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motrohdga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PROJECT GARUDA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ifrctp6vh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GAR-0006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rtr34q6cvlz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GARUDA UNIVERSAL OBJECT MODEL (GUOM)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dmb1jirmnu2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Canonical Domain Model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GAR-0006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Foundation Domain Specification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Category:</w:t>
      </w:r>
      <w:r w:rsidDel="00000000" w:rsidR="00000000" w:rsidRPr="00000000">
        <w:rPr>
          <w:rtl w:val="0"/>
        </w:rPr>
        <w:t xml:space="preserve"> Core Domain Architecture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Owner:</w:t>
      </w:r>
      <w:r w:rsidDel="00000000" w:rsidR="00000000" w:rsidRPr="00000000">
        <w:rPr>
          <w:rtl w:val="0"/>
        </w:rPr>
        <w:t xml:space="preserve"> Founding Team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Depends On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GAR-0001 – Constitution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GAR-0002 – Operating System Architecture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GAR-0003 – User Experience Architecture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GAR-0003A – Technology Decisions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GAR-0004 – Engineering Manual (Volumes I–V)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GAR-0005A–H – Garuda Cognitive Framework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ts8h3hb1bj1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canonical object model of the Garuda Operating System.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capability, workflow, API, database schema, user interface, AI specialist, automation, memory, and decision shall ultimately operate on one or more Canonical Objects.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Model establishes a common language across the entire platform.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implementation may invent new core object types without architectural review.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z4vrbtdgi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Philosophy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built from screens.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built from APIs.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not built from databases.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is built from </w:t>
      </w:r>
      <w:r w:rsidDel="00000000" w:rsidR="00000000" w:rsidRPr="00000000">
        <w:rPr>
          <w:b w:val="1"/>
          <w:bCs w:val="1"/>
          <w:rtl w:val="0"/>
        </w:rPr>
        <w:t xml:space="preserve">Objects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represent enduring concepts.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Interfaces present them.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Services transform them.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connect them.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preserves them.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operating system remains coherent because every capability speaks the same language.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mernm2fncm3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Core Principles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Model follows eight principles.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u43gjyaby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1 — Canonical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important concept exists exactly once.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is one definition of a Decision.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definition of Evidence.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definition of Risk.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duplicates.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3260awyqky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2 — Stable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evolve through versioning.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Their identity never changes.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9hi64da6g7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3 — Composable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reference other objects.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do not duplicate information.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iap4gt1akc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4 — Observable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has lifecycle history.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71z5cpae2dn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5 — Explainable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exposes its origin.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31dy3eihea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6 — Versioned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create revisions.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History is preserved.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j40mu6k5ab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7 — Event Driven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change through Events.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Never through hidden mutation.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nyr6qugwb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Principle 8 — Domain Independent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represent universal concepts.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specialize them.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p8qgbx2cdcf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Categories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organizes objects into six domains.</w:t>
      </w:r>
    </w:p>
    <w:p w:rsidR="00000000" w:rsidDel="00000000" w:rsidP="00000000" w:rsidRDefault="00000000" w:rsidRPr="00000000" w14:paraId="0000004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zzecguvuntn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Identity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scbeye7z23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Cognition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Intent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Observation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Hypothesis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Scenario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Probability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Learning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Wisdom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Thought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Insight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Explanation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ughyg2iyygj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Research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Journal Entry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Annotation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q16hy5yvwyc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Financial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Instrument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 Contract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Contract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Holding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Position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Broker Connection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Watchlist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Strategy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7whqdayy2cu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System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Policy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Record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ly7zpt5in1j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Meta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Attachment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Metric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Evaluation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6ky75gj9yh3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Object Standard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Canonical Object inherits the same foundation.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contains: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At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 At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History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Metadata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object may omit these attributes.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1fw4udf73m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Identity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has one immutable identifier.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IDs never change.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remain identifiable throughout their lifetime.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t6prpxvegr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Relationships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reference other objects.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are explicit.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include: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 By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Owned By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Contradicts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Depends On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Supersedes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Contains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Related To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Generated From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Observed In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 Of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are directional and version-aware.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nb9g9tytnpj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Lifecycle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follows a standard lifecycle.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Created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Updated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Reviewed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Retained or Deleted (where permitted)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Historical versions remain traceable.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8w8d5uca1dt" w:id="26"/>
      <w:bookmarkEnd w:id="2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Versioning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are immutable at the historical level.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 generate new versions.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version records: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Previous Version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Timestamp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Associated Events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historical state is lost.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wfutjll01j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Ownership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declares ownership.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may belong to: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Specialist Module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Shared Workspace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determines permissions, stewardship, and accountability.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4c86xo6ryqa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Permissions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defined independently of presentation.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Share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Execute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Permissions are enforced consistently across all interfaces.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zfalzjcicae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Events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never change silently.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meaningful change emits an Event.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Created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Evidence Added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Updated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Memory Linked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Trade Executed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Raised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Automation Triggered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events drive the operating system.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yyupq9rn61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Graph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Canonical Objects exist within a unified graph.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graph enables: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Traceability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Reasoning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Dependency analysis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Pattern discovery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 navigation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Impact analysis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object exists in isolation.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v2fq3puhaon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References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reference one another by identity.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Embedded duplication is avoided whenever practical.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Decision references Evidence Objects.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duplicate them.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Learning Object references a Decision.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does not recreate it.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u8pf9rbghcf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Validation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object defines: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Required attributes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Optional attributes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Business constraints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rules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constraints</w:t>
      </w:r>
    </w:p>
    <w:p w:rsidR="00000000" w:rsidDel="00000000" w:rsidP="00000000" w:rsidRDefault="00000000" w:rsidRPr="00000000" w14:paraId="000001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Objects cannot exist in an invalid state.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2745ye0b5x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Discoverability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Canonical Object is searchable.</w:t>
      </w:r>
    </w:p>
    <w:p w:rsidR="00000000" w:rsidDel="00000000" w:rsidP="00000000" w:rsidRDefault="00000000" w:rsidRPr="00000000" w14:paraId="000001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Search supports: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Natural language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type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 traversal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similarity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48s2t9u0td0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Domain Specialization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Applications extend Canonical Objects.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Decision Intelligence extends Decision.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Portfolio Intelligence extends Portfolio.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Healthcare Intelligence may extend Patient Decision.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Canonical Object remains unchanged.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94ccfo3uvq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Object Registry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Garuda maintains a Universal Object Registry.</w:t>
      </w:r>
    </w:p>
    <w:p w:rsidR="00000000" w:rsidDel="00000000" w:rsidP="00000000" w:rsidRDefault="00000000" w:rsidRPr="00000000" w14:paraId="000001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registry defines: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Object Name</w:t>
      </w:r>
    </w:p>
    <w:p w:rsidR="00000000" w:rsidDel="00000000" w:rsidP="00000000" w:rsidRDefault="00000000" w:rsidRPr="00000000" w14:paraId="000001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1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Lifecycle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Validation Rules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Documentation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AI Coding Agent shall consult the registry before implementation.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nm8weowcw3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Canonical Objects (Version 1)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User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Workspace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Session</w:t>
      </w:r>
    </w:p>
    <w:p w:rsidR="00000000" w:rsidDel="00000000" w:rsidP="00000000" w:rsidRDefault="00000000" w:rsidRPr="00000000" w14:paraId="000001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Organization</w:t>
      </w:r>
    </w:p>
    <w:p w:rsidR="00000000" w:rsidDel="00000000" w:rsidP="00000000" w:rsidRDefault="00000000" w:rsidRPr="00000000" w14:paraId="000001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Specialist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Cognition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Intent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Observation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Evidence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Hypothesis</w:t>
      </w:r>
    </w:p>
    <w:p w:rsidR="00000000" w:rsidDel="00000000" w:rsidP="00000000" w:rsidRDefault="00000000" w:rsidRPr="00000000" w14:paraId="000001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Scenario</w:t>
      </w:r>
    </w:p>
    <w:p w:rsidR="00000000" w:rsidDel="00000000" w:rsidP="00000000" w:rsidRDefault="00000000" w:rsidRPr="00000000" w14:paraId="000001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Probability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Risk</w:t>
      </w:r>
    </w:p>
    <w:p w:rsidR="00000000" w:rsidDel="00000000" w:rsidP="00000000" w:rsidRDefault="00000000" w:rsidRPr="00000000" w14:paraId="000001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Decision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Thought</w:t>
      </w:r>
    </w:p>
    <w:p w:rsidR="00000000" w:rsidDel="00000000" w:rsidP="00000000" w:rsidRDefault="00000000" w:rsidRPr="00000000" w14:paraId="000001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Insight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Learning</w:t>
      </w:r>
    </w:p>
    <w:p w:rsidR="00000000" w:rsidDel="00000000" w:rsidP="00000000" w:rsidRDefault="00000000" w:rsidRPr="00000000" w14:paraId="000001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Wisdom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Knowledge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Memory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Knowledge</w:t>
      </w:r>
    </w:p>
    <w:p w:rsidR="00000000" w:rsidDel="00000000" w:rsidP="00000000" w:rsidRDefault="00000000" w:rsidRPr="00000000" w14:paraId="000001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Research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Journal Entry</w:t>
      </w:r>
    </w:p>
    <w:p w:rsidR="00000000" w:rsidDel="00000000" w:rsidP="00000000" w:rsidRDefault="00000000" w:rsidRPr="00000000" w14:paraId="000001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Annotation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Source</w:t>
      </w:r>
    </w:p>
    <w:p w:rsidR="00000000" w:rsidDel="00000000" w:rsidP="00000000" w:rsidRDefault="00000000" w:rsidRPr="00000000" w14:paraId="000001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Reference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Financial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Market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Asset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Instrument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Position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Holding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Order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Trade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Strategy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Watchlist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Broker Connection</w:t>
      </w:r>
    </w:p>
    <w:p w:rsidR="00000000" w:rsidDel="00000000" w:rsidP="00000000" w:rsidRDefault="00000000" w:rsidRPr="00000000" w14:paraId="000001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Option Contract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Future Contract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System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Event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Workflow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Automation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Alert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Notification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Policy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Permission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Audit Record</w:t>
      </w:r>
    </w:p>
    <w:p w:rsidR="00000000" w:rsidDel="00000000" w:rsidP="00000000" w:rsidRDefault="00000000" w:rsidRPr="00000000" w14:paraId="000001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Configuration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Relationship</w:t>
      </w:r>
    </w:p>
    <w:p w:rsidR="00000000" w:rsidDel="00000000" w:rsidP="00000000" w:rsidRDefault="00000000" w:rsidRPr="00000000" w14:paraId="000001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Version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Evaluation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Review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Comment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Attachment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Metric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lks655jb782" w:id="37"/>
      <w:bookmarkEnd w:id="3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Coding Agent Responsibilities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AI Coding Agent shall: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 every Canonical Object as a first-class domain entity.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duplicate object definitions.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Reference existing objects rather than embedding duplicated information.</w:t>
      </w:r>
    </w:p>
    <w:p w:rsidR="00000000" w:rsidDel="00000000" w:rsidP="00000000" w:rsidRDefault="00000000" w:rsidRPr="00000000" w14:paraId="000001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Maintain immutable identities.</w:t>
      </w:r>
    </w:p>
    <w:p w:rsidR="00000000" w:rsidDel="00000000" w:rsidP="00000000" w:rsidRDefault="00000000" w:rsidRPr="00000000" w14:paraId="000001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Preserve version history.</w:t>
      </w:r>
    </w:p>
    <w:p w:rsidR="00000000" w:rsidDel="00000000" w:rsidP="00000000" w:rsidRDefault="00000000" w:rsidRPr="00000000" w14:paraId="000001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Respect lifecycle rules.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Generate documentation and tests for every object.</w:t>
      </w:r>
    </w:p>
    <w:p w:rsidR="00000000" w:rsidDel="00000000" w:rsidP="00000000" w:rsidRDefault="00000000" w:rsidRPr="00000000" w14:paraId="000001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Consult the Universal Object Registry before creating new entities.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kn0e63xiyyh" w:id="38"/>
      <w:bookmarkEnd w:id="3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Acceptance Criteria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Model is complete when: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capability references Canonical Objects.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object has a defined lifecycle.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Relationships are explicit.</w:t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Ownership is defined.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Versioning is supported.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Events are generated for meaningful changes.</w:t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 Registry is complete.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New domains extend existing objects rather than inventing duplicates.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cfr65p54rmq" w:id="39"/>
      <w:bookmarkEnd w:id="3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Closing Statement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Universal Object Model is the shared language of the Garuda Operating System.</w:t>
      </w:r>
    </w:p>
    <w:p w:rsidR="00000000" w:rsidDel="00000000" w:rsidP="00000000" w:rsidRDefault="00000000" w:rsidRPr="00000000" w14:paraId="000001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feature, workflow, interface, intelligence module, database schema, API, and automation ultimately operates through Canonical Objects.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establishing one coherent vocabulary, Garuda ensures that the platform remains understandable, extensible, and internally consistent regardless of how many capabilities are added in the future.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he6t0uxytod" w:id="40"/>
      <w:bookmarkEnd w:id="4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Implementation Checklist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reading this document, the AI Coding Agent shall understand: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Universal Object philosophy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Canonical Object categories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Standard object schema</w:t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Identity model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Relationship model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Lifecycle model</w:t>
      </w:r>
    </w:p>
    <w:p w:rsidR="00000000" w:rsidDel="00000000" w:rsidP="00000000" w:rsidRDefault="00000000" w:rsidRPr="00000000" w14:paraId="000001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Versioning strategy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Ownership model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Permission model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Event integration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Object Registry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Acceptance criteria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Confidence Target:</w:t>
      </w:r>
      <w:r w:rsidDel="00000000" w:rsidR="00000000" w:rsidRPr="00000000">
        <w:rPr>
          <w:rtl w:val="0"/>
        </w:rPr>
        <w:t xml:space="preserve"> 100%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