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B79D0" w14:textId="1242E05E" w:rsidR="00C767A5" w:rsidRDefault="00C767A5" w:rsidP="00C767A5">
      <w:pPr>
        <w:pStyle w:val="Heading1"/>
      </w:pPr>
      <w:bookmarkStart w:id="0" w:name="_GoBack"/>
      <w:proofErr w:type="spellStart"/>
      <w:r>
        <w:t>Vorbeugung</w:t>
      </w:r>
      <w:proofErr w:type="spellEnd"/>
      <w:r>
        <w:t xml:space="preserve"> </w:t>
      </w:r>
      <w:proofErr w:type="spellStart"/>
      <w:r>
        <w:t>Heuschnupfen</w:t>
      </w:r>
      <w:proofErr w:type="spellEnd"/>
    </w:p>
    <w:bookmarkEnd w:id="0"/>
    <w:p w14:paraId="269D0139" w14:textId="43C5B1CD" w:rsidR="00C767A5" w:rsidRDefault="00C767A5" w:rsidP="00C767A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7044A752" w14:textId="77777777" w:rsidR="00C767A5" w:rsidRDefault="00C767A5" w:rsidP="00C767A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Ratschlägen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Pollenallergiker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Patienten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chronischen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Haut-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Atemwegserkrankungen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Hausstaubmilbenallergiker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gehört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beispielsweise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Aufenthalt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Klimazonen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Auszeit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6" w:history="1">
        <w:r>
          <w:rPr>
            <w:rFonts w:ascii="Helvetica" w:hAnsi="Helvetica" w:cs="Helvetica"/>
            <w:color w:val="285488"/>
            <w:sz w:val="26"/>
            <w:szCs w:val="26"/>
          </w:rPr>
          <w:t>Allergen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ermöglichen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positive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Begleiteffekte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lindern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Oft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mehrwöchiger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Aufenthalt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am Meer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Hochgebirge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günstig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allergenarm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angenehm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kühl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sodass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tiefer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eingeatmet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belüftete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Lungenabschnitte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Sauerstoff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versorgt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Schleimansammlungen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Atemwegen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insbesondere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salzreiche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Seeluft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gelöst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was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ebenfalls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besseren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Sauerstoffversorgung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Allerdings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Nord-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Ostseeinseln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jeweils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vorherrschende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Windrichtung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beachten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Gegensatz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westlichen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Seewinden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bringen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Land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wehenden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Ostwinde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nämlich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ebenfalls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Pollen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Festland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14D3D6CC" w14:textId="77777777" w:rsidR="00C767A5" w:rsidRDefault="00C767A5" w:rsidP="00C767A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Hochgebirge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herrscht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allergenarmes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Klima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Hausstaubmilben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ab 1500 Meter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verminderte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Pflanzenwuchs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geringeren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Pollenbelastung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Besonders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sinnvoll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entsprechend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solchen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Urlaub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Hauptblütezeit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des Allergens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also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zuhause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Umweltbedingungen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Betroffenen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besonders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belastend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wären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wichtiger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Effekt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solchen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Aufenthalts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außerdem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allgemeine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Stärkung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color w:val="434343"/>
          <w:sz w:val="26"/>
          <w:szCs w:val="26"/>
        </w:rPr>
        <w:t xml:space="preserve">des 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Immunsystems</w:t>
      </w:r>
      <w:proofErr w:type="spellEnd"/>
      <w:proofErr w:type="gramEnd"/>
      <w:r>
        <w:rPr>
          <w:rFonts w:ascii="Helvetica" w:hAnsi="Helvetica" w:cs="Helvetica"/>
          <w:color w:val="434343"/>
          <w:sz w:val="26"/>
          <w:szCs w:val="26"/>
        </w:rPr>
        <w:t xml:space="preserve"> und des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körperlich-seelischen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Wohlbefindens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Möglichkeit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ausgiebig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bewegen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1DE41A11" w14:textId="77777777" w:rsidR="00C767A5" w:rsidRDefault="00C767A5" w:rsidP="00C767A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Sollte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Urlaub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möglich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gibt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zuhause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weitere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Verhaltenstipps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Besserung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bestehender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Pollenallergie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beitragen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:</w:t>
      </w:r>
    </w:p>
    <w:p w14:paraId="52C8BC5E" w14:textId="77777777" w:rsidR="00C767A5" w:rsidRDefault="00C767A5" w:rsidP="00C767A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Längere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Aufenthalte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Grünen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blühenden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Feldern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während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Blühphase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vermeiden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79EF32D8" w14:textId="77777777" w:rsidR="00C767A5" w:rsidRDefault="00C767A5" w:rsidP="00C767A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Regenguss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besonders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gut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Allergen-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unbelastete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Spaziergänge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genutzt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klärt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Schwebpartikeln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Pollen.</w:t>
      </w:r>
    </w:p>
    <w:p w14:paraId="687E7A5C" w14:textId="77777777" w:rsidR="00C767A5" w:rsidRDefault="00C767A5" w:rsidP="00C767A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Am Tag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Fenster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geschlossen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morgens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abends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Pollen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fliegen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lüften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niedrigste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Pollenkonzentration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Lüften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liegt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Stadt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6.00 und 8.00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ländlichen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Gebieten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19.00 und 24.00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5728F8DB" w14:textId="77777777" w:rsidR="00C767A5" w:rsidRDefault="00C767A5" w:rsidP="00C767A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Pollenschutzgitter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zumindest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Schlafzimmerfenster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mindestens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85% der Pollen ab.</w:t>
      </w:r>
    </w:p>
    <w:p w14:paraId="59DFD6CE" w14:textId="77777777" w:rsidR="00C767A5" w:rsidRDefault="00C767A5" w:rsidP="00C767A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sollte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vermieden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Pollen ins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Schlafzimmer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einzuschleppen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da man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ansonsten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ganze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ausgesetzt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wäre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bedeutet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Abends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Haare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waschen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bzw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ausspülen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lastRenderedPageBreak/>
        <w:t>Kleidung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wechseln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Schlafzimmer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sollte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möglichst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windabgewandten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Seite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liegen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Schlafraum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blühenden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Pflanzen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bestücken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3B293BD4" w14:textId="2AA626EE" w:rsidR="00A6752A" w:rsidRPr="00C767A5" w:rsidRDefault="00C767A5" w:rsidP="00C767A5"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Autofahren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Fenster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geschlossen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Umständen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Pollenfilter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einbauen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lassen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bedingter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Schutz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Kleinstteile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allergener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Wirkung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durchkommen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!).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Sollte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Rasen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möglichst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kurz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jedoch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selbst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mähen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Pflanzen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eigenen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Garten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beherbergen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Wohlbefinden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abträglich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Niesattacken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o.ä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auslösen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Nahrungsmittel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einheimische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Teesorten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Honig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Reste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Blütenstaub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enthalten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also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falls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Unverträglichkeitssymptome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Verzehr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auftreten</w:t>
      </w:r>
      <w:proofErr w:type="spellEnd"/>
    </w:p>
    <w:sectPr w:rsidR="00A6752A" w:rsidRPr="00C767A5" w:rsidSect="008866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46191"/>
    <w:multiLevelType w:val="hybridMultilevel"/>
    <w:tmpl w:val="B14E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C6474"/>
    <w:multiLevelType w:val="hybridMultilevel"/>
    <w:tmpl w:val="F118A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61F23"/>
    <w:multiLevelType w:val="hybridMultilevel"/>
    <w:tmpl w:val="6792D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351CB"/>
    <w:multiLevelType w:val="hybridMultilevel"/>
    <w:tmpl w:val="1FB4A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F0D57"/>
    <w:multiLevelType w:val="hybridMultilevel"/>
    <w:tmpl w:val="CB866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D46AA"/>
    <w:multiLevelType w:val="hybridMultilevel"/>
    <w:tmpl w:val="67F80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29"/>
    <w:rsid w:val="0018283C"/>
    <w:rsid w:val="001F06FE"/>
    <w:rsid w:val="003E5934"/>
    <w:rsid w:val="00432CFA"/>
    <w:rsid w:val="00476129"/>
    <w:rsid w:val="0050716E"/>
    <w:rsid w:val="0088664F"/>
    <w:rsid w:val="009B35F1"/>
    <w:rsid w:val="00A759FB"/>
    <w:rsid w:val="00C767A5"/>
    <w:rsid w:val="00C81792"/>
    <w:rsid w:val="00CC286E"/>
    <w:rsid w:val="00E1582E"/>
    <w:rsid w:val="00E230B1"/>
    <w:rsid w:val="00EB6406"/>
    <w:rsid w:val="00F44856"/>
    <w:rsid w:val="00F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C84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ungenaerzte-im-netz.de/krankheiten/heuschnupfen/was-ist-heuschnupfen/" TargetMode="External"/><Relationship Id="rId6" Type="http://schemas.openxmlformats.org/officeDocument/2006/relationships/hyperlink" Target="https://www.lungenaerzte-im-netz.de/nc/glossar/source/default/term/allergen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3039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De Waal</dc:creator>
  <cp:keywords/>
  <dc:description/>
  <cp:lastModifiedBy>Hartmut Seitter</cp:lastModifiedBy>
  <cp:revision>2</cp:revision>
  <cp:lastPrinted>2017-06-20T18:08:00Z</cp:lastPrinted>
  <dcterms:created xsi:type="dcterms:W3CDTF">2017-07-05T11:06:00Z</dcterms:created>
  <dcterms:modified xsi:type="dcterms:W3CDTF">2017-07-05T11:06:00Z</dcterms:modified>
</cp:coreProperties>
</file>