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5757"/>
          <w:w w:val="110"/>
        </w:rPr>
        <w:t>HARSH</w:t>
      </w:r>
      <w:r>
        <w:rPr>
          <w:color w:val="FF5757"/>
          <w:spacing w:val="-7"/>
          <w:w w:val="115"/>
        </w:rPr>
        <w:t> </w:t>
      </w:r>
      <w:r>
        <w:rPr>
          <w:color w:val="FF5757"/>
          <w:spacing w:val="-2"/>
          <w:w w:val="115"/>
        </w:rPr>
        <w:t>GUPTA</w:t>
      </w:r>
    </w:p>
    <w:p>
      <w:pPr>
        <w:spacing w:before="135"/>
        <w:ind w:left="28" w:right="168" w:firstLine="0"/>
        <w:jc w:val="center"/>
        <w:rPr>
          <w:sz w:val="20"/>
        </w:rPr>
      </w:pPr>
      <w:r>
        <w:rPr>
          <w:color w:val="1D1D1D"/>
          <w:sz w:val="20"/>
        </w:rPr>
        <w:t>Gurugram,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Haryana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+91-7081771202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hyperlink r:id="rId5">
        <w:r>
          <w:rPr>
            <w:color w:val="1D1D1D"/>
            <w:spacing w:val="-2"/>
            <w:sz w:val="20"/>
          </w:rPr>
          <w:t>harshmail281199@gmail.com</w:t>
        </w:r>
      </w:hyperlink>
    </w:p>
    <w:p>
      <w:pPr>
        <w:spacing w:before="93"/>
        <w:ind w:left="0" w:right="168" w:firstLine="0"/>
        <w:jc w:val="center"/>
        <w:rPr>
          <w:sz w:val="20"/>
        </w:rPr>
      </w:pPr>
      <w:r>
        <w:rPr>
          <w:b/>
          <w:color w:val="1D1D1D"/>
          <w:sz w:val="20"/>
        </w:rPr>
        <w:t>Linkedin:</w:t>
      </w:r>
      <w:r>
        <w:rPr>
          <w:b/>
          <w:color w:val="1D1D1D"/>
          <w:spacing w:val="-4"/>
          <w:sz w:val="20"/>
        </w:rPr>
        <w:t> </w:t>
      </w:r>
      <w:r>
        <w:rPr>
          <w:color w:val="1D1D1D"/>
          <w:sz w:val="20"/>
        </w:rPr>
        <w:t>https://</w:t>
      </w:r>
      <w:hyperlink r:id="rId6">
        <w:r>
          <w:rPr>
            <w:color w:val="1D1D1D"/>
            <w:sz w:val="20"/>
          </w:rPr>
          <w:t>www.linkedin.com/in/harsh-gupta-dev/</w:t>
        </w:r>
      </w:hyperlink>
      <w:r>
        <w:rPr>
          <w:color w:val="1D1D1D"/>
          <w:spacing w:val="25"/>
          <w:sz w:val="20"/>
        </w:rPr>
        <w:t>  </w:t>
      </w:r>
      <w:r>
        <w:rPr>
          <w:b/>
          <w:color w:val="1D1D1D"/>
          <w:sz w:val="20"/>
        </w:rPr>
        <w:t>Github:</w:t>
      </w:r>
      <w:r>
        <w:rPr>
          <w:b/>
          <w:color w:val="1D1D1D"/>
          <w:spacing w:val="-3"/>
          <w:sz w:val="20"/>
        </w:rPr>
        <w:t> </w:t>
      </w:r>
      <w:r>
        <w:rPr>
          <w:color w:val="1D1D1D"/>
          <w:sz w:val="20"/>
        </w:rPr>
        <w:t>https://github.com/Hartz-</w:t>
      </w:r>
      <w:r>
        <w:rPr>
          <w:color w:val="1D1D1D"/>
          <w:spacing w:val="-4"/>
          <w:sz w:val="20"/>
        </w:rPr>
        <w:t>byte</w:t>
      </w:r>
    </w:p>
    <w:p>
      <w:pPr>
        <w:spacing w:before="38"/>
        <w:ind w:left="0" w:right="168" w:firstLine="0"/>
        <w:jc w:val="center"/>
        <w:rPr>
          <w:sz w:val="20"/>
        </w:rPr>
      </w:pPr>
      <w:r>
        <w:rPr>
          <w:b/>
          <w:color w:val="1D1D1D"/>
          <w:w w:val="105"/>
          <w:sz w:val="20"/>
        </w:rPr>
        <w:t>Kaggle:</w:t>
      </w:r>
      <w:r>
        <w:rPr>
          <w:b/>
          <w:color w:val="1D1D1D"/>
          <w:spacing w:val="13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https://</w:t>
      </w:r>
      <w:hyperlink r:id="rId7">
        <w:r>
          <w:rPr>
            <w:color w:val="1D1D1D"/>
            <w:spacing w:val="-2"/>
            <w:w w:val="105"/>
            <w:sz w:val="20"/>
          </w:rPr>
          <w:t>www.kaggle.com/hartzbyte</w:t>
        </w:r>
      </w:hyperlink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459435</wp:posOffset>
                </wp:positionH>
                <wp:positionV relativeFrom="paragraph">
                  <wp:posOffset>111884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8.809811pt;width:518.2pt;height:.1pt;mso-position-horizontal-relative:page;mso-position-vertical-relative:paragraph;z-index:-15728640;mso-wrap-distance-left:0;mso-wrap-distance-right:0" id="docshape1" coordorigin="724,176" coordsize="10364,0" path="m724,176l11087,176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20"/>
        </w:rPr>
        <w:t>SUMMARY</w:t>
      </w:r>
    </w:p>
    <w:p>
      <w:pPr>
        <w:pStyle w:val="BodyText"/>
        <w:spacing w:line="276" w:lineRule="auto" w:before="70"/>
        <w:ind w:left="157" w:right="98"/>
        <w:jc w:val="both"/>
      </w:pPr>
      <w:r>
        <w:t>AI/ML professional with hands-on experience in designing, training, and scaling deep learning models for computer vision and NLP using PyTorch and TensorFlow. Proven ability to optimize model performance, build end-to-end pipelines, and integrate large language models into production applications.</w:t>
      </w:r>
    </w:p>
    <w:p>
      <w:pPr>
        <w:pStyle w:val="BodyText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463937</wp:posOffset>
                </wp:positionH>
                <wp:positionV relativeFrom="paragraph">
                  <wp:posOffset>52523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0499pt;margin-top:4.135739pt;width:518.2pt;height:.1pt;mso-position-horizontal-relative:page;mso-position-vertical-relative:paragraph;z-index:-15728128;mso-wrap-distance-left:0;mso-wrap-distance-right:0" id="docshape2" coordorigin="731,83" coordsize="10364,0" path="m731,83l11094,83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5"/>
        <w:ind w:left="150"/>
      </w:pPr>
      <w:r>
        <w:rPr>
          <w:color w:val="FF5757"/>
          <w:w w:val="110"/>
        </w:rPr>
        <w:t>KEY</w:t>
      </w:r>
      <w:r>
        <w:rPr>
          <w:color w:val="FF5757"/>
          <w:spacing w:val="-16"/>
          <w:w w:val="110"/>
        </w:rPr>
        <w:t> </w:t>
      </w:r>
      <w:r>
        <w:rPr>
          <w:color w:val="FF5757"/>
          <w:spacing w:val="-2"/>
          <w:w w:val="110"/>
        </w:rPr>
        <w:t>PROJECTS</w:t>
      </w:r>
    </w:p>
    <w:p>
      <w:pPr>
        <w:pStyle w:val="Heading2"/>
        <w:spacing w:before="85"/>
      </w:pPr>
      <w:r>
        <w:rPr>
          <w:color w:val="8054A2"/>
          <w:w w:val="85"/>
        </w:rPr>
        <w:t>EchoVision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–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Memory-Enabled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Multimodal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AI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Chatbot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(LLM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+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Stable</w:t>
      </w:r>
      <w:r>
        <w:rPr>
          <w:color w:val="8054A2"/>
          <w:spacing w:val="-2"/>
          <w:w w:val="85"/>
        </w:rPr>
        <w:t> Diffusion)</w:t>
      </w:r>
    </w:p>
    <w:p>
      <w:pPr>
        <w:pStyle w:val="BodyText"/>
        <w:spacing w:line="276" w:lineRule="auto" w:before="45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Architected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intelligent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conversational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combining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Mistral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7B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GGUF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multilingual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dialog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Stable Diffusion v1.5 for local image generation on consumer GPUs.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token-aware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memory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persistent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conversation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histories,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contextual understanding across sessions and intelligent conversation trimming to prevent token overflow.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CORS-enabled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FastAPI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asynchronous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endpoints,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VRAM-optimized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(attention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slicing, CPU offload), and robust session management for chat/image persistence.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1D1D1D"/>
        </w:rPr>
        <w:t>Developed</w:t>
      </w:r>
      <w:r>
        <w:rPr>
          <w:color w:val="1D1D1D"/>
          <w:spacing w:val="80"/>
        </w:rPr>
        <w:t> </w:t>
      </w:r>
      <w:r>
        <w:rPr>
          <w:color w:val="1D1D1D"/>
        </w:rPr>
        <w:t>responsive</w:t>
      </w:r>
      <w:r>
        <w:rPr>
          <w:color w:val="1D1D1D"/>
          <w:spacing w:val="80"/>
        </w:rPr>
        <w:t> </w:t>
      </w:r>
      <w:r>
        <w:rPr>
          <w:color w:val="1D1D1D"/>
        </w:rPr>
        <w:t>Streamlit</w:t>
      </w:r>
      <w:r>
        <w:rPr>
          <w:color w:val="1D1D1D"/>
          <w:spacing w:val="80"/>
        </w:rPr>
        <w:t> </w:t>
      </w:r>
      <w:r>
        <w:rPr>
          <w:color w:val="1D1D1D"/>
        </w:rPr>
        <w:t>frontend</w:t>
      </w:r>
      <w:r>
        <w:rPr>
          <w:color w:val="1D1D1D"/>
          <w:spacing w:val="80"/>
        </w:rPr>
        <w:t> </w:t>
      </w:r>
      <w:r>
        <w:rPr>
          <w:color w:val="1D1D1D"/>
        </w:rPr>
        <w:t>featuring</w:t>
      </w:r>
      <w:r>
        <w:rPr>
          <w:color w:val="1D1D1D"/>
          <w:spacing w:val="80"/>
        </w:rPr>
        <w:t> </w:t>
      </w:r>
      <w:r>
        <w:rPr>
          <w:color w:val="1D1D1D"/>
        </w:rPr>
        <w:t>real-time</w:t>
      </w:r>
      <w:r>
        <w:rPr>
          <w:color w:val="1D1D1D"/>
          <w:spacing w:val="80"/>
        </w:rPr>
        <w:t> </w:t>
      </w:r>
      <w:r>
        <w:rPr>
          <w:color w:val="1D1D1D"/>
        </w:rPr>
        <w:t>status</w:t>
      </w:r>
      <w:r>
        <w:rPr>
          <w:color w:val="1D1D1D"/>
          <w:spacing w:val="80"/>
        </w:rPr>
        <w:t> </w:t>
      </w:r>
      <w:r>
        <w:rPr>
          <w:color w:val="1D1D1D"/>
        </w:rPr>
        <w:t>monitoring,</w:t>
      </w:r>
      <w:r>
        <w:rPr>
          <w:color w:val="1D1D1D"/>
          <w:spacing w:val="80"/>
        </w:rPr>
        <w:t> </w:t>
      </w:r>
      <w:r>
        <w:rPr>
          <w:color w:val="1D1D1D"/>
        </w:rPr>
        <w:t>automatic</w:t>
      </w:r>
      <w:r>
        <w:rPr>
          <w:color w:val="1D1D1D"/>
          <w:spacing w:val="80"/>
        </w:rPr>
        <w:t> </w:t>
      </w:r>
      <w:r>
        <w:rPr>
          <w:color w:val="1D1D1D"/>
        </w:rPr>
        <w:t>language</w:t>
      </w:r>
      <w:r>
        <w:rPr>
          <w:color w:val="1D1D1D"/>
          <w:spacing w:val="80"/>
        </w:rPr>
        <w:t> </w:t>
      </w:r>
      <w:r>
        <w:rPr>
          <w:color w:val="1D1D1D"/>
        </w:rPr>
        <w:t>detection</w:t>
      </w:r>
      <w:r>
        <w:rPr>
          <w:color w:val="1D1D1D"/>
          <w:spacing w:val="80"/>
        </w:rPr>
        <w:t> </w:t>
      </w:r>
      <w:r>
        <w:rPr>
          <w:color w:val="1D1D1D"/>
        </w:rPr>
        <w:t>(English/Hindi/Spanish/French),</w:t>
      </w:r>
      <w:r>
        <w:rPr>
          <w:color w:val="1D1D1D"/>
          <w:spacing w:val="38"/>
        </w:rPr>
        <w:t> </w:t>
      </w:r>
      <w:r>
        <w:rPr>
          <w:color w:val="1D1D1D"/>
        </w:rPr>
        <w:t>and</w:t>
      </w:r>
      <w:r>
        <w:rPr>
          <w:color w:val="1D1D1D"/>
          <w:spacing w:val="38"/>
        </w:rPr>
        <w:t> </w:t>
      </w:r>
      <w:r>
        <w:rPr>
          <w:color w:val="1D1D1D"/>
        </w:rPr>
        <w:t>dynamic</w:t>
      </w:r>
      <w:r>
        <w:rPr>
          <w:color w:val="1D1D1D"/>
          <w:spacing w:val="38"/>
        </w:rPr>
        <w:t> </w:t>
      </w:r>
      <w:r>
        <w:rPr>
          <w:color w:val="1D1D1D"/>
        </w:rPr>
        <w:t>conversation</w:t>
      </w:r>
      <w:r>
        <w:rPr>
          <w:color w:val="1D1D1D"/>
          <w:spacing w:val="38"/>
        </w:rPr>
        <w:t> </w:t>
      </w:r>
      <w:r>
        <w:rPr>
          <w:color w:val="1D1D1D"/>
        </w:rPr>
        <w:t>state</w:t>
      </w:r>
      <w:r>
        <w:rPr>
          <w:color w:val="1D1D1D"/>
          <w:spacing w:val="38"/>
        </w:rPr>
        <w:t> </w:t>
      </w:r>
      <w:r>
        <w:rPr>
          <w:color w:val="1D1D1D"/>
        </w:rPr>
        <w:t>management.</w:t>
      </w:r>
    </w:p>
    <w:p>
      <w:pPr>
        <w:pStyle w:val="Heading2"/>
        <w:spacing w:before="103"/>
      </w:pPr>
      <w:r>
        <w:rPr>
          <w:color w:val="8054A2"/>
          <w:w w:val="85"/>
        </w:rPr>
        <w:t>LLM-Powered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Research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Assistance</w:t>
      </w:r>
      <w:r>
        <w:rPr>
          <w:color w:val="8054A2"/>
          <w:spacing w:val="20"/>
        </w:rPr>
        <w:t> </w:t>
      </w:r>
      <w:r>
        <w:rPr>
          <w:color w:val="8054A2"/>
          <w:spacing w:val="-2"/>
          <w:w w:val="85"/>
        </w:rPr>
        <w:t>System</w:t>
      </w:r>
    </w:p>
    <w:p>
      <w:pPr>
        <w:pStyle w:val="BodyText"/>
        <w:spacing w:line="276" w:lineRule="auto" w:before="60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Created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multi-agent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NER,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question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answering,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summarization,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sentiment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BiLSTM, Transformer, and BiDAF architectures (PyTorch).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Automated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large-scale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benchmarking,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reusable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modules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rapid experimentation and production integration.</w:t>
      </w:r>
    </w:p>
    <w:p>
      <w:pPr>
        <w:pStyle w:val="BodyText"/>
        <w:spacing w:line="208" w:lineRule="exact"/>
        <w:ind w:left="22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reliability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standardized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logging,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exception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handling,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unit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tests.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459435</wp:posOffset>
                </wp:positionH>
                <wp:positionV relativeFrom="paragraph">
                  <wp:posOffset>91700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7.220522pt;width:518.2pt;height:.1pt;mso-position-horizontal-relative:page;mso-position-vertical-relative:paragraph;z-index:-15727616;mso-wrap-distance-left:0;mso-wrap-distance-right:0" id="docshape3" coordorigin="724,144" coordsize="10364,0" path="m724,144l11087,144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10"/>
        </w:rPr>
        <w:t>EXPERIENCE</w:t>
      </w:r>
    </w:p>
    <w:p>
      <w:pPr>
        <w:pStyle w:val="Heading2"/>
        <w:tabs>
          <w:tab w:pos="7589" w:val="left" w:leader="none"/>
        </w:tabs>
        <w:ind w:left="157"/>
      </w:pPr>
      <w:r>
        <w:rPr>
          <w:rFonts w:ascii="Trebuchet MS"/>
          <w:color w:val="1D1D1D"/>
          <w:position w:val="2"/>
        </w:rPr>
        <w:t>ML</w:t>
      </w:r>
      <w:r>
        <w:rPr>
          <w:rFonts w:ascii="Trebuchet MS"/>
          <w:color w:val="1D1D1D"/>
          <w:spacing w:val="1"/>
          <w:position w:val="2"/>
        </w:rPr>
        <w:t> </w:t>
      </w:r>
      <w:r>
        <w:rPr>
          <w:rFonts w:ascii="Trebuchet MS"/>
          <w:color w:val="1D1D1D"/>
          <w:position w:val="2"/>
        </w:rPr>
        <w:t>Intern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1D1D1D"/>
          <w:position w:val="2"/>
        </w:rPr>
        <w:t>|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8054A2"/>
          <w:position w:val="2"/>
        </w:rPr>
        <w:t>Tensaw</w:t>
      </w:r>
      <w:r>
        <w:rPr>
          <w:rFonts w:ascii="Trebuchet MS"/>
          <w:color w:val="8054A2"/>
          <w:spacing w:val="2"/>
          <w:position w:val="2"/>
        </w:rPr>
        <w:t> </w:t>
      </w:r>
      <w:r>
        <w:rPr>
          <w:rFonts w:ascii="Trebuchet MS"/>
          <w:color w:val="8054A2"/>
          <w:spacing w:val="-2"/>
          <w:w w:val="95"/>
          <w:position w:val="2"/>
        </w:rPr>
        <w:t>Technologies</w:t>
      </w:r>
      <w:r>
        <w:rPr>
          <w:rFonts w:ascii="Trebuchet MS"/>
          <w:color w:val="8054A2"/>
          <w:position w:val="2"/>
        </w:rPr>
        <w:tab/>
      </w:r>
      <w:r>
        <w:rPr>
          <w:color w:val="1D1D1D"/>
          <w:w w:val="85"/>
        </w:rPr>
        <w:t>June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2025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August</w:t>
      </w:r>
      <w:r>
        <w:rPr>
          <w:color w:val="1D1D1D"/>
          <w:spacing w:val="-2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138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deployed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payment-risk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scoring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anomaly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detection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healthcare-fintech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datasets (Python, scikit-learn, TensorFlow).</w:t>
      </w:r>
    </w:p>
    <w:p>
      <w:pPr>
        <w:pStyle w:val="BodyText"/>
        <w:spacing w:line="276" w:lineRule="auto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Executed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presented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stakeholders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 weekly sprint reviews.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Built Dockerized pipelines on AWS, adhering to HIPAA-compliant data-governance standards.</w:t>
      </w:r>
    </w:p>
    <w:p>
      <w:pPr>
        <w:pStyle w:val="Heading2"/>
        <w:tabs>
          <w:tab w:pos="7873" w:val="left" w:leader="none"/>
        </w:tabs>
        <w:spacing w:before="156"/>
        <w:ind w:left="206"/>
      </w:pPr>
      <w:r>
        <w:rPr>
          <w:color w:val="1D1D1D"/>
          <w:spacing w:val="-2"/>
          <w:w w:val="85"/>
        </w:rPr>
        <w:t>Full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Stack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Engineer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|</w:t>
      </w:r>
      <w:r>
        <w:rPr>
          <w:color w:val="1D1D1D"/>
          <w:spacing w:val="-3"/>
          <w:w w:val="85"/>
        </w:rPr>
        <w:t> </w:t>
      </w:r>
      <w:r>
        <w:rPr>
          <w:color w:val="8054A2"/>
          <w:spacing w:val="-2"/>
          <w:w w:val="85"/>
        </w:rPr>
        <w:t>Sinqlarity</w:t>
      </w:r>
      <w:r>
        <w:rPr>
          <w:color w:val="8054A2"/>
        </w:rPr>
        <w:tab/>
      </w:r>
      <w:r>
        <w:rPr>
          <w:color w:val="1D1D1D"/>
          <w:w w:val="85"/>
        </w:rPr>
        <w:t>Jan</w:t>
      </w:r>
      <w:r>
        <w:rPr>
          <w:color w:val="1D1D1D"/>
        </w:rPr>
        <w:t> </w:t>
      </w:r>
      <w:r>
        <w:rPr>
          <w:color w:val="1D1D1D"/>
          <w:w w:val="85"/>
        </w:rPr>
        <w:t>2023</w:t>
      </w:r>
      <w:r>
        <w:rPr>
          <w:color w:val="1D1D1D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1"/>
        </w:rPr>
        <w:t> </w:t>
      </w:r>
      <w:r>
        <w:rPr>
          <w:color w:val="1D1D1D"/>
          <w:w w:val="85"/>
        </w:rPr>
        <w:t>March</w:t>
      </w:r>
      <w:r>
        <w:rPr>
          <w:color w:val="1D1D1D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59"/>
        <w:ind w:left="484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Shipped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scalable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MERN-stack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web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apps;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auth/payment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flows,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relational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+ NoSQL schemas.</w:t>
      </w:r>
    </w:p>
    <w:p>
      <w:pPr>
        <w:pStyle w:val="BodyText"/>
        <w:spacing w:line="276" w:lineRule="auto"/>
        <w:ind w:left="253" w:right="115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RESTful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microservices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CI/CD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(Git,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GitHub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Actions)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cut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release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25%.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Collaborated in Agile sprints, performing code reviews and mentoring junior interns on best practices.</w:t>
      </w:r>
    </w:p>
    <w:p>
      <w:pPr>
        <w:pStyle w:val="BodyText"/>
        <w:spacing w:before="9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486445</wp:posOffset>
                </wp:positionH>
                <wp:positionV relativeFrom="paragraph">
                  <wp:posOffset>43279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2818pt;margin-top:3.407867pt;width:518.2pt;height:.1pt;mso-position-horizontal-relative:page;mso-position-vertical-relative:paragraph;z-index:-15727104;mso-wrap-distance-left:0;mso-wrap-distance-right:0" id="docshape4" coordorigin="766,68" coordsize="10364,0" path="m766,68l11130,68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0"/>
        <w:ind w:left="135"/>
      </w:pPr>
      <w:r>
        <w:rPr>
          <w:color w:val="FF5757"/>
          <w:w w:val="110"/>
        </w:rPr>
        <w:t>EDUCATION</w:t>
      </w:r>
      <w:r>
        <w:rPr>
          <w:color w:val="FF5757"/>
          <w:spacing w:val="-7"/>
          <w:w w:val="110"/>
        </w:rPr>
        <w:t> </w:t>
      </w:r>
      <w:r>
        <w:rPr>
          <w:color w:val="FF5757"/>
          <w:w w:val="110"/>
        </w:rPr>
        <w:t>AND</w:t>
      </w:r>
      <w:r>
        <w:rPr>
          <w:color w:val="FF5757"/>
          <w:spacing w:val="-6"/>
          <w:w w:val="110"/>
        </w:rPr>
        <w:t> </w:t>
      </w:r>
      <w:r>
        <w:rPr>
          <w:color w:val="FF5757"/>
          <w:spacing w:val="-2"/>
          <w:w w:val="110"/>
        </w:rPr>
        <w:t>CERTIFICATIONS</w:t>
      </w:r>
    </w:p>
    <w:p>
      <w:pPr>
        <w:pStyle w:val="BodyText"/>
        <w:spacing w:line="276" w:lineRule="auto" w:before="96"/>
        <w:ind w:left="232" w:right="312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D1D1D"/>
          <w:spacing w:val="-2"/>
          <w:w w:val="110"/>
        </w:rPr>
        <w:t>B.Tech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Coursework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Completed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(2019–2023),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Graphic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Era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Deemed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be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University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10"/>
        </w:rPr>
        <w:t>Machine Learning Specialization – Coursera (Andrew Ng)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Deep Learning Specialization – Coursera (Andrew Ng) ( </w:t>
      </w:r>
      <w:hyperlink r:id="rId9">
        <w:r>
          <w:rPr>
            <w:color w:val="1D1D1D"/>
            <w:w w:val="105"/>
            <w:u w:val="single" w:color="1D1D1D"/>
          </w:rPr>
          <w:t>Deep Learning</w:t>
        </w:r>
        <w:r>
          <w:rPr>
            <w:color w:val="1D1D1D"/>
            <w:spacing w:val="36"/>
            <w:w w:val="105"/>
            <w:u w:val="single" w:color="1D1D1D"/>
          </w:rPr>
          <w:t> </w:t>
        </w:r>
        <w:r>
          <w:rPr>
            <w:color w:val="1D1D1D"/>
            <w:w w:val="105"/>
            <w:u w:val="single" w:color="1D1D1D"/>
          </w:rPr>
          <w:t>Specialization Certificate</w:t>
        </w:r>
      </w:hyperlink>
      <w:r>
        <w:rPr>
          <w:color w:val="1D1D1D"/>
          <w:w w:val="105"/>
        </w:rPr>
        <w:t> )</w:t>
      </w:r>
    </w:p>
    <w:p>
      <w:pPr>
        <w:pStyle w:val="Heading1"/>
        <w:spacing w:before="143"/>
      </w:pPr>
      <w:r>
        <w:rPr>
          <w:color w:val="FF5757"/>
          <w:w w:val="110"/>
        </w:rPr>
        <w:t>RESEARCH</w:t>
      </w:r>
      <w:r>
        <w:rPr>
          <w:color w:val="FF5757"/>
          <w:spacing w:val="9"/>
          <w:w w:val="110"/>
        </w:rPr>
        <w:t> </w:t>
      </w:r>
      <w:r>
        <w:rPr>
          <w:color w:val="FF5757"/>
          <w:spacing w:val="-2"/>
          <w:w w:val="110"/>
        </w:rPr>
        <w:t>PUBLICATIONS</w:t>
      </w:r>
    </w:p>
    <w:p>
      <w:pPr>
        <w:pStyle w:val="BodyText"/>
        <w:spacing w:before="30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05"/>
          <w:sz w:val="20"/>
        </w:rPr>
        <w:t>  </w:t>
      </w:r>
      <w:r>
        <w:rPr>
          <w:color w:val="1D1D1D"/>
          <w:w w:val="105"/>
        </w:rPr>
        <w:t>Transformers Beyond NLP: A Survey on Vision, Speech, and Multimodal Applications (</w:t>
      </w:r>
      <w:hyperlink r:id="rId10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31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A Survey on Hyperparameter Tuning, Regularization, and Optimization in Deep Neural Networks (</w:t>
      </w:r>
      <w:hyperlink r:id="rId11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450432</wp:posOffset>
                </wp:positionH>
                <wp:positionV relativeFrom="paragraph">
                  <wp:posOffset>137692</wp:posOffset>
                </wp:positionV>
                <wp:extent cx="65811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67102pt;margin-top:10.841928pt;width:518.2pt;height:.1pt;mso-position-horizontal-relative:page;mso-position-vertical-relative:paragraph;z-index:-15726592;mso-wrap-distance-left:0;mso-wrap-distance-right:0" id="docshape5" coordorigin="709,217" coordsize="10364,0" path="m709,217l11073,217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4"/>
        <w:ind w:left="150"/>
      </w:pPr>
      <w:r>
        <w:rPr>
          <w:color w:val="FF5757"/>
          <w:spacing w:val="-2"/>
          <w:w w:val="110"/>
        </w:rPr>
        <w:t>SKILLS</w:t>
      </w:r>
    </w:p>
    <w:p>
      <w:pPr>
        <w:spacing w:before="113"/>
        <w:ind w:left="185" w:right="0" w:firstLine="0"/>
        <w:jc w:val="left"/>
        <w:rPr>
          <w:sz w:val="20"/>
        </w:rPr>
      </w:pPr>
      <w:r>
        <w:t>python, pytorch, tensorflow, fastapi, docker, AWS, git, CI/CD, microservices, GPU optimization, REST APIs, LSTM, RNN, Hugging Face, scikit-learn, NLP, computer vision, PyTorch Lightning, data preprocessing, feature engineering, model evaluation, Jupyter Notebooks, NumPy, Pandas, SQL, JavaScript, TypeScript</w:t>
      </w:r>
    </w:p>
    <w:p>
      <w:pPr>
        <w:spacing w:line="244" w:lineRule="auto" w:before="172"/>
        <w:ind w:left="2786" w:right="0" w:hanging="2615"/>
        <w:jc w:val="left"/>
        <w:rPr>
          <w:sz w:val="20"/>
        </w:rPr>
      </w:pPr>
      <w:r>
        <w:rPr>
          <w:rFonts w:ascii="Verdana"/>
          <w:b/>
          <w:color w:val="1D1D1D"/>
          <w:w w:val="95"/>
          <w:position w:val="-2"/>
          <w:sz w:val="22"/>
        </w:rPr>
        <w:t>AI/ML</w:t>
      </w:r>
      <w:r>
        <w:rPr>
          <w:rFonts w:ascii="Verdana"/>
          <w:b/>
          <w:color w:val="1D1D1D"/>
          <w:spacing w:val="-18"/>
          <w:w w:val="95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s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Deep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Learning:</w:t>
      </w:r>
      <w:r>
        <w:rPr>
          <w:rFonts w:ascii="Verdana"/>
          <w:b/>
          <w:color w:val="1D1D1D"/>
          <w:spacing w:val="38"/>
          <w:position w:val="-2"/>
          <w:sz w:val="22"/>
        </w:rPr>
        <w:t> </w:t>
      </w:r>
      <w:r>
        <w:rPr>
          <w:color w:val="1D1D1D"/>
          <w:sz w:val="20"/>
        </w:rPr>
        <w:t>PyTorch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TensorFlow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Keras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Stable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Diffusion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CNN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RNN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LSTM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 </w:t>
      </w:r>
      <w:r>
        <w:rPr>
          <w:color w:val="1D1D1D"/>
          <w:sz w:val="20"/>
        </w:rPr>
        <w:t>Transformers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LLM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fine-tuning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Hugging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Face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scikit-learn</w:t>
      </w:r>
    </w:p>
    <w:p>
      <w:pPr>
        <w:spacing w:line="254" w:lineRule="auto" w:before="167"/>
        <w:ind w:left="2014" w:right="24" w:hanging="1844"/>
        <w:jc w:val="left"/>
        <w:rPr>
          <w:sz w:val="20"/>
        </w:rPr>
      </w:pPr>
      <w:r>
        <w:rPr>
          <w:rFonts w:ascii="Verdana"/>
          <w:b/>
          <w:color w:val="1D1D1D"/>
          <w:position w:val="-1"/>
          <w:sz w:val="22"/>
        </w:rPr>
        <w:t>MLOps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Cloud:</w:t>
      </w:r>
      <w:r>
        <w:rPr>
          <w:rFonts w:ascii="Verdana"/>
          <w:b/>
          <w:color w:val="1D1D1D"/>
          <w:spacing w:val="80"/>
          <w:position w:val="-1"/>
          <w:sz w:val="22"/>
        </w:rPr>
        <w:t> </w:t>
      </w:r>
      <w:r>
        <w:rPr>
          <w:color w:val="1D1D1D"/>
          <w:sz w:val="20"/>
        </w:rPr>
        <w:t>FastAPI | Docker | AWS (EC2, S3) | Git | CI/CD | Microservices | GPU optimization | REST </w:t>
      </w:r>
      <w:r>
        <w:rPr>
          <w:color w:val="1D1D1D"/>
          <w:spacing w:val="-4"/>
          <w:sz w:val="20"/>
        </w:rPr>
        <w:t>APIs</w:t>
      </w:r>
    </w:p>
    <w:p>
      <w:pPr>
        <w:spacing w:before="62"/>
        <w:ind w:left="206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2"/>
          <w:position w:val="-1"/>
          <w:sz w:val="22"/>
        </w:rPr>
        <w:t>Frontend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Databases:</w:t>
      </w:r>
      <w:r>
        <w:rPr>
          <w:rFonts w:ascii="Verdana"/>
          <w:b/>
          <w:color w:val="1D1D1D"/>
          <w:spacing w:val="7"/>
          <w:position w:val="-1"/>
          <w:sz w:val="22"/>
        </w:rPr>
        <w:t> </w:t>
      </w:r>
      <w:r>
        <w:rPr>
          <w:color w:val="1D1D1D"/>
          <w:spacing w:val="-2"/>
          <w:sz w:val="20"/>
        </w:rPr>
        <w:t>Streamlit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React.js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Node.js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Express.js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MongoDB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PostgreSQL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Redis</w:t>
      </w:r>
    </w:p>
    <w:sectPr>
      <w:type w:val="continuous"/>
      <w:pgSz w:w="11910" w:h="16850"/>
      <w:pgMar w:top="1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5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" w:right="168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mail281199@gmail.com" TargetMode="External"/><Relationship Id="rId6" Type="http://schemas.openxmlformats.org/officeDocument/2006/relationships/hyperlink" Target="http://www.linkedin.com/in/harsh-gupta-dev/" TargetMode="External"/><Relationship Id="rId7" Type="http://schemas.openxmlformats.org/officeDocument/2006/relationships/hyperlink" Target="http://www.kaggle.com/hartzbyt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ursera.org/share/5ba2cd0a301f55cbe2f829c0940a39a3" TargetMode="External"/><Relationship Id="rId10" Type="http://schemas.openxmlformats.org/officeDocument/2006/relationships/hyperlink" Target="https://hartz-byte.github.io/survey-transformers/" TargetMode="External"/><Relationship Id="rId11" Type="http://schemas.openxmlformats.org/officeDocument/2006/relationships/hyperlink" Target="https://hartz-byte.github.io/survey-deep-h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keywords>DAGu_Mpv5Cc,BAFkO4q2ARo,0</cp:keywords>
  <dc:title>Versatile Machine Learning Engineer with two years’ experience in architecting scalable web applications, now specializing in deploying ML solutions and AI integrations. Proficient at bridging the gap between full-stack development and artificial</dc:title>
  <dcterms:created xsi:type="dcterms:W3CDTF">2025-08-23T04:02:40Z</dcterms:created>
  <dcterms:modified xsi:type="dcterms:W3CDTF">2025-08-23T04:02:40Z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