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Experienced AI/ML Engineer with a strong background in designing, training, and scaling deep-learning models for NLP and computer vision applications. Proficient in Python, PyTorch, and TensorFlow, with expertise in modern MLOps tools like Docker and AWS.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PyTorch, TensorFlow, Docker, AWS (EC2, S3), FastAPI, Git, CI/CD, Mern-stack, REST APIs, SQL, Pandas, NumPy, NLP, Computer Vision, Deep Learning, Stable Diffusion, Hugging Face, LLM, BiLSTM, Transformer, BiDAF, scikit-learn, MongoDB, PostgreSQL, Redis, TypeScript, JavaScript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