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56A7" w:rsidRDefault="000056A7" w:rsidP="000056A7">
      <w:pPr>
        <w:spacing w:after="60"/>
        <w:rPr>
          <w:b/>
        </w:rPr>
      </w:pPr>
      <w:bookmarkStart w:id="0" w:name="OLE_LINK1"/>
      <w:bookmarkStart w:id="1" w:name="OLE_LINK2"/>
      <w:r>
        <w:rPr>
          <w:b/>
        </w:rPr>
        <w:t>========================================================================</w:t>
      </w:r>
    </w:p>
    <w:p w:rsidR="000056A7" w:rsidRDefault="000056A7" w:rsidP="000056A7">
      <w:pPr>
        <w:spacing w:after="60"/>
        <w:jc w:val="center"/>
        <w:rPr>
          <w:b/>
        </w:rPr>
      </w:pPr>
      <w:r>
        <w:rPr>
          <w:b/>
        </w:rPr>
        <w:t>INSTRUCTIONS - PRACTICAL EXAM TRIAL - PRF192</w:t>
      </w:r>
    </w:p>
    <w:p w:rsidR="000056A7" w:rsidRDefault="000056A7" w:rsidP="000056A7">
      <w:pPr>
        <w:spacing w:after="60"/>
        <w:jc w:val="center"/>
        <w:rPr>
          <w:b/>
        </w:rPr>
      </w:pPr>
      <w:r>
        <w:rPr>
          <w:b/>
        </w:rPr>
        <w:t>- PLEASE READ BEFORE STARTING YOUR EXAM</w:t>
      </w:r>
    </w:p>
    <w:p w:rsidR="000056A7" w:rsidRDefault="000056A7" w:rsidP="000056A7">
      <w:pPr>
        <w:spacing w:after="60"/>
      </w:pPr>
    </w:p>
    <w:p w:rsidR="000056A7" w:rsidRPr="00D74851" w:rsidRDefault="000056A7" w:rsidP="000056A7">
      <w:pPr>
        <w:spacing w:after="60"/>
        <w:rPr>
          <w:b/>
        </w:rPr>
      </w:pPr>
      <w:r>
        <w:rPr>
          <w:b/>
        </w:rPr>
        <w:t xml:space="preserve">Software </w:t>
      </w:r>
      <w:r w:rsidRPr="00D74851">
        <w:rPr>
          <w:b/>
        </w:rPr>
        <w:t>Requirements</w:t>
      </w:r>
    </w:p>
    <w:p w:rsidR="000056A7" w:rsidRDefault="000056A7" w:rsidP="000056A7">
      <w:pPr>
        <w:numPr>
          <w:ilvl w:val="0"/>
          <w:numId w:val="2"/>
        </w:numPr>
        <w:spacing w:after="60"/>
        <w:jc w:val="both"/>
      </w:pPr>
      <w:r w:rsidRPr="00C0715B">
        <w:rPr>
          <w:b/>
        </w:rPr>
        <w:t>Dev C++</w:t>
      </w:r>
      <w:r w:rsidRPr="00B475ED">
        <w:rPr>
          <w:b/>
        </w:rPr>
        <w:t xml:space="preserve"> (4.9.9.2 or 5.11)</w:t>
      </w:r>
      <w:r>
        <w:rPr>
          <w:b/>
        </w:rPr>
        <w:t xml:space="preserve"> </w:t>
      </w:r>
      <w:r>
        <w:t>on</w:t>
      </w:r>
      <w:r>
        <w:rPr>
          <w:b/>
        </w:rPr>
        <w:t xml:space="preserve"> Windows 7 and above</w:t>
      </w:r>
      <w:r>
        <w:t>.</w:t>
      </w:r>
    </w:p>
    <w:p w:rsidR="000056A7" w:rsidRDefault="000056A7" w:rsidP="000056A7">
      <w:pPr>
        <w:spacing w:after="60"/>
      </w:pPr>
    </w:p>
    <w:p w:rsidR="000056A7" w:rsidRDefault="000056A7" w:rsidP="000056A7">
      <w:pPr>
        <w:spacing w:after="60"/>
        <w:jc w:val="both"/>
        <w:rPr>
          <w:b/>
        </w:rPr>
      </w:pPr>
      <w:r>
        <w:rPr>
          <w:b/>
        </w:rPr>
        <w:t>Students are ONLY Allowed to use:</w:t>
      </w:r>
    </w:p>
    <w:p w:rsidR="000056A7" w:rsidRDefault="000056A7" w:rsidP="000056A7">
      <w:pPr>
        <w:numPr>
          <w:ilvl w:val="0"/>
          <w:numId w:val="1"/>
        </w:numPr>
        <w:spacing w:after="60"/>
        <w:jc w:val="both"/>
      </w:pPr>
      <w:r>
        <w:t>Google Meet, Hangout (for Exam Monitoring Purpose).</w:t>
      </w:r>
    </w:p>
    <w:p w:rsidR="000056A7" w:rsidRDefault="000056A7" w:rsidP="000056A7">
      <w:pPr>
        <w:numPr>
          <w:ilvl w:val="0"/>
          <w:numId w:val="1"/>
        </w:numPr>
        <w:spacing w:after="60"/>
        <w:jc w:val="both"/>
      </w:pPr>
      <w:r w:rsidRPr="00A97758">
        <w:t>His / her own</w:t>
      </w:r>
      <w:r>
        <w:t xml:space="preserve"> study</w:t>
      </w:r>
      <w:r w:rsidRPr="00A97758">
        <w:t xml:space="preserve"> materials like </w:t>
      </w:r>
      <w:r>
        <w:t xml:space="preserve">presentation slides, </w:t>
      </w:r>
      <w:r w:rsidRPr="00A97758">
        <w:t>notes, sample codes, program examples</w:t>
      </w:r>
      <w:r>
        <w:t>, electronic books</w:t>
      </w:r>
      <w:r w:rsidRPr="00A97758">
        <w:t xml:space="preserve"> stored on his / her computer</w:t>
      </w:r>
      <w:r>
        <w:t xml:space="preserve"> only</w:t>
      </w:r>
      <w:r w:rsidRPr="00A97758">
        <w:t>.</w:t>
      </w:r>
    </w:p>
    <w:p w:rsidR="000056A7" w:rsidRDefault="000056A7" w:rsidP="000056A7">
      <w:pPr>
        <w:spacing w:after="60"/>
      </w:pPr>
    </w:p>
    <w:p w:rsidR="000056A7" w:rsidRPr="00B9473A" w:rsidRDefault="000056A7" w:rsidP="000056A7">
      <w:pPr>
        <w:spacing w:after="60"/>
        <w:rPr>
          <w:b/>
        </w:rPr>
      </w:pPr>
      <w:r w:rsidRPr="00B9473A">
        <w:rPr>
          <w:b/>
        </w:rPr>
        <w:t>Instructions</w:t>
      </w:r>
    </w:p>
    <w:p w:rsidR="000056A7" w:rsidRDefault="000056A7" w:rsidP="000056A7">
      <w:pPr>
        <w:numPr>
          <w:ilvl w:val="0"/>
          <w:numId w:val="2"/>
        </w:numPr>
        <w:spacing w:after="60"/>
        <w:jc w:val="both"/>
      </w:pPr>
      <w:r>
        <w:t>Step 1: Students download given materials from exam software.</w:t>
      </w:r>
    </w:p>
    <w:p w:rsidR="000056A7" w:rsidRDefault="000056A7" w:rsidP="000056A7">
      <w:pPr>
        <w:numPr>
          <w:ilvl w:val="0"/>
          <w:numId w:val="2"/>
        </w:numPr>
        <w:spacing w:after="60"/>
        <w:jc w:val="both"/>
      </w:pPr>
      <w:r>
        <w:t>Step 2: Students read questions and prepare answers in the given template.</w:t>
      </w:r>
    </w:p>
    <w:p w:rsidR="000056A7" w:rsidRDefault="000056A7" w:rsidP="000056A7">
      <w:pPr>
        <w:numPr>
          <w:ilvl w:val="0"/>
          <w:numId w:val="2"/>
        </w:numPr>
        <w:spacing w:after="60"/>
        <w:jc w:val="both"/>
      </w:pPr>
      <w:r>
        <w:t>Step 3: Prepare to submit answer:</w:t>
      </w:r>
    </w:p>
    <w:p w:rsidR="000056A7" w:rsidRDefault="000056A7" w:rsidP="000056A7">
      <w:pPr>
        <w:numPr>
          <w:ilvl w:val="1"/>
          <w:numId w:val="2"/>
        </w:numPr>
        <w:spacing w:after="60"/>
        <w:jc w:val="both"/>
      </w:pPr>
      <w:r>
        <w:t xml:space="preserve">For each question (e.g., question </w:t>
      </w:r>
      <w:r w:rsidRPr="00873CF4">
        <w:rPr>
          <w:b/>
        </w:rPr>
        <w:t>1</w:t>
      </w:r>
      <w:r>
        <w:t xml:space="preserve">), please create two sub-folders: </w:t>
      </w:r>
      <w:r w:rsidRPr="00873CF4">
        <w:rPr>
          <w:b/>
        </w:rPr>
        <w:t>run</w:t>
      </w:r>
      <w:r>
        <w:t xml:space="preserve"> and </w:t>
      </w:r>
      <w:proofErr w:type="spellStart"/>
      <w:r w:rsidRPr="00873CF4">
        <w:rPr>
          <w:b/>
        </w:rPr>
        <w:t>src</w:t>
      </w:r>
      <w:proofErr w:type="spellEnd"/>
      <w:r>
        <w:t>.</w:t>
      </w:r>
    </w:p>
    <w:p w:rsidR="000056A7" w:rsidRPr="00896941" w:rsidRDefault="000056A7" w:rsidP="000056A7">
      <w:pPr>
        <w:numPr>
          <w:ilvl w:val="1"/>
          <w:numId w:val="2"/>
        </w:numPr>
      </w:pPr>
      <w:r>
        <w:t>Copy</w:t>
      </w:r>
      <w:r w:rsidRPr="00896941">
        <w:t xml:space="preserve"> </w:t>
      </w:r>
      <w:r>
        <w:t>*</w:t>
      </w:r>
      <w:r w:rsidRPr="00896941">
        <w:t>.</w:t>
      </w:r>
      <w:r w:rsidRPr="004D20DF">
        <w:rPr>
          <w:b/>
        </w:rPr>
        <w:t>exe</w:t>
      </w:r>
      <w:r w:rsidRPr="00896941">
        <w:t xml:space="preserve"> file into </w:t>
      </w:r>
      <w:r w:rsidRPr="00AA2EC5">
        <w:rPr>
          <w:b/>
        </w:rPr>
        <w:t>run</w:t>
      </w:r>
      <w:r w:rsidRPr="00896941">
        <w:t xml:space="preserve"> folder</w:t>
      </w:r>
      <w:r>
        <w:t>, *.</w:t>
      </w:r>
      <w:r>
        <w:rPr>
          <w:b/>
        </w:rPr>
        <w:t>c</w:t>
      </w:r>
      <w:r>
        <w:t xml:space="preserve"> file</w:t>
      </w:r>
      <w:r w:rsidRPr="00896941">
        <w:t xml:space="preserve"> into </w:t>
      </w:r>
      <w:proofErr w:type="spellStart"/>
      <w:r w:rsidRPr="00AA2EC5">
        <w:rPr>
          <w:b/>
        </w:rPr>
        <w:t>src</w:t>
      </w:r>
      <w:proofErr w:type="spellEnd"/>
      <w:r w:rsidRPr="00896941">
        <w:t xml:space="preserve"> folder.</w:t>
      </w:r>
    </w:p>
    <w:p w:rsidR="000056A7" w:rsidRDefault="000056A7" w:rsidP="000056A7">
      <w:pPr>
        <w:numPr>
          <w:ilvl w:val="0"/>
          <w:numId w:val="2"/>
        </w:numPr>
        <w:spacing w:after="60"/>
        <w:jc w:val="both"/>
      </w:pPr>
      <w:r>
        <w:t>Step 4: Submit solution for each question:</w:t>
      </w:r>
    </w:p>
    <w:p w:rsidR="000056A7" w:rsidRDefault="000056A7" w:rsidP="000056A7">
      <w:pPr>
        <w:numPr>
          <w:ilvl w:val="1"/>
          <w:numId w:val="2"/>
        </w:numPr>
        <w:spacing w:after="60"/>
        <w:jc w:val="both"/>
      </w:pPr>
      <w:r>
        <w:t xml:space="preserve">Choose question number (e.g., </w:t>
      </w:r>
      <w:r w:rsidRPr="00873CF4">
        <w:rPr>
          <w:b/>
        </w:rPr>
        <w:t>1</w:t>
      </w:r>
      <w:r>
        <w:t xml:space="preserve">) in PEA software, and then attach corresponding solution folder (e.g., </w:t>
      </w:r>
      <w:r w:rsidRPr="00873CF4">
        <w:rPr>
          <w:b/>
        </w:rPr>
        <w:t>1</w:t>
      </w:r>
      <w:r>
        <w:t>). Click Submit button to finish submitting this question.</w:t>
      </w:r>
    </w:p>
    <w:p w:rsidR="000056A7" w:rsidRDefault="000056A7" w:rsidP="000056A7">
      <w:pPr>
        <w:numPr>
          <w:ilvl w:val="1"/>
          <w:numId w:val="2"/>
        </w:numPr>
        <w:spacing w:after="60"/>
        <w:jc w:val="both"/>
      </w:pPr>
      <w:r w:rsidRPr="008A5BB3">
        <w:rPr>
          <w:noProof/>
        </w:rPr>
        <w:drawing>
          <wp:inline distT="0" distB="0" distL="0" distR="0">
            <wp:extent cx="820420" cy="6508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0420" cy="65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56A7" w:rsidRDefault="000056A7" w:rsidP="000056A7">
      <w:pPr>
        <w:spacing w:after="60"/>
        <w:jc w:val="both"/>
        <w:rPr>
          <w:noProof/>
        </w:rPr>
      </w:pPr>
    </w:p>
    <w:p w:rsidR="000056A7" w:rsidRPr="0021510C" w:rsidRDefault="000056A7" w:rsidP="000056A7">
      <w:pPr>
        <w:spacing w:after="60"/>
        <w:jc w:val="both"/>
        <w:rPr>
          <w:b/>
          <w:noProof/>
        </w:rPr>
      </w:pPr>
      <w:r w:rsidRPr="0021510C">
        <w:rPr>
          <w:b/>
          <w:noProof/>
        </w:rPr>
        <w:t>Notes</w:t>
      </w:r>
    </w:p>
    <w:p w:rsidR="000056A7" w:rsidRDefault="000056A7" w:rsidP="000056A7">
      <w:pPr>
        <w:numPr>
          <w:ilvl w:val="0"/>
          <w:numId w:val="2"/>
        </w:numPr>
        <w:spacing w:after="60"/>
        <w:jc w:val="both"/>
      </w:pPr>
      <w:r>
        <w:t>Solutions will be marked by Automated Marking Software.</w:t>
      </w:r>
    </w:p>
    <w:p w:rsidR="000056A7" w:rsidRDefault="000056A7" w:rsidP="000056A7">
      <w:r w:rsidRPr="005A4FB7">
        <w:t xml:space="preserve"> </w:t>
      </w:r>
    </w:p>
    <w:p w:rsidR="000056A7" w:rsidRDefault="000056A7" w:rsidP="000056A7">
      <w:pPr>
        <w:spacing w:after="60"/>
        <w:rPr>
          <w:b/>
        </w:rPr>
      </w:pPr>
      <w:r>
        <w:rPr>
          <w:b/>
        </w:rPr>
        <w:t>========================================================================</w:t>
      </w:r>
    </w:p>
    <w:p w:rsidR="000056A7" w:rsidRDefault="000056A7" w:rsidP="000056A7">
      <w:pPr>
        <w:spacing w:after="60"/>
        <w:rPr>
          <w:b/>
        </w:rPr>
      </w:pPr>
      <w:r>
        <w:rPr>
          <w:b/>
        </w:rPr>
        <w:t xml:space="preserve"> (1 mark, file to be edited: Q1.c)</w:t>
      </w:r>
    </w:p>
    <w:bookmarkEnd w:id="0"/>
    <w:bookmarkEnd w:id="1"/>
    <w:p w:rsidR="000056A7" w:rsidRDefault="000056A7" w:rsidP="000056A7">
      <w:pPr>
        <w:spacing w:after="60"/>
        <w:jc w:val="both"/>
      </w:pPr>
      <w:r>
        <w:t xml:space="preserve">Users are required to enter two integer variables </w:t>
      </w:r>
      <w:proofErr w:type="gramStart"/>
      <w:r>
        <w:t>a</w:t>
      </w:r>
      <w:proofErr w:type="gramEnd"/>
      <w:r>
        <w:t xml:space="preserve"> and b using the keyboard (STDIN).  </w:t>
      </w:r>
    </w:p>
    <w:p w:rsidR="000056A7" w:rsidRDefault="000056A7" w:rsidP="000056A7">
      <w:pPr>
        <w:spacing w:after="60"/>
        <w:jc w:val="both"/>
      </w:pPr>
      <w:r>
        <w:t>Please check the following conditions:</w:t>
      </w:r>
    </w:p>
    <w:p w:rsidR="000056A7" w:rsidRDefault="000056A7" w:rsidP="000056A7">
      <w:pPr>
        <w:spacing w:after="60"/>
        <w:jc w:val="both"/>
      </w:pPr>
      <w:r>
        <w:t>•</w:t>
      </w:r>
      <w:r>
        <w:tab/>
        <w:t>If a is greater than or equal to b then print: a&gt;=b</w:t>
      </w:r>
    </w:p>
    <w:p w:rsidR="000056A7" w:rsidRDefault="000056A7" w:rsidP="000056A7">
      <w:pPr>
        <w:spacing w:after="60"/>
        <w:jc w:val="both"/>
      </w:pPr>
      <w:r>
        <w:t>•</w:t>
      </w:r>
      <w:r>
        <w:tab/>
        <w:t xml:space="preserve">If a is less than b then </w:t>
      </w:r>
      <w:proofErr w:type="gramStart"/>
      <w:r>
        <w:t>print</w:t>
      </w:r>
      <w:proofErr w:type="gramEnd"/>
      <w:r>
        <w:t>: a&lt;b</w:t>
      </w:r>
    </w:p>
    <w:p w:rsidR="000056A7" w:rsidRDefault="000056A7" w:rsidP="000056A7">
      <w:pPr>
        <w:spacing w:after="60"/>
        <w:jc w:val="both"/>
      </w:pPr>
      <w:r>
        <w:t>Below is an example of how the program will run:</w:t>
      </w:r>
    </w:p>
    <w:p w:rsidR="000056A7" w:rsidRDefault="000056A7" w:rsidP="000056A7">
      <w:pPr>
        <w:spacing w:after="60"/>
        <w:jc w:val="both"/>
      </w:pPr>
      <w:r>
        <w:t>Enter the value 1 for ‘a’ and the value 4 for ‘b’</w:t>
      </w:r>
    </w:p>
    <w:p w:rsidR="000056A7" w:rsidRDefault="000056A7" w:rsidP="000056A7">
      <w:pPr>
        <w:spacing w:after="60"/>
        <w:jc w:val="center"/>
      </w:pPr>
      <w:r>
        <w:rPr>
          <w:noProof/>
        </w:rPr>
        <w:drawing>
          <wp:inline distT="0" distB="0" distL="0" distR="0">
            <wp:extent cx="2526030" cy="1078230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6030" cy="107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40D0" w:rsidRDefault="00FB40D0" w:rsidP="000056A7"/>
    <w:p w:rsidR="000056A7" w:rsidRDefault="000056A7" w:rsidP="000056A7"/>
    <w:p w:rsidR="000056A7" w:rsidRDefault="000056A7" w:rsidP="000056A7">
      <w:pPr>
        <w:spacing w:after="60"/>
        <w:rPr>
          <w:b/>
        </w:rPr>
      </w:pPr>
      <w:r>
        <w:rPr>
          <w:b/>
        </w:rPr>
        <w:lastRenderedPageBreak/>
        <w:t>(1 mark, file to be edited: Q2.c)</w:t>
      </w:r>
    </w:p>
    <w:p w:rsidR="000056A7" w:rsidRDefault="000056A7" w:rsidP="000056A7">
      <w:pPr>
        <w:spacing w:after="60"/>
        <w:jc w:val="both"/>
      </w:pPr>
      <w:r>
        <w:t>Users are required to enter a non-negative integer variables n using the keyboard (STDIN).</w:t>
      </w:r>
    </w:p>
    <w:p w:rsidR="000056A7" w:rsidRDefault="000056A7" w:rsidP="000056A7">
      <w:pPr>
        <w:spacing w:after="60"/>
        <w:jc w:val="both"/>
      </w:pPr>
      <w:r w:rsidRPr="005362F8">
        <w:t xml:space="preserve">The system displays the sum of </w:t>
      </w:r>
      <w:r>
        <w:t xml:space="preserve">the last three </w:t>
      </w:r>
      <w:r w:rsidRPr="005362F8">
        <w:t xml:space="preserve">even numbers </w:t>
      </w:r>
      <w:r>
        <w:t>in range from 0 to n.</w:t>
      </w:r>
    </w:p>
    <w:p w:rsidR="000056A7" w:rsidRDefault="000056A7" w:rsidP="000056A7">
      <w:pPr>
        <w:spacing w:after="60"/>
        <w:jc w:val="both"/>
      </w:pPr>
      <w:r>
        <w:t>Below is an example of how the program will run:</w:t>
      </w:r>
    </w:p>
    <w:p w:rsidR="000056A7" w:rsidRDefault="000056A7" w:rsidP="000056A7">
      <w:pPr>
        <w:spacing w:after="60"/>
        <w:jc w:val="both"/>
      </w:pPr>
      <w:r>
        <w:t xml:space="preserve">Enter the value 6 for ‘n’ </w:t>
      </w:r>
    </w:p>
    <w:p w:rsidR="000056A7" w:rsidRDefault="000056A7" w:rsidP="000056A7">
      <w:pPr>
        <w:spacing w:after="60"/>
        <w:jc w:val="center"/>
      </w:pPr>
      <w:r w:rsidRPr="00B07C01">
        <w:rPr>
          <w:noProof/>
        </w:rPr>
        <w:drawing>
          <wp:inline distT="0" distB="0" distL="0" distR="0">
            <wp:extent cx="2438400" cy="9029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902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56A7" w:rsidRDefault="000056A7" w:rsidP="000056A7">
      <w:pPr>
        <w:spacing w:after="60"/>
        <w:rPr>
          <w:b/>
        </w:rPr>
      </w:pPr>
      <w:r>
        <w:rPr>
          <w:b/>
        </w:rPr>
        <w:t>(1 mark, file to be edited: Q3.c)</w:t>
      </w:r>
    </w:p>
    <w:p w:rsidR="000056A7" w:rsidRDefault="000056A7" w:rsidP="000056A7">
      <w:pPr>
        <w:spacing w:after="60"/>
        <w:jc w:val="both"/>
      </w:pPr>
      <w:r>
        <w:t>Your program allows users to enter 4 characters.</w:t>
      </w:r>
    </w:p>
    <w:p w:rsidR="000056A7" w:rsidRDefault="000056A7" w:rsidP="000056A7">
      <w:pPr>
        <w:spacing w:after="60"/>
        <w:jc w:val="both"/>
      </w:pPr>
      <w:r w:rsidRPr="005362F8">
        <w:t xml:space="preserve">The system displays </w:t>
      </w:r>
      <w:r>
        <w:t>the entered characters following alphabetical order. There is a space character in between any two adjacent characters.</w:t>
      </w:r>
    </w:p>
    <w:p w:rsidR="000056A7" w:rsidRDefault="000056A7" w:rsidP="000056A7">
      <w:pPr>
        <w:spacing w:after="60"/>
        <w:jc w:val="both"/>
      </w:pPr>
      <w:r>
        <w:t>Below is an example of how the program will run:</w:t>
      </w:r>
    </w:p>
    <w:p w:rsidR="000056A7" w:rsidRDefault="000056A7" w:rsidP="000056A7">
      <w:pPr>
        <w:spacing w:after="60"/>
        <w:jc w:val="center"/>
      </w:pPr>
      <w:r w:rsidRPr="00BB29CB">
        <w:rPr>
          <w:noProof/>
        </w:rPr>
        <w:drawing>
          <wp:inline distT="0" distB="0" distL="0" distR="0">
            <wp:extent cx="2438400" cy="12604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26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56A7" w:rsidRDefault="000056A7" w:rsidP="000056A7">
      <w:pPr>
        <w:spacing w:after="60"/>
        <w:rPr>
          <w:b/>
        </w:rPr>
      </w:pPr>
      <w:r>
        <w:rPr>
          <w:b/>
        </w:rPr>
        <w:t>(2 marks, file to be edited: Q4.c)</w:t>
      </w:r>
    </w:p>
    <w:p w:rsidR="000056A7" w:rsidRDefault="000056A7" w:rsidP="000056A7">
      <w:pPr>
        <w:spacing w:after="60"/>
        <w:jc w:val="both"/>
      </w:pPr>
      <w:r>
        <w:t>Your program allows users to enter 7 integer numbers into an array.</w:t>
      </w:r>
    </w:p>
    <w:p w:rsidR="000056A7" w:rsidRDefault="000056A7" w:rsidP="000056A7">
      <w:pPr>
        <w:spacing w:after="60"/>
        <w:jc w:val="both"/>
      </w:pPr>
      <w:r w:rsidRPr="005362F8">
        <w:t xml:space="preserve">The system </w:t>
      </w:r>
      <w:r>
        <w:t>performs selection sorting of the array in ascending order then prints the sorted array. There is a space character between any two adjacent numbers.</w:t>
      </w:r>
    </w:p>
    <w:p w:rsidR="000056A7" w:rsidRDefault="000056A7" w:rsidP="000056A7">
      <w:pPr>
        <w:spacing w:after="60"/>
        <w:jc w:val="both"/>
      </w:pPr>
      <w:r>
        <w:t>Below is an example of how the program will run:</w:t>
      </w:r>
    </w:p>
    <w:p w:rsidR="000056A7" w:rsidRDefault="000056A7" w:rsidP="000056A7">
      <w:pPr>
        <w:spacing w:after="60"/>
        <w:jc w:val="center"/>
      </w:pPr>
      <w:r w:rsidRPr="00530245">
        <w:rPr>
          <w:noProof/>
        </w:rPr>
        <w:drawing>
          <wp:inline distT="0" distB="0" distL="0" distR="0">
            <wp:extent cx="2496820" cy="19462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6820" cy="194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56A7" w:rsidRDefault="000056A7" w:rsidP="000056A7">
      <w:pPr>
        <w:spacing w:after="60"/>
      </w:pPr>
    </w:p>
    <w:p w:rsidR="000056A7" w:rsidRDefault="000056A7" w:rsidP="000056A7">
      <w:pPr>
        <w:spacing w:after="60"/>
        <w:rPr>
          <w:b/>
        </w:rPr>
      </w:pPr>
      <w:r>
        <w:rPr>
          <w:b/>
        </w:rPr>
        <w:t>(2 marks, file to be edited: Q5.c)</w:t>
      </w:r>
    </w:p>
    <w:p w:rsidR="000056A7" w:rsidRDefault="000056A7" w:rsidP="000056A7">
      <w:pPr>
        <w:spacing w:after="60"/>
        <w:jc w:val="both"/>
      </w:pPr>
      <w:r>
        <w:t>Your program allows users to enter array of n integers, where n is entered by the user (n&lt;20).</w:t>
      </w:r>
    </w:p>
    <w:p w:rsidR="000056A7" w:rsidRDefault="000056A7" w:rsidP="000056A7">
      <w:pPr>
        <w:numPr>
          <w:ilvl w:val="0"/>
          <w:numId w:val="3"/>
        </w:numPr>
        <w:spacing w:after="60"/>
        <w:jc w:val="both"/>
      </w:pPr>
      <w:r>
        <w:t>If the array is symmetric, the program displays: 1</w:t>
      </w:r>
    </w:p>
    <w:p w:rsidR="000056A7" w:rsidRDefault="000056A7" w:rsidP="000056A7">
      <w:pPr>
        <w:numPr>
          <w:ilvl w:val="0"/>
          <w:numId w:val="3"/>
        </w:numPr>
        <w:spacing w:after="60"/>
        <w:jc w:val="both"/>
      </w:pPr>
      <w:r>
        <w:t>Otherwise the program displays: 0</w:t>
      </w:r>
    </w:p>
    <w:p w:rsidR="000056A7" w:rsidRDefault="000056A7" w:rsidP="000056A7">
      <w:pPr>
        <w:tabs>
          <w:tab w:val="left" w:pos="6580"/>
        </w:tabs>
        <w:spacing w:after="60"/>
      </w:pPr>
      <w:r>
        <w:t xml:space="preserve">Below </w:t>
      </w:r>
      <w:proofErr w:type="gramStart"/>
      <w:r>
        <w:t>is</w:t>
      </w:r>
      <w:proofErr w:type="gramEnd"/>
      <w:r>
        <w:t xml:space="preserve"> some examples:</w:t>
      </w:r>
      <w: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82"/>
        <w:gridCol w:w="4980"/>
      </w:tblGrid>
      <w:tr w:rsidR="000056A7" w:rsidTr="00B0397B">
        <w:tc>
          <w:tcPr>
            <w:tcW w:w="5094" w:type="dxa"/>
            <w:shd w:val="clear" w:color="auto" w:fill="auto"/>
          </w:tcPr>
          <w:p w:rsidR="000056A7" w:rsidRDefault="000056A7" w:rsidP="00B0397B">
            <w:pPr>
              <w:spacing w:after="60"/>
              <w:jc w:val="center"/>
            </w:pPr>
            <w:r>
              <w:t>n=5</w:t>
            </w:r>
          </w:p>
          <w:p w:rsidR="000056A7" w:rsidRDefault="000056A7" w:rsidP="00B0397B">
            <w:pPr>
              <w:spacing w:after="60"/>
              <w:jc w:val="center"/>
            </w:pPr>
            <w:r>
              <w:t>array = {2,2,3,2,2}, symmetric</w:t>
            </w:r>
          </w:p>
          <w:p w:rsidR="000056A7" w:rsidRDefault="000056A7" w:rsidP="00B0397B">
            <w:pPr>
              <w:spacing w:after="60"/>
              <w:jc w:val="center"/>
            </w:pPr>
            <w:r>
              <w:object w:dxaOrig="5234" w:dyaOrig="360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9" type="#_x0000_t75" style="width:175.4pt;height:120.45pt" o:ole="">
                  <v:imagedata r:id="rId10" o:title=""/>
                </v:shape>
                <o:OLEObject Type="Embed" ProgID="PBrush" ShapeID="_x0000_i1039" DrawAspect="Content" ObjectID="_1677486783" r:id="rId11"/>
              </w:object>
            </w:r>
          </w:p>
        </w:tc>
        <w:tc>
          <w:tcPr>
            <w:tcW w:w="5094" w:type="dxa"/>
            <w:shd w:val="clear" w:color="auto" w:fill="auto"/>
          </w:tcPr>
          <w:p w:rsidR="000056A7" w:rsidRDefault="000056A7" w:rsidP="00B0397B">
            <w:pPr>
              <w:spacing w:after="60"/>
              <w:jc w:val="center"/>
            </w:pPr>
            <w:r>
              <w:lastRenderedPageBreak/>
              <w:t>n=5</w:t>
            </w:r>
          </w:p>
          <w:p w:rsidR="000056A7" w:rsidRDefault="000056A7" w:rsidP="00B0397B">
            <w:pPr>
              <w:spacing w:after="60"/>
              <w:jc w:val="center"/>
            </w:pPr>
            <w:r>
              <w:t>array = {2,2,3,4,2}, asymmetric</w:t>
            </w:r>
          </w:p>
          <w:p w:rsidR="000056A7" w:rsidRDefault="000056A7" w:rsidP="00B0397B">
            <w:pPr>
              <w:spacing w:after="60"/>
              <w:jc w:val="center"/>
            </w:pPr>
            <w:r>
              <w:object w:dxaOrig="3510" w:dyaOrig="2440">
                <v:shape id="_x0000_i1040" type="#_x0000_t75" style="width:175.4pt;height:121.85pt" o:ole="">
                  <v:imagedata r:id="rId12" o:title=""/>
                </v:shape>
                <o:OLEObject Type="Embed" ProgID="PBrush" ShapeID="_x0000_i1040" DrawAspect="Content" ObjectID="_1677486784" r:id="rId13"/>
              </w:object>
            </w:r>
          </w:p>
        </w:tc>
      </w:tr>
      <w:tr w:rsidR="000056A7" w:rsidTr="00B0397B">
        <w:tc>
          <w:tcPr>
            <w:tcW w:w="5094" w:type="dxa"/>
            <w:shd w:val="clear" w:color="auto" w:fill="auto"/>
          </w:tcPr>
          <w:p w:rsidR="000056A7" w:rsidRDefault="000056A7" w:rsidP="00B0397B">
            <w:pPr>
              <w:spacing w:after="60"/>
              <w:jc w:val="center"/>
            </w:pPr>
            <w:r>
              <w:lastRenderedPageBreak/>
              <w:t>n=4</w:t>
            </w:r>
          </w:p>
          <w:p w:rsidR="000056A7" w:rsidRDefault="000056A7" w:rsidP="00B0397B">
            <w:pPr>
              <w:spacing w:after="60"/>
              <w:jc w:val="center"/>
            </w:pPr>
            <w:r>
              <w:t>array = {1,2,2,1}, symmetric</w:t>
            </w:r>
          </w:p>
          <w:p w:rsidR="000056A7" w:rsidRDefault="000056A7" w:rsidP="00B0397B">
            <w:pPr>
              <w:spacing w:after="60"/>
              <w:jc w:val="center"/>
            </w:pPr>
            <w:r>
              <w:object w:dxaOrig="3530" w:dyaOrig="2140">
                <v:shape id="_x0000_i1041" type="#_x0000_t75" style="width:176.3pt;height:107.1pt" o:ole="">
                  <v:imagedata r:id="rId14" o:title=""/>
                </v:shape>
                <o:OLEObject Type="Embed" ProgID="PBrush" ShapeID="_x0000_i1041" DrawAspect="Content" ObjectID="_1677486785" r:id="rId15"/>
              </w:object>
            </w:r>
          </w:p>
        </w:tc>
        <w:tc>
          <w:tcPr>
            <w:tcW w:w="5094" w:type="dxa"/>
            <w:shd w:val="clear" w:color="auto" w:fill="auto"/>
          </w:tcPr>
          <w:p w:rsidR="000056A7" w:rsidRDefault="000056A7" w:rsidP="00B0397B">
            <w:pPr>
              <w:spacing w:after="60"/>
              <w:jc w:val="center"/>
            </w:pPr>
            <w:r>
              <w:t>n=4</w:t>
            </w:r>
          </w:p>
          <w:p w:rsidR="000056A7" w:rsidRDefault="000056A7" w:rsidP="00B0397B">
            <w:pPr>
              <w:spacing w:after="60"/>
              <w:jc w:val="center"/>
            </w:pPr>
            <w:r>
              <w:t>array = {2,2,1,2}, asymmetric</w:t>
            </w:r>
          </w:p>
          <w:p w:rsidR="000056A7" w:rsidRDefault="000056A7" w:rsidP="00B0397B">
            <w:pPr>
              <w:spacing w:after="60"/>
              <w:jc w:val="center"/>
            </w:pPr>
            <w:r>
              <w:object w:dxaOrig="3410" w:dyaOrig="2180">
                <v:shape id="_x0000_i1042" type="#_x0000_t75" style="width:170.3pt;height:108.9pt" o:ole="">
                  <v:imagedata r:id="rId16" o:title=""/>
                </v:shape>
                <o:OLEObject Type="Embed" ProgID="PBrush" ShapeID="_x0000_i1042" DrawAspect="Content" ObjectID="_1677486786" r:id="rId17"/>
              </w:object>
            </w:r>
          </w:p>
        </w:tc>
      </w:tr>
    </w:tbl>
    <w:p w:rsidR="000056A7" w:rsidRDefault="000056A7" w:rsidP="000056A7">
      <w:pPr>
        <w:spacing w:after="60"/>
      </w:pPr>
    </w:p>
    <w:p w:rsidR="000056A7" w:rsidRDefault="000056A7" w:rsidP="000056A7">
      <w:pPr>
        <w:spacing w:after="60"/>
        <w:rPr>
          <w:b/>
        </w:rPr>
      </w:pPr>
      <w:r>
        <w:rPr>
          <w:b/>
        </w:rPr>
        <w:t>(2 marks, file to be edited: Q6.c)</w:t>
      </w:r>
    </w:p>
    <w:p w:rsidR="000056A7" w:rsidRDefault="000056A7" w:rsidP="000056A7">
      <w:pPr>
        <w:spacing w:after="60"/>
        <w:jc w:val="both"/>
      </w:pPr>
      <w:r>
        <w:t>Your program allows users to enter 5 person names into an array of strings. The program performs sorting of the array in ascending order then prints each element of the array followed by a space character.</w:t>
      </w:r>
    </w:p>
    <w:p w:rsidR="000056A7" w:rsidRDefault="000056A7" w:rsidP="000056A7">
      <w:pPr>
        <w:spacing w:after="60"/>
        <w:jc w:val="both"/>
      </w:pPr>
      <w:r>
        <w:t>Below is an example:</w:t>
      </w:r>
    </w:p>
    <w:p w:rsidR="000056A7" w:rsidRPr="000743A0" w:rsidRDefault="000056A7" w:rsidP="000056A7">
      <w:pPr>
        <w:spacing w:after="60"/>
        <w:jc w:val="center"/>
      </w:pPr>
      <w:r w:rsidRPr="00C27D1D">
        <w:rPr>
          <w:noProof/>
        </w:rPr>
        <w:drawing>
          <wp:inline distT="0" distB="0" distL="0" distR="0">
            <wp:extent cx="2438400" cy="146558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46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56A7" w:rsidRDefault="000056A7" w:rsidP="000056A7">
      <w:pPr>
        <w:spacing w:after="60"/>
        <w:rPr>
          <w:b/>
        </w:rPr>
      </w:pPr>
      <w:r>
        <w:rPr>
          <w:b/>
        </w:rPr>
        <w:t>(1 mark, file to be edited: Q7.c)</w:t>
      </w:r>
    </w:p>
    <w:p w:rsidR="000056A7" w:rsidRDefault="000056A7" w:rsidP="000056A7">
      <w:pPr>
        <w:spacing w:after="60"/>
        <w:jc w:val="both"/>
      </w:pPr>
      <w:r>
        <w:t>Your program allows users to enter a string with an odd number of characters (5&lt;n&lt;20). The program then displays the middle 5 characters of the string.</w:t>
      </w:r>
    </w:p>
    <w:p w:rsidR="000056A7" w:rsidRDefault="000056A7" w:rsidP="000056A7">
      <w:pPr>
        <w:spacing w:after="60"/>
        <w:jc w:val="both"/>
      </w:pPr>
      <w:r>
        <w:t>Below is an example:</w:t>
      </w:r>
    </w:p>
    <w:p w:rsidR="000056A7" w:rsidRPr="000743A0" w:rsidRDefault="000056A7" w:rsidP="000056A7">
      <w:pPr>
        <w:spacing w:after="60"/>
        <w:jc w:val="center"/>
      </w:pPr>
      <w:r w:rsidRPr="00DC5460">
        <w:rPr>
          <w:noProof/>
        </w:rPr>
        <w:drawing>
          <wp:inline distT="0" distB="0" distL="0" distR="0">
            <wp:extent cx="2438400" cy="92583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925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56A7" w:rsidRPr="000743A0" w:rsidRDefault="000056A7" w:rsidP="000056A7">
      <w:pPr>
        <w:spacing w:after="60"/>
        <w:jc w:val="both"/>
      </w:pPr>
    </w:p>
    <w:p w:rsidR="000056A7" w:rsidRPr="000056A7" w:rsidRDefault="000056A7" w:rsidP="000056A7">
      <w:bookmarkStart w:id="2" w:name="_GoBack"/>
      <w:bookmarkEnd w:id="2"/>
    </w:p>
    <w:sectPr w:rsidR="000056A7" w:rsidRPr="000056A7" w:rsidSect="00052B36">
      <w:pgSz w:w="12240" w:h="15840"/>
      <w:pgMar w:top="851" w:right="1134" w:bottom="567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B82CC8"/>
    <w:multiLevelType w:val="hybridMultilevel"/>
    <w:tmpl w:val="414C580E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5D0F458D"/>
    <w:multiLevelType w:val="hybridMultilevel"/>
    <w:tmpl w:val="03ECC6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2D0B05"/>
    <w:multiLevelType w:val="hybridMultilevel"/>
    <w:tmpl w:val="B3E02C66"/>
    <w:lvl w:ilvl="0" w:tplc="593A86E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xsjQHkuZmRiaWJko6SsGpxcWZ+XkgBYa1AGHXFZ0sAAAA"/>
  </w:docVars>
  <w:rsids>
    <w:rsidRoot w:val="00871F48"/>
    <w:rsid w:val="000056A7"/>
    <w:rsid w:val="006F53E1"/>
    <w:rsid w:val="00871F48"/>
    <w:rsid w:val="00FB4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49DA9"/>
  <w15:chartTrackingRefBased/>
  <w15:docId w15:val="{B153EC15-BFB9-44A9-ABF2-1E6D422DB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56A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oleObject" Target="embeddings/oleObject2.bin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oleObject" Target="embeddings/oleObject4.bin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oleObject" Target="embeddings/oleObject1.bin"/><Relationship Id="rId5" Type="http://schemas.openxmlformats.org/officeDocument/2006/relationships/image" Target="media/image1.png"/><Relationship Id="rId15" Type="http://schemas.openxmlformats.org/officeDocument/2006/relationships/oleObject" Target="embeddings/oleObject3.bin"/><Relationship Id="rId10" Type="http://schemas.openxmlformats.org/officeDocument/2006/relationships/image" Target="media/image6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493</Words>
  <Characters>2811</Characters>
  <Application>Microsoft Office Word</Application>
  <DocSecurity>0</DocSecurity>
  <Lines>23</Lines>
  <Paragraphs>6</Paragraphs>
  <ScaleCrop>false</ScaleCrop>
  <Company/>
  <LinksUpToDate>false</LinksUpToDate>
  <CharactersWithSpaces>3298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 Chung Tran</dc:creator>
  <cp:keywords/>
  <dc:description/>
  <cp:lastModifiedBy>Duc Chung Tran</cp:lastModifiedBy>
  <cp:revision>3</cp:revision>
  <dcterms:created xsi:type="dcterms:W3CDTF">2021-03-17T04:42:00Z</dcterms:created>
  <dcterms:modified xsi:type="dcterms:W3CDTF">2021-03-17T04:47:00Z</dcterms:modified>
</cp:coreProperties>
</file>