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82C50" w14:textId="77777777" w:rsidR="006A7FA2" w:rsidRPr="006A7FA2" w:rsidRDefault="006A7FA2" w:rsidP="006A7FA2">
      <w:pPr>
        <w:pStyle w:val="a9"/>
        <w:numPr>
          <w:ilvl w:val="0"/>
          <w:numId w:val="1"/>
        </w:numPr>
        <w:rPr>
          <w:rFonts w:hint="eastAsia"/>
          <w:b/>
          <w:bCs/>
        </w:rPr>
      </w:pPr>
      <w:r w:rsidRPr="006A7FA2">
        <w:rPr>
          <w:rFonts w:hint="eastAsia"/>
          <w:b/>
          <w:bCs/>
        </w:rPr>
        <w:t>有哪些解决回归问题的方法？</w:t>
      </w:r>
    </w:p>
    <w:p w14:paraId="1FE72FE7" w14:textId="77777777" w:rsidR="006A7FA2" w:rsidRDefault="006A7FA2" w:rsidP="006A7FA2">
      <w:pPr>
        <w:rPr>
          <w:rFonts w:hint="eastAsia"/>
        </w:rPr>
      </w:pPr>
      <w:r>
        <w:rPr>
          <w:rFonts w:hint="eastAsia"/>
        </w:rPr>
        <w:t>回归问题的目标是预测一个连续值，常见方法包括：</w:t>
      </w:r>
    </w:p>
    <w:p w14:paraId="508E5A10" w14:textId="37971F1B" w:rsidR="006A7FA2" w:rsidRDefault="006A7FA2" w:rsidP="001D5AD8">
      <w:pPr>
        <w:pStyle w:val="a9"/>
        <w:numPr>
          <w:ilvl w:val="0"/>
          <w:numId w:val="7"/>
        </w:numPr>
        <w:rPr>
          <w:rFonts w:hint="eastAsia"/>
        </w:rPr>
      </w:pPr>
      <w:r>
        <w:rPr>
          <w:rFonts w:hint="eastAsia"/>
        </w:rPr>
        <w:t>传统回归方法</w:t>
      </w:r>
    </w:p>
    <w:p w14:paraId="0022060A" w14:textId="77777777" w:rsidR="006A7FA2" w:rsidRDefault="006A7FA2" w:rsidP="001D5AD8">
      <w:pPr>
        <w:pStyle w:val="a9"/>
        <w:numPr>
          <w:ilvl w:val="1"/>
          <w:numId w:val="7"/>
        </w:numPr>
        <w:rPr>
          <w:rFonts w:hint="eastAsia"/>
        </w:rPr>
      </w:pPr>
      <w:r>
        <w:rPr>
          <w:rFonts w:hint="eastAsia"/>
        </w:rPr>
        <w:t>线性回归（Linear Regression）：适用于线性关系，易解释但表达能力有限。</w:t>
      </w:r>
    </w:p>
    <w:p w14:paraId="344E592B" w14:textId="2F42B361" w:rsidR="006A7FA2" w:rsidRDefault="006A7FA2" w:rsidP="001D5AD8">
      <w:pPr>
        <w:pStyle w:val="a9"/>
        <w:numPr>
          <w:ilvl w:val="1"/>
          <w:numId w:val="7"/>
        </w:numPr>
        <w:rPr>
          <w:rFonts w:hint="eastAsia"/>
        </w:rPr>
      </w:pPr>
      <w:r>
        <w:rPr>
          <w:rFonts w:hint="eastAsia"/>
        </w:rPr>
        <w:t>岭回归（Ridge Regression）和Lasso回归：在普通线性回归基础上加入正则项，防止过拟合。</w:t>
      </w:r>
    </w:p>
    <w:p w14:paraId="1BCCADD6" w14:textId="6F438410" w:rsidR="006A7FA2" w:rsidRDefault="006A7FA2" w:rsidP="001D5AD8">
      <w:pPr>
        <w:pStyle w:val="a9"/>
        <w:numPr>
          <w:ilvl w:val="1"/>
          <w:numId w:val="7"/>
        </w:numPr>
        <w:rPr>
          <w:rFonts w:hint="eastAsia"/>
        </w:rPr>
      </w:pPr>
      <w:r>
        <w:rPr>
          <w:rFonts w:hint="eastAsia"/>
        </w:rPr>
        <w:t>多项式回归：通过引入高阶项拟合非线性关系。</w:t>
      </w:r>
    </w:p>
    <w:p w14:paraId="251A1874" w14:textId="47254444" w:rsidR="006A7FA2" w:rsidRDefault="006A7FA2" w:rsidP="001D5AD8">
      <w:pPr>
        <w:pStyle w:val="a9"/>
        <w:numPr>
          <w:ilvl w:val="0"/>
          <w:numId w:val="7"/>
        </w:numPr>
        <w:rPr>
          <w:rFonts w:hint="eastAsia"/>
        </w:rPr>
      </w:pPr>
      <w:r>
        <w:rPr>
          <w:rFonts w:hint="eastAsia"/>
        </w:rPr>
        <w:t>树模型</w:t>
      </w:r>
    </w:p>
    <w:p w14:paraId="7528DEC6" w14:textId="77777777" w:rsidR="006A7FA2" w:rsidRDefault="006A7FA2" w:rsidP="001D5AD8">
      <w:pPr>
        <w:pStyle w:val="a9"/>
        <w:numPr>
          <w:ilvl w:val="1"/>
          <w:numId w:val="7"/>
        </w:numPr>
        <w:rPr>
          <w:rFonts w:hint="eastAsia"/>
        </w:rPr>
      </w:pPr>
      <w:r>
        <w:rPr>
          <w:rFonts w:hint="eastAsia"/>
        </w:rPr>
        <w:t>决策树回归（Decision Tree Regression）</w:t>
      </w:r>
    </w:p>
    <w:p w14:paraId="3BF73A75" w14:textId="77777777" w:rsidR="006A7FA2" w:rsidRDefault="006A7FA2" w:rsidP="001D5AD8">
      <w:pPr>
        <w:pStyle w:val="a9"/>
        <w:numPr>
          <w:ilvl w:val="1"/>
          <w:numId w:val="7"/>
        </w:numPr>
        <w:rPr>
          <w:rFonts w:hint="eastAsia"/>
        </w:rPr>
      </w:pPr>
      <w:r>
        <w:rPr>
          <w:rFonts w:hint="eastAsia"/>
        </w:rPr>
        <w:t>随机森林回归（Random Forest Regression）</w:t>
      </w:r>
    </w:p>
    <w:p w14:paraId="4C49F236" w14:textId="54334851" w:rsidR="00F93394" w:rsidRDefault="006A7FA2" w:rsidP="00F93394">
      <w:pPr>
        <w:pStyle w:val="a9"/>
        <w:numPr>
          <w:ilvl w:val="1"/>
          <w:numId w:val="7"/>
        </w:numPr>
        <w:rPr>
          <w:rFonts w:hint="eastAsia"/>
        </w:rPr>
      </w:pPr>
      <w:r>
        <w:rPr>
          <w:rFonts w:hint="eastAsia"/>
        </w:rPr>
        <w:t>梯度提升树（GBDT、XGBoost、LightGBM、CatBoost）：在广告算法中非常常见，能处理高维稀疏特征，支持特征重要性分析。</w:t>
      </w:r>
    </w:p>
    <w:p w14:paraId="2E0A6C07" w14:textId="22713E76" w:rsidR="00F93394" w:rsidRPr="00E34743" w:rsidRDefault="00F93394" w:rsidP="00E34743">
      <w:pPr>
        <w:pStyle w:val="a9"/>
        <w:numPr>
          <w:ilvl w:val="0"/>
          <w:numId w:val="1"/>
        </w:numPr>
        <w:rPr>
          <w:rFonts w:hint="eastAsia"/>
          <w:b/>
          <w:bCs/>
        </w:rPr>
      </w:pPr>
      <w:r w:rsidRPr="00E34743">
        <w:rPr>
          <w:rFonts w:hint="eastAsia"/>
          <w:b/>
          <w:bCs/>
        </w:rPr>
        <w:t>决策树</w:t>
      </w:r>
    </w:p>
    <w:p w14:paraId="40025E38" w14:textId="2051DCDE" w:rsidR="00F93394" w:rsidRDefault="00F93394" w:rsidP="00F93394">
      <w:pPr>
        <w:rPr>
          <w:rFonts w:hint="eastAsia"/>
        </w:rPr>
      </w:pPr>
      <w:r>
        <w:rPr>
          <w:rFonts w:hint="eastAsia"/>
          <w:noProof/>
        </w:rPr>
        <w:drawing>
          <wp:inline distT="0" distB="0" distL="0" distR="0" wp14:anchorId="0C49072B" wp14:editId="39B7A7B0">
            <wp:extent cx="5274310" cy="2910205"/>
            <wp:effectExtent l="0" t="0" r="2540" b="4445"/>
            <wp:docPr id="71055634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6343" name="图片 1" descr="图示&#10;&#10;AI 生成的内容可能不正确。"/>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10205"/>
                    </a:xfrm>
                    <a:prstGeom prst="rect">
                      <a:avLst/>
                    </a:prstGeom>
                    <a:noFill/>
                    <a:ln>
                      <a:noFill/>
                    </a:ln>
                  </pic:spPr>
                </pic:pic>
              </a:graphicData>
            </a:graphic>
          </wp:inline>
        </w:drawing>
      </w:r>
    </w:p>
    <w:p w14:paraId="75B78DE7" w14:textId="304F9100" w:rsidR="00F93394" w:rsidRDefault="00F93394" w:rsidP="00F93394">
      <w:pPr>
        <w:rPr>
          <w:rFonts w:hint="eastAsia"/>
        </w:rPr>
      </w:pPr>
      <w:r>
        <w:rPr>
          <w:rFonts w:hint="eastAsia"/>
        </w:rPr>
        <w:t>常见决策树：CART（分类和回归树）</w:t>
      </w:r>
    </w:p>
    <w:p w14:paraId="6C1E1F22" w14:textId="00E7C5AD" w:rsidR="00E34743" w:rsidRDefault="00706A11">
      <w:pPr>
        <w:widowControl/>
        <w:jc w:val="left"/>
        <w:rPr>
          <w:rFonts w:hint="eastAsia"/>
        </w:rPr>
      </w:pPr>
      <w:r w:rsidRPr="006F22AB">
        <w:rPr>
          <w:rFonts w:hint="eastAsia"/>
          <w:b/>
          <w:bCs/>
        </w:rPr>
        <w:t>（1）</w:t>
      </w:r>
      <w:r w:rsidR="00E34743" w:rsidRPr="006F22AB">
        <w:rPr>
          <w:rFonts w:hint="eastAsia"/>
          <w:b/>
          <w:bCs/>
        </w:rPr>
        <w:t>CART</w:t>
      </w:r>
      <w:r w:rsidR="00E34743">
        <w:rPr>
          <w:rFonts w:hint="eastAsia"/>
        </w:rPr>
        <w:t>在分类和回归问题中的异同</w:t>
      </w:r>
    </w:p>
    <w:p w14:paraId="3F13E1EA" w14:textId="77777777" w:rsidR="00E34743" w:rsidRDefault="00E34743" w:rsidP="003B6D54">
      <w:pPr>
        <w:pStyle w:val="a9"/>
        <w:widowControl/>
        <w:numPr>
          <w:ilvl w:val="0"/>
          <w:numId w:val="4"/>
        </w:numPr>
        <w:jc w:val="left"/>
        <w:rPr>
          <w:rFonts w:hint="eastAsia"/>
        </w:rPr>
      </w:pPr>
      <w:r>
        <w:rPr>
          <w:rFonts w:hint="eastAsia"/>
        </w:rPr>
        <w:t>相同：</w:t>
      </w:r>
    </w:p>
    <w:p w14:paraId="55CCD556" w14:textId="4698EC44" w:rsidR="00E34743" w:rsidRDefault="00E34743" w:rsidP="00E34743">
      <w:pPr>
        <w:pStyle w:val="a9"/>
        <w:widowControl/>
        <w:numPr>
          <w:ilvl w:val="1"/>
          <w:numId w:val="4"/>
        </w:numPr>
        <w:jc w:val="left"/>
        <w:rPr>
          <w:rFonts w:hint="eastAsia"/>
        </w:rPr>
      </w:pPr>
      <w:r>
        <w:rPr>
          <w:rFonts w:hint="eastAsia"/>
        </w:rPr>
        <w:t>都是二叉树</w:t>
      </w:r>
    </w:p>
    <w:p w14:paraId="59E3DDFF" w14:textId="77777777" w:rsidR="003B6D54" w:rsidRDefault="00E34743" w:rsidP="00E34743">
      <w:pPr>
        <w:pStyle w:val="a9"/>
        <w:widowControl/>
        <w:numPr>
          <w:ilvl w:val="1"/>
          <w:numId w:val="4"/>
        </w:numPr>
        <w:jc w:val="left"/>
        <w:rPr>
          <w:rFonts w:hint="eastAsia"/>
        </w:rPr>
      </w:pPr>
      <w:r>
        <w:rPr>
          <w:rFonts w:hint="eastAsia"/>
        </w:rPr>
        <w:t>所有落在同一片叶子中的输入都有相同的输出</w:t>
      </w:r>
    </w:p>
    <w:p w14:paraId="4D8C11A5" w14:textId="77777777" w:rsidR="003B6D54" w:rsidRDefault="003B6D54" w:rsidP="003B6D54">
      <w:pPr>
        <w:pStyle w:val="a9"/>
        <w:widowControl/>
        <w:numPr>
          <w:ilvl w:val="0"/>
          <w:numId w:val="4"/>
        </w:numPr>
        <w:jc w:val="left"/>
        <w:rPr>
          <w:rFonts w:hint="eastAsia"/>
        </w:rPr>
      </w:pPr>
      <w:r>
        <w:rPr>
          <w:rFonts w:hint="eastAsia"/>
        </w:rPr>
        <w:t>差异：</w:t>
      </w:r>
    </w:p>
    <w:p w14:paraId="1D8AAE49" w14:textId="34A494E8" w:rsidR="003B6D54" w:rsidRDefault="003B6D54" w:rsidP="003B6D54">
      <w:pPr>
        <w:pStyle w:val="a9"/>
        <w:widowControl/>
        <w:numPr>
          <w:ilvl w:val="1"/>
          <w:numId w:val="4"/>
        </w:numPr>
        <w:jc w:val="left"/>
        <w:rPr>
          <w:rFonts w:hint="eastAsia"/>
        </w:rPr>
      </w:pPr>
      <w:r>
        <w:rPr>
          <w:rFonts w:hint="eastAsia"/>
        </w:rPr>
        <w:t>分类问题中：</w:t>
      </w:r>
    </w:p>
    <w:p w14:paraId="3D768193" w14:textId="76722868" w:rsidR="003B6D54" w:rsidRDefault="003B6D54" w:rsidP="003B6D54">
      <w:pPr>
        <w:pStyle w:val="a9"/>
        <w:widowControl/>
        <w:numPr>
          <w:ilvl w:val="2"/>
          <w:numId w:val="4"/>
        </w:numPr>
        <w:jc w:val="left"/>
        <w:rPr>
          <w:rFonts w:hint="eastAsia"/>
        </w:rPr>
      </w:pPr>
      <w:r>
        <w:rPr>
          <w:rFonts w:hint="eastAsia"/>
        </w:rPr>
        <w:t>使用</w:t>
      </w:r>
      <w:r w:rsidRPr="005B14A3">
        <w:rPr>
          <w:rFonts w:hint="eastAsia"/>
          <w:b/>
          <w:bCs/>
        </w:rPr>
        <w:t>基尼系数</w:t>
      </w:r>
      <w:r>
        <w:rPr>
          <w:rFonts w:hint="eastAsia"/>
        </w:rPr>
        <w:t>作为选择特征和划分的依据</w:t>
      </w:r>
    </w:p>
    <w:p w14:paraId="0A2183F6" w14:textId="77777777" w:rsidR="003B6D54" w:rsidRDefault="003B6D54" w:rsidP="003B6D54">
      <w:pPr>
        <w:pStyle w:val="a9"/>
        <w:widowControl/>
        <w:numPr>
          <w:ilvl w:val="2"/>
          <w:numId w:val="4"/>
        </w:numPr>
        <w:jc w:val="left"/>
        <w:rPr>
          <w:rFonts w:hint="eastAsia"/>
        </w:rPr>
      </w:pPr>
      <w:r>
        <w:rPr>
          <w:rFonts w:hint="eastAsia"/>
        </w:rPr>
        <w:t>每一片叶子都代表一个class</w:t>
      </w:r>
    </w:p>
    <w:p w14:paraId="1597903B" w14:textId="77777777" w:rsidR="003B6D54" w:rsidRDefault="003B6D54" w:rsidP="003B6D54">
      <w:pPr>
        <w:pStyle w:val="a9"/>
        <w:widowControl/>
        <w:numPr>
          <w:ilvl w:val="1"/>
          <w:numId w:val="4"/>
        </w:numPr>
        <w:jc w:val="left"/>
        <w:rPr>
          <w:rFonts w:hint="eastAsia"/>
        </w:rPr>
      </w:pPr>
      <w:r>
        <w:rPr>
          <w:rFonts w:hint="eastAsia"/>
        </w:rPr>
        <w:t>回归问题中：</w:t>
      </w:r>
    </w:p>
    <w:p w14:paraId="65D81808" w14:textId="35D31DDF" w:rsidR="003B6D54" w:rsidRDefault="003B6D54" w:rsidP="003B6D54">
      <w:pPr>
        <w:pStyle w:val="a9"/>
        <w:widowControl/>
        <w:numPr>
          <w:ilvl w:val="2"/>
          <w:numId w:val="4"/>
        </w:numPr>
        <w:jc w:val="left"/>
      </w:pPr>
      <w:r>
        <w:rPr>
          <w:rFonts w:hint="eastAsia"/>
        </w:rPr>
        <w:t>使用</w:t>
      </w:r>
      <w:r w:rsidRPr="00B713B5">
        <w:rPr>
          <w:rFonts w:hint="eastAsia"/>
          <w:b/>
          <w:bCs/>
        </w:rPr>
        <w:t>MSE均方误差</w:t>
      </w:r>
      <w:r>
        <w:rPr>
          <w:rFonts w:hint="eastAsia"/>
        </w:rPr>
        <w:t>和</w:t>
      </w:r>
      <w:bookmarkStart w:id="0" w:name="_Hlk207355782"/>
      <w:r w:rsidRPr="00B713B5">
        <w:rPr>
          <w:rFonts w:hint="eastAsia"/>
          <w:b/>
          <w:bCs/>
        </w:rPr>
        <w:t>MAE绝对平均误差</w:t>
      </w:r>
      <w:bookmarkEnd w:id="0"/>
      <w:r>
        <w:rPr>
          <w:rFonts w:hint="eastAsia"/>
        </w:rPr>
        <w:t>作为选择特征和划分的依据</w:t>
      </w:r>
    </w:p>
    <w:p w14:paraId="138DCAF9" w14:textId="77A5F151" w:rsidR="006B58B1" w:rsidRDefault="0057138F" w:rsidP="00196047">
      <w:pPr>
        <w:pStyle w:val="a9"/>
        <w:widowControl/>
        <w:numPr>
          <w:ilvl w:val="3"/>
          <w:numId w:val="4"/>
        </w:numPr>
        <w:jc w:val="left"/>
        <w:rPr>
          <w:color w:val="4C94D8" w:themeColor="text2" w:themeTint="80"/>
        </w:rPr>
      </w:pPr>
      <w:r w:rsidRPr="0057138F">
        <w:rPr>
          <w:rFonts w:hint="eastAsia"/>
          <w:b/>
          <w:bCs/>
          <w:color w:val="4C94D8" w:themeColor="text2" w:themeTint="80"/>
        </w:rPr>
        <w:t>MSE均方误差</w:t>
      </w:r>
      <w:r w:rsidRPr="0057138F">
        <w:rPr>
          <w:rFonts w:hint="eastAsia"/>
          <w:b/>
          <w:bCs/>
          <w:color w:val="4C94D8" w:themeColor="text2" w:themeTint="80"/>
        </w:rPr>
        <w:t>：</w:t>
      </w:r>
      <w:r w:rsidR="006B58B1" w:rsidRPr="0057138F">
        <w:rPr>
          <w:rFonts w:hint="eastAsia"/>
          <w:color w:val="4C94D8" w:themeColor="text2" w:themeTint="80"/>
        </w:rPr>
        <w:t>能更敏感地捕捉大的偏差</w:t>
      </w:r>
      <w:r w:rsidR="006B58B1" w:rsidRPr="0057138F">
        <w:rPr>
          <w:rFonts w:hint="eastAsia"/>
          <w:color w:val="4C94D8" w:themeColor="text2" w:themeTint="80"/>
        </w:rPr>
        <w:t>；</w:t>
      </w:r>
      <w:r w:rsidR="006B58B1" w:rsidRPr="0057138F">
        <w:rPr>
          <w:rFonts w:hint="eastAsia"/>
          <w:color w:val="4C94D8" w:themeColor="text2" w:themeTint="80"/>
        </w:rPr>
        <w:t>在数学上具有良好的性质：一阶导数和二阶导数都存在，便于优化</w:t>
      </w:r>
      <w:r w:rsidR="006B58B1" w:rsidRPr="0057138F">
        <w:rPr>
          <w:rFonts w:hint="eastAsia"/>
          <w:color w:val="4C94D8" w:themeColor="text2" w:themeTint="80"/>
        </w:rPr>
        <w:t>；</w:t>
      </w:r>
      <w:r w:rsidR="006B58B1" w:rsidRPr="0057138F">
        <w:rPr>
          <w:rFonts w:hint="eastAsia"/>
          <w:color w:val="4C94D8" w:themeColor="text2" w:themeTint="80"/>
        </w:rPr>
        <w:t>适合连续值预测。</w:t>
      </w:r>
    </w:p>
    <w:p w14:paraId="1D4665CE" w14:textId="0AF6B7DD" w:rsidR="00F359AF" w:rsidRPr="00F359AF" w:rsidRDefault="00F359AF" w:rsidP="00196047">
      <w:pPr>
        <w:pStyle w:val="a9"/>
        <w:widowControl/>
        <w:numPr>
          <w:ilvl w:val="3"/>
          <w:numId w:val="4"/>
        </w:numPr>
        <w:jc w:val="left"/>
        <w:rPr>
          <w:rFonts w:hint="eastAsia"/>
          <w:color w:val="4C94D8" w:themeColor="text2" w:themeTint="80"/>
        </w:rPr>
      </w:pPr>
      <w:r w:rsidRPr="00F359AF">
        <w:rPr>
          <w:rFonts w:hint="eastAsia"/>
          <w:b/>
          <w:bCs/>
          <w:color w:val="4C94D8" w:themeColor="text2" w:themeTint="80"/>
        </w:rPr>
        <w:t>MAE绝对平均误差</w:t>
      </w:r>
      <w:r>
        <w:rPr>
          <w:rFonts w:hint="eastAsia"/>
          <w:color w:val="4C94D8" w:themeColor="text2" w:themeTint="80"/>
        </w:rPr>
        <w:t>：</w:t>
      </w:r>
      <w:r w:rsidRPr="00F359AF">
        <w:rPr>
          <w:rFonts w:hint="eastAsia"/>
          <w:color w:val="4C94D8" w:themeColor="text2" w:themeTint="80"/>
        </w:rPr>
        <w:t>对离群点不敏感，鲁棒性更强</w:t>
      </w:r>
      <w:r>
        <w:rPr>
          <w:rFonts w:hint="eastAsia"/>
          <w:color w:val="4C94D8" w:themeColor="text2" w:themeTint="80"/>
        </w:rPr>
        <w:t>；</w:t>
      </w:r>
      <w:r w:rsidRPr="00F359AF">
        <w:rPr>
          <w:rFonts w:hint="eastAsia"/>
          <w:color w:val="4C94D8" w:themeColor="text2" w:themeTint="80"/>
        </w:rPr>
        <w:t>更适合数据中存在异常值的情况。</w:t>
      </w:r>
    </w:p>
    <w:p w14:paraId="35E17778" w14:textId="77777777" w:rsidR="005B14A3" w:rsidRDefault="003B6D54" w:rsidP="003B6D54">
      <w:pPr>
        <w:pStyle w:val="a9"/>
        <w:widowControl/>
        <w:numPr>
          <w:ilvl w:val="2"/>
          <w:numId w:val="4"/>
        </w:numPr>
        <w:jc w:val="left"/>
        <w:rPr>
          <w:rFonts w:hint="eastAsia"/>
        </w:rPr>
      </w:pPr>
      <w:r>
        <w:rPr>
          <w:rFonts w:hint="eastAsia"/>
        </w:rPr>
        <w:t>每一片叶子表示一个预测值，取值连续</w:t>
      </w:r>
    </w:p>
    <w:p w14:paraId="4ABED7C0" w14:textId="6D497B0B" w:rsidR="005B14A3" w:rsidRPr="004B476E" w:rsidRDefault="005B14A3" w:rsidP="005B14A3">
      <w:pPr>
        <w:widowControl/>
        <w:jc w:val="left"/>
        <w:rPr>
          <w:rFonts w:hint="eastAsia"/>
          <w:color w:val="4C94D8" w:themeColor="text2" w:themeTint="80"/>
        </w:rPr>
      </w:pPr>
      <w:r w:rsidRPr="00764C40">
        <w:rPr>
          <w:rFonts w:hint="eastAsia"/>
          <w:b/>
          <w:bCs/>
          <w:color w:val="4C94D8" w:themeColor="text2" w:themeTint="80"/>
        </w:rPr>
        <w:lastRenderedPageBreak/>
        <w:t>信息增益</w:t>
      </w:r>
      <w:r w:rsidRPr="004B476E">
        <w:rPr>
          <w:rFonts w:hint="eastAsia"/>
          <w:color w:val="4C94D8" w:themeColor="text2" w:themeTint="80"/>
        </w:rPr>
        <w:t>：</w:t>
      </w:r>
      <w:r w:rsidR="002365D9">
        <w:rPr>
          <w:rFonts w:hint="eastAsia"/>
          <w:color w:val="4C94D8" w:themeColor="text2" w:themeTint="80"/>
        </w:rPr>
        <w:t>在</w:t>
      </w:r>
      <w:r w:rsidR="004A7915" w:rsidRPr="004B476E">
        <w:rPr>
          <w:rFonts w:hint="eastAsia"/>
          <w:color w:val="4C94D8" w:themeColor="text2" w:themeTint="80"/>
        </w:rPr>
        <w:t>给定某个特征的条件下，信息的不确定性减少的程度（越大越好）</w:t>
      </w:r>
    </w:p>
    <w:p w14:paraId="5A0A1ECC" w14:textId="77777777" w:rsidR="008F26A4" w:rsidRDefault="005B14A3" w:rsidP="005B14A3">
      <w:pPr>
        <w:widowControl/>
        <w:jc w:val="left"/>
        <w:rPr>
          <w:rFonts w:hint="eastAsia"/>
          <w:color w:val="4C94D8" w:themeColor="text2" w:themeTint="80"/>
        </w:rPr>
      </w:pPr>
      <w:r w:rsidRPr="00764C40">
        <w:rPr>
          <w:rFonts w:hint="eastAsia"/>
          <w:b/>
          <w:bCs/>
          <w:color w:val="4C94D8" w:themeColor="text2" w:themeTint="80"/>
        </w:rPr>
        <w:t>基尼系数</w:t>
      </w:r>
      <w:r w:rsidRPr="004B476E">
        <w:rPr>
          <w:rFonts w:hint="eastAsia"/>
          <w:color w:val="4C94D8" w:themeColor="text2" w:themeTint="80"/>
        </w:rPr>
        <w:t>：</w:t>
      </w:r>
      <w:r w:rsidR="004A7915" w:rsidRPr="004B476E">
        <w:rPr>
          <w:rFonts w:hint="eastAsia"/>
          <w:color w:val="4C94D8" w:themeColor="text2" w:themeTint="80"/>
        </w:rPr>
        <w:t>从数据集随机抽取两个样本，其类别标记不同的概率（越小纯度越高）</w:t>
      </w:r>
    </w:p>
    <w:p w14:paraId="01355DB4" w14:textId="2112FDA0" w:rsidR="00FF094F" w:rsidRPr="00D257D1" w:rsidRDefault="00E321D3" w:rsidP="005B14A3">
      <w:pPr>
        <w:widowControl/>
        <w:jc w:val="left"/>
      </w:pPr>
      <m:oMathPara>
        <m:oMath>
          <m:r>
            <w:rPr>
              <w:rFonts w:ascii="Cambria Math" w:hAnsi="Cambria Math" w:hint="eastAsia"/>
            </w:rPr>
            <m:t>H</m:t>
          </m:r>
          <m:d>
            <m:dPr>
              <m:ctrlPr>
                <w:rPr>
                  <w:rFonts w:ascii="Cambria Math" w:hAnsi="Cambria Math"/>
                  <w:i/>
                </w:rPr>
              </m:ctrlPr>
            </m:dPr>
            <m:e>
              <m:r>
                <w:rPr>
                  <w:rFonts w:ascii="Cambria Math" w:hAnsi="Cambria Math"/>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r>
            <w:rPr>
              <w:rFonts w:ascii="Cambria Math" w:hAnsi="Cambria Math"/>
            </w:rPr>
            <m:t>,                        Gini</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(1-</m:t>
              </m:r>
            </m:e>
          </m:nary>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m:oMathPara>
    </w:p>
    <w:p w14:paraId="792EFD5D" w14:textId="77777777" w:rsidR="00D257D1" w:rsidRPr="00D257D1" w:rsidRDefault="00D257D1" w:rsidP="00D257D1">
      <w:pPr>
        <w:widowControl/>
        <w:jc w:val="left"/>
        <w:rPr>
          <w:b/>
          <w:bCs/>
        </w:rPr>
      </w:pPr>
      <w:r w:rsidRPr="00D257D1">
        <w:rPr>
          <w:rFonts w:hint="eastAsia"/>
          <w:b/>
          <w:bCs/>
        </w:rPr>
        <w:t>CART过程：</w:t>
      </w:r>
    </w:p>
    <w:p w14:paraId="6B6802B4" w14:textId="0C8C308B" w:rsidR="00D257D1" w:rsidRDefault="00D257D1" w:rsidP="00D257D1">
      <w:pPr>
        <w:pStyle w:val="a9"/>
        <w:widowControl/>
        <w:numPr>
          <w:ilvl w:val="0"/>
          <w:numId w:val="20"/>
        </w:numPr>
        <w:jc w:val="left"/>
        <w:rPr>
          <w:rFonts w:hint="eastAsia"/>
        </w:rPr>
      </w:pPr>
      <w:r>
        <w:rPr>
          <w:rFonts w:hint="eastAsia"/>
        </w:rPr>
        <w:t>对每个特征的每个可能取值进行划分。</w:t>
      </w:r>
    </w:p>
    <w:p w14:paraId="103CB59F" w14:textId="77777777" w:rsidR="00D257D1" w:rsidRDefault="00D257D1" w:rsidP="00D257D1">
      <w:pPr>
        <w:pStyle w:val="a9"/>
        <w:widowControl/>
        <w:numPr>
          <w:ilvl w:val="0"/>
          <w:numId w:val="20"/>
        </w:numPr>
        <w:jc w:val="left"/>
        <w:rPr>
          <w:rFonts w:hint="eastAsia"/>
        </w:rPr>
      </w:pPr>
      <w:r>
        <w:rPr>
          <w:rFonts w:hint="eastAsia"/>
        </w:rPr>
        <w:t>计算划分后左右子集的误差。</w:t>
      </w:r>
    </w:p>
    <w:p w14:paraId="04103C8D" w14:textId="77777777" w:rsidR="00D257D1" w:rsidRDefault="00D257D1" w:rsidP="00D257D1">
      <w:pPr>
        <w:pStyle w:val="a9"/>
        <w:widowControl/>
        <w:numPr>
          <w:ilvl w:val="0"/>
          <w:numId w:val="20"/>
        </w:numPr>
        <w:jc w:val="left"/>
        <w:rPr>
          <w:rFonts w:hint="eastAsia"/>
        </w:rPr>
      </w:pPr>
      <w:r>
        <w:rPr>
          <w:rFonts w:hint="eastAsia"/>
        </w:rPr>
        <w:t>找出使总误差（例如 left_MSE + right_MSE）最小的划分点。</w:t>
      </w:r>
    </w:p>
    <w:p w14:paraId="00F3919E" w14:textId="51DCFEBE" w:rsidR="006F22AB" w:rsidRDefault="00D257D1" w:rsidP="00F729C8">
      <w:pPr>
        <w:pStyle w:val="a9"/>
        <w:widowControl/>
        <w:numPr>
          <w:ilvl w:val="0"/>
          <w:numId w:val="20"/>
        </w:numPr>
        <w:jc w:val="left"/>
      </w:pPr>
      <w:r>
        <w:rPr>
          <w:rFonts w:hint="eastAsia"/>
        </w:rPr>
        <w:t>递归进行，直到满足停止条件（如最大深度、最小样本数等）</w:t>
      </w:r>
    </w:p>
    <w:p w14:paraId="00549EBF" w14:textId="6A28879D" w:rsidR="008A211B" w:rsidRDefault="008A211B" w:rsidP="00F729C8">
      <w:pPr>
        <w:pStyle w:val="a9"/>
        <w:widowControl/>
        <w:numPr>
          <w:ilvl w:val="0"/>
          <w:numId w:val="20"/>
        </w:numPr>
        <w:jc w:val="left"/>
      </w:pPr>
      <w:r>
        <w:rPr>
          <w:rFonts w:hint="eastAsia"/>
        </w:rPr>
        <w:t>完整构建CART树之后，再进行剪枝（后剪枝）</w:t>
      </w:r>
    </w:p>
    <w:p w14:paraId="3606CED9" w14:textId="77777777" w:rsidR="00AE32DC" w:rsidRDefault="00AE32DC" w:rsidP="00AE32DC">
      <w:pPr>
        <w:widowControl/>
        <w:ind w:left="420"/>
        <w:jc w:val="left"/>
        <w:rPr>
          <w:rFonts w:hint="eastAsia"/>
        </w:rPr>
      </w:pPr>
    </w:p>
    <w:p w14:paraId="4724A556" w14:textId="607FF731" w:rsidR="009A2700" w:rsidRDefault="009A2700" w:rsidP="005B14A3">
      <w:pPr>
        <w:widowControl/>
        <w:jc w:val="left"/>
      </w:pPr>
      <w:r w:rsidRPr="006F22AB">
        <w:rPr>
          <w:rFonts w:hint="eastAsia"/>
          <w:b/>
          <w:bCs/>
        </w:rPr>
        <w:t>（2）ID3算法</w:t>
      </w:r>
      <w:r>
        <w:rPr>
          <w:rFonts w:hint="eastAsia"/>
        </w:rPr>
        <w:t>：使用信息增益来选择</w:t>
      </w:r>
      <w:r w:rsidR="00241284">
        <w:rPr>
          <w:rFonts w:hint="eastAsia"/>
        </w:rPr>
        <w:t>最优</w:t>
      </w:r>
      <w:r>
        <w:rPr>
          <w:rFonts w:hint="eastAsia"/>
        </w:rPr>
        <w:t>特征，使用贪心算法一直选择当前最优的特征进行分割，直到数据集分割完成为止</w:t>
      </w:r>
    </w:p>
    <w:p w14:paraId="7BD3B261" w14:textId="28A00A85" w:rsidR="00FC7892" w:rsidRPr="00FC7892" w:rsidRDefault="00FC7892" w:rsidP="00FC7892">
      <w:pPr>
        <w:widowControl/>
        <w:jc w:val="left"/>
        <w:rPr>
          <w:rFonts w:hint="eastAsia"/>
          <w:b/>
          <w:bCs/>
        </w:rPr>
      </w:pPr>
      <w:r w:rsidRPr="00FC7892">
        <w:rPr>
          <w:rFonts w:hint="eastAsia"/>
          <w:b/>
          <w:bCs/>
        </w:rPr>
        <w:t>ID3</w:t>
      </w:r>
      <w:r w:rsidRPr="00FC7892">
        <w:rPr>
          <w:rFonts w:hint="eastAsia"/>
          <w:b/>
          <w:bCs/>
        </w:rPr>
        <w:t>构建步骤：</w:t>
      </w:r>
    </w:p>
    <w:p w14:paraId="01D52D65" w14:textId="2DC6BE25" w:rsidR="00FC7892" w:rsidRDefault="00FC7892" w:rsidP="00FC7892">
      <w:pPr>
        <w:pStyle w:val="a9"/>
        <w:widowControl/>
        <w:numPr>
          <w:ilvl w:val="0"/>
          <w:numId w:val="21"/>
        </w:numPr>
        <w:jc w:val="left"/>
        <w:rPr>
          <w:rFonts w:hint="eastAsia"/>
        </w:rPr>
      </w:pPr>
      <w:r>
        <w:rPr>
          <w:rFonts w:hint="eastAsia"/>
        </w:rPr>
        <w:t>计算信息熵 Ent(D)</w:t>
      </w:r>
      <w:r>
        <w:rPr>
          <w:rFonts w:hint="eastAsia"/>
        </w:rPr>
        <w:t>：</w:t>
      </w:r>
      <w:r>
        <w:rPr>
          <w:rFonts w:hint="eastAsia"/>
        </w:rPr>
        <w:t>衡量当前数据集的纯度</w:t>
      </w:r>
    </w:p>
    <w:p w14:paraId="7D1444B4" w14:textId="41058D51" w:rsidR="00FC7892" w:rsidRDefault="00FC7892" w:rsidP="00FC7892">
      <w:pPr>
        <w:pStyle w:val="a9"/>
        <w:widowControl/>
        <w:numPr>
          <w:ilvl w:val="0"/>
          <w:numId w:val="21"/>
        </w:numPr>
        <w:jc w:val="left"/>
        <w:rPr>
          <w:rFonts w:hint="eastAsia"/>
        </w:rPr>
      </w:pPr>
      <w:r>
        <w:rPr>
          <w:rFonts w:hint="eastAsia"/>
        </w:rPr>
        <w:t>计算特征A的条件熵 Ent_A(D)</w:t>
      </w:r>
      <w:r>
        <w:rPr>
          <w:rFonts w:hint="eastAsia"/>
        </w:rPr>
        <w:t>：</w:t>
      </w:r>
      <w:r>
        <w:rPr>
          <w:rFonts w:hint="eastAsia"/>
        </w:rPr>
        <w:t>将数据集按特征A的取值划分为若干子集，计算每个子集的熵并加权平均：</w:t>
      </w:r>
    </w:p>
    <w:p w14:paraId="3EFC3500" w14:textId="2DFCFC00" w:rsidR="00FC7892" w:rsidRDefault="00FC7892" w:rsidP="00FC7892">
      <w:pPr>
        <w:pStyle w:val="a9"/>
        <w:widowControl/>
        <w:numPr>
          <w:ilvl w:val="0"/>
          <w:numId w:val="21"/>
        </w:numPr>
        <w:jc w:val="left"/>
        <w:rPr>
          <w:rFonts w:hint="eastAsia"/>
        </w:rPr>
      </w:pPr>
      <w:r>
        <w:rPr>
          <w:rFonts w:hint="eastAsia"/>
        </w:rPr>
        <w:t>计算信息增益 Gain(D, A)</w:t>
      </w:r>
      <w:r>
        <w:rPr>
          <w:rFonts w:hint="eastAsia"/>
        </w:rPr>
        <w:t>：</w:t>
      </w:r>
      <w:r>
        <w:rPr>
          <w:rFonts w:hint="eastAsia"/>
        </w:rPr>
        <w:t>表示使用特征A划分后信息不确定性减少的程度。</w:t>
      </w:r>
    </w:p>
    <w:p w14:paraId="341A038C" w14:textId="17A7D732" w:rsidR="00FC7892" w:rsidRDefault="00FC7892" w:rsidP="00FC7892">
      <w:pPr>
        <w:pStyle w:val="a9"/>
        <w:widowControl/>
        <w:numPr>
          <w:ilvl w:val="0"/>
          <w:numId w:val="21"/>
        </w:numPr>
        <w:jc w:val="left"/>
        <w:rPr>
          <w:rFonts w:hint="eastAsia"/>
        </w:rPr>
      </w:pPr>
      <w:r>
        <w:rPr>
          <w:rFonts w:hint="eastAsia"/>
        </w:rPr>
        <w:t>选择信息增益最大的特征作为划分节点</w:t>
      </w:r>
    </w:p>
    <w:p w14:paraId="3DA64F12" w14:textId="719C7C40" w:rsidR="00FC7892" w:rsidRDefault="00FC7892" w:rsidP="00FC7892">
      <w:pPr>
        <w:pStyle w:val="a9"/>
        <w:widowControl/>
        <w:numPr>
          <w:ilvl w:val="0"/>
          <w:numId w:val="21"/>
        </w:numPr>
        <w:jc w:val="left"/>
      </w:pPr>
      <w:r>
        <w:rPr>
          <w:rFonts w:hint="eastAsia"/>
        </w:rPr>
        <w:t>递归构建子树</w:t>
      </w:r>
      <w:r>
        <w:rPr>
          <w:rFonts w:hint="eastAsia"/>
        </w:rPr>
        <w:t>：</w:t>
      </w:r>
      <w:r>
        <w:rPr>
          <w:rFonts w:hint="eastAsia"/>
        </w:rPr>
        <w:t>对每个子集重复上述过程，直到满足停止条件（如所有样本属于同一类或特征用尽）。</w:t>
      </w:r>
    </w:p>
    <w:p w14:paraId="20B2DD66" w14:textId="77777777" w:rsidR="00AE32DC" w:rsidRPr="00FC7892" w:rsidRDefault="00AE32DC" w:rsidP="00AE32DC">
      <w:pPr>
        <w:widowControl/>
        <w:ind w:left="420"/>
        <w:jc w:val="left"/>
        <w:rPr>
          <w:rFonts w:hint="eastAsia"/>
        </w:rPr>
      </w:pPr>
    </w:p>
    <w:p w14:paraId="706A7964" w14:textId="7D871517" w:rsidR="009A2700" w:rsidRDefault="009A2700" w:rsidP="005B14A3">
      <w:pPr>
        <w:widowControl/>
        <w:jc w:val="left"/>
        <w:rPr>
          <w:rFonts w:hint="eastAsia"/>
        </w:rPr>
      </w:pPr>
      <w:r w:rsidRPr="006F22AB">
        <w:rPr>
          <w:rFonts w:hint="eastAsia"/>
          <w:b/>
          <w:bCs/>
        </w:rPr>
        <w:t>（3）C4.5算法：</w:t>
      </w:r>
      <w:r>
        <w:rPr>
          <w:rFonts w:hint="eastAsia"/>
        </w:rPr>
        <w:t>使用信息增益比来选择最优特征</w:t>
      </w:r>
      <w:r w:rsidR="009911FD">
        <w:rPr>
          <w:rFonts w:hint="eastAsia"/>
        </w:rPr>
        <w:t>，能处理连续值和缺失值</w:t>
      </w:r>
    </w:p>
    <w:p w14:paraId="53CC3B63" w14:textId="40D4234E" w:rsidR="009911FD" w:rsidRDefault="009911FD" w:rsidP="007A4603">
      <w:pPr>
        <w:pStyle w:val="a9"/>
        <w:widowControl/>
        <w:numPr>
          <w:ilvl w:val="1"/>
          <w:numId w:val="8"/>
        </w:numPr>
        <w:jc w:val="left"/>
        <w:rPr>
          <w:rFonts w:hint="eastAsia"/>
        </w:rPr>
      </w:pPr>
      <w:r>
        <w:rPr>
          <w:rFonts w:hint="eastAsia"/>
        </w:rPr>
        <w:t>连续值处理：</w:t>
      </w:r>
      <w:r w:rsidR="007A4603" w:rsidRPr="007A4603">
        <w:t>使用信息增益率（Gain Ratio）进行二分分裂，先找到最佳分裂点再进行计算，并在计算中修正增益以避免连续特征的偏好；</w:t>
      </w:r>
    </w:p>
    <w:p w14:paraId="4E8390C8" w14:textId="598C9786" w:rsidR="009911FD" w:rsidRDefault="009911FD" w:rsidP="007A4603">
      <w:pPr>
        <w:pStyle w:val="a9"/>
        <w:widowControl/>
        <w:numPr>
          <w:ilvl w:val="1"/>
          <w:numId w:val="8"/>
        </w:numPr>
        <w:jc w:val="left"/>
      </w:pPr>
      <w:r>
        <w:rPr>
          <w:rFonts w:hint="eastAsia"/>
        </w:rPr>
        <w:t>缺失值处理：</w:t>
      </w:r>
      <w:r w:rsidR="007A4603" w:rsidRPr="007A4603">
        <w:t>对于缺失值，C4.5为其分配概率权重，参与到信息增益的计算中</w:t>
      </w:r>
    </w:p>
    <w:p w14:paraId="69D63394" w14:textId="59E3F296" w:rsidR="00BE56BC" w:rsidRPr="00BE56BC" w:rsidRDefault="00BE56BC" w:rsidP="00BE56BC">
      <w:pPr>
        <w:widowControl/>
        <w:jc w:val="left"/>
        <w:rPr>
          <w:b/>
          <w:bCs/>
        </w:rPr>
      </w:pPr>
      <w:r w:rsidRPr="00BE56BC">
        <w:rPr>
          <w:rFonts w:hint="eastAsia"/>
          <w:b/>
          <w:bCs/>
        </w:rPr>
        <w:t>C4.5构建步骤：</w:t>
      </w:r>
    </w:p>
    <w:p w14:paraId="6C4E7901" w14:textId="77777777" w:rsidR="00BE56BC" w:rsidRDefault="00BE56BC" w:rsidP="00BE56BC">
      <w:pPr>
        <w:pStyle w:val="a9"/>
        <w:widowControl/>
        <w:numPr>
          <w:ilvl w:val="0"/>
          <w:numId w:val="22"/>
        </w:numPr>
        <w:jc w:val="left"/>
      </w:pPr>
      <w:r>
        <w:rPr>
          <w:rFonts w:hint="eastAsia"/>
        </w:rPr>
        <w:t>处理连续特征</w:t>
      </w:r>
      <w:r>
        <w:rPr>
          <w:rFonts w:hint="eastAsia"/>
        </w:rPr>
        <w:t>：</w:t>
      </w:r>
      <w:r>
        <w:rPr>
          <w:rFonts w:hint="eastAsia"/>
        </w:rPr>
        <w:t>将连续特征按值排序，计算所有可能的划分点（中间值）。每个划分点将连续特征转化为布尔特征（如 x ≤ t）。</w:t>
      </w:r>
    </w:p>
    <w:p w14:paraId="7F46BBD6" w14:textId="77777777" w:rsidR="00BE56BC" w:rsidRDefault="00BE56BC" w:rsidP="00BE56BC">
      <w:pPr>
        <w:pStyle w:val="a9"/>
        <w:widowControl/>
        <w:numPr>
          <w:ilvl w:val="0"/>
          <w:numId w:val="22"/>
        </w:numPr>
        <w:jc w:val="left"/>
      </w:pPr>
      <w:r>
        <w:rPr>
          <w:rFonts w:hint="eastAsia"/>
        </w:rPr>
        <w:t>计算信息增益率 GainRatio(D, A)</w:t>
      </w:r>
      <w:r>
        <w:rPr>
          <w:rFonts w:hint="eastAsia"/>
        </w:rPr>
        <w:t>：</w:t>
      </w:r>
      <w:r>
        <w:rPr>
          <w:rFonts w:hint="eastAsia"/>
        </w:rPr>
        <w:t>首先计算信息增益 Gain(D, A)</w:t>
      </w:r>
      <w:r>
        <w:rPr>
          <w:rFonts w:hint="eastAsia"/>
        </w:rPr>
        <w:t>，</w:t>
      </w:r>
      <w:r>
        <w:rPr>
          <w:rFonts w:hint="eastAsia"/>
        </w:rPr>
        <w:t>然后计算分裂信息 SplitInfo(A)</w:t>
      </w:r>
      <w:r>
        <w:rPr>
          <w:rFonts w:hint="eastAsia"/>
        </w:rPr>
        <w:t>，</w:t>
      </w:r>
      <w:r>
        <w:rPr>
          <w:rFonts w:hint="eastAsia"/>
        </w:rPr>
        <w:t>最后计算信息增益率：</w:t>
      </w:r>
    </w:p>
    <w:p w14:paraId="0D6A9D28" w14:textId="77777777" w:rsidR="00BE56BC" w:rsidRDefault="00BE56BC" w:rsidP="00BE56BC">
      <w:pPr>
        <w:pStyle w:val="a9"/>
        <w:widowControl/>
        <w:numPr>
          <w:ilvl w:val="0"/>
          <w:numId w:val="22"/>
        </w:numPr>
        <w:jc w:val="left"/>
      </w:pPr>
      <w:r>
        <w:rPr>
          <w:rFonts w:hint="eastAsia"/>
        </w:rPr>
        <w:t>选择信息增益率最大的特征作为划分节点</w:t>
      </w:r>
    </w:p>
    <w:p w14:paraId="743AC2F4" w14:textId="79D478DA" w:rsidR="00BE56BC" w:rsidRDefault="00BE56BC" w:rsidP="00BE56BC">
      <w:pPr>
        <w:pStyle w:val="a9"/>
        <w:widowControl/>
        <w:numPr>
          <w:ilvl w:val="0"/>
          <w:numId w:val="22"/>
        </w:numPr>
        <w:jc w:val="left"/>
      </w:pPr>
      <w:r>
        <w:rPr>
          <w:rFonts w:hint="eastAsia"/>
        </w:rPr>
        <w:t>剪枝处理</w:t>
      </w:r>
      <w:r>
        <w:rPr>
          <w:rFonts w:hint="eastAsia"/>
        </w:rPr>
        <w:t>：</w:t>
      </w:r>
      <w:r>
        <w:rPr>
          <w:rFonts w:hint="eastAsia"/>
        </w:rPr>
        <w:t>使用悲观剪枝（pessimistic pruning）策略。</w:t>
      </w:r>
      <w:r w:rsidR="00987C65">
        <w:rPr>
          <w:rFonts w:hint="eastAsia"/>
        </w:rPr>
        <w:t>使用统计方法</w:t>
      </w:r>
      <w:r>
        <w:rPr>
          <w:rFonts w:hint="eastAsia"/>
        </w:rPr>
        <w:t>评估子树在验证集上的准确率，若剪枝后准确率提升，则将子树替换为叶节点。</w:t>
      </w:r>
    </w:p>
    <w:p w14:paraId="256E01FC" w14:textId="04A976AF" w:rsidR="00BE56BC" w:rsidRDefault="00BE56BC" w:rsidP="00BE56BC">
      <w:pPr>
        <w:pStyle w:val="a9"/>
        <w:widowControl/>
        <w:numPr>
          <w:ilvl w:val="0"/>
          <w:numId w:val="22"/>
        </w:numPr>
        <w:jc w:val="left"/>
      </w:pPr>
      <w:r>
        <w:rPr>
          <w:rFonts w:hint="eastAsia"/>
        </w:rPr>
        <w:t>递归构建子树，直到满足停止条件</w:t>
      </w:r>
    </w:p>
    <w:p w14:paraId="15856F8E" w14:textId="77777777" w:rsidR="003500E8" w:rsidRDefault="003500E8" w:rsidP="003500E8">
      <w:pPr>
        <w:widowControl/>
        <w:jc w:val="left"/>
      </w:pPr>
    </w:p>
    <w:p w14:paraId="3367EAEC" w14:textId="5CBE8F1F" w:rsidR="003500E8" w:rsidRPr="003500E8" w:rsidRDefault="003500E8" w:rsidP="003500E8">
      <w:pPr>
        <w:widowControl/>
        <w:jc w:val="left"/>
        <w:rPr>
          <w:rFonts w:hint="eastAsia"/>
          <w:color w:val="4C94D8" w:themeColor="text2" w:themeTint="80"/>
        </w:rPr>
      </w:pPr>
      <w:r w:rsidRPr="003500E8">
        <w:rPr>
          <w:rFonts w:hint="eastAsia"/>
          <w:color w:val="4C94D8" w:themeColor="text2" w:themeTint="80"/>
        </w:rPr>
        <w:t>悲观剪枝和乐观剪枝</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1970"/>
        <w:gridCol w:w="1985"/>
      </w:tblGrid>
      <w:tr w:rsidR="003500E8" w:rsidRPr="003500E8" w14:paraId="32529016" w14:textId="77777777" w:rsidTr="0027201C">
        <w:trPr>
          <w:tblHeader/>
          <w:tblCellSpacing w:w="15" w:type="dxa"/>
          <w:jc w:val="center"/>
        </w:trPr>
        <w:tc>
          <w:tcPr>
            <w:tcW w:w="0" w:type="auto"/>
            <w:vAlign w:val="center"/>
            <w:hideMark/>
          </w:tcPr>
          <w:p w14:paraId="0593716F" w14:textId="77777777" w:rsidR="003500E8" w:rsidRPr="003500E8" w:rsidRDefault="003500E8" w:rsidP="003500E8">
            <w:pPr>
              <w:widowControl/>
              <w:jc w:val="left"/>
              <w:rPr>
                <w:b/>
                <w:bCs/>
                <w:color w:val="4C94D8" w:themeColor="text2" w:themeTint="80"/>
              </w:rPr>
            </w:pPr>
            <w:r w:rsidRPr="003500E8">
              <w:rPr>
                <w:b/>
                <w:bCs/>
                <w:color w:val="4C94D8" w:themeColor="text2" w:themeTint="80"/>
              </w:rPr>
              <w:t>特性</w:t>
            </w:r>
          </w:p>
        </w:tc>
        <w:tc>
          <w:tcPr>
            <w:tcW w:w="0" w:type="auto"/>
            <w:vAlign w:val="center"/>
            <w:hideMark/>
          </w:tcPr>
          <w:p w14:paraId="047368CC" w14:textId="77777777" w:rsidR="003500E8" w:rsidRPr="003500E8" w:rsidRDefault="003500E8" w:rsidP="003500E8">
            <w:pPr>
              <w:widowControl/>
              <w:jc w:val="left"/>
              <w:rPr>
                <w:b/>
                <w:bCs/>
                <w:color w:val="4C94D8" w:themeColor="text2" w:themeTint="80"/>
              </w:rPr>
            </w:pPr>
            <w:r w:rsidRPr="003500E8">
              <w:rPr>
                <w:b/>
                <w:bCs/>
                <w:color w:val="4C94D8" w:themeColor="text2" w:themeTint="80"/>
              </w:rPr>
              <w:t>悲观剪枝（PEP）</w:t>
            </w:r>
          </w:p>
        </w:tc>
        <w:tc>
          <w:tcPr>
            <w:tcW w:w="0" w:type="auto"/>
            <w:vAlign w:val="center"/>
            <w:hideMark/>
          </w:tcPr>
          <w:p w14:paraId="5A8819CC" w14:textId="77777777" w:rsidR="003500E8" w:rsidRPr="003500E8" w:rsidRDefault="003500E8" w:rsidP="003500E8">
            <w:pPr>
              <w:widowControl/>
              <w:jc w:val="left"/>
              <w:rPr>
                <w:b/>
                <w:bCs/>
                <w:color w:val="4C94D8" w:themeColor="text2" w:themeTint="80"/>
              </w:rPr>
            </w:pPr>
            <w:r w:rsidRPr="003500E8">
              <w:rPr>
                <w:b/>
                <w:bCs/>
                <w:color w:val="4C94D8" w:themeColor="text2" w:themeTint="80"/>
              </w:rPr>
              <w:t>乐观剪枝</w:t>
            </w:r>
          </w:p>
        </w:tc>
      </w:tr>
      <w:tr w:rsidR="003500E8" w:rsidRPr="003500E8" w14:paraId="025B4AA0" w14:textId="77777777" w:rsidTr="0027201C">
        <w:trPr>
          <w:tblCellSpacing w:w="15" w:type="dxa"/>
          <w:jc w:val="center"/>
        </w:trPr>
        <w:tc>
          <w:tcPr>
            <w:tcW w:w="0" w:type="auto"/>
            <w:vAlign w:val="center"/>
            <w:hideMark/>
          </w:tcPr>
          <w:p w14:paraId="246E61D4" w14:textId="77777777" w:rsidR="003500E8" w:rsidRPr="003500E8" w:rsidRDefault="003500E8" w:rsidP="003500E8">
            <w:pPr>
              <w:widowControl/>
              <w:jc w:val="left"/>
              <w:rPr>
                <w:color w:val="4C94D8" w:themeColor="text2" w:themeTint="80"/>
              </w:rPr>
            </w:pPr>
            <w:r w:rsidRPr="003500E8">
              <w:rPr>
                <w:color w:val="4C94D8" w:themeColor="text2" w:themeTint="80"/>
              </w:rPr>
              <w:t>是否需要验证集</w:t>
            </w:r>
          </w:p>
        </w:tc>
        <w:tc>
          <w:tcPr>
            <w:tcW w:w="0" w:type="auto"/>
            <w:vAlign w:val="center"/>
            <w:hideMark/>
          </w:tcPr>
          <w:p w14:paraId="39ABC095" w14:textId="77777777" w:rsidR="003500E8" w:rsidRPr="003500E8" w:rsidRDefault="003500E8" w:rsidP="003500E8">
            <w:pPr>
              <w:widowControl/>
              <w:jc w:val="left"/>
              <w:rPr>
                <w:color w:val="4C94D8" w:themeColor="text2" w:themeTint="80"/>
              </w:rPr>
            </w:pPr>
            <w:r w:rsidRPr="003500E8">
              <w:rPr>
                <w:color w:val="4C94D8" w:themeColor="text2" w:themeTint="80"/>
              </w:rPr>
              <w:t>否</w:t>
            </w:r>
          </w:p>
        </w:tc>
        <w:tc>
          <w:tcPr>
            <w:tcW w:w="0" w:type="auto"/>
            <w:vAlign w:val="center"/>
            <w:hideMark/>
          </w:tcPr>
          <w:p w14:paraId="0D07E14F" w14:textId="77777777" w:rsidR="003500E8" w:rsidRPr="003500E8" w:rsidRDefault="003500E8" w:rsidP="003500E8">
            <w:pPr>
              <w:widowControl/>
              <w:jc w:val="left"/>
              <w:rPr>
                <w:color w:val="4C94D8" w:themeColor="text2" w:themeTint="80"/>
              </w:rPr>
            </w:pPr>
            <w:r w:rsidRPr="003500E8">
              <w:rPr>
                <w:color w:val="4C94D8" w:themeColor="text2" w:themeTint="80"/>
              </w:rPr>
              <w:t>是（或交叉验证）</w:t>
            </w:r>
          </w:p>
        </w:tc>
      </w:tr>
      <w:tr w:rsidR="003500E8" w:rsidRPr="003500E8" w14:paraId="2EF582B4" w14:textId="77777777" w:rsidTr="0027201C">
        <w:trPr>
          <w:tblCellSpacing w:w="15" w:type="dxa"/>
          <w:jc w:val="center"/>
        </w:trPr>
        <w:tc>
          <w:tcPr>
            <w:tcW w:w="0" w:type="auto"/>
            <w:vAlign w:val="center"/>
            <w:hideMark/>
          </w:tcPr>
          <w:p w14:paraId="034A9513" w14:textId="77777777" w:rsidR="003500E8" w:rsidRPr="003500E8" w:rsidRDefault="003500E8" w:rsidP="003500E8">
            <w:pPr>
              <w:widowControl/>
              <w:jc w:val="left"/>
              <w:rPr>
                <w:color w:val="4C94D8" w:themeColor="text2" w:themeTint="80"/>
              </w:rPr>
            </w:pPr>
            <w:r w:rsidRPr="003500E8">
              <w:rPr>
                <w:color w:val="4C94D8" w:themeColor="text2" w:themeTint="80"/>
              </w:rPr>
              <w:t>剪枝标准</w:t>
            </w:r>
          </w:p>
        </w:tc>
        <w:tc>
          <w:tcPr>
            <w:tcW w:w="0" w:type="auto"/>
            <w:vAlign w:val="center"/>
            <w:hideMark/>
          </w:tcPr>
          <w:p w14:paraId="5F45AF2D" w14:textId="77777777" w:rsidR="003500E8" w:rsidRPr="003500E8" w:rsidRDefault="003500E8" w:rsidP="003500E8">
            <w:pPr>
              <w:widowControl/>
              <w:jc w:val="left"/>
              <w:rPr>
                <w:color w:val="4C94D8" w:themeColor="text2" w:themeTint="80"/>
              </w:rPr>
            </w:pPr>
            <w:r w:rsidRPr="003500E8">
              <w:rPr>
                <w:color w:val="4C94D8" w:themeColor="text2" w:themeTint="80"/>
              </w:rPr>
              <w:t>统计估计误差</w:t>
            </w:r>
          </w:p>
        </w:tc>
        <w:tc>
          <w:tcPr>
            <w:tcW w:w="0" w:type="auto"/>
            <w:vAlign w:val="center"/>
            <w:hideMark/>
          </w:tcPr>
          <w:p w14:paraId="0F5E47CF" w14:textId="77777777" w:rsidR="003500E8" w:rsidRPr="003500E8" w:rsidRDefault="003500E8" w:rsidP="003500E8">
            <w:pPr>
              <w:widowControl/>
              <w:jc w:val="left"/>
              <w:rPr>
                <w:color w:val="4C94D8" w:themeColor="text2" w:themeTint="80"/>
              </w:rPr>
            </w:pPr>
            <w:r w:rsidRPr="003500E8">
              <w:rPr>
                <w:color w:val="4C94D8" w:themeColor="text2" w:themeTint="80"/>
              </w:rPr>
              <w:t>实际误差比较</w:t>
            </w:r>
          </w:p>
        </w:tc>
      </w:tr>
      <w:tr w:rsidR="003500E8" w:rsidRPr="003500E8" w14:paraId="6CB47A36" w14:textId="77777777" w:rsidTr="0027201C">
        <w:trPr>
          <w:tblCellSpacing w:w="15" w:type="dxa"/>
          <w:jc w:val="center"/>
        </w:trPr>
        <w:tc>
          <w:tcPr>
            <w:tcW w:w="0" w:type="auto"/>
            <w:vAlign w:val="center"/>
            <w:hideMark/>
          </w:tcPr>
          <w:p w14:paraId="1BA3F734" w14:textId="77777777" w:rsidR="003500E8" w:rsidRPr="003500E8" w:rsidRDefault="003500E8" w:rsidP="003500E8">
            <w:pPr>
              <w:widowControl/>
              <w:jc w:val="left"/>
              <w:rPr>
                <w:color w:val="4C94D8" w:themeColor="text2" w:themeTint="80"/>
              </w:rPr>
            </w:pPr>
            <w:r w:rsidRPr="003500E8">
              <w:rPr>
                <w:color w:val="4C94D8" w:themeColor="text2" w:themeTint="80"/>
              </w:rPr>
              <w:t>剪枝倾向</w:t>
            </w:r>
          </w:p>
        </w:tc>
        <w:tc>
          <w:tcPr>
            <w:tcW w:w="0" w:type="auto"/>
            <w:vAlign w:val="center"/>
            <w:hideMark/>
          </w:tcPr>
          <w:p w14:paraId="7C4F4820" w14:textId="77777777" w:rsidR="003500E8" w:rsidRPr="003500E8" w:rsidRDefault="003500E8" w:rsidP="003500E8">
            <w:pPr>
              <w:widowControl/>
              <w:jc w:val="left"/>
              <w:rPr>
                <w:color w:val="4C94D8" w:themeColor="text2" w:themeTint="80"/>
              </w:rPr>
            </w:pPr>
            <w:r w:rsidRPr="003500E8">
              <w:rPr>
                <w:color w:val="4C94D8" w:themeColor="text2" w:themeTint="80"/>
              </w:rPr>
              <w:t>保守</w:t>
            </w:r>
          </w:p>
        </w:tc>
        <w:tc>
          <w:tcPr>
            <w:tcW w:w="0" w:type="auto"/>
            <w:vAlign w:val="center"/>
            <w:hideMark/>
          </w:tcPr>
          <w:p w14:paraId="088EE359" w14:textId="77777777" w:rsidR="003500E8" w:rsidRPr="003500E8" w:rsidRDefault="003500E8" w:rsidP="003500E8">
            <w:pPr>
              <w:widowControl/>
              <w:jc w:val="left"/>
              <w:rPr>
                <w:color w:val="4C94D8" w:themeColor="text2" w:themeTint="80"/>
              </w:rPr>
            </w:pPr>
            <w:r w:rsidRPr="003500E8">
              <w:rPr>
                <w:color w:val="4C94D8" w:themeColor="text2" w:themeTint="80"/>
              </w:rPr>
              <w:t>激进</w:t>
            </w:r>
          </w:p>
        </w:tc>
      </w:tr>
      <w:tr w:rsidR="003500E8" w:rsidRPr="003500E8" w14:paraId="7E278C00" w14:textId="77777777" w:rsidTr="0027201C">
        <w:trPr>
          <w:tblCellSpacing w:w="15" w:type="dxa"/>
          <w:jc w:val="center"/>
        </w:trPr>
        <w:tc>
          <w:tcPr>
            <w:tcW w:w="0" w:type="auto"/>
            <w:vAlign w:val="center"/>
            <w:hideMark/>
          </w:tcPr>
          <w:p w14:paraId="62C16240" w14:textId="77777777" w:rsidR="003500E8" w:rsidRPr="003500E8" w:rsidRDefault="003500E8" w:rsidP="003500E8">
            <w:pPr>
              <w:widowControl/>
              <w:jc w:val="left"/>
              <w:rPr>
                <w:color w:val="4C94D8" w:themeColor="text2" w:themeTint="80"/>
              </w:rPr>
            </w:pPr>
            <w:r w:rsidRPr="003500E8">
              <w:rPr>
                <w:color w:val="4C94D8" w:themeColor="text2" w:themeTint="80"/>
              </w:rPr>
              <w:t>适用场景</w:t>
            </w:r>
          </w:p>
        </w:tc>
        <w:tc>
          <w:tcPr>
            <w:tcW w:w="0" w:type="auto"/>
            <w:vAlign w:val="center"/>
            <w:hideMark/>
          </w:tcPr>
          <w:p w14:paraId="2FE31C2D" w14:textId="77777777" w:rsidR="003500E8" w:rsidRPr="003500E8" w:rsidRDefault="003500E8" w:rsidP="003500E8">
            <w:pPr>
              <w:widowControl/>
              <w:jc w:val="left"/>
              <w:rPr>
                <w:color w:val="4C94D8" w:themeColor="text2" w:themeTint="80"/>
              </w:rPr>
            </w:pPr>
            <w:r w:rsidRPr="003500E8">
              <w:rPr>
                <w:color w:val="4C94D8" w:themeColor="text2" w:themeTint="80"/>
              </w:rPr>
              <w:t>数据量小、无验证集</w:t>
            </w:r>
          </w:p>
        </w:tc>
        <w:tc>
          <w:tcPr>
            <w:tcW w:w="0" w:type="auto"/>
            <w:vAlign w:val="center"/>
            <w:hideMark/>
          </w:tcPr>
          <w:p w14:paraId="36BCA58B" w14:textId="77777777" w:rsidR="003500E8" w:rsidRPr="003500E8" w:rsidRDefault="003500E8" w:rsidP="003500E8">
            <w:pPr>
              <w:widowControl/>
              <w:jc w:val="left"/>
              <w:rPr>
                <w:color w:val="4C94D8" w:themeColor="text2" w:themeTint="80"/>
              </w:rPr>
            </w:pPr>
            <w:r w:rsidRPr="003500E8">
              <w:rPr>
                <w:color w:val="4C94D8" w:themeColor="text2" w:themeTint="80"/>
              </w:rPr>
              <w:t>数据量大、有验证集</w:t>
            </w:r>
          </w:p>
        </w:tc>
      </w:tr>
    </w:tbl>
    <w:p w14:paraId="1672D3D9" w14:textId="04B61384" w:rsidR="000560EA" w:rsidRDefault="000560EA" w:rsidP="005B14A3">
      <w:pPr>
        <w:widowControl/>
        <w:jc w:val="left"/>
        <w:rPr>
          <w:rFonts w:hint="eastAsia"/>
        </w:rPr>
      </w:pPr>
      <w:r>
        <w:rPr>
          <w:rFonts w:hint="eastAsia"/>
          <w:noProof/>
        </w:rPr>
        <w:lastRenderedPageBreak/>
        <w:drawing>
          <wp:inline distT="0" distB="0" distL="0" distR="0" wp14:anchorId="390E2894" wp14:editId="5483BD4A">
            <wp:extent cx="5180330" cy="2031365"/>
            <wp:effectExtent l="0" t="0" r="1270" b="6985"/>
            <wp:docPr id="847365790" name="图片 2"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65790" name="图片 2" descr="表格&#10;&#10;AI 生成的内容可能不正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0330" cy="2031365"/>
                    </a:xfrm>
                    <a:prstGeom prst="rect">
                      <a:avLst/>
                    </a:prstGeom>
                    <a:noFill/>
                    <a:ln>
                      <a:noFill/>
                    </a:ln>
                  </pic:spPr>
                </pic:pic>
              </a:graphicData>
            </a:graphic>
          </wp:inline>
        </w:drawing>
      </w:r>
    </w:p>
    <w:p w14:paraId="13B93008" w14:textId="67140DD6" w:rsidR="000024C2" w:rsidRDefault="000024C2" w:rsidP="005B14A3">
      <w:pPr>
        <w:widowControl/>
        <w:jc w:val="left"/>
        <w:rPr>
          <w:rFonts w:hint="eastAsia"/>
        </w:rPr>
      </w:pPr>
      <w:r>
        <w:rPr>
          <w:rFonts w:hint="eastAsia"/>
          <w:noProof/>
        </w:rPr>
        <w:drawing>
          <wp:inline distT="0" distB="0" distL="0" distR="0" wp14:anchorId="4ACDC17F" wp14:editId="0B152ADD">
            <wp:extent cx="5274310" cy="2110740"/>
            <wp:effectExtent l="0" t="0" r="2540" b="3810"/>
            <wp:docPr id="1677790489" name="图片 3"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90489" name="图片 3" descr="图形用户界面, 应用程序&#10;&#10;AI 生成的内容可能不正确。"/>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110740"/>
                    </a:xfrm>
                    <a:prstGeom prst="rect">
                      <a:avLst/>
                    </a:prstGeom>
                    <a:noFill/>
                    <a:ln>
                      <a:noFill/>
                    </a:ln>
                  </pic:spPr>
                </pic:pic>
              </a:graphicData>
            </a:graphic>
          </wp:inline>
        </w:drawing>
      </w:r>
    </w:p>
    <w:p w14:paraId="4FDD3517" w14:textId="0B2670C6" w:rsidR="008F26A4" w:rsidRPr="00FF094F" w:rsidRDefault="008F26A4" w:rsidP="00FF094F">
      <w:pPr>
        <w:pStyle w:val="a9"/>
        <w:widowControl/>
        <w:numPr>
          <w:ilvl w:val="0"/>
          <w:numId w:val="1"/>
        </w:numPr>
        <w:jc w:val="left"/>
        <w:rPr>
          <w:rFonts w:hint="eastAsia"/>
          <w:b/>
          <w:bCs/>
        </w:rPr>
      </w:pPr>
      <w:r w:rsidRPr="00FF094F">
        <w:rPr>
          <w:rFonts w:hint="eastAsia"/>
          <w:b/>
          <w:bCs/>
        </w:rPr>
        <w:t>决策树回归优缺点</w:t>
      </w:r>
    </w:p>
    <w:p w14:paraId="734E7373" w14:textId="77777777" w:rsidR="008F26A4" w:rsidRDefault="008F26A4" w:rsidP="00FF094F">
      <w:pPr>
        <w:pStyle w:val="a9"/>
        <w:widowControl/>
        <w:numPr>
          <w:ilvl w:val="0"/>
          <w:numId w:val="5"/>
        </w:numPr>
        <w:jc w:val="left"/>
        <w:rPr>
          <w:rFonts w:hint="eastAsia"/>
        </w:rPr>
      </w:pPr>
      <w:r>
        <w:rPr>
          <w:rFonts w:hint="eastAsia"/>
        </w:rPr>
        <w:t>优点：</w:t>
      </w:r>
    </w:p>
    <w:p w14:paraId="5B864D10" w14:textId="31CFB26C" w:rsidR="008F26A4" w:rsidRDefault="008F26A4" w:rsidP="00FF094F">
      <w:pPr>
        <w:pStyle w:val="a9"/>
        <w:widowControl/>
        <w:numPr>
          <w:ilvl w:val="1"/>
          <w:numId w:val="5"/>
        </w:numPr>
        <w:jc w:val="left"/>
        <w:rPr>
          <w:rFonts w:hint="eastAsia"/>
        </w:rPr>
      </w:pPr>
      <w:r>
        <w:rPr>
          <w:rFonts w:hint="eastAsia"/>
        </w:rPr>
        <w:t>易于理解和解释</w:t>
      </w:r>
    </w:p>
    <w:p w14:paraId="35566E2B" w14:textId="4D8B4EF1" w:rsidR="008F26A4" w:rsidRDefault="008F26A4" w:rsidP="00FF094F">
      <w:pPr>
        <w:pStyle w:val="a9"/>
        <w:widowControl/>
        <w:numPr>
          <w:ilvl w:val="1"/>
          <w:numId w:val="5"/>
        </w:numPr>
        <w:jc w:val="left"/>
        <w:rPr>
          <w:rFonts w:hint="eastAsia"/>
        </w:rPr>
      </w:pPr>
      <w:r>
        <w:rPr>
          <w:rFonts w:hint="eastAsia"/>
        </w:rPr>
        <w:t>能处理分线性关系，无需对数据进行线性假设</w:t>
      </w:r>
    </w:p>
    <w:p w14:paraId="1BD614C5" w14:textId="63E6F20B" w:rsidR="008F26A4" w:rsidRDefault="008F26A4" w:rsidP="00FF094F">
      <w:pPr>
        <w:pStyle w:val="a9"/>
        <w:widowControl/>
        <w:numPr>
          <w:ilvl w:val="1"/>
          <w:numId w:val="5"/>
        </w:numPr>
        <w:jc w:val="left"/>
        <w:rPr>
          <w:rFonts w:hint="eastAsia"/>
        </w:rPr>
      </w:pPr>
      <w:r>
        <w:rPr>
          <w:rFonts w:hint="eastAsia"/>
        </w:rPr>
        <w:t>对数据的缺失值不敏感</w:t>
      </w:r>
    </w:p>
    <w:p w14:paraId="408714C8" w14:textId="77777777" w:rsidR="008F26A4" w:rsidRDefault="008F26A4" w:rsidP="00FF094F">
      <w:pPr>
        <w:pStyle w:val="a9"/>
        <w:widowControl/>
        <w:numPr>
          <w:ilvl w:val="0"/>
          <w:numId w:val="5"/>
        </w:numPr>
        <w:jc w:val="left"/>
        <w:rPr>
          <w:rFonts w:hint="eastAsia"/>
        </w:rPr>
      </w:pPr>
      <w:r>
        <w:rPr>
          <w:rFonts w:hint="eastAsia"/>
        </w:rPr>
        <w:t>缺点：</w:t>
      </w:r>
    </w:p>
    <w:p w14:paraId="20668B7A" w14:textId="79705206" w:rsidR="008F26A4" w:rsidRDefault="008F26A4" w:rsidP="00FF094F">
      <w:pPr>
        <w:pStyle w:val="a9"/>
        <w:widowControl/>
        <w:numPr>
          <w:ilvl w:val="1"/>
          <w:numId w:val="5"/>
        </w:numPr>
        <w:jc w:val="left"/>
        <w:rPr>
          <w:rFonts w:hint="eastAsia"/>
        </w:rPr>
      </w:pPr>
      <w:r>
        <w:rPr>
          <w:rFonts w:hint="eastAsia"/>
        </w:rPr>
        <w:t>特别是在数据量较小或树的深度较大时，容易过拟合</w:t>
      </w:r>
    </w:p>
    <w:p w14:paraId="2F6B4594" w14:textId="01689B8C" w:rsidR="008F26A4" w:rsidRDefault="008F26A4" w:rsidP="00FF094F">
      <w:pPr>
        <w:pStyle w:val="a9"/>
        <w:widowControl/>
        <w:numPr>
          <w:ilvl w:val="1"/>
          <w:numId w:val="5"/>
        </w:numPr>
        <w:jc w:val="left"/>
        <w:rPr>
          <w:rFonts w:hint="eastAsia"/>
        </w:rPr>
      </w:pPr>
      <w:r>
        <w:rPr>
          <w:rFonts w:hint="eastAsia"/>
        </w:rPr>
        <w:t>不稳定性，树的小变化会导致树的结构显著改变</w:t>
      </w:r>
    </w:p>
    <w:p w14:paraId="72DD61F4" w14:textId="77777777" w:rsidR="006C072F" w:rsidRDefault="008F26A4" w:rsidP="00FF094F">
      <w:pPr>
        <w:pStyle w:val="a9"/>
        <w:widowControl/>
        <w:numPr>
          <w:ilvl w:val="1"/>
          <w:numId w:val="5"/>
        </w:numPr>
        <w:jc w:val="left"/>
        <w:rPr>
          <w:rFonts w:hint="eastAsia"/>
        </w:rPr>
      </w:pPr>
      <w:r>
        <w:rPr>
          <w:rFonts w:hint="eastAsia"/>
        </w:rPr>
        <w:t>难以处理连续性特征，需进行离散化处理，损失部分信息</w:t>
      </w:r>
    </w:p>
    <w:p w14:paraId="4152E378" w14:textId="6C57D416" w:rsidR="006C072F" w:rsidRPr="0011498D" w:rsidRDefault="006C072F" w:rsidP="006C072F">
      <w:pPr>
        <w:pStyle w:val="a9"/>
        <w:widowControl/>
        <w:numPr>
          <w:ilvl w:val="0"/>
          <w:numId w:val="1"/>
        </w:numPr>
        <w:jc w:val="left"/>
        <w:rPr>
          <w:rFonts w:hint="eastAsia"/>
          <w:b/>
          <w:bCs/>
        </w:rPr>
      </w:pPr>
      <w:r w:rsidRPr="0011498D">
        <w:rPr>
          <w:rFonts w:hint="eastAsia"/>
          <w:b/>
          <w:bCs/>
        </w:rPr>
        <w:t>决策树剪枝（剪枝时考虑全局最优）</w:t>
      </w:r>
    </w:p>
    <w:p w14:paraId="0BEE64BC" w14:textId="7A838572" w:rsidR="006C072F" w:rsidRDefault="006C072F" w:rsidP="006C072F">
      <w:pPr>
        <w:pStyle w:val="a9"/>
        <w:widowControl/>
        <w:numPr>
          <w:ilvl w:val="0"/>
          <w:numId w:val="9"/>
        </w:numPr>
        <w:jc w:val="left"/>
        <w:rPr>
          <w:rFonts w:hint="eastAsia"/>
        </w:rPr>
      </w:pPr>
      <w:r>
        <w:rPr>
          <w:rFonts w:hint="eastAsia"/>
        </w:rPr>
        <w:t>预剪枝</w:t>
      </w:r>
      <w:r w:rsidR="003777CA">
        <w:rPr>
          <w:rFonts w:hint="eastAsia"/>
        </w:rPr>
        <w:t>：</w:t>
      </w:r>
      <w:r w:rsidR="003777CA" w:rsidRPr="003777CA">
        <w:t>构建过程中</w:t>
      </w:r>
    </w:p>
    <w:p w14:paraId="273F6BA8" w14:textId="5A8CA907" w:rsidR="0011498D" w:rsidRDefault="006C072F" w:rsidP="006A7FA2">
      <w:pPr>
        <w:pStyle w:val="a9"/>
        <w:widowControl/>
        <w:numPr>
          <w:ilvl w:val="0"/>
          <w:numId w:val="9"/>
        </w:numPr>
        <w:jc w:val="left"/>
      </w:pPr>
      <w:r>
        <w:rPr>
          <w:rFonts w:hint="eastAsia"/>
        </w:rPr>
        <w:t>后剪枝</w:t>
      </w:r>
      <w:r w:rsidR="003777CA">
        <w:rPr>
          <w:rFonts w:hint="eastAsia"/>
        </w:rPr>
        <w:t>：先完整构建、后剪枝</w:t>
      </w:r>
    </w:p>
    <w:p w14:paraId="2960C719" w14:textId="77777777" w:rsidR="00554293" w:rsidRDefault="00554293" w:rsidP="00554293">
      <w:pPr>
        <w:widowControl/>
        <w:jc w:val="left"/>
      </w:pPr>
    </w:p>
    <w:p w14:paraId="43F51EBE" w14:textId="77777777" w:rsidR="00554293" w:rsidRDefault="00554293" w:rsidP="00554293">
      <w:pPr>
        <w:widowControl/>
        <w:jc w:val="left"/>
      </w:pPr>
    </w:p>
    <w:p w14:paraId="51085BAC" w14:textId="77777777" w:rsidR="00554293" w:rsidRDefault="00554293" w:rsidP="00554293">
      <w:pPr>
        <w:widowControl/>
        <w:jc w:val="left"/>
      </w:pPr>
    </w:p>
    <w:p w14:paraId="6260C32D" w14:textId="77777777" w:rsidR="00554293" w:rsidRDefault="00554293" w:rsidP="00554293">
      <w:pPr>
        <w:widowControl/>
        <w:jc w:val="left"/>
      </w:pPr>
    </w:p>
    <w:p w14:paraId="09F0B9B8" w14:textId="77777777" w:rsidR="00554293" w:rsidRDefault="00554293" w:rsidP="00554293">
      <w:pPr>
        <w:widowControl/>
        <w:jc w:val="left"/>
      </w:pPr>
    </w:p>
    <w:p w14:paraId="7FAF363A" w14:textId="77777777" w:rsidR="00554293" w:rsidRDefault="00554293" w:rsidP="00554293">
      <w:pPr>
        <w:widowControl/>
        <w:jc w:val="left"/>
      </w:pPr>
    </w:p>
    <w:p w14:paraId="0E5511B3" w14:textId="77777777" w:rsidR="00554293" w:rsidRDefault="00554293" w:rsidP="00554293">
      <w:pPr>
        <w:widowControl/>
        <w:jc w:val="left"/>
      </w:pPr>
    </w:p>
    <w:p w14:paraId="14132966" w14:textId="77777777" w:rsidR="00554293" w:rsidRDefault="00554293" w:rsidP="00554293">
      <w:pPr>
        <w:widowControl/>
        <w:jc w:val="left"/>
      </w:pPr>
    </w:p>
    <w:p w14:paraId="1E344B5A" w14:textId="77777777" w:rsidR="00554293" w:rsidRDefault="00554293" w:rsidP="00554293">
      <w:pPr>
        <w:widowControl/>
        <w:jc w:val="left"/>
      </w:pPr>
    </w:p>
    <w:p w14:paraId="20E7DCD8" w14:textId="77777777" w:rsidR="00554293" w:rsidRDefault="00554293" w:rsidP="00554293">
      <w:pPr>
        <w:widowControl/>
        <w:jc w:val="left"/>
        <w:rPr>
          <w:rFonts w:hint="eastAsia"/>
        </w:rPr>
      </w:pPr>
    </w:p>
    <w:p w14:paraId="48B2B030" w14:textId="0A1DECE5" w:rsidR="0011498D" w:rsidRPr="007E00CF" w:rsidRDefault="0011498D" w:rsidP="0011498D">
      <w:pPr>
        <w:pStyle w:val="a9"/>
        <w:widowControl/>
        <w:numPr>
          <w:ilvl w:val="0"/>
          <w:numId w:val="1"/>
        </w:numPr>
        <w:jc w:val="left"/>
        <w:rPr>
          <w:rFonts w:hint="eastAsia"/>
          <w:b/>
          <w:bCs/>
        </w:rPr>
      </w:pPr>
      <w:r w:rsidRPr="007E00CF">
        <w:rPr>
          <w:rFonts w:hint="eastAsia"/>
          <w:b/>
          <w:bCs/>
        </w:rPr>
        <w:lastRenderedPageBreak/>
        <w:t>梯度提升树GBDT</w:t>
      </w:r>
    </w:p>
    <w:p w14:paraId="678F4121" w14:textId="77777777" w:rsidR="00D770E6" w:rsidRDefault="0011498D" w:rsidP="0011498D">
      <w:pPr>
        <w:pStyle w:val="a9"/>
        <w:widowControl/>
        <w:ind w:left="360"/>
        <w:jc w:val="left"/>
        <w:rPr>
          <w:rFonts w:hint="eastAsia"/>
        </w:rPr>
      </w:pPr>
      <w:r>
        <w:rPr>
          <w:rFonts w:hint="eastAsia"/>
        </w:rPr>
        <w:t>每一棵树学的是之前所有树的结论和残差，残差加一个预测之后能得真实值的累加量</w:t>
      </w:r>
    </w:p>
    <w:p w14:paraId="29783971" w14:textId="4FB05E76" w:rsidR="00D770E6" w:rsidRDefault="00D770E6" w:rsidP="0011498D">
      <w:pPr>
        <w:pStyle w:val="a9"/>
        <w:widowControl/>
        <w:ind w:left="360"/>
        <w:jc w:val="left"/>
        <w:rPr>
          <w:rFonts w:hint="eastAsia"/>
        </w:rPr>
      </w:pPr>
      <w:r>
        <w:rPr>
          <w:rFonts w:hint="eastAsia"/>
        </w:rPr>
        <w:t>损失函数：平均误差损失函数</w:t>
      </w:r>
    </w:p>
    <w:p w14:paraId="397AE1E1" w14:textId="77777777" w:rsidR="00D770E6" w:rsidRDefault="00D770E6" w:rsidP="0011498D">
      <w:pPr>
        <w:pStyle w:val="a9"/>
        <w:widowControl/>
        <w:ind w:left="360"/>
        <w:jc w:val="left"/>
        <w:rPr>
          <w:rFonts w:hint="eastAsia"/>
        </w:rPr>
      </w:pPr>
    </w:p>
    <w:p w14:paraId="03DA39F0" w14:textId="77777777" w:rsidR="00AC01C9" w:rsidRDefault="00D770E6" w:rsidP="00AC01C9">
      <w:pPr>
        <w:pStyle w:val="a9"/>
        <w:widowControl/>
        <w:ind w:left="360"/>
        <w:jc w:val="left"/>
        <w:rPr>
          <w:rFonts w:hint="eastAsia"/>
        </w:rPr>
      </w:pPr>
      <w:r w:rsidRPr="00D770E6">
        <w:rPr>
          <w:noProof/>
        </w:rPr>
        <w:drawing>
          <wp:inline distT="0" distB="0" distL="0" distR="0" wp14:anchorId="57941586" wp14:editId="0CCA3D92">
            <wp:extent cx="5274310" cy="4598035"/>
            <wp:effectExtent l="0" t="0" r="2540" b="0"/>
            <wp:docPr id="100486802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8028" name="图片 1" descr="图示&#10;&#10;AI 生成的内容可能不正确。"/>
                    <pic:cNvPicPr/>
                  </pic:nvPicPr>
                  <pic:blipFill>
                    <a:blip r:embed="rId10"/>
                    <a:stretch>
                      <a:fillRect/>
                    </a:stretch>
                  </pic:blipFill>
                  <pic:spPr>
                    <a:xfrm>
                      <a:off x="0" y="0"/>
                      <a:ext cx="5274310" cy="4598035"/>
                    </a:xfrm>
                    <a:prstGeom prst="rect">
                      <a:avLst/>
                    </a:prstGeom>
                  </pic:spPr>
                </pic:pic>
              </a:graphicData>
            </a:graphic>
          </wp:inline>
        </w:drawing>
      </w:r>
      <w:r w:rsidRPr="00D770E6">
        <w:rPr>
          <w:rFonts w:hint="eastAsia"/>
        </w:rPr>
        <w:t xml:space="preserve"> </w:t>
      </w:r>
    </w:p>
    <w:p w14:paraId="3EE7C503" w14:textId="75880FA5" w:rsidR="00AC01C9" w:rsidRPr="007E00CF" w:rsidRDefault="00AC01C9" w:rsidP="00AC01C9">
      <w:pPr>
        <w:pStyle w:val="a9"/>
        <w:widowControl/>
        <w:numPr>
          <w:ilvl w:val="0"/>
          <w:numId w:val="1"/>
        </w:numPr>
        <w:jc w:val="left"/>
        <w:rPr>
          <w:rFonts w:hint="eastAsia"/>
          <w:b/>
          <w:bCs/>
        </w:rPr>
      </w:pPr>
      <w:r>
        <w:rPr>
          <w:rFonts w:hint="eastAsia"/>
          <w:b/>
          <w:bCs/>
        </w:rPr>
        <w:t>XGBoost</w:t>
      </w:r>
    </w:p>
    <w:p w14:paraId="6BD34D02" w14:textId="77777777" w:rsidR="00CF2D96" w:rsidRDefault="00AC01C9" w:rsidP="00AC01C9">
      <w:pPr>
        <w:widowControl/>
        <w:jc w:val="left"/>
        <w:rPr>
          <w:rFonts w:hint="eastAsia"/>
        </w:rPr>
      </w:pPr>
      <w:r>
        <w:rPr>
          <w:rFonts w:hint="eastAsia"/>
        </w:rPr>
        <w:t>使用二阶泰勒展开近似损失函数，引入正则项控制模型复杂度，支持缺失值处理，使用列采样和行采样提升泛化能力，支持并行构建树结构。</w:t>
      </w:r>
    </w:p>
    <w:p w14:paraId="59682EB1" w14:textId="77777777" w:rsidR="0028222C" w:rsidRDefault="00CF2D96" w:rsidP="00AC01C9">
      <w:pPr>
        <w:widowControl/>
        <w:jc w:val="left"/>
        <w:rPr>
          <w:rFonts w:hint="eastAsia"/>
        </w:rPr>
      </w:pPr>
      <w:r>
        <w:rPr>
          <w:rFonts w:hint="eastAsia"/>
        </w:rPr>
        <w:t>目标函数：误差函数+</w:t>
      </w:r>
      <w:r w:rsidR="0075009D">
        <w:rPr>
          <w:rFonts w:hint="eastAsia"/>
        </w:rPr>
        <w:t>L2</w:t>
      </w:r>
      <w:r>
        <w:rPr>
          <w:rFonts w:hint="eastAsia"/>
        </w:rPr>
        <w:t>正则化。  误差函数用来说明模型有多拟合数据，正则化用来惩罚复杂模型</w:t>
      </w:r>
    </w:p>
    <w:p w14:paraId="6F555BB3" w14:textId="77777777" w:rsidR="002C592B" w:rsidRPr="002C592B" w:rsidRDefault="0028222C" w:rsidP="002C592B">
      <w:pPr>
        <w:pStyle w:val="a9"/>
        <w:widowControl/>
        <w:numPr>
          <w:ilvl w:val="0"/>
          <w:numId w:val="11"/>
        </w:numPr>
        <w:jc w:val="left"/>
        <w:rPr>
          <w:rFonts w:hint="eastAsia"/>
          <w:color w:val="4C94D8" w:themeColor="text2" w:themeTint="80"/>
        </w:rPr>
      </w:pPr>
      <w:r w:rsidRPr="002C592B">
        <w:rPr>
          <w:rFonts w:hint="eastAsia"/>
          <w:color w:val="4C94D8" w:themeColor="text2" w:themeTint="80"/>
        </w:rPr>
        <w:t>L1正则化：</w:t>
      </w:r>
      <w:r w:rsidR="008E5AB6" w:rsidRPr="002C592B">
        <w:rPr>
          <w:rFonts w:hint="eastAsia"/>
          <w:color w:val="4C94D8" w:themeColor="text2" w:themeTint="80"/>
        </w:rPr>
        <w:t>在损失函数中加入</w:t>
      </w:r>
      <w:r w:rsidR="008E5AB6" w:rsidRPr="00AD76CB">
        <w:rPr>
          <w:rFonts w:hint="eastAsia"/>
          <w:b/>
          <w:bCs/>
          <w:color w:val="4C94D8" w:themeColor="text2" w:themeTint="80"/>
        </w:rPr>
        <w:t>权重向量的绝对值之和</w:t>
      </w:r>
      <w:r w:rsidR="008E5AB6" w:rsidRPr="002C592B">
        <w:rPr>
          <w:rFonts w:hint="eastAsia"/>
          <w:color w:val="4C94D8" w:themeColor="text2" w:themeTint="80"/>
        </w:rPr>
        <w:t>作为惩罚项</w:t>
      </w:r>
      <w:r w:rsidR="002C592B" w:rsidRPr="002C592B">
        <w:rPr>
          <w:rFonts w:hint="eastAsia"/>
          <w:color w:val="4C94D8" w:themeColor="text2" w:themeTint="80"/>
        </w:rPr>
        <w:t>。</w:t>
      </w:r>
    </w:p>
    <w:p w14:paraId="69445E57" w14:textId="77777777" w:rsidR="002C592B" w:rsidRPr="002C592B" w:rsidRDefault="008E5AB6" w:rsidP="002C592B">
      <w:pPr>
        <w:pStyle w:val="a9"/>
        <w:widowControl/>
        <w:numPr>
          <w:ilvl w:val="1"/>
          <w:numId w:val="11"/>
        </w:numPr>
        <w:jc w:val="left"/>
        <w:rPr>
          <w:rFonts w:hint="eastAsia"/>
          <w:color w:val="4C94D8" w:themeColor="text2" w:themeTint="80"/>
        </w:rPr>
      </w:pPr>
      <w:r w:rsidRPr="002C592B">
        <w:rPr>
          <w:rFonts w:hint="eastAsia"/>
          <w:color w:val="4C94D8" w:themeColor="text2" w:themeTint="80"/>
        </w:rPr>
        <w:t>产生稀疏矩阵，</w:t>
      </w:r>
      <w:r w:rsidRPr="00693826">
        <w:rPr>
          <w:rFonts w:hint="eastAsia"/>
          <w:b/>
          <w:bCs/>
          <w:color w:val="4C94D8" w:themeColor="text2" w:themeTint="80"/>
        </w:rPr>
        <w:t>不重要的特征权重会变为0</w:t>
      </w:r>
      <w:r w:rsidRPr="002C592B">
        <w:rPr>
          <w:rFonts w:hint="eastAsia"/>
          <w:color w:val="4C94D8" w:themeColor="text2" w:themeTint="80"/>
        </w:rPr>
        <w:t>；</w:t>
      </w:r>
    </w:p>
    <w:p w14:paraId="62B7940F" w14:textId="1D769525" w:rsidR="0028222C" w:rsidRPr="002C592B" w:rsidRDefault="008E5AB6" w:rsidP="002C592B">
      <w:pPr>
        <w:pStyle w:val="a9"/>
        <w:widowControl/>
        <w:numPr>
          <w:ilvl w:val="1"/>
          <w:numId w:val="11"/>
        </w:numPr>
        <w:jc w:val="left"/>
        <w:rPr>
          <w:rFonts w:hint="eastAsia"/>
          <w:color w:val="4C94D8" w:themeColor="text2" w:themeTint="80"/>
        </w:rPr>
      </w:pPr>
      <w:r w:rsidRPr="002C592B">
        <w:rPr>
          <w:rFonts w:hint="eastAsia"/>
          <w:color w:val="4C94D8" w:themeColor="text2" w:themeTint="80"/>
        </w:rPr>
        <w:t>可用于特征选择，帮助提升模型可解释性。</w:t>
      </w:r>
    </w:p>
    <w:p w14:paraId="7070BDF8" w14:textId="636C98C9" w:rsidR="00B50F75" w:rsidRDefault="00B50F75" w:rsidP="00B50F75">
      <w:pPr>
        <w:pStyle w:val="a9"/>
        <w:widowControl/>
        <w:numPr>
          <w:ilvl w:val="1"/>
          <w:numId w:val="11"/>
        </w:numPr>
        <w:jc w:val="left"/>
        <w:rPr>
          <w:rFonts w:hint="eastAsia"/>
          <w:color w:val="4C94D8" w:themeColor="text2" w:themeTint="80"/>
        </w:rPr>
      </w:pPr>
      <w:r w:rsidRPr="00B50F75">
        <w:rPr>
          <w:color w:val="4C94D8" w:themeColor="text2" w:themeTint="80"/>
        </w:rPr>
        <w:t>为模型权重设置了拉普拉斯分布的先验，在0点附近的概率密度较大</w:t>
      </w:r>
    </w:p>
    <w:p w14:paraId="3238A408" w14:textId="25315403" w:rsidR="002C592B" w:rsidRPr="002C592B" w:rsidRDefault="0028222C" w:rsidP="002C592B">
      <w:pPr>
        <w:pStyle w:val="a9"/>
        <w:widowControl/>
        <w:numPr>
          <w:ilvl w:val="0"/>
          <w:numId w:val="11"/>
        </w:numPr>
        <w:jc w:val="left"/>
        <w:rPr>
          <w:rFonts w:hint="eastAsia"/>
          <w:color w:val="4C94D8" w:themeColor="text2" w:themeTint="80"/>
        </w:rPr>
      </w:pPr>
      <w:r w:rsidRPr="002C592B">
        <w:rPr>
          <w:rFonts w:hint="eastAsia"/>
          <w:color w:val="4C94D8" w:themeColor="text2" w:themeTint="80"/>
        </w:rPr>
        <w:t>L2正则化：</w:t>
      </w:r>
      <w:r w:rsidR="002C592B" w:rsidRPr="002C592B">
        <w:rPr>
          <w:rFonts w:hint="eastAsia"/>
          <w:color w:val="4C94D8" w:themeColor="text2" w:themeTint="80"/>
        </w:rPr>
        <w:t>在损失函数中加入</w:t>
      </w:r>
      <w:r w:rsidR="002C592B" w:rsidRPr="00AD76CB">
        <w:rPr>
          <w:rFonts w:hint="eastAsia"/>
          <w:b/>
          <w:bCs/>
          <w:color w:val="4C94D8" w:themeColor="text2" w:themeTint="80"/>
        </w:rPr>
        <w:t>权重向量的平方和</w:t>
      </w:r>
      <w:r w:rsidR="002C592B" w:rsidRPr="002C592B">
        <w:rPr>
          <w:rFonts w:hint="eastAsia"/>
          <w:color w:val="4C94D8" w:themeColor="text2" w:themeTint="80"/>
        </w:rPr>
        <w:t>作为惩罚项。</w:t>
      </w:r>
    </w:p>
    <w:p w14:paraId="2D6C585D" w14:textId="41FF7210" w:rsidR="002C592B" w:rsidRPr="002C592B" w:rsidRDefault="002C592B" w:rsidP="002C592B">
      <w:pPr>
        <w:pStyle w:val="a9"/>
        <w:widowControl/>
        <w:numPr>
          <w:ilvl w:val="1"/>
          <w:numId w:val="11"/>
        </w:numPr>
        <w:jc w:val="left"/>
        <w:rPr>
          <w:rFonts w:hint="eastAsia"/>
          <w:color w:val="4C94D8" w:themeColor="text2" w:themeTint="80"/>
        </w:rPr>
      </w:pPr>
      <w:r w:rsidRPr="002C592B">
        <w:rPr>
          <w:rFonts w:hint="eastAsia"/>
          <w:color w:val="4C94D8" w:themeColor="text2" w:themeTint="80"/>
        </w:rPr>
        <w:t>使较大的权重值变小，防止模型过拟合</w:t>
      </w:r>
    </w:p>
    <w:p w14:paraId="02A8AE0B" w14:textId="77777777" w:rsidR="00EA20C3" w:rsidRPr="00EA20C3" w:rsidRDefault="002C592B" w:rsidP="002C592B">
      <w:pPr>
        <w:pStyle w:val="a9"/>
        <w:widowControl/>
        <w:numPr>
          <w:ilvl w:val="1"/>
          <w:numId w:val="11"/>
        </w:numPr>
        <w:jc w:val="left"/>
        <w:rPr>
          <w:rFonts w:hint="eastAsia"/>
          <w:color w:val="4C94D8" w:themeColor="text2" w:themeTint="80"/>
        </w:rPr>
      </w:pPr>
      <w:r w:rsidRPr="002C592B">
        <w:rPr>
          <w:rFonts w:hint="eastAsia"/>
          <w:color w:val="4C94D8" w:themeColor="text2" w:themeTint="80"/>
        </w:rPr>
        <w:t>模型权重趋于平滑，但不是完全为0</w:t>
      </w:r>
    </w:p>
    <w:p w14:paraId="3E3BE04E" w14:textId="0CEE4D25" w:rsidR="00DE11A8" w:rsidRPr="00EA20C3" w:rsidRDefault="00EA20C3" w:rsidP="002C592B">
      <w:pPr>
        <w:pStyle w:val="a9"/>
        <w:widowControl/>
        <w:numPr>
          <w:ilvl w:val="1"/>
          <w:numId w:val="11"/>
        </w:numPr>
        <w:jc w:val="left"/>
        <w:rPr>
          <w:rFonts w:hint="eastAsia"/>
          <w:color w:val="4C94D8" w:themeColor="text2" w:themeTint="80"/>
        </w:rPr>
      </w:pPr>
      <w:r w:rsidRPr="00EA20C3">
        <w:rPr>
          <w:rFonts w:hint="eastAsia"/>
          <w:color w:val="4C94D8" w:themeColor="text2" w:themeTint="80"/>
        </w:rPr>
        <w:t>为模型权重设置了高斯分布的先验，</w:t>
      </w:r>
      <w:r w:rsidRPr="00E96287">
        <w:rPr>
          <w:rFonts w:hint="eastAsia"/>
          <w:b/>
          <w:bCs/>
          <w:color w:val="4C94D8" w:themeColor="text2" w:themeTint="80"/>
        </w:rPr>
        <w:t>倾向于产生较小的、非零的权重值</w:t>
      </w:r>
      <w:r w:rsidR="00E34743" w:rsidRPr="00EA20C3">
        <w:rPr>
          <w:rFonts w:hint="eastAsia"/>
          <w:color w:val="4C94D8" w:themeColor="text2" w:themeTint="80"/>
        </w:rPr>
        <w:br w:type="page"/>
      </w:r>
    </w:p>
    <w:p w14:paraId="0C7273D1" w14:textId="510247D3" w:rsidR="00DE11A8" w:rsidRPr="00547FCA" w:rsidRDefault="00FB1F1F" w:rsidP="00DE11A8">
      <w:pPr>
        <w:rPr>
          <w:rFonts w:hint="eastAsia"/>
          <w:b/>
          <w:bCs/>
        </w:rPr>
      </w:pPr>
      <w:r w:rsidRPr="00547FCA">
        <w:rPr>
          <w:rFonts w:ascii="Segoe UI Emoji" w:hAnsi="Segoe UI Emoji" w:cs="Segoe UI Emoji" w:hint="eastAsia"/>
          <w:b/>
          <w:bCs/>
        </w:rPr>
        <w:lastRenderedPageBreak/>
        <w:t>7.</w:t>
      </w:r>
      <w:r w:rsidR="00975295" w:rsidRPr="00547FCA">
        <w:rPr>
          <w:rFonts w:ascii="Segoe UI Emoji" w:hAnsi="Segoe UI Emoji" w:cs="Segoe UI Emoji" w:hint="eastAsia"/>
          <w:b/>
          <w:bCs/>
        </w:rPr>
        <w:t xml:space="preserve"> </w:t>
      </w:r>
      <w:r w:rsidR="003033AA">
        <w:rPr>
          <w:rFonts w:ascii="Segoe UI Emoji" w:hAnsi="Segoe UI Emoji" w:cs="Segoe UI Emoji" w:hint="eastAsia"/>
          <w:b/>
          <w:bCs/>
        </w:rPr>
        <w:t xml:space="preserve"> </w:t>
      </w:r>
      <w:r w:rsidR="00DE11A8" w:rsidRPr="00547FCA">
        <w:rPr>
          <w:rFonts w:hint="eastAsia"/>
          <w:b/>
          <w:bCs/>
        </w:rPr>
        <w:t>广告算法中回归模型的典型应用场景</w:t>
      </w:r>
    </w:p>
    <w:p w14:paraId="16CEC3BF" w14:textId="287CCF02" w:rsidR="00DE11A8" w:rsidRDefault="00975295" w:rsidP="00DE11A8">
      <w:pPr>
        <w:rPr>
          <w:rFonts w:hint="eastAsia"/>
        </w:rPr>
      </w:pPr>
      <w:r>
        <w:rPr>
          <w:rFonts w:hint="eastAsia"/>
        </w:rPr>
        <w:t>（1）</w:t>
      </w:r>
      <w:r w:rsidR="00DE11A8">
        <w:rPr>
          <w:rFonts w:hint="eastAsia"/>
        </w:rPr>
        <w:t>广告投放与销售额预测</w:t>
      </w:r>
    </w:p>
    <w:p w14:paraId="15382751" w14:textId="77777777" w:rsidR="00DE11A8" w:rsidRDefault="00DE11A8" w:rsidP="00DE11A8">
      <w:pPr>
        <w:rPr>
          <w:rFonts w:hint="eastAsia"/>
        </w:rPr>
      </w:pPr>
      <w:r>
        <w:rPr>
          <w:rFonts w:hint="eastAsia"/>
        </w:rPr>
        <w:t>目标：通过历史广告投放费用预测未来销售额。</w:t>
      </w:r>
    </w:p>
    <w:p w14:paraId="63622993" w14:textId="44FB9E4B" w:rsidR="00DE11A8" w:rsidRDefault="00DE11A8" w:rsidP="00DE11A8">
      <w:pPr>
        <w:rPr>
          <w:rFonts w:hint="eastAsia"/>
        </w:rPr>
      </w:pPr>
      <w:r>
        <w:rPr>
          <w:rFonts w:hint="eastAsia"/>
        </w:rPr>
        <w:t>方法：使用线性回归模型建立广告费用（如电视、广播、报纸）与销售额之间的关系。实际应用：某公司通过分析200个市场的广告费用与销售额数据，发现电视广告对销售额影响最大（相关系数0.78），报纸广告影响最弱（0.23），从而优化预算分配。</w:t>
      </w:r>
    </w:p>
    <w:p w14:paraId="5472920B" w14:textId="77777777" w:rsidR="0027688B" w:rsidRDefault="0027688B" w:rsidP="00DE11A8">
      <w:pPr>
        <w:rPr>
          <w:rFonts w:hint="eastAsia"/>
        </w:rPr>
      </w:pPr>
    </w:p>
    <w:p w14:paraId="3E2E0B49" w14:textId="4A599AC5" w:rsidR="00DE11A8" w:rsidRDefault="0027688B" w:rsidP="00DE11A8">
      <w:pPr>
        <w:rPr>
          <w:rFonts w:hint="eastAsia"/>
        </w:rPr>
      </w:pPr>
      <w:r>
        <w:rPr>
          <w:rFonts w:hint="eastAsia"/>
        </w:rPr>
        <w:t>（2）</w:t>
      </w:r>
      <w:r w:rsidR="00DE11A8">
        <w:rPr>
          <w:rFonts w:hint="eastAsia"/>
        </w:rPr>
        <w:t>广告点击率（CTR）预测</w:t>
      </w:r>
    </w:p>
    <w:p w14:paraId="0773D56D" w14:textId="77777777" w:rsidR="00DE11A8" w:rsidRDefault="00DE11A8" w:rsidP="00DE11A8">
      <w:pPr>
        <w:rPr>
          <w:rFonts w:hint="eastAsia"/>
        </w:rPr>
      </w:pPr>
      <w:r>
        <w:rPr>
          <w:rFonts w:hint="eastAsia"/>
        </w:rPr>
        <w:t>目标：预测用户点击广告的概率。</w:t>
      </w:r>
    </w:p>
    <w:p w14:paraId="01CF6B47" w14:textId="77777777" w:rsidR="00DE11A8" w:rsidRDefault="00DE11A8" w:rsidP="00DE11A8">
      <w:pPr>
        <w:rPr>
          <w:rFonts w:hint="eastAsia"/>
        </w:rPr>
      </w:pPr>
      <w:r>
        <w:rPr>
          <w:rFonts w:hint="eastAsia"/>
        </w:rPr>
        <w:t>方法：使用逻辑回归或广义线性模型（GLM）对CTR进行建模。</w:t>
      </w:r>
    </w:p>
    <w:p w14:paraId="0D532A82" w14:textId="77777777" w:rsidR="00DE11A8" w:rsidRDefault="00DE11A8" w:rsidP="00DE11A8">
      <w:pPr>
        <w:rPr>
          <w:rFonts w:hint="eastAsia"/>
        </w:rPr>
      </w:pPr>
      <w:r>
        <w:rPr>
          <w:rFonts w:hint="eastAsia"/>
        </w:rPr>
        <w:t>特征：用户行为、广告位、时间段、设备类型等。</w:t>
      </w:r>
    </w:p>
    <w:p w14:paraId="4A927B0B" w14:textId="77777777" w:rsidR="00DE11A8" w:rsidRDefault="00DE11A8" w:rsidP="00DE11A8">
      <w:pPr>
        <w:rPr>
          <w:rFonts w:hint="eastAsia"/>
        </w:rPr>
      </w:pPr>
      <w:r>
        <w:rPr>
          <w:rFonts w:hint="eastAsia"/>
        </w:rPr>
        <w:t>实际应用：在推荐系统中，CTR预测是排序模型的重要组成部分，常与深度学习模型（如Wide &amp; Deep、DeepFM）结合使用。</w:t>
      </w:r>
    </w:p>
    <w:p w14:paraId="0FB71F67" w14:textId="77777777" w:rsidR="00DE11A8" w:rsidRDefault="00DE11A8" w:rsidP="00DE11A8">
      <w:pPr>
        <w:rPr>
          <w:rFonts w:hint="eastAsia"/>
        </w:rPr>
      </w:pPr>
    </w:p>
    <w:p w14:paraId="4B34D2D4" w14:textId="406FF55A" w:rsidR="00DE11A8" w:rsidRPr="0027688B" w:rsidRDefault="0027688B" w:rsidP="00DE11A8">
      <w:pPr>
        <w:rPr>
          <w:rFonts w:hint="eastAsia"/>
        </w:rPr>
      </w:pPr>
      <w:r>
        <w:rPr>
          <w:rFonts w:hint="eastAsia"/>
        </w:rPr>
        <w:t>（3）</w:t>
      </w:r>
      <w:r w:rsidR="00DE11A8">
        <w:t>视频观看时长建模</w:t>
      </w:r>
    </w:p>
    <w:p w14:paraId="4488EDF3" w14:textId="77777777" w:rsidR="00DE11A8" w:rsidRDefault="00DE11A8" w:rsidP="00DE11A8">
      <w:pPr>
        <w:rPr>
          <w:rFonts w:hint="eastAsia"/>
        </w:rPr>
      </w:pPr>
      <w:r>
        <w:rPr>
          <w:rFonts w:hint="eastAsia"/>
        </w:rPr>
        <w:t>目标：预测用户观看视频的时长，用于广告插入、内容推荐。</w:t>
      </w:r>
    </w:p>
    <w:p w14:paraId="29B68AF6" w14:textId="7CD2C85F" w:rsidR="00DE11A8" w:rsidRDefault="00DE11A8" w:rsidP="00DE11A8">
      <w:pPr>
        <w:rPr>
          <w:rFonts w:hint="eastAsia"/>
        </w:rPr>
      </w:pPr>
      <w:r>
        <w:rPr>
          <w:rFonts w:hint="eastAsia"/>
        </w:rPr>
        <w:t>方法：传统回归模型（如Lasso、GBDT）预测连续值。分段建模（CREAD模型）将时长离散化为区间，分类预测后恢复连续值。因果建模（D2Q模型）解决duration bias问题。</w:t>
      </w:r>
    </w:p>
    <w:p w14:paraId="5AFDBC0F" w14:textId="77777777" w:rsidR="00DE11A8" w:rsidRDefault="00DE11A8" w:rsidP="00DE11A8">
      <w:pPr>
        <w:rPr>
          <w:rFonts w:hint="eastAsia"/>
        </w:rPr>
      </w:pPr>
      <w:r>
        <w:rPr>
          <w:rFonts w:hint="eastAsia"/>
        </w:rPr>
        <w:t>实际应用：Kuaishou在KDD 2022提出D2Q模型，通过因果图识别曝光路径和观看路径的双重影响，提升推荐效果。</w:t>
      </w:r>
    </w:p>
    <w:p w14:paraId="53246A3C" w14:textId="77777777" w:rsidR="00DE11A8" w:rsidRDefault="00DE11A8" w:rsidP="00DE11A8">
      <w:pPr>
        <w:rPr>
          <w:rFonts w:hint="eastAsia"/>
        </w:rPr>
      </w:pPr>
    </w:p>
    <w:p w14:paraId="32AFB36E" w14:textId="6B559D02" w:rsidR="00DE11A8" w:rsidRPr="0027688B" w:rsidRDefault="0027688B" w:rsidP="00DE11A8">
      <w:pPr>
        <w:rPr>
          <w:rFonts w:hint="eastAsia"/>
        </w:rPr>
      </w:pPr>
      <w:r>
        <w:rPr>
          <w:rFonts w:hint="eastAsia"/>
        </w:rPr>
        <w:t>（4）</w:t>
      </w:r>
      <w:r w:rsidR="00DE11A8">
        <w:rPr>
          <w:rFonts w:hint="eastAsia"/>
        </w:rPr>
        <w:t>广告预算分配与ROI预测</w:t>
      </w:r>
    </w:p>
    <w:p w14:paraId="19834C9E" w14:textId="77777777" w:rsidR="00DE11A8" w:rsidRDefault="00DE11A8" w:rsidP="00DE11A8">
      <w:pPr>
        <w:rPr>
          <w:rFonts w:hint="eastAsia"/>
        </w:rPr>
      </w:pPr>
      <w:r>
        <w:rPr>
          <w:rFonts w:hint="eastAsia"/>
        </w:rPr>
        <w:t>目标：预测不同渠道广告投放的ROI（投资回报率）。</w:t>
      </w:r>
    </w:p>
    <w:p w14:paraId="690A37B1" w14:textId="146A8113" w:rsidR="00DE11A8" w:rsidRDefault="00DE11A8" w:rsidP="006A7FA2">
      <w:pPr>
        <w:rPr>
          <w:rFonts w:hint="eastAsia"/>
        </w:rPr>
      </w:pPr>
      <w:r>
        <w:rPr>
          <w:rFonts w:hint="eastAsia"/>
        </w:rPr>
        <w:t>方法：多元线性回归或加权回归模型。</w:t>
      </w:r>
    </w:p>
    <w:p w14:paraId="31370F47" w14:textId="2851DECD" w:rsidR="00DE11A8" w:rsidRDefault="000468F4" w:rsidP="000468F4">
      <w:pPr>
        <w:widowControl/>
        <w:jc w:val="left"/>
        <w:rPr>
          <w:rFonts w:hint="eastAsia"/>
        </w:rPr>
      </w:pPr>
      <w:r>
        <w:rPr>
          <w:rFonts w:hint="eastAsia"/>
        </w:rPr>
        <w:br w:type="page"/>
      </w:r>
    </w:p>
    <w:p w14:paraId="0E5D5640" w14:textId="12D49BF3" w:rsidR="006A7FA2" w:rsidRPr="00C735A2" w:rsidRDefault="006A7FA2" w:rsidP="006A7FA2">
      <w:pPr>
        <w:pStyle w:val="a9"/>
        <w:numPr>
          <w:ilvl w:val="0"/>
          <w:numId w:val="12"/>
        </w:numPr>
        <w:rPr>
          <w:rFonts w:hint="eastAsia"/>
          <w:b/>
          <w:bCs/>
        </w:rPr>
      </w:pPr>
      <w:r w:rsidRPr="00C735A2">
        <w:rPr>
          <w:rFonts w:hint="eastAsia"/>
          <w:b/>
          <w:bCs/>
        </w:rPr>
        <w:lastRenderedPageBreak/>
        <w:t>MSE前提一定是要满足正态分布吗</w:t>
      </w:r>
    </w:p>
    <w:p w14:paraId="28C48219" w14:textId="47EAD4A4" w:rsidR="00E54A28" w:rsidRDefault="00E54A28" w:rsidP="00E54A28">
      <w:pPr>
        <w:rPr>
          <w:rFonts w:hint="eastAsia"/>
        </w:rPr>
      </w:pPr>
      <w:r w:rsidRPr="00E54A28">
        <w:t>MSE（均方误差，Mean Squared Error）</w:t>
      </w:r>
      <w:r>
        <w:rPr>
          <w:rFonts w:hint="eastAsia"/>
        </w:rPr>
        <w:t>，用于</w:t>
      </w:r>
      <w:r w:rsidR="006542F6" w:rsidRPr="006542F6">
        <w:t>衡量模型预测值与真实值之间的差异。</w:t>
      </w:r>
    </w:p>
    <w:p w14:paraId="42435F5E" w14:textId="5AF54F9C" w:rsidR="006542F6" w:rsidRDefault="006542F6" w:rsidP="006A7FA2">
      <w:pPr>
        <w:rPr>
          <w:rFonts w:hint="eastAsia"/>
        </w:rPr>
      </w:pPr>
      <m:oMathPara>
        <m:oMath>
          <m:r>
            <w:rPr>
              <w:rFonts w:ascii="Cambria Math" w:hAnsi="Cambria Math" w:hint="eastAsia"/>
            </w:rPr>
            <m:t>MSE</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nary>
        </m:oMath>
      </m:oMathPara>
    </w:p>
    <w:p w14:paraId="01FE8E3D" w14:textId="7C659658" w:rsidR="00D65C10" w:rsidRDefault="00D65C10" w:rsidP="006A7FA2">
      <w:pPr>
        <w:rPr>
          <w:rFonts w:hint="eastAsia"/>
        </w:rPr>
      </w:pPr>
      <w:r>
        <w:rPr>
          <w:rFonts w:hint="eastAsia"/>
        </w:rPr>
        <w:t>MSE的使用不依赖正态分布</w:t>
      </w:r>
      <w:r w:rsidR="00397258">
        <w:rPr>
          <w:rFonts w:hint="eastAsia"/>
        </w:rPr>
        <w:t>，</w:t>
      </w:r>
      <w:r w:rsidR="00397258" w:rsidRPr="00397258">
        <w:rPr>
          <w:rFonts w:hint="eastAsia"/>
        </w:rPr>
        <w:t>是一种纯粹的误差度量方法，它本身不依赖于数据分布的任何假设</w:t>
      </w:r>
      <w:r w:rsidR="0075678E">
        <w:rPr>
          <w:rFonts w:hint="eastAsia"/>
        </w:rPr>
        <w:t>。</w:t>
      </w:r>
    </w:p>
    <w:p w14:paraId="59BCB126" w14:textId="77777777" w:rsidR="00C735A2" w:rsidRDefault="006A7FA2" w:rsidP="006A7FA2">
      <w:pPr>
        <w:pStyle w:val="a9"/>
        <w:numPr>
          <w:ilvl w:val="0"/>
          <w:numId w:val="12"/>
        </w:numPr>
        <w:rPr>
          <w:rFonts w:hint="eastAsia"/>
          <w:b/>
          <w:bCs/>
        </w:rPr>
      </w:pPr>
      <w:r w:rsidRPr="00563FC4">
        <w:rPr>
          <w:rFonts w:hint="eastAsia"/>
          <w:b/>
          <w:bCs/>
        </w:rPr>
        <w:t>长尾数据分布，多峰分布怎么应对？</w:t>
      </w:r>
    </w:p>
    <w:p w14:paraId="3AB4159E" w14:textId="7D3084EF" w:rsidR="00563FC4" w:rsidRPr="00563FC4" w:rsidRDefault="00563FC4" w:rsidP="00563FC4">
      <w:pPr>
        <w:pStyle w:val="a9"/>
        <w:numPr>
          <w:ilvl w:val="0"/>
          <w:numId w:val="14"/>
        </w:numPr>
        <w:rPr>
          <w:rFonts w:hint="eastAsia"/>
          <w:b/>
          <w:bCs/>
        </w:rPr>
      </w:pPr>
      <w:r>
        <w:rPr>
          <w:rFonts w:hint="eastAsia"/>
          <w:b/>
          <w:bCs/>
        </w:rPr>
        <w:t>长尾数据</w:t>
      </w:r>
    </w:p>
    <w:p w14:paraId="3E48900C" w14:textId="77777777" w:rsidR="00506131" w:rsidRDefault="00506131" w:rsidP="00506131">
      <w:pPr>
        <w:rPr>
          <w:rFonts w:hint="eastAsia"/>
        </w:rPr>
      </w:pPr>
      <w:r>
        <w:rPr>
          <w:rFonts w:hint="eastAsia"/>
        </w:rPr>
        <w:t>长尾分布指的是少数类别（头部）拥有大量样本，而多数类别（尾部）样本稀少，导致模型偏向头部类别，忽略尾部信息。</w:t>
      </w:r>
    </w:p>
    <w:p w14:paraId="050357D3" w14:textId="677A515F" w:rsidR="00506131" w:rsidRDefault="00506131" w:rsidP="00506131">
      <w:pPr>
        <w:pStyle w:val="a9"/>
        <w:numPr>
          <w:ilvl w:val="0"/>
          <w:numId w:val="13"/>
        </w:numPr>
        <w:rPr>
          <w:rFonts w:hint="eastAsia"/>
        </w:rPr>
      </w:pPr>
      <w:r>
        <w:rPr>
          <w:rFonts w:hint="eastAsia"/>
        </w:rPr>
        <w:t>数据层面的处理方法</w:t>
      </w:r>
    </w:p>
    <w:p w14:paraId="5E2C286A" w14:textId="5A90848C" w:rsidR="00506131" w:rsidRDefault="00506131" w:rsidP="00506131">
      <w:pPr>
        <w:pStyle w:val="a9"/>
        <w:numPr>
          <w:ilvl w:val="1"/>
          <w:numId w:val="13"/>
        </w:numPr>
        <w:rPr>
          <w:rFonts w:hint="eastAsia"/>
        </w:rPr>
      </w:pPr>
      <w:r>
        <w:rPr>
          <w:rFonts w:hint="eastAsia"/>
        </w:rPr>
        <w:t>重采样（Resampling）：</w:t>
      </w:r>
    </w:p>
    <w:p w14:paraId="5F17532E" w14:textId="77777777" w:rsidR="00506131" w:rsidRDefault="00506131" w:rsidP="00506131">
      <w:pPr>
        <w:pStyle w:val="a9"/>
        <w:numPr>
          <w:ilvl w:val="2"/>
          <w:numId w:val="13"/>
        </w:numPr>
        <w:rPr>
          <w:rFonts w:hint="eastAsia"/>
        </w:rPr>
      </w:pPr>
      <w:r>
        <w:rPr>
          <w:rFonts w:hint="eastAsia"/>
        </w:rPr>
        <w:t>过采样：增加尾部类别样本数量，如使用 SMOTE、ADASYN 等合成方法。</w:t>
      </w:r>
    </w:p>
    <w:p w14:paraId="6D68217C" w14:textId="7539E34C" w:rsidR="00506131" w:rsidRDefault="00506131" w:rsidP="00506131">
      <w:pPr>
        <w:pStyle w:val="a9"/>
        <w:numPr>
          <w:ilvl w:val="2"/>
          <w:numId w:val="13"/>
        </w:numPr>
        <w:rPr>
          <w:rFonts w:hint="eastAsia"/>
        </w:rPr>
      </w:pPr>
      <w:r>
        <w:rPr>
          <w:rFonts w:hint="eastAsia"/>
        </w:rPr>
        <w:t>欠采样：减少头部类别样本数量，避免模型过拟合头部。</w:t>
      </w:r>
    </w:p>
    <w:p w14:paraId="4ED97D6B" w14:textId="77777777" w:rsidR="00506131" w:rsidRDefault="00506131" w:rsidP="00051EB5">
      <w:pPr>
        <w:pStyle w:val="a9"/>
        <w:numPr>
          <w:ilvl w:val="1"/>
          <w:numId w:val="13"/>
        </w:numPr>
        <w:rPr>
          <w:rFonts w:hint="eastAsia"/>
        </w:rPr>
      </w:pPr>
      <w:r>
        <w:rPr>
          <w:rFonts w:hint="eastAsia"/>
        </w:rPr>
        <w:t>数据增强（Data Augmentation）：</w:t>
      </w:r>
    </w:p>
    <w:p w14:paraId="1D01CAEA" w14:textId="77777777" w:rsidR="00D65E7B" w:rsidRDefault="00506131" w:rsidP="00776A41">
      <w:pPr>
        <w:pStyle w:val="a9"/>
        <w:numPr>
          <w:ilvl w:val="2"/>
          <w:numId w:val="13"/>
        </w:numPr>
      </w:pPr>
      <w:r>
        <w:rPr>
          <w:rFonts w:hint="eastAsia"/>
        </w:rPr>
        <w:t>图像领域可用旋转、裁剪、翻转等方式；</w:t>
      </w:r>
    </w:p>
    <w:p w14:paraId="426EE4A5" w14:textId="4F0C1155" w:rsidR="00506131" w:rsidRDefault="00506131" w:rsidP="00776A41">
      <w:pPr>
        <w:pStyle w:val="a9"/>
        <w:numPr>
          <w:ilvl w:val="2"/>
          <w:numId w:val="13"/>
        </w:numPr>
        <w:rPr>
          <w:rFonts w:hint="eastAsia"/>
        </w:rPr>
      </w:pPr>
      <w:r>
        <w:rPr>
          <w:rFonts w:hint="eastAsia"/>
        </w:rPr>
        <w:t>文本领域可用同义词替换、句式重组等。</w:t>
      </w:r>
    </w:p>
    <w:p w14:paraId="0603DA78" w14:textId="6B723FB7" w:rsidR="00506131" w:rsidRDefault="00506131" w:rsidP="00051EB5">
      <w:pPr>
        <w:pStyle w:val="a9"/>
        <w:numPr>
          <w:ilvl w:val="1"/>
          <w:numId w:val="13"/>
        </w:numPr>
        <w:rPr>
          <w:rFonts w:hint="eastAsia"/>
        </w:rPr>
      </w:pPr>
      <w:r>
        <w:rPr>
          <w:rFonts w:hint="eastAsia"/>
        </w:rPr>
        <w:t>迁移学习（Transfer Learning）：利用在大规模数据集上预训练的模型，在尾部类别上微调，提升泛化能力。</w:t>
      </w:r>
    </w:p>
    <w:p w14:paraId="48A295E8" w14:textId="77777777" w:rsidR="00C82541" w:rsidRDefault="00506131" w:rsidP="00506131">
      <w:pPr>
        <w:pStyle w:val="a9"/>
        <w:numPr>
          <w:ilvl w:val="1"/>
          <w:numId w:val="13"/>
        </w:numPr>
        <w:rPr>
          <w:rFonts w:hint="eastAsia"/>
        </w:rPr>
      </w:pPr>
      <w:r>
        <w:rPr>
          <w:rFonts w:hint="eastAsia"/>
        </w:rPr>
        <w:t>主动学习（Active Learning）：优先标注尾部类别样本，提高其在训练中的权重。</w:t>
      </w:r>
    </w:p>
    <w:p w14:paraId="2EF54FC5" w14:textId="77777777" w:rsidR="00C82541" w:rsidRDefault="00506131" w:rsidP="00506131">
      <w:pPr>
        <w:pStyle w:val="a9"/>
        <w:numPr>
          <w:ilvl w:val="0"/>
          <w:numId w:val="13"/>
        </w:numPr>
        <w:rPr>
          <w:rFonts w:hint="eastAsia"/>
        </w:rPr>
      </w:pPr>
      <w:r>
        <w:rPr>
          <w:rFonts w:hint="eastAsia"/>
        </w:rPr>
        <w:t>模型层面的处理方法</w:t>
      </w:r>
    </w:p>
    <w:p w14:paraId="6B8DCC4C" w14:textId="77777777" w:rsidR="00C82541" w:rsidRDefault="00506131" w:rsidP="00506131">
      <w:pPr>
        <w:pStyle w:val="a9"/>
        <w:numPr>
          <w:ilvl w:val="1"/>
          <w:numId w:val="13"/>
        </w:numPr>
        <w:rPr>
          <w:rFonts w:hint="eastAsia"/>
        </w:rPr>
      </w:pPr>
      <w:r>
        <w:rPr>
          <w:rFonts w:hint="eastAsia"/>
        </w:rPr>
        <w:t>类别重加权（Class Reweighting）：在损失函数中对尾部类别赋予更高权重，提升其学习效果。</w:t>
      </w:r>
    </w:p>
    <w:p w14:paraId="1D401962" w14:textId="77777777" w:rsidR="00C82541" w:rsidRDefault="00506131" w:rsidP="00506131">
      <w:pPr>
        <w:pStyle w:val="a9"/>
        <w:numPr>
          <w:ilvl w:val="1"/>
          <w:numId w:val="13"/>
        </w:numPr>
        <w:rPr>
          <w:rFonts w:hint="eastAsia"/>
        </w:rPr>
      </w:pPr>
      <w:r>
        <w:rPr>
          <w:rFonts w:hint="eastAsia"/>
        </w:rPr>
        <w:t>混合模型（Hybrid Models）：使用多个模型分别处理头部和尾部类别，再融合结果。</w:t>
      </w:r>
    </w:p>
    <w:p w14:paraId="3DC9FB39" w14:textId="62C94E2D" w:rsidR="00BE7428" w:rsidRDefault="00506131" w:rsidP="00BE7428">
      <w:pPr>
        <w:pStyle w:val="a9"/>
        <w:numPr>
          <w:ilvl w:val="1"/>
          <w:numId w:val="13"/>
        </w:numPr>
        <w:rPr>
          <w:rFonts w:hint="eastAsia"/>
        </w:rPr>
      </w:pPr>
      <w:r>
        <w:rPr>
          <w:rFonts w:hint="eastAsia"/>
        </w:rPr>
        <w:t>特征工程与空间扩展：通过 PCA、LDA 等方法提取更具区分性的特征，或使用核方法、深度学习扩展特征空间。</w:t>
      </w:r>
    </w:p>
    <w:p w14:paraId="6AF18BA9" w14:textId="0209B29B" w:rsidR="003F0AEF" w:rsidRPr="00545563" w:rsidRDefault="003F0AEF" w:rsidP="003F0AEF">
      <w:pPr>
        <w:rPr>
          <w:rFonts w:hint="eastAsia"/>
          <w:b/>
          <w:bCs/>
        </w:rPr>
      </w:pPr>
      <w:r w:rsidRPr="00545563">
        <w:rPr>
          <w:rFonts w:hint="eastAsia"/>
          <w:b/>
          <w:bCs/>
        </w:rPr>
        <w:t>（2）多峰分布</w:t>
      </w:r>
    </w:p>
    <w:p w14:paraId="2190D01B" w14:textId="77682A6E" w:rsidR="003F0AEF" w:rsidRPr="003F0AEF" w:rsidRDefault="003F0AEF" w:rsidP="003F0AEF">
      <w:pPr>
        <w:rPr>
          <w:rFonts w:hint="eastAsia"/>
        </w:rPr>
      </w:pPr>
      <w:r w:rsidRPr="003F0AEF">
        <w:t>多峰分布指的是数据在多个区域集中，可能对应多个子群体或行为模式。</w:t>
      </w:r>
    </w:p>
    <w:p w14:paraId="639914DC" w14:textId="7230A4D6" w:rsidR="003F0AEF" w:rsidRPr="003F0AEF" w:rsidRDefault="003F0AEF" w:rsidP="003F0AEF">
      <w:pPr>
        <w:pStyle w:val="a9"/>
        <w:numPr>
          <w:ilvl w:val="0"/>
          <w:numId w:val="16"/>
        </w:numPr>
        <w:rPr>
          <w:rFonts w:hint="eastAsia"/>
        </w:rPr>
      </w:pPr>
      <w:r w:rsidRPr="003F0AEF">
        <w:rPr>
          <w:b/>
          <w:bCs/>
        </w:rPr>
        <w:t>分布建模</w:t>
      </w:r>
      <w:r w:rsidRPr="003F0AEF">
        <w:t>：使用混合高斯模型（GMM）或变分自编码器（VAE）建模多峰结构。</w:t>
      </w:r>
    </w:p>
    <w:p w14:paraId="2079BA8D" w14:textId="6E567045" w:rsidR="003F0AEF" w:rsidRPr="003F0AEF" w:rsidRDefault="003F0AEF" w:rsidP="003F0AEF">
      <w:pPr>
        <w:pStyle w:val="a9"/>
        <w:numPr>
          <w:ilvl w:val="0"/>
          <w:numId w:val="16"/>
        </w:numPr>
        <w:rPr>
          <w:rFonts w:hint="eastAsia"/>
        </w:rPr>
      </w:pPr>
      <w:r w:rsidRPr="003F0AEF">
        <w:rPr>
          <w:b/>
          <w:bCs/>
        </w:rPr>
        <w:t>分群建模（Cluster-wise Modeling）</w:t>
      </w:r>
      <w:r w:rsidRPr="003F0AEF">
        <w:t>：先聚类，再对每个簇单独建模，适用于用户行为或商品属性明显分层的场景。</w:t>
      </w:r>
    </w:p>
    <w:p w14:paraId="5C8101C8" w14:textId="77777777" w:rsidR="003F0AEF" w:rsidRPr="003F0AEF" w:rsidRDefault="003F0AEF" w:rsidP="003F0AEF">
      <w:pPr>
        <w:rPr>
          <w:rFonts w:hint="eastAsia"/>
        </w:rPr>
      </w:pPr>
    </w:p>
    <w:p w14:paraId="3BDA1DBE" w14:textId="25B3858F" w:rsidR="00C735A2" w:rsidRPr="009801AC" w:rsidRDefault="00F44DF0" w:rsidP="006A7FA2">
      <w:pPr>
        <w:pStyle w:val="a9"/>
        <w:numPr>
          <w:ilvl w:val="0"/>
          <w:numId w:val="12"/>
        </w:numPr>
        <w:rPr>
          <w:rFonts w:hint="eastAsia"/>
          <w:b/>
          <w:bCs/>
        </w:rPr>
      </w:pPr>
      <w:r w:rsidRPr="009801AC">
        <w:rPr>
          <w:rFonts w:hint="eastAsia"/>
          <w:b/>
          <w:bCs/>
        </w:rPr>
        <w:t>梯度爆炸和梯度消失</w:t>
      </w:r>
    </w:p>
    <w:p w14:paraId="59129EB1" w14:textId="77777777" w:rsidR="009801AC" w:rsidRDefault="0045172B" w:rsidP="00E33AD6">
      <w:pPr>
        <w:pStyle w:val="a9"/>
        <w:numPr>
          <w:ilvl w:val="0"/>
          <w:numId w:val="17"/>
        </w:numPr>
        <w:rPr>
          <w:rFonts w:hint="eastAsia"/>
        </w:rPr>
      </w:pPr>
      <w:r>
        <w:rPr>
          <w:rFonts w:hint="eastAsia"/>
        </w:rPr>
        <w:t>原因：</w:t>
      </w:r>
    </w:p>
    <w:p w14:paraId="67CC7767" w14:textId="7E1DD21D" w:rsidR="00F44DF0" w:rsidRDefault="0045172B" w:rsidP="00E33AD6">
      <w:pPr>
        <w:pStyle w:val="a9"/>
        <w:numPr>
          <w:ilvl w:val="1"/>
          <w:numId w:val="17"/>
        </w:numPr>
        <w:rPr>
          <w:rFonts w:hint="eastAsia"/>
        </w:rPr>
      </w:pPr>
      <w:r>
        <w:rPr>
          <w:rFonts w:hint="eastAsia"/>
        </w:rPr>
        <w:t>不合适的网络结构</w:t>
      </w:r>
      <w:r w:rsidR="009801AC">
        <w:rPr>
          <w:rFonts w:hint="eastAsia"/>
        </w:rPr>
        <w:t>：</w:t>
      </w:r>
      <w:r>
        <w:rPr>
          <w:rFonts w:hint="eastAsia"/>
        </w:rPr>
        <w:t>链式求导中，</w:t>
      </w:r>
      <w:r w:rsidR="00157D51">
        <w:rPr>
          <w:rFonts w:hint="eastAsia"/>
        </w:rPr>
        <w:t>对激活函数求导结果若&gt;1，则梯度的更新将以指数形式增长，发生梯度爆炸；否则，随着层数的增加求导的信息会以指数形式递减，发生梯度消失。</w:t>
      </w:r>
    </w:p>
    <w:p w14:paraId="60C7660B" w14:textId="2AB2978E" w:rsidR="009801AC" w:rsidRDefault="009801AC" w:rsidP="00E33AD6">
      <w:pPr>
        <w:pStyle w:val="a9"/>
        <w:numPr>
          <w:ilvl w:val="1"/>
          <w:numId w:val="17"/>
        </w:numPr>
        <w:rPr>
          <w:rFonts w:hint="eastAsia"/>
        </w:rPr>
      </w:pPr>
      <w:r>
        <w:rPr>
          <w:rFonts w:hint="eastAsia"/>
        </w:rPr>
        <w:t>不合适的激活函数：如Logistic函数和Tanh函数</w:t>
      </w:r>
    </w:p>
    <w:p w14:paraId="65A05E52" w14:textId="116A7A06" w:rsidR="00EE59E1" w:rsidRDefault="00EE59E1" w:rsidP="00EE59E1">
      <w:pPr>
        <w:rPr>
          <w:rFonts w:hint="eastAsia"/>
        </w:rPr>
      </w:pPr>
      <w:r w:rsidRPr="00EE59E1">
        <w:rPr>
          <w:noProof/>
        </w:rPr>
        <w:lastRenderedPageBreak/>
        <w:drawing>
          <wp:inline distT="0" distB="0" distL="0" distR="0" wp14:anchorId="3CD7ECEE" wp14:editId="3F34D1E6">
            <wp:extent cx="5274310" cy="3676015"/>
            <wp:effectExtent l="0" t="0" r="2540" b="635"/>
            <wp:docPr id="836734694"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34694" name="图片 1" descr="图表, 直方图&#10;&#10;AI 生成的内容可能不正确。"/>
                    <pic:cNvPicPr/>
                  </pic:nvPicPr>
                  <pic:blipFill>
                    <a:blip r:embed="rId11"/>
                    <a:stretch>
                      <a:fillRect/>
                    </a:stretch>
                  </pic:blipFill>
                  <pic:spPr>
                    <a:xfrm>
                      <a:off x="0" y="0"/>
                      <a:ext cx="5274310" cy="3676015"/>
                    </a:xfrm>
                    <a:prstGeom prst="rect">
                      <a:avLst/>
                    </a:prstGeom>
                  </pic:spPr>
                </pic:pic>
              </a:graphicData>
            </a:graphic>
          </wp:inline>
        </w:drawing>
      </w:r>
    </w:p>
    <w:p w14:paraId="1867901B" w14:textId="77777777" w:rsidR="00E33AD6" w:rsidRDefault="00641147" w:rsidP="00E33AD6">
      <w:pPr>
        <w:pStyle w:val="a9"/>
        <w:numPr>
          <w:ilvl w:val="0"/>
          <w:numId w:val="17"/>
        </w:numPr>
        <w:rPr>
          <w:rFonts w:hint="eastAsia"/>
        </w:rPr>
      </w:pPr>
      <w:r>
        <w:rPr>
          <w:rFonts w:hint="eastAsia"/>
        </w:rPr>
        <w:t>解决方法</w:t>
      </w:r>
    </w:p>
    <w:p w14:paraId="4B89D695" w14:textId="77777777" w:rsidR="00E33AD6" w:rsidRDefault="00E33AD6" w:rsidP="00E33AD6">
      <w:pPr>
        <w:pStyle w:val="a9"/>
        <w:numPr>
          <w:ilvl w:val="1"/>
          <w:numId w:val="17"/>
        </w:numPr>
        <w:rPr>
          <w:rFonts w:hint="eastAsia"/>
        </w:rPr>
      </w:pPr>
      <w:r>
        <w:t>改变激活函数</w:t>
      </w:r>
      <w:r w:rsidRPr="00E33AD6">
        <w:rPr>
          <w:rFonts w:ascii="Tahoma" w:hAnsi="Tahoma" w:cs="Tahoma"/>
        </w:rPr>
        <w:t>﻿</w:t>
      </w:r>
      <w:r>
        <w:rPr>
          <w:rFonts w:ascii="Tahoma" w:hAnsi="Tahoma" w:cs="Tahoma" w:hint="eastAsia"/>
        </w:rPr>
        <w:t>：</w:t>
      </w:r>
      <w:r>
        <w:rPr>
          <w:rFonts w:hint="eastAsia"/>
        </w:rPr>
        <w:t>使用ReLU、Leaky ReLU、ELU等非饱和激活函数，其在正区间的导数为1，可以有效缓解梯度消失。</w:t>
      </w:r>
    </w:p>
    <w:p w14:paraId="26B717A2" w14:textId="77777777" w:rsidR="00E33AD6" w:rsidRDefault="00E33AD6" w:rsidP="00E33AD6">
      <w:pPr>
        <w:pStyle w:val="a9"/>
        <w:numPr>
          <w:ilvl w:val="1"/>
          <w:numId w:val="17"/>
        </w:numPr>
        <w:rPr>
          <w:rFonts w:hint="eastAsia"/>
        </w:rPr>
      </w:pPr>
      <w:r>
        <w:rPr>
          <w:rFonts w:hint="eastAsia"/>
        </w:rPr>
        <w:t>改进模型结构</w:t>
      </w:r>
    </w:p>
    <w:p w14:paraId="1044BD94" w14:textId="77777777" w:rsidR="00E33AD6" w:rsidRPr="00E33AD6" w:rsidRDefault="00E33AD6" w:rsidP="00E33AD6">
      <w:pPr>
        <w:pStyle w:val="a9"/>
        <w:numPr>
          <w:ilvl w:val="2"/>
          <w:numId w:val="17"/>
        </w:numPr>
        <w:rPr>
          <w:rFonts w:hint="eastAsia"/>
        </w:rPr>
      </w:pPr>
      <w:r>
        <w:rPr>
          <w:rFonts w:hint="eastAsia"/>
        </w:rPr>
        <w:t>残差连接 (ResNet)：残差网络通过“</w:t>
      </w:r>
      <w:r>
        <w:t>shortcut”（捷径）连接，允许梯度直接流过层，确保一个常数梯度，有效解决梯度消失。</w:t>
      </w:r>
      <w:r w:rsidRPr="00E33AD6">
        <w:rPr>
          <w:rFonts w:ascii="Tahoma" w:hAnsi="Tahoma" w:cs="Tahoma"/>
        </w:rPr>
        <w:t>﻿</w:t>
      </w:r>
    </w:p>
    <w:p w14:paraId="3DEA61B6" w14:textId="77777777" w:rsidR="00E33AD6" w:rsidRPr="00E33AD6" w:rsidRDefault="00E33AD6" w:rsidP="00E33AD6">
      <w:pPr>
        <w:pStyle w:val="a9"/>
        <w:numPr>
          <w:ilvl w:val="2"/>
          <w:numId w:val="17"/>
        </w:numPr>
        <w:rPr>
          <w:rFonts w:hint="eastAsia"/>
        </w:rPr>
      </w:pPr>
      <w:r>
        <w:rPr>
          <w:rFonts w:hint="eastAsia"/>
        </w:rPr>
        <w:t>批量归一化 (Batch Normalization)：对每层激活函数的输入进行缩放和偏移，使梯度值更加稳定，从而缓解梯度消失和爆炸。</w:t>
      </w:r>
      <w:r w:rsidRPr="00E33AD6">
        <w:rPr>
          <w:rFonts w:ascii="Tahoma" w:hAnsi="Tahoma" w:cs="Tahoma"/>
        </w:rPr>
        <w:t>﻿</w:t>
      </w:r>
    </w:p>
    <w:p w14:paraId="3F8572C8" w14:textId="77777777" w:rsidR="00E33AD6" w:rsidRPr="00E33AD6" w:rsidRDefault="00E33AD6" w:rsidP="00E33AD6">
      <w:pPr>
        <w:pStyle w:val="a9"/>
        <w:numPr>
          <w:ilvl w:val="2"/>
          <w:numId w:val="17"/>
        </w:numPr>
        <w:rPr>
          <w:rFonts w:hint="eastAsia"/>
        </w:rPr>
      </w:pPr>
      <w:r>
        <w:rPr>
          <w:rFonts w:hint="eastAsia"/>
        </w:rPr>
        <w:t>门控循环单元(如LSTM)：在循环神经网络中引入遗忘、输入、输出等门控机制，控制信息的流动，有效解决长期依赖问题中的梯度消失和爆炸。</w:t>
      </w:r>
      <w:r w:rsidRPr="00E33AD6">
        <w:rPr>
          <w:rFonts w:ascii="Tahoma" w:hAnsi="Tahoma" w:cs="Tahoma"/>
        </w:rPr>
        <w:t>﻿</w:t>
      </w:r>
    </w:p>
    <w:p w14:paraId="726E2831" w14:textId="77777777" w:rsidR="00E33AD6" w:rsidRDefault="00E33AD6" w:rsidP="00E33AD6">
      <w:pPr>
        <w:pStyle w:val="a9"/>
        <w:numPr>
          <w:ilvl w:val="1"/>
          <w:numId w:val="17"/>
        </w:numPr>
        <w:rPr>
          <w:rFonts w:hint="eastAsia"/>
        </w:rPr>
      </w:pPr>
      <w:r>
        <w:rPr>
          <w:rFonts w:hint="eastAsia"/>
        </w:rPr>
        <w:t>优化参数和训练过程</w:t>
      </w:r>
    </w:p>
    <w:p w14:paraId="0267708B" w14:textId="77777777" w:rsidR="00E33AD6" w:rsidRPr="00E33AD6" w:rsidRDefault="00E33AD6" w:rsidP="00E33AD6">
      <w:pPr>
        <w:pStyle w:val="a9"/>
        <w:numPr>
          <w:ilvl w:val="2"/>
          <w:numId w:val="17"/>
        </w:numPr>
        <w:rPr>
          <w:rFonts w:hint="eastAsia"/>
        </w:rPr>
      </w:pPr>
      <w:r>
        <w:rPr>
          <w:rFonts w:hint="eastAsia"/>
        </w:rPr>
        <w:t>正则化：</w:t>
      </w:r>
      <w:r>
        <w:t>L1、L2正则化，可以通过约束权重的取值范围，防止权重过大，从而限制梯度爆炸。</w:t>
      </w:r>
      <w:r w:rsidRPr="00E33AD6">
        <w:rPr>
          <w:rFonts w:ascii="Tahoma" w:hAnsi="Tahoma" w:cs="Tahoma"/>
        </w:rPr>
        <w:t>﻿</w:t>
      </w:r>
    </w:p>
    <w:p w14:paraId="104598A9" w14:textId="77777777" w:rsidR="00E33AD6" w:rsidRPr="00E33AD6" w:rsidRDefault="00E33AD6" w:rsidP="00E33AD6">
      <w:pPr>
        <w:pStyle w:val="a9"/>
        <w:numPr>
          <w:ilvl w:val="2"/>
          <w:numId w:val="17"/>
        </w:numPr>
        <w:rPr>
          <w:rFonts w:hint="eastAsia"/>
        </w:rPr>
      </w:pPr>
      <w:r>
        <w:rPr>
          <w:rFonts w:hint="eastAsia"/>
        </w:rPr>
        <w:t>梯度裁剪：为梯度设置一个阈值，当梯度值超过该阈值时，将其强制缩放到指定范围内，直接防止梯度爆炸。</w:t>
      </w:r>
      <w:r w:rsidRPr="00E33AD6">
        <w:rPr>
          <w:rFonts w:ascii="Tahoma" w:hAnsi="Tahoma" w:cs="Tahoma"/>
        </w:rPr>
        <w:t>﻿</w:t>
      </w:r>
    </w:p>
    <w:p w14:paraId="3885659B" w14:textId="77777777" w:rsidR="00FC1F81" w:rsidRPr="00FC1F81" w:rsidRDefault="00E33AD6" w:rsidP="00E33AD6">
      <w:pPr>
        <w:pStyle w:val="a9"/>
        <w:numPr>
          <w:ilvl w:val="2"/>
          <w:numId w:val="17"/>
        </w:numPr>
        <w:rPr>
          <w:rFonts w:hint="eastAsia"/>
        </w:rPr>
      </w:pPr>
      <w:r>
        <w:rPr>
          <w:rFonts w:hint="eastAsia"/>
        </w:rPr>
        <w:t>调整学习率：对于梯度消失问题，可以适当增大学习率；对于梯度爆炸，可以减小学习率。</w:t>
      </w:r>
      <w:r w:rsidRPr="00E33AD6">
        <w:rPr>
          <w:rFonts w:ascii="Tahoma" w:hAnsi="Tahoma" w:cs="Tahoma"/>
        </w:rPr>
        <w:t>﻿</w:t>
      </w:r>
    </w:p>
    <w:p w14:paraId="54BFAAB2" w14:textId="77777777" w:rsidR="00FC1F81" w:rsidRPr="00FC1F81" w:rsidRDefault="00E33AD6" w:rsidP="00E33AD6">
      <w:pPr>
        <w:pStyle w:val="a9"/>
        <w:numPr>
          <w:ilvl w:val="1"/>
          <w:numId w:val="17"/>
        </w:numPr>
        <w:rPr>
          <w:rFonts w:hint="eastAsia"/>
        </w:rPr>
      </w:pPr>
      <w:r>
        <w:t>预训练加微调</w:t>
      </w:r>
      <w:r w:rsidRPr="00FC1F81">
        <w:rPr>
          <w:rFonts w:ascii="Tahoma" w:hAnsi="Tahoma" w:cs="Tahoma"/>
        </w:rPr>
        <w:t>﻿</w:t>
      </w:r>
    </w:p>
    <w:p w14:paraId="1E8F5BE1" w14:textId="77777777" w:rsidR="00FC1F81" w:rsidRDefault="00E33AD6" w:rsidP="00E33AD6">
      <w:pPr>
        <w:pStyle w:val="a9"/>
        <w:numPr>
          <w:ilvl w:val="2"/>
          <w:numId w:val="17"/>
        </w:numPr>
        <w:rPr>
          <w:rFonts w:hint="eastAsia"/>
        </w:rPr>
      </w:pPr>
      <w:r>
        <w:rPr>
          <w:rFonts w:hint="eastAsia"/>
        </w:rPr>
        <w:t>预训练（Pre-training）：先对网络进行逐层无监督训练，找到一个较好的局部最优解。</w:t>
      </w:r>
    </w:p>
    <w:p w14:paraId="5765DA90" w14:textId="0E1FA409" w:rsidR="00157D51" w:rsidRDefault="00E33AD6" w:rsidP="00E33AD6">
      <w:pPr>
        <w:pStyle w:val="a9"/>
        <w:numPr>
          <w:ilvl w:val="2"/>
          <w:numId w:val="17"/>
        </w:numPr>
        <w:rPr>
          <w:rFonts w:hint="eastAsia"/>
        </w:rPr>
      </w:pPr>
      <w:r>
        <w:rPr>
          <w:rFonts w:hint="eastAsia"/>
        </w:rPr>
        <w:t>微调（Fine-tuning）：之后再对整个网络进行有监督的微调，整合预训练阶段的学习结果，可以更好地解决梯度问题。</w:t>
      </w:r>
    </w:p>
    <w:p w14:paraId="56F9EE66" w14:textId="77777777" w:rsidR="00FC1F81" w:rsidRDefault="00FC1F81" w:rsidP="00FC1F81"/>
    <w:p w14:paraId="4A484BEA" w14:textId="77777777" w:rsidR="00036262" w:rsidRDefault="00036262" w:rsidP="00FC1F81"/>
    <w:p w14:paraId="419842CE" w14:textId="77777777" w:rsidR="00036262" w:rsidRPr="00E33AD6" w:rsidRDefault="00036262" w:rsidP="00FC1F81">
      <w:pPr>
        <w:rPr>
          <w:rFonts w:hint="eastAsia"/>
        </w:rPr>
      </w:pPr>
    </w:p>
    <w:p w14:paraId="41F61F2C" w14:textId="55F84A28" w:rsidR="00C735A2" w:rsidRPr="00DA2A62" w:rsidRDefault="006A7FA2" w:rsidP="006A7FA2">
      <w:pPr>
        <w:pStyle w:val="a9"/>
        <w:numPr>
          <w:ilvl w:val="0"/>
          <w:numId w:val="12"/>
        </w:numPr>
        <w:rPr>
          <w:rFonts w:hint="eastAsia"/>
          <w:b/>
          <w:bCs/>
        </w:rPr>
      </w:pPr>
      <w:r w:rsidRPr="00DA2A62">
        <w:rPr>
          <w:rFonts w:hint="eastAsia"/>
          <w:b/>
          <w:bCs/>
        </w:rPr>
        <w:lastRenderedPageBreak/>
        <w:t>激活函数</w:t>
      </w:r>
    </w:p>
    <w:p w14:paraId="4124A55B" w14:textId="2DA49F0F" w:rsidR="009A5689" w:rsidRDefault="00C757DA" w:rsidP="000A585C">
      <w:pPr>
        <w:ind w:firstLineChars="200" w:firstLine="420"/>
        <w:rPr>
          <w:rFonts w:hint="eastAsia"/>
        </w:rPr>
      </w:pPr>
      <w:r>
        <w:rPr>
          <w:rFonts w:hint="eastAsia"/>
        </w:rPr>
        <w:t>线性转为非线性，缓解梯度消失问题，将特征输入映射到新的特征空间以及加速模型收敛。</w:t>
      </w:r>
    </w:p>
    <w:p w14:paraId="4401CC72" w14:textId="3F024EDF" w:rsidR="000A585C" w:rsidRDefault="000A585C" w:rsidP="000A585C">
      <w:pPr>
        <w:rPr>
          <w:rFonts w:hint="eastAsia"/>
        </w:rPr>
      </w:pPr>
      <w:r>
        <w:rPr>
          <w:rFonts w:hint="eastAsia"/>
          <w:noProof/>
        </w:rPr>
        <w:drawing>
          <wp:inline distT="0" distB="0" distL="0" distR="0" wp14:anchorId="552C71E7" wp14:editId="607C97DB">
            <wp:extent cx="5274310" cy="2109470"/>
            <wp:effectExtent l="0" t="0" r="2540" b="5080"/>
            <wp:docPr id="1538951675"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1675" name="图片 4" descr="图示&#10;&#10;AI 生成的内容可能不正确。"/>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09470"/>
                    </a:xfrm>
                    <a:prstGeom prst="rect">
                      <a:avLst/>
                    </a:prstGeom>
                    <a:noFill/>
                    <a:ln>
                      <a:noFill/>
                    </a:ln>
                  </pic:spPr>
                </pic:pic>
              </a:graphicData>
            </a:graphic>
          </wp:inline>
        </w:drawing>
      </w:r>
    </w:p>
    <w:p w14:paraId="2A934FB0" w14:textId="6E15D046" w:rsidR="00DA2A62" w:rsidRPr="00562FE6" w:rsidRDefault="00DA2A62" w:rsidP="00931E35">
      <w:pPr>
        <w:pStyle w:val="a9"/>
        <w:numPr>
          <w:ilvl w:val="0"/>
          <w:numId w:val="17"/>
        </w:numPr>
        <w:rPr>
          <w:rFonts w:hint="eastAsia"/>
          <w:b/>
          <w:bCs/>
        </w:rPr>
      </w:pPr>
      <w:r w:rsidRPr="00562FE6">
        <w:rPr>
          <w:rFonts w:hint="eastAsia"/>
          <w:b/>
          <w:bCs/>
        </w:rPr>
        <w:t>Sigmoid</w:t>
      </w:r>
    </w:p>
    <w:p w14:paraId="7C5A3922" w14:textId="5A2AFD87" w:rsidR="00931E35" w:rsidRDefault="00931E35" w:rsidP="00931E35">
      <w:pPr>
        <w:pStyle w:val="a9"/>
        <w:numPr>
          <w:ilvl w:val="1"/>
          <w:numId w:val="17"/>
        </w:numPr>
        <w:rPr>
          <w:rFonts w:hint="eastAsia"/>
        </w:rPr>
      </w:pPr>
      <w:r>
        <w:rPr>
          <w:rFonts w:hint="eastAsia"/>
        </w:rPr>
        <w:t>优点</w:t>
      </w:r>
    </w:p>
    <w:p w14:paraId="2F0FE699" w14:textId="4654E4B6" w:rsidR="00931E35" w:rsidRDefault="00931E35" w:rsidP="00931E35">
      <w:pPr>
        <w:pStyle w:val="a9"/>
        <w:numPr>
          <w:ilvl w:val="2"/>
          <w:numId w:val="17"/>
        </w:numPr>
        <w:rPr>
          <w:rFonts w:hint="eastAsia"/>
        </w:rPr>
      </w:pPr>
      <w:r>
        <w:rPr>
          <w:rFonts w:hint="eastAsia"/>
        </w:rPr>
        <w:t>压缩输入特征</w:t>
      </w:r>
    </w:p>
    <w:p w14:paraId="3E96074B" w14:textId="18B6A049" w:rsidR="00931E35" w:rsidRDefault="00931E35" w:rsidP="00931E35">
      <w:pPr>
        <w:pStyle w:val="a9"/>
        <w:numPr>
          <w:ilvl w:val="2"/>
          <w:numId w:val="17"/>
        </w:numPr>
        <w:rPr>
          <w:rFonts w:hint="eastAsia"/>
        </w:rPr>
      </w:pPr>
      <w:r>
        <w:rPr>
          <w:rFonts w:hint="eastAsia"/>
        </w:rPr>
        <w:t>适用于将预测概率作为输出的模型</w:t>
      </w:r>
    </w:p>
    <w:p w14:paraId="1427F527" w14:textId="2079F402" w:rsidR="00931E35" w:rsidRDefault="00931E35" w:rsidP="00931E35">
      <w:pPr>
        <w:pStyle w:val="a9"/>
        <w:numPr>
          <w:ilvl w:val="1"/>
          <w:numId w:val="17"/>
        </w:numPr>
        <w:rPr>
          <w:rFonts w:hint="eastAsia"/>
        </w:rPr>
      </w:pPr>
      <w:r>
        <w:rPr>
          <w:rFonts w:hint="eastAsia"/>
        </w:rPr>
        <w:t>缺点</w:t>
      </w:r>
    </w:p>
    <w:p w14:paraId="741F14A0" w14:textId="5D6AD916" w:rsidR="00931E35" w:rsidRDefault="00931E35" w:rsidP="00931E35">
      <w:pPr>
        <w:pStyle w:val="a9"/>
        <w:numPr>
          <w:ilvl w:val="2"/>
          <w:numId w:val="17"/>
        </w:numPr>
        <w:rPr>
          <w:rFonts w:hint="eastAsia"/>
        </w:rPr>
      </w:pPr>
      <w:r>
        <w:rPr>
          <w:rFonts w:hint="eastAsia"/>
        </w:rPr>
        <w:t>输入非常大/小时，输出基本为常数，导致梯度接近0——梯度消失</w:t>
      </w:r>
    </w:p>
    <w:p w14:paraId="7781F078" w14:textId="718EC36E" w:rsidR="00931E35" w:rsidRDefault="00931E35" w:rsidP="00931E35">
      <w:pPr>
        <w:pStyle w:val="a9"/>
        <w:numPr>
          <w:ilvl w:val="2"/>
          <w:numId w:val="17"/>
        </w:numPr>
        <w:rPr>
          <w:rFonts w:hint="eastAsia"/>
        </w:rPr>
      </w:pPr>
      <w:r w:rsidRPr="00931E35">
        <w:t>输出不是0均值，进而导致后一层神经元将得到上一层输出的非0均值的信号作为输入。随着网络的加深，会改变原始数据的分布趋势；</w:t>
      </w:r>
    </w:p>
    <w:p w14:paraId="190B4BB1" w14:textId="31F3BFD1" w:rsidR="000262BB" w:rsidRPr="00562FE6" w:rsidRDefault="000262BB" w:rsidP="000262BB">
      <w:pPr>
        <w:pStyle w:val="a9"/>
        <w:numPr>
          <w:ilvl w:val="0"/>
          <w:numId w:val="17"/>
        </w:numPr>
        <w:rPr>
          <w:rFonts w:hint="eastAsia"/>
          <w:b/>
          <w:bCs/>
        </w:rPr>
      </w:pPr>
      <w:r w:rsidRPr="00562FE6">
        <w:rPr>
          <w:rFonts w:hint="eastAsia"/>
          <w:b/>
          <w:bCs/>
        </w:rPr>
        <w:t>Tanh</w:t>
      </w:r>
    </w:p>
    <w:p w14:paraId="33556566" w14:textId="3057110C" w:rsidR="000262BB" w:rsidRDefault="000262BB" w:rsidP="000262BB">
      <w:pPr>
        <w:pStyle w:val="a9"/>
        <w:numPr>
          <w:ilvl w:val="1"/>
          <w:numId w:val="17"/>
        </w:numPr>
        <w:rPr>
          <w:rFonts w:hint="eastAsia"/>
        </w:rPr>
      </w:pPr>
      <w:r>
        <w:rPr>
          <w:rFonts w:hint="eastAsia"/>
        </w:rPr>
        <w:t>优点</w:t>
      </w:r>
    </w:p>
    <w:p w14:paraId="61A1E6FB" w14:textId="2702E667" w:rsidR="000262BB" w:rsidRDefault="000262BB" w:rsidP="000262BB">
      <w:pPr>
        <w:pStyle w:val="a9"/>
        <w:numPr>
          <w:ilvl w:val="2"/>
          <w:numId w:val="17"/>
        </w:numPr>
        <w:rPr>
          <w:rFonts w:hint="eastAsia"/>
        </w:rPr>
      </w:pPr>
      <w:r>
        <w:rPr>
          <w:rFonts w:hint="eastAsia"/>
        </w:rPr>
        <w:t>导数取值在0~1，一定程度缓解梯度消失</w:t>
      </w:r>
    </w:p>
    <w:p w14:paraId="00ECAE57" w14:textId="0DD22684" w:rsidR="000262BB" w:rsidRDefault="000262BB" w:rsidP="000262BB">
      <w:pPr>
        <w:pStyle w:val="a9"/>
        <w:numPr>
          <w:ilvl w:val="2"/>
          <w:numId w:val="17"/>
        </w:numPr>
        <w:rPr>
          <w:rFonts w:hint="eastAsia"/>
        </w:rPr>
      </w:pPr>
      <w:r w:rsidRPr="000262BB">
        <w:t>在原点附近与y=x函数形式相近，当输入的激活值较低时，可以直接进行矩阵运算，训练相对容易</w:t>
      </w:r>
    </w:p>
    <w:p w14:paraId="033F87E1" w14:textId="466F7396" w:rsidR="000262BB" w:rsidRDefault="000262BB" w:rsidP="000262BB">
      <w:pPr>
        <w:pStyle w:val="a9"/>
        <w:numPr>
          <w:ilvl w:val="1"/>
          <w:numId w:val="17"/>
        </w:numPr>
        <w:rPr>
          <w:rFonts w:hint="eastAsia"/>
        </w:rPr>
      </w:pPr>
      <w:r>
        <w:rPr>
          <w:rFonts w:hint="eastAsia"/>
        </w:rPr>
        <w:t>缺点</w:t>
      </w:r>
    </w:p>
    <w:p w14:paraId="1FD459BF" w14:textId="3974878F" w:rsidR="00F05DC0" w:rsidRDefault="00E44DF9" w:rsidP="00F05DC0">
      <w:pPr>
        <w:pStyle w:val="a9"/>
        <w:numPr>
          <w:ilvl w:val="2"/>
          <w:numId w:val="17"/>
        </w:numPr>
        <w:rPr>
          <w:rFonts w:hint="eastAsia"/>
        </w:rPr>
      </w:pPr>
      <w:r>
        <w:rPr>
          <w:rFonts w:hint="eastAsia"/>
        </w:rPr>
        <w:t>梯度消失、幂运算</w:t>
      </w:r>
    </w:p>
    <w:p w14:paraId="07F175C5" w14:textId="009BA721" w:rsidR="00562FE6" w:rsidRDefault="00562FE6" w:rsidP="00562FE6">
      <w:pPr>
        <w:pStyle w:val="a9"/>
        <w:numPr>
          <w:ilvl w:val="0"/>
          <w:numId w:val="17"/>
        </w:numPr>
        <w:rPr>
          <w:rFonts w:hint="eastAsia"/>
          <w:b/>
          <w:bCs/>
        </w:rPr>
      </w:pPr>
      <w:r w:rsidRPr="00562FE6">
        <w:rPr>
          <w:rFonts w:hint="eastAsia"/>
          <w:b/>
          <w:bCs/>
        </w:rPr>
        <w:t>Relu</w:t>
      </w:r>
    </w:p>
    <w:p w14:paraId="4B39800E" w14:textId="7CAAC64C" w:rsidR="009F1057" w:rsidRPr="009F1057" w:rsidRDefault="009F1057" w:rsidP="009F1057">
      <w:pPr>
        <w:pStyle w:val="a9"/>
        <w:numPr>
          <w:ilvl w:val="1"/>
          <w:numId w:val="17"/>
        </w:numPr>
        <w:rPr>
          <w:rFonts w:hint="eastAsia"/>
        </w:rPr>
      </w:pPr>
      <w:r w:rsidRPr="009F1057">
        <w:rPr>
          <w:rFonts w:hint="eastAsia"/>
        </w:rPr>
        <w:t>优点</w:t>
      </w:r>
    </w:p>
    <w:p w14:paraId="40373EBE" w14:textId="5C777DA0" w:rsidR="009F1057" w:rsidRDefault="009F1057" w:rsidP="009F1057">
      <w:pPr>
        <w:pStyle w:val="a9"/>
        <w:numPr>
          <w:ilvl w:val="2"/>
          <w:numId w:val="17"/>
        </w:numPr>
        <w:rPr>
          <w:rFonts w:hint="eastAsia"/>
        </w:rPr>
      </w:pPr>
      <w:r w:rsidRPr="009F1057">
        <w:t>在输入为正时，Relu函数不存在饱和问题，即解决了gradient vanishing问题，使得深层网络可训练；</w:t>
      </w:r>
    </w:p>
    <w:p w14:paraId="677880A9" w14:textId="77777777" w:rsidR="0073133A" w:rsidRDefault="0073133A" w:rsidP="0073133A">
      <w:pPr>
        <w:pStyle w:val="a9"/>
        <w:numPr>
          <w:ilvl w:val="2"/>
          <w:numId w:val="17"/>
        </w:numPr>
        <w:rPr>
          <w:rFonts w:hint="eastAsia"/>
        </w:rPr>
      </w:pPr>
      <w:r>
        <w:rPr>
          <w:rFonts w:hint="eastAsia"/>
        </w:rPr>
        <w:t>计算速度非常快，只需要判断输入是否大于0值；</w:t>
      </w:r>
    </w:p>
    <w:p w14:paraId="587C346C" w14:textId="6B2C37C9" w:rsidR="0073133A" w:rsidRDefault="0073133A" w:rsidP="0073133A">
      <w:pPr>
        <w:pStyle w:val="a9"/>
        <w:numPr>
          <w:ilvl w:val="2"/>
          <w:numId w:val="17"/>
        </w:numPr>
        <w:rPr>
          <w:rFonts w:hint="eastAsia"/>
        </w:rPr>
      </w:pPr>
      <w:r>
        <w:rPr>
          <w:rFonts w:hint="eastAsia"/>
        </w:rPr>
        <w:t>收敛速度远快于sigmoid以及Tanh函数；</w:t>
      </w:r>
    </w:p>
    <w:p w14:paraId="06939827" w14:textId="78DB1F78" w:rsidR="0073133A" w:rsidRDefault="0073133A" w:rsidP="0073133A">
      <w:pPr>
        <w:pStyle w:val="a9"/>
        <w:numPr>
          <w:ilvl w:val="2"/>
          <w:numId w:val="17"/>
        </w:numPr>
        <w:rPr>
          <w:rFonts w:hint="eastAsia"/>
        </w:rPr>
      </w:pPr>
      <w:r>
        <w:rPr>
          <w:rFonts w:hint="eastAsia"/>
        </w:rPr>
        <w:t>Relu输出会使一部分神经元为0值，在带来网络稀疏性的同时，也减少了参数之间的关联性，一定程度上缓解了过拟合的问题</w:t>
      </w:r>
    </w:p>
    <w:p w14:paraId="2C43E029" w14:textId="50317875" w:rsidR="00804124" w:rsidRDefault="00804124" w:rsidP="00804124">
      <w:pPr>
        <w:pStyle w:val="a9"/>
        <w:numPr>
          <w:ilvl w:val="1"/>
          <w:numId w:val="17"/>
        </w:numPr>
        <w:rPr>
          <w:rFonts w:hint="eastAsia"/>
        </w:rPr>
      </w:pPr>
      <w:r>
        <w:rPr>
          <w:rFonts w:hint="eastAsia"/>
        </w:rPr>
        <w:t>缺点</w:t>
      </w:r>
    </w:p>
    <w:p w14:paraId="49E435E0" w14:textId="77777777" w:rsidR="009E3A59" w:rsidRDefault="009E3A59" w:rsidP="009E3A59">
      <w:pPr>
        <w:pStyle w:val="a9"/>
        <w:numPr>
          <w:ilvl w:val="2"/>
          <w:numId w:val="17"/>
        </w:numPr>
        <w:rPr>
          <w:rFonts w:hint="eastAsia"/>
        </w:rPr>
      </w:pPr>
      <w:r>
        <w:rPr>
          <w:rFonts w:hint="eastAsia"/>
        </w:rPr>
        <w:t>某些神经元可能永远不会被激活，进而导致相应参数一直得不到更新，产生该问题主要原因包括参数初始化问题以及学习率设置过大问题；</w:t>
      </w:r>
    </w:p>
    <w:p w14:paraId="7CBCEC86" w14:textId="00F4FF1F" w:rsidR="00804124" w:rsidRDefault="009E3A59" w:rsidP="009E3A59">
      <w:pPr>
        <w:pStyle w:val="a9"/>
        <w:numPr>
          <w:ilvl w:val="2"/>
          <w:numId w:val="17"/>
        </w:numPr>
        <w:rPr>
          <w:rFonts w:hint="eastAsia"/>
        </w:rPr>
      </w:pPr>
      <w:r>
        <w:rPr>
          <w:rFonts w:hint="eastAsia"/>
        </w:rPr>
        <w:t>当输入为正值，导数为1，在“链式反应”中，不会出现梯度消失，但梯度下降的强度则完全取决于权值的乘积，如此可能会导致梯度爆炸问题；</w:t>
      </w:r>
    </w:p>
    <w:p w14:paraId="78BE050C" w14:textId="1291B5FC" w:rsidR="0030326B" w:rsidRPr="001D0AE1" w:rsidRDefault="0030326B" w:rsidP="0030326B">
      <w:pPr>
        <w:pStyle w:val="a9"/>
        <w:numPr>
          <w:ilvl w:val="0"/>
          <w:numId w:val="17"/>
        </w:numPr>
        <w:rPr>
          <w:rFonts w:hint="eastAsia"/>
          <w:b/>
          <w:bCs/>
        </w:rPr>
      </w:pPr>
      <w:r w:rsidRPr="001D0AE1">
        <w:rPr>
          <w:rFonts w:hint="eastAsia"/>
          <w:b/>
          <w:bCs/>
        </w:rPr>
        <w:t>Leaky Relu</w:t>
      </w:r>
    </w:p>
    <w:p w14:paraId="2E3CF706" w14:textId="029DE003" w:rsidR="0030326B" w:rsidRDefault="00F04D89" w:rsidP="0030326B">
      <w:pPr>
        <w:pStyle w:val="a9"/>
        <w:numPr>
          <w:ilvl w:val="1"/>
          <w:numId w:val="17"/>
        </w:numPr>
        <w:rPr>
          <w:rFonts w:hint="eastAsia"/>
        </w:rPr>
      </w:pPr>
      <w:r>
        <w:rPr>
          <w:rFonts w:hint="eastAsia"/>
        </w:rPr>
        <w:t>优点</w:t>
      </w:r>
    </w:p>
    <w:p w14:paraId="39122E16" w14:textId="77777777" w:rsidR="008C6B21" w:rsidRDefault="008C6B21" w:rsidP="008C6B21">
      <w:pPr>
        <w:pStyle w:val="a9"/>
        <w:numPr>
          <w:ilvl w:val="2"/>
          <w:numId w:val="17"/>
        </w:numPr>
        <w:rPr>
          <w:rFonts w:hint="eastAsia"/>
        </w:rPr>
      </w:pPr>
      <w:r>
        <w:rPr>
          <w:rFonts w:hint="eastAsia"/>
        </w:rPr>
        <w:lastRenderedPageBreak/>
        <w:t>针对Relu函数中存在的Dead Relu Problem，Leaky Relu函数在输入为负值时，给予输入值一个很小的斜率，在解决了负输入情况下的0梯度问题的基础上，也很好的缓解了Dead Relu问题；</w:t>
      </w:r>
    </w:p>
    <w:p w14:paraId="5F29678F" w14:textId="5D6220F9" w:rsidR="008C6B21" w:rsidRDefault="008C6B21" w:rsidP="008C6B21">
      <w:pPr>
        <w:pStyle w:val="a9"/>
        <w:numPr>
          <w:ilvl w:val="2"/>
          <w:numId w:val="17"/>
        </w:numPr>
        <w:rPr>
          <w:rFonts w:hint="eastAsia"/>
        </w:rPr>
      </w:pPr>
      <w:r>
        <w:rPr>
          <w:rFonts w:hint="eastAsia"/>
        </w:rPr>
        <w:t>该函数的输出为负无穷到正无穷，即leaky扩大了Relu函数的范围，其中α的值一般设置为一个较小值，如0.01；</w:t>
      </w:r>
    </w:p>
    <w:p w14:paraId="1D38CD7E" w14:textId="45650369" w:rsidR="00F04D89" w:rsidRDefault="00F04D89" w:rsidP="0030326B">
      <w:pPr>
        <w:pStyle w:val="a9"/>
        <w:numPr>
          <w:ilvl w:val="1"/>
          <w:numId w:val="17"/>
        </w:numPr>
        <w:rPr>
          <w:rFonts w:hint="eastAsia"/>
        </w:rPr>
      </w:pPr>
      <w:r>
        <w:rPr>
          <w:rFonts w:hint="eastAsia"/>
        </w:rPr>
        <w:t>缺点</w:t>
      </w:r>
      <w:r w:rsidR="00943B40">
        <w:rPr>
          <w:rFonts w:hint="eastAsia"/>
        </w:rPr>
        <w:t>：</w:t>
      </w:r>
    </w:p>
    <w:p w14:paraId="7DF9FF92" w14:textId="32EF4710" w:rsidR="00943B40" w:rsidRDefault="00943B40" w:rsidP="00943B40">
      <w:pPr>
        <w:pStyle w:val="a9"/>
        <w:numPr>
          <w:ilvl w:val="2"/>
          <w:numId w:val="17"/>
        </w:numPr>
        <w:rPr>
          <w:rFonts w:hint="eastAsia"/>
        </w:rPr>
      </w:pPr>
      <w:r>
        <w:rPr>
          <w:rFonts w:hint="eastAsia"/>
        </w:rPr>
        <w:t>效果不稳定</w:t>
      </w:r>
    </w:p>
    <w:p w14:paraId="4D37752D" w14:textId="2F9EA5CB" w:rsidR="00943B40" w:rsidRDefault="00943B40" w:rsidP="00943B40">
      <w:pPr>
        <w:pStyle w:val="a9"/>
        <w:numPr>
          <w:ilvl w:val="2"/>
          <w:numId w:val="17"/>
        </w:numPr>
        <w:rPr>
          <w:rFonts w:hint="eastAsia"/>
        </w:rPr>
      </w:pPr>
      <w:r w:rsidRPr="00943B40">
        <w:t>由于在不同区间应用的不同的函数所带来的不一致结果，将导致无法为正负输入值提供一致的关系预测。</w:t>
      </w:r>
    </w:p>
    <w:p w14:paraId="699BE2B8" w14:textId="351BA8DC" w:rsidR="00F528E4" w:rsidRPr="00F528E4" w:rsidRDefault="00F528E4" w:rsidP="00F528E4">
      <w:pPr>
        <w:pStyle w:val="a9"/>
        <w:numPr>
          <w:ilvl w:val="0"/>
          <w:numId w:val="17"/>
        </w:numPr>
        <w:rPr>
          <w:rFonts w:hint="eastAsia"/>
          <w:b/>
          <w:bCs/>
        </w:rPr>
      </w:pPr>
      <w:r w:rsidRPr="00F528E4">
        <w:rPr>
          <w:rFonts w:hint="eastAsia"/>
          <w:b/>
          <w:bCs/>
        </w:rPr>
        <w:t>ELU</w:t>
      </w:r>
    </w:p>
    <w:p w14:paraId="3A0D481F" w14:textId="1950BB2A" w:rsidR="00F528E4" w:rsidRDefault="00F528E4" w:rsidP="00F528E4">
      <w:pPr>
        <w:pStyle w:val="a9"/>
        <w:numPr>
          <w:ilvl w:val="1"/>
          <w:numId w:val="17"/>
        </w:numPr>
        <w:rPr>
          <w:rFonts w:hint="eastAsia"/>
        </w:rPr>
      </w:pPr>
      <w:r>
        <w:rPr>
          <w:rFonts w:hint="eastAsia"/>
        </w:rPr>
        <w:t>优点</w:t>
      </w:r>
    </w:p>
    <w:p w14:paraId="28709494" w14:textId="77777777" w:rsidR="00F13734" w:rsidRDefault="00F13734" w:rsidP="00F13734">
      <w:pPr>
        <w:pStyle w:val="a9"/>
        <w:numPr>
          <w:ilvl w:val="2"/>
          <w:numId w:val="17"/>
        </w:numPr>
        <w:rPr>
          <w:rFonts w:hint="eastAsia"/>
        </w:rPr>
      </w:pPr>
      <w:r>
        <w:rPr>
          <w:rFonts w:hint="eastAsia"/>
        </w:rPr>
        <w:t>ELU具有Relu的大多数优点，不存在Dead Relu问题，输出的均值也接近为0值；</w:t>
      </w:r>
    </w:p>
    <w:p w14:paraId="6E2C090E" w14:textId="2B4FFE35" w:rsidR="00F13734" w:rsidRDefault="00F13734" w:rsidP="00F13734">
      <w:pPr>
        <w:pStyle w:val="a9"/>
        <w:numPr>
          <w:ilvl w:val="2"/>
          <w:numId w:val="17"/>
        </w:numPr>
        <w:rPr>
          <w:rFonts w:hint="eastAsia"/>
        </w:rPr>
      </w:pPr>
      <w:r>
        <w:rPr>
          <w:rFonts w:hint="eastAsia"/>
        </w:rPr>
        <w:t>该函数通过减少偏置偏移的影响，使正常梯度更接近于单位自然梯度，从而使均值向0加速学习；</w:t>
      </w:r>
    </w:p>
    <w:p w14:paraId="07C29620" w14:textId="36D7FA51" w:rsidR="00F13734" w:rsidRDefault="00F13734" w:rsidP="00F13734">
      <w:pPr>
        <w:pStyle w:val="a9"/>
        <w:numPr>
          <w:ilvl w:val="2"/>
          <w:numId w:val="17"/>
        </w:numPr>
        <w:rPr>
          <w:rFonts w:hint="eastAsia"/>
        </w:rPr>
      </w:pPr>
      <w:r>
        <w:rPr>
          <w:rFonts w:hint="eastAsia"/>
        </w:rPr>
        <w:t>该函数在负数域存在饱和区域，从而对噪声具有一定的鲁棒性；</w:t>
      </w:r>
    </w:p>
    <w:p w14:paraId="43B085E6" w14:textId="15E6518A" w:rsidR="00F528E4" w:rsidRDefault="00F528E4" w:rsidP="00F528E4">
      <w:pPr>
        <w:pStyle w:val="a9"/>
        <w:numPr>
          <w:ilvl w:val="1"/>
          <w:numId w:val="17"/>
        </w:numPr>
        <w:rPr>
          <w:rFonts w:hint="eastAsia"/>
        </w:rPr>
      </w:pPr>
      <w:r>
        <w:rPr>
          <w:rFonts w:hint="eastAsia"/>
        </w:rPr>
        <w:t>缺点</w:t>
      </w:r>
    </w:p>
    <w:p w14:paraId="2F62F1F5" w14:textId="610CB9A8" w:rsidR="00F13734" w:rsidRDefault="00F13734" w:rsidP="00F13734">
      <w:pPr>
        <w:pStyle w:val="a9"/>
        <w:numPr>
          <w:ilvl w:val="2"/>
          <w:numId w:val="17"/>
        </w:numPr>
        <w:rPr>
          <w:rFonts w:hint="eastAsia"/>
        </w:rPr>
      </w:pPr>
      <w:r>
        <w:rPr>
          <w:rFonts w:hint="eastAsia"/>
        </w:rPr>
        <w:t>效果并不稳定</w:t>
      </w:r>
    </w:p>
    <w:p w14:paraId="3D1858CD" w14:textId="6017D21E" w:rsidR="00F13734" w:rsidRDefault="00F13734" w:rsidP="00F13734">
      <w:pPr>
        <w:pStyle w:val="a9"/>
        <w:numPr>
          <w:ilvl w:val="2"/>
          <w:numId w:val="17"/>
        </w:numPr>
        <w:rPr>
          <w:rFonts w:hint="eastAsia"/>
        </w:rPr>
      </w:pPr>
      <w:r>
        <w:rPr>
          <w:rFonts w:hint="eastAsia"/>
        </w:rPr>
        <w:t>幂运算，计算度高</w:t>
      </w:r>
    </w:p>
    <w:p w14:paraId="4120C47F" w14:textId="77777777" w:rsidR="00A96AE3" w:rsidRPr="009F1057" w:rsidRDefault="00A96AE3" w:rsidP="00A96AE3">
      <w:pPr>
        <w:ind w:left="880"/>
        <w:rPr>
          <w:rFonts w:hint="eastAsia"/>
        </w:rPr>
      </w:pPr>
    </w:p>
    <w:p w14:paraId="4F78C257" w14:textId="331AF56B" w:rsidR="00C735A2" w:rsidRPr="00D3687C" w:rsidRDefault="006A7FA2" w:rsidP="006A7FA2">
      <w:pPr>
        <w:pStyle w:val="a9"/>
        <w:numPr>
          <w:ilvl w:val="0"/>
          <w:numId w:val="12"/>
        </w:numPr>
        <w:rPr>
          <w:rFonts w:hint="eastAsia"/>
          <w:b/>
          <w:bCs/>
        </w:rPr>
      </w:pPr>
      <w:r w:rsidRPr="00D3687C">
        <w:rPr>
          <w:rFonts w:hint="eastAsia"/>
          <w:b/>
          <w:bCs/>
        </w:rPr>
        <w:t>优化器</w:t>
      </w:r>
    </w:p>
    <w:p w14:paraId="166A672F" w14:textId="78D22D12" w:rsidR="004E3676" w:rsidRDefault="00131566" w:rsidP="00131566">
      <w:pPr>
        <w:ind w:firstLineChars="200" w:firstLine="420"/>
        <w:rPr>
          <w:rFonts w:hint="eastAsia"/>
        </w:rPr>
      </w:pPr>
      <w:r w:rsidRPr="00131566">
        <w:t>更新模型参数以最小化训练误差的算法。它可以将损失函数的梯度作为输入，并根据该梯度调整模型参数的值</w:t>
      </w:r>
    </w:p>
    <w:p w14:paraId="25891153" w14:textId="12F5B7A7" w:rsidR="004E3676" w:rsidRPr="00673D88" w:rsidRDefault="001C3006" w:rsidP="00673D88">
      <w:pPr>
        <w:pStyle w:val="a9"/>
        <w:numPr>
          <w:ilvl w:val="0"/>
          <w:numId w:val="18"/>
        </w:numPr>
        <w:rPr>
          <w:rFonts w:hint="eastAsia"/>
          <w:b/>
          <w:bCs/>
        </w:rPr>
      </w:pPr>
      <w:r w:rsidRPr="00673D88">
        <w:rPr>
          <w:rFonts w:hint="eastAsia"/>
          <w:b/>
          <w:bCs/>
        </w:rPr>
        <w:t>SGD</w:t>
      </w:r>
    </w:p>
    <w:p w14:paraId="653120B3" w14:textId="6D37065A" w:rsidR="001C3006" w:rsidRPr="00673D88" w:rsidRDefault="001C3006" w:rsidP="00673D88">
      <w:pPr>
        <w:pStyle w:val="a9"/>
        <w:numPr>
          <w:ilvl w:val="0"/>
          <w:numId w:val="18"/>
        </w:numPr>
        <w:rPr>
          <w:rFonts w:hint="eastAsia"/>
          <w:b/>
          <w:bCs/>
        </w:rPr>
      </w:pPr>
      <w:r w:rsidRPr="00673D88">
        <w:rPr>
          <w:rFonts w:hint="eastAsia"/>
          <w:b/>
          <w:bCs/>
        </w:rPr>
        <w:t>Adam</w:t>
      </w:r>
    </w:p>
    <w:p w14:paraId="59EA4457" w14:textId="2D3DFB1D" w:rsidR="001C3006" w:rsidRPr="00673D88" w:rsidRDefault="001C3006" w:rsidP="00673D88">
      <w:pPr>
        <w:pStyle w:val="a9"/>
        <w:numPr>
          <w:ilvl w:val="0"/>
          <w:numId w:val="18"/>
        </w:numPr>
        <w:rPr>
          <w:rFonts w:hint="eastAsia"/>
          <w:b/>
          <w:bCs/>
        </w:rPr>
      </w:pPr>
      <w:r w:rsidRPr="00673D88">
        <w:rPr>
          <w:rFonts w:hint="eastAsia"/>
          <w:b/>
          <w:bCs/>
        </w:rPr>
        <w:t>AdamW</w:t>
      </w:r>
    </w:p>
    <w:p w14:paraId="370CA273" w14:textId="2F5EC8CE" w:rsidR="001C3006" w:rsidRPr="00036262" w:rsidRDefault="001C3006" w:rsidP="00673D88">
      <w:pPr>
        <w:pStyle w:val="a9"/>
        <w:numPr>
          <w:ilvl w:val="0"/>
          <w:numId w:val="18"/>
        </w:numPr>
      </w:pPr>
      <w:r w:rsidRPr="00673D88">
        <w:rPr>
          <w:rFonts w:hint="eastAsia"/>
          <w:b/>
          <w:bCs/>
        </w:rPr>
        <w:t>AdaGrad</w:t>
      </w:r>
    </w:p>
    <w:p w14:paraId="1B936B92" w14:textId="77777777" w:rsidR="00036262" w:rsidRDefault="00036262" w:rsidP="00036262">
      <w:pPr>
        <w:rPr>
          <w:rFonts w:hint="eastAsia"/>
        </w:rPr>
      </w:pPr>
    </w:p>
    <w:p w14:paraId="703E9A50" w14:textId="6BE40A74" w:rsidR="00C735A2" w:rsidRPr="00C30FED" w:rsidRDefault="006A7FA2" w:rsidP="006A7FA2">
      <w:pPr>
        <w:pStyle w:val="a9"/>
        <w:numPr>
          <w:ilvl w:val="0"/>
          <w:numId w:val="12"/>
        </w:numPr>
        <w:rPr>
          <w:rFonts w:hint="eastAsia"/>
          <w:b/>
          <w:bCs/>
        </w:rPr>
      </w:pPr>
      <w:r w:rsidRPr="00C30FED">
        <w:rPr>
          <w:rFonts w:hint="eastAsia"/>
          <w:b/>
          <w:bCs/>
        </w:rPr>
        <w:t>回归的评价指标有哪些</w:t>
      </w:r>
      <w:r w:rsidR="00F90665" w:rsidRPr="00C30FED">
        <w:rPr>
          <w:rFonts w:hint="eastAsia"/>
          <w:b/>
          <w:bCs/>
        </w:rPr>
        <w:t>？</w:t>
      </w:r>
    </w:p>
    <w:p w14:paraId="205B55DC" w14:textId="0FA48BB3" w:rsidR="00F90665" w:rsidRDefault="00F90665" w:rsidP="00F90665">
      <w:pPr>
        <w:pStyle w:val="a9"/>
        <w:numPr>
          <w:ilvl w:val="0"/>
          <w:numId w:val="19"/>
        </w:numPr>
        <w:rPr>
          <w:rFonts w:hint="eastAsia"/>
        </w:rPr>
      </w:pPr>
      <w:r w:rsidRPr="00C30FED">
        <w:rPr>
          <w:rFonts w:hint="eastAsia"/>
          <w:b/>
          <w:bCs/>
        </w:rPr>
        <w:t>RMSE（Root Mean Square Error）均方根误差</w:t>
      </w:r>
      <w:r>
        <w:rPr>
          <w:rFonts w:hint="eastAsia"/>
        </w:rPr>
        <w:t>：</w:t>
      </w:r>
      <w:r w:rsidRPr="00F90665">
        <w:t>衡量观测值与真实值之间的偏差</w:t>
      </w:r>
    </w:p>
    <w:p w14:paraId="2D6C09DC" w14:textId="6533788B" w:rsidR="00FE61AE" w:rsidRDefault="00FE61AE" w:rsidP="00FE61AE">
      <w:pPr>
        <w:pStyle w:val="a9"/>
        <w:ind w:left="440"/>
        <w:rPr>
          <w:rFonts w:hint="eastAsia"/>
        </w:rPr>
      </w:pPr>
      <w:r>
        <w:rPr>
          <w:rFonts w:hint="eastAsia"/>
          <w:noProof/>
        </w:rPr>
        <w:drawing>
          <wp:inline distT="0" distB="0" distL="0" distR="0" wp14:anchorId="01164953" wp14:editId="1706C657">
            <wp:extent cx="1430179" cy="318247"/>
            <wp:effectExtent l="0" t="0" r="0" b="5715"/>
            <wp:docPr id="696304638"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8736" cy="322376"/>
                    </a:xfrm>
                    <a:prstGeom prst="rect">
                      <a:avLst/>
                    </a:prstGeom>
                    <a:noFill/>
                    <a:ln>
                      <a:noFill/>
                    </a:ln>
                  </pic:spPr>
                </pic:pic>
              </a:graphicData>
            </a:graphic>
          </wp:inline>
        </w:drawing>
      </w:r>
    </w:p>
    <w:p w14:paraId="13FAB88A" w14:textId="485AECE0" w:rsidR="00FE61AE" w:rsidRDefault="00FE61AE" w:rsidP="00FE61AE">
      <w:pPr>
        <w:pStyle w:val="a9"/>
        <w:numPr>
          <w:ilvl w:val="0"/>
          <w:numId w:val="19"/>
        </w:numPr>
        <w:rPr>
          <w:rFonts w:hint="eastAsia"/>
        </w:rPr>
      </w:pPr>
      <w:r w:rsidRPr="00C30FED">
        <w:rPr>
          <w:b/>
          <w:bCs/>
        </w:rPr>
        <w:t>MSE（Mean Square Error）均方误差</w:t>
      </w:r>
      <w:r>
        <w:rPr>
          <w:rFonts w:hint="eastAsia"/>
        </w:rPr>
        <w:t>：真</w:t>
      </w:r>
      <w:r w:rsidRPr="00FE61AE">
        <w:rPr>
          <w:rFonts w:hint="eastAsia"/>
        </w:rPr>
        <w:t>实值与预测值的差值的平方然后求和平均。通过平方的形式便于求导，所以常被用作线性回归的损失函数</w:t>
      </w:r>
    </w:p>
    <w:p w14:paraId="747EEA31" w14:textId="1EB22F2F" w:rsidR="00FE61AE" w:rsidRDefault="00FE61AE" w:rsidP="00FE61AE">
      <w:pPr>
        <w:pStyle w:val="a9"/>
        <w:ind w:left="440"/>
        <w:rPr>
          <w:rFonts w:hint="eastAsia"/>
        </w:rPr>
      </w:pPr>
      <w:r>
        <w:rPr>
          <w:rFonts w:hint="eastAsia"/>
          <w:noProof/>
        </w:rPr>
        <w:drawing>
          <wp:inline distT="0" distB="0" distL="0" distR="0" wp14:anchorId="206264A9" wp14:editId="1D6D40ED">
            <wp:extent cx="1510553" cy="406585"/>
            <wp:effectExtent l="0" t="0" r="0" b="0"/>
            <wp:docPr id="480139650"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0221" cy="409187"/>
                    </a:xfrm>
                    <a:prstGeom prst="rect">
                      <a:avLst/>
                    </a:prstGeom>
                    <a:noFill/>
                    <a:ln>
                      <a:noFill/>
                    </a:ln>
                  </pic:spPr>
                </pic:pic>
              </a:graphicData>
            </a:graphic>
          </wp:inline>
        </w:drawing>
      </w:r>
    </w:p>
    <w:p w14:paraId="6AF99862" w14:textId="61EC6232" w:rsidR="00F90665" w:rsidRDefault="006657AB" w:rsidP="00F90665">
      <w:pPr>
        <w:pStyle w:val="a9"/>
        <w:numPr>
          <w:ilvl w:val="0"/>
          <w:numId w:val="19"/>
        </w:numPr>
        <w:rPr>
          <w:rFonts w:hint="eastAsia"/>
        </w:rPr>
      </w:pPr>
      <w:r w:rsidRPr="001A18A7">
        <w:rPr>
          <w:rFonts w:hint="eastAsia"/>
          <w:b/>
          <w:bCs/>
        </w:rPr>
        <w:t>MAE（Mean Absolute Error）平均绝对误差</w:t>
      </w:r>
      <w:r>
        <w:rPr>
          <w:rFonts w:hint="eastAsia"/>
        </w:rPr>
        <w:t>：是绝对误差的平均值。可以更好地反映预测值误差的实际情况。</w:t>
      </w:r>
    </w:p>
    <w:p w14:paraId="0F0D561D" w14:textId="39D49E68" w:rsidR="00254FB8" w:rsidRDefault="00254FB8" w:rsidP="00254FB8">
      <w:pPr>
        <w:pStyle w:val="a9"/>
        <w:ind w:left="440"/>
        <w:rPr>
          <w:rFonts w:hint="eastAsia"/>
        </w:rPr>
      </w:pPr>
      <w:r>
        <w:rPr>
          <w:rFonts w:hint="eastAsia"/>
          <w:noProof/>
        </w:rPr>
        <w:drawing>
          <wp:inline distT="0" distB="0" distL="0" distR="0" wp14:anchorId="5685ACFA" wp14:editId="4CED7043">
            <wp:extent cx="1887070" cy="377216"/>
            <wp:effectExtent l="0" t="0" r="0" b="3810"/>
            <wp:docPr id="422750360"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7046" cy="379210"/>
                    </a:xfrm>
                    <a:prstGeom prst="rect">
                      <a:avLst/>
                    </a:prstGeom>
                    <a:noFill/>
                    <a:ln>
                      <a:noFill/>
                    </a:ln>
                  </pic:spPr>
                </pic:pic>
              </a:graphicData>
            </a:graphic>
          </wp:inline>
        </w:drawing>
      </w:r>
    </w:p>
    <w:p w14:paraId="0064A923" w14:textId="2C31A3B2" w:rsidR="001A18A7" w:rsidRDefault="001A18A7" w:rsidP="001A18A7">
      <w:pPr>
        <w:pStyle w:val="a9"/>
        <w:numPr>
          <w:ilvl w:val="0"/>
          <w:numId w:val="19"/>
        </w:numPr>
        <w:rPr>
          <w:rFonts w:hint="eastAsia"/>
        </w:rPr>
      </w:pPr>
      <w:r w:rsidRPr="001A18A7">
        <w:rPr>
          <w:rFonts w:hint="eastAsia"/>
          <w:b/>
          <w:bCs/>
        </w:rPr>
        <w:t>R-squared可决系数</w:t>
      </w:r>
      <w:r>
        <w:rPr>
          <w:rFonts w:hint="eastAsia"/>
        </w:rPr>
        <w:t>(coefficient of determination)也叫拟合优度，反映的是自变量x对因变量y的变动的解释的程度.越接近于1,说明模型拟合得越好</w:t>
      </w:r>
    </w:p>
    <w:p w14:paraId="1959A5E5" w14:textId="5123EC2E" w:rsidR="00254FB8" w:rsidRPr="00F90665" w:rsidRDefault="00F90665" w:rsidP="00F90665">
      <w:pPr>
        <w:rPr>
          <w:rFonts w:hint="eastAsia"/>
        </w:rPr>
      </w:pPr>
      <w:r>
        <w:rPr>
          <w:rFonts w:hint="eastAsia"/>
        </w:rPr>
        <w:t>衡量观测值与真实值之间的偏差。</w:t>
      </w:r>
    </w:p>
    <w:p w14:paraId="6C7A86FB" w14:textId="5CB03DC5" w:rsidR="006A7FA2" w:rsidRPr="008326E6" w:rsidRDefault="006A7FA2" w:rsidP="006A7FA2">
      <w:pPr>
        <w:pStyle w:val="a9"/>
        <w:numPr>
          <w:ilvl w:val="0"/>
          <w:numId w:val="12"/>
        </w:numPr>
        <w:rPr>
          <w:rFonts w:hint="eastAsia"/>
          <w:b/>
          <w:bCs/>
        </w:rPr>
      </w:pPr>
      <w:r w:rsidRPr="008326E6">
        <w:rPr>
          <w:rFonts w:hint="eastAsia"/>
          <w:b/>
          <w:bCs/>
        </w:rPr>
        <w:lastRenderedPageBreak/>
        <w:t>ROC，AUC含义？</w:t>
      </w:r>
    </w:p>
    <w:p w14:paraId="36D133EF" w14:textId="5ECD6EA5" w:rsidR="0032207B" w:rsidRPr="0032207B" w:rsidRDefault="00EE4568" w:rsidP="0032207B">
      <w:pPr>
        <w:rPr>
          <w:rFonts w:hint="eastAsia"/>
        </w:rPr>
      </w:pPr>
      <w:r w:rsidRPr="009012A5">
        <w:rPr>
          <w:rFonts w:hint="eastAsia"/>
          <w:b/>
          <w:bCs/>
        </w:rPr>
        <w:t>（1）R</w:t>
      </w:r>
      <w:r w:rsidR="0032207B" w:rsidRPr="009012A5">
        <w:rPr>
          <w:rFonts w:hint="eastAsia"/>
          <w:b/>
          <w:bCs/>
        </w:rPr>
        <w:t xml:space="preserve">OC </w:t>
      </w:r>
      <w:r w:rsidR="0032207B">
        <w:rPr>
          <w:rFonts w:hint="eastAsia"/>
        </w:rPr>
        <w:t>曲线是以假正例率（FPR）为横轴，真正例率（TPR）为纵轴绘制的曲线。</w:t>
      </w:r>
    </w:p>
    <w:p w14:paraId="12C21737" w14:textId="77777777" w:rsidR="0032207B" w:rsidRDefault="0032207B" w:rsidP="0032207B">
      <w:pPr>
        <w:pStyle w:val="a9"/>
        <w:numPr>
          <w:ilvl w:val="0"/>
          <w:numId w:val="19"/>
        </w:numPr>
        <w:rPr>
          <w:rFonts w:hint="eastAsia"/>
        </w:rPr>
      </w:pPr>
      <w:r>
        <w:rPr>
          <w:rFonts w:hint="eastAsia"/>
        </w:rPr>
        <w:t>TPR（True Positive Rate）：真正例率，也叫召回率</w:t>
      </w:r>
    </w:p>
    <w:p w14:paraId="3FB609F2" w14:textId="2B6A1EE4" w:rsidR="0032207B" w:rsidRDefault="006C1963" w:rsidP="0032207B">
      <w:pPr>
        <w:rPr>
          <w:rFonts w:hint="eastAsia"/>
        </w:rPr>
      </w:pPr>
      <w:bookmarkStart w:id="1" w:name="_Hlk207291090"/>
      <m:oMathPara>
        <m:oMath>
          <m:r>
            <w:rPr>
              <w:rFonts w:ascii="Cambria Math" w:hAnsi="Cambria Math" w:hint="eastAsia"/>
            </w:rPr>
            <m:t>TPR</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bookmarkEnd w:id="1"/>
    <w:p w14:paraId="45A86C58" w14:textId="77777777" w:rsidR="0032207B" w:rsidRDefault="0032207B" w:rsidP="0032207B">
      <w:pPr>
        <w:pStyle w:val="a9"/>
        <w:numPr>
          <w:ilvl w:val="0"/>
          <w:numId w:val="19"/>
        </w:numPr>
        <w:rPr>
          <w:rFonts w:hint="eastAsia"/>
        </w:rPr>
      </w:pPr>
      <w:r>
        <w:rPr>
          <w:rFonts w:hint="eastAsia"/>
        </w:rPr>
        <w:t>FPR（False Positive Rate）：假正例率</w:t>
      </w:r>
    </w:p>
    <w:p w14:paraId="56D90B53" w14:textId="47F0B3BE" w:rsidR="0032207B" w:rsidRDefault="006C1963" w:rsidP="0032207B">
      <w:pPr>
        <w:rPr>
          <w:rFonts w:hint="eastAsia"/>
        </w:rPr>
      </w:pPr>
      <m:oMathPara>
        <m:oMath>
          <m:r>
            <w:rPr>
              <w:rFonts w:ascii="Cambria Math" w:hAnsi="Cambria Math"/>
            </w:rPr>
            <m:t>F</m:t>
          </m:r>
          <m:r>
            <w:rPr>
              <w:rFonts w:ascii="Cambria Math" w:hAnsi="Cambria Math" w:hint="eastAsia"/>
            </w:rPr>
            <m:t>PR</m:t>
          </m:r>
          <m:r>
            <w:rPr>
              <w:rFonts w:ascii="Cambria Math" w:hAnsi="Cambria Math"/>
            </w:rPr>
            <m:t xml:space="preserve">= </m:t>
          </m:r>
          <m:f>
            <m:fPr>
              <m:ctrlPr>
                <w:rPr>
                  <w:rFonts w:ascii="Cambria Math" w:hAnsi="Cambria Math"/>
                  <w:i/>
                </w:rPr>
              </m:ctrlPr>
            </m:fPr>
            <m:num>
              <m:r>
                <w:rPr>
                  <w:rFonts w:ascii="Cambria Math" w:hAnsi="Cambria Math"/>
                </w:rPr>
                <m:t>FP</m:t>
              </m:r>
            </m:num>
            <m:den>
              <m:r>
                <w:rPr>
                  <w:rFonts w:ascii="Cambria Math" w:hAnsi="Cambria Math"/>
                </w:rPr>
                <m:t>TN+FP</m:t>
              </m:r>
            </m:den>
          </m:f>
        </m:oMath>
      </m:oMathPara>
    </w:p>
    <w:p w14:paraId="2C400209" w14:textId="5F94447E" w:rsidR="00D05223" w:rsidRDefault="0032207B" w:rsidP="0032207B">
      <w:pPr>
        <w:rPr>
          <w:rFonts w:hint="eastAsia"/>
        </w:rPr>
      </w:pPr>
      <w:r>
        <w:rPr>
          <w:rFonts w:hint="eastAsia"/>
        </w:rPr>
        <w:t>ROC 曲线展示了模型在不同阈值下的分类能力。每一个点对应一个分类阈值。</w:t>
      </w:r>
    </w:p>
    <w:p w14:paraId="2CCB03DB" w14:textId="220987E8" w:rsidR="00D157EE" w:rsidRDefault="000758D3" w:rsidP="00D157EE">
      <w:pPr>
        <w:rPr>
          <w:rFonts w:hint="eastAsia"/>
        </w:rPr>
      </w:pPr>
      <w:r w:rsidRPr="009012A5">
        <w:rPr>
          <w:rFonts w:hint="eastAsia"/>
          <w:b/>
          <w:bCs/>
        </w:rPr>
        <w:t>（2）</w:t>
      </w:r>
      <w:r w:rsidR="00D157EE" w:rsidRPr="009012A5">
        <w:rPr>
          <w:rFonts w:hint="eastAsia"/>
          <w:b/>
          <w:bCs/>
        </w:rPr>
        <w:t xml:space="preserve">AUC </w:t>
      </w:r>
      <w:r w:rsidR="00D157EE">
        <w:rPr>
          <w:rFonts w:hint="eastAsia"/>
        </w:rPr>
        <w:t>是 ROC 曲线下的面积，取值范围为 [0, 1]，表示模型将正样本排在负样本前的概率。</w:t>
      </w:r>
    </w:p>
    <w:p w14:paraId="035FC373" w14:textId="77777777" w:rsidR="00D157EE" w:rsidRDefault="00D157EE" w:rsidP="00D157EE">
      <w:pPr>
        <w:pStyle w:val="a9"/>
        <w:numPr>
          <w:ilvl w:val="0"/>
          <w:numId w:val="19"/>
        </w:numPr>
        <w:rPr>
          <w:rFonts w:hint="eastAsia"/>
        </w:rPr>
      </w:pPr>
      <w:r>
        <w:rPr>
          <w:rFonts w:hint="eastAsia"/>
        </w:rPr>
        <w:t>AUC = 1：完美分类器</w:t>
      </w:r>
    </w:p>
    <w:p w14:paraId="0BD9D2EB" w14:textId="77777777" w:rsidR="00D157EE" w:rsidRDefault="00D157EE" w:rsidP="00D157EE">
      <w:pPr>
        <w:pStyle w:val="a9"/>
        <w:numPr>
          <w:ilvl w:val="0"/>
          <w:numId w:val="19"/>
        </w:numPr>
        <w:rPr>
          <w:rFonts w:hint="eastAsia"/>
        </w:rPr>
      </w:pPr>
      <w:r>
        <w:rPr>
          <w:rFonts w:hint="eastAsia"/>
        </w:rPr>
        <w:t>AUC = 0.5：随机猜测</w:t>
      </w:r>
    </w:p>
    <w:p w14:paraId="3A973D0F" w14:textId="3E7D476E" w:rsidR="00D157EE" w:rsidRDefault="00D157EE" w:rsidP="00D157EE">
      <w:pPr>
        <w:pStyle w:val="a9"/>
        <w:numPr>
          <w:ilvl w:val="0"/>
          <w:numId w:val="19"/>
        </w:numPr>
        <w:rPr>
          <w:rFonts w:hint="eastAsia"/>
        </w:rPr>
      </w:pPr>
      <w:r>
        <w:rPr>
          <w:rFonts w:hint="eastAsia"/>
        </w:rPr>
        <w:t>AUC &lt; 0.5：模型表现比随机还差（可能是正负样本标签反了）</w:t>
      </w:r>
    </w:p>
    <w:tbl>
      <w:tblPr>
        <w:tblW w:w="671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8"/>
        <w:gridCol w:w="5163"/>
      </w:tblGrid>
      <w:tr w:rsidR="00B16013" w:rsidRPr="00B16013" w14:paraId="43081D7B" w14:textId="77777777" w:rsidTr="00B16013">
        <w:trPr>
          <w:trHeight w:val="393"/>
          <w:tblHeader/>
          <w:tblCellSpacing w:w="15" w:type="dxa"/>
          <w:jc w:val="center"/>
        </w:trPr>
        <w:tc>
          <w:tcPr>
            <w:tcW w:w="0" w:type="auto"/>
            <w:vAlign w:val="center"/>
            <w:hideMark/>
          </w:tcPr>
          <w:p w14:paraId="4EB2D62A" w14:textId="77777777" w:rsidR="00B16013" w:rsidRPr="00B16013" w:rsidRDefault="00B16013" w:rsidP="00B16013">
            <w:pPr>
              <w:jc w:val="center"/>
              <w:rPr>
                <w:rFonts w:hint="eastAsia"/>
                <w:b/>
                <w:bCs/>
              </w:rPr>
            </w:pPr>
            <w:r w:rsidRPr="00B16013">
              <w:rPr>
                <w:b/>
                <w:bCs/>
              </w:rPr>
              <w:t>优点</w:t>
            </w:r>
          </w:p>
        </w:tc>
        <w:tc>
          <w:tcPr>
            <w:tcW w:w="0" w:type="auto"/>
            <w:vAlign w:val="center"/>
            <w:hideMark/>
          </w:tcPr>
          <w:p w14:paraId="3DCED682" w14:textId="77777777" w:rsidR="00B16013" w:rsidRPr="00B16013" w:rsidRDefault="00B16013" w:rsidP="00B16013">
            <w:pPr>
              <w:jc w:val="center"/>
              <w:rPr>
                <w:rFonts w:hint="eastAsia"/>
                <w:b/>
                <w:bCs/>
              </w:rPr>
            </w:pPr>
            <w:r w:rsidRPr="00B16013">
              <w:rPr>
                <w:b/>
                <w:bCs/>
              </w:rPr>
              <w:t>说明</w:t>
            </w:r>
          </w:p>
        </w:tc>
      </w:tr>
      <w:tr w:rsidR="00B16013" w:rsidRPr="00B16013" w14:paraId="41AD6F1E" w14:textId="77777777" w:rsidTr="00B16013">
        <w:trPr>
          <w:trHeight w:val="393"/>
          <w:tblCellSpacing w:w="15" w:type="dxa"/>
          <w:jc w:val="center"/>
        </w:trPr>
        <w:tc>
          <w:tcPr>
            <w:tcW w:w="0" w:type="auto"/>
            <w:vAlign w:val="center"/>
            <w:hideMark/>
          </w:tcPr>
          <w:p w14:paraId="295FD2DF" w14:textId="77777777" w:rsidR="00B16013" w:rsidRPr="00B16013" w:rsidRDefault="00B16013" w:rsidP="00B16013">
            <w:pPr>
              <w:jc w:val="center"/>
              <w:rPr>
                <w:rFonts w:hint="eastAsia"/>
              </w:rPr>
            </w:pPr>
            <w:r w:rsidRPr="00B16013">
              <w:t>与阈值无关</w:t>
            </w:r>
          </w:p>
        </w:tc>
        <w:tc>
          <w:tcPr>
            <w:tcW w:w="0" w:type="auto"/>
            <w:vAlign w:val="center"/>
            <w:hideMark/>
          </w:tcPr>
          <w:p w14:paraId="5C299106" w14:textId="77777777" w:rsidR="00B16013" w:rsidRPr="00B16013" w:rsidRDefault="00B16013" w:rsidP="00B16013">
            <w:pPr>
              <w:jc w:val="center"/>
              <w:rPr>
                <w:rFonts w:hint="eastAsia"/>
              </w:rPr>
            </w:pPr>
            <w:r w:rsidRPr="00B16013">
              <w:t>不依赖于具体分类阈值，适合评估模型整体性能</w:t>
            </w:r>
          </w:p>
        </w:tc>
      </w:tr>
      <w:tr w:rsidR="00B16013" w:rsidRPr="00B16013" w14:paraId="0F340A61" w14:textId="77777777" w:rsidTr="00B16013">
        <w:trPr>
          <w:trHeight w:val="384"/>
          <w:tblCellSpacing w:w="15" w:type="dxa"/>
          <w:jc w:val="center"/>
        </w:trPr>
        <w:tc>
          <w:tcPr>
            <w:tcW w:w="0" w:type="auto"/>
            <w:vAlign w:val="center"/>
            <w:hideMark/>
          </w:tcPr>
          <w:p w14:paraId="358CA6DE" w14:textId="77777777" w:rsidR="00B16013" w:rsidRPr="00B16013" w:rsidRDefault="00B16013" w:rsidP="00B16013">
            <w:pPr>
              <w:jc w:val="center"/>
              <w:rPr>
                <w:rFonts w:hint="eastAsia"/>
              </w:rPr>
            </w:pPr>
            <w:r w:rsidRPr="00B16013">
              <w:t>抗样本不均衡</w:t>
            </w:r>
          </w:p>
        </w:tc>
        <w:tc>
          <w:tcPr>
            <w:tcW w:w="0" w:type="auto"/>
            <w:vAlign w:val="center"/>
            <w:hideMark/>
          </w:tcPr>
          <w:p w14:paraId="6FEA6BBC" w14:textId="77777777" w:rsidR="00B16013" w:rsidRPr="00B16013" w:rsidRDefault="00B16013" w:rsidP="00B16013">
            <w:pPr>
              <w:jc w:val="center"/>
              <w:rPr>
                <w:rFonts w:hint="eastAsia"/>
              </w:rPr>
            </w:pPr>
            <w:r w:rsidRPr="00B16013">
              <w:t>不受正负样本比例影响，适合长尾数据</w:t>
            </w:r>
          </w:p>
        </w:tc>
      </w:tr>
      <w:tr w:rsidR="00B16013" w:rsidRPr="00B16013" w14:paraId="1434C210" w14:textId="77777777" w:rsidTr="00B16013">
        <w:trPr>
          <w:trHeight w:val="393"/>
          <w:tblCellSpacing w:w="15" w:type="dxa"/>
          <w:jc w:val="center"/>
        </w:trPr>
        <w:tc>
          <w:tcPr>
            <w:tcW w:w="0" w:type="auto"/>
            <w:vAlign w:val="center"/>
            <w:hideMark/>
          </w:tcPr>
          <w:p w14:paraId="5A7EE11C" w14:textId="77777777" w:rsidR="00B16013" w:rsidRPr="00B16013" w:rsidRDefault="00B16013" w:rsidP="00B16013">
            <w:pPr>
              <w:jc w:val="center"/>
              <w:rPr>
                <w:rFonts w:hint="eastAsia"/>
              </w:rPr>
            </w:pPr>
            <w:r w:rsidRPr="00B16013">
              <w:t>可视化直观</w:t>
            </w:r>
          </w:p>
        </w:tc>
        <w:tc>
          <w:tcPr>
            <w:tcW w:w="0" w:type="auto"/>
            <w:vAlign w:val="center"/>
            <w:hideMark/>
          </w:tcPr>
          <w:p w14:paraId="508EE003" w14:textId="77777777" w:rsidR="00B16013" w:rsidRPr="00B16013" w:rsidRDefault="00B16013" w:rsidP="00B16013">
            <w:pPr>
              <w:jc w:val="center"/>
              <w:rPr>
                <w:rFonts w:hint="eastAsia"/>
              </w:rPr>
            </w:pPr>
            <w:r w:rsidRPr="00B16013">
              <w:t>ROC 曲线越靠近左上角，模型越好</w:t>
            </w:r>
          </w:p>
        </w:tc>
      </w:tr>
    </w:tbl>
    <w:p w14:paraId="20A4D1CA" w14:textId="38E91B3F" w:rsidR="00901BE7" w:rsidRDefault="00B16013" w:rsidP="00901BE7">
      <w:pPr>
        <w:rPr>
          <w:rFonts w:hint="eastAsia"/>
        </w:rPr>
      </w:pPr>
      <w:r>
        <w:rPr>
          <w:rFonts w:hint="eastAsia"/>
        </w:rPr>
        <w:t xml:space="preserve"> </w:t>
      </w:r>
    </w:p>
    <w:p w14:paraId="1A42DD04" w14:textId="77777777" w:rsidR="00901BE7" w:rsidRPr="00606662" w:rsidRDefault="00901BE7" w:rsidP="00581975">
      <w:pPr>
        <w:pStyle w:val="a9"/>
        <w:numPr>
          <w:ilvl w:val="0"/>
          <w:numId w:val="12"/>
        </w:numPr>
        <w:rPr>
          <w:b/>
          <w:bCs/>
        </w:rPr>
      </w:pPr>
      <w:r w:rsidRPr="00606662">
        <w:rPr>
          <w:rFonts w:hint="eastAsia"/>
          <w:b/>
          <w:bCs/>
        </w:rPr>
        <w:t>迁移学习</w:t>
      </w:r>
    </w:p>
    <w:p w14:paraId="25D24762" w14:textId="2CC2C164" w:rsidR="006911F0" w:rsidRDefault="00606662" w:rsidP="00FA6D8C">
      <w:pPr>
        <w:pStyle w:val="a9"/>
        <w:numPr>
          <w:ilvl w:val="0"/>
          <w:numId w:val="23"/>
        </w:numPr>
      </w:pPr>
      <w:r>
        <w:rPr>
          <w:rFonts w:hint="eastAsia"/>
        </w:rPr>
        <w:t>目标：</w:t>
      </w:r>
      <w:r w:rsidRPr="00606662">
        <w:rPr>
          <w:rFonts w:hint="eastAsia"/>
        </w:rPr>
        <w:t>如何充分利用之前标注好的数据（废物利用），同时又保证在新的任务上的模型精度</w:t>
      </w:r>
      <w:r w:rsidR="006911F0">
        <w:rPr>
          <w:rFonts w:hint="eastAsia"/>
        </w:rPr>
        <w:t>。</w:t>
      </w:r>
      <w:r w:rsidR="006911F0" w:rsidRPr="006911F0">
        <w:t>将某个领域或任务上学习到的知识或模式应用到不同但相关的领域或问题中。</w:t>
      </w:r>
    </w:p>
    <w:p w14:paraId="02960F04" w14:textId="42872EA3" w:rsidR="00964F6D" w:rsidRDefault="00964F6D" w:rsidP="00FA6D8C">
      <w:pPr>
        <w:pStyle w:val="a9"/>
        <w:numPr>
          <w:ilvl w:val="0"/>
          <w:numId w:val="23"/>
        </w:numPr>
      </w:pPr>
      <w:r>
        <w:rPr>
          <w:rFonts w:hint="eastAsia"/>
        </w:rPr>
        <w:t>两个关键概念：域（某个时刻的某个特定领域）和任务</w:t>
      </w:r>
    </w:p>
    <w:p w14:paraId="5C6C1626" w14:textId="396EBDC5" w:rsidR="003A33E5" w:rsidRDefault="003A33E5" w:rsidP="00FA6D8C">
      <w:pPr>
        <w:pStyle w:val="a9"/>
        <w:numPr>
          <w:ilvl w:val="0"/>
          <w:numId w:val="23"/>
        </w:numPr>
      </w:pPr>
      <w:r>
        <w:rPr>
          <w:rFonts w:hint="eastAsia"/>
        </w:rPr>
        <w:t>用什么迁移：不同领域之间有哪些共有知识可以迁移</w:t>
      </w:r>
    </w:p>
    <w:p w14:paraId="648DBFD5" w14:textId="0C106EA0" w:rsidR="003A33E5" w:rsidRDefault="003A33E5" w:rsidP="00FA6D8C">
      <w:pPr>
        <w:pStyle w:val="a9"/>
        <w:numPr>
          <w:ilvl w:val="0"/>
          <w:numId w:val="23"/>
        </w:numPr>
      </w:pPr>
      <w:r>
        <w:rPr>
          <w:rFonts w:hint="eastAsia"/>
        </w:rPr>
        <w:t>如何迁移：基于实例、基于特征、基于共享参数</w:t>
      </w:r>
    </w:p>
    <w:p w14:paraId="4469BC67" w14:textId="77777777" w:rsidR="00FA6D8C" w:rsidRDefault="00FA6D8C" w:rsidP="00FA6D8C">
      <w:pPr>
        <w:pStyle w:val="a9"/>
        <w:numPr>
          <w:ilvl w:val="1"/>
          <w:numId w:val="23"/>
        </w:numPr>
      </w:pPr>
      <w:r w:rsidRPr="00A63FAB">
        <w:rPr>
          <w:rFonts w:hint="eastAsia"/>
          <w:b/>
          <w:bCs/>
        </w:rPr>
        <w:t>基于实例的迁移</w:t>
      </w:r>
      <w:r>
        <w:rPr>
          <w:rFonts w:hint="eastAsia"/>
        </w:rPr>
        <w:t>：从源领域中选出对目标领域的训练有用的实例进行有效权重分配，使其接近目标域的实例分配。</w:t>
      </w:r>
    </w:p>
    <w:p w14:paraId="2B45B58F" w14:textId="71863344" w:rsidR="00FA6D8C" w:rsidRDefault="00FA6D8C" w:rsidP="00FA6D8C">
      <w:pPr>
        <w:pStyle w:val="a9"/>
        <w:numPr>
          <w:ilvl w:val="2"/>
          <w:numId w:val="23"/>
        </w:numPr>
      </w:pPr>
      <w:r>
        <w:rPr>
          <w:rFonts w:hint="eastAsia"/>
        </w:rPr>
        <w:t>TrAdaBoost：增加误分类的目标域训练的权重，同时减小误分类的源训练域的数据权重，来使分类面向正确方向移动</w:t>
      </w:r>
    </w:p>
    <w:p w14:paraId="443675C8" w14:textId="220C11CC" w:rsidR="00F92910" w:rsidRDefault="00F92910" w:rsidP="00F92910">
      <w:pPr>
        <w:ind w:left="840"/>
        <w:rPr>
          <w:rFonts w:hint="eastAsia"/>
        </w:rPr>
      </w:pPr>
      <w:r>
        <w:rPr>
          <w:rFonts w:hint="eastAsia"/>
          <w:noProof/>
        </w:rPr>
        <w:drawing>
          <wp:inline distT="0" distB="0" distL="0" distR="0" wp14:anchorId="45003FFC" wp14:editId="0B27AB74">
            <wp:extent cx="4001123" cy="2424953"/>
            <wp:effectExtent l="0" t="0" r="0" b="0"/>
            <wp:docPr id="1354589777"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9137" cy="2429810"/>
                    </a:xfrm>
                    <a:prstGeom prst="rect">
                      <a:avLst/>
                    </a:prstGeom>
                    <a:noFill/>
                    <a:ln>
                      <a:noFill/>
                    </a:ln>
                  </pic:spPr>
                </pic:pic>
              </a:graphicData>
            </a:graphic>
          </wp:inline>
        </w:drawing>
      </w:r>
    </w:p>
    <w:p w14:paraId="47AF4DBA" w14:textId="258CE7F9" w:rsidR="00FA6D8C" w:rsidRDefault="00351617" w:rsidP="00FA6D8C">
      <w:pPr>
        <w:pStyle w:val="a9"/>
        <w:numPr>
          <w:ilvl w:val="1"/>
          <w:numId w:val="23"/>
        </w:numPr>
      </w:pPr>
      <w:r w:rsidRPr="008B06D2">
        <w:rPr>
          <w:rFonts w:hint="eastAsia"/>
          <w:b/>
          <w:bCs/>
        </w:rPr>
        <w:lastRenderedPageBreak/>
        <w:t>基于特征的迁移</w:t>
      </w:r>
      <w:r w:rsidR="00A63FAB">
        <w:rPr>
          <w:rFonts w:hint="eastAsia"/>
        </w:rPr>
        <w:t>：</w:t>
      </w:r>
      <w:r w:rsidR="00EB53F2">
        <w:rPr>
          <w:rFonts w:hint="eastAsia"/>
        </w:rPr>
        <w:t>关</w:t>
      </w:r>
      <w:r w:rsidR="00EB53F2" w:rsidRPr="00EB53F2">
        <w:t>注的是如何将源领域和目标领域的数据从原始特征空间映射到新的特征空间中去。</w:t>
      </w:r>
      <w:r w:rsidR="00F92910" w:rsidRPr="00F92910">
        <w:t>在该空间中，源领域数据与的目标领域的数据分布相同，从而可以在新的空间中，更好地利用源领域已有的有标记数据样本进行分类训练，最终对目标领域的数据进行分类测试。</w:t>
      </w:r>
    </w:p>
    <w:p w14:paraId="756D324F" w14:textId="676C8281" w:rsidR="003217DE" w:rsidRDefault="003217DE" w:rsidP="003217DE">
      <w:pPr>
        <w:pStyle w:val="a9"/>
        <w:ind w:left="880"/>
        <w:rPr>
          <w:rFonts w:hint="eastAsia"/>
        </w:rPr>
      </w:pPr>
      <w:r>
        <w:rPr>
          <w:rFonts w:hint="eastAsia"/>
          <w:noProof/>
        </w:rPr>
        <w:drawing>
          <wp:inline distT="0" distB="0" distL="0" distR="0" wp14:anchorId="48D78639" wp14:editId="0F45201D">
            <wp:extent cx="4240306" cy="2583187"/>
            <wp:effectExtent l="0" t="0" r="8255" b="7620"/>
            <wp:docPr id="1910364304"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5669" cy="2586454"/>
                    </a:xfrm>
                    <a:prstGeom prst="rect">
                      <a:avLst/>
                    </a:prstGeom>
                    <a:noFill/>
                    <a:ln>
                      <a:noFill/>
                    </a:ln>
                  </pic:spPr>
                </pic:pic>
              </a:graphicData>
            </a:graphic>
          </wp:inline>
        </w:drawing>
      </w:r>
    </w:p>
    <w:p w14:paraId="47DC8764" w14:textId="7129B84C" w:rsidR="00F92910" w:rsidRDefault="00EF2CBC" w:rsidP="006F3163">
      <w:pPr>
        <w:pStyle w:val="a9"/>
        <w:numPr>
          <w:ilvl w:val="1"/>
          <w:numId w:val="23"/>
        </w:numPr>
        <w:rPr>
          <w:rFonts w:hint="eastAsia"/>
        </w:rPr>
      </w:pPr>
      <w:r>
        <w:rPr>
          <w:rFonts w:hint="eastAsia"/>
          <w:b/>
          <w:bCs/>
        </w:rPr>
        <w:t>基于共享参数的迁移</w:t>
      </w:r>
      <w:r w:rsidR="00D7538E" w:rsidRPr="00D7538E">
        <w:rPr>
          <w:rFonts w:hint="eastAsia"/>
        </w:rPr>
        <w:t>：</w:t>
      </w:r>
      <w:r w:rsidR="00D7538E" w:rsidRPr="00D7538E">
        <w:t>如何找到源数据和目标数据的空间模型之间的共同参数或者先验分布，从而可以通过进一步处理，达到知识迁移的目的，假设前提是，学习任务中的的每个相关模型会共享一些相同的参数或者先验分布。</w:t>
      </w:r>
    </w:p>
    <w:p w14:paraId="2BCA7322" w14:textId="63F80458" w:rsidR="003A33E5" w:rsidRDefault="003A33E5" w:rsidP="00FA6D8C">
      <w:pPr>
        <w:pStyle w:val="a9"/>
        <w:numPr>
          <w:ilvl w:val="0"/>
          <w:numId w:val="23"/>
        </w:numPr>
      </w:pPr>
      <w:r>
        <w:rPr>
          <w:rFonts w:hint="eastAsia"/>
        </w:rPr>
        <w:t>何时迁移：领域间有公共知识结构</w:t>
      </w:r>
    </w:p>
    <w:p w14:paraId="61A87AD5" w14:textId="77777777" w:rsidR="00FA6D8C" w:rsidRDefault="00FA6D8C" w:rsidP="00964F6D">
      <w:pPr>
        <w:rPr>
          <w:rFonts w:hint="eastAsia"/>
        </w:rPr>
      </w:pPr>
    </w:p>
    <w:p w14:paraId="06810A66" w14:textId="3683EE5F" w:rsidR="00B16013" w:rsidRDefault="00581975" w:rsidP="00581975">
      <w:pPr>
        <w:pStyle w:val="a9"/>
        <w:numPr>
          <w:ilvl w:val="0"/>
          <w:numId w:val="12"/>
        </w:numPr>
      </w:pPr>
      <w:r w:rsidRPr="00A064F1">
        <w:rPr>
          <w:rFonts w:hint="eastAsia"/>
          <w:b/>
          <w:bCs/>
        </w:rPr>
        <w:t>残差网络</w:t>
      </w:r>
      <w:r w:rsidR="00B653C4" w:rsidRPr="00A064F1">
        <w:rPr>
          <w:rFonts w:hint="eastAsia"/>
          <w:b/>
          <w:bCs/>
        </w:rPr>
        <w:t>：</w:t>
      </w:r>
      <w:r w:rsidR="00B653C4">
        <w:rPr>
          <w:rFonts w:hint="eastAsia"/>
        </w:rPr>
        <w:t>缓解神经网络中增加深度带来的梯度消失和梯度爆炸的问题，可以训练很深的网络。</w:t>
      </w:r>
    </w:p>
    <w:p w14:paraId="6C99AE14" w14:textId="4622CBF3" w:rsidR="009B401D" w:rsidRDefault="00963D92" w:rsidP="00963D92">
      <w:pPr>
        <w:ind w:left="360"/>
      </w:pPr>
      <w:r>
        <w:rPr>
          <w:rFonts w:hint="eastAsia"/>
        </w:rPr>
        <w:t>残差块：把某层输入跳跃到下一层或者更深层的激活层之前，同本层输出一起经过激活函数输出</w:t>
      </w:r>
      <w:r w:rsidR="005C656A">
        <w:rPr>
          <w:rFonts w:hint="eastAsia"/>
        </w:rPr>
        <w:t>。</w:t>
      </w:r>
      <w:r w:rsidR="0091685D">
        <w:rPr>
          <w:rFonts w:hint="eastAsia"/>
        </w:rPr>
        <w:t>输出 = 网络的输出 + 输入</w:t>
      </w:r>
    </w:p>
    <w:p w14:paraId="161DEB71" w14:textId="14382431" w:rsidR="00C7244E" w:rsidRDefault="00C7244E" w:rsidP="00963D92">
      <w:pPr>
        <w:ind w:left="360"/>
      </w:pPr>
      <w:r>
        <w:rPr>
          <w:rFonts w:hint="eastAsia"/>
          <w:noProof/>
        </w:rPr>
        <w:drawing>
          <wp:inline distT="0" distB="0" distL="0" distR="0" wp14:anchorId="2F91FB68" wp14:editId="365B9E2A">
            <wp:extent cx="5274310" cy="716280"/>
            <wp:effectExtent l="0" t="0" r="2540" b="7620"/>
            <wp:docPr id="1651439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16280"/>
                    </a:xfrm>
                    <a:prstGeom prst="rect">
                      <a:avLst/>
                    </a:prstGeom>
                    <a:noFill/>
                    <a:ln>
                      <a:noFill/>
                    </a:ln>
                  </pic:spPr>
                </pic:pic>
              </a:graphicData>
            </a:graphic>
          </wp:inline>
        </w:drawing>
      </w:r>
    </w:p>
    <w:p w14:paraId="410F92C0" w14:textId="022CEADD" w:rsidR="00C7244E" w:rsidRDefault="00C7244E" w:rsidP="00963D92">
      <w:pPr>
        <w:ind w:left="360"/>
      </w:pPr>
      <w:r>
        <w:rPr>
          <w:rFonts w:hint="eastAsia"/>
        </w:rPr>
        <w:t>跳跃连接</w:t>
      </w:r>
      <w:r w:rsidR="001D659D">
        <w:rPr>
          <w:rFonts w:hint="eastAsia"/>
        </w:rPr>
        <w:t>，可以有效缓解梯度消失的问题</w:t>
      </w:r>
      <w:r>
        <w:rPr>
          <w:rFonts w:hint="eastAsia"/>
        </w:rPr>
        <w:t>：</w:t>
      </w:r>
    </w:p>
    <w:p w14:paraId="1B488663" w14:textId="4889196A" w:rsidR="00C7244E" w:rsidRDefault="00C7244E" w:rsidP="00963D92">
      <w:pPr>
        <w:ind w:left="360"/>
        <w:rPr>
          <w:rFonts w:hint="eastAsia"/>
        </w:rPr>
      </w:pPr>
      <w:r>
        <w:rPr>
          <w:rFonts w:hint="eastAsia"/>
          <w:noProof/>
        </w:rPr>
        <w:drawing>
          <wp:inline distT="0" distB="0" distL="0" distR="0" wp14:anchorId="20535B02" wp14:editId="39CE31DC">
            <wp:extent cx="5274310" cy="1514475"/>
            <wp:effectExtent l="0" t="0" r="2540" b="9525"/>
            <wp:docPr id="63122569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14475"/>
                    </a:xfrm>
                    <a:prstGeom prst="rect">
                      <a:avLst/>
                    </a:prstGeom>
                    <a:noFill/>
                    <a:ln>
                      <a:noFill/>
                    </a:ln>
                  </pic:spPr>
                </pic:pic>
              </a:graphicData>
            </a:graphic>
          </wp:inline>
        </w:drawing>
      </w:r>
    </w:p>
    <w:p w14:paraId="39E0C847" w14:textId="77777777" w:rsidR="001D659D" w:rsidRDefault="001D659D" w:rsidP="001D659D">
      <w:pPr>
        <w:pStyle w:val="a9"/>
        <w:ind w:left="360"/>
      </w:pPr>
    </w:p>
    <w:p w14:paraId="09780B06" w14:textId="77777777" w:rsidR="001D659D" w:rsidRDefault="001D659D" w:rsidP="001D659D">
      <w:pPr>
        <w:pStyle w:val="a9"/>
        <w:ind w:left="360"/>
      </w:pPr>
    </w:p>
    <w:p w14:paraId="3718431F" w14:textId="77777777" w:rsidR="001D659D" w:rsidRDefault="001D659D" w:rsidP="001D659D">
      <w:pPr>
        <w:pStyle w:val="a9"/>
        <w:ind w:left="360"/>
      </w:pPr>
    </w:p>
    <w:p w14:paraId="2DC4636B" w14:textId="77777777" w:rsidR="001D659D" w:rsidRDefault="001D659D" w:rsidP="001D659D">
      <w:pPr>
        <w:pStyle w:val="a9"/>
        <w:ind w:left="360"/>
        <w:rPr>
          <w:rFonts w:hint="eastAsia"/>
        </w:rPr>
      </w:pPr>
    </w:p>
    <w:p w14:paraId="652CDCA1" w14:textId="103AC694" w:rsidR="00581975" w:rsidRPr="00FA18B9" w:rsidRDefault="00581975" w:rsidP="00581975">
      <w:pPr>
        <w:pStyle w:val="a9"/>
        <w:numPr>
          <w:ilvl w:val="0"/>
          <w:numId w:val="12"/>
        </w:numPr>
        <w:rPr>
          <w:b/>
          <w:bCs/>
        </w:rPr>
      </w:pPr>
      <w:r w:rsidRPr="00FA18B9">
        <w:rPr>
          <w:rFonts w:hint="eastAsia"/>
          <w:b/>
          <w:bCs/>
        </w:rPr>
        <w:lastRenderedPageBreak/>
        <w:t>Batch Normalization 和 Layer Nomination</w:t>
      </w:r>
    </w:p>
    <w:p w14:paraId="7635342C" w14:textId="0E57AD15" w:rsidR="00BD103B" w:rsidRDefault="00BD103B" w:rsidP="00BD103B">
      <w:r>
        <w:rPr>
          <w:rFonts w:hint="eastAsia"/>
        </w:rPr>
        <w:t>核心作用是加速训练和收敛，也可以防止过拟合</w:t>
      </w:r>
    </w:p>
    <w:p w14:paraId="4960964D" w14:textId="74E1D718" w:rsidR="00FA18B9" w:rsidRDefault="00FA18B9" w:rsidP="00BD103B">
      <w:pPr>
        <w:rPr>
          <w:rFonts w:hint="eastAsia"/>
        </w:rPr>
      </w:pPr>
      <w:r>
        <w:rPr>
          <w:rFonts w:hint="eastAsia"/>
        </w:rPr>
        <w:t>因为每一个mini-batch的内部数据的均值和方差都有一定差别，相当于在train过程中引入了噪声和随机性；但是如果batch_size足够大，方差和均值几乎不变，就无法防止过拟合</w:t>
      </w:r>
      <w:r w:rsidR="002B24EA">
        <w:rPr>
          <w:rFonts w:hint="eastAsia"/>
        </w:rPr>
        <w:t>。一啊不能是8的倍数，不会低于1</w:t>
      </w:r>
      <w:r w:rsidR="00897728">
        <w:rPr>
          <w:rFonts w:hint="eastAsia"/>
        </w:rPr>
        <w:t>6</w:t>
      </w:r>
      <w:r w:rsidR="00154653">
        <w:rPr>
          <w:rFonts w:hint="eastAsia"/>
        </w:rPr>
        <w:t>。</w:t>
      </w:r>
      <w:r w:rsidR="00897728">
        <w:rPr>
          <w:rFonts w:hint="eastAsia"/>
        </w:rPr>
        <w:t>太小难收敛</w:t>
      </w:r>
    </w:p>
    <w:p w14:paraId="044A9186" w14:textId="13B8BCA2" w:rsidR="001D659D" w:rsidRDefault="001D659D" w:rsidP="001D659D">
      <w:r>
        <w:rPr>
          <w:rFonts w:hint="eastAsia"/>
          <w:noProof/>
        </w:rPr>
        <w:drawing>
          <wp:inline distT="0" distB="0" distL="0" distR="0" wp14:anchorId="6B416F04" wp14:editId="4F2238D3">
            <wp:extent cx="5274310" cy="3020060"/>
            <wp:effectExtent l="0" t="0" r="2540" b="8890"/>
            <wp:docPr id="696427344"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13BD57E0" w14:textId="2B560642" w:rsidR="006C2664" w:rsidRDefault="006C2664" w:rsidP="001D659D">
      <w:r>
        <w:rPr>
          <w:rFonts w:hint="eastAsia"/>
        </w:rPr>
        <w:t>Layer Normalization适合NLP任务：归一化处理后，一句话内每个字之间的联系并没有被破坏</w:t>
      </w:r>
    </w:p>
    <w:p w14:paraId="51834F1F" w14:textId="407C08B6" w:rsidR="00BD103B" w:rsidRDefault="00BD103B" w:rsidP="001D659D">
      <w:r>
        <w:rPr>
          <w:rFonts w:hint="eastAsia"/>
        </w:rPr>
        <w:t>Batch Normalization适合CV任务</w:t>
      </w:r>
      <w:r w:rsidR="007D2DDA">
        <w:rPr>
          <w:rFonts w:hint="eastAsia"/>
        </w:rPr>
        <w:t>，但不能和Dropout一起使用</w:t>
      </w:r>
      <w:r w:rsidR="00540036">
        <w:rPr>
          <w:rFonts w:hint="eastAsia"/>
        </w:rPr>
        <w:t>。</w:t>
      </w:r>
    </w:p>
    <w:p w14:paraId="5EF04269" w14:textId="77777777" w:rsidR="00540036" w:rsidRDefault="00540036" w:rsidP="00540036">
      <w:r>
        <w:tab/>
      </w:r>
      <w:r>
        <w:rPr>
          <w:rFonts w:hint="eastAsia"/>
        </w:rPr>
        <w:t>原因：</w:t>
      </w:r>
    </w:p>
    <w:p w14:paraId="384320D2" w14:textId="463694C2" w:rsidR="00540036" w:rsidRPr="00540036" w:rsidRDefault="00540036" w:rsidP="00540036">
      <w:pPr>
        <w:pStyle w:val="a9"/>
        <w:numPr>
          <w:ilvl w:val="0"/>
          <w:numId w:val="24"/>
        </w:numPr>
        <w:rPr>
          <w:rFonts w:hint="eastAsia"/>
        </w:rPr>
      </w:pPr>
      <w:r w:rsidRPr="00540036">
        <w:t>当网络的状态从训练转移到测试时，Dropout转移了特定神经单元的方差。但是，在测试阶段，BN保持了它的统计方差，这是在整个学习过程中积累的。Dropout和BN中方差的不一致性(命名为“方差偏移”)导致推断中不稳定的数值行为，最终导致错误的预测。</w:t>
      </w:r>
    </w:p>
    <w:p w14:paraId="42EDC0A0" w14:textId="5F3821FA" w:rsidR="00540036" w:rsidRDefault="00540036" w:rsidP="00540036">
      <w:pPr>
        <w:pStyle w:val="a9"/>
        <w:numPr>
          <w:ilvl w:val="0"/>
          <w:numId w:val="24"/>
        </w:numPr>
      </w:pPr>
      <w:r w:rsidRPr="00540036">
        <w:rPr>
          <w:rFonts w:hint="eastAsia"/>
        </w:rPr>
        <w:t>对于下图，展示了BN和Dropout的训练和测试区别，Dropout在训练直接以p的概率进行失活，而在测试，对每个神经元进行尺度放缩(乘p)。另一种等价的表现形式，在训练阶段乘1/p，而测试阶段不需要做任何改动，所以，训练：X=a*(1/p)*X，测试：X=X，存在方差偏移。</w:t>
      </w:r>
    </w:p>
    <w:p w14:paraId="1F80108F" w14:textId="07519C30" w:rsidR="00277320" w:rsidRPr="00540036" w:rsidRDefault="00277320" w:rsidP="00277320">
      <w:pPr>
        <w:ind w:left="840"/>
        <w:rPr>
          <w:rFonts w:hint="eastAsia"/>
        </w:rPr>
      </w:pPr>
      <w:r>
        <w:rPr>
          <w:rFonts w:hint="eastAsia"/>
          <w:noProof/>
        </w:rPr>
        <w:drawing>
          <wp:inline distT="0" distB="0" distL="0" distR="0" wp14:anchorId="439AD386" wp14:editId="1CF1E7AD">
            <wp:extent cx="4460240" cy="2133600"/>
            <wp:effectExtent l="0" t="0" r="0" b="0"/>
            <wp:docPr id="6032663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240" cy="2133600"/>
                    </a:xfrm>
                    <a:prstGeom prst="rect">
                      <a:avLst/>
                    </a:prstGeom>
                    <a:noFill/>
                    <a:ln>
                      <a:noFill/>
                    </a:ln>
                  </pic:spPr>
                </pic:pic>
              </a:graphicData>
            </a:graphic>
          </wp:inline>
        </w:drawing>
      </w:r>
    </w:p>
    <w:sectPr w:rsidR="00277320" w:rsidRPr="00540036">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37041" w14:textId="77777777" w:rsidR="00EB604A" w:rsidRDefault="00EB604A" w:rsidP="00265A17">
      <w:pPr>
        <w:rPr>
          <w:rFonts w:hint="eastAsia"/>
        </w:rPr>
      </w:pPr>
      <w:r>
        <w:separator/>
      </w:r>
    </w:p>
  </w:endnote>
  <w:endnote w:type="continuationSeparator" w:id="0">
    <w:p w14:paraId="4D50A08D" w14:textId="77777777" w:rsidR="00EB604A" w:rsidRDefault="00EB604A" w:rsidP="00265A1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499412"/>
      <w:docPartObj>
        <w:docPartGallery w:val="Page Numbers (Bottom of Page)"/>
        <w:docPartUnique/>
      </w:docPartObj>
    </w:sdtPr>
    <w:sdtContent>
      <w:sdt>
        <w:sdtPr>
          <w:id w:val="1728636285"/>
          <w:docPartObj>
            <w:docPartGallery w:val="Page Numbers (Top of Page)"/>
            <w:docPartUnique/>
          </w:docPartObj>
        </w:sdtPr>
        <w:sdtContent>
          <w:p w14:paraId="7078C88C" w14:textId="7C5598D2" w:rsidR="00265A17" w:rsidRDefault="00265A17">
            <w:pPr>
              <w:pStyle w:val="af3"/>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D3CF139" w14:textId="77777777" w:rsidR="00265A17" w:rsidRDefault="00265A17">
    <w:pPr>
      <w:pStyle w:val="af3"/>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1F9FF6" w14:textId="77777777" w:rsidR="00EB604A" w:rsidRDefault="00EB604A" w:rsidP="00265A17">
      <w:pPr>
        <w:rPr>
          <w:rFonts w:hint="eastAsia"/>
        </w:rPr>
      </w:pPr>
      <w:r>
        <w:separator/>
      </w:r>
    </w:p>
  </w:footnote>
  <w:footnote w:type="continuationSeparator" w:id="0">
    <w:p w14:paraId="30C75D76" w14:textId="77777777" w:rsidR="00EB604A" w:rsidRDefault="00EB604A" w:rsidP="00265A1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26261"/>
    <w:multiLevelType w:val="hybridMultilevel"/>
    <w:tmpl w:val="C4AEE1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497CB1"/>
    <w:multiLevelType w:val="hybridMultilevel"/>
    <w:tmpl w:val="B3B21FBC"/>
    <w:lvl w:ilvl="0" w:tplc="D4FA3D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4890C60"/>
    <w:multiLevelType w:val="multilevel"/>
    <w:tmpl w:val="D8666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F20CD"/>
    <w:multiLevelType w:val="hybridMultilevel"/>
    <w:tmpl w:val="335A6772"/>
    <w:lvl w:ilvl="0" w:tplc="04090003">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860" w:hanging="440"/>
      </w:pPr>
      <w:rPr>
        <w:rFonts w:ascii="Wingdings" w:hAnsi="Wingdings" w:hint="default"/>
      </w:rPr>
    </w:lvl>
    <w:lvl w:ilvl="2" w:tplc="04090005" w:tentative="1">
      <w:start w:val="1"/>
      <w:numFmt w:val="bullet"/>
      <w:lvlText w:val=""/>
      <w:lvlJc w:val="left"/>
      <w:pPr>
        <w:ind w:left="1300" w:hanging="440"/>
      </w:pPr>
      <w:rPr>
        <w:rFonts w:ascii="Wingdings" w:hAnsi="Wingdings" w:hint="default"/>
      </w:rPr>
    </w:lvl>
    <w:lvl w:ilvl="3" w:tplc="04090001" w:tentative="1">
      <w:start w:val="1"/>
      <w:numFmt w:val="bullet"/>
      <w:lvlText w:val=""/>
      <w:lvlJc w:val="left"/>
      <w:pPr>
        <w:ind w:left="1740" w:hanging="440"/>
      </w:pPr>
      <w:rPr>
        <w:rFonts w:ascii="Wingdings" w:hAnsi="Wingdings" w:hint="default"/>
      </w:rPr>
    </w:lvl>
    <w:lvl w:ilvl="4" w:tplc="04090003" w:tentative="1">
      <w:start w:val="1"/>
      <w:numFmt w:val="bullet"/>
      <w:lvlText w:val=""/>
      <w:lvlJc w:val="left"/>
      <w:pPr>
        <w:ind w:left="2180" w:hanging="440"/>
      </w:pPr>
      <w:rPr>
        <w:rFonts w:ascii="Wingdings" w:hAnsi="Wingdings" w:hint="default"/>
      </w:rPr>
    </w:lvl>
    <w:lvl w:ilvl="5" w:tplc="04090005" w:tentative="1">
      <w:start w:val="1"/>
      <w:numFmt w:val="bullet"/>
      <w:lvlText w:val=""/>
      <w:lvlJc w:val="left"/>
      <w:pPr>
        <w:ind w:left="2620" w:hanging="440"/>
      </w:pPr>
      <w:rPr>
        <w:rFonts w:ascii="Wingdings" w:hAnsi="Wingdings" w:hint="default"/>
      </w:rPr>
    </w:lvl>
    <w:lvl w:ilvl="6" w:tplc="04090001" w:tentative="1">
      <w:start w:val="1"/>
      <w:numFmt w:val="bullet"/>
      <w:lvlText w:val=""/>
      <w:lvlJc w:val="left"/>
      <w:pPr>
        <w:ind w:left="3060" w:hanging="440"/>
      </w:pPr>
      <w:rPr>
        <w:rFonts w:ascii="Wingdings" w:hAnsi="Wingdings" w:hint="default"/>
      </w:rPr>
    </w:lvl>
    <w:lvl w:ilvl="7" w:tplc="04090003" w:tentative="1">
      <w:start w:val="1"/>
      <w:numFmt w:val="bullet"/>
      <w:lvlText w:val=""/>
      <w:lvlJc w:val="left"/>
      <w:pPr>
        <w:ind w:left="3500" w:hanging="440"/>
      </w:pPr>
      <w:rPr>
        <w:rFonts w:ascii="Wingdings" w:hAnsi="Wingdings" w:hint="default"/>
      </w:rPr>
    </w:lvl>
    <w:lvl w:ilvl="8" w:tplc="04090005" w:tentative="1">
      <w:start w:val="1"/>
      <w:numFmt w:val="bullet"/>
      <w:lvlText w:val=""/>
      <w:lvlJc w:val="left"/>
      <w:pPr>
        <w:ind w:left="3940" w:hanging="440"/>
      </w:pPr>
      <w:rPr>
        <w:rFonts w:ascii="Wingdings" w:hAnsi="Wingdings" w:hint="default"/>
      </w:rPr>
    </w:lvl>
  </w:abstractNum>
  <w:abstractNum w:abstractNumId="4" w15:restartNumberingAfterBreak="0">
    <w:nsid w:val="16FF7370"/>
    <w:multiLevelType w:val="hybridMultilevel"/>
    <w:tmpl w:val="C5B0A5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A8B06C8"/>
    <w:multiLevelType w:val="hybridMultilevel"/>
    <w:tmpl w:val="E73696A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40D4B23"/>
    <w:multiLevelType w:val="hybridMultilevel"/>
    <w:tmpl w:val="5F383BCC"/>
    <w:lvl w:ilvl="0" w:tplc="04090005">
      <w:start w:val="1"/>
      <w:numFmt w:val="bullet"/>
      <w:lvlText w:val=""/>
      <w:lvlJc w:val="left"/>
      <w:pPr>
        <w:ind w:left="800" w:hanging="440"/>
      </w:pPr>
      <w:rPr>
        <w:rFonts w:ascii="Wingdings" w:hAnsi="Wingdings" w:hint="default"/>
      </w:rPr>
    </w:lvl>
    <w:lvl w:ilvl="1" w:tplc="04090003">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 w15:restartNumberingAfterBreak="0">
    <w:nsid w:val="245B64B5"/>
    <w:multiLevelType w:val="hybridMultilevel"/>
    <w:tmpl w:val="EE3276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1612331"/>
    <w:multiLevelType w:val="hybridMultilevel"/>
    <w:tmpl w:val="617C25A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55C497E"/>
    <w:multiLevelType w:val="hybridMultilevel"/>
    <w:tmpl w:val="64405420"/>
    <w:lvl w:ilvl="0" w:tplc="04090003">
      <w:start w:val="1"/>
      <w:numFmt w:val="bullet"/>
      <w:lvlText w:val=""/>
      <w:lvlJc w:val="left"/>
      <w:pPr>
        <w:ind w:left="440" w:hanging="440"/>
      </w:pPr>
      <w:rPr>
        <w:rFonts w:ascii="Wingdings" w:hAnsi="Wingdings" w:hint="default"/>
      </w:rPr>
    </w:lvl>
    <w:lvl w:ilvl="1" w:tplc="04090003">
      <w:start w:val="1"/>
      <w:numFmt w:val="bullet"/>
      <w:lvlText w:val=""/>
      <w:lvlJc w:val="left"/>
      <w:pPr>
        <w:ind w:left="440" w:hanging="440"/>
      </w:pPr>
      <w:rPr>
        <w:rFonts w:ascii="Wingdings" w:hAnsi="Wingdings" w:hint="default"/>
      </w:rPr>
    </w:lvl>
    <w:lvl w:ilvl="2" w:tplc="04090005" w:tentative="1">
      <w:start w:val="1"/>
      <w:numFmt w:val="bullet"/>
      <w:lvlText w:val=""/>
      <w:lvlJc w:val="left"/>
      <w:pPr>
        <w:ind w:left="880" w:hanging="440"/>
      </w:pPr>
      <w:rPr>
        <w:rFonts w:ascii="Wingdings" w:hAnsi="Wingdings" w:hint="default"/>
      </w:rPr>
    </w:lvl>
    <w:lvl w:ilvl="3" w:tplc="04090001" w:tentative="1">
      <w:start w:val="1"/>
      <w:numFmt w:val="bullet"/>
      <w:lvlText w:val=""/>
      <w:lvlJc w:val="left"/>
      <w:pPr>
        <w:ind w:left="1320" w:hanging="440"/>
      </w:pPr>
      <w:rPr>
        <w:rFonts w:ascii="Wingdings" w:hAnsi="Wingdings" w:hint="default"/>
      </w:rPr>
    </w:lvl>
    <w:lvl w:ilvl="4" w:tplc="04090003" w:tentative="1">
      <w:start w:val="1"/>
      <w:numFmt w:val="bullet"/>
      <w:lvlText w:val=""/>
      <w:lvlJc w:val="left"/>
      <w:pPr>
        <w:ind w:left="1760" w:hanging="440"/>
      </w:pPr>
      <w:rPr>
        <w:rFonts w:ascii="Wingdings" w:hAnsi="Wingdings" w:hint="default"/>
      </w:rPr>
    </w:lvl>
    <w:lvl w:ilvl="5" w:tplc="04090005" w:tentative="1">
      <w:start w:val="1"/>
      <w:numFmt w:val="bullet"/>
      <w:lvlText w:val=""/>
      <w:lvlJc w:val="left"/>
      <w:pPr>
        <w:ind w:left="2200" w:hanging="440"/>
      </w:pPr>
      <w:rPr>
        <w:rFonts w:ascii="Wingdings" w:hAnsi="Wingdings" w:hint="default"/>
      </w:rPr>
    </w:lvl>
    <w:lvl w:ilvl="6" w:tplc="04090001" w:tentative="1">
      <w:start w:val="1"/>
      <w:numFmt w:val="bullet"/>
      <w:lvlText w:val=""/>
      <w:lvlJc w:val="left"/>
      <w:pPr>
        <w:ind w:left="2640" w:hanging="440"/>
      </w:pPr>
      <w:rPr>
        <w:rFonts w:ascii="Wingdings" w:hAnsi="Wingdings" w:hint="default"/>
      </w:rPr>
    </w:lvl>
    <w:lvl w:ilvl="7" w:tplc="04090003" w:tentative="1">
      <w:start w:val="1"/>
      <w:numFmt w:val="bullet"/>
      <w:lvlText w:val=""/>
      <w:lvlJc w:val="left"/>
      <w:pPr>
        <w:ind w:left="3080" w:hanging="440"/>
      </w:pPr>
      <w:rPr>
        <w:rFonts w:ascii="Wingdings" w:hAnsi="Wingdings" w:hint="default"/>
      </w:rPr>
    </w:lvl>
    <w:lvl w:ilvl="8" w:tplc="04090005" w:tentative="1">
      <w:start w:val="1"/>
      <w:numFmt w:val="bullet"/>
      <w:lvlText w:val=""/>
      <w:lvlJc w:val="left"/>
      <w:pPr>
        <w:ind w:left="3520" w:hanging="440"/>
      </w:pPr>
      <w:rPr>
        <w:rFonts w:ascii="Wingdings" w:hAnsi="Wingdings" w:hint="default"/>
      </w:rPr>
    </w:lvl>
  </w:abstractNum>
  <w:abstractNum w:abstractNumId="10" w15:restartNumberingAfterBreak="0">
    <w:nsid w:val="38FF3DEE"/>
    <w:multiLevelType w:val="hybridMultilevel"/>
    <w:tmpl w:val="41CC9DD6"/>
    <w:lvl w:ilvl="0" w:tplc="04090003">
      <w:start w:val="1"/>
      <w:numFmt w:val="bullet"/>
      <w:lvlText w:val=""/>
      <w:lvlJc w:val="left"/>
      <w:pPr>
        <w:ind w:left="88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65028CD"/>
    <w:multiLevelType w:val="hybridMultilevel"/>
    <w:tmpl w:val="EA9C0B0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472770AE"/>
    <w:multiLevelType w:val="hybridMultilevel"/>
    <w:tmpl w:val="3EC2E3B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3" w15:restartNumberingAfterBreak="0">
    <w:nsid w:val="47BD567C"/>
    <w:multiLevelType w:val="hybridMultilevel"/>
    <w:tmpl w:val="8FFC30B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9CF4CFF"/>
    <w:multiLevelType w:val="hybridMultilevel"/>
    <w:tmpl w:val="4484EB3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BCE5F24"/>
    <w:multiLevelType w:val="hybridMultilevel"/>
    <w:tmpl w:val="75C800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E92746A"/>
    <w:multiLevelType w:val="hybridMultilevel"/>
    <w:tmpl w:val="8D184406"/>
    <w:lvl w:ilvl="0" w:tplc="8D78C83E">
      <w:start w:val="8"/>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39950A0"/>
    <w:multiLevelType w:val="hybridMultilevel"/>
    <w:tmpl w:val="C16A7CC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58A87683"/>
    <w:multiLevelType w:val="hybridMultilevel"/>
    <w:tmpl w:val="B90451B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9" w15:restartNumberingAfterBreak="0">
    <w:nsid w:val="602C4A03"/>
    <w:multiLevelType w:val="hybridMultilevel"/>
    <w:tmpl w:val="2FF8A37C"/>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64044A7E"/>
    <w:multiLevelType w:val="hybridMultilevel"/>
    <w:tmpl w:val="B0263050"/>
    <w:lvl w:ilvl="0" w:tplc="7C5C6A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A668FC"/>
    <w:multiLevelType w:val="hybridMultilevel"/>
    <w:tmpl w:val="F56E2D7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735D0AFE"/>
    <w:multiLevelType w:val="hybridMultilevel"/>
    <w:tmpl w:val="D7BAB5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7C8F457E"/>
    <w:multiLevelType w:val="hybridMultilevel"/>
    <w:tmpl w:val="76FE884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num w:numId="1" w16cid:durableId="2139178057">
    <w:abstractNumId w:val="1"/>
  </w:num>
  <w:num w:numId="2" w16cid:durableId="304431581">
    <w:abstractNumId w:val="21"/>
  </w:num>
  <w:num w:numId="3" w16cid:durableId="1565333858">
    <w:abstractNumId w:val="23"/>
  </w:num>
  <w:num w:numId="4" w16cid:durableId="364411252">
    <w:abstractNumId w:val="8"/>
  </w:num>
  <w:num w:numId="5" w16cid:durableId="1145512478">
    <w:abstractNumId w:val="6"/>
  </w:num>
  <w:num w:numId="6" w16cid:durableId="159809149">
    <w:abstractNumId w:val="14"/>
  </w:num>
  <w:num w:numId="7" w16cid:durableId="487211748">
    <w:abstractNumId w:val="19"/>
  </w:num>
  <w:num w:numId="8" w16cid:durableId="1756394795">
    <w:abstractNumId w:val="10"/>
  </w:num>
  <w:num w:numId="9" w16cid:durableId="2083988936">
    <w:abstractNumId w:val="3"/>
  </w:num>
  <w:num w:numId="10" w16cid:durableId="1596399732">
    <w:abstractNumId w:val="9"/>
  </w:num>
  <w:num w:numId="11" w16cid:durableId="1885677690">
    <w:abstractNumId w:val="0"/>
  </w:num>
  <w:num w:numId="12" w16cid:durableId="1034766785">
    <w:abstractNumId w:val="16"/>
  </w:num>
  <w:num w:numId="13" w16cid:durableId="466550820">
    <w:abstractNumId w:val="5"/>
  </w:num>
  <w:num w:numId="14" w16cid:durableId="1813710832">
    <w:abstractNumId w:val="20"/>
  </w:num>
  <w:num w:numId="15" w16cid:durableId="1683049881">
    <w:abstractNumId w:val="2"/>
  </w:num>
  <w:num w:numId="16" w16cid:durableId="804157764">
    <w:abstractNumId w:val="22"/>
  </w:num>
  <w:num w:numId="17" w16cid:durableId="657341742">
    <w:abstractNumId w:val="13"/>
  </w:num>
  <w:num w:numId="18" w16cid:durableId="1116951485">
    <w:abstractNumId w:val="15"/>
  </w:num>
  <w:num w:numId="19" w16cid:durableId="899248983">
    <w:abstractNumId w:val="7"/>
  </w:num>
  <w:num w:numId="20" w16cid:durableId="514728643">
    <w:abstractNumId w:val="18"/>
  </w:num>
  <w:num w:numId="21" w16cid:durableId="340737036">
    <w:abstractNumId w:val="17"/>
  </w:num>
  <w:num w:numId="22" w16cid:durableId="218516609">
    <w:abstractNumId w:val="11"/>
  </w:num>
  <w:num w:numId="23" w16cid:durableId="1268194712">
    <w:abstractNumId w:val="4"/>
  </w:num>
  <w:num w:numId="24" w16cid:durableId="13781669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3B5"/>
    <w:rsid w:val="000024C2"/>
    <w:rsid w:val="000262BB"/>
    <w:rsid w:val="00030DBB"/>
    <w:rsid w:val="00036262"/>
    <w:rsid w:val="000468F4"/>
    <w:rsid w:val="00051EB5"/>
    <w:rsid w:val="000560EA"/>
    <w:rsid w:val="000758D3"/>
    <w:rsid w:val="0009557B"/>
    <w:rsid w:val="000A585C"/>
    <w:rsid w:val="00103DF2"/>
    <w:rsid w:val="001141D0"/>
    <w:rsid w:val="0011498D"/>
    <w:rsid w:val="00131566"/>
    <w:rsid w:val="00154653"/>
    <w:rsid w:val="00157D51"/>
    <w:rsid w:val="00196047"/>
    <w:rsid w:val="001A18A7"/>
    <w:rsid w:val="001C3006"/>
    <w:rsid w:val="001D0AE1"/>
    <w:rsid w:val="001D5AD8"/>
    <w:rsid w:val="001D659D"/>
    <w:rsid w:val="002365D9"/>
    <w:rsid w:val="00241284"/>
    <w:rsid w:val="00254FB8"/>
    <w:rsid w:val="00265A17"/>
    <w:rsid w:val="0027201C"/>
    <w:rsid w:val="0027688B"/>
    <w:rsid w:val="00277320"/>
    <w:rsid w:val="0028222C"/>
    <w:rsid w:val="002B24EA"/>
    <w:rsid w:val="002C592B"/>
    <w:rsid w:val="003028AF"/>
    <w:rsid w:val="0030326B"/>
    <w:rsid w:val="003033AA"/>
    <w:rsid w:val="003217DE"/>
    <w:rsid w:val="0032207B"/>
    <w:rsid w:val="003500E8"/>
    <w:rsid w:val="00351617"/>
    <w:rsid w:val="003777CA"/>
    <w:rsid w:val="00397258"/>
    <w:rsid w:val="003A33E5"/>
    <w:rsid w:val="003B6D54"/>
    <w:rsid w:val="003F0AEF"/>
    <w:rsid w:val="0045172B"/>
    <w:rsid w:val="004A7915"/>
    <w:rsid w:val="004B476E"/>
    <w:rsid w:val="004E3676"/>
    <w:rsid w:val="00506131"/>
    <w:rsid w:val="00540036"/>
    <w:rsid w:val="00545563"/>
    <w:rsid w:val="00547FCA"/>
    <w:rsid w:val="00554293"/>
    <w:rsid w:val="00562FE6"/>
    <w:rsid w:val="00563FC4"/>
    <w:rsid w:val="0057138F"/>
    <w:rsid w:val="00581975"/>
    <w:rsid w:val="0058474B"/>
    <w:rsid w:val="005B14A3"/>
    <w:rsid w:val="005C656A"/>
    <w:rsid w:val="005E1FD2"/>
    <w:rsid w:val="00606662"/>
    <w:rsid w:val="00641147"/>
    <w:rsid w:val="006542F6"/>
    <w:rsid w:val="006657AB"/>
    <w:rsid w:val="00673D88"/>
    <w:rsid w:val="006911F0"/>
    <w:rsid w:val="00693826"/>
    <w:rsid w:val="006A7FA2"/>
    <w:rsid w:val="006B58B1"/>
    <w:rsid w:val="006C072F"/>
    <w:rsid w:val="006C1963"/>
    <w:rsid w:val="006C2664"/>
    <w:rsid w:val="006F22AB"/>
    <w:rsid w:val="006F3163"/>
    <w:rsid w:val="006F6250"/>
    <w:rsid w:val="00706A11"/>
    <w:rsid w:val="0073133A"/>
    <w:rsid w:val="0074591C"/>
    <w:rsid w:val="0075009D"/>
    <w:rsid w:val="0075678E"/>
    <w:rsid w:val="00764C40"/>
    <w:rsid w:val="00776A41"/>
    <w:rsid w:val="007A4603"/>
    <w:rsid w:val="007D2DDA"/>
    <w:rsid w:val="007E00CF"/>
    <w:rsid w:val="00804124"/>
    <w:rsid w:val="008326E6"/>
    <w:rsid w:val="00897728"/>
    <w:rsid w:val="008A211B"/>
    <w:rsid w:val="008B06D2"/>
    <w:rsid w:val="008C6B21"/>
    <w:rsid w:val="008E5AB6"/>
    <w:rsid w:val="008F26A4"/>
    <w:rsid w:val="008F28D2"/>
    <w:rsid w:val="009012A5"/>
    <w:rsid w:val="00901BE7"/>
    <w:rsid w:val="0091685D"/>
    <w:rsid w:val="00931E35"/>
    <w:rsid w:val="00943B40"/>
    <w:rsid w:val="00963D92"/>
    <w:rsid w:val="00964F6D"/>
    <w:rsid w:val="00975295"/>
    <w:rsid w:val="009801AC"/>
    <w:rsid w:val="00987C65"/>
    <w:rsid w:val="009911FD"/>
    <w:rsid w:val="009A03B5"/>
    <w:rsid w:val="009A2700"/>
    <w:rsid w:val="009A5689"/>
    <w:rsid w:val="009B401D"/>
    <w:rsid w:val="009E3A59"/>
    <w:rsid w:val="009F1057"/>
    <w:rsid w:val="00A064F1"/>
    <w:rsid w:val="00A32C78"/>
    <w:rsid w:val="00A54308"/>
    <w:rsid w:val="00A63FAB"/>
    <w:rsid w:val="00A96AE3"/>
    <w:rsid w:val="00AC01C9"/>
    <w:rsid w:val="00AD76CB"/>
    <w:rsid w:val="00AE32DC"/>
    <w:rsid w:val="00B16013"/>
    <w:rsid w:val="00B50F75"/>
    <w:rsid w:val="00B653C4"/>
    <w:rsid w:val="00B713B5"/>
    <w:rsid w:val="00B91BE2"/>
    <w:rsid w:val="00BD103B"/>
    <w:rsid w:val="00BE56BC"/>
    <w:rsid w:val="00BE7428"/>
    <w:rsid w:val="00C30FED"/>
    <w:rsid w:val="00C40F50"/>
    <w:rsid w:val="00C54D1D"/>
    <w:rsid w:val="00C7244E"/>
    <w:rsid w:val="00C735A2"/>
    <w:rsid w:val="00C757DA"/>
    <w:rsid w:val="00C82541"/>
    <w:rsid w:val="00C95A7C"/>
    <w:rsid w:val="00CD3B0F"/>
    <w:rsid w:val="00CF2D96"/>
    <w:rsid w:val="00D05223"/>
    <w:rsid w:val="00D157EE"/>
    <w:rsid w:val="00D257D1"/>
    <w:rsid w:val="00D3687C"/>
    <w:rsid w:val="00D65C10"/>
    <w:rsid w:val="00D65E7B"/>
    <w:rsid w:val="00D7538E"/>
    <w:rsid w:val="00D770E6"/>
    <w:rsid w:val="00DA2A62"/>
    <w:rsid w:val="00DE11A8"/>
    <w:rsid w:val="00E321D3"/>
    <w:rsid w:val="00E33AD6"/>
    <w:rsid w:val="00E34743"/>
    <w:rsid w:val="00E44DF9"/>
    <w:rsid w:val="00E54A28"/>
    <w:rsid w:val="00E66207"/>
    <w:rsid w:val="00E96287"/>
    <w:rsid w:val="00EA20C3"/>
    <w:rsid w:val="00EB53F2"/>
    <w:rsid w:val="00EB604A"/>
    <w:rsid w:val="00EE3925"/>
    <w:rsid w:val="00EE4568"/>
    <w:rsid w:val="00EE59E1"/>
    <w:rsid w:val="00EF2CBC"/>
    <w:rsid w:val="00F04D89"/>
    <w:rsid w:val="00F05DC0"/>
    <w:rsid w:val="00F13734"/>
    <w:rsid w:val="00F359AF"/>
    <w:rsid w:val="00F44DF0"/>
    <w:rsid w:val="00F50EAA"/>
    <w:rsid w:val="00F528E4"/>
    <w:rsid w:val="00F729C8"/>
    <w:rsid w:val="00F90665"/>
    <w:rsid w:val="00F92910"/>
    <w:rsid w:val="00F93394"/>
    <w:rsid w:val="00FA18B9"/>
    <w:rsid w:val="00FA6D8C"/>
    <w:rsid w:val="00FB1F1F"/>
    <w:rsid w:val="00FC1F81"/>
    <w:rsid w:val="00FC7892"/>
    <w:rsid w:val="00FD3B08"/>
    <w:rsid w:val="00FE61AE"/>
    <w:rsid w:val="00FF0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E4A3A"/>
  <w15:chartTrackingRefBased/>
  <w15:docId w15:val="{D9014F24-3D8E-4415-8CA2-CDBF73EA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03B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A03B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A03B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A03B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A03B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A03B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A03B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A03B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A03B5"/>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03B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A03B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A03B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A03B5"/>
    <w:rPr>
      <w:rFonts w:cstheme="majorBidi"/>
      <w:color w:val="0F4761" w:themeColor="accent1" w:themeShade="BF"/>
      <w:sz w:val="28"/>
      <w:szCs w:val="28"/>
    </w:rPr>
  </w:style>
  <w:style w:type="character" w:customStyle="1" w:styleId="50">
    <w:name w:val="标题 5 字符"/>
    <w:basedOn w:val="a0"/>
    <w:link w:val="5"/>
    <w:uiPriority w:val="9"/>
    <w:semiHidden/>
    <w:rsid w:val="009A03B5"/>
    <w:rPr>
      <w:rFonts w:cstheme="majorBidi"/>
      <w:color w:val="0F4761" w:themeColor="accent1" w:themeShade="BF"/>
      <w:sz w:val="24"/>
      <w:szCs w:val="24"/>
    </w:rPr>
  </w:style>
  <w:style w:type="character" w:customStyle="1" w:styleId="60">
    <w:name w:val="标题 6 字符"/>
    <w:basedOn w:val="a0"/>
    <w:link w:val="6"/>
    <w:uiPriority w:val="9"/>
    <w:semiHidden/>
    <w:rsid w:val="009A03B5"/>
    <w:rPr>
      <w:rFonts w:cstheme="majorBidi"/>
      <w:b/>
      <w:bCs/>
      <w:color w:val="0F4761" w:themeColor="accent1" w:themeShade="BF"/>
    </w:rPr>
  </w:style>
  <w:style w:type="character" w:customStyle="1" w:styleId="70">
    <w:name w:val="标题 7 字符"/>
    <w:basedOn w:val="a0"/>
    <w:link w:val="7"/>
    <w:uiPriority w:val="9"/>
    <w:semiHidden/>
    <w:rsid w:val="009A03B5"/>
    <w:rPr>
      <w:rFonts w:cstheme="majorBidi"/>
      <w:b/>
      <w:bCs/>
      <w:color w:val="595959" w:themeColor="text1" w:themeTint="A6"/>
    </w:rPr>
  </w:style>
  <w:style w:type="character" w:customStyle="1" w:styleId="80">
    <w:name w:val="标题 8 字符"/>
    <w:basedOn w:val="a0"/>
    <w:link w:val="8"/>
    <w:uiPriority w:val="9"/>
    <w:semiHidden/>
    <w:rsid w:val="009A03B5"/>
    <w:rPr>
      <w:rFonts w:cstheme="majorBidi"/>
      <w:color w:val="595959" w:themeColor="text1" w:themeTint="A6"/>
    </w:rPr>
  </w:style>
  <w:style w:type="character" w:customStyle="1" w:styleId="90">
    <w:name w:val="标题 9 字符"/>
    <w:basedOn w:val="a0"/>
    <w:link w:val="9"/>
    <w:uiPriority w:val="9"/>
    <w:semiHidden/>
    <w:rsid w:val="009A03B5"/>
    <w:rPr>
      <w:rFonts w:eastAsiaTheme="majorEastAsia" w:cstheme="majorBidi"/>
      <w:color w:val="595959" w:themeColor="text1" w:themeTint="A6"/>
    </w:rPr>
  </w:style>
  <w:style w:type="paragraph" w:styleId="a3">
    <w:name w:val="Title"/>
    <w:basedOn w:val="a"/>
    <w:next w:val="a"/>
    <w:link w:val="a4"/>
    <w:uiPriority w:val="10"/>
    <w:qFormat/>
    <w:rsid w:val="009A03B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A03B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A03B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A03B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A03B5"/>
    <w:pPr>
      <w:spacing w:before="160" w:after="160"/>
      <w:jc w:val="center"/>
    </w:pPr>
    <w:rPr>
      <w:i/>
      <w:iCs/>
      <w:color w:val="404040" w:themeColor="text1" w:themeTint="BF"/>
    </w:rPr>
  </w:style>
  <w:style w:type="character" w:customStyle="1" w:styleId="a8">
    <w:name w:val="引用 字符"/>
    <w:basedOn w:val="a0"/>
    <w:link w:val="a7"/>
    <w:uiPriority w:val="29"/>
    <w:rsid w:val="009A03B5"/>
    <w:rPr>
      <w:i/>
      <w:iCs/>
      <w:color w:val="404040" w:themeColor="text1" w:themeTint="BF"/>
    </w:rPr>
  </w:style>
  <w:style w:type="paragraph" w:styleId="a9">
    <w:name w:val="List Paragraph"/>
    <w:basedOn w:val="a"/>
    <w:uiPriority w:val="34"/>
    <w:qFormat/>
    <w:rsid w:val="009A03B5"/>
    <w:pPr>
      <w:ind w:left="720"/>
      <w:contextualSpacing/>
    </w:pPr>
  </w:style>
  <w:style w:type="character" w:styleId="aa">
    <w:name w:val="Intense Emphasis"/>
    <w:basedOn w:val="a0"/>
    <w:uiPriority w:val="21"/>
    <w:qFormat/>
    <w:rsid w:val="009A03B5"/>
    <w:rPr>
      <w:i/>
      <w:iCs/>
      <w:color w:val="0F4761" w:themeColor="accent1" w:themeShade="BF"/>
    </w:rPr>
  </w:style>
  <w:style w:type="paragraph" w:styleId="ab">
    <w:name w:val="Intense Quote"/>
    <w:basedOn w:val="a"/>
    <w:next w:val="a"/>
    <w:link w:val="ac"/>
    <w:uiPriority w:val="30"/>
    <w:qFormat/>
    <w:rsid w:val="009A03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A03B5"/>
    <w:rPr>
      <w:i/>
      <w:iCs/>
      <w:color w:val="0F4761" w:themeColor="accent1" w:themeShade="BF"/>
    </w:rPr>
  </w:style>
  <w:style w:type="character" w:styleId="ad">
    <w:name w:val="Intense Reference"/>
    <w:basedOn w:val="a0"/>
    <w:uiPriority w:val="32"/>
    <w:qFormat/>
    <w:rsid w:val="009A03B5"/>
    <w:rPr>
      <w:b/>
      <w:bCs/>
      <w:smallCaps/>
      <w:color w:val="0F4761" w:themeColor="accent1" w:themeShade="BF"/>
      <w:spacing w:val="5"/>
    </w:rPr>
  </w:style>
  <w:style w:type="character" w:styleId="ae">
    <w:name w:val="Hyperlink"/>
    <w:basedOn w:val="a0"/>
    <w:uiPriority w:val="99"/>
    <w:unhideWhenUsed/>
    <w:rsid w:val="006A7FA2"/>
    <w:rPr>
      <w:color w:val="467886" w:themeColor="hyperlink"/>
      <w:u w:val="single"/>
    </w:rPr>
  </w:style>
  <w:style w:type="character" w:styleId="af">
    <w:name w:val="Unresolved Mention"/>
    <w:basedOn w:val="a0"/>
    <w:uiPriority w:val="99"/>
    <w:semiHidden/>
    <w:unhideWhenUsed/>
    <w:rsid w:val="006A7FA2"/>
    <w:rPr>
      <w:color w:val="605E5C"/>
      <w:shd w:val="clear" w:color="auto" w:fill="E1DFDD"/>
    </w:rPr>
  </w:style>
  <w:style w:type="character" w:styleId="af0">
    <w:name w:val="Placeholder Text"/>
    <w:basedOn w:val="a0"/>
    <w:uiPriority w:val="99"/>
    <w:semiHidden/>
    <w:rsid w:val="00E321D3"/>
    <w:rPr>
      <w:color w:val="666666"/>
    </w:rPr>
  </w:style>
  <w:style w:type="paragraph" w:styleId="af1">
    <w:name w:val="header"/>
    <w:basedOn w:val="a"/>
    <w:link w:val="af2"/>
    <w:uiPriority w:val="99"/>
    <w:unhideWhenUsed/>
    <w:rsid w:val="00265A17"/>
    <w:pPr>
      <w:tabs>
        <w:tab w:val="center" w:pos="4153"/>
        <w:tab w:val="right" w:pos="8306"/>
      </w:tabs>
      <w:snapToGrid w:val="0"/>
      <w:jc w:val="center"/>
    </w:pPr>
    <w:rPr>
      <w:sz w:val="18"/>
      <w:szCs w:val="18"/>
    </w:rPr>
  </w:style>
  <w:style w:type="character" w:customStyle="1" w:styleId="af2">
    <w:name w:val="页眉 字符"/>
    <w:basedOn w:val="a0"/>
    <w:link w:val="af1"/>
    <w:uiPriority w:val="99"/>
    <w:rsid w:val="00265A17"/>
    <w:rPr>
      <w:sz w:val="18"/>
      <w:szCs w:val="18"/>
    </w:rPr>
  </w:style>
  <w:style w:type="paragraph" w:styleId="af3">
    <w:name w:val="footer"/>
    <w:basedOn w:val="a"/>
    <w:link w:val="af4"/>
    <w:uiPriority w:val="99"/>
    <w:unhideWhenUsed/>
    <w:rsid w:val="00265A17"/>
    <w:pPr>
      <w:tabs>
        <w:tab w:val="center" w:pos="4153"/>
        <w:tab w:val="right" w:pos="8306"/>
      </w:tabs>
      <w:snapToGrid w:val="0"/>
      <w:jc w:val="left"/>
    </w:pPr>
    <w:rPr>
      <w:sz w:val="18"/>
      <w:szCs w:val="18"/>
    </w:rPr>
  </w:style>
  <w:style w:type="character" w:customStyle="1" w:styleId="af4">
    <w:name w:val="页脚 字符"/>
    <w:basedOn w:val="a0"/>
    <w:link w:val="af3"/>
    <w:uiPriority w:val="99"/>
    <w:rsid w:val="00265A17"/>
    <w:rPr>
      <w:sz w:val="18"/>
      <w:szCs w:val="18"/>
    </w:rPr>
  </w:style>
  <w:style w:type="paragraph" w:styleId="af5">
    <w:name w:val="Normal (Web)"/>
    <w:basedOn w:val="a"/>
    <w:uiPriority w:val="99"/>
    <w:semiHidden/>
    <w:unhideWhenUsed/>
    <w:rsid w:val="0054003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5400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40036"/>
    <w:rPr>
      <w:rFonts w:ascii="宋体" w:eastAsia="宋体" w:hAnsi="宋体" w:cs="宋体"/>
      <w:kern w:val="0"/>
      <w:sz w:val="24"/>
      <w:szCs w:val="24"/>
    </w:rPr>
  </w:style>
  <w:style w:type="character" w:styleId="HTML1">
    <w:name w:val="HTML Code"/>
    <w:basedOn w:val="a0"/>
    <w:uiPriority w:val="99"/>
    <w:semiHidden/>
    <w:unhideWhenUsed/>
    <w:rsid w:val="0054003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384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305</TotalTime>
  <Pages>12</Pages>
  <Words>3289</Words>
  <Characters>3882</Characters>
  <Application>Microsoft Office Word</Application>
  <DocSecurity>0</DocSecurity>
  <Lines>204</Lines>
  <Paragraphs>265</Paragraphs>
  <ScaleCrop>false</ScaleCrop>
  <Company/>
  <LinksUpToDate>false</LinksUpToDate>
  <CharactersWithSpaces>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 Hu</dc:creator>
  <cp:keywords/>
  <dc:description/>
  <cp:lastModifiedBy>Yifan Hu</cp:lastModifiedBy>
  <cp:revision>177</cp:revision>
  <dcterms:created xsi:type="dcterms:W3CDTF">2025-08-28T05:21:00Z</dcterms:created>
  <dcterms:modified xsi:type="dcterms:W3CDTF">2025-08-29T03:56:00Z</dcterms:modified>
</cp:coreProperties>
</file>