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3B25" w14:textId="4D24AFCA" w:rsidR="007A3927" w:rsidRPr="00DD2F7C" w:rsidRDefault="007A3927" w:rsidP="0009786C">
      <w:pPr>
        <w:spacing w:after="0"/>
        <w:ind w:left="-426"/>
        <w:jc w:val="center"/>
        <w:rPr>
          <w:rFonts w:ascii="Arial" w:hAnsi="Arial" w:cs="Arial"/>
          <w:b/>
          <w:bCs/>
          <w:color w:val="00AAB6"/>
          <w:sz w:val="28"/>
          <w:szCs w:val="28"/>
          <w:lang w:val="es-PE"/>
        </w:rPr>
      </w:pP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EviTool para </w:t>
      </w:r>
      <w:r w:rsidR="00742BC4"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toma de decisiones usando</w:t>
      </w: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Pr="0009786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br/>
        <w:t xml:space="preserve">Tablas </w:t>
      </w:r>
      <w:proofErr w:type="spellStart"/>
      <w:r w:rsidRPr="0009786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Sum</w:t>
      </w:r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mary</w:t>
      </w:r>
      <w:proofErr w:type="spellEnd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 xml:space="preserve"> </w:t>
      </w:r>
      <w:proofErr w:type="spellStart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of</w:t>
      </w:r>
      <w:proofErr w:type="spellEnd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 xml:space="preserve"> </w:t>
      </w:r>
      <w:proofErr w:type="spellStart"/>
      <w:r w:rsidRPr="00DD2F7C">
        <w:rPr>
          <w:rFonts w:ascii="Arial" w:hAnsi="Arial" w:cs="Arial"/>
          <w:b/>
          <w:bCs/>
          <w:i/>
          <w:iCs/>
          <w:color w:val="00AAB6"/>
          <w:sz w:val="28"/>
          <w:szCs w:val="28"/>
          <w:lang w:val="es-PE"/>
        </w:rPr>
        <w:t>Findings</w:t>
      </w:r>
      <w:proofErr w:type="spellEnd"/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(</w:t>
      </w:r>
      <w:proofErr w:type="spellStart"/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SoF</w:t>
      </w:r>
      <w:proofErr w:type="spellEnd"/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)</w:t>
      </w:r>
      <w:r w:rsidR="00DD2F7C"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="006F308D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de</w:t>
      </w:r>
      <w:r w:rsid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estudios de pruebas diagnósticas</w:t>
      </w:r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</w:t>
      </w:r>
      <w:r w:rsid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–</w:t>
      </w:r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 xml:space="preserve"> v</w:t>
      </w:r>
      <w:r w:rsid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1</w:t>
      </w:r>
      <w:r w:rsidRPr="00DD2F7C">
        <w:rPr>
          <w:rFonts w:ascii="Arial" w:hAnsi="Arial" w:cs="Arial"/>
          <w:b/>
          <w:bCs/>
          <w:color w:val="00AAB6"/>
          <w:sz w:val="28"/>
          <w:szCs w:val="28"/>
          <w:lang w:val="es-PE"/>
        </w:rPr>
        <w:t>.0</w:t>
      </w:r>
    </w:p>
    <w:p w14:paraId="5A6DC669" w14:textId="3DFC2ECF" w:rsidR="00D9207E" w:rsidRDefault="00742BC4" w:rsidP="00742BC4">
      <w:pPr>
        <w:spacing w:before="240"/>
        <w:jc w:val="center"/>
        <w:rPr>
          <w:rFonts w:ascii="Arial Narrow" w:hAnsi="Arial Narrow"/>
          <w:i/>
          <w:iCs/>
          <w:color w:val="1D3F86"/>
          <w:sz w:val="20"/>
          <w:szCs w:val="20"/>
          <w:lang w:val="es-PE"/>
        </w:rPr>
      </w:pP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Este instrumento </w:t>
      </w:r>
      <w:r w:rsidR="006441DD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académico </w:t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pretende ayudar en </w:t>
      </w:r>
      <w:r w:rsidR="00024462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la</w:t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 xml:space="preserve"> valoración rápida de una tabla SoF para tomar decisiones, </w:t>
      </w:r>
      <w:r w:rsidR="00DE0A63"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br/>
      </w:r>
      <w:r w:rsidRPr="0009786C">
        <w:rPr>
          <w:rFonts w:ascii="Arial Narrow" w:hAnsi="Arial Narrow"/>
          <w:i/>
          <w:iCs/>
          <w:color w:val="1D3F86"/>
          <w:sz w:val="20"/>
          <w:szCs w:val="20"/>
          <w:lang w:val="es-PE"/>
        </w:rPr>
        <w:t>y no reemplaza una evaluación multicriterio exhaustiva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543"/>
        <w:gridCol w:w="560"/>
        <w:gridCol w:w="715"/>
        <w:gridCol w:w="1133"/>
        <w:gridCol w:w="1138"/>
        <w:gridCol w:w="1558"/>
        <w:gridCol w:w="1135"/>
        <w:gridCol w:w="197"/>
        <w:gridCol w:w="1221"/>
        <w:gridCol w:w="568"/>
        <w:gridCol w:w="1135"/>
        <w:gridCol w:w="1275"/>
        <w:gridCol w:w="1780"/>
      </w:tblGrid>
      <w:tr w:rsidR="00251741" w:rsidRPr="00B61908" w14:paraId="3F9659ED" w14:textId="77777777" w:rsidTr="00251741">
        <w:trPr>
          <w:trHeight w:val="150"/>
        </w:trPr>
        <w:tc>
          <w:tcPr>
            <w:tcW w:w="5000" w:type="pct"/>
            <w:gridSpan w:val="13"/>
            <w:tcBorders>
              <w:top w:val="single" w:sz="18" w:space="0" w:color="00ABB4"/>
              <w:left w:val="single" w:sz="18" w:space="0" w:color="00ABB4"/>
              <w:bottom w:val="single" w:sz="18" w:space="0" w:color="00ABB4"/>
              <w:right w:val="single" w:sz="18" w:space="0" w:color="00ABB4"/>
            </w:tcBorders>
            <w:shd w:val="clear" w:color="auto" w:fill="00ABB4"/>
          </w:tcPr>
          <w:p w14:paraId="6B9EA114" w14:textId="7F72AFE0" w:rsidR="00251741" w:rsidRPr="009823E7" w:rsidRDefault="00251741" w:rsidP="003A4C6C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CARACTERÍSTICAS DE LA TABLA SOF</w:t>
            </w:r>
            <w:r w:rsidR="006C5A7A"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 xml:space="preserve"> QUE COMPARA DOS </w:t>
            </w:r>
            <w:r w:rsidR="001E03E2"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PRUEBAS DIAGNÓSTICAS</w:t>
            </w:r>
          </w:p>
        </w:tc>
      </w:tr>
      <w:tr w:rsidR="005153E2" w:rsidRPr="00B61908" w14:paraId="4863D040" w14:textId="77777777" w:rsidTr="003A4C6C">
        <w:trPr>
          <w:trHeight w:val="150"/>
        </w:trPr>
        <w:tc>
          <w:tcPr>
            <w:tcW w:w="2693" w:type="pct"/>
            <w:gridSpan w:val="8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</w:tcPr>
          <w:p w14:paraId="0604B50A" w14:textId="77777777" w:rsidR="005153E2" w:rsidRPr="00DD2F7C" w:rsidRDefault="005153E2" w:rsidP="003A4C6C">
            <w:pPr>
              <w:jc w:val="both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Origen de </w:t>
            </w:r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la tabla </w:t>
            </w:r>
            <w:proofErr w:type="spellStart"/>
            <w:r w:rsidRPr="00DF0B27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SoF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 xml:space="preserve"> </w:t>
            </w: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(</w:t>
            </w: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n</w:t>
            </w:r>
            <w:r w:rsidRPr="00DF0B27">
              <w:rPr>
                <w:rFonts w:ascii="Arial Narrow" w:hAnsi="Arial Narrow" w:cs="Arial"/>
                <w:sz w:val="20"/>
                <w:szCs w:val="20"/>
                <w:lang w:val="es-PE"/>
              </w:rPr>
              <w:t>ombre del artículo, guía de práctica clínica, u otro documento)</w:t>
            </w: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:</w:t>
            </w:r>
          </w:p>
        </w:tc>
        <w:tc>
          <w:tcPr>
            <w:tcW w:w="2307" w:type="pct"/>
            <w:gridSpan w:val="5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</w:tcPr>
          <w:p w14:paraId="7DA1EF3C" w14:textId="77777777" w:rsidR="005153E2" w:rsidRPr="00DD2F7C" w:rsidRDefault="005153E2" w:rsidP="003A4C6C">
            <w:pPr>
              <w:jc w:val="both"/>
              <w:rPr>
                <w:rFonts w:ascii="Arial Narrow" w:hAnsi="Arial Narrow" w:cs="Arial"/>
                <w:sz w:val="20"/>
                <w:szCs w:val="20"/>
                <w:lang w:val="es-PE"/>
              </w:rPr>
            </w:pPr>
          </w:p>
        </w:tc>
      </w:tr>
      <w:tr w:rsidR="005153E2" w:rsidRPr="009C6AA8" w14:paraId="343B9F9C" w14:textId="77777777" w:rsidTr="001E3627">
        <w:trPr>
          <w:trHeight w:val="150"/>
        </w:trPr>
        <w:tc>
          <w:tcPr>
            <w:tcW w:w="702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3839000A" w14:textId="77777777" w:rsidR="005153E2" w:rsidRPr="00800418" w:rsidRDefault="005153E2" w:rsidP="003A4C6C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800418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Pregunta PICO:</w:t>
            </w:r>
          </w:p>
        </w:tc>
        <w:tc>
          <w:tcPr>
            <w:tcW w:w="4298" w:type="pct"/>
            <w:gridSpan w:val="10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</w:tcPr>
          <w:p w14:paraId="7DC362D6" w14:textId="77777777" w:rsidR="005153E2" w:rsidRPr="00BB6FB7" w:rsidRDefault="005153E2" w:rsidP="005153E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Población: _____________________________</w:t>
            </w:r>
          </w:p>
          <w:p w14:paraId="4BB39876" w14:textId="77777777" w:rsidR="005153E2" w:rsidRPr="00BB6FB7" w:rsidRDefault="005153E2" w:rsidP="005153E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Enfermedad o condición a diagnosticar: ___________________</w:t>
            </w:r>
          </w:p>
          <w:p w14:paraId="43ECD649" w14:textId="77777777" w:rsidR="005153E2" w:rsidRPr="00BB6FB7" w:rsidRDefault="005153E2" w:rsidP="005153E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Prueba índice 1</w:t>
            </w: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 xml:space="preserve"> (PI 1) y punto de corte si aplica</w:t>
            </w: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: _____________________________</w:t>
            </w:r>
          </w:p>
          <w:p w14:paraId="6FE58C2D" w14:textId="77777777" w:rsidR="005153E2" w:rsidRPr="00BB6FB7" w:rsidRDefault="005153E2" w:rsidP="005153E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Prueba índice 2</w:t>
            </w: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 xml:space="preserve"> (PI 2) y punto de corte si aplica</w:t>
            </w: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: _____________________________</w:t>
            </w:r>
          </w:p>
          <w:p w14:paraId="543F9C7F" w14:textId="77777777" w:rsidR="005153E2" w:rsidRPr="00BB6FB7" w:rsidRDefault="005153E2" w:rsidP="005153E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Rol de la(s) prueba(s) índice</w:t>
            </w: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 xml:space="preserve"> en tu contexto</w:t>
            </w: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: ________________________</w:t>
            </w:r>
          </w:p>
          <w:p w14:paraId="2763A19C" w14:textId="77777777" w:rsidR="005153E2" w:rsidRPr="00DF0B27" w:rsidRDefault="005153E2" w:rsidP="005153E2">
            <w:pPr>
              <w:pStyle w:val="Prrafodelista"/>
              <w:numPr>
                <w:ilvl w:val="0"/>
                <w:numId w:val="13"/>
              </w:numPr>
              <w:ind w:left="258" w:hanging="179"/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BB6FB7">
              <w:rPr>
                <w:rFonts w:ascii="Arial Narrow" w:hAnsi="Arial Narrow" w:cs="Arial"/>
                <w:sz w:val="18"/>
                <w:szCs w:val="18"/>
                <w:lang w:val="es-PE"/>
              </w:rPr>
              <w:t>Prueba(s) de referencia: _________________________________</w:t>
            </w:r>
          </w:p>
        </w:tc>
      </w:tr>
      <w:tr w:rsidR="005153E2" w:rsidRPr="00B61908" w14:paraId="4B9738A0" w14:textId="77777777" w:rsidTr="001E3627">
        <w:trPr>
          <w:trHeight w:val="150"/>
        </w:trPr>
        <w:tc>
          <w:tcPr>
            <w:tcW w:w="3164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FFFFFF" w:themeFill="background1"/>
          </w:tcPr>
          <w:p w14:paraId="6E66F784" w14:textId="77777777" w:rsidR="005153E2" w:rsidRPr="00800418" w:rsidRDefault="005153E2" w:rsidP="003A4C6C">
            <w:pPr>
              <w:rPr>
                <w:rFonts w:ascii="Arial Narrow" w:hAnsi="Arial Narrow" w:cs="Arial"/>
                <w:sz w:val="20"/>
                <w:szCs w:val="20"/>
                <w:lang w:val="es-PE"/>
              </w:rPr>
            </w:pPr>
            <w:r w:rsidRPr="00800418"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  <w:t>Prevalencia de la enfermedad o condición a diagnosticar en la población de interés de tu contexto:</w:t>
            </w:r>
          </w:p>
        </w:tc>
        <w:tc>
          <w:tcPr>
            <w:tcW w:w="1836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FFFFFF" w:themeFill="background1"/>
            <w:vAlign w:val="center"/>
          </w:tcPr>
          <w:p w14:paraId="7F32669B" w14:textId="797021E9" w:rsidR="005153E2" w:rsidRPr="002B1E60" w:rsidRDefault="005153E2" w:rsidP="002B1E60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s-PE"/>
              </w:rPr>
            </w:pPr>
          </w:p>
        </w:tc>
      </w:tr>
      <w:tr w:rsidR="005153E2" w:rsidRPr="00B61908" w14:paraId="1BD4FD11" w14:textId="77777777" w:rsidTr="003A4C6C">
        <w:trPr>
          <w:trHeight w:val="150"/>
        </w:trPr>
        <w:tc>
          <w:tcPr>
            <w:tcW w:w="426" w:type="pct"/>
            <w:gridSpan w:val="2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</w:tcPr>
          <w:p w14:paraId="036436C2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</w:p>
        </w:tc>
        <w:tc>
          <w:tcPr>
            <w:tcW w:w="4574" w:type="pct"/>
            <w:gridSpan w:val="11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</w:tcPr>
          <w:p w14:paraId="369561C8" w14:textId="77777777" w:rsidR="005153E2" w:rsidRPr="009823E7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FFFFFF" w:themeColor="background1"/>
                <w:lang w:val="es-PE"/>
              </w:rPr>
              <w:t>LLENAR CON LOS DATOS DE LA TABLA SOF</w:t>
            </w:r>
          </w:p>
        </w:tc>
      </w:tr>
      <w:tr w:rsidR="001B6357" w:rsidRPr="00B61908" w14:paraId="001D911D" w14:textId="77777777" w:rsidTr="00251741">
        <w:trPr>
          <w:trHeight w:val="1538"/>
        </w:trPr>
        <w:tc>
          <w:tcPr>
            <w:tcW w:w="702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54FD2C9F" w14:textId="77777777" w:rsidR="005153E2" w:rsidRPr="003D0A23" w:rsidRDefault="005153E2" w:rsidP="003A4C6C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Desenlace</w:t>
            </w: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s clínicamente relevantes extrapolados (consecuencias)</w:t>
            </w: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0FA5B97D" w14:textId="77777777" w:rsidR="005153E2" w:rsidRPr="00ED6B05" w:rsidRDefault="005153E2" w:rsidP="003A4C6C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Efectos al </w:t>
            </w:r>
            <w:r w:rsidRPr="00ED6B05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realizar</w:t>
            </w:r>
          </w:p>
          <w:p w14:paraId="63C9AF33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PI</w:t>
            </w:r>
            <w:r w:rsidRPr="00ED6B05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1</w:t>
            </w: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x 100 personas</w:t>
            </w: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B53199C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Efecto al realizar PI 2 x 100 personas</w:t>
            </w: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E0A4698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4D48DB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¿Habrá diferencias estadísticamente significativas entre las exactitudes diagnósticas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de las pruebas</w:t>
            </w:r>
            <w:r w:rsidRPr="004D48DB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? </w:t>
            </w:r>
          </w:p>
          <w:p w14:paraId="7B4315A6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7A278BD" w14:textId="77777777" w:rsidR="005153E2" w:rsidRPr="00EE0A35" w:rsidRDefault="00000000" w:rsidP="003A4C6C">
            <w:pPr>
              <w:ind w:left="172" w:hanging="172"/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392475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No fue ES</w:t>
            </w:r>
          </w:p>
          <w:p w14:paraId="0EFED92F" w14:textId="77777777" w:rsidR="005153E2" w:rsidRPr="009C6AA8" w:rsidRDefault="00000000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7911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="005153E2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Fue</w:t>
            </w:r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ES: </w:t>
            </w:r>
            <w:r w:rsidR="005153E2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Colocar la d</w:t>
            </w:r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iferencia</w:t>
            </w:r>
            <w:r w:rsidR="005153E2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(PI1 – PI2)</w:t>
            </w: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61DE907A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Certeza</w:t>
            </w:r>
          </w:p>
          <w:p w14:paraId="32597F33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(certeza más baja de las dos pruebas – 1 nivel)</w:t>
            </w:r>
          </w:p>
          <w:p w14:paraId="2E718A11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4CA6D0A" w14:textId="77777777" w:rsidR="005153E2" w:rsidRPr="00EE0A35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703850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Alta</w:t>
            </w:r>
          </w:p>
          <w:p w14:paraId="74C601AE" w14:textId="77777777" w:rsidR="005153E2" w:rsidRPr="00EE0A35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519133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Moderada</w:t>
            </w:r>
          </w:p>
          <w:p w14:paraId="6B3B6360" w14:textId="77777777" w:rsidR="005153E2" w:rsidRPr="00EE0A35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395017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Baja</w:t>
            </w:r>
          </w:p>
          <w:p w14:paraId="60603AC1" w14:textId="77777777" w:rsidR="005153E2" w:rsidRPr="00EE0A35" w:rsidRDefault="00000000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888686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E0A3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E0A3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Muy baja</w:t>
            </w:r>
          </w:p>
          <w:p w14:paraId="66BAF912" w14:textId="77777777" w:rsidR="005153E2" w:rsidRPr="009C6AA8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DF20427" w14:textId="77777777" w:rsidR="005153E2" w:rsidRPr="00C43AAC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Resumir el resultado del desenlace</w:t>
            </w:r>
          </w:p>
          <w:p w14:paraId="38961320" w14:textId="77777777" w:rsidR="005153E2" w:rsidRPr="00C43AAC" w:rsidRDefault="005153E2" w:rsidP="003A4C6C">
            <w:pPr>
              <w:rPr>
                <w:rFonts w:ascii="Arial Narrow" w:hAnsi="Arial Narrow" w:cs="Arial"/>
                <w:i/>
                <w:i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70688CFC" w14:textId="77777777" w:rsidR="005153E2" w:rsidRPr="00C43AAC" w:rsidRDefault="005153E2" w:rsidP="003A4C6C">
            <w:pPr>
              <w:jc w:val="both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E0A35"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“Si </w:t>
            </w:r>
            <w:r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a </w:t>
            </w:r>
            <w:r w:rsidRPr="00EE0A35"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>100 personas con _____</w:t>
            </w:r>
            <w:r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 se les realiza</w:t>
            </w:r>
            <w:r w:rsidRPr="00EE0A35">
              <w:rPr>
                <w:rFonts w:ascii="Arial Narrow" w:hAnsi="Arial Narrow" w:cs="Arial"/>
                <w:i/>
                <w:iCs/>
                <w:color w:val="595959" w:themeColor="text1" w:themeTint="A6"/>
                <w:sz w:val="16"/>
                <w:szCs w:val="16"/>
                <w:lang w:val="es-PE"/>
              </w:rPr>
              <w:t xml:space="preserve"> ____ (en lugar de ____) …”</w:t>
            </w: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75F5A1FE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6B54969D" w14:textId="1FB4B9A6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Con el resultado, ¿el uso de la PI1 produce un beneficio o daño</w:t>
            </w:r>
            <w:r w:rsidR="00772E2B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en comparación con la P</w:t>
            </w:r>
            <w:r w:rsidR="001B6357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I2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?</w:t>
            </w:r>
          </w:p>
        </w:tc>
        <w:tc>
          <w:tcPr>
            <w:tcW w:w="492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vAlign w:val="center"/>
          </w:tcPr>
          <w:p w14:paraId="2723034B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Magnitud de beneficios y daños </w:t>
            </w:r>
          </w:p>
          <w:p w14:paraId="05420A46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190D17B" w14:textId="516CE0FA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PI1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r w:rsidR="004E01ED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en comparación con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 la PI2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):</w:t>
            </w:r>
          </w:p>
        </w:tc>
        <w:tc>
          <w:tcPr>
            <w:tcW w:w="687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18" w:space="0" w:color="00ABB4"/>
            </w:tcBorders>
            <w:vAlign w:val="center"/>
          </w:tcPr>
          <w:p w14:paraId="3BC14269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Balance, preferencias de pacientes, c</w:t>
            </w:r>
            <w:r w:rsidRPr="009C6AA8"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 xml:space="preserve">ostos, factibilidad y </w:t>
            </w: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decisión</w:t>
            </w:r>
          </w:p>
        </w:tc>
      </w:tr>
      <w:tr w:rsidR="001B6357" w:rsidRPr="008561D8" w14:paraId="6AE6DD08" w14:textId="77777777" w:rsidTr="00954FF4">
        <w:trPr>
          <w:trHeight w:val="251"/>
        </w:trPr>
        <w:tc>
          <w:tcPr>
            <w:tcW w:w="702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954A648" w14:textId="77777777" w:rsidR="005153E2" w:rsidRPr="009C6AA8" w:rsidRDefault="005153E2" w:rsidP="003A4C6C">
            <w:pPr>
              <w:jc w:val="center"/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SENSIBILIDAD</w:t>
            </w: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D6AACF1" w14:textId="3CB07A5A" w:rsidR="005153E2" w:rsidRPr="00E53FBB" w:rsidRDefault="005153E2" w:rsidP="003A4C6C">
            <w:pPr>
              <w:jc w:val="center"/>
              <w:rPr>
                <w:rFonts w:ascii="Arial Narrow" w:hAnsi="Arial Narrow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CC436A7" w14:textId="676F8790" w:rsidR="005153E2" w:rsidRPr="00E53FBB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E718450" w14:textId="7D52AACD" w:rsidR="005153E2" w:rsidRPr="00E53FBB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3EDD8FD" w14:textId="77935E70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76AA3946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7B642AB0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92" w:type="pct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CC6904E" w14:textId="77777777" w:rsidR="005153E2" w:rsidRPr="009C6AA8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687" w:type="pct"/>
            <w:vMerge/>
            <w:tcBorders>
              <w:left w:val="single" w:sz="2" w:space="0" w:color="00ABB4"/>
              <w:bottom w:val="single" w:sz="2" w:space="0" w:color="00ABB4"/>
              <w:right w:val="single" w:sz="18" w:space="0" w:color="00ABB4"/>
            </w:tcBorders>
            <w:vAlign w:val="center"/>
          </w:tcPr>
          <w:p w14:paraId="789AEF9A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1B6357" w:rsidRPr="00D9207E" w14:paraId="4EEC3D94" w14:textId="77777777" w:rsidTr="00954FF4">
        <w:trPr>
          <w:trHeight w:val="700"/>
        </w:trPr>
        <w:tc>
          <w:tcPr>
            <w:tcW w:w="210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5BA5FF0" w14:textId="77777777" w:rsidR="005153E2" w:rsidRPr="003D0A23" w:rsidRDefault="005153E2" w:rsidP="003A4C6C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VP</w:t>
            </w:r>
          </w:p>
        </w:tc>
        <w:tc>
          <w:tcPr>
            <w:tcW w:w="49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9FF408B" w14:textId="7096642A" w:rsidR="005153E2" w:rsidRPr="0067514F" w:rsidRDefault="005153E2" w:rsidP="003A4C6C">
            <w:pPr>
              <w:jc w:val="both"/>
              <w:rPr>
                <w:rFonts w:ascii="Arial Narrow" w:hAnsi="Arial Narrow" w:cs="Arial"/>
                <w:color w:val="595959" w:themeColor="text1" w:themeTint="A6"/>
                <w:sz w:val="24"/>
                <w:szCs w:val="24"/>
                <w:lang w:val="es-PE"/>
              </w:rPr>
            </w:pP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05C03D6" w14:textId="4830149B" w:rsidR="005153E2" w:rsidRPr="00872DA5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50C25CC" w14:textId="515515BF" w:rsidR="005153E2" w:rsidRPr="00872DA5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E12E304" w14:textId="59529CC5" w:rsidR="005153E2" w:rsidRPr="002D7031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vMerge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59BFD7A" w14:textId="77777777" w:rsidR="005153E2" w:rsidRPr="0067514F" w:rsidRDefault="005153E2" w:rsidP="003A4C6C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BAB04DE" w14:textId="6B9AF09C" w:rsidR="005153E2" w:rsidRPr="00F62484" w:rsidRDefault="005153E2" w:rsidP="003A4C6C">
            <w:pPr>
              <w:jc w:val="both"/>
              <w:rPr>
                <w:rFonts w:ascii="Arial Narrow" w:hAnsi="Arial Narrow"/>
                <w:color w:val="FF0000"/>
                <w:sz w:val="14"/>
                <w:szCs w:val="14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AE67198" w14:textId="634531DA" w:rsidR="005153E2" w:rsidRPr="0018527F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92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5F0182AB" w14:textId="77777777" w:rsidR="005153E2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r w:rsidRPr="0018527F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Beneficios (sumando todos):</w:t>
            </w:r>
          </w:p>
          <w:p w14:paraId="57FECC89" w14:textId="77777777" w:rsidR="005153E2" w:rsidRPr="0018527F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  <w:p w14:paraId="64F98B9E" w14:textId="77777777" w:rsidR="005153E2" w:rsidRPr="00D9207E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19603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D9207E">
                  <w:rPr>
                    <w:rFonts w:ascii="Segoe UI Symbol" w:hAnsi="Segoe UI Symbol" w:cs="Segoe UI Symbol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Insignificantes</w:t>
            </w:r>
          </w:p>
          <w:p w14:paraId="546E2329" w14:textId="77777777" w:rsidR="005153E2" w:rsidRPr="0053444D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09551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Pequeños</w:t>
            </w:r>
          </w:p>
          <w:p w14:paraId="2047B1EA" w14:textId="77777777" w:rsidR="005153E2" w:rsidRPr="0053444D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499040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Medianos</w:t>
            </w:r>
          </w:p>
          <w:p w14:paraId="79812590" w14:textId="77777777" w:rsidR="005153E2" w:rsidRPr="0053444D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44528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Grandes</w:t>
            </w:r>
          </w:p>
          <w:p w14:paraId="461B3363" w14:textId="77777777" w:rsidR="00D9207E" w:rsidRDefault="00D9207E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  <w:p w14:paraId="3C54AB28" w14:textId="6E18BD18" w:rsidR="005153E2" w:rsidRDefault="00D9207E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D</w:t>
            </w:r>
            <w:r w:rsidR="005153E2" w:rsidRPr="0018527F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 xml:space="preserve">años (sumando todos): </w:t>
            </w:r>
          </w:p>
          <w:p w14:paraId="1736E684" w14:textId="77777777" w:rsidR="005153E2" w:rsidRPr="0018527F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  <w:p w14:paraId="30360648" w14:textId="77777777" w:rsidR="005153E2" w:rsidRPr="0053444D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258829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Insignificantes</w:t>
            </w:r>
          </w:p>
          <w:p w14:paraId="239BD811" w14:textId="77777777" w:rsidR="005153E2" w:rsidRPr="00D9207E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709872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D9207E">
                  <w:rPr>
                    <w:rFonts w:ascii="Segoe UI Symbol" w:hAnsi="Segoe UI Symbol" w:cs="Segoe UI Symbol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Pequeños</w:t>
            </w:r>
          </w:p>
          <w:p w14:paraId="2CBCCAD6" w14:textId="77777777" w:rsidR="005153E2" w:rsidRPr="0053444D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74508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Medianos</w:t>
            </w:r>
          </w:p>
          <w:p w14:paraId="61BE323B" w14:textId="77777777" w:rsidR="005153E2" w:rsidRPr="0053444D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45325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53444D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53444D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Grandes</w:t>
            </w:r>
          </w:p>
        </w:tc>
        <w:tc>
          <w:tcPr>
            <w:tcW w:w="687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18" w:space="0" w:color="00ABB4"/>
            </w:tcBorders>
            <w:vAlign w:val="center"/>
          </w:tcPr>
          <w:p w14:paraId="244C7DC6" w14:textId="77777777" w:rsidR="005153E2" w:rsidRPr="00954FF4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lastRenderedPageBreak/>
              <w:t>Balance beneficios/daños:</w:t>
            </w:r>
          </w:p>
          <w:p w14:paraId="2581CD81" w14:textId="77777777" w:rsidR="005153E2" w:rsidRPr="00ED6B05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57808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D6B0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A favor de la prueba índice 1</w:t>
            </w:r>
          </w:p>
          <w:p w14:paraId="7FB586A8" w14:textId="630863B6" w:rsidR="005153E2" w:rsidRPr="00ED6B05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21534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D6B0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A favor de </w:t>
            </w:r>
            <w:r w:rsidR="0023082A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cualquiera de las</w:t>
            </w:r>
            <w:r w:rsidR="005153E2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pruebas índices</w:t>
            </w:r>
          </w:p>
          <w:p w14:paraId="71FBCF18" w14:textId="77777777" w:rsidR="005153E2" w:rsidRPr="00ED6B05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78828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ED6B05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ED6B05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  <w:r w:rsidR="005153E2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A favor de la prueba índice 2</w:t>
            </w:r>
          </w:p>
          <w:p w14:paraId="567EEA16" w14:textId="77777777" w:rsidR="00D9207E" w:rsidRDefault="00D9207E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3AA6D8A4" w14:textId="6D079228" w:rsidR="005153E2" w:rsidRPr="00954FF4" w:rsidRDefault="005153E2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Preferencias de pacientes:</w:t>
            </w:r>
            <w:r w:rsidRPr="00954FF4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</w:p>
          <w:p w14:paraId="5084CC47" w14:textId="46FCD86C" w:rsidR="005153E2" w:rsidRPr="00D9207E" w:rsidRDefault="005153E2" w:rsidP="003A4C6C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__________________</w:t>
            </w:r>
          </w:p>
          <w:p w14:paraId="119DB25D" w14:textId="77777777" w:rsidR="005153E2" w:rsidRPr="00954FF4" w:rsidRDefault="005153E2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Costos:</w:t>
            </w:r>
            <w:r w:rsidRPr="00954FF4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</w:p>
          <w:p w14:paraId="472D2EAD" w14:textId="15A07032" w:rsidR="005153E2" w:rsidRPr="00D9207E" w:rsidRDefault="005153E2" w:rsidP="003A4C6C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_________________</w:t>
            </w:r>
          </w:p>
          <w:p w14:paraId="2B6489E0" w14:textId="77777777" w:rsidR="005153E2" w:rsidRPr="00954FF4" w:rsidRDefault="005153E2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 w:rsidRPr="00954FF4"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  <w:t>Factibilidad:</w:t>
            </w:r>
            <w:r w:rsidRPr="00954FF4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</w:t>
            </w:r>
          </w:p>
          <w:p w14:paraId="7A144EB9" w14:textId="726EE064" w:rsidR="005153E2" w:rsidRPr="00D9207E" w:rsidRDefault="005153E2" w:rsidP="00D9207E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__________________</w:t>
            </w:r>
          </w:p>
          <w:p w14:paraId="4B9DEF86" w14:textId="77777777" w:rsidR="00954FF4" w:rsidRDefault="00954FF4" w:rsidP="00954FF4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lastRenderedPageBreak/>
              <w:t>▼</w:t>
            </w:r>
          </w:p>
          <w:p w14:paraId="0AE2A38E" w14:textId="0494C79D" w:rsidR="005153E2" w:rsidRPr="00954FF4" w:rsidRDefault="00954FF4" w:rsidP="00954FF4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  <w:t>▼</w:t>
            </w:r>
          </w:p>
          <w:p w14:paraId="33A93090" w14:textId="77777777" w:rsidR="005153E2" w:rsidRPr="00D9207E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551821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D9207E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Usar la prueba índice 1</w:t>
            </w:r>
          </w:p>
          <w:p w14:paraId="7CB8E411" w14:textId="77777777" w:rsidR="005153E2" w:rsidRPr="00D9207E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162249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D9207E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Usar cualquiera de las pruebas</w:t>
            </w:r>
          </w:p>
          <w:p w14:paraId="260CAA41" w14:textId="3718B944" w:rsidR="005153E2" w:rsidRPr="00D9207E" w:rsidRDefault="00000000" w:rsidP="003A4C6C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  <w:sdt>
              <w:sdtPr>
                <w:rPr>
                  <w:rFonts w:ascii="Arial Narrow" w:hAnsi="Arial Narrow" w:cs="Arial"/>
                  <w:color w:val="595959" w:themeColor="text1" w:themeTint="A6"/>
                  <w:sz w:val="16"/>
                  <w:szCs w:val="16"/>
                  <w:lang w:val="es-PE"/>
                </w:rPr>
                <w:id w:val="-1488855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53E2" w:rsidRPr="00D9207E">
                  <w:rPr>
                    <w:rFonts w:ascii="MS Gothic" w:eastAsia="MS Gothic" w:hAnsi="MS Gothic" w:cs="Arial" w:hint="eastAsia"/>
                    <w:color w:val="595959" w:themeColor="text1" w:themeTint="A6"/>
                    <w:sz w:val="16"/>
                    <w:szCs w:val="16"/>
                    <w:lang w:val="es-PE"/>
                  </w:rPr>
                  <w:t>☐</w:t>
                </w:r>
              </w:sdtContent>
            </w:sdt>
            <w:r w:rsidR="005153E2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 xml:space="preserve"> Usar la prueba índice </w:t>
            </w:r>
            <w:r w:rsidR="00D9207E" w:rsidRPr="00D9207E"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  <w:t>2</w:t>
            </w:r>
          </w:p>
        </w:tc>
      </w:tr>
      <w:tr w:rsidR="001B6357" w:rsidRPr="008561D8" w14:paraId="1F4B61B8" w14:textId="77777777" w:rsidTr="00954FF4">
        <w:trPr>
          <w:trHeight w:val="703"/>
        </w:trPr>
        <w:tc>
          <w:tcPr>
            <w:tcW w:w="210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80338EC" w14:textId="77777777" w:rsidR="005153E2" w:rsidRPr="003D0A23" w:rsidRDefault="005153E2" w:rsidP="003A4C6C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FN</w:t>
            </w:r>
          </w:p>
        </w:tc>
        <w:tc>
          <w:tcPr>
            <w:tcW w:w="49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EAB8DA1" w14:textId="17F08FE0" w:rsidR="005153E2" w:rsidRDefault="005153E2" w:rsidP="003A4C6C">
            <w:pPr>
              <w:jc w:val="both"/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6650F6F" w14:textId="0BC176A0" w:rsidR="005153E2" w:rsidRPr="00872DA5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E0E0D22" w14:textId="392CEE5F" w:rsidR="005153E2" w:rsidRPr="00872DA5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C1ABC34" w14:textId="4D4DB531" w:rsidR="005153E2" w:rsidRPr="002D7031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8B2CB1D" w14:textId="77777777" w:rsidR="005153E2" w:rsidRPr="00E345D6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439C18A" w14:textId="320D8FAD" w:rsidR="005153E2" w:rsidRPr="00D726F7" w:rsidRDefault="005153E2" w:rsidP="003A4C6C">
            <w:pPr>
              <w:jc w:val="both"/>
              <w:rPr>
                <w:rFonts w:ascii="Arial Narrow" w:hAnsi="Arial Narrow" w:cs="Arial"/>
                <w:color w:val="595959" w:themeColor="text1" w:themeTint="A6"/>
                <w:sz w:val="14"/>
                <w:szCs w:val="14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6C2A101" w14:textId="02CC3D40" w:rsidR="005153E2" w:rsidRPr="0018527F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92" w:type="pct"/>
            <w:vMerge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13A75CFC" w14:textId="77777777" w:rsidR="005153E2" w:rsidRPr="0018527F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687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16A6FD2D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1B6357" w:rsidRPr="008561D8" w14:paraId="0F937593" w14:textId="77777777" w:rsidTr="00954FF4">
        <w:trPr>
          <w:trHeight w:val="275"/>
        </w:trPr>
        <w:tc>
          <w:tcPr>
            <w:tcW w:w="702" w:type="pct"/>
            <w:gridSpan w:val="3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9F0966E" w14:textId="77777777" w:rsidR="005153E2" w:rsidRPr="00E87C3E" w:rsidRDefault="005153E2" w:rsidP="003A4C6C">
            <w:pPr>
              <w:jc w:val="center"/>
              <w:rPr>
                <w:rFonts w:ascii="Arial Narrow" w:hAnsi="Arial Narrow" w:cs="Arial"/>
                <w:color w:val="595959" w:themeColor="text1" w:themeTint="A6"/>
                <w:sz w:val="16"/>
                <w:szCs w:val="16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ESPECIFICIDAD</w:t>
            </w: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0F0AC60" w14:textId="4C75A88A" w:rsidR="005153E2" w:rsidRPr="00E53FBB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FFC09BC" w14:textId="1DF14876" w:rsidR="005153E2" w:rsidRPr="00E53FBB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30E6537" w14:textId="3EDC212B" w:rsidR="005153E2" w:rsidRPr="00E53FBB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vMerge w:val="restart"/>
            <w:tcBorders>
              <w:top w:val="single" w:sz="2" w:space="0" w:color="00ABB4"/>
              <w:left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A4DA274" w14:textId="70566E8E" w:rsidR="005153E2" w:rsidRPr="00E345D6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6F5E342D" w14:textId="77777777" w:rsidR="005153E2" w:rsidRPr="00DD2F7C" w:rsidRDefault="005153E2" w:rsidP="003A4C6C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  <w:tl2br w:val="single" w:sz="2" w:space="0" w:color="00ABB4"/>
            </w:tcBorders>
            <w:shd w:val="clear" w:color="auto" w:fill="CBE7EB"/>
            <w:vAlign w:val="center"/>
          </w:tcPr>
          <w:p w14:paraId="0C0492BE" w14:textId="77777777" w:rsidR="005153E2" w:rsidRPr="0018527F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492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267E482F" w14:textId="77777777" w:rsidR="005153E2" w:rsidRPr="0018527F" w:rsidRDefault="005153E2" w:rsidP="003A4C6C">
            <w:pPr>
              <w:rPr>
                <w:rFonts w:ascii="Arial Narrow" w:hAnsi="Arial Narrow" w:cs="Arial"/>
                <w:b/>
                <w:bCs/>
                <w:color w:val="595959" w:themeColor="text1" w:themeTint="A6"/>
                <w:sz w:val="16"/>
                <w:szCs w:val="16"/>
                <w:lang w:val="es-PE"/>
              </w:rPr>
            </w:pPr>
          </w:p>
        </w:tc>
        <w:tc>
          <w:tcPr>
            <w:tcW w:w="687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55A3FFA6" w14:textId="77777777" w:rsidR="005153E2" w:rsidRDefault="005153E2" w:rsidP="003A4C6C">
            <w:pPr>
              <w:jc w:val="center"/>
              <w:rPr>
                <w:rFonts w:ascii="Arial Narrow" w:hAnsi="Arial Narrow" w:cs="Arial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1B6357" w:rsidRPr="00410D79" w14:paraId="3C8AE0E9" w14:textId="77777777" w:rsidTr="00954FF4">
        <w:trPr>
          <w:trHeight w:val="694"/>
        </w:trPr>
        <w:tc>
          <w:tcPr>
            <w:tcW w:w="210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27123BF4" w14:textId="77777777" w:rsidR="005153E2" w:rsidRPr="003D0A23" w:rsidRDefault="005153E2" w:rsidP="003A4C6C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VN</w:t>
            </w:r>
          </w:p>
        </w:tc>
        <w:tc>
          <w:tcPr>
            <w:tcW w:w="49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0192D849" w14:textId="3D27A6C1" w:rsidR="005153E2" w:rsidRPr="00E37898" w:rsidRDefault="005153E2" w:rsidP="003A4C6C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980176C" w14:textId="7D26B23E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20F7F33" w14:textId="0037F10A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78F9B5F" w14:textId="2DC1D5E8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B486F2B" w14:textId="77777777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3C47897" w14:textId="77777777" w:rsidR="005153E2" w:rsidRPr="009C6AA8" w:rsidRDefault="005153E2" w:rsidP="003A4C6C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4352FDF1" w14:textId="58CF8F85" w:rsidR="005153E2" w:rsidRPr="009C6AA8" w:rsidRDefault="005153E2" w:rsidP="003A4C6C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492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61E4CC28" w14:textId="77777777" w:rsidR="005153E2" w:rsidRPr="009C6AA8" w:rsidRDefault="005153E2" w:rsidP="003A4C6C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  <w:tc>
          <w:tcPr>
            <w:tcW w:w="687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217910EC" w14:textId="77777777" w:rsidR="005153E2" w:rsidRPr="009C6AA8" w:rsidRDefault="005153E2" w:rsidP="003A4C6C">
            <w:pPr>
              <w:jc w:val="center"/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1B6357" w:rsidRPr="00D726F7" w14:paraId="6BC7CB3F" w14:textId="77777777" w:rsidTr="00954FF4">
        <w:trPr>
          <w:trHeight w:val="692"/>
        </w:trPr>
        <w:tc>
          <w:tcPr>
            <w:tcW w:w="210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6E326CF" w14:textId="77777777" w:rsidR="005153E2" w:rsidRPr="003D0A23" w:rsidRDefault="005153E2" w:rsidP="003A4C6C">
            <w:pP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</w:pPr>
            <w:r w:rsidRPr="003D0A23"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t>FP</w:t>
            </w:r>
          </w:p>
        </w:tc>
        <w:tc>
          <w:tcPr>
            <w:tcW w:w="49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435496B6" w14:textId="3535124E" w:rsidR="005153E2" w:rsidRPr="00E37898" w:rsidRDefault="005153E2" w:rsidP="003A4C6C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F2690D9" w14:textId="08FA7C5F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58F884F" w14:textId="6E9C9B30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E6D1060" w14:textId="551DADAD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vMerge/>
            <w:tcBorders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919E5E8" w14:textId="77777777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0092A24" w14:textId="6517978B" w:rsidR="005153E2" w:rsidRPr="009C6AA8" w:rsidRDefault="005153E2" w:rsidP="003A4C6C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3AA287F6" w14:textId="5090FBC5" w:rsidR="005153E2" w:rsidRPr="0067514F" w:rsidRDefault="005153E2" w:rsidP="003A4C6C">
            <w:pPr>
              <w:jc w:val="center"/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492" w:type="pct"/>
            <w:vMerge/>
            <w:tcBorders>
              <w:left w:val="single" w:sz="2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0846BCE4" w14:textId="77777777" w:rsidR="005153E2" w:rsidRPr="0067514F" w:rsidRDefault="005153E2" w:rsidP="003A4C6C">
            <w:pPr>
              <w:rPr>
                <w:rFonts w:ascii="Arial Narrow" w:hAnsi="Arial Narrow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  <w:tc>
          <w:tcPr>
            <w:tcW w:w="687" w:type="pct"/>
            <w:vMerge/>
            <w:tcBorders>
              <w:left w:val="single" w:sz="2" w:space="0" w:color="00ABB4"/>
              <w:right w:val="single" w:sz="18" w:space="0" w:color="00ABB4"/>
            </w:tcBorders>
            <w:vAlign w:val="center"/>
          </w:tcPr>
          <w:p w14:paraId="1CC9261C" w14:textId="77777777" w:rsidR="005153E2" w:rsidRPr="009C6AA8" w:rsidRDefault="005153E2" w:rsidP="003A4C6C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  <w:tr w:rsidR="001B6357" w:rsidRPr="00B61908" w14:paraId="153DA395" w14:textId="77777777" w:rsidTr="00954FF4">
        <w:trPr>
          <w:trHeight w:val="1098"/>
        </w:trPr>
        <w:tc>
          <w:tcPr>
            <w:tcW w:w="702" w:type="pct"/>
            <w:gridSpan w:val="3"/>
            <w:tcBorders>
              <w:top w:val="single" w:sz="2" w:space="0" w:color="00ABB4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6ACD303D" w14:textId="77777777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color w:val="595959" w:themeColor="text1" w:themeTint="A6"/>
                <w:sz w:val="18"/>
                <w:szCs w:val="18"/>
                <w:lang w:val="es-PE"/>
              </w:rPr>
              <w:lastRenderedPageBreak/>
              <w:t>COMPLICACIONES DE REALIZAR LA PRUEBA DIAGNÓSTICA</w:t>
            </w:r>
          </w:p>
        </w:tc>
        <w:tc>
          <w:tcPr>
            <w:tcW w:w="437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CC073D8" w14:textId="3176FF29" w:rsidR="005153E2" w:rsidRPr="006601BC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9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E28FDA8" w14:textId="25B525C7" w:rsidR="005153E2" w:rsidRPr="006601BC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601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5980E37" w14:textId="11E1FD0A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5663B4F" w14:textId="0F4CD708" w:rsidR="005153E2" w:rsidRPr="009C6AA8" w:rsidRDefault="005153E2" w:rsidP="003A4C6C">
            <w:pPr>
              <w:jc w:val="center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766" w:type="pct"/>
            <w:gridSpan w:val="3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DFE0BB0" w14:textId="7430CD9C" w:rsidR="005153E2" w:rsidRPr="009C6AA8" w:rsidRDefault="005153E2" w:rsidP="003A4C6C">
            <w:pPr>
              <w:jc w:val="both"/>
              <w:rPr>
                <w:rFonts w:ascii="Arial Narrow" w:hAnsi="Arial Narrow"/>
                <w:color w:val="FF0000"/>
                <w:sz w:val="18"/>
                <w:szCs w:val="18"/>
                <w:lang w:val="es-PE"/>
              </w:rPr>
            </w:pPr>
          </w:p>
        </w:tc>
        <w:tc>
          <w:tcPr>
            <w:tcW w:w="438" w:type="pct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2" w:space="0" w:color="00ABB4"/>
            </w:tcBorders>
            <w:vAlign w:val="center"/>
          </w:tcPr>
          <w:p w14:paraId="66130513" w14:textId="0C820CC6" w:rsidR="005153E2" w:rsidRPr="009C6AA8" w:rsidRDefault="005153E2" w:rsidP="003A4C6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492" w:type="pct"/>
            <w:vMerge/>
            <w:tcBorders>
              <w:left w:val="single" w:sz="2" w:space="0" w:color="00ABB4"/>
              <w:bottom w:val="single" w:sz="18" w:space="0" w:color="00ABB4"/>
              <w:right w:val="single" w:sz="2" w:space="0" w:color="00ABB4"/>
            </w:tcBorders>
            <w:shd w:val="clear" w:color="auto" w:fill="FFFFFF" w:themeFill="background1"/>
            <w:vAlign w:val="center"/>
          </w:tcPr>
          <w:p w14:paraId="02B69534" w14:textId="77777777" w:rsidR="005153E2" w:rsidRPr="009C6AA8" w:rsidRDefault="005153E2" w:rsidP="003A4C6C">
            <w:pPr>
              <w:rPr>
                <w:rFonts w:ascii="Arial Narrow" w:hAnsi="Arial Narrow"/>
                <w:b/>
                <w:bCs/>
                <w:sz w:val="18"/>
                <w:szCs w:val="18"/>
                <w:lang w:val="es-PE"/>
              </w:rPr>
            </w:pPr>
          </w:p>
        </w:tc>
        <w:tc>
          <w:tcPr>
            <w:tcW w:w="687" w:type="pct"/>
            <w:vMerge/>
            <w:tcBorders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vAlign w:val="center"/>
          </w:tcPr>
          <w:p w14:paraId="3186A390" w14:textId="77777777" w:rsidR="005153E2" w:rsidRPr="009C6AA8" w:rsidRDefault="005153E2" w:rsidP="003A4C6C">
            <w:pPr>
              <w:rPr>
                <w:rFonts w:ascii="Arial Narrow" w:hAnsi="Arial Narrow"/>
                <w:sz w:val="18"/>
                <w:szCs w:val="18"/>
                <w:lang w:val="es-PE"/>
              </w:rPr>
            </w:pPr>
          </w:p>
        </w:tc>
      </w:tr>
    </w:tbl>
    <w:p w14:paraId="24F439A5" w14:textId="22560DF6" w:rsidR="00D24657" w:rsidRDefault="00D24657" w:rsidP="00954FF4">
      <w:pPr>
        <w:rPr>
          <w:rFonts w:ascii="Arial Narrow" w:hAnsi="Arial Narrow"/>
          <w:i/>
          <w:iCs/>
          <w:color w:val="1D3F86"/>
          <w:sz w:val="20"/>
          <w:szCs w:val="20"/>
          <w:lang w:val="es-PE"/>
        </w:rPr>
      </w:pPr>
    </w:p>
    <w:p w14:paraId="2F2DD3D7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777631FB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1AB54183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0A5A6C1E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7791E73D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2BA5EAFB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52B4D11E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63DBF206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54B8A784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41DDFAA3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216BE3D3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542D1469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013F832B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617CFAC2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09446D22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35311115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7A3DDBE3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7CF3BCD1" w14:textId="77777777" w:rsidR="00B61908" w:rsidRPr="00B61908" w:rsidRDefault="00B61908" w:rsidP="00B61908">
      <w:pPr>
        <w:rPr>
          <w:rFonts w:ascii="Arial Narrow" w:hAnsi="Arial Narrow"/>
          <w:sz w:val="20"/>
          <w:szCs w:val="20"/>
          <w:lang w:val="es-PE"/>
        </w:rPr>
      </w:pPr>
    </w:p>
    <w:p w14:paraId="5FB30776" w14:textId="77777777" w:rsidR="00B61908" w:rsidRDefault="00B61908" w:rsidP="00B61908">
      <w:pPr>
        <w:rPr>
          <w:rFonts w:ascii="Arial Narrow" w:hAnsi="Arial Narrow"/>
          <w:i/>
          <w:iCs/>
          <w:color w:val="1D3F86"/>
          <w:sz w:val="20"/>
          <w:szCs w:val="20"/>
          <w:lang w:val="es-PE"/>
        </w:rPr>
      </w:pPr>
    </w:p>
    <w:p w14:paraId="07196DB2" w14:textId="77777777" w:rsidR="00B61908" w:rsidRPr="00B61908" w:rsidRDefault="00B61908" w:rsidP="00B61908">
      <w:pPr>
        <w:jc w:val="center"/>
        <w:rPr>
          <w:rFonts w:ascii="Arial Narrow" w:hAnsi="Arial Narrow"/>
          <w:sz w:val="20"/>
          <w:szCs w:val="20"/>
          <w:lang w:val="es-PE"/>
        </w:rPr>
      </w:pPr>
    </w:p>
    <w:sectPr w:rsidR="00B61908" w:rsidRPr="00B61908" w:rsidSect="00DD3D5A">
      <w:headerReference w:type="default" r:id="rId7"/>
      <w:footerReference w:type="default" r:id="rId8"/>
      <w:pgSz w:w="15840" w:h="12240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BF89" w14:textId="77777777" w:rsidR="00B500BD" w:rsidRDefault="00B500BD" w:rsidP="009F76CC">
      <w:pPr>
        <w:spacing w:after="0" w:line="240" w:lineRule="auto"/>
      </w:pPr>
      <w:r>
        <w:separator/>
      </w:r>
    </w:p>
  </w:endnote>
  <w:endnote w:type="continuationSeparator" w:id="0">
    <w:p w14:paraId="7EB20611" w14:textId="77777777" w:rsidR="00B500BD" w:rsidRDefault="00B500BD" w:rsidP="009F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</w:rPr>
      <w:id w:val="253863452"/>
      <w:docPartObj>
        <w:docPartGallery w:val="Page Numbers (Bottom of Page)"/>
        <w:docPartUnique/>
      </w:docPartObj>
    </w:sdtPr>
    <w:sdtEndPr>
      <w:rPr>
        <w:color w:val="1E3E85"/>
      </w:rPr>
    </w:sdtEndPr>
    <w:sdtContent>
      <w:sdt>
        <w:sdtPr>
          <w:rPr>
            <w:rFonts w:ascii="Arial" w:hAnsi="Arial" w:cs="Arial"/>
            <w:b/>
            <w:color w:val="1D3F86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color w:val="1E3E85"/>
          </w:rPr>
        </w:sdtEndPr>
        <w:sdtContent>
          <w:p w14:paraId="6EDD8A2C" w14:textId="07725241" w:rsidR="00B44FF5" w:rsidRPr="00B61908" w:rsidRDefault="00B44FF5" w:rsidP="00B44FF5">
            <w:pPr>
              <w:pStyle w:val="Piedepgina"/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</w:pPr>
            <w:r w:rsidRPr="00E7747E">
              <w:rPr>
                <w:rFonts w:ascii="Arial" w:hAnsi="Arial" w:cs="Arial"/>
                <w:b/>
                <w:color w:val="1D3F86"/>
                <w:lang w:val="es-ES"/>
              </w:rPr>
              <w:t xml:space="preserve">Página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PAGE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 w:rsidRPr="00B44FF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>1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E7747E">
              <w:rPr>
                <w:rFonts w:ascii="Arial" w:hAnsi="Arial" w:cs="Arial"/>
                <w:b/>
                <w:color w:val="1D3F86"/>
                <w:lang w:val="es-ES"/>
              </w:rPr>
              <w:t xml:space="preserve"> de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NUMPAGES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 w:rsidRPr="00B44FF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>3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3D6EB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ab/>
            </w:r>
            <w:r w:rsidR="00B61908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</w:t>
            </w:r>
            <w:r w:rsidR="00B61908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</w:t>
            </w:r>
            <w:r w:rsidR="00B61908" w:rsidRPr="008A3D3D">
              <w:rPr>
                <w:rFonts w:ascii="Arial" w:hAnsi="Arial" w:cs="Arial"/>
                <w:bCs/>
                <w:noProof/>
                <w:color w:val="B4C6E7" w:themeColor="accent1" w:themeTint="66"/>
                <w:sz w:val="18"/>
                <w:szCs w:val="18"/>
              </w:rPr>
              <w:drawing>
                <wp:inline distT="0" distB="0" distL="0" distR="0" wp14:anchorId="6B0E89C2" wp14:editId="27C7B969">
                  <wp:extent cx="113665" cy="113976"/>
                  <wp:effectExtent l="0" t="0" r="635" b="635"/>
                  <wp:docPr id="778142963" name="Imagen 778142963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142963" name="Imagen 778142963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52123" r="718" b="28637"/>
                          <a:stretch/>
                        </pic:blipFill>
                        <pic:spPr bwMode="auto">
                          <a:xfrm>
                            <a:off x="0" y="0"/>
                            <a:ext cx="114467" cy="1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61908" w:rsidRPr="008A3D3D">
              <w:rPr>
                <w:rFonts w:ascii="Arial" w:hAnsi="Arial" w:cs="Arial"/>
                <w:color w:val="B4C6E7" w:themeColor="accent1" w:themeTint="66"/>
                <w:sz w:val="18"/>
                <w:szCs w:val="18"/>
                <w:lang w:val="es-PE"/>
              </w:rPr>
              <w:t xml:space="preserve"> </w:t>
            </w:r>
            <w:hyperlink r:id="rId2" w:history="1">
              <w:r w:rsidR="00B61908" w:rsidRPr="008A3D3D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facebook.com/evisalud/</w:t>
              </w:r>
            </w:hyperlink>
            <w:r w:rsidR="00B61908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</w:t>
            </w:r>
            <w:r w:rsidR="00B61908"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3420B435" wp14:editId="65AE1E88">
                  <wp:extent cx="114935" cy="119156"/>
                  <wp:effectExtent l="0" t="0" r="0" b="0"/>
                  <wp:docPr id="251300452" name="Imagen 251300452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00452" name="Imagen 251300452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76545" r="-302" b="3359"/>
                          <a:stretch/>
                        </pic:blipFill>
                        <pic:spPr bwMode="auto">
                          <a:xfrm>
                            <a:off x="0" y="0"/>
                            <a:ext cx="115643" cy="11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61908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3" w:history="1">
              <w:r w:rsidR="00B61908" w:rsidRPr="008A3D3D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@</w:t>
              </w:r>
              <w:r w:rsidR="00B61908" w:rsidRPr="002C3334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evisalud.oficial</w:t>
              </w:r>
            </w:hyperlink>
            <w:r w:rsidR="00B61908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 </w:t>
            </w:r>
            <w:r w:rsidR="00B61908"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63D639F8" wp14:editId="2C7AD4E2">
                  <wp:extent cx="114300" cy="127000"/>
                  <wp:effectExtent l="0" t="0" r="0" b="0"/>
                  <wp:docPr id="545758633" name="Imagen 545758633" descr="Icon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58633" name="Imagen 545758633" descr="Icon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t="23778" r="-319" b="54680"/>
                          <a:stretch/>
                        </pic:blipFill>
                        <pic:spPr bwMode="auto">
                          <a:xfrm>
                            <a:off x="0" y="0"/>
                            <a:ext cx="115664" cy="128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61908"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4" w:history="1">
              <w:r w:rsidR="00B61908" w:rsidRPr="002C3334">
                <w:rPr>
                  <w:rStyle w:val="Hipervnculo"/>
                  <w:rFonts w:ascii="Arial" w:hAnsi="Arial" w:cs="Arial"/>
                  <w:color w:val="1E3E85"/>
                  <w:lang w:val="es-PE"/>
                </w:rPr>
                <w:t>www.evisalud.com</w:t>
              </w:r>
            </w:hyperlink>
          </w:p>
        </w:sdtContent>
      </w:sdt>
    </w:sdtContent>
  </w:sdt>
  <w:p w14:paraId="5939DC2A" w14:textId="77777777" w:rsidR="00B44FF5" w:rsidRPr="00B44FF5" w:rsidRDefault="00B44FF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D96A" w14:textId="77777777" w:rsidR="00B500BD" w:rsidRDefault="00B500BD" w:rsidP="009F76CC">
      <w:pPr>
        <w:spacing w:after="0" w:line="240" w:lineRule="auto"/>
      </w:pPr>
      <w:r>
        <w:separator/>
      </w:r>
    </w:p>
  </w:footnote>
  <w:footnote w:type="continuationSeparator" w:id="0">
    <w:p w14:paraId="42080703" w14:textId="77777777" w:rsidR="00B500BD" w:rsidRDefault="00B500BD" w:rsidP="009F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0790" w14:textId="55E01585" w:rsidR="009F76CC" w:rsidRDefault="0003335F" w:rsidP="007A3927">
    <w:pPr>
      <w:pStyle w:val="Encabezado"/>
      <w:ind w:left="-426"/>
      <w:rPr>
        <w:rFonts w:ascii="Arial" w:hAnsi="Arial" w:cs="Arial"/>
        <w:b/>
        <w:color w:val="1D3F86"/>
        <w:sz w:val="20"/>
        <w:szCs w:val="20"/>
        <w:lang w:val="es-PE"/>
      </w:rPr>
    </w:pPr>
    <w:r w:rsidRPr="0003335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59776" behindDoc="0" locked="0" layoutInCell="1" allowOverlap="1" wp14:anchorId="5B8A246F" wp14:editId="7E33A7F8">
          <wp:simplePos x="0" y="0"/>
          <wp:positionH relativeFrom="column">
            <wp:posOffset>6928485</wp:posOffset>
          </wp:positionH>
          <wp:positionV relativeFrom="paragraph">
            <wp:posOffset>-202565</wp:posOffset>
          </wp:positionV>
          <wp:extent cx="1290955" cy="470535"/>
          <wp:effectExtent l="0" t="0" r="444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3D5A">
      <w:rPr>
        <w:rFonts w:ascii="Arial" w:hAnsi="Arial" w:cs="Arial"/>
        <w:b/>
        <w:color w:val="1D3F86"/>
        <w:lang w:val="es-PE"/>
      </w:rPr>
      <w:t xml:space="preserve">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 w:rsidR="007A3927">
      <w:rPr>
        <w:rFonts w:ascii="Arial" w:hAnsi="Arial" w:cs="Arial"/>
        <w:b/>
        <w:color w:val="1D3F86"/>
        <w:sz w:val="20"/>
        <w:szCs w:val="20"/>
        <w:lang w:val="es-PE"/>
      </w:rPr>
      <w:t xml:space="preserve">    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>EviTool-</w:t>
    </w:r>
    <w:proofErr w:type="spellStart"/>
    <w:r w:rsidR="007A3927">
      <w:rPr>
        <w:rFonts w:ascii="Arial" w:hAnsi="Arial" w:cs="Arial"/>
        <w:b/>
        <w:color w:val="1D3F86"/>
        <w:sz w:val="20"/>
        <w:szCs w:val="20"/>
        <w:lang w:val="es-PE"/>
      </w:rPr>
      <w:t>SoF</w:t>
    </w:r>
    <w:proofErr w:type="spellEnd"/>
    <w:r w:rsidR="00DD2F7C">
      <w:rPr>
        <w:rFonts w:ascii="Arial" w:hAnsi="Arial" w:cs="Arial"/>
        <w:b/>
        <w:color w:val="1D3F86"/>
        <w:sz w:val="20"/>
        <w:szCs w:val="20"/>
        <w:lang w:val="es-PE"/>
      </w:rPr>
      <w:t xml:space="preserve"> Diagnóstico</w:t>
    </w:r>
    <w:r w:rsidR="007A3927">
      <w:rPr>
        <w:rFonts w:ascii="Arial" w:hAnsi="Arial" w:cs="Arial"/>
        <w:b/>
        <w:color w:val="1D3F86"/>
        <w:sz w:val="20"/>
        <w:szCs w:val="20"/>
        <w:lang w:val="es-PE"/>
      </w:rPr>
      <w:t xml:space="preserve"> 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Versión </w:t>
    </w:r>
    <w:r w:rsidR="00DD2F7C">
      <w:rPr>
        <w:rFonts w:ascii="Arial" w:hAnsi="Arial" w:cs="Arial"/>
        <w:b/>
        <w:color w:val="1D3F86"/>
        <w:sz w:val="20"/>
        <w:szCs w:val="20"/>
        <w:lang w:val="es-PE"/>
      </w:rPr>
      <w:t>1</w:t>
    </w:r>
    <w:r w:rsidR="007A3927" w:rsidRPr="001358DF">
      <w:rPr>
        <w:rFonts w:ascii="Arial" w:hAnsi="Arial" w:cs="Arial"/>
        <w:b/>
        <w:color w:val="1D3F86"/>
        <w:sz w:val="20"/>
        <w:szCs w:val="20"/>
        <w:lang w:val="es-PE"/>
      </w:rPr>
      <w:t>.0</w:t>
    </w:r>
  </w:p>
  <w:p w14:paraId="659ACFF0" w14:textId="77777777" w:rsidR="007A3927" w:rsidRPr="007A3927" w:rsidRDefault="007A3927" w:rsidP="007A3927">
    <w:pPr>
      <w:pStyle w:val="Encabezado"/>
      <w:ind w:left="-426"/>
      <w:rPr>
        <w:rFonts w:ascii="Arial" w:hAnsi="Arial" w:cs="Arial"/>
        <w:b/>
        <w:color w:val="1D3F86"/>
        <w:sz w:val="20"/>
        <w:szCs w:val="20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EF1"/>
    <w:multiLevelType w:val="hybridMultilevel"/>
    <w:tmpl w:val="56742D76"/>
    <w:lvl w:ilvl="0" w:tplc="5B0E8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F81"/>
    <w:multiLevelType w:val="hybridMultilevel"/>
    <w:tmpl w:val="FABED8B8"/>
    <w:lvl w:ilvl="0" w:tplc="15C222E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2C29"/>
    <w:multiLevelType w:val="hybridMultilevel"/>
    <w:tmpl w:val="8968BDAA"/>
    <w:lvl w:ilvl="0" w:tplc="CEF64D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E85059"/>
    <w:multiLevelType w:val="hybridMultilevel"/>
    <w:tmpl w:val="73587B00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7B90E7B"/>
    <w:multiLevelType w:val="hybridMultilevel"/>
    <w:tmpl w:val="70F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A05CA"/>
    <w:multiLevelType w:val="hybridMultilevel"/>
    <w:tmpl w:val="6AB0426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DE3542"/>
    <w:multiLevelType w:val="hybridMultilevel"/>
    <w:tmpl w:val="70E201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41C6"/>
    <w:multiLevelType w:val="hybridMultilevel"/>
    <w:tmpl w:val="B20ADE08"/>
    <w:lvl w:ilvl="0" w:tplc="6EDC553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AF45F4"/>
    <w:multiLevelType w:val="hybridMultilevel"/>
    <w:tmpl w:val="AFE433C6"/>
    <w:lvl w:ilvl="0" w:tplc="536CC1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34B6DBF"/>
    <w:multiLevelType w:val="hybridMultilevel"/>
    <w:tmpl w:val="10A4D1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FE44CF4"/>
    <w:multiLevelType w:val="hybridMultilevel"/>
    <w:tmpl w:val="8968BDAA"/>
    <w:lvl w:ilvl="0" w:tplc="CEF64D4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35024E"/>
    <w:multiLevelType w:val="hybridMultilevel"/>
    <w:tmpl w:val="9724B534"/>
    <w:lvl w:ilvl="0" w:tplc="12246E3A">
      <w:start w:val="1"/>
      <w:numFmt w:val="lowerLetter"/>
      <w:lvlText w:val="%1)"/>
      <w:lvlJc w:val="left"/>
      <w:pPr>
        <w:ind w:left="720" w:hanging="360"/>
      </w:pPr>
      <w:rPr>
        <w:lang w:val="en-US"/>
      </w:rPr>
    </w:lvl>
    <w:lvl w:ilvl="1" w:tplc="C2CA5B96">
      <w:start w:val="1"/>
      <w:numFmt w:val="lowerLetter"/>
      <w:lvlText w:val="%2."/>
      <w:lvlJc w:val="left"/>
      <w:pPr>
        <w:ind w:left="1440" w:hanging="360"/>
      </w:pPr>
      <w:rPr>
        <w:lang w:val="es-PE"/>
      </w:rPr>
    </w:lvl>
    <w:lvl w:ilvl="2" w:tplc="F92CB77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E1FB9"/>
    <w:multiLevelType w:val="hybridMultilevel"/>
    <w:tmpl w:val="70F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72713"/>
    <w:multiLevelType w:val="hybridMultilevel"/>
    <w:tmpl w:val="57E455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5015">
    <w:abstractNumId w:val="6"/>
  </w:num>
  <w:num w:numId="2" w16cid:durableId="469054932">
    <w:abstractNumId w:val="8"/>
  </w:num>
  <w:num w:numId="3" w16cid:durableId="1259215519">
    <w:abstractNumId w:val="10"/>
  </w:num>
  <w:num w:numId="4" w16cid:durableId="402027919">
    <w:abstractNumId w:val="12"/>
  </w:num>
  <w:num w:numId="5" w16cid:durableId="1487017955">
    <w:abstractNumId w:val="2"/>
  </w:num>
  <w:num w:numId="6" w16cid:durableId="1741436794">
    <w:abstractNumId w:val="4"/>
  </w:num>
  <w:num w:numId="7" w16cid:durableId="206845311">
    <w:abstractNumId w:val="9"/>
  </w:num>
  <w:num w:numId="8" w16cid:durableId="1818525315">
    <w:abstractNumId w:val="0"/>
  </w:num>
  <w:num w:numId="9" w16cid:durableId="868226586">
    <w:abstractNumId w:val="3"/>
  </w:num>
  <w:num w:numId="10" w16cid:durableId="879708855">
    <w:abstractNumId w:val="7"/>
  </w:num>
  <w:num w:numId="11" w16cid:durableId="870414679">
    <w:abstractNumId w:val="5"/>
  </w:num>
  <w:num w:numId="12" w16cid:durableId="184443190">
    <w:abstractNumId w:val="11"/>
  </w:num>
  <w:num w:numId="13" w16cid:durableId="830825885">
    <w:abstractNumId w:val="13"/>
  </w:num>
  <w:num w:numId="14" w16cid:durableId="156325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DEwMjQyB1LGlko6SsGpxcWZ+XkgBZa1AO+R3DYsAAAA"/>
  </w:docVars>
  <w:rsids>
    <w:rsidRoot w:val="00625FE5"/>
    <w:rsid w:val="000115EB"/>
    <w:rsid w:val="00014D54"/>
    <w:rsid w:val="00024462"/>
    <w:rsid w:val="0003335F"/>
    <w:rsid w:val="00037C82"/>
    <w:rsid w:val="00040144"/>
    <w:rsid w:val="0006188C"/>
    <w:rsid w:val="000750FA"/>
    <w:rsid w:val="000755A3"/>
    <w:rsid w:val="00075FCC"/>
    <w:rsid w:val="000814AC"/>
    <w:rsid w:val="000817DE"/>
    <w:rsid w:val="00085737"/>
    <w:rsid w:val="000869B7"/>
    <w:rsid w:val="00092A58"/>
    <w:rsid w:val="00095DDB"/>
    <w:rsid w:val="0009786C"/>
    <w:rsid w:val="000B5B10"/>
    <w:rsid w:val="000B64EA"/>
    <w:rsid w:val="000B6583"/>
    <w:rsid w:val="000C430A"/>
    <w:rsid w:val="000E098F"/>
    <w:rsid w:val="000F4892"/>
    <w:rsid w:val="0012388B"/>
    <w:rsid w:val="001375C2"/>
    <w:rsid w:val="00140293"/>
    <w:rsid w:val="00141750"/>
    <w:rsid w:val="001433E5"/>
    <w:rsid w:val="001542E8"/>
    <w:rsid w:val="00173ADE"/>
    <w:rsid w:val="0018527F"/>
    <w:rsid w:val="001946B1"/>
    <w:rsid w:val="001B6357"/>
    <w:rsid w:val="001B7645"/>
    <w:rsid w:val="001C0C7D"/>
    <w:rsid w:val="001C2AB0"/>
    <w:rsid w:val="001C5315"/>
    <w:rsid w:val="001D56CB"/>
    <w:rsid w:val="001E03E2"/>
    <w:rsid w:val="001E3627"/>
    <w:rsid w:val="001F2BFD"/>
    <w:rsid w:val="002150EA"/>
    <w:rsid w:val="0022195F"/>
    <w:rsid w:val="00223B8E"/>
    <w:rsid w:val="00227752"/>
    <w:rsid w:val="0023082A"/>
    <w:rsid w:val="002332BB"/>
    <w:rsid w:val="00233F32"/>
    <w:rsid w:val="002354D1"/>
    <w:rsid w:val="0024197B"/>
    <w:rsid w:val="00245D92"/>
    <w:rsid w:val="00251741"/>
    <w:rsid w:val="00270CB9"/>
    <w:rsid w:val="002833D4"/>
    <w:rsid w:val="0029004E"/>
    <w:rsid w:val="00291123"/>
    <w:rsid w:val="00291857"/>
    <w:rsid w:val="00293DE9"/>
    <w:rsid w:val="00294A1B"/>
    <w:rsid w:val="002A3453"/>
    <w:rsid w:val="002A43D3"/>
    <w:rsid w:val="002B0280"/>
    <w:rsid w:val="002B1E60"/>
    <w:rsid w:val="002B2AC6"/>
    <w:rsid w:val="002D7031"/>
    <w:rsid w:val="002D7DF2"/>
    <w:rsid w:val="002E26EE"/>
    <w:rsid w:val="002E5029"/>
    <w:rsid w:val="003021C0"/>
    <w:rsid w:val="00312604"/>
    <w:rsid w:val="00317845"/>
    <w:rsid w:val="0034280C"/>
    <w:rsid w:val="00347089"/>
    <w:rsid w:val="00350E66"/>
    <w:rsid w:val="00351DC8"/>
    <w:rsid w:val="00370EAC"/>
    <w:rsid w:val="00381382"/>
    <w:rsid w:val="00381B0F"/>
    <w:rsid w:val="00385715"/>
    <w:rsid w:val="00390176"/>
    <w:rsid w:val="003911AB"/>
    <w:rsid w:val="003931BC"/>
    <w:rsid w:val="003B02EC"/>
    <w:rsid w:val="003B2C55"/>
    <w:rsid w:val="003C0269"/>
    <w:rsid w:val="003C72D9"/>
    <w:rsid w:val="003D0A23"/>
    <w:rsid w:val="003D1075"/>
    <w:rsid w:val="003D738F"/>
    <w:rsid w:val="003E028F"/>
    <w:rsid w:val="003E47B0"/>
    <w:rsid w:val="00410D79"/>
    <w:rsid w:val="00413BF5"/>
    <w:rsid w:val="004201C4"/>
    <w:rsid w:val="00426028"/>
    <w:rsid w:val="00450ECE"/>
    <w:rsid w:val="0046397C"/>
    <w:rsid w:val="00466C99"/>
    <w:rsid w:val="00467FCE"/>
    <w:rsid w:val="004815F6"/>
    <w:rsid w:val="004829C2"/>
    <w:rsid w:val="00484EBD"/>
    <w:rsid w:val="004A0BE2"/>
    <w:rsid w:val="004A1222"/>
    <w:rsid w:val="004C6903"/>
    <w:rsid w:val="004D4841"/>
    <w:rsid w:val="004D48DB"/>
    <w:rsid w:val="004E01ED"/>
    <w:rsid w:val="004E06EE"/>
    <w:rsid w:val="00502A7E"/>
    <w:rsid w:val="00504E70"/>
    <w:rsid w:val="00505627"/>
    <w:rsid w:val="00513DED"/>
    <w:rsid w:val="005153E2"/>
    <w:rsid w:val="00524004"/>
    <w:rsid w:val="00526406"/>
    <w:rsid w:val="00533184"/>
    <w:rsid w:val="0053444D"/>
    <w:rsid w:val="005409FB"/>
    <w:rsid w:val="00560C53"/>
    <w:rsid w:val="00564184"/>
    <w:rsid w:val="00565A3E"/>
    <w:rsid w:val="00565FE9"/>
    <w:rsid w:val="0057421C"/>
    <w:rsid w:val="00581E7C"/>
    <w:rsid w:val="00584D08"/>
    <w:rsid w:val="005863E3"/>
    <w:rsid w:val="005953AF"/>
    <w:rsid w:val="005C4584"/>
    <w:rsid w:val="005E4B46"/>
    <w:rsid w:val="00610E27"/>
    <w:rsid w:val="00625FE5"/>
    <w:rsid w:val="0062630B"/>
    <w:rsid w:val="00632DA1"/>
    <w:rsid w:val="006441DD"/>
    <w:rsid w:val="00647701"/>
    <w:rsid w:val="00656DA7"/>
    <w:rsid w:val="006601BC"/>
    <w:rsid w:val="00661F7C"/>
    <w:rsid w:val="00664674"/>
    <w:rsid w:val="006674D3"/>
    <w:rsid w:val="0067514F"/>
    <w:rsid w:val="00677AFB"/>
    <w:rsid w:val="0069616F"/>
    <w:rsid w:val="006A1E08"/>
    <w:rsid w:val="006A23DC"/>
    <w:rsid w:val="006A4AFE"/>
    <w:rsid w:val="006A5DBC"/>
    <w:rsid w:val="006B3D7B"/>
    <w:rsid w:val="006B66CA"/>
    <w:rsid w:val="006C5A7A"/>
    <w:rsid w:val="006E6EDF"/>
    <w:rsid w:val="006E70AE"/>
    <w:rsid w:val="006F308D"/>
    <w:rsid w:val="00717082"/>
    <w:rsid w:val="00720BC0"/>
    <w:rsid w:val="007336E0"/>
    <w:rsid w:val="00742BC4"/>
    <w:rsid w:val="00743C3B"/>
    <w:rsid w:val="0074404E"/>
    <w:rsid w:val="00745F25"/>
    <w:rsid w:val="0076410B"/>
    <w:rsid w:val="00765A88"/>
    <w:rsid w:val="00772E2B"/>
    <w:rsid w:val="007A1F1B"/>
    <w:rsid w:val="007A3927"/>
    <w:rsid w:val="007A3933"/>
    <w:rsid w:val="007A6008"/>
    <w:rsid w:val="007B01AF"/>
    <w:rsid w:val="007B56CA"/>
    <w:rsid w:val="007B5974"/>
    <w:rsid w:val="007C2834"/>
    <w:rsid w:val="007C4F37"/>
    <w:rsid w:val="007C55FE"/>
    <w:rsid w:val="007C60CD"/>
    <w:rsid w:val="007C7106"/>
    <w:rsid w:val="007D4AA2"/>
    <w:rsid w:val="007D4E61"/>
    <w:rsid w:val="007E5BFA"/>
    <w:rsid w:val="007E697D"/>
    <w:rsid w:val="007E6F31"/>
    <w:rsid w:val="007F0B77"/>
    <w:rsid w:val="007F1136"/>
    <w:rsid w:val="007F7B67"/>
    <w:rsid w:val="00800418"/>
    <w:rsid w:val="008061E4"/>
    <w:rsid w:val="00811D3F"/>
    <w:rsid w:val="00811F07"/>
    <w:rsid w:val="00822519"/>
    <w:rsid w:val="00826E2C"/>
    <w:rsid w:val="0083425E"/>
    <w:rsid w:val="008561D8"/>
    <w:rsid w:val="00872D12"/>
    <w:rsid w:val="00872DA5"/>
    <w:rsid w:val="008A025E"/>
    <w:rsid w:val="008A1391"/>
    <w:rsid w:val="008A541E"/>
    <w:rsid w:val="008B31BC"/>
    <w:rsid w:val="008C02B9"/>
    <w:rsid w:val="008E77ED"/>
    <w:rsid w:val="008F4A97"/>
    <w:rsid w:val="00905968"/>
    <w:rsid w:val="00930A97"/>
    <w:rsid w:val="00943CB5"/>
    <w:rsid w:val="00953F51"/>
    <w:rsid w:val="00954479"/>
    <w:rsid w:val="00954FF4"/>
    <w:rsid w:val="00957BE9"/>
    <w:rsid w:val="00963252"/>
    <w:rsid w:val="00963986"/>
    <w:rsid w:val="009823E7"/>
    <w:rsid w:val="00992014"/>
    <w:rsid w:val="00995BBB"/>
    <w:rsid w:val="009A0119"/>
    <w:rsid w:val="009A350B"/>
    <w:rsid w:val="009A6847"/>
    <w:rsid w:val="009A7C52"/>
    <w:rsid w:val="009B224B"/>
    <w:rsid w:val="009B2D0C"/>
    <w:rsid w:val="009C4040"/>
    <w:rsid w:val="009C6AA8"/>
    <w:rsid w:val="009E4117"/>
    <w:rsid w:val="009F39AC"/>
    <w:rsid w:val="009F54D2"/>
    <w:rsid w:val="009F76CC"/>
    <w:rsid w:val="00A00BCA"/>
    <w:rsid w:val="00A21608"/>
    <w:rsid w:val="00A2225A"/>
    <w:rsid w:val="00A27089"/>
    <w:rsid w:val="00A332CE"/>
    <w:rsid w:val="00A412F0"/>
    <w:rsid w:val="00A46FCD"/>
    <w:rsid w:val="00A75C12"/>
    <w:rsid w:val="00AA6C42"/>
    <w:rsid w:val="00AB23BF"/>
    <w:rsid w:val="00AB3254"/>
    <w:rsid w:val="00AB47C1"/>
    <w:rsid w:val="00AB5BE2"/>
    <w:rsid w:val="00AC7BE6"/>
    <w:rsid w:val="00AD7B71"/>
    <w:rsid w:val="00AE1918"/>
    <w:rsid w:val="00AE793A"/>
    <w:rsid w:val="00AF1FDE"/>
    <w:rsid w:val="00B00C49"/>
    <w:rsid w:val="00B1094E"/>
    <w:rsid w:val="00B23634"/>
    <w:rsid w:val="00B31D3A"/>
    <w:rsid w:val="00B32A41"/>
    <w:rsid w:val="00B37D15"/>
    <w:rsid w:val="00B44FF5"/>
    <w:rsid w:val="00B500BD"/>
    <w:rsid w:val="00B61908"/>
    <w:rsid w:val="00B62F01"/>
    <w:rsid w:val="00B70509"/>
    <w:rsid w:val="00B81223"/>
    <w:rsid w:val="00B904BB"/>
    <w:rsid w:val="00B9163A"/>
    <w:rsid w:val="00B964BF"/>
    <w:rsid w:val="00B96667"/>
    <w:rsid w:val="00BA20D2"/>
    <w:rsid w:val="00BB6FB7"/>
    <w:rsid w:val="00BD0C2E"/>
    <w:rsid w:val="00BD313A"/>
    <w:rsid w:val="00BD31C3"/>
    <w:rsid w:val="00BE3E08"/>
    <w:rsid w:val="00BF39FB"/>
    <w:rsid w:val="00BF5695"/>
    <w:rsid w:val="00BF7070"/>
    <w:rsid w:val="00C05236"/>
    <w:rsid w:val="00C26F3F"/>
    <w:rsid w:val="00C31D24"/>
    <w:rsid w:val="00C43AAC"/>
    <w:rsid w:val="00C47570"/>
    <w:rsid w:val="00C51E7E"/>
    <w:rsid w:val="00C52F03"/>
    <w:rsid w:val="00C808CC"/>
    <w:rsid w:val="00C8213A"/>
    <w:rsid w:val="00C86DF8"/>
    <w:rsid w:val="00C953E5"/>
    <w:rsid w:val="00CA1AEA"/>
    <w:rsid w:val="00CB40B5"/>
    <w:rsid w:val="00CB56E4"/>
    <w:rsid w:val="00CC5BDA"/>
    <w:rsid w:val="00CD03CD"/>
    <w:rsid w:val="00CD26D8"/>
    <w:rsid w:val="00CD46C3"/>
    <w:rsid w:val="00CE2C8C"/>
    <w:rsid w:val="00D024AA"/>
    <w:rsid w:val="00D1304D"/>
    <w:rsid w:val="00D17265"/>
    <w:rsid w:val="00D17515"/>
    <w:rsid w:val="00D24657"/>
    <w:rsid w:val="00D25B74"/>
    <w:rsid w:val="00D37EE7"/>
    <w:rsid w:val="00D707E3"/>
    <w:rsid w:val="00D726F7"/>
    <w:rsid w:val="00D9207E"/>
    <w:rsid w:val="00D9664D"/>
    <w:rsid w:val="00D96743"/>
    <w:rsid w:val="00DA41D0"/>
    <w:rsid w:val="00DA6178"/>
    <w:rsid w:val="00DB5424"/>
    <w:rsid w:val="00DD0D9D"/>
    <w:rsid w:val="00DD1FE0"/>
    <w:rsid w:val="00DD2F7C"/>
    <w:rsid w:val="00DD3D5A"/>
    <w:rsid w:val="00DE0A63"/>
    <w:rsid w:val="00DF0B27"/>
    <w:rsid w:val="00E04CDC"/>
    <w:rsid w:val="00E05388"/>
    <w:rsid w:val="00E10C01"/>
    <w:rsid w:val="00E11521"/>
    <w:rsid w:val="00E21D22"/>
    <w:rsid w:val="00E26944"/>
    <w:rsid w:val="00E31A9F"/>
    <w:rsid w:val="00E326BC"/>
    <w:rsid w:val="00E328A0"/>
    <w:rsid w:val="00E345D6"/>
    <w:rsid w:val="00E357F5"/>
    <w:rsid w:val="00E37898"/>
    <w:rsid w:val="00E53FBB"/>
    <w:rsid w:val="00E65D85"/>
    <w:rsid w:val="00E72CCD"/>
    <w:rsid w:val="00E82150"/>
    <w:rsid w:val="00E87C3E"/>
    <w:rsid w:val="00E91020"/>
    <w:rsid w:val="00E9321E"/>
    <w:rsid w:val="00EB1D50"/>
    <w:rsid w:val="00EB40E5"/>
    <w:rsid w:val="00EB7EB0"/>
    <w:rsid w:val="00ED593E"/>
    <w:rsid w:val="00ED6B05"/>
    <w:rsid w:val="00EE0A35"/>
    <w:rsid w:val="00F006D2"/>
    <w:rsid w:val="00F27C69"/>
    <w:rsid w:val="00F30D6F"/>
    <w:rsid w:val="00F357E7"/>
    <w:rsid w:val="00F50120"/>
    <w:rsid w:val="00F50DF4"/>
    <w:rsid w:val="00F57AFF"/>
    <w:rsid w:val="00F62484"/>
    <w:rsid w:val="00F71DE5"/>
    <w:rsid w:val="00F85C2F"/>
    <w:rsid w:val="00FA037B"/>
    <w:rsid w:val="00FA57CB"/>
    <w:rsid w:val="00FB0519"/>
    <w:rsid w:val="00FB1F94"/>
    <w:rsid w:val="00FC3185"/>
    <w:rsid w:val="00FC5F53"/>
    <w:rsid w:val="00FD0641"/>
    <w:rsid w:val="00FD478A"/>
    <w:rsid w:val="00FD658C"/>
    <w:rsid w:val="00FE5DBD"/>
    <w:rsid w:val="00FF1B2E"/>
    <w:rsid w:val="00FF4EC5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5333E5"/>
  <w15:chartTrackingRefBased/>
  <w15:docId w15:val="{3A8BF8D7-DDFC-4020-A98D-D53170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49"/>
  </w:style>
  <w:style w:type="paragraph" w:styleId="Ttulo1">
    <w:name w:val="heading 1"/>
    <w:basedOn w:val="Normal"/>
    <w:next w:val="Normal"/>
    <w:link w:val="Ttulo1Car"/>
    <w:uiPriority w:val="9"/>
    <w:qFormat/>
    <w:rsid w:val="00625FE5"/>
    <w:pPr>
      <w:tabs>
        <w:tab w:val="left" w:pos="3261"/>
      </w:tabs>
      <w:jc w:val="center"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FE5"/>
    <w:rPr>
      <w:b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625FE5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25FE5"/>
  </w:style>
  <w:style w:type="paragraph" w:styleId="Encabezado">
    <w:name w:val="header"/>
    <w:basedOn w:val="Normal"/>
    <w:link w:val="EncabezadoCar"/>
    <w:uiPriority w:val="99"/>
    <w:unhideWhenUsed/>
    <w:rsid w:val="009F7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6CC"/>
  </w:style>
  <w:style w:type="paragraph" w:styleId="Piedepgina">
    <w:name w:val="footer"/>
    <w:basedOn w:val="Normal"/>
    <w:link w:val="PiedepginaCar"/>
    <w:uiPriority w:val="99"/>
    <w:unhideWhenUsed/>
    <w:rsid w:val="009F7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6CC"/>
  </w:style>
  <w:style w:type="character" w:styleId="Hipervnculo">
    <w:name w:val="Hyperlink"/>
    <w:basedOn w:val="Fuentedeprrafopredeter"/>
    <w:uiPriority w:val="99"/>
    <w:unhideWhenUsed/>
    <w:rsid w:val="009F76C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6C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3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8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evisalu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André Goicochea Lugo</cp:lastModifiedBy>
  <cp:revision>5</cp:revision>
  <cp:lastPrinted>2020-07-26T06:23:00Z</cp:lastPrinted>
  <dcterms:created xsi:type="dcterms:W3CDTF">2022-09-14T03:14:00Z</dcterms:created>
  <dcterms:modified xsi:type="dcterms:W3CDTF">2023-11-18T18:51:00Z</dcterms:modified>
</cp:coreProperties>
</file>