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B60660" w:rsidRDefault="00F40EBA" w:rsidP="00D26464">
      <w:pPr>
        <w:spacing w:line="276" w:lineRule="auto"/>
        <w:rPr>
          <w:rFonts w:hAnsi="Times New Roman" w:cs="Times New Roman"/>
          <w:sz w:val="18"/>
          <w:szCs w:val="18"/>
        </w:rPr>
      </w:pPr>
      <w:r w:rsidRPr="00B60660">
        <w:rPr>
          <w:rFonts w:hint="eastAsia"/>
          <w:sz w:val="18"/>
          <w:szCs w:val="18"/>
        </w:rPr>
        <w:t>（標準請負契約約款第３条関係）</w:t>
      </w:r>
    </w:p>
    <w:p w:rsidR="00F40EBA" w:rsidRPr="009D72C8" w:rsidRDefault="00F40EBA">
      <w:pPr>
        <w:spacing w:line="240" w:lineRule="exact"/>
        <w:rPr>
          <w:rFonts w:hAnsi="Times New Roman" w:cs="Times New Roman"/>
          <w:sz w:val="21"/>
          <w:szCs w:val="21"/>
        </w:rPr>
      </w:pPr>
      <w:r w:rsidRPr="009D72C8">
        <w:rPr>
          <w:rFonts w:hint="eastAsia"/>
          <w:sz w:val="21"/>
          <w:szCs w:val="21"/>
        </w:rPr>
        <w:t>様式</w:t>
      </w:r>
      <w:r w:rsidR="006F5EFA">
        <w:rPr>
          <w:rFonts w:hint="eastAsia"/>
          <w:sz w:val="21"/>
          <w:szCs w:val="21"/>
        </w:rPr>
        <w:t>第</w:t>
      </w:r>
      <w:r w:rsidRPr="009D72C8">
        <w:rPr>
          <w:rFonts w:hint="eastAsia"/>
          <w:sz w:val="21"/>
          <w:szCs w:val="21"/>
        </w:rPr>
        <w:t>１号</w:t>
      </w:r>
      <w:r w:rsidR="006B7ED6">
        <w:rPr>
          <w:rFonts w:hint="eastAsia"/>
          <w:sz w:val="21"/>
          <w:szCs w:val="21"/>
        </w:rPr>
        <w:t>(1)</w:t>
      </w:r>
      <w:r w:rsidR="007D5018">
        <w:rPr>
          <w:rFonts w:hint="eastAsia"/>
          <w:sz w:val="21"/>
          <w:szCs w:val="21"/>
        </w:rPr>
        <w:t>（</w:t>
      </w:r>
      <w:r w:rsidR="007D5018" w:rsidRPr="00594CEA">
        <w:rPr>
          <w:rFonts w:hint="eastAsia"/>
          <w:sz w:val="21"/>
          <w:szCs w:val="21"/>
        </w:rPr>
        <w:t>土木</w:t>
      </w:r>
      <w:r w:rsidR="007D5018">
        <w:rPr>
          <w:rFonts w:hint="eastAsia"/>
          <w:sz w:val="21"/>
          <w:szCs w:val="21"/>
        </w:rPr>
        <w:t>）</w:t>
      </w:r>
    </w:p>
    <w:p w:rsidR="00F40EBA" w:rsidRDefault="004F520A">
      <w:pPr>
        <w:rPr>
          <w:sz w:val="24"/>
          <w:szCs w:val="24"/>
        </w:rPr>
      </w:pPr>
      <w:r>
        <w:rPr>
          <w:rFonts w:hint="eastAsia"/>
        </w:rPr>
        <w:t xml:space="preserve">　　　　　　　　　　　　　　　　　　　　　　　　</w:t>
      </w:r>
      <w:r w:rsidR="00ED793F">
        <w:rPr>
          <w:rFonts w:hint="eastAsia"/>
        </w:rPr>
        <w:t xml:space="preserve">　</w:t>
      </w:r>
      <w:r w:rsidR="00684C1D">
        <w:rPr>
          <w:rFonts w:hint="eastAsia"/>
        </w:rPr>
        <w:t>令和</w:t>
      </w:r>
      <w:r w:rsidR="00F40EBA">
        <w:rPr>
          <w:rFonts w:hint="eastAsia"/>
        </w:rPr>
        <w:t xml:space="preserve">　</w:t>
      </w:r>
      <w:r w:rsidR="00F40EBA">
        <w:t xml:space="preserve">  </w:t>
      </w:r>
      <w:r w:rsidR="00F40EBA">
        <w:rPr>
          <w:rFonts w:hint="eastAsia"/>
          <w:sz w:val="24"/>
          <w:szCs w:val="24"/>
        </w:rPr>
        <w:t>年　　月　　日</w:t>
      </w:r>
    </w:p>
    <w:p w:rsidR="00D26464" w:rsidRDefault="00D26464" w:rsidP="00D26464">
      <w:pPr>
        <w:spacing w:line="200" w:lineRule="exact"/>
        <w:rPr>
          <w:rFonts w:hAnsi="Times New Roman" w:cs="Times New Roman"/>
        </w:rPr>
      </w:pPr>
    </w:p>
    <w:p w:rsidR="00ED793F" w:rsidRDefault="00906862" w:rsidP="00D26464">
      <w:pPr>
        <w:pStyle w:val="a3"/>
        <w:tabs>
          <w:tab w:val="clear" w:pos="4252"/>
          <w:tab w:val="clear" w:pos="8504"/>
        </w:tabs>
        <w:snapToGrid/>
        <w:rPr>
          <w:rFonts w:hAnsi="Times New Roman"/>
          <w:color w:val="auto"/>
        </w:rPr>
      </w:pPr>
      <w:r w:rsidRPr="009D72C8">
        <w:rPr>
          <w:rFonts w:hAnsi="Times New Roman" w:hint="eastAsia"/>
          <w:color w:val="auto"/>
          <w:sz w:val="24"/>
          <w:szCs w:val="24"/>
        </w:rPr>
        <w:t>（あて先）</w:t>
      </w:r>
      <w:r w:rsidRPr="0055318B">
        <w:rPr>
          <w:rFonts w:hAnsi="Times New Roman" w:hint="eastAsia"/>
          <w:color w:val="auto"/>
        </w:rPr>
        <w:t>発注者</w:t>
      </w:r>
    </w:p>
    <w:p w:rsidR="00D26464" w:rsidRDefault="00D26464" w:rsidP="00D26464">
      <w:pPr>
        <w:pStyle w:val="a3"/>
        <w:tabs>
          <w:tab w:val="clear" w:pos="4252"/>
          <w:tab w:val="clear" w:pos="8504"/>
        </w:tabs>
        <w:snapToGrid/>
        <w:spacing w:line="200" w:lineRule="exact"/>
        <w:rPr>
          <w:rFonts w:hAnsi="Times New Roman"/>
          <w:color w:val="auto"/>
        </w:rPr>
      </w:pPr>
    </w:p>
    <w:p w:rsidR="00F40EBA" w:rsidRPr="0055318B" w:rsidRDefault="00906862" w:rsidP="00ED793F">
      <w:pPr>
        <w:pStyle w:val="a3"/>
        <w:tabs>
          <w:tab w:val="clear" w:pos="4252"/>
          <w:tab w:val="clear" w:pos="8504"/>
        </w:tabs>
        <w:snapToGrid/>
        <w:spacing w:line="260" w:lineRule="exact"/>
        <w:ind w:firstLineChars="700" w:firstLine="1820"/>
        <w:rPr>
          <w:rFonts w:hAnsi="Times New Roman" w:cs="Times New Roman"/>
          <w:color w:val="auto"/>
        </w:rPr>
      </w:pPr>
      <w:r w:rsidRPr="0055318B">
        <w:rPr>
          <w:rFonts w:hint="eastAsia"/>
          <w:color w:val="auto"/>
        </w:rPr>
        <w:t xml:space="preserve">　</w:t>
      </w:r>
      <w:r w:rsidR="0076068B" w:rsidRPr="0055318B">
        <w:rPr>
          <w:rFonts w:hint="eastAsia"/>
          <w:color w:val="auto"/>
        </w:rPr>
        <w:t xml:space="preserve">　</w:t>
      </w:r>
      <w:r w:rsidRPr="0055318B">
        <w:rPr>
          <w:rFonts w:hint="eastAsia"/>
          <w:color w:val="auto"/>
        </w:rPr>
        <w:t xml:space="preserve">　　　　　</w:t>
      </w:r>
      <w:r w:rsidR="00594CEA">
        <w:rPr>
          <w:rFonts w:hint="eastAsia"/>
          <w:color w:val="auto"/>
        </w:rPr>
        <w:t xml:space="preserve">　　　　　　　　　</w:t>
      </w:r>
      <w:r w:rsidR="00F40EBA" w:rsidRPr="0055318B">
        <w:rPr>
          <w:rFonts w:hint="eastAsia"/>
          <w:color w:val="auto"/>
        </w:rPr>
        <w:t>住所</w:t>
      </w:r>
    </w:p>
    <w:p w:rsidR="00F40EBA" w:rsidRPr="0055318B" w:rsidRDefault="000E386E">
      <w:pPr>
        <w:spacing w:line="320" w:lineRule="exact"/>
        <w:rPr>
          <w:rFonts w:hAnsi="Times New Roman" w:cs="Times New Roman"/>
          <w:color w:val="auto"/>
        </w:rPr>
      </w:pPr>
      <w:r>
        <w:rPr>
          <w:rFonts w:hint="eastAsia"/>
          <w:color w:val="auto"/>
          <w:sz w:val="24"/>
          <w:szCs w:val="24"/>
        </w:rPr>
        <w:t xml:space="preserve">　　　　　　　　　　　　　　　　　　　　　</w:t>
      </w:r>
      <w:r w:rsidR="002A7690" w:rsidRPr="0055318B">
        <w:rPr>
          <w:rFonts w:hint="eastAsia"/>
          <w:color w:val="auto"/>
          <w:sz w:val="24"/>
          <w:szCs w:val="24"/>
        </w:rPr>
        <w:t>受注者</w:t>
      </w:r>
    </w:p>
    <w:p w:rsidR="00F40EBA" w:rsidRPr="0055318B" w:rsidRDefault="00F40EBA">
      <w:pPr>
        <w:spacing w:line="360" w:lineRule="exact"/>
        <w:rPr>
          <w:rFonts w:hAnsi="Times New Roman" w:cs="Times New Roman"/>
          <w:color w:val="auto"/>
        </w:rPr>
      </w:pPr>
      <w:r w:rsidRPr="0055318B">
        <w:rPr>
          <w:rFonts w:hint="eastAsia"/>
          <w:color w:val="auto"/>
          <w:sz w:val="24"/>
          <w:szCs w:val="24"/>
        </w:rPr>
        <w:t xml:space="preserve">　　　　　　　　　　　　　　　　　　　　　</w:t>
      </w:r>
      <w:r w:rsidR="004F520A" w:rsidRPr="0055318B">
        <w:rPr>
          <w:rFonts w:hint="eastAsia"/>
          <w:color w:val="auto"/>
          <w:sz w:val="24"/>
          <w:szCs w:val="24"/>
        </w:rPr>
        <w:t xml:space="preserve">　　　</w:t>
      </w:r>
      <w:r w:rsidR="004F520A" w:rsidRPr="0055318B">
        <w:rPr>
          <w:color w:val="auto"/>
          <w:sz w:val="24"/>
          <w:szCs w:val="24"/>
        </w:rPr>
        <w:t xml:space="preserve"> </w:t>
      </w:r>
      <w:r w:rsidR="000E386E">
        <w:rPr>
          <w:rFonts w:hint="eastAsia"/>
          <w:color w:val="auto"/>
          <w:sz w:val="24"/>
          <w:szCs w:val="24"/>
        </w:rPr>
        <w:t xml:space="preserve"> </w:t>
      </w:r>
      <w:r w:rsidRPr="0055318B">
        <w:rPr>
          <w:rFonts w:hint="eastAsia"/>
          <w:color w:val="auto"/>
          <w:sz w:val="24"/>
          <w:szCs w:val="24"/>
        </w:rPr>
        <w:t>氏名</w:t>
      </w:r>
      <w:r w:rsidR="00594CEA">
        <w:rPr>
          <w:rFonts w:hint="eastAsia"/>
          <w:color w:val="auto"/>
          <w:sz w:val="24"/>
          <w:szCs w:val="24"/>
        </w:rPr>
        <w:t xml:space="preserve">　</w:t>
      </w:r>
      <w:r w:rsidRPr="0055318B">
        <w:rPr>
          <w:rFonts w:hint="eastAsia"/>
          <w:color w:val="auto"/>
          <w:sz w:val="24"/>
          <w:szCs w:val="24"/>
        </w:rPr>
        <w:t xml:space="preserve">　　　　　　　</w:t>
      </w:r>
      <w:r w:rsidR="000E386E">
        <w:rPr>
          <w:rFonts w:hint="eastAsia"/>
          <w:color w:val="auto"/>
          <w:sz w:val="24"/>
          <w:szCs w:val="24"/>
        </w:rPr>
        <w:t xml:space="preserve">　 </w:t>
      </w:r>
      <w:r w:rsidR="00594CEA">
        <w:rPr>
          <w:rFonts w:hint="eastAsia"/>
          <w:color w:val="auto"/>
          <w:sz w:val="24"/>
          <w:szCs w:val="24"/>
        </w:rPr>
        <w:t xml:space="preserve">　</w:t>
      </w:r>
      <w:r w:rsidR="00323848" w:rsidRPr="00323848">
        <w:rPr>
          <w:rFonts w:hint="eastAsia"/>
          <w:color w:val="auto"/>
          <w:sz w:val="22"/>
          <w:szCs w:val="22"/>
        </w:rPr>
        <w:t>印</w:t>
      </w:r>
    </w:p>
    <w:p w:rsidR="00F40EBA" w:rsidRPr="0055318B" w:rsidRDefault="00F40EBA">
      <w:pPr>
        <w:spacing w:line="240" w:lineRule="exact"/>
        <w:jc w:val="center"/>
        <w:rPr>
          <w:rFonts w:hAnsi="Times New Roman" w:cs="Times New Roman"/>
          <w:color w:val="auto"/>
        </w:rPr>
      </w:pPr>
    </w:p>
    <w:p w:rsidR="00F40EBA" w:rsidRPr="0055318B" w:rsidRDefault="00F40EBA">
      <w:pPr>
        <w:jc w:val="center"/>
        <w:rPr>
          <w:rFonts w:hAnsi="Times New Roman" w:cs="Times New Roman"/>
          <w:color w:val="auto"/>
        </w:rPr>
      </w:pPr>
      <w:r w:rsidRPr="0055318B">
        <w:rPr>
          <w:rFonts w:hint="eastAsia"/>
          <w:color w:val="auto"/>
          <w:sz w:val="28"/>
          <w:szCs w:val="28"/>
        </w:rPr>
        <w:t>請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負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代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金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内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訳</w:t>
      </w:r>
      <w:r w:rsidRPr="0055318B">
        <w:rPr>
          <w:color w:val="auto"/>
          <w:sz w:val="28"/>
          <w:szCs w:val="28"/>
        </w:rPr>
        <w:t xml:space="preserve"> </w:t>
      </w:r>
      <w:r w:rsidRPr="0055318B">
        <w:rPr>
          <w:rFonts w:hint="eastAsia"/>
          <w:color w:val="auto"/>
          <w:sz w:val="28"/>
          <w:szCs w:val="28"/>
        </w:rPr>
        <w:t>書</w:t>
      </w:r>
    </w:p>
    <w:p w:rsidR="00F40EBA" w:rsidRPr="009D72C8" w:rsidRDefault="00F40EBA">
      <w:pPr>
        <w:spacing w:line="140" w:lineRule="exact"/>
        <w:jc w:val="center"/>
        <w:rPr>
          <w:rFonts w:hAnsi="Times New Roman" w:cs="Times New Roman"/>
          <w:color w:val="auto"/>
          <w:sz w:val="22"/>
          <w:szCs w:val="22"/>
        </w:rPr>
      </w:pPr>
    </w:p>
    <w:p w:rsidR="00F40EBA" w:rsidRPr="0055318B" w:rsidRDefault="00F40EBA" w:rsidP="00ED793F">
      <w:pPr>
        <w:spacing w:line="276" w:lineRule="auto"/>
        <w:rPr>
          <w:rFonts w:hAnsi="Times New Roman" w:cs="Times New Roman"/>
          <w:color w:val="auto"/>
        </w:rPr>
      </w:pPr>
      <w:r w:rsidRPr="0055318B">
        <w:rPr>
          <w:rFonts w:hint="eastAsia"/>
          <w:color w:val="auto"/>
          <w:sz w:val="24"/>
          <w:szCs w:val="24"/>
        </w:rPr>
        <w:t>工　事　名</w:t>
      </w:r>
    </w:p>
    <w:p w:rsidR="00906862" w:rsidRPr="0055318B" w:rsidRDefault="00906862" w:rsidP="00ED793F">
      <w:pPr>
        <w:spacing w:line="276" w:lineRule="auto"/>
        <w:rPr>
          <w:rFonts w:cs="Times New Roman"/>
          <w:color w:val="auto"/>
          <w:sz w:val="24"/>
          <w:szCs w:val="24"/>
        </w:rPr>
      </w:pPr>
      <w:r w:rsidRPr="0055318B">
        <w:rPr>
          <w:rFonts w:hint="eastAsia"/>
          <w:color w:val="auto"/>
          <w:spacing w:val="40"/>
          <w:sz w:val="24"/>
          <w:szCs w:val="24"/>
        </w:rPr>
        <w:t>工事</w:t>
      </w:r>
      <w:r w:rsidR="00596C2A" w:rsidRPr="0055318B">
        <w:rPr>
          <w:rFonts w:hint="eastAsia"/>
          <w:color w:val="auto"/>
          <w:spacing w:val="40"/>
          <w:sz w:val="24"/>
          <w:szCs w:val="24"/>
        </w:rPr>
        <w:t>場</w:t>
      </w:r>
      <w:r w:rsidR="00596C2A" w:rsidRPr="0055318B">
        <w:rPr>
          <w:rFonts w:hint="eastAsia"/>
          <w:color w:val="auto"/>
          <w:sz w:val="24"/>
          <w:szCs w:val="24"/>
        </w:rPr>
        <w:t>所</w:t>
      </w:r>
    </w:p>
    <w:p w:rsidR="00F40EBA" w:rsidRDefault="00F40EBA" w:rsidP="00ED793F">
      <w:pPr>
        <w:spacing w:line="276" w:lineRule="auto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契約年月日　　　</w:t>
      </w:r>
      <w:r w:rsidR="00684C1D">
        <w:rPr>
          <w:rFonts w:hint="eastAsia"/>
          <w:sz w:val="24"/>
          <w:szCs w:val="24"/>
        </w:rPr>
        <w:t>令和</w:t>
      </w:r>
      <w:r w:rsidR="009D72C8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年　　月　　日</w:t>
      </w:r>
    </w:p>
    <w:p w:rsidR="00F40EBA" w:rsidRDefault="00F40EBA" w:rsidP="00ED793F">
      <w:pPr>
        <w:spacing w:line="276" w:lineRule="auto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工　　　期　　　</w:t>
      </w:r>
      <w:r w:rsidR="00684C1D">
        <w:rPr>
          <w:rFonts w:hint="eastAsia"/>
          <w:sz w:val="24"/>
          <w:szCs w:val="24"/>
        </w:rPr>
        <w:t>令和</w:t>
      </w:r>
      <w:r w:rsidR="009D72C8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年　　月　　日　から</w:t>
      </w:r>
      <w:r w:rsidR="00684C1D">
        <w:rPr>
          <w:rFonts w:hint="eastAsia"/>
          <w:sz w:val="24"/>
          <w:szCs w:val="24"/>
        </w:rPr>
        <w:t xml:space="preserve">　令和</w:t>
      </w:r>
      <w:r>
        <w:rPr>
          <w:rFonts w:hint="eastAsia"/>
          <w:sz w:val="24"/>
          <w:szCs w:val="24"/>
        </w:rPr>
        <w:t xml:space="preserve">　　年　　月　　日　まで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160" w:lineRule="exact"/>
        <w:rPr>
          <w:rFonts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3399"/>
        <w:gridCol w:w="915"/>
        <w:gridCol w:w="1045"/>
        <w:gridCol w:w="1046"/>
        <w:gridCol w:w="1046"/>
        <w:gridCol w:w="1830"/>
      </w:tblGrid>
      <w:tr w:rsidR="00F40EBA">
        <w:trPr>
          <w:cantSplit/>
          <w:trHeight w:val="337"/>
        </w:trPr>
        <w:tc>
          <w:tcPr>
            <w:tcW w:w="4314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60" w:lineRule="exact"/>
              <w:jc w:val="left"/>
              <w:rPr>
                <w:rFonts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60" w:lineRule="exact"/>
              <w:jc w:val="left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1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4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　量</w:t>
            </w:r>
          </w:p>
        </w:tc>
        <w:tc>
          <w:tcPr>
            <w:tcW w:w="1046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1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4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単　価</w:t>
            </w:r>
          </w:p>
        </w:tc>
        <w:tc>
          <w:tcPr>
            <w:tcW w:w="1046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1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4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額</w:t>
            </w:r>
          </w:p>
        </w:tc>
        <w:tc>
          <w:tcPr>
            <w:tcW w:w="1830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1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40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摘　　要</w:t>
            </w:r>
          </w:p>
        </w:tc>
      </w:tr>
      <w:tr w:rsidR="00F40EBA">
        <w:trPr>
          <w:cantSplit/>
          <w:trHeight w:val="26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　事　　種　　別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単位</w:t>
            </w: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4"/>
                <w:szCs w:val="24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F40EBA" w:rsidRPr="00594CEA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Pr="00594CEA" w:rsidRDefault="00F40EBA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ED793F" w:rsidRPr="00594CEA" w:rsidTr="00BD7E92">
        <w:trPr>
          <w:cantSplit/>
          <w:trHeight w:val="314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 w:rsidR="00ED793F" w:rsidRPr="00594CEA" w:rsidTr="00BD7E92">
        <w:trPr>
          <w:cantSplit/>
          <w:trHeight w:val="314"/>
        </w:trPr>
        <w:tc>
          <w:tcPr>
            <w:tcW w:w="3399" w:type="dxa"/>
            <w:tcBorders>
              <w:top w:val="nil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ED793F" w:rsidRPr="00594CEA" w:rsidRDefault="00ED793F">
            <w:pPr>
              <w:suppressAutoHyphens/>
              <w:kinsoku w:val="0"/>
              <w:wordWrap w:val="0"/>
              <w:autoSpaceDE w:val="0"/>
              <w:autoSpaceDN w:val="0"/>
              <w:spacing w:line="312" w:lineRule="atLeast"/>
              <w:jc w:val="left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ED793F" w:rsidRPr="00594CEA" w:rsidRDefault="00ED793F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ED793F" w:rsidRPr="00594CEA" w:rsidRDefault="00ED793F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ED793F" w:rsidRPr="00594CEA" w:rsidRDefault="00ED793F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:rsidR="00ED793F" w:rsidRPr="00594CEA" w:rsidRDefault="00ED793F">
            <w:pPr>
              <w:overflowPunct/>
              <w:autoSpaceDE w:val="0"/>
              <w:autoSpaceDN w:val="0"/>
              <w:jc w:val="left"/>
              <w:textAlignment w:val="auto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</w:tbl>
    <w:p w:rsidR="00F40EBA" w:rsidRPr="00594CEA" w:rsidRDefault="00F40EBA" w:rsidP="001E390E">
      <w:pPr>
        <w:spacing w:line="120" w:lineRule="exact"/>
        <w:rPr>
          <w:rFonts w:cs="Times New Roman"/>
          <w:sz w:val="22"/>
          <w:szCs w:val="22"/>
        </w:rPr>
      </w:pPr>
    </w:p>
    <w:p w:rsidR="00732075" w:rsidRDefault="00F40EBA" w:rsidP="00732075">
      <w:pPr>
        <w:spacing w:line="240" w:lineRule="exact"/>
        <w:ind w:left="360" w:hangingChars="200" w:hanging="360"/>
        <w:rPr>
          <w:sz w:val="18"/>
          <w:szCs w:val="18"/>
        </w:rPr>
      </w:pPr>
      <w:r w:rsidRPr="00732075">
        <w:rPr>
          <w:rFonts w:hint="eastAsia"/>
          <w:sz w:val="18"/>
          <w:szCs w:val="18"/>
        </w:rPr>
        <w:t>（注）</w:t>
      </w:r>
      <w:r w:rsidR="001E390E" w:rsidRPr="00732075">
        <w:rPr>
          <w:rFonts w:hint="eastAsia"/>
          <w:sz w:val="18"/>
          <w:szCs w:val="18"/>
        </w:rPr>
        <w:t xml:space="preserve"> </w:t>
      </w:r>
      <w:r w:rsidRPr="00732075">
        <w:rPr>
          <w:rFonts w:hint="eastAsia"/>
          <w:sz w:val="18"/>
          <w:szCs w:val="18"/>
        </w:rPr>
        <w:t>共通仮設費については、内訳として運搬費、準備費、仮設費、事業損失防止施設費、安全費、役務費、技術</w:t>
      </w:r>
    </w:p>
    <w:p w:rsidR="001E390E" w:rsidRPr="00732075" w:rsidRDefault="00F40EBA" w:rsidP="00732075">
      <w:pPr>
        <w:spacing w:line="240" w:lineRule="exact"/>
        <w:ind w:leftChars="200" w:left="520"/>
        <w:rPr>
          <w:sz w:val="18"/>
          <w:szCs w:val="18"/>
        </w:rPr>
      </w:pPr>
      <w:r w:rsidRPr="00732075">
        <w:rPr>
          <w:rFonts w:hint="eastAsia"/>
          <w:sz w:val="18"/>
          <w:szCs w:val="18"/>
        </w:rPr>
        <w:t>管理費、営繕費があり、本工事で該当する項目全てについて記入するものとする</w:t>
      </w:r>
      <w:r w:rsidR="004F520A" w:rsidRPr="00732075">
        <w:rPr>
          <w:rFonts w:hint="eastAsia"/>
          <w:sz w:val="18"/>
          <w:szCs w:val="18"/>
        </w:rPr>
        <w:t>。</w:t>
      </w:r>
    </w:p>
    <w:p w:rsidR="00732075" w:rsidRDefault="001E390E" w:rsidP="001E390E">
      <w:pPr>
        <w:spacing w:line="240" w:lineRule="exact"/>
        <w:ind w:leftChars="200" w:left="520" w:firstLineChars="100" w:firstLine="180"/>
        <w:rPr>
          <w:sz w:val="18"/>
          <w:szCs w:val="18"/>
        </w:rPr>
      </w:pPr>
      <w:r w:rsidRPr="00732075">
        <w:rPr>
          <w:rFonts w:hint="eastAsia"/>
          <w:sz w:val="18"/>
          <w:szCs w:val="18"/>
        </w:rPr>
        <w:t>法定福利費については、現場従業員及び現場労働者に関する健康保険、厚生年金保険及び雇用保険に係る</w:t>
      </w:r>
    </w:p>
    <w:p w:rsidR="00184130" w:rsidRPr="001E390E" w:rsidRDefault="001E390E" w:rsidP="00732075">
      <w:pPr>
        <w:spacing w:line="240" w:lineRule="exact"/>
        <w:ind w:firstLineChars="300" w:firstLine="540"/>
        <w:rPr>
          <w:sz w:val="20"/>
          <w:szCs w:val="20"/>
        </w:rPr>
      </w:pPr>
      <w:bookmarkStart w:id="0" w:name="_GoBack"/>
      <w:bookmarkEnd w:id="0"/>
      <w:r w:rsidRPr="00732075">
        <w:rPr>
          <w:rFonts w:hint="eastAsia"/>
          <w:sz w:val="18"/>
          <w:szCs w:val="18"/>
        </w:rPr>
        <w:t>法定福利費を請負工事費に対して内訳明示するものとする</w:t>
      </w:r>
      <w:r w:rsidR="004F520A" w:rsidRPr="00732075">
        <w:rPr>
          <w:rFonts w:hint="eastAsia"/>
          <w:sz w:val="18"/>
          <w:szCs w:val="18"/>
        </w:rPr>
        <w:t xml:space="preserve">　　　　　　　　　　　　　　　　</w:t>
      </w:r>
      <w:r w:rsidR="004F520A" w:rsidRPr="00594CEA">
        <w:rPr>
          <w:rFonts w:hint="eastAsia"/>
          <w:sz w:val="20"/>
          <w:szCs w:val="20"/>
        </w:rPr>
        <w:t xml:space="preserve">　　　　　　　　　　　　</w:t>
      </w:r>
      <w:r w:rsidR="00F40EBA" w:rsidRPr="00594CEA">
        <w:rPr>
          <w:sz w:val="20"/>
          <w:szCs w:val="20"/>
        </w:rPr>
        <w:t xml:space="preserve">  </w:t>
      </w:r>
    </w:p>
    <w:sectPr w:rsidR="00184130" w:rsidRPr="001E390E" w:rsidSect="00D26464">
      <w:footerReference w:type="default" r:id="rId7"/>
      <w:pgSz w:w="11906" w:h="16838"/>
      <w:pgMar w:top="567" w:right="1247" w:bottom="567" w:left="1247" w:header="567" w:footer="454" w:gutter="0"/>
      <w:pgNumType w:fmt="numberInDash" w:start="1"/>
      <w:cols w:space="720"/>
      <w:noEndnote/>
      <w:docGrid w:type="linesAndChars"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10" w:rsidRDefault="002A691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A6910" w:rsidRDefault="002A691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EA" w:rsidRPr="00FB6C42" w:rsidRDefault="00594CEA" w:rsidP="004D335F">
    <w:pPr>
      <w:pStyle w:val="a5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10" w:rsidRDefault="002A6910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2A6910" w:rsidRDefault="002A691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30"/>
  <w:drawingGridVerticalSpacing w:val="177"/>
  <w:displayHorizontalDrawingGridEvery w:val="0"/>
  <w:displayVerticalDrawingGridEvery w:val="2"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05A52"/>
    <w:rsid w:val="000E386E"/>
    <w:rsid w:val="0017523B"/>
    <w:rsid w:val="00181AAD"/>
    <w:rsid w:val="00184130"/>
    <w:rsid w:val="001D6150"/>
    <w:rsid w:val="001E390E"/>
    <w:rsid w:val="001F3396"/>
    <w:rsid w:val="002A6910"/>
    <w:rsid w:val="002A7690"/>
    <w:rsid w:val="002D3288"/>
    <w:rsid w:val="002D718F"/>
    <w:rsid w:val="00323848"/>
    <w:rsid w:val="00366169"/>
    <w:rsid w:val="00373743"/>
    <w:rsid w:val="00395599"/>
    <w:rsid w:val="003E35AE"/>
    <w:rsid w:val="004449AA"/>
    <w:rsid w:val="004500EA"/>
    <w:rsid w:val="00465B36"/>
    <w:rsid w:val="004B0CA3"/>
    <w:rsid w:val="004D335F"/>
    <w:rsid w:val="004F520A"/>
    <w:rsid w:val="0055318B"/>
    <w:rsid w:val="00594CEA"/>
    <w:rsid w:val="00596C2A"/>
    <w:rsid w:val="005F2BEA"/>
    <w:rsid w:val="006124BF"/>
    <w:rsid w:val="00675B8B"/>
    <w:rsid w:val="00684C1D"/>
    <w:rsid w:val="006B7ED6"/>
    <w:rsid w:val="006F5EFA"/>
    <w:rsid w:val="007066ED"/>
    <w:rsid w:val="00732075"/>
    <w:rsid w:val="0076068B"/>
    <w:rsid w:val="007B3ED2"/>
    <w:rsid w:val="007D5018"/>
    <w:rsid w:val="007E1678"/>
    <w:rsid w:val="00847AB2"/>
    <w:rsid w:val="00906862"/>
    <w:rsid w:val="009139D7"/>
    <w:rsid w:val="009404B3"/>
    <w:rsid w:val="009D72C8"/>
    <w:rsid w:val="009E5B0F"/>
    <w:rsid w:val="00A158A3"/>
    <w:rsid w:val="00A16FD9"/>
    <w:rsid w:val="00A654B0"/>
    <w:rsid w:val="00A879FD"/>
    <w:rsid w:val="00AC3459"/>
    <w:rsid w:val="00AC748E"/>
    <w:rsid w:val="00AD1D10"/>
    <w:rsid w:val="00AE5FBE"/>
    <w:rsid w:val="00B4157F"/>
    <w:rsid w:val="00B51904"/>
    <w:rsid w:val="00B60660"/>
    <w:rsid w:val="00B65987"/>
    <w:rsid w:val="00C279A2"/>
    <w:rsid w:val="00D12503"/>
    <w:rsid w:val="00D17315"/>
    <w:rsid w:val="00D26464"/>
    <w:rsid w:val="00D74FFA"/>
    <w:rsid w:val="00D802DD"/>
    <w:rsid w:val="00DB6D6F"/>
    <w:rsid w:val="00E02A07"/>
    <w:rsid w:val="00E4670B"/>
    <w:rsid w:val="00E54B6B"/>
    <w:rsid w:val="00E81F7F"/>
    <w:rsid w:val="00E90A50"/>
    <w:rsid w:val="00E94BC6"/>
    <w:rsid w:val="00ED793F"/>
    <w:rsid w:val="00F40EBA"/>
    <w:rsid w:val="00F800B1"/>
    <w:rsid w:val="00FB6C42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96C42"/>
  <w15:docId w15:val="{4C150798-932A-4AC9-B7AA-D14823A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50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90A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E90A50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E90A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E90A50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E90A50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E90A50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3CC16-0307-4E7E-AF04-9936B215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32</cp:revision>
  <cp:lastPrinted>2016-08-04T05:23:00Z</cp:lastPrinted>
  <dcterms:created xsi:type="dcterms:W3CDTF">2014-01-08T06:58:00Z</dcterms:created>
  <dcterms:modified xsi:type="dcterms:W3CDTF">2019-08-13T04:33:00Z</dcterms:modified>
</cp:coreProperties>
</file>