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7B1" w:rsidRDefault="001207B1">
      <w:pPr>
        <w:rPr>
          <w:lang w:val="en-US"/>
        </w:rPr>
      </w:pPr>
      <w:r>
        <w:rPr>
          <w:lang w:val="en-US"/>
        </w:rPr>
        <w:t xml:space="preserve">In order to validate the correct functionality of </w:t>
      </w:r>
      <w:r w:rsidR="00482D4A">
        <w:rPr>
          <w:lang w:val="en-US"/>
        </w:rPr>
        <w:t>Data Harmonization Portal</w:t>
      </w:r>
      <w:r>
        <w:rPr>
          <w:lang w:val="en-US"/>
        </w:rPr>
        <w:t xml:space="preserve"> the listed Test Scenarios were executed that fulfill the following requir</w:t>
      </w:r>
      <w:r w:rsidR="00F84012">
        <w:rPr>
          <w:lang w:val="en-US"/>
        </w:rPr>
        <w:t xml:space="preserve">ements. The steps for each test </w:t>
      </w:r>
      <w:r>
        <w:rPr>
          <w:lang w:val="en-US"/>
        </w:rPr>
        <w:t>,</w:t>
      </w:r>
      <w:r w:rsidR="00F84012">
        <w:rPr>
          <w:lang w:val="en-US"/>
        </w:rPr>
        <w:t xml:space="preserve"> the</w:t>
      </w:r>
      <w:r>
        <w:rPr>
          <w:lang w:val="en-US"/>
        </w:rPr>
        <w:t xml:space="preserve"> expected and actual results are described in detail in the file ‘</w:t>
      </w:r>
      <w:r w:rsidR="006A1B10">
        <w:rPr>
          <w:lang w:val="en-US"/>
        </w:rPr>
        <w:t>DHPortal</w:t>
      </w:r>
      <w:r w:rsidRPr="001207B1">
        <w:rPr>
          <w:lang w:val="en-US"/>
        </w:rPr>
        <w:t xml:space="preserve"> - Test Cases</w:t>
      </w:r>
      <w:r>
        <w:rPr>
          <w:lang w:val="en-US"/>
        </w:rPr>
        <w:t xml:space="preserve">’ that accompanies this file. </w:t>
      </w:r>
    </w:p>
    <w:p w:rsidR="00C76904" w:rsidRPr="001207B1" w:rsidRDefault="00C76904">
      <w:pPr>
        <w:rPr>
          <w:b/>
          <w:lang w:val="en-US"/>
        </w:rPr>
      </w:pPr>
      <w:r w:rsidRPr="001207B1">
        <w:rPr>
          <w:b/>
          <w:lang w:val="en-US"/>
        </w:rPr>
        <w:t>Requirements:</w:t>
      </w:r>
    </w:p>
    <w:p w:rsidR="00302FEE" w:rsidRDefault="009D3CB9" w:rsidP="00C7690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 and register functionalities.</w:t>
      </w:r>
    </w:p>
    <w:p w:rsidR="009D3CB9" w:rsidRDefault="009D3CB9" w:rsidP="00C7690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visualized circle packing and meta-data accordingly.</w:t>
      </w:r>
    </w:p>
    <w:p w:rsidR="009D3CB9" w:rsidRDefault="009D3CB9" w:rsidP="001207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Locally upload and save JSON or CSV files.</w:t>
      </w:r>
    </w:p>
    <w:p w:rsidR="009D3CB9" w:rsidRDefault="009D3CB9" w:rsidP="001207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CSV and JSON files from Friend's Public Folder</w:t>
      </w:r>
    </w:p>
    <w:p w:rsidR="009D3CB9" w:rsidRDefault="009D3CB9" w:rsidP="001207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CSV and JSON files from Server's Public or Private folder.</w:t>
      </w:r>
    </w:p>
    <w:p w:rsidR="00050A24" w:rsidRDefault="009D3CB9" w:rsidP="001207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Harmonize data.</w:t>
      </w:r>
    </w:p>
    <w:p w:rsidR="003D2F36" w:rsidRPr="001207B1" w:rsidRDefault="003D2F36" w:rsidP="001207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and Remove Friends from the User's Community</w:t>
      </w:r>
    </w:p>
    <w:tbl>
      <w:tblPr>
        <w:tblStyle w:val="a4"/>
        <w:tblW w:w="0" w:type="auto"/>
        <w:tblLook w:val="04A0"/>
      </w:tblPr>
      <w:tblGrid>
        <w:gridCol w:w="1384"/>
        <w:gridCol w:w="5812"/>
        <w:gridCol w:w="1326"/>
      </w:tblGrid>
      <w:tr w:rsidR="001207B1" w:rsidTr="001207B1">
        <w:trPr>
          <w:trHeight w:val="288"/>
        </w:trPr>
        <w:tc>
          <w:tcPr>
            <w:tcW w:w="1384" w:type="dxa"/>
          </w:tcPr>
          <w:p w:rsidR="001207B1" w:rsidRDefault="001207B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Scenario Id</w:t>
            </w:r>
          </w:p>
        </w:tc>
        <w:tc>
          <w:tcPr>
            <w:tcW w:w="5812" w:type="dxa"/>
          </w:tcPr>
          <w:p w:rsidR="001207B1" w:rsidRDefault="001207B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Test Scenario</w:t>
            </w:r>
          </w:p>
        </w:tc>
        <w:tc>
          <w:tcPr>
            <w:tcW w:w="1326" w:type="dxa"/>
          </w:tcPr>
          <w:p w:rsidR="001207B1" w:rsidRDefault="001207B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No of test cases</w:t>
            </w:r>
          </w:p>
        </w:tc>
      </w:tr>
      <w:tr w:rsidR="001207B1" w:rsidTr="001207B1">
        <w:trPr>
          <w:trHeight w:val="288"/>
        </w:trPr>
        <w:tc>
          <w:tcPr>
            <w:tcW w:w="1384" w:type="dxa"/>
          </w:tcPr>
          <w:p w:rsidR="001207B1" w:rsidRDefault="001207B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S001</w:t>
            </w:r>
          </w:p>
        </w:tc>
        <w:tc>
          <w:tcPr>
            <w:tcW w:w="5812" w:type="dxa"/>
          </w:tcPr>
          <w:p w:rsidR="001207B1" w:rsidRDefault="00683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Validate user access in DHPortal</w:t>
            </w:r>
          </w:p>
        </w:tc>
        <w:tc>
          <w:tcPr>
            <w:tcW w:w="1326" w:type="dxa"/>
          </w:tcPr>
          <w:p w:rsidR="001207B1" w:rsidRDefault="006C109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</w:tr>
      <w:tr w:rsidR="001207B1" w:rsidTr="001207B1">
        <w:trPr>
          <w:trHeight w:val="288"/>
        </w:trPr>
        <w:tc>
          <w:tcPr>
            <w:tcW w:w="1384" w:type="dxa"/>
          </w:tcPr>
          <w:p w:rsidR="001207B1" w:rsidRDefault="001207B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S002</w:t>
            </w:r>
          </w:p>
        </w:tc>
        <w:tc>
          <w:tcPr>
            <w:tcW w:w="5812" w:type="dxa"/>
          </w:tcPr>
          <w:p w:rsidR="001207B1" w:rsidRDefault="00683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Validate circle packing updating</w:t>
            </w:r>
          </w:p>
        </w:tc>
        <w:tc>
          <w:tcPr>
            <w:tcW w:w="1326" w:type="dxa"/>
          </w:tcPr>
          <w:p w:rsidR="001207B1" w:rsidRDefault="001207B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</w:tr>
      <w:tr w:rsidR="001207B1" w:rsidTr="001207B1">
        <w:trPr>
          <w:trHeight w:val="288"/>
        </w:trPr>
        <w:tc>
          <w:tcPr>
            <w:tcW w:w="1384" w:type="dxa"/>
          </w:tcPr>
          <w:p w:rsidR="001207B1" w:rsidRDefault="001207B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S003</w:t>
            </w:r>
          </w:p>
        </w:tc>
        <w:tc>
          <w:tcPr>
            <w:tcW w:w="5812" w:type="dxa"/>
          </w:tcPr>
          <w:p w:rsidR="001207B1" w:rsidRDefault="00683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Verify meta-data loading</w:t>
            </w:r>
          </w:p>
        </w:tc>
        <w:tc>
          <w:tcPr>
            <w:tcW w:w="1326" w:type="dxa"/>
          </w:tcPr>
          <w:p w:rsidR="001207B1" w:rsidRDefault="006C109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</w:tr>
      <w:tr w:rsidR="001207B1" w:rsidTr="001207B1">
        <w:trPr>
          <w:trHeight w:val="288"/>
        </w:trPr>
        <w:tc>
          <w:tcPr>
            <w:tcW w:w="1384" w:type="dxa"/>
          </w:tcPr>
          <w:p w:rsidR="001207B1" w:rsidRDefault="001207B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S004</w:t>
            </w:r>
          </w:p>
        </w:tc>
        <w:tc>
          <w:tcPr>
            <w:tcW w:w="5812" w:type="dxa"/>
          </w:tcPr>
          <w:p w:rsidR="001207B1" w:rsidRDefault="00683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Validate data harmonization</w:t>
            </w:r>
          </w:p>
        </w:tc>
        <w:tc>
          <w:tcPr>
            <w:tcW w:w="1326" w:type="dxa"/>
          </w:tcPr>
          <w:p w:rsidR="001207B1" w:rsidRDefault="006C109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</w:tr>
      <w:tr w:rsidR="00DB3AE2" w:rsidRPr="00DB3AE2" w:rsidTr="001207B1">
        <w:trPr>
          <w:trHeight w:val="288"/>
        </w:trPr>
        <w:tc>
          <w:tcPr>
            <w:tcW w:w="1384" w:type="dxa"/>
          </w:tcPr>
          <w:p w:rsidR="00DB3AE2" w:rsidRDefault="00DB3AE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S005</w:t>
            </w:r>
          </w:p>
        </w:tc>
        <w:tc>
          <w:tcPr>
            <w:tcW w:w="5812" w:type="dxa"/>
          </w:tcPr>
          <w:p w:rsidR="00DB3AE2" w:rsidRPr="00DB3AE2" w:rsidRDefault="00DB3AE2" w:rsidP="00DB3AE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DB3AE2">
              <w:rPr>
                <w:rFonts w:ascii="Calibri" w:hAnsi="Calibri" w:cs="Calibri"/>
                <w:color w:val="000000"/>
                <w:lang w:val="en-US"/>
              </w:rPr>
              <w:t>Validate community members' correct handling</w:t>
            </w:r>
          </w:p>
        </w:tc>
        <w:tc>
          <w:tcPr>
            <w:tcW w:w="1326" w:type="dxa"/>
          </w:tcPr>
          <w:p w:rsidR="00DB3AE2" w:rsidRDefault="00DB3AE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</w:tr>
    </w:tbl>
    <w:p w:rsidR="0012330F" w:rsidRDefault="0012330F" w:rsidP="0012330F">
      <w:pPr>
        <w:rPr>
          <w:lang w:val="en-US"/>
        </w:rPr>
      </w:pPr>
    </w:p>
    <w:p w:rsidR="001207B1" w:rsidRPr="0012330F" w:rsidRDefault="001207B1" w:rsidP="0012330F">
      <w:pPr>
        <w:rPr>
          <w:lang w:val="en-US"/>
        </w:rPr>
      </w:pPr>
      <w:r>
        <w:rPr>
          <w:lang w:val="en-US"/>
        </w:rPr>
        <w:t>In order to validate the performance and efficiency of MIPMap schema mapping and data exchange tool the tests described in ‘</w:t>
      </w:r>
      <w:r w:rsidRPr="001207B1">
        <w:rPr>
          <w:lang w:val="en-US"/>
        </w:rPr>
        <w:t xml:space="preserve">MIPMap </w:t>
      </w:r>
      <w:bookmarkStart w:id="0" w:name="_GoBack"/>
      <w:bookmarkEnd w:id="0"/>
      <w:r w:rsidRPr="001207B1">
        <w:rPr>
          <w:lang w:val="en-US"/>
        </w:rPr>
        <w:t>- Performance Tests</w:t>
      </w:r>
      <w:r>
        <w:rPr>
          <w:lang w:val="en-US"/>
        </w:rPr>
        <w:t>’ file were executed. The data sets used for these tests are not included due to size reasons, but are available if asked.</w:t>
      </w:r>
    </w:p>
    <w:sectPr w:rsidR="001207B1" w:rsidRPr="0012330F" w:rsidSect="00DB3C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043F7"/>
    <w:multiLevelType w:val="hybridMultilevel"/>
    <w:tmpl w:val="4216A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54CF"/>
    <w:rsid w:val="00050A24"/>
    <w:rsid w:val="00067200"/>
    <w:rsid w:val="001207B1"/>
    <w:rsid w:val="0012330F"/>
    <w:rsid w:val="003775AF"/>
    <w:rsid w:val="003D2F36"/>
    <w:rsid w:val="003E79C8"/>
    <w:rsid w:val="00482D4A"/>
    <w:rsid w:val="0062064E"/>
    <w:rsid w:val="00683F4D"/>
    <w:rsid w:val="00687056"/>
    <w:rsid w:val="006A1B10"/>
    <w:rsid w:val="006C109E"/>
    <w:rsid w:val="009554CF"/>
    <w:rsid w:val="009D1BD4"/>
    <w:rsid w:val="009D3CB9"/>
    <w:rsid w:val="00A128F0"/>
    <w:rsid w:val="00A46F1F"/>
    <w:rsid w:val="00A57594"/>
    <w:rsid w:val="00B07C80"/>
    <w:rsid w:val="00C6232E"/>
    <w:rsid w:val="00C76904"/>
    <w:rsid w:val="00D4044B"/>
    <w:rsid w:val="00D873AE"/>
    <w:rsid w:val="00DB3AE2"/>
    <w:rsid w:val="00DB3C79"/>
    <w:rsid w:val="00E134B2"/>
    <w:rsid w:val="00F24519"/>
    <w:rsid w:val="00F84012"/>
    <w:rsid w:val="00FC2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C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904"/>
    <w:pPr>
      <w:ind w:left="720"/>
      <w:contextualSpacing/>
    </w:pPr>
  </w:style>
  <w:style w:type="table" w:styleId="a4">
    <w:name w:val="Table Grid"/>
    <w:basedOn w:val="a1"/>
    <w:uiPriority w:val="59"/>
    <w:rsid w:val="00123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</dc:creator>
  <cp:keywords/>
  <dc:description/>
  <cp:lastModifiedBy>Charoula</cp:lastModifiedBy>
  <cp:revision>20</cp:revision>
  <dcterms:created xsi:type="dcterms:W3CDTF">2016-02-11T09:25:00Z</dcterms:created>
  <dcterms:modified xsi:type="dcterms:W3CDTF">2017-08-14T12:57:00Z</dcterms:modified>
</cp:coreProperties>
</file>