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770" w:rsidRPr="001C0B32" w:rsidRDefault="00DD5770" w:rsidP="00B575B4">
      <w:pPr>
        <w:tabs>
          <w:tab w:val="left" w:pos="3828"/>
          <w:tab w:val="left" w:pos="4111"/>
        </w:tabs>
        <w:spacing w:after="0"/>
        <w:contextualSpacing/>
        <w:jc w:val="center"/>
        <w:rPr>
          <w:rFonts w:ascii="Times New Roman" w:hAnsi="Times New Roman"/>
          <w:b/>
          <w:bCs/>
          <w:u w:val="single"/>
        </w:rPr>
      </w:pPr>
      <w:proofErr w:type="gramStart"/>
      <w:r w:rsidRPr="001C0B32">
        <w:rPr>
          <w:rFonts w:ascii="Times New Roman" w:hAnsi="Times New Roman"/>
          <w:b/>
          <w:bCs/>
          <w:spacing w:val="-1"/>
          <w:u w:val="single"/>
        </w:rPr>
        <w:t>ANAL</w:t>
      </w:r>
      <w:r w:rsidRPr="001C0B32">
        <w:rPr>
          <w:rFonts w:ascii="Times New Roman" w:hAnsi="Times New Roman"/>
          <w:b/>
          <w:bCs/>
          <w:u w:val="single"/>
        </w:rPr>
        <w:t xml:space="preserve">ISIS  </w:t>
      </w:r>
      <w:r w:rsidRPr="001C0B32">
        <w:rPr>
          <w:rFonts w:ascii="Times New Roman" w:hAnsi="Times New Roman"/>
          <w:b/>
          <w:bCs/>
          <w:spacing w:val="1"/>
          <w:u w:val="single"/>
        </w:rPr>
        <w:t>K</w:t>
      </w:r>
      <w:r w:rsidRPr="001C0B32">
        <w:rPr>
          <w:rFonts w:ascii="Times New Roman" w:hAnsi="Times New Roman"/>
          <w:b/>
          <w:bCs/>
          <w:spacing w:val="-1"/>
          <w:u w:val="single"/>
        </w:rPr>
        <w:t>O</w:t>
      </w:r>
      <w:r w:rsidRPr="001C0B32">
        <w:rPr>
          <w:rFonts w:ascii="Times New Roman" w:hAnsi="Times New Roman"/>
          <w:b/>
          <w:bCs/>
          <w:spacing w:val="-2"/>
          <w:u w:val="single"/>
        </w:rPr>
        <w:t>M</w:t>
      </w:r>
      <w:r w:rsidRPr="001C0B32">
        <w:rPr>
          <w:rFonts w:ascii="Times New Roman" w:hAnsi="Times New Roman"/>
          <w:b/>
          <w:bCs/>
          <w:spacing w:val="2"/>
          <w:u w:val="single"/>
        </w:rPr>
        <w:t>P</w:t>
      </w:r>
      <w:r w:rsidRPr="001C0B32">
        <w:rPr>
          <w:rFonts w:ascii="Times New Roman" w:hAnsi="Times New Roman"/>
          <w:b/>
          <w:bCs/>
          <w:spacing w:val="-1"/>
          <w:u w:val="single"/>
        </w:rPr>
        <w:t>ETEN</w:t>
      </w:r>
      <w:r w:rsidRPr="001C0B32">
        <w:rPr>
          <w:rFonts w:ascii="Times New Roman" w:hAnsi="Times New Roman"/>
          <w:b/>
          <w:bCs/>
          <w:u w:val="single"/>
        </w:rPr>
        <w:t>SI</w:t>
      </w:r>
      <w:proofErr w:type="gramEnd"/>
    </w:p>
    <w:p w:rsidR="00DD5770" w:rsidRPr="001C0B32" w:rsidRDefault="00DD5770" w:rsidP="00DD5770">
      <w:pPr>
        <w:spacing w:after="0"/>
        <w:contextualSpacing/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DD5770" w:rsidRPr="00A3407A" w:rsidRDefault="00DD5770" w:rsidP="00B575B4">
      <w:pPr>
        <w:widowControl w:val="0"/>
        <w:tabs>
          <w:tab w:val="left" w:pos="3828"/>
          <w:tab w:val="left" w:pos="4111"/>
        </w:tabs>
        <w:autoSpaceDE w:val="0"/>
        <w:autoSpaceDN w:val="0"/>
        <w:adjustRightInd w:val="0"/>
        <w:spacing w:before="69" w:after="0" w:line="241" w:lineRule="auto"/>
        <w:ind w:left="1560" w:right="-45"/>
        <w:rPr>
          <w:rFonts w:ascii="Times New Roman" w:hAnsi="Times New Roman"/>
          <w:b/>
          <w:bCs/>
          <w:sz w:val="20"/>
          <w:szCs w:val="20"/>
          <w:lang w:val="id-ID"/>
        </w:rPr>
      </w:pP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NA</w:t>
      </w:r>
      <w:r w:rsidRPr="001C0B32">
        <w:rPr>
          <w:rFonts w:ascii="Times New Roman" w:hAnsi="Times New Roman"/>
          <w:b/>
          <w:bCs/>
          <w:sz w:val="20"/>
          <w:szCs w:val="20"/>
        </w:rPr>
        <w:t xml:space="preserve">MA </w:t>
      </w: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SE</w:t>
      </w:r>
      <w:r w:rsidRPr="001C0B32">
        <w:rPr>
          <w:rFonts w:ascii="Times New Roman" w:hAnsi="Times New Roman"/>
          <w:b/>
          <w:bCs/>
          <w:spacing w:val="1"/>
          <w:sz w:val="20"/>
          <w:szCs w:val="20"/>
        </w:rPr>
        <w:t>KO</w:t>
      </w: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L</w:t>
      </w:r>
      <w:r w:rsidRPr="001C0B32">
        <w:rPr>
          <w:rFonts w:ascii="Times New Roman" w:hAnsi="Times New Roman"/>
          <w:b/>
          <w:bCs/>
          <w:spacing w:val="-3"/>
          <w:sz w:val="20"/>
          <w:szCs w:val="20"/>
        </w:rPr>
        <w:t>A</w:t>
      </w:r>
      <w:r w:rsidRPr="001C0B32">
        <w:rPr>
          <w:rFonts w:ascii="Times New Roman" w:hAnsi="Times New Roman"/>
          <w:b/>
          <w:bCs/>
          <w:sz w:val="20"/>
          <w:szCs w:val="20"/>
        </w:rPr>
        <w:t>H</w:t>
      </w:r>
      <w:r w:rsidRPr="001C0B32">
        <w:rPr>
          <w:rFonts w:ascii="Times New Roman" w:hAnsi="Times New Roman"/>
          <w:b/>
          <w:bCs/>
          <w:sz w:val="20"/>
          <w:szCs w:val="20"/>
        </w:rPr>
        <w:tab/>
        <w:t>:</w:t>
      </w:r>
      <w:r w:rsidRPr="001C0B32">
        <w:rPr>
          <w:rFonts w:ascii="Times New Roman" w:hAnsi="Times New Roman"/>
          <w:b/>
          <w:bCs/>
          <w:spacing w:val="1"/>
          <w:sz w:val="20"/>
          <w:szCs w:val="20"/>
        </w:rPr>
        <w:tab/>
      </w:r>
      <w:r w:rsidR="00A3407A">
        <w:rPr>
          <w:rFonts w:ascii="Times New Roman" w:hAnsi="Times New Roman"/>
          <w:b/>
          <w:bCs/>
          <w:spacing w:val="1"/>
          <w:sz w:val="20"/>
          <w:szCs w:val="20"/>
        </w:rPr>
        <w:t>SMA</w:t>
      </w:r>
      <w:r w:rsidR="00A3407A">
        <w:rPr>
          <w:rFonts w:ascii="Times New Roman" w:hAnsi="Times New Roman"/>
          <w:b/>
          <w:bCs/>
          <w:spacing w:val="1"/>
          <w:sz w:val="20"/>
          <w:szCs w:val="20"/>
          <w:lang w:val="id-ID"/>
        </w:rPr>
        <w:t xml:space="preserve"> Pasundan Banjaran</w:t>
      </w:r>
    </w:p>
    <w:p w:rsidR="00DD5770" w:rsidRPr="00E61972" w:rsidRDefault="00DD5770" w:rsidP="00EB5466">
      <w:pPr>
        <w:widowControl w:val="0"/>
        <w:tabs>
          <w:tab w:val="left" w:pos="3686"/>
          <w:tab w:val="left" w:pos="3828"/>
          <w:tab w:val="left" w:pos="4111"/>
          <w:tab w:val="center" w:pos="5316"/>
        </w:tabs>
        <w:autoSpaceDE w:val="0"/>
        <w:autoSpaceDN w:val="0"/>
        <w:adjustRightInd w:val="0"/>
        <w:spacing w:after="0" w:line="240" w:lineRule="auto"/>
        <w:ind w:left="1560" w:right="-45"/>
        <w:contextualSpacing/>
        <w:rPr>
          <w:rFonts w:ascii="Times New Roman" w:hAnsi="Times New Roman"/>
          <w:b/>
          <w:bCs/>
          <w:sz w:val="20"/>
          <w:szCs w:val="20"/>
        </w:rPr>
      </w:pPr>
      <w:r w:rsidRPr="001C0B32">
        <w:rPr>
          <w:rFonts w:ascii="Times New Roman" w:hAnsi="Times New Roman"/>
          <w:b/>
          <w:bCs/>
          <w:sz w:val="20"/>
          <w:szCs w:val="20"/>
        </w:rPr>
        <w:t>MA</w:t>
      </w:r>
      <w:r w:rsidRPr="001C0B32">
        <w:rPr>
          <w:rFonts w:ascii="Times New Roman" w:hAnsi="Times New Roman"/>
          <w:b/>
          <w:bCs/>
          <w:spacing w:val="-2"/>
          <w:sz w:val="20"/>
          <w:szCs w:val="20"/>
        </w:rPr>
        <w:t>T</w:t>
      </w:r>
      <w:r w:rsidRPr="001C0B32">
        <w:rPr>
          <w:rFonts w:ascii="Times New Roman" w:hAnsi="Times New Roman"/>
          <w:b/>
          <w:bCs/>
          <w:sz w:val="20"/>
          <w:szCs w:val="20"/>
        </w:rPr>
        <w:t>A</w:t>
      </w:r>
      <w:r w:rsidRPr="001C0B32">
        <w:rPr>
          <w:rFonts w:ascii="Times New Roman" w:hAnsi="Times New Roman"/>
          <w:b/>
          <w:bCs/>
          <w:spacing w:val="2"/>
          <w:sz w:val="20"/>
          <w:szCs w:val="20"/>
        </w:rPr>
        <w:t>P</w:t>
      </w: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ELA</w:t>
      </w:r>
      <w:r w:rsidRPr="001C0B32">
        <w:rPr>
          <w:rFonts w:ascii="Times New Roman" w:hAnsi="Times New Roman"/>
          <w:b/>
          <w:bCs/>
          <w:sz w:val="20"/>
          <w:szCs w:val="20"/>
        </w:rPr>
        <w:t>J</w:t>
      </w: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AR</w:t>
      </w:r>
      <w:r w:rsidRPr="001C0B32">
        <w:rPr>
          <w:rFonts w:ascii="Times New Roman" w:hAnsi="Times New Roman"/>
          <w:b/>
          <w:bCs/>
          <w:sz w:val="20"/>
          <w:szCs w:val="20"/>
        </w:rPr>
        <w:t>AN</w:t>
      </w:r>
      <w:r w:rsidRPr="001C0B32">
        <w:rPr>
          <w:rFonts w:ascii="Times New Roman" w:hAnsi="Times New Roman"/>
          <w:b/>
          <w:bCs/>
          <w:sz w:val="20"/>
          <w:szCs w:val="20"/>
        </w:rPr>
        <w:tab/>
      </w:r>
      <w:r w:rsidR="00B575B4" w:rsidRPr="001C0B32">
        <w:rPr>
          <w:rFonts w:ascii="Times New Roman" w:hAnsi="Times New Roman"/>
          <w:b/>
          <w:bCs/>
          <w:sz w:val="20"/>
          <w:szCs w:val="20"/>
        </w:rPr>
        <w:tab/>
      </w:r>
      <w:r w:rsidRPr="001C0B32">
        <w:rPr>
          <w:rFonts w:ascii="Times New Roman" w:hAnsi="Times New Roman"/>
          <w:b/>
          <w:bCs/>
          <w:sz w:val="20"/>
          <w:szCs w:val="20"/>
        </w:rPr>
        <w:t>:</w:t>
      </w:r>
      <w:r w:rsidRPr="001C0B32">
        <w:rPr>
          <w:rFonts w:ascii="Times New Roman" w:hAnsi="Times New Roman"/>
          <w:b/>
          <w:bCs/>
          <w:spacing w:val="1"/>
          <w:sz w:val="20"/>
          <w:szCs w:val="20"/>
        </w:rPr>
        <w:tab/>
      </w:r>
      <w:proofErr w:type="spellStart"/>
      <w:r w:rsidR="00EB5466" w:rsidRPr="00EB5466">
        <w:rPr>
          <w:rFonts w:ascii="Times New Roman" w:hAnsi="Times New Roman"/>
          <w:b/>
          <w:sz w:val="20"/>
          <w:szCs w:val="20"/>
        </w:rPr>
        <w:t>Pendidikan</w:t>
      </w:r>
      <w:proofErr w:type="spellEnd"/>
      <w:r w:rsidR="00EB5466" w:rsidRPr="00EB5466">
        <w:rPr>
          <w:rFonts w:ascii="Times New Roman" w:hAnsi="Times New Roman"/>
          <w:b/>
          <w:sz w:val="20"/>
          <w:szCs w:val="20"/>
        </w:rPr>
        <w:t xml:space="preserve"> Agama Islam </w:t>
      </w:r>
      <w:proofErr w:type="spellStart"/>
      <w:r w:rsidR="00EB5466" w:rsidRPr="00EB5466">
        <w:rPr>
          <w:rFonts w:ascii="Times New Roman" w:hAnsi="Times New Roman"/>
          <w:b/>
          <w:sz w:val="20"/>
          <w:szCs w:val="20"/>
        </w:rPr>
        <w:t>dan</w:t>
      </w:r>
      <w:proofErr w:type="spellEnd"/>
      <w:r w:rsidR="00EB5466" w:rsidRPr="00EB5466">
        <w:rPr>
          <w:rFonts w:ascii="Times New Roman" w:hAnsi="Times New Roman"/>
          <w:b/>
          <w:sz w:val="20"/>
          <w:szCs w:val="20"/>
        </w:rPr>
        <w:t xml:space="preserve"> Budi </w:t>
      </w:r>
      <w:proofErr w:type="spellStart"/>
      <w:r w:rsidR="00EB5466" w:rsidRPr="00EB5466">
        <w:rPr>
          <w:rFonts w:ascii="Times New Roman" w:hAnsi="Times New Roman"/>
          <w:b/>
          <w:sz w:val="20"/>
          <w:szCs w:val="20"/>
        </w:rPr>
        <w:t>Pekerti</w:t>
      </w:r>
      <w:proofErr w:type="spellEnd"/>
      <w:r w:rsidR="00EB5466">
        <w:rPr>
          <w:rFonts w:ascii="Times New Roman" w:hAnsi="Times New Roman"/>
          <w:b/>
          <w:bCs/>
          <w:sz w:val="20"/>
          <w:szCs w:val="20"/>
        </w:rPr>
        <w:tab/>
      </w:r>
    </w:p>
    <w:p w:rsidR="004358A4" w:rsidRPr="001C0B32" w:rsidRDefault="004358A4" w:rsidP="00B575B4">
      <w:pPr>
        <w:widowControl w:val="0"/>
        <w:tabs>
          <w:tab w:val="left" w:pos="3686"/>
          <w:tab w:val="left" w:pos="3828"/>
          <w:tab w:val="left" w:pos="4111"/>
          <w:tab w:val="left" w:pos="4536"/>
        </w:tabs>
        <w:autoSpaceDE w:val="0"/>
        <w:autoSpaceDN w:val="0"/>
        <w:adjustRightInd w:val="0"/>
        <w:spacing w:after="0" w:line="240" w:lineRule="auto"/>
        <w:ind w:left="1560" w:right="-45"/>
        <w:contextualSpacing/>
        <w:rPr>
          <w:rFonts w:ascii="Times New Roman" w:hAnsi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6793"/>
        <w:gridCol w:w="843"/>
        <w:gridCol w:w="943"/>
      </w:tblGrid>
      <w:tr w:rsidR="004358A4" w:rsidRPr="001C0B32" w:rsidTr="00E61972">
        <w:trPr>
          <w:tblHeader/>
        </w:trPr>
        <w:tc>
          <w:tcPr>
            <w:tcW w:w="664" w:type="dxa"/>
            <w:vMerge w:val="restart"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>NO</w:t>
            </w:r>
          </w:p>
        </w:tc>
        <w:tc>
          <w:tcPr>
            <w:tcW w:w="6793" w:type="dxa"/>
            <w:vMerge w:val="restart"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>KOMPETENSI  DASAR</w:t>
            </w:r>
          </w:p>
        </w:tc>
        <w:tc>
          <w:tcPr>
            <w:tcW w:w="1786" w:type="dxa"/>
            <w:gridSpan w:val="2"/>
            <w:shd w:val="clear" w:color="auto" w:fill="C2D69B" w:themeFill="accent3" w:themeFillTint="99"/>
            <w:vAlign w:val="center"/>
          </w:tcPr>
          <w:p w:rsidR="004358A4" w:rsidRPr="001C0B32" w:rsidRDefault="004358A4" w:rsidP="00A05E32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 xml:space="preserve">KELAS </w:t>
            </w:r>
            <w:r w:rsidR="00A05E32">
              <w:rPr>
                <w:rFonts w:ascii="Times New Roman" w:hAnsi="Times New Roman"/>
                <w:b/>
                <w:bCs/>
                <w:lang w:val="en-US"/>
              </w:rPr>
              <w:t>XI</w:t>
            </w:r>
            <w:r w:rsidR="009571E1">
              <w:rPr>
                <w:rFonts w:ascii="Times New Roman" w:hAnsi="Times New Roman"/>
                <w:b/>
                <w:bCs/>
                <w:lang w:val="en-US"/>
              </w:rPr>
              <w:t>I</w:t>
            </w:r>
          </w:p>
        </w:tc>
      </w:tr>
      <w:tr w:rsidR="004358A4" w:rsidRPr="001C0B32" w:rsidTr="00E61972">
        <w:trPr>
          <w:tblHeader/>
        </w:trPr>
        <w:tc>
          <w:tcPr>
            <w:tcW w:w="664" w:type="dxa"/>
            <w:vMerge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793" w:type="dxa"/>
            <w:vMerge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786" w:type="dxa"/>
            <w:gridSpan w:val="2"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>SEMESTER</w:t>
            </w:r>
          </w:p>
        </w:tc>
      </w:tr>
      <w:tr w:rsidR="00DF37BD" w:rsidRPr="001C0B32" w:rsidTr="00E61972">
        <w:trPr>
          <w:tblHeader/>
        </w:trPr>
        <w:tc>
          <w:tcPr>
            <w:tcW w:w="664" w:type="dxa"/>
            <w:vMerge/>
            <w:shd w:val="clear" w:color="auto" w:fill="C2D69B" w:themeFill="accent3" w:themeFillTint="99"/>
            <w:vAlign w:val="center"/>
          </w:tcPr>
          <w:p w:rsidR="00DF37BD" w:rsidRPr="001C0B32" w:rsidRDefault="00DF37BD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793" w:type="dxa"/>
            <w:vMerge/>
            <w:shd w:val="clear" w:color="auto" w:fill="C2D69B" w:themeFill="accent3" w:themeFillTint="99"/>
            <w:vAlign w:val="center"/>
          </w:tcPr>
          <w:p w:rsidR="00DF37BD" w:rsidRPr="001C0B32" w:rsidRDefault="00DF37BD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843" w:type="dxa"/>
            <w:shd w:val="clear" w:color="auto" w:fill="C2D69B" w:themeFill="accent3" w:themeFillTint="99"/>
            <w:vAlign w:val="center"/>
          </w:tcPr>
          <w:p w:rsidR="00DF37BD" w:rsidRPr="001C0B32" w:rsidRDefault="00DF37BD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>1</w:t>
            </w:r>
          </w:p>
        </w:tc>
        <w:tc>
          <w:tcPr>
            <w:tcW w:w="943" w:type="dxa"/>
            <w:shd w:val="clear" w:color="auto" w:fill="C2D69B" w:themeFill="accent3" w:themeFillTint="99"/>
            <w:vAlign w:val="center"/>
          </w:tcPr>
          <w:p w:rsidR="00DF37BD" w:rsidRPr="001C0B32" w:rsidRDefault="00DF37BD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2</w:t>
            </w:r>
          </w:p>
        </w:tc>
      </w:tr>
      <w:tr w:rsidR="009571E1" w:rsidRPr="001C0B32" w:rsidTr="00E61972">
        <w:tc>
          <w:tcPr>
            <w:tcW w:w="664" w:type="dxa"/>
            <w:vMerge w:val="restart"/>
            <w:vAlign w:val="center"/>
          </w:tcPr>
          <w:p w:rsidR="009571E1" w:rsidRPr="00BA6E4C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</w:t>
            </w: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1.1 </w:t>
            </w:r>
            <w:r w:rsidRPr="00412AB2">
              <w:rPr>
                <w:rFonts w:ascii="Times New Roman" w:hAnsi="Times New Roman"/>
              </w:rPr>
              <w:tab/>
              <w:t>Terbiasa membaca al-Qur’an sebagai pengamalan dengan meyakini bahwa agama mengajarkan kepada umatnya untuk berpikir kritis dan bersikap demokratis</w:t>
            </w:r>
          </w:p>
        </w:tc>
        <w:tc>
          <w:tcPr>
            <w:tcW w:w="843" w:type="dxa"/>
            <w:vMerge w:val="restart"/>
            <w:vAlign w:val="center"/>
          </w:tcPr>
          <w:p w:rsidR="009571E1" w:rsidRPr="00DF37BD" w:rsidRDefault="009571E1" w:rsidP="00DF37BD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2.1 </w:t>
            </w:r>
            <w:r w:rsidRPr="00412AB2">
              <w:rPr>
                <w:rFonts w:ascii="Times New Roman" w:hAnsi="Times New Roman"/>
              </w:rPr>
              <w:tab/>
              <w:t>Bersikap kritis dan demokratis sesuai dengan pesan Q.S. Ali Imran/3: 190-191 dan</w:t>
            </w:r>
            <w:r>
              <w:rPr>
                <w:rFonts w:ascii="Times New Roman" w:hAnsi="Times New Roman"/>
              </w:rPr>
              <w:t xml:space="preserve"> </w:t>
            </w:r>
            <w:r w:rsidRPr="00412AB2">
              <w:rPr>
                <w:rFonts w:ascii="Times New Roman" w:hAnsi="Times New Roman"/>
              </w:rPr>
              <w:t>159, serta Hadis terkait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3.1 </w:t>
            </w:r>
            <w:r w:rsidRPr="00412AB2">
              <w:rPr>
                <w:rFonts w:ascii="Times New Roman" w:hAnsi="Times New Roman"/>
              </w:rPr>
              <w:tab/>
              <w:t>Menganalisis dan mengevaluasi makna Q.S. Ali Imran/3: 190-191, dan Q.S. Ali Imran/3: 159, serta Hadis tentang berpikir kritis dan bersikap demokratis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4.1.1 </w:t>
            </w:r>
            <w:r w:rsidRPr="00412AB2">
              <w:rPr>
                <w:rFonts w:ascii="Times New Roman" w:hAnsi="Times New Roman"/>
              </w:rPr>
              <w:tab/>
              <w:t>Membaca Q.S. Ali Imran/3: 190-191, dan Q.S. Ali Imran/3: 159,; sesuai dengan kaidah tajwid dan makharijul-huruf</w:t>
            </w:r>
          </w:p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</w:p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4.1.2 </w:t>
            </w:r>
            <w:r w:rsidRPr="00412AB2">
              <w:rPr>
                <w:rFonts w:ascii="Times New Roman" w:hAnsi="Times New Roman"/>
              </w:rPr>
              <w:tab/>
              <w:t>Mendemonstrasikan hafalan Q.S. Ali Imran/3: 190-191, dan Q.S. Ali Imran/3: 159, dengan lancar</w:t>
            </w:r>
          </w:p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</w:p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4.1.3 </w:t>
            </w:r>
            <w:r w:rsidRPr="00412AB2">
              <w:rPr>
                <w:rFonts w:ascii="Times New Roman" w:hAnsi="Times New Roman"/>
              </w:rPr>
              <w:tab/>
              <w:t>Menyajikan keterkaitan antara sikap kritis dengan ciri orang-orang berakal (ulil albab) sesuai pesan Q.S. Ali Imran/3: 190-191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 w:val="restart"/>
            <w:vAlign w:val="center"/>
          </w:tcPr>
          <w:p w:rsidR="009571E1" w:rsidRPr="00BA6E4C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2</w:t>
            </w: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1.2 </w:t>
            </w:r>
            <w:r w:rsidRPr="00412AB2">
              <w:rPr>
                <w:rFonts w:ascii="Times New Roman" w:hAnsi="Times New Roman"/>
              </w:rPr>
              <w:tab/>
              <w:t>Meyakini bahwa agama mewajibkan umatnya untuk beribadah dan bersyukur kepada Allah serta berbuat baik kepada sesama manusia</w:t>
            </w:r>
          </w:p>
        </w:tc>
        <w:tc>
          <w:tcPr>
            <w:tcW w:w="843" w:type="dxa"/>
            <w:vMerge w:val="restart"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2.2 </w:t>
            </w:r>
            <w:r w:rsidRPr="00412AB2">
              <w:rPr>
                <w:rFonts w:ascii="Times New Roman" w:hAnsi="Times New Roman"/>
              </w:rPr>
              <w:tab/>
              <w:t>Berbuat baik kepada sesama manusia sesuai dengan perintah Q.S. Luqman/31: 13-14 dan Q.S. al-Baqarah/2: 83, serta Hadis terkait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rPr>
          <w:trHeight w:val="77"/>
        </w:trPr>
        <w:tc>
          <w:tcPr>
            <w:tcW w:w="664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3.2 </w:t>
            </w:r>
            <w:r w:rsidRPr="00412AB2">
              <w:rPr>
                <w:rFonts w:ascii="Times New Roman" w:hAnsi="Times New Roman"/>
              </w:rPr>
              <w:tab/>
              <w:t>Menganalisis dan mengevaluasi makna Q.S. Luqman/31: 13-14 dan Q.S. al-Baqarah/2: 83, serta Hadis tentang kewajiban beribadah dan bersyukur kepada Allah serta berbuat baik kepada sesama manusia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Pr="00E6197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4.2.1 </w:t>
            </w:r>
            <w:r w:rsidRPr="00412AB2">
              <w:rPr>
                <w:rFonts w:ascii="Times New Roman" w:hAnsi="Times New Roman"/>
              </w:rPr>
              <w:tab/>
              <w:t>Membaca Q.S. Luqman/31: 13-14 dan Q.S. al-Baqarah/2: 83 sesuai dengan kaidah tajwid dan makharijul huruf</w:t>
            </w:r>
          </w:p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</w:p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4.2.2 </w:t>
            </w:r>
            <w:r w:rsidRPr="00412AB2">
              <w:rPr>
                <w:rFonts w:ascii="Times New Roman" w:hAnsi="Times New Roman"/>
              </w:rPr>
              <w:tab/>
              <w:t>Mendemonstrasikan hafalan Q.S. Luqman/31: 13-14 dan Q.S. al-Baqarah/2: 83 dengan lancar</w:t>
            </w:r>
          </w:p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</w:p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4.2.3 </w:t>
            </w:r>
            <w:r w:rsidRPr="00412AB2">
              <w:rPr>
                <w:rFonts w:ascii="Times New Roman" w:hAnsi="Times New Roman"/>
              </w:rPr>
              <w:tab/>
              <w:t>Menyajikan keterkaitan antara kewajiban beribadah dan bersyukur kepada Allah dengan berbuat baik terhadap sesama manusia sesuai pesan Q.S. Luqman/31: 13-14 dan Q.S. al-Baqarah/2: 83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 w:val="restart"/>
            <w:vAlign w:val="center"/>
          </w:tcPr>
          <w:p w:rsidR="009571E1" w:rsidRPr="00BA6E4C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3</w:t>
            </w: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1.3 </w:t>
            </w:r>
            <w:r w:rsidRPr="00412AB2">
              <w:rPr>
                <w:rFonts w:ascii="Times New Roman" w:hAnsi="Times New Roman"/>
              </w:rPr>
              <w:tab/>
              <w:t>Meyakini terjadinya hari akhir</w:t>
            </w:r>
          </w:p>
        </w:tc>
        <w:tc>
          <w:tcPr>
            <w:tcW w:w="843" w:type="dxa"/>
            <w:vMerge w:val="restart"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2.3 </w:t>
            </w:r>
            <w:r w:rsidRPr="00412AB2">
              <w:rPr>
                <w:rFonts w:ascii="Times New Roman" w:hAnsi="Times New Roman"/>
              </w:rPr>
              <w:tab/>
              <w:t>Berperilaku jujur, bertanggung jawab, dan adil sesuai dengan keimanan kepada hari akhir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3.3 </w:t>
            </w:r>
            <w:r w:rsidRPr="00412AB2">
              <w:rPr>
                <w:rFonts w:ascii="Times New Roman" w:hAnsi="Times New Roman"/>
              </w:rPr>
              <w:tab/>
              <w:t>Menganalisis dan mengevaluasi makna iman kepada hari akhir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4.3 </w:t>
            </w:r>
            <w:r w:rsidRPr="00412AB2">
              <w:rPr>
                <w:rFonts w:ascii="Times New Roman" w:hAnsi="Times New Roman"/>
              </w:rPr>
              <w:tab/>
              <w:t>Menyajikan kaitan antara beriman kepada hari akhir dengan perilaku jujur, bertanggung jawab, dan adil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 w:val="restart"/>
            <w:vAlign w:val="center"/>
          </w:tcPr>
          <w:p w:rsidR="009571E1" w:rsidRPr="00BA6E4C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4</w:t>
            </w: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1.4 </w:t>
            </w:r>
            <w:r w:rsidRPr="00412AB2">
              <w:rPr>
                <w:rFonts w:ascii="Times New Roman" w:hAnsi="Times New Roman"/>
              </w:rPr>
              <w:tab/>
              <w:t>Meyakini adanya qadha dan qadar Allah Swt.</w:t>
            </w:r>
          </w:p>
        </w:tc>
        <w:tc>
          <w:tcPr>
            <w:tcW w:w="843" w:type="dxa"/>
            <w:vMerge w:val="restart"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2.4 </w:t>
            </w:r>
            <w:r w:rsidRPr="00412AB2">
              <w:rPr>
                <w:rFonts w:ascii="Times New Roman" w:hAnsi="Times New Roman"/>
              </w:rPr>
              <w:tab/>
              <w:t>Bersikap optimis, berikhtiar, dan bertawakal sebagai implementasi beriman kepada qadha dan qadar Allah Swt.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3.4 </w:t>
            </w:r>
            <w:r w:rsidRPr="00412AB2">
              <w:rPr>
                <w:rFonts w:ascii="Times New Roman" w:hAnsi="Times New Roman"/>
              </w:rPr>
              <w:tab/>
              <w:t>Menganalisis dan mengevaluasi makna iman kepada qadha dan qadar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4.4 </w:t>
            </w:r>
            <w:r w:rsidRPr="00412AB2">
              <w:rPr>
                <w:rFonts w:ascii="Times New Roman" w:hAnsi="Times New Roman"/>
              </w:rPr>
              <w:tab/>
              <w:t>Menyajikan kaitan antara beriman kepada qadha dan qadar Allah Swt. dengan sikap optimis, berikhtiar, dan bertawakal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 w:val="restart"/>
            <w:vAlign w:val="center"/>
          </w:tcPr>
          <w:p w:rsidR="009571E1" w:rsidRPr="00BA6E4C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5</w:t>
            </w: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1.5 </w:t>
            </w:r>
            <w:r w:rsidRPr="00412AB2">
              <w:rPr>
                <w:rFonts w:ascii="Times New Roman" w:hAnsi="Times New Roman"/>
              </w:rPr>
              <w:tab/>
              <w:t>Meyakini bahwa agama mewajibkan umatnya untuk bekerja keras dan bertanggung jawab dalam kehidupan sehari-hari</w:t>
            </w:r>
          </w:p>
        </w:tc>
        <w:tc>
          <w:tcPr>
            <w:tcW w:w="843" w:type="dxa"/>
            <w:vMerge w:val="restart"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2.5 </w:t>
            </w:r>
            <w:r w:rsidRPr="00412AB2">
              <w:rPr>
                <w:rFonts w:ascii="Times New Roman" w:hAnsi="Times New Roman"/>
              </w:rPr>
              <w:tab/>
              <w:t>Berperilaku kerja keras dan bertanggung jawab dalam kehidupan sehari-hari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3.5 </w:t>
            </w:r>
            <w:r w:rsidRPr="00412AB2">
              <w:rPr>
                <w:rFonts w:ascii="Times New Roman" w:hAnsi="Times New Roman"/>
              </w:rPr>
              <w:tab/>
              <w:t>Menganalisis dan mengevaluasi perilaku bekerja keras dan bertanggung jawab dalam kehidupan sehari-hari yang berkembang di masyarakat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4.5 </w:t>
            </w:r>
            <w:r w:rsidRPr="00412AB2">
              <w:rPr>
                <w:rFonts w:ascii="Times New Roman" w:hAnsi="Times New Roman"/>
              </w:rPr>
              <w:tab/>
              <w:t>Mengaitkan perilaku bekerja keras dan bertanggung jawab kehidupan sehari-hari yang berkembang di masyarakat dengan keimanan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 w:val="restart"/>
            <w:vAlign w:val="center"/>
          </w:tcPr>
          <w:p w:rsidR="009571E1" w:rsidRPr="00BA6E4C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6</w:t>
            </w: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1.6 </w:t>
            </w:r>
            <w:r w:rsidRPr="00412AB2">
              <w:rPr>
                <w:rFonts w:ascii="Times New Roman" w:hAnsi="Times New Roman"/>
              </w:rPr>
              <w:tab/>
              <w:t>Meyakini kebenaran ketentuan pelaksanaan pernikahan berdasarkan syariat Islam</w:t>
            </w:r>
          </w:p>
        </w:tc>
        <w:tc>
          <w:tcPr>
            <w:tcW w:w="843" w:type="dxa"/>
            <w:vMerge w:val="restart"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2.6 </w:t>
            </w:r>
            <w:r w:rsidRPr="00412AB2">
              <w:rPr>
                <w:rFonts w:ascii="Times New Roman" w:hAnsi="Times New Roman"/>
              </w:rPr>
              <w:tab/>
              <w:t>Menunjukkan sikap bersatu dan kebersamaan dalam lingkungan masyarakat sebagai implementasi ketentuan pernikahan dalam Islam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3.6 </w:t>
            </w:r>
            <w:r w:rsidRPr="00412AB2">
              <w:rPr>
                <w:rFonts w:ascii="Times New Roman" w:hAnsi="Times New Roman"/>
              </w:rPr>
              <w:tab/>
              <w:t>Menganalisis dan mengevaluasi ketentuan pernikahan dalam Islam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4.6 </w:t>
            </w:r>
            <w:r w:rsidRPr="00412AB2">
              <w:rPr>
                <w:rFonts w:ascii="Times New Roman" w:hAnsi="Times New Roman"/>
              </w:rPr>
              <w:tab/>
              <w:t>Menyajikan prinsip-prinsip pernikahan dalam Islam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 w:val="restart"/>
            <w:vAlign w:val="center"/>
          </w:tcPr>
          <w:p w:rsidR="009571E1" w:rsidRPr="00BA6E4C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7</w:t>
            </w: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1.7 </w:t>
            </w:r>
            <w:r w:rsidRPr="00412AB2">
              <w:rPr>
                <w:rFonts w:ascii="Times New Roman" w:hAnsi="Times New Roman"/>
              </w:rPr>
              <w:tab/>
              <w:t>Meyakini kebenaran ketentuan waris berdasarkan syariat Islam</w:t>
            </w:r>
          </w:p>
        </w:tc>
        <w:tc>
          <w:tcPr>
            <w:tcW w:w="843" w:type="dxa"/>
            <w:vMerge w:val="restart"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2.7 </w:t>
            </w:r>
            <w:r w:rsidRPr="00412AB2">
              <w:rPr>
                <w:rFonts w:ascii="Times New Roman" w:hAnsi="Times New Roman"/>
              </w:rPr>
              <w:tab/>
              <w:t>Peduli kepada orang lain sebagai cerminan pelaksanaan ketentuan waris dalam Islam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3.7 </w:t>
            </w:r>
            <w:r w:rsidRPr="00412AB2">
              <w:rPr>
                <w:rFonts w:ascii="Times New Roman" w:hAnsi="Times New Roman"/>
              </w:rPr>
              <w:tab/>
              <w:t>Menganalisis dan mengevaluasi ketentuan waris dalam Islam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4.7 </w:t>
            </w:r>
            <w:r w:rsidRPr="00412AB2">
              <w:rPr>
                <w:rFonts w:ascii="Times New Roman" w:hAnsi="Times New Roman"/>
              </w:rPr>
              <w:tab/>
              <w:t>Mempraktikkan pelaksanaan pembagian waris dalam Islam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 w:val="restart"/>
            <w:vAlign w:val="center"/>
          </w:tcPr>
          <w:p w:rsidR="009571E1" w:rsidRPr="00BA6E4C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8</w:t>
            </w: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1.8 </w:t>
            </w:r>
            <w:r w:rsidRPr="00412AB2">
              <w:rPr>
                <w:rFonts w:ascii="Times New Roman" w:hAnsi="Times New Roman"/>
              </w:rPr>
              <w:tab/>
              <w:t>Meyakini kebenaran ketentuan dakwah berdasarkan syariat Islam dalam memajukan perkembangan Islam di Indonesia</w:t>
            </w:r>
          </w:p>
        </w:tc>
        <w:tc>
          <w:tcPr>
            <w:tcW w:w="843" w:type="dxa"/>
            <w:vMerge w:val="restart"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2.8 </w:t>
            </w:r>
            <w:r w:rsidRPr="00412AB2">
              <w:rPr>
                <w:rFonts w:ascii="Times New Roman" w:hAnsi="Times New Roman"/>
              </w:rPr>
              <w:tab/>
              <w:t>Bersikap moderat dan santun dalam berdakwah dan mengembangkan ajaran Islam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3.8 </w:t>
            </w:r>
            <w:r w:rsidRPr="00412AB2">
              <w:rPr>
                <w:rFonts w:ascii="Times New Roman" w:hAnsi="Times New Roman"/>
              </w:rPr>
              <w:tab/>
              <w:t>Menganalisis dan mengevaluasi strategi dakwah dan perkembangan Islam di Indonesia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4.8 </w:t>
            </w:r>
            <w:r w:rsidRPr="00412AB2">
              <w:rPr>
                <w:rFonts w:ascii="Times New Roman" w:hAnsi="Times New Roman"/>
              </w:rPr>
              <w:tab/>
              <w:t>Menyajikan prinsip-prinsip strategi dakwah dan perkembangan Islam di Indonesia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 w:val="restart"/>
            <w:vAlign w:val="center"/>
          </w:tcPr>
          <w:p w:rsidR="009571E1" w:rsidRPr="00BA6E4C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9</w:t>
            </w: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1.9 </w:t>
            </w:r>
            <w:r w:rsidRPr="00412AB2">
              <w:rPr>
                <w:rFonts w:ascii="Times New Roman" w:hAnsi="Times New Roman"/>
              </w:rPr>
              <w:tab/>
              <w:t>Meyakini kebenaran bahwa dakwah dengan cara damai, Islam diterima oleh masyarakat di Indonesia</w:t>
            </w:r>
          </w:p>
        </w:tc>
        <w:tc>
          <w:tcPr>
            <w:tcW w:w="843" w:type="dxa"/>
            <w:vMerge w:val="restart"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2.9 </w:t>
            </w:r>
            <w:r w:rsidRPr="00412AB2">
              <w:rPr>
                <w:rFonts w:ascii="Times New Roman" w:hAnsi="Times New Roman"/>
              </w:rPr>
              <w:tab/>
              <w:t>Menjunjung tinggi kerukunan dan kedamaian dalam kehidupan sehari-hari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3.9 </w:t>
            </w:r>
            <w:r w:rsidRPr="00412AB2">
              <w:rPr>
                <w:rFonts w:ascii="Times New Roman" w:hAnsi="Times New Roman"/>
              </w:rPr>
              <w:tab/>
              <w:t>Menganalisis dan mengevaluasi sejarah perkembangan Islam di Indonesia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4.9 </w:t>
            </w:r>
            <w:r w:rsidRPr="00412AB2">
              <w:rPr>
                <w:rFonts w:ascii="Times New Roman" w:hAnsi="Times New Roman"/>
              </w:rPr>
              <w:tab/>
              <w:t>Menyajikan nilai-nilai keteladanan tokoh-tokoh dalam sejarah perkembangan Islam di Indonesia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 w:val="restart"/>
            <w:vAlign w:val="center"/>
          </w:tcPr>
          <w:p w:rsidR="009571E1" w:rsidRPr="00BA6E4C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10</w:t>
            </w: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1.10 </w:t>
            </w:r>
            <w:r w:rsidRPr="00412AB2">
              <w:rPr>
                <w:rFonts w:ascii="Times New Roman" w:hAnsi="Times New Roman"/>
              </w:rPr>
              <w:tab/>
              <w:t>Meyakini bahwa islam adalah rahmatan lil-‘alamin yang dapat memajukan peradaban dunia</w:t>
            </w:r>
          </w:p>
        </w:tc>
        <w:tc>
          <w:tcPr>
            <w:tcW w:w="843" w:type="dxa"/>
            <w:vMerge w:val="restart"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2.10 </w:t>
            </w:r>
            <w:r w:rsidRPr="00412AB2">
              <w:rPr>
                <w:rFonts w:ascii="Times New Roman" w:hAnsi="Times New Roman"/>
              </w:rPr>
              <w:tab/>
              <w:t>Menjunjung tinggi nilai-nilai islam rahmatanlil-alamin sebagai pemicu kemajuan peradaban Islam di masa mendatang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3.10 </w:t>
            </w:r>
            <w:r w:rsidRPr="00412AB2">
              <w:rPr>
                <w:rFonts w:ascii="Times New Roman" w:hAnsi="Times New Roman"/>
              </w:rPr>
              <w:tab/>
              <w:t>Menganalisis dan mengevaluasi faktor-faktor kemajuan peradaban Islam di dunia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4.10 </w:t>
            </w:r>
            <w:r w:rsidRPr="00412AB2">
              <w:rPr>
                <w:rFonts w:ascii="Times New Roman" w:hAnsi="Times New Roman"/>
              </w:rPr>
              <w:tab/>
              <w:t>Menyajikan faktor-faktor penentu kemajuan peradaban Islam di dunia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 w:val="restart"/>
            <w:vAlign w:val="center"/>
          </w:tcPr>
          <w:p w:rsidR="009571E1" w:rsidRPr="00BA6E4C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11</w:t>
            </w: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1.11 </w:t>
            </w:r>
            <w:r w:rsidRPr="00412AB2">
              <w:rPr>
                <w:rFonts w:ascii="Times New Roman" w:hAnsi="Times New Roman"/>
              </w:rPr>
              <w:tab/>
              <w:t>Meyakini bahwa kemunduran peradaban Islam di dunia, sebagai bukti penyimpangan dari ajaran Islam yang benar</w:t>
            </w:r>
          </w:p>
        </w:tc>
        <w:tc>
          <w:tcPr>
            <w:tcW w:w="843" w:type="dxa"/>
            <w:vMerge w:val="restart"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2.11 </w:t>
            </w:r>
            <w:r w:rsidRPr="00412AB2">
              <w:rPr>
                <w:rFonts w:ascii="Times New Roman" w:hAnsi="Times New Roman"/>
              </w:rPr>
              <w:tab/>
              <w:t>Mewaspadai secara bijaksana terhadap penyimpangan ajaran Islam yang berkembang di masyarakat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3.11 </w:t>
            </w:r>
            <w:r w:rsidRPr="00412AB2">
              <w:rPr>
                <w:rFonts w:ascii="Times New Roman" w:hAnsi="Times New Roman"/>
              </w:rPr>
              <w:tab/>
              <w:t xml:space="preserve">Menganalisis dan mengevaluasi faktor-faktor kemunduran peradaban Islam di dunia 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571E1" w:rsidRPr="001C0B32" w:rsidTr="00E61972">
        <w:tc>
          <w:tcPr>
            <w:tcW w:w="664" w:type="dxa"/>
            <w:vMerge/>
            <w:vAlign w:val="center"/>
          </w:tcPr>
          <w:p w:rsidR="009571E1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9571E1" w:rsidRPr="00412AB2" w:rsidRDefault="009571E1" w:rsidP="005A4B33">
            <w:pPr>
              <w:ind w:left="567" w:hanging="567"/>
              <w:rPr>
                <w:rFonts w:ascii="Times New Roman" w:hAnsi="Times New Roman"/>
              </w:rPr>
            </w:pPr>
            <w:r w:rsidRPr="00412AB2">
              <w:rPr>
                <w:rFonts w:ascii="Times New Roman" w:hAnsi="Times New Roman"/>
              </w:rPr>
              <w:t xml:space="preserve">4.11 </w:t>
            </w:r>
            <w:r w:rsidRPr="00412AB2">
              <w:rPr>
                <w:rFonts w:ascii="Times New Roman" w:hAnsi="Times New Roman"/>
              </w:rPr>
              <w:tab/>
              <w:t>Menyajikan faktor-faktor penyebab kemunduran peradaban Islam di dunia</w:t>
            </w:r>
          </w:p>
        </w:tc>
        <w:tc>
          <w:tcPr>
            <w:tcW w:w="843" w:type="dxa"/>
            <w:vMerge/>
            <w:vAlign w:val="center"/>
          </w:tcPr>
          <w:p w:rsidR="009571E1" w:rsidRPr="001C0B32" w:rsidRDefault="009571E1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9571E1" w:rsidRPr="001C0B32" w:rsidRDefault="009571E1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:rsidR="004358A4" w:rsidRPr="001C0B32" w:rsidRDefault="004358A4" w:rsidP="004358A4">
      <w:pPr>
        <w:widowControl w:val="0"/>
        <w:tabs>
          <w:tab w:val="left" w:pos="3686"/>
          <w:tab w:val="left" w:pos="3828"/>
          <w:tab w:val="left" w:pos="4111"/>
          <w:tab w:val="left" w:pos="4536"/>
        </w:tabs>
        <w:autoSpaceDE w:val="0"/>
        <w:autoSpaceDN w:val="0"/>
        <w:adjustRightInd w:val="0"/>
        <w:spacing w:after="0" w:line="240" w:lineRule="auto"/>
        <w:ind w:right="-45"/>
        <w:contextualSpacing/>
        <w:rPr>
          <w:rFonts w:ascii="Times New Roman" w:hAnsi="Times New Roman"/>
          <w:b/>
          <w:bCs/>
          <w:sz w:val="20"/>
          <w:szCs w:val="20"/>
        </w:rPr>
      </w:pPr>
    </w:p>
    <w:p w:rsidR="00DD5770" w:rsidRPr="001C0B32" w:rsidRDefault="00DD5770" w:rsidP="00DD5770">
      <w:pPr>
        <w:widowControl w:val="0"/>
        <w:tabs>
          <w:tab w:val="left" w:pos="3544"/>
          <w:tab w:val="left" w:pos="3828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</w:rPr>
      </w:pPr>
    </w:p>
    <w:p w:rsidR="00C9743F" w:rsidRPr="001C0B32" w:rsidRDefault="00B575B4" w:rsidP="007840DB">
      <w:pPr>
        <w:tabs>
          <w:tab w:val="left" w:pos="360"/>
          <w:tab w:val="left" w:pos="5954"/>
          <w:tab w:val="left" w:pos="9540"/>
        </w:tabs>
        <w:spacing w:after="0"/>
        <w:contextualSpacing/>
        <w:rPr>
          <w:rFonts w:ascii="Times New Roman" w:hAnsi="Times New Roman"/>
          <w:lang w:val="id-ID"/>
        </w:rPr>
      </w:pPr>
      <w:r w:rsidRPr="001C0B32">
        <w:rPr>
          <w:rFonts w:ascii="Times New Roman" w:hAnsi="Times New Roman"/>
          <w:lang w:val="sv-SE"/>
        </w:rPr>
        <w:tab/>
      </w:r>
      <w:r w:rsidR="00A3407A">
        <w:rPr>
          <w:rFonts w:ascii="Times New Roman" w:hAnsi="Times New Roman"/>
          <w:lang w:val="id-ID"/>
        </w:rPr>
        <w:tab/>
        <w:t>Banjaran</w:t>
      </w:r>
      <w:bookmarkStart w:id="0" w:name="_GoBack"/>
      <w:bookmarkEnd w:id="0"/>
      <w:r w:rsidR="00C9743F" w:rsidRPr="001C0B32">
        <w:rPr>
          <w:rFonts w:ascii="Times New Roman" w:hAnsi="Times New Roman"/>
          <w:lang w:val="id-ID"/>
        </w:rPr>
        <w:t xml:space="preserve"> </w:t>
      </w:r>
      <w:r w:rsidR="00400751" w:rsidRPr="001C0B32">
        <w:rPr>
          <w:rFonts w:ascii="Times New Roman" w:hAnsi="Times New Roman"/>
          <w:lang w:val="id-ID"/>
        </w:rPr>
        <w:t>...</w:t>
      </w:r>
      <w:r w:rsidR="00D50C9F" w:rsidRPr="001C0B32">
        <w:rPr>
          <w:rFonts w:ascii="Times New Roman" w:hAnsi="Times New Roman"/>
        </w:rPr>
        <w:t xml:space="preserve"> </w:t>
      </w:r>
      <w:proofErr w:type="spellStart"/>
      <w:r w:rsidR="00D50C9F" w:rsidRPr="001C0B32">
        <w:rPr>
          <w:rFonts w:ascii="Times New Roman" w:hAnsi="Times New Roman"/>
        </w:rPr>
        <w:t>Juli</w:t>
      </w:r>
      <w:proofErr w:type="spellEnd"/>
      <w:r w:rsidR="00D50C9F" w:rsidRPr="001C0B32">
        <w:rPr>
          <w:rFonts w:ascii="Times New Roman" w:hAnsi="Times New Roman"/>
        </w:rPr>
        <w:t xml:space="preserve"> </w:t>
      </w:r>
      <w:r w:rsidR="004358A4" w:rsidRPr="001C0B32">
        <w:rPr>
          <w:rFonts w:ascii="Times New Roman" w:hAnsi="Times New Roman"/>
        </w:rPr>
        <w:t>20</w:t>
      </w:r>
      <w:r w:rsidR="00A3407A">
        <w:rPr>
          <w:rFonts w:ascii="Times New Roman" w:hAnsi="Times New Roman"/>
          <w:lang w:val="id-ID"/>
        </w:rPr>
        <w:t>18</w:t>
      </w:r>
      <w:r w:rsidR="00400751" w:rsidRPr="001C0B32">
        <w:rPr>
          <w:rFonts w:ascii="Times New Roman" w:hAnsi="Times New Roman"/>
          <w:lang w:val="id-ID"/>
        </w:rPr>
        <w:t>...</w:t>
      </w:r>
    </w:p>
    <w:p w:rsidR="00C9743F" w:rsidRPr="001C0B32" w:rsidRDefault="00C9743F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</w:rPr>
      </w:pPr>
    </w:p>
    <w:p w:rsidR="00C9743F" w:rsidRPr="001C0B32" w:rsidRDefault="00C9743F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</w:rPr>
      </w:pPr>
    </w:p>
    <w:p w:rsidR="00C9743F" w:rsidRPr="001C0B32" w:rsidRDefault="00C9743F" w:rsidP="007840DB">
      <w:pPr>
        <w:tabs>
          <w:tab w:val="left" w:pos="360"/>
          <w:tab w:val="left" w:pos="1713"/>
        </w:tabs>
        <w:spacing w:after="0"/>
        <w:ind w:left="567"/>
        <w:contextualSpacing/>
        <w:rPr>
          <w:rFonts w:ascii="Times New Roman" w:hAnsi="Times New Roman"/>
          <w:lang w:val="id-ID"/>
        </w:rPr>
      </w:pPr>
      <w:proofErr w:type="spellStart"/>
      <w:r w:rsidRPr="001C0B32">
        <w:rPr>
          <w:rFonts w:ascii="Times New Roman" w:hAnsi="Times New Roman"/>
        </w:rPr>
        <w:t>Mengetahui</w:t>
      </w:r>
      <w:proofErr w:type="spellEnd"/>
      <w:r w:rsidRPr="001C0B32">
        <w:rPr>
          <w:rFonts w:ascii="Times New Roman" w:hAnsi="Times New Roman"/>
        </w:rPr>
        <w:t xml:space="preserve">, </w:t>
      </w:r>
      <w:r w:rsidRPr="001C0B32">
        <w:rPr>
          <w:rFonts w:ascii="Times New Roman" w:hAnsi="Times New Roman"/>
        </w:rPr>
        <w:tab/>
      </w:r>
    </w:p>
    <w:p w:rsidR="00C9743F" w:rsidRPr="001C0B32" w:rsidRDefault="00C9743F" w:rsidP="007840DB">
      <w:pPr>
        <w:tabs>
          <w:tab w:val="left" w:pos="360"/>
          <w:tab w:val="left" w:pos="5954"/>
          <w:tab w:val="left" w:pos="9540"/>
        </w:tabs>
        <w:spacing w:after="0"/>
        <w:ind w:left="567"/>
        <w:contextualSpacing/>
        <w:rPr>
          <w:rFonts w:ascii="Times New Roman" w:hAnsi="Times New Roman"/>
          <w:lang w:val="sv-SE"/>
        </w:rPr>
      </w:pPr>
      <w:r w:rsidRPr="001C0B32">
        <w:rPr>
          <w:rFonts w:ascii="Times New Roman" w:hAnsi="Times New Roman"/>
          <w:lang w:val="sv-SE"/>
        </w:rPr>
        <w:t xml:space="preserve">Kepala </w:t>
      </w:r>
      <w:r w:rsidR="007840DB">
        <w:rPr>
          <w:rFonts w:ascii="Times New Roman" w:hAnsi="Times New Roman"/>
          <w:lang w:val="id-ID"/>
        </w:rPr>
        <w:t>Sekolah</w:t>
      </w:r>
      <w:r w:rsidRPr="001C0B32">
        <w:rPr>
          <w:rFonts w:ascii="Times New Roman" w:hAnsi="Times New Roman"/>
          <w:lang w:val="sv-SE"/>
        </w:rPr>
        <w:t xml:space="preserve"> </w:t>
      </w:r>
      <w:r w:rsidR="00BB7033" w:rsidRPr="001C0B32">
        <w:rPr>
          <w:rFonts w:ascii="Times New Roman" w:hAnsi="Times New Roman"/>
          <w:lang w:val="sv-SE"/>
        </w:rPr>
        <w:t>……………….</w:t>
      </w:r>
      <w:r w:rsidRPr="001C0B32">
        <w:rPr>
          <w:rFonts w:ascii="Times New Roman" w:hAnsi="Times New Roman"/>
          <w:lang w:val="sv-SE"/>
        </w:rPr>
        <w:tab/>
      </w:r>
      <w:r w:rsidR="00060CE3" w:rsidRPr="001C0B32">
        <w:rPr>
          <w:rFonts w:ascii="Times New Roman" w:hAnsi="Times New Roman"/>
          <w:lang w:val="sv-SE"/>
        </w:rPr>
        <w:t>Guru Mata Pelajaran,</w:t>
      </w:r>
    </w:p>
    <w:p w:rsidR="00C9743F" w:rsidRPr="001C0B32" w:rsidRDefault="00C9743F" w:rsidP="007840DB">
      <w:pPr>
        <w:tabs>
          <w:tab w:val="left" w:pos="360"/>
          <w:tab w:val="left" w:pos="5245"/>
          <w:tab w:val="left" w:pos="9540"/>
        </w:tabs>
        <w:spacing w:after="0"/>
        <w:ind w:left="567"/>
        <w:contextualSpacing/>
        <w:rPr>
          <w:rFonts w:ascii="Times New Roman" w:hAnsi="Times New Roman"/>
          <w:lang w:val="id-ID"/>
        </w:rPr>
      </w:pPr>
    </w:p>
    <w:p w:rsidR="00C9743F" w:rsidRPr="001C0B32" w:rsidRDefault="00C9743F" w:rsidP="007840DB">
      <w:pPr>
        <w:tabs>
          <w:tab w:val="left" w:pos="360"/>
          <w:tab w:val="left" w:pos="5245"/>
          <w:tab w:val="left" w:pos="9540"/>
        </w:tabs>
        <w:spacing w:after="0"/>
        <w:ind w:left="567"/>
        <w:contextualSpacing/>
        <w:rPr>
          <w:rFonts w:ascii="Times New Roman" w:hAnsi="Times New Roman"/>
          <w:lang w:val="id-ID"/>
        </w:rPr>
      </w:pPr>
    </w:p>
    <w:p w:rsidR="00C9743F" w:rsidRPr="001C0B32" w:rsidRDefault="00C9743F" w:rsidP="007840DB">
      <w:pPr>
        <w:tabs>
          <w:tab w:val="left" w:pos="360"/>
          <w:tab w:val="left" w:pos="5245"/>
          <w:tab w:val="left" w:pos="9540"/>
        </w:tabs>
        <w:spacing w:after="0"/>
        <w:ind w:left="567"/>
        <w:contextualSpacing/>
        <w:rPr>
          <w:rFonts w:ascii="Times New Roman" w:hAnsi="Times New Roman"/>
          <w:lang w:val="sv-SE"/>
        </w:rPr>
      </w:pPr>
    </w:p>
    <w:p w:rsidR="00C9743F" w:rsidRPr="00A3407A" w:rsidRDefault="00A3407A" w:rsidP="00A3407A">
      <w:pPr>
        <w:tabs>
          <w:tab w:val="left" w:pos="6028"/>
        </w:tabs>
        <w:spacing w:after="0"/>
        <w:ind w:left="567"/>
        <w:contextualSpacing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  <w:b/>
          <w:bCs/>
          <w:u w:val="single"/>
          <w:lang w:eastAsia="id-ID"/>
        </w:rPr>
        <w:t>Dra.Hj</w:t>
      </w:r>
      <w:proofErr w:type="spellEnd"/>
      <w:r>
        <w:rPr>
          <w:rFonts w:ascii="Times New Roman" w:hAnsi="Times New Roman"/>
          <w:b/>
          <w:bCs/>
          <w:u w:val="single"/>
          <w:lang w:eastAsia="id-ID"/>
        </w:rPr>
        <w:t xml:space="preserve"> Happy Mariana MSI</w:t>
      </w:r>
      <w:r>
        <w:rPr>
          <w:rFonts w:ascii="Times New Roman" w:hAnsi="Times New Roman"/>
          <w:lang w:val="id-ID"/>
        </w:rPr>
        <w:t xml:space="preserve">                                                 Drs.Abdurrahman S</w:t>
      </w:r>
    </w:p>
    <w:p w:rsidR="00C9743F" w:rsidRPr="00A3407A" w:rsidRDefault="00C9743F" w:rsidP="007840DB">
      <w:pPr>
        <w:tabs>
          <w:tab w:val="left" w:pos="360"/>
          <w:tab w:val="left" w:pos="5954"/>
          <w:tab w:val="left" w:pos="9540"/>
        </w:tabs>
        <w:spacing w:after="0"/>
        <w:ind w:left="567"/>
        <w:contextualSpacing/>
        <w:rPr>
          <w:rFonts w:ascii="Times New Roman" w:hAnsi="Times New Roman"/>
          <w:lang w:val="id-ID"/>
        </w:rPr>
      </w:pPr>
      <w:r w:rsidRPr="001C0B32">
        <w:rPr>
          <w:rFonts w:ascii="Times New Roman" w:hAnsi="Times New Roman"/>
          <w:lang w:val="id-ID" w:eastAsia="id-ID"/>
        </w:rPr>
        <w:t xml:space="preserve">NIP/NRK. </w:t>
      </w:r>
      <w:r w:rsidRPr="001C0B32">
        <w:rPr>
          <w:rFonts w:ascii="Times New Roman" w:hAnsi="Times New Roman"/>
          <w:lang w:eastAsia="id-ID"/>
        </w:rPr>
        <w:t>-</w:t>
      </w:r>
      <w:r w:rsidRPr="001C0B32">
        <w:rPr>
          <w:rFonts w:ascii="Times New Roman" w:hAnsi="Times New Roman"/>
          <w:lang w:val="sv-SE" w:eastAsia="id-ID"/>
        </w:rPr>
        <w:tab/>
      </w:r>
      <w:r w:rsidRPr="001C0B32">
        <w:rPr>
          <w:rFonts w:ascii="Times New Roman" w:hAnsi="Times New Roman"/>
          <w:lang w:val="id-ID"/>
        </w:rPr>
        <w:t>NIP</w:t>
      </w:r>
      <w:r w:rsidR="00A3407A">
        <w:rPr>
          <w:rFonts w:ascii="Times New Roman" w:hAnsi="Times New Roman"/>
          <w:lang w:val="id-ID"/>
        </w:rPr>
        <w:t>.195911111989021002</w:t>
      </w:r>
    </w:p>
    <w:p w:rsidR="00523CEE" w:rsidRPr="001C0B32" w:rsidRDefault="00523CEE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  <w:sz w:val="20"/>
          <w:szCs w:val="20"/>
        </w:rPr>
      </w:pPr>
    </w:p>
    <w:p w:rsidR="004358A4" w:rsidRPr="001C0B32" w:rsidRDefault="004358A4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  <w:sz w:val="20"/>
          <w:szCs w:val="20"/>
        </w:rPr>
      </w:pPr>
    </w:p>
    <w:p w:rsidR="004358A4" w:rsidRPr="001C0B32" w:rsidRDefault="004358A4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  <w:sz w:val="20"/>
          <w:szCs w:val="20"/>
        </w:rPr>
      </w:pPr>
    </w:p>
    <w:p w:rsidR="00523CEE" w:rsidRPr="001C0B32" w:rsidRDefault="00523CEE" w:rsidP="00523CEE">
      <w:pPr>
        <w:spacing w:after="0"/>
        <w:contextualSpacing/>
        <w:rPr>
          <w:rFonts w:ascii="Times New Roman" w:hAnsi="Times New Roman"/>
          <w:sz w:val="20"/>
          <w:szCs w:val="20"/>
          <w:lang w:val="id-ID"/>
        </w:rPr>
      </w:pPr>
      <w:r w:rsidRPr="001C0B32">
        <w:rPr>
          <w:rFonts w:ascii="Times New Roman" w:hAnsi="Times New Roman"/>
          <w:sz w:val="20"/>
          <w:szCs w:val="20"/>
          <w:lang w:val="id-ID"/>
        </w:rPr>
        <w:t>Catatan Kepala Sekolah</w:t>
      </w:r>
    </w:p>
    <w:p w:rsidR="00391B5B" w:rsidRPr="001C0B32" w:rsidRDefault="00523CEE" w:rsidP="00060CE3">
      <w:pPr>
        <w:tabs>
          <w:tab w:val="left" w:pos="5954"/>
        </w:tabs>
        <w:spacing w:after="0"/>
        <w:contextualSpacing/>
        <w:rPr>
          <w:rFonts w:ascii="Times New Roman" w:hAnsi="Times New Roman"/>
          <w:sz w:val="20"/>
          <w:szCs w:val="20"/>
        </w:rPr>
      </w:pPr>
      <w:r w:rsidRPr="001C0B32">
        <w:rPr>
          <w:rFonts w:ascii="Times New Roman" w:hAnsi="Times New Roman"/>
          <w:sz w:val="20"/>
          <w:szCs w:val="20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C0B32">
        <w:rPr>
          <w:rFonts w:ascii="Times New Roman" w:hAnsi="Times New Roman"/>
          <w:sz w:val="20"/>
          <w:szCs w:val="20"/>
        </w:rPr>
        <w:t>........................................................................................</w:t>
      </w:r>
    </w:p>
    <w:sectPr w:rsidR="00391B5B" w:rsidRPr="001C0B32" w:rsidSect="000E355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640" w:rsidRDefault="00A34640" w:rsidP="00F84BF3">
      <w:pPr>
        <w:spacing w:after="0" w:line="240" w:lineRule="auto"/>
      </w:pPr>
      <w:r>
        <w:separator/>
      </w:r>
    </w:p>
  </w:endnote>
  <w:endnote w:type="continuationSeparator" w:id="0">
    <w:p w:rsidR="00A34640" w:rsidRDefault="00A34640" w:rsidP="00F84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640" w:rsidRDefault="00A34640" w:rsidP="00F84BF3">
      <w:pPr>
        <w:spacing w:after="0" w:line="240" w:lineRule="auto"/>
      </w:pPr>
      <w:r>
        <w:separator/>
      </w:r>
    </w:p>
  </w:footnote>
  <w:footnote w:type="continuationSeparator" w:id="0">
    <w:p w:rsidR="00A34640" w:rsidRDefault="00A34640" w:rsidP="00F84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5B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6C7BCE"/>
    <w:multiLevelType w:val="hybridMultilevel"/>
    <w:tmpl w:val="288CFC5C"/>
    <w:lvl w:ilvl="0" w:tplc="F5E05CD2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>
    <w:nsid w:val="2B871D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BE2B46"/>
    <w:multiLevelType w:val="hybridMultilevel"/>
    <w:tmpl w:val="D0F6F4AC"/>
    <w:lvl w:ilvl="0" w:tplc="FFFFFFFF">
      <w:start w:val="3"/>
      <w:numFmt w:val="upperLetter"/>
      <w:pStyle w:val="Heading3"/>
      <w:lvlText w:val="%1."/>
      <w:lvlJc w:val="left"/>
      <w:pPr>
        <w:tabs>
          <w:tab w:val="num" w:pos="903"/>
        </w:tabs>
        <w:ind w:left="903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 w:tplc="0421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9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  <w:b/>
      </w:rPr>
    </w:lvl>
    <w:lvl w:ilvl="6" w:tplc="498E2BDE">
      <w:start w:val="2"/>
      <w:numFmt w:val="upperRoman"/>
      <w:lvlText w:val="%7.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C05E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90A38C4"/>
    <w:multiLevelType w:val="hybridMultilevel"/>
    <w:tmpl w:val="255EE35E"/>
    <w:lvl w:ilvl="0" w:tplc="1AE2CA1E">
      <w:start w:val="1"/>
      <w:numFmt w:val="bullet"/>
      <w:pStyle w:val="bulletmatp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069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B801803"/>
    <w:multiLevelType w:val="hybridMultilevel"/>
    <w:tmpl w:val="927C1574"/>
    <w:lvl w:ilvl="0" w:tplc="5C2EE958">
      <w:start w:val="1"/>
      <w:numFmt w:val="decimal"/>
      <w:pStyle w:val="bulletKI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A27EEB"/>
    <w:multiLevelType w:val="multilevel"/>
    <w:tmpl w:val="4718D324"/>
    <w:styleLink w:val="Style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none"/>
      <w:lvlText w:val="3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AE87181"/>
    <w:multiLevelType w:val="hybridMultilevel"/>
    <w:tmpl w:val="2A206FF4"/>
    <w:lvl w:ilvl="0" w:tplc="068A26A6">
      <w:start w:val="1"/>
      <w:numFmt w:val="bullet"/>
      <w:pStyle w:val="bulletbun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82444">
      <w:start w:val="3"/>
      <w:numFmt w:val="bullet"/>
      <w:lvlText w:val="-"/>
      <w:lvlJc w:val="left"/>
      <w:pPr>
        <w:ind w:left="1440" w:hanging="360"/>
      </w:pPr>
      <w:rPr>
        <w:rFonts w:ascii="Arial Narrow" w:eastAsia="Calibri" w:hAnsi="Arial Narrow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5770"/>
    <w:rsid w:val="00031ACC"/>
    <w:rsid w:val="00060CE3"/>
    <w:rsid w:val="00092F15"/>
    <w:rsid w:val="000C0D66"/>
    <w:rsid w:val="000E0AE9"/>
    <w:rsid w:val="000E355A"/>
    <w:rsid w:val="00146322"/>
    <w:rsid w:val="001C0B32"/>
    <w:rsid w:val="002133C3"/>
    <w:rsid w:val="002767FE"/>
    <w:rsid w:val="00386273"/>
    <w:rsid w:val="00391B5B"/>
    <w:rsid w:val="003C5E6E"/>
    <w:rsid w:val="003F5DD8"/>
    <w:rsid w:val="00400751"/>
    <w:rsid w:val="00411B44"/>
    <w:rsid w:val="00414564"/>
    <w:rsid w:val="004358A4"/>
    <w:rsid w:val="00447338"/>
    <w:rsid w:val="00471D3B"/>
    <w:rsid w:val="0049238F"/>
    <w:rsid w:val="00523CEE"/>
    <w:rsid w:val="006373C8"/>
    <w:rsid w:val="006D5039"/>
    <w:rsid w:val="007840DB"/>
    <w:rsid w:val="007A6C71"/>
    <w:rsid w:val="008D7CC0"/>
    <w:rsid w:val="008E3B5D"/>
    <w:rsid w:val="008F731B"/>
    <w:rsid w:val="009132A8"/>
    <w:rsid w:val="009146A9"/>
    <w:rsid w:val="00943285"/>
    <w:rsid w:val="0094640C"/>
    <w:rsid w:val="009571E1"/>
    <w:rsid w:val="009E7116"/>
    <w:rsid w:val="00A05E32"/>
    <w:rsid w:val="00A3407A"/>
    <w:rsid w:val="00A34640"/>
    <w:rsid w:val="00A55295"/>
    <w:rsid w:val="00A824AC"/>
    <w:rsid w:val="00AB6500"/>
    <w:rsid w:val="00AC5D3E"/>
    <w:rsid w:val="00B05286"/>
    <w:rsid w:val="00B575B4"/>
    <w:rsid w:val="00B81134"/>
    <w:rsid w:val="00B815D3"/>
    <w:rsid w:val="00BA6E4C"/>
    <w:rsid w:val="00BB7033"/>
    <w:rsid w:val="00BC256E"/>
    <w:rsid w:val="00C23059"/>
    <w:rsid w:val="00C42971"/>
    <w:rsid w:val="00C86950"/>
    <w:rsid w:val="00C87BA1"/>
    <w:rsid w:val="00C93931"/>
    <w:rsid w:val="00C94CB1"/>
    <w:rsid w:val="00C9743F"/>
    <w:rsid w:val="00D3590A"/>
    <w:rsid w:val="00D50C9F"/>
    <w:rsid w:val="00DA47D0"/>
    <w:rsid w:val="00DC03B5"/>
    <w:rsid w:val="00DD1550"/>
    <w:rsid w:val="00DD5770"/>
    <w:rsid w:val="00DF37BD"/>
    <w:rsid w:val="00E07FB6"/>
    <w:rsid w:val="00E3206A"/>
    <w:rsid w:val="00E61972"/>
    <w:rsid w:val="00EA0D0A"/>
    <w:rsid w:val="00EB5466"/>
    <w:rsid w:val="00EE78CE"/>
    <w:rsid w:val="00F326B7"/>
    <w:rsid w:val="00F35587"/>
    <w:rsid w:val="00F84BF3"/>
    <w:rsid w:val="00F97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77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D577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D5770"/>
    <w:pPr>
      <w:keepNext/>
      <w:numPr>
        <w:numId w:val="4"/>
      </w:numPr>
      <w:tabs>
        <w:tab w:val="num" w:pos="360"/>
      </w:tabs>
      <w:spacing w:after="0" w:line="240" w:lineRule="auto"/>
      <w:ind w:hanging="720"/>
      <w:jc w:val="both"/>
      <w:outlineLvl w:val="2"/>
    </w:pPr>
    <w:rPr>
      <w:rFonts w:ascii="Times New Roman" w:eastAsia="Times New Roman" w:hAnsi="Times New Roman"/>
      <w:b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qFormat/>
    <w:rsid w:val="00DD5770"/>
    <w:pPr>
      <w:keepNext/>
      <w:spacing w:after="0" w:line="240" w:lineRule="auto"/>
      <w:ind w:left="1080" w:hanging="718"/>
      <w:outlineLvl w:val="4"/>
    </w:pPr>
    <w:rPr>
      <w:rFonts w:ascii="Arial" w:eastAsia="Times New Roman" w:hAnsi="Arial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577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D5770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DD5770"/>
    <w:rPr>
      <w:rFonts w:ascii="Arial" w:eastAsia="Times New Roman" w:hAnsi="Arial" w:cs="Times New Roman"/>
      <w:b/>
      <w:sz w:val="24"/>
      <w:szCs w:val="24"/>
      <w:lang w:val="id-ID"/>
    </w:rPr>
  </w:style>
  <w:style w:type="paragraph" w:styleId="ListParagraph">
    <w:name w:val="List Paragraph"/>
    <w:aliases w:val="Body of text,List Paragraph1,Body of text+1,Body of text+2,Body of text+3,List Paragraph11,Colorful List - Accent 11"/>
    <w:basedOn w:val="Normal"/>
    <w:link w:val="ListParagraphChar"/>
    <w:uiPriority w:val="34"/>
    <w:qFormat/>
    <w:rsid w:val="00DD5770"/>
    <w:pPr>
      <w:spacing w:after="0" w:line="240" w:lineRule="auto"/>
      <w:ind w:left="720"/>
      <w:contextualSpacing/>
      <w:jc w:val="both"/>
    </w:pPr>
    <w:rPr>
      <w:rFonts w:ascii="Arial" w:hAnsi="Arial"/>
      <w:sz w:val="24"/>
      <w:szCs w:val="24"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"/>
    <w:link w:val="ListParagraph"/>
    <w:uiPriority w:val="34"/>
    <w:locked/>
    <w:rsid w:val="00DD5770"/>
    <w:rPr>
      <w:rFonts w:ascii="Arial" w:eastAsia="Calibri" w:hAnsi="Arial" w:cs="Times New Roman"/>
      <w:sz w:val="24"/>
      <w:szCs w:val="24"/>
    </w:rPr>
  </w:style>
  <w:style w:type="character" w:styleId="PlaceholderText">
    <w:name w:val="Placeholder Text"/>
    <w:uiPriority w:val="99"/>
    <w:semiHidden/>
    <w:rsid w:val="00DD57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7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5770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D577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DD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D577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D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770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DD5770"/>
    <w:pPr>
      <w:spacing w:after="0" w:line="240" w:lineRule="auto"/>
      <w:ind w:left="491" w:right="72" w:hanging="491"/>
    </w:pPr>
    <w:rPr>
      <w:rFonts w:ascii="Arial Narrow" w:eastAsia="MS Mincho" w:hAnsi="Arial Narrow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DD5770"/>
    <w:pPr>
      <w:numPr>
        <w:numId w:val="1"/>
      </w:numPr>
      <w:spacing w:after="100"/>
      <w:ind w:left="238" w:right="74" w:hanging="238"/>
      <w:contextualSpacing w:val="0"/>
      <w:jc w:val="left"/>
    </w:pPr>
    <w:rPr>
      <w:rFonts w:ascii="Arial Narrow" w:hAnsi="Arial Narrow" w:cs="Arial"/>
      <w:sz w:val="22"/>
      <w:szCs w:val="22"/>
      <w:lang w:val="id-ID"/>
    </w:rPr>
  </w:style>
  <w:style w:type="paragraph" w:customStyle="1" w:styleId="bulletbunder">
    <w:name w:val="bullet bunder"/>
    <w:basedOn w:val="Normal"/>
    <w:qFormat/>
    <w:rsid w:val="00DD5770"/>
    <w:pPr>
      <w:numPr>
        <w:numId w:val="2"/>
      </w:numPr>
      <w:tabs>
        <w:tab w:val="left" w:pos="-2977"/>
      </w:tabs>
      <w:spacing w:after="100" w:line="240" w:lineRule="exact"/>
      <w:ind w:left="458" w:hanging="425"/>
    </w:pPr>
    <w:rPr>
      <w:rFonts w:ascii="Arial Narrow" w:eastAsia="Times New Roman" w:hAnsi="Arial Narrow"/>
      <w:lang w:val="id-ID"/>
    </w:rPr>
  </w:style>
  <w:style w:type="paragraph" w:customStyle="1" w:styleId="a1">
    <w:name w:val="a1"/>
    <w:basedOn w:val="ww"/>
    <w:qFormat/>
    <w:rsid w:val="00DD5770"/>
    <w:pPr>
      <w:numPr>
        <w:numId w:val="3"/>
      </w:numPr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DD5770"/>
    <w:pPr>
      <w:spacing w:after="0" w:line="240" w:lineRule="auto"/>
      <w:ind w:left="900"/>
      <w:jc w:val="both"/>
    </w:pPr>
    <w:rPr>
      <w:rFonts w:ascii="Times New Roman" w:eastAsia="Times New Roman" w:hAnsi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DD5770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DD5770"/>
  </w:style>
  <w:style w:type="paragraph" w:customStyle="1" w:styleId="Default">
    <w:name w:val="Default"/>
    <w:rsid w:val="00DD5770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DD57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DD5770"/>
    <w:pPr>
      <w:numPr>
        <w:numId w:val="5"/>
      </w:numPr>
    </w:pPr>
  </w:style>
  <w:style w:type="character" w:customStyle="1" w:styleId="A10">
    <w:name w:val="A1"/>
    <w:uiPriority w:val="99"/>
    <w:rsid w:val="00DD5770"/>
    <w:rPr>
      <w:color w:val="000000"/>
      <w:sz w:val="16"/>
      <w:szCs w:val="16"/>
    </w:rPr>
  </w:style>
  <w:style w:type="character" w:customStyle="1" w:styleId="A45">
    <w:name w:val="A4+5"/>
    <w:uiPriority w:val="99"/>
    <w:rsid w:val="00DD5770"/>
    <w:rPr>
      <w:color w:val="000000"/>
      <w:sz w:val="22"/>
      <w:szCs w:val="22"/>
    </w:rPr>
  </w:style>
  <w:style w:type="paragraph" w:customStyle="1" w:styleId="SK">
    <w:name w:val="SK"/>
    <w:basedOn w:val="Normal"/>
    <w:rsid w:val="00DD5770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/>
      <w:b/>
      <w:sz w:val="24"/>
      <w:szCs w:val="20"/>
    </w:rPr>
  </w:style>
  <w:style w:type="table" w:styleId="MediumList2-Accent1">
    <w:name w:val="Medium List 2 Accent 1"/>
    <w:basedOn w:val="TableNormal"/>
    <w:uiPriority w:val="66"/>
    <w:rsid w:val="00DD577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DD5770"/>
    <w:pPr>
      <w:spacing w:after="0" w:line="36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D577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ulletKI">
    <w:name w:val="bullet KI"/>
    <w:basedOn w:val="Normal"/>
    <w:qFormat/>
    <w:rsid w:val="00D50C9F"/>
    <w:pPr>
      <w:numPr>
        <w:numId w:val="6"/>
      </w:numPr>
      <w:tabs>
        <w:tab w:val="left" w:pos="-2977"/>
      </w:tabs>
      <w:spacing w:after="100" w:line="240" w:lineRule="exact"/>
      <w:ind w:left="567" w:hanging="425"/>
    </w:pPr>
    <w:rPr>
      <w:rFonts w:ascii="Arial Narrow" w:eastAsia="Times New Roman" w:hAnsi="Arial Narrow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D50C9F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77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D577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D5770"/>
    <w:pPr>
      <w:keepNext/>
      <w:numPr>
        <w:numId w:val="4"/>
      </w:numPr>
      <w:tabs>
        <w:tab w:val="num" w:pos="360"/>
      </w:tabs>
      <w:spacing w:after="0" w:line="240" w:lineRule="auto"/>
      <w:ind w:hanging="720"/>
      <w:jc w:val="both"/>
      <w:outlineLvl w:val="2"/>
    </w:pPr>
    <w:rPr>
      <w:rFonts w:ascii="Times New Roman" w:eastAsia="Times New Roman" w:hAnsi="Times New Roman"/>
      <w:b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qFormat/>
    <w:rsid w:val="00DD5770"/>
    <w:pPr>
      <w:keepNext/>
      <w:spacing w:after="0" w:line="240" w:lineRule="auto"/>
      <w:ind w:left="1080" w:hanging="718"/>
      <w:outlineLvl w:val="4"/>
    </w:pPr>
    <w:rPr>
      <w:rFonts w:ascii="Arial" w:eastAsia="Times New Roman" w:hAnsi="Arial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577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D5770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DD5770"/>
    <w:rPr>
      <w:rFonts w:ascii="Arial" w:eastAsia="Times New Roman" w:hAnsi="Arial" w:cs="Times New Roman"/>
      <w:b/>
      <w:sz w:val="24"/>
      <w:szCs w:val="24"/>
      <w:lang w:val="id-ID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DD5770"/>
    <w:pPr>
      <w:spacing w:after="0" w:line="240" w:lineRule="auto"/>
      <w:ind w:left="720"/>
      <w:contextualSpacing/>
      <w:jc w:val="both"/>
    </w:pPr>
    <w:rPr>
      <w:rFonts w:ascii="Arial" w:hAnsi="Arial"/>
      <w:sz w:val="24"/>
      <w:szCs w:val="24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DD5770"/>
    <w:rPr>
      <w:rFonts w:ascii="Arial" w:eastAsia="Calibri" w:hAnsi="Arial" w:cs="Times New Roman"/>
      <w:sz w:val="24"/>
      <w:szCs w:val="24"/>
    </w:rPr>
  </w:style>
  <w:style w:type="character" w:styleId="PlaceholderText">
    <w:name w:val="Placeholder Text"/>
    <w:uiPriority w:val="99"/>
    <w:semiHidden/>
    <w:rsid w:val="00DD57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7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5770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D577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DD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D577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D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770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DD5770"/>
    <w:pPr>
      <w:spacing w:after="0" w:line="240" w:lineRule="auto"/>
      <w:ind w:left="491" w:right="72" w:hanging="491"/>
    </w:pPr>
    <w:rPr>
      <w:rFonts w:ascii="Arial Narrow" w:eastAsia="MS Mincho" w:hAnsi="Arial Narrow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DD5770"/>
    <w:pPr>
      <w:numPr>
        <w:numId w:val="1"/>
      </w:numPr>
      <w:spacing w:after="100"/>
      <w:ind w:left="238" w:right="74" w:hanging="238"/>
      <w:contextualSpacing w:val="0"/>
      <w:jc w:val="left"/>
    </w:pPr>
    <w:rPr>
      <w:rFonts w:ascii="Arial Narrow" w:hAnsi="Arial Narrow" w:cs="Arial"/>
      <w:sz w:val="22"/>
      <w:szCs w:val="22"/>
      <w:lang w:val="id-ID"/>
    </w:rPr>
  </w:style>
  <w:style w:type="paragraph" w:customStyle="1" w:styleId="bulletbunder">
    <w:name w:val="bullet bunder"/>
    <w:basedOn w:val="Normal"/>
    <w:qFormat/>
    <w:rsid w:val="00DD5770"/>
    <w:pPr>
      <w:numPr>
        <w:numId w:val="2"/>
      </w:numPr>
      <w:tabs>
        <w:tab w:val="left" w:pos="-2977"/>
      </w:tabs>
      <w:spacing w:after="100" w:line="240" w:lineRule="exact"/>
      <w:ind w:left="458" w:hanging="425"/>
    </w:pPr>
    <w:rPr>
      <w:rFonts w:ascii="Arial Narrow" w:eastAsia="Times New Roman" w:hAnsi="Arial Narrow"/>
      <w:lang w:val="id-ID"/>
    </w:rPr>
  </w:style>
  <w:style w:type="paragraph" w:customStyle="1" w:styleId="a1">
    <w:name w:val="a1"/>
    <w:basedOn w:val="ww"/>
    <w:qFormat/>
    <w:rsid w:val="00DD5770"/>
    <w:pPr>
      <w:numPr>
        <w:numId w:val="3"/>
      </w:numPr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DD5770"/>
    <w:pPr>
      <w:spacing w:after="0" w:line="240" w:lineRule="auto"/>
      <w:ind w:left="900"/>
      <w:jc w:val="both"/>
    </w:pPr>
    <w:rPr>
      <w:rFonts w:ascii="Times New Roman" w:eastAsia="Times New Roman" w:hAnsi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DD5770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DD5770"/>
  </w:style>
  <w:style w:type="paragraph" w:customStyle="1" w:styleId="Default">
    <w:name w:val="Default"/>
    <w:rsid w:val="00DD5770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DD57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DD5770"/>
    <w:pPr>
      <w:numPr>
        <w:numId w:val="5"/>
      </w:numPr>
    </w:pPr>
  </w:style>
  <w:style w:type="character" w:customStyle="1" w:styleId="A10">
    <w:name w:val="A1"/>
    <w:uiPriority w:val="99"/>
    <w:rsid w:val="00DD5770"/>
    <w:rPr>
      <w:color w:val="000000"/>
      <w:sz w:val="16"/>
      <w:szCs w:val="16"/>
    </w:rPr>
  </w:style>
  <w:style w:type="character" w:customStyle="1" w:styleId="A45">
    <w:name w:val="A4+5"/>
    <w:uiPriority w:val="99"/>
    <w:rsid w:val="00DD5770"/>
    <w:rPr>
      <w:color w:val="000000"/>
      <w:sz w:val="22"/>
      <w:szCs w:val="22"/>
    </w:rPr>
  </w:style>
  <w:style w:type="paragraph" w:customStyle="1" w:styleId="SK">
    <w:name w:val="SK"/>
    <w:basedOn w:val="Normal"/>
    <w:rsid w:val="00DD5770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/>
      <w:b/>
      <w:sz w:val="24"/>
      <w:szCs w:val="20"/>
    </w:rPr>
  </w:style>
  <w:style w:type="table" w:styleId="MediumList2-Accent1">
    <w:name w:val="Medium List 2 Accent 1"/>
    <w:basedOn w:val="TableNormal"/>
    <w:uiPriority w:val="66"/>
    <w:rsid w:val="00DD577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DD5770"/>
    <w:pPr>
      <w:spacing w:after="0" w:line="36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D577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ulletKI">
    <w:name w:val="bullet KI"/>
    <w:basedOn w:val="Normal"/>
    <w:qFormat/>
    <w:rsid w:val="00D50C9F"/>
    <w:pPr>
      <w:numPr>
        <w:numId w:val="6"/>
      </w:numPr>
      <w:tabs>
        <w:tab w:val="left" w:pos="-2977"/>
      </w:tabs>
      <w:spacing w:after="100" w:line="240" w:lineRule="exact"/>
      <w:ind w:left="567" w:hanging="425"/>
    </w:pPr>
    <w:rPr>
      <w:rFonts w:ascii="Arial Narrow" w:eastAsia="Times New Roman" w:hAnsi="Arial Narrow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D50C9F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Adang</cp:lastModifiedBy>
  <cp:revision>7</cp:revision>
  <cp:lastPrinted>2007-01-03T19:03:00Z</cp:lastPrinted>
  <dcterms:created xsi:type="dcterms:W3CDTF">2014-03-31T06:25:00Z</dcterms:created>
  <dcterms:modified xsi:type="dcterms:W3CDTF">2007-01-03T19:03:00Z</dcterms:modified>
</cp:coreProperties>
</file>