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20" w:rsidRDefault="00652120" w:rsidP="00652120">
      <w:pPr>
        <w:jc w:val="center"/>
      </w:pPr>
      <w:bookmarkStart w:id="0" w:name="_GoBack"/>
      <w:r w:rsidRPr="00413883">
        <w:rPr>
          <w:noProof/>
          <w:lang w:eastAsia="tr-TR"/>
        </w:rPr>
        <w:drawing>
          <wp:inline distT="0" distB="0" distL="0" distR="0" wp14:anchorId="67498DC6" wp14:editId="0BD0DC85">
            <wp:extent cx="4108862" cy="4108862"/>
            <wp:effectExtent l="0" t="0" r="6350" b="6350"/>
            <wp:docPr id="1" name="Resim 1" descr="marmara üniversitesi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mara üniversitesi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09" cy="410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20" w:rsidRPr="00413883" w:rsidRDefault="00652120" w:rsidP="00652120">
      <w:pPr>
        <w:jc w:val="center"/>
        <w:rPr>
          <w:rFonts w:ascii="Times New Roman" w:hAnsi="Times New Roman" w:cs="Times New Roman"/>
          <w:i/>
          <w:sz w:val="96"/>
        </w:rPr>
      </w:pPr>
      <w:r w:rsidRPr="00413883">
        <w:rPr>
          <w:rFonts w:ascii="Times New Roman" w:hAnsi="Times New Roman" w:cs="Times New Roman"/>
          <w:i/>
          <w:sz w:val="96"/>
        </w:rPr>
        <w:t xml:space="preserve">Marmara </w:t>
      </w:r>
      <w:proofErr w:type="spellStart"/>
      <w:r w:rsidRPr="00413883">
        <w:rPr>
          <w:rFonts w:ascii="Times New Roman" w:hAnsi="Times New Roman" w:cs="Times New Roman"/>
          <w:i/>
          <w:sz w:val="96"/>
        </w:rPr>
        <w:t>University</w:t>
      </w:r>
      <w:proofErr w:type="spellEnd"/>
    </w:p>
    <w:p w:rsidR="00652120" w:rsidRPr="00413883" w:rsidRDefault="00652120" w:rsidP="00652120">
      <w:pPr>
        <w:jc w:val="center"/>
        <w:rPr>
          <w:rFonts w:ascii="Times New Roman" w:hAnsi="Times New Roman" w:cs="Times New Roman"/>
          <w:b/>
          <w:i/>
          <w:sz w:val="56"/>
        </w:rPr>
      </w:pPr>
      <w:proofErr w:type="spellStart"/>
      <w:r w:rsidRPr="00413883">
        <w:rPr>
          <w:rFonts w:ascii="Times New Roman" w:hAnsi="Times New Roman" w:cs="Times New Roman"/>
          <w:b/>
          <w:i/>
          <w:sz w:val="56"/>
        </w:rPr>
        <w:t>Faculty</w:t>
      </w:r>
      <w:proofErr w:type="spellEnd"/>
      <w:r w:rsidRPr="00413883">
        <w:rPr>
          <w:rFonts w:ascii="Times New Roman" w:hAnsi="Times New Roman" w:cs="Times New Roman"/>
          <w:b/>
          <w:i/>
          <w:sz w:val="56"/>
        </w:rPr>
        <w:t xml:space="preserve"> of </w:t>
      </w:r>
      <w:proofErr w:type="spellStart"/>
      <w:r w:rsidRPr="00413883">
        <w:rPr>
          <w:rFonts w:ascii="Times New Roman" w:hAnsi="Times New Roman" w:cs="Times New Roman"/>
          <w:b/>
          <w:i/>
          <w:sz w:val="56"/>
        </w:rPr>
        <w:t>Engineering</w:t>
      </w:r>
      <w:proofErr w:type="spellEnd"/>
    </w:p>
    <w:p w:rsidR="00652120" w:rsidRPr="00413883" w:rsidRDefault="00652120" w:rsidP="00652120">
      <w:pPr>
        <w:jc w:val="center"/>
        <w:rPr>
          <w:rFonts w:ascii="Times New Roman" w:hAnsi="Times New Roman" w:cs="Times New Roman"/>
          <w:b/>
          <w:i/>
          <w:sz w:val="56"/>
        </w:rPr>
      </w:pPr>
      <w:proofErr w:type="spellStart"/>
      <w:r w:rsidRPr="00413883">
        <w:rPr>
          <w:rFonts w:ascii="Times New Roman" w:hAnsi="Times New Roman" w:cs="Times New Roman"/>
          <w:b/>
          <w:i/>
          <w:sz w:val="56"/>
        </w:rPr>
        <w:t>Computer</w:t>
      </w:r>
      <w:proofErr w:type="spellEnd"/>
      <w:r w:rsidRPr="00413883">
        <w:rPr>
          <w:rFonts w:ascii="Times New Roman" w:hAnsi="Times New Roman" w:cs="Times New Roman"/>
          <w:b/>
          <w:i/>
          <w:sz w:val="56"/>
        </w:rPr>
        <w:t xml:space="preserve"> </w:t>
      </w:r>
      <w:proofErr w:type="spellStart"/>
      <w:r w:rsidRPr="00413883">
        <w:rPr>
          <w:rFonts w:ascii="Times New Roman" w:hAnsi="Times New Roman" w:cs="Times New Roman"/>
          <w:b/>
          <w:i/>
          <w:sz w:val="56"/>
        </w:rPr>
        <w:t>Science</w:t>
      </w:r>
      <w:proofErr w:type="spellEnd"/>
      <w:r w:rsidRPr="00413883">
        <w:rPr>
          <w:rFonts w:ascii="Times New Roman" w:hAnsi="Times New Roman" w:cs="Times New Roman"/>
          <w:b/>
          <w:i/>
          <w:sz w:val="56"/>
        </w:rPr>
        <w:t xml:space="preserve"> </w:t>
      </w:r>
      <w:proofErr w:type="spellStart"/>
      <w:r w:rsidRPr="00413883">
        <w:rPr>
          <w:rFonts w:ascii="Times New Roman" w:hAnsi="Times New Roman" w:cs="Times New Roman"/>
          <w:b/>
          <w:i/>
          <w:sz w:val="56"/>
        </w:rPr>
        <w:t>Engineering</w:t>
      </w:r>
      <w:proofErr w:type="spellEnd"/>
    </w:p>
    <w:p w:rsidR="00652120" w:rsidRPr="00413883" w:rsidRDefault="00652120" w:rsidP="00652120">
      <w:pPr>
        <w:jc w:val="center"/>
        <w:rPr>
          <w:rFonts w:ascii="Times New Roman" w:hAnsi="Times New Roman" w:cs="Times New Roman"/>
          <w:b/>
          <w:i/>
          <w:sz w:val="56"/>
        </w:rPr>
      </w:pPr>
      <w:r>
        <w:rPr>
          <w:rFonts w:ascii="Times New Roman" w:hAnsi="Times New Roman" w:cs="Times New Roman"/>
          <w:b/>
          <w:i/>
          <w:sz w:val="56"/>
        </w:rPr>
        <w:t xml:space="preserve">Analysis Of </w:t>
      </w:r>
      <w:proofErr w:type="spellStart"/>
      <w:r>
        <w:rPr>
          <w:rFonts w:ascii="Times New Roman" w:hAnsi="Times New Roman" w:cs="Times New Roman"/>
          <w:b/>
          <w:i/>
          <w:sz w:val="56"/>
        </w:rPr>
        <w:t>Algoritm</w:t>
      </w:r>
      <w:proofErr w:type="spellEnd"/>
      <w:r w:rsidR="00B47C1D">
        <w:rPr>
          <w:rFonts w:ascii="Times New Roman" w:hAnsi="Times New Roman" w:cs="Times New Roman"/>
          <w:b/>
          <w:i/>
          <w:sz w:val="56"/>
        </w:rPr>
        <w:t xml:space="preserve"> CSE2046</w:t>
      </w:r>
    </w:p>
    <w:p w:rsidR="00652120" w:rsidRPr="00413883" w:rsidRDefault="00652120" w:rsidP="00652120">
      <w:pPr>
        <w:jc w:val="center"/>
        <w:rPr>
          <w:rFonts w:ascii="Times New Roman" w:hAnsi="Times New Roman" w:cs="Times New Roman"/>
          <w:sz w:val="48"/>
        </w:rPr>
      </w:pPr>
      <w:proofErr w:type="gramStart"/>
      <w:r w:rsidRPr="00413883">
        <w:rPr>
          <w:rFonts w:ascii="Times New Roman" w:hAnsi="Times New Roman" w:cs="Times New Roman"/>
          <w:sz w:val="48"/>
        </w:rPr>
        <w:t>HW</w:t>
      </w:r>
      <w:r w:rsidR="00B47C1D">
        <w:rPr>
          <w:rFonts w:ascii="Times New Roman" w:hAnsi="Times New Roman" w:cs="Times New Roman"/>
          <w:sz w:val="48"/>
        </w:rPr>
        <w:t>3</w:t>
      </w:r>
      <w:r w:rsidRPr="00413883">
        <w:rPr>
          <w:rFonts w:ascii="Times New Roman" w:hAnsi="Times New Roman" w:cs="Times New Roman"/>
          <w:sz w:val="48"/>
        </w:rPr>
        <w:t xml:space="preserve">  </w:t>
      </w:r>
      <w:proofErr w:type="spellStart"/>
      <w:r w:rsidRPr="00413883">
        <w:rPr>
          <w:rFonts w:ascii="Times New Roman" w:hAnsi="Times New Roman" w:cs="Times New Roman"/>
          <w:sz w:val="48"/>
        </w:rPr>
        <w:t>Raport</w:t>
      </w:r>
      <w:proofErr w:type="spellEnd"/>
      <w:proofErr w:type="gramEnd"/>
      <w:r w:rsidRPr="00413883">
        <w:rPr>
          <w:rFonts w:ascii="Times New Roman" w:hAnsi="Times New Roman" w:cs="Times New Roman"/>
          <w:sz w:val="48"/>
        </w:rPr>
        <w:t>;</w:t>
      </w:r>
    </w:p>
    <w:p w:rsidR="00652120" w:rsidRPr="00413883" w:rsidRDefault="00652120" w:rsidP="00652120">
      <w:pPr>
        <w:jc w:val="center"/>
        <w:rPr>
          <w:rFonts w:ascii="Times New Roman" w:hAnsi="Times New Roman" w:cs="Times New Roman"/>
          <w:sz w:val="44"/>
        </w:rPr>
      </w:pPr>
    </w:p>
    <w:p w:rsidR="00652120" w:rsidRDefault="00652120" w:rsidP="00652120">
      <w:pPr>
        <w:rPr>
          <w:rFonts w:ascii="Times New Roman" w:hAnsi="Times New Roman" w:cs="Times New Roman"/>
          <w:sz w:val="44"/>
        </w:rPr>
      </w:pPr>
      <w:r w:rsidRPr="00413883">
        <w:rPr>
          <w:rFonts w:ascii="Times New Roman" w:hAnsi="Times New Roman" w:cs="Times New Roman"/>
          <w:sz w:val="44"/>
        </w:rPr>
        <w:t xml:space="preserve">Harun </w:t>
      </w:r>
      <w:proofErr w:type="spellStart"/>
      <w:r w:rsidRPr="00413883">
        <w:rPr>
          <w:rFonts w:ascii="Times New Roman" w:hAnsi="Times New Roman" w:cs="Times New Roman"/>
          <w:sz w:val="44"/>
        </w:rPr>
        <w:t>Büyüktepe</w:t>
      </w:r>
      <w:proofErr w:type="spellEnd"/>
      <w:r w:rsidRPr="00413883">
        <w:rPr>
          <w:rFonts w:ascii="Times New Roman" w:hAnsi="Times New Roman" w:cs="Times New Roman"/>
          <w:sz w:val="44"/>
        </w:rPr>
        <w:t xml:space="preserve"> </w:t>
      </w:r>
      <w:r>
        <w:rPr>
          <w:rFonts w:ascii="Times New Roman" w:hAnsi="Times New Roman" w:cs="Times New Roman"/>
          <w:sz w:val="44"/>
        </w:rPr>
        <w:t xml:space="preserve"> </w:t>
      </w:r>
      <w:r>
        <w:rPr>
          <w:rFonts w:ascii="Times New Roman" w:hAnsi="Times New Roman" w:cs="Times New Roman"/>
          <w:sz w:val="44"/>
        </w:rPr>
        <w:tab/>
      </w:r>
      <w:proofErr w:type="gramStart"/>
      <w:r w:rsidRPr="00413883">
        <w:rPr>
          <w:rFonts w:ascii="Times New Roman" w:hAnsi="Times New Roman" w:cs="Times New Roman"/>
          <w:sz w:val="44"/>
        </w:rPr>
        <w:t>150115020</w:t>
      </w:r>
      <w:proofErr w:type="gramEnd"/>
    </w:p>
    <w:bookmarkEnd w:id="0"/>
    <w:p w:rsidR="00D96A58" w:rsidRDefault="00D96A58" w:rsidP="00D96A58">
      <w:pPr>
        <w:rPr>
          <w:rFonts w:cs="Courier New"/>
          <w:b/>
          <w:color w:val="4F81BD" w:themeColor="accent1"/>
        </w:rPr>
      </w:pPr>
    </w:p>
    <w:p w:rsidR="00D96A58" w:rsidRDefault="00D96A58" w:rsidP="00D96A58">
      <w:pPr>
        <w:ind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W</w:t>
      </w:r>
      <w:r w:rsidRPr="00D96A58">
        <w:rPr>
          <w:rFonts w:ascii="Times New Roman" w:hAnsi="Times New Roman" w:cs="Times New Roman"/>
          <w:sz w:val="28"/>
        </w:rPr>
        <w:t>e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designed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an </w:t>
      </w:r>
      <w:proofErr w:type="spellStart"/>
      <w:r w:rsidRPr="00D96A58">
        <w:rPr>
          <w:rFonts w:ascii="Times New Roman" w:hAnsi="Times New Roman" w:cs="Times New Roman"/>
          <w:sz w:val="28"/>
        </w:rPr>
        <w:t>experiment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to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compare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different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algorithms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for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selection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problem.</w:t>
      </w:r>
      <w:r w:rsidRPr="00D96A58"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Our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implementation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solves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96A58">
        <w:rPr>
          <w:rFonts w:ascii="Times New Roman" w:hAnsi="Times New Roman" w:cs="Times New Roman"/>
          <w:sz w:val="28"/>
        </w:rPr>
        <w:t>problem  of</w:t>
      </w:r>
      <w:proofErr w:type="gram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finding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k’th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smallest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element in an </w:t>
      </w:r>
      <w:proofErr w:type="spellStart"/>
      <w:r w:rsidRPr="00D96A58">
        <w:rPr>
          <w:rFonts w:ascii="Times New Roman" w:hAnsi="Times New Roman" w:cs="Times New Roman"/>
          <w:sz w:val="28"/>
        </w:rPr>
        <w:t>unsorted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list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of n </w:t>
      </w:r>
      <w:proofErr w:type="spellStart"/>
      <w:r w:rsidRPr="00D96A58">
        <w:rPr>
          <w:rFonts w:ascii="Times New Roman" w:hAnsi="Times New Roman" w:cs="Times New Roman"/>
          <w:sz w:val="28"/>
        </w:rPr>
        <w:t>numbers</w:t>
      </w:r>
      <w:proofErr w:type="spellEnd"/>
      <w:r w:rsidRPr="00D96A58">
        <w:rPr>
          <w:rFonts w:ascii="Times New Roman" w:hAnsi="Times New Roman" w:cs="Times New Roman"/>
          <w:sz w:val="28"/>
        </w:rPr>
        <w:t>.</w:t>
      </w:r>
      <w:r w:rsidRPr="00D96A58"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Firstly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we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implement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96A58">
        <w:rPr>
          <w:rFonts w:ascii="Times New Roman" w:hAnsi="Times New Roman" w:cs="Times New Roman"/>
          <w:sz w:val="28"/>
        </w:rPr>
        <w:t>ordinary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 ;</w:t>
      </w:r>
      <w:proofErr w:type="spellStart"/>
      <w:r w:rsidRPr="00D96A58">
        <w:rPr>
          <w:rFonts w:ascii="Times New Roman" w:hAnsi="Times New Roman" w:cs="Times New Roman"/>
          <w:sz w:val="28"/>
        </w:rPr>
        <w:t>sorting</w:t>
      </w:r>
      <w:proofErr w:type="spellEnd"/>
      <w:proofErr w:type="gram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by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Insertion-sort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and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returning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the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k’th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element in </w:t>
      </w:r>
      <w:proofErr w:type="spellStart"/>
      <w:r w:rsidRPr="00D96A58">
        <w:rPr>
          <w:rFonts w:ascii="Times New Roman" w:hAnsi="Times New Roman" w:cs="Times New Roman"/>
          <w:sz w:val="28"/>
        </w:rPr>
        <w:t>the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list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A58">
        <w:rPr>
          <w:rFonts w:ascii="Times New Roman" w:hAnsi="Times New Roman" w:cs="Times New Roman"/>
          <w:sz w:val="28"/>
        </w:rPr>
        <w:t>sorting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by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Merge-sort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and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returning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the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k’th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element in </w:t>
      </w:r>
      <w:proofErr w:type="spellStart"/>
      <w:r w:rsidRPr="00D96A58">
        <w:rPr>
          <w:rFonts w:ascii="Times New Roman" w:hAnsi="Times New Roman" w:cs="Times New Roman"/>
          <w:sz w:val="28"/>
        </w:rPr>
        <w:t>the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list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, not </w:t>
      </w:r>
      <w:proofErr w:type="spellStart"/>
      <w:r w:rsidRPr="00D96A58">
        <w:rPr>
          <w:rFonts w:ascii="Times New Roman" w:hAnsi="Times New Roman" w:cs="Times New Roman"/>
          <w:sz w:val="28"/>
        </w:rPr>
        <w:t>sorting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the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list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, but </w:t>
      </w:r>
      <w:proofErr w:type="spellStart"/>
      <w:r w:rsidRPr="00D96A58">
        <w:rPr>
          <w:rFonts w:ascii="Times New Roman" w:hAnsi="Times New Roman" w:cs="Times New Roman"/>
          <w:sz w:val="28"/>
        </w:rPr>
        <w:t>applying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quick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select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algorithm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A58">
        <w:rPr>
          <w:rFonts w:ascii="Times New Roman" w:hAnsi="Times New Roman" w:cs="Times New Roman"/>
          <w:sz w:val="28"/>
        </w:rPr>
        <w:t>which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is </w:t>
      </w:r>
      <w:proofErr w:type="spellStart"/>
      <w:r w:rsidRPr="00D96A58">
        <w:rPr>
          <w:rFonts w:ascii="Times New Roman" w:hAnsi="Times New Roman" w:cs="Times New Roman"/>
          <w:sz w:val="28"/>
        </w:rPr>
        <w:t>based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on </w:t>
      </w:r>
      <w:proofErr w:type="spellStart"/>
      <w:r w:rsidRPr="00D96A58">
        <w:rPr>
          <w:rFonts w:ascii="Times New Roman" w:hAnsi="Times New Roman" w:cs="Times New Roman"/>
          <w:sz w:val="28"/>
        </w:rPr>
        <w:t>array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partitioning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and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applying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quick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select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algorithm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with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using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median</w:t>
      </w:r>
      <w:proofErr w:type="spellEnd"/>
      <w:r w:rsidRPr="00D96A58">
        <w:rPr>
          <w:rFonts w:ascii="Times New Roman" w:hAnsi="Times New Roman" w:cs="Times New Roman"/>
          <w:sz w:val="28"/>
        </w:rPr>
        <w:t>-of-</w:t>
      </w:r>
      <w:proofErr w:type="spellStart"/>
      <w:r w:rsidRPr="00D96A58">
        <w:rPr>
          <w:rFonts w:ascii="Times New Roman" w:hAnsi="Times New Roman" w:cs="Times New Roman"/>
          <w:sz w:val="28"/>
        </w:rPr>
        <w:t>three</w:t>
      </w:r>
      <w:proofErr w:type="spellEnd"/>
      <w:r w:rsidRPr="00D96A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A58">
        <w:rPr>
          <w:rFonts w:ascii="Times New Roman" w:hAnsi="Times New Roman" w:cs="Times New Roman"/>
          <w:sz w:val="28"/>
        </w:rPr>
        <w:t>selection</w:t>
      </w:r>
      <w:proofErr w:type="spellEnd"/>
      <w:r w:rsidRPr="00D96A58">
        <w:rPr>
          <w:rFonts w:ascii="Times New Roman" w:hAnsi="Times New Roman" w:cs="Times New Roman"/>
          <w:sz w:val="28"/>
        </w:rPr>
        <w:t>.</w:t>
      </w:r>
    </w:p>
    <w:p w:rsidR="00C7645D" w:rsidRDefault="00C7645D" w:rsidP="00D96A58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C7645D">
        <w:rPr>
          <w:rFonts w:ascii="Times New Roman" w:hAnsi="Times New Roman" w:cs="Times New Roman"/>
          <w:sz w:val="28"/>
        </w:rPr>
        <w:t>In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this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experiment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7645D">
        <w:rPr>
          <w:rFonts w:ascii="Times New Roman" w:hAnsi="Times New Roman" w:cs="Times New Roman"/>
          <w:sz w:val="28"/>
        </w:rPr>
        <w:t>we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compared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these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four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methods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for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different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values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of k </w:t>
      </w:r>
      <w:proofErr w:type="spellStart"/>
      <w:r w:rsidRPr="00C7645D">
        <w:rPr>
          <w:rFonts w:ascii="Times New Roman" w:hAnsi="Times New Roman" w:cs="Times New Roman"/>
          <w:sz w:val="28"/>
        </w:rPr>
        <w:t>and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various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input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lists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C7645D">
        <w:rPr>
          <w:rFonts w:ascii="Times New Roman" w:hAnsi="Times New Roman" w:cs="Times New Roman"/>
          <w:sz w:val="28"/>
        </w:rPr>
        <w:t>various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sizes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and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various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characteristics</w:t>
      </w:r>
      <w:proofErr w:type="spellEnd"/>
      <w:r w:rsidRPr="00C7645D">
        <w:rPr>
          <w:rFonts w:ascii="Times New Roman" w:hAnsi="Times New Roman" w:cs="Times New Roman"/>
          <w:sz w:val="28"/>
        </w:rPr>
        <w:t>.</w:t>
      </w:r>
      <w:r w:rsidRPr="00C7645D"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We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considered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to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work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on </w:t>
      </w:r>
      <w:proofErr w:type="spellStart"/>
      <w:r w:rsidRPr="00C7645D">
        <w:rPr>
          <w:rFonts w:ascii="Times New Roman" w:hAnsi="Times New Roman" w:cs="Times New Roman"/>
          <w:sz w:val="28"/>
        </w:rPr>
        <w:t>sample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inputs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from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small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to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largest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to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make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decisions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best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clarify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the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performance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645D">
        <w:rPr>
          <w:rFonts w:ascii="Times New Roman" w:hAnsi="Times New Roman" w:cs="Times New Roman"/>
          <w:sz w:val="28"/>
        </w:rPr>
        <w:t>characteristics</w:t>
      </w:r>
      <w:proofErr w:type="spellEnd"/>
      <w:r w:rsidRPr="00C7645D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C7645D">
        <w:rPr>
          <w:rFonts w:ascii="Times New Roman" w:hAnsi="Times New Roman" w:cs="Times New Roman"/>
          <w:sz w:val="28"/>
        </w:rPr>
        <w:t>algorithms</w:t>
      </w:r>
      <w:proofErr w:type="spellEnd"/>
      <w:r w:rsidRPr="00C7645D">
        <w:rPr>
          <w:rFonts w:ascii="Times New Roman" w:hAnsi="Times New Roman" w:cs="Times New Roman"/>
          <w:sz w:val="28"/>
        </w:rPr>
        <w:t>.</w:t>
      </w:r>
      <w:r w:rsidR="0082071E" w:rsidRPr="0082071E">
        <w:t xml:space="preserve">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Also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we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used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physical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unit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 xml:space="preserve"> of time,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count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actual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number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 xml:space="preserve"> of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basic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operation's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2071E" w:rsidRPr="0082071E">
        <w:rPr>
          <w:rFonts w:ascii="Times New Roman" w:hAnsi="Times New Roman" w:cs="Times New Roman"/>
          <w:sz w:val="28"/>
        </w:rPr>
        <w:t>executions</w:t>
      </w:r>
      <w:proofErr w:type="spellEnd"/>
      <w:r w:rsidR="0082071E" w:rsidRPr="0082071E">
        <w:rPr>
          <w:rFonts w:ascii="Times New Roman" w:hAnsi="Times New Roman" w:cs="Times New Roman"/>
          <w:sz w:val="28"/>
        </w:rPr>
        <w:t>.</w:t>
      </w:r>
    </w:p>
    <w:p w:rsidR="00D96A58" w:rsidRDefault="0082071E" w:rsidP="00BD3D20">
      <w:pPr>
        <w:ind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</w:t>
      </w:r>
      <w:r w:rsidRPr="0082071E">
        <w:rPr>
          <w:rFonts w:ascii="Times New Roman" w:hAnsi="Times New Roman" w:cs="Times New Roman"/>
          <w:sz w:val="28"/>
        </w:rPr>
        <w:t>e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prepared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an </w:t>
      </w:r>
      <w:proofErr w:type="spellStart"/>
      <w:r w:rsidRPr="0082071E">
        <w:rPr>
          <w:rFonts w:ascii="Times New Roman" w:hAnsi="Times New Roman" w:cs="Times New Roman"/>
          <w:sz w:val="28"/>
        </w:rPr>
        <w:t>array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builder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for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the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assignment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82071E"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This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constructor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creates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an </w:t>
      </w:r>
      <w:proofErr w:type="spellStart"/>
      <w:r w:rsidRPr="0082071E">
        <w:rPr>
          <w:rFonts w:ascii="Times New Roman" w:hAnsi="Times New Roman" w:cs="Times New Roman"/>
          <w:sz w:val="28"/>
        </w:rPr>
        <w:t>array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with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random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values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from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0 </w:t>
      </w:r>
      <w:proofErr w:type="spellStart"/>
      <w:proofErr w:type="gramStart"/>
      <w:r w:rsidRPr="0082071E">
        <w:rPr>
          <w:rFonts w:ascii="Times New Roman" w:hAnsi="Times New Roman" w:cs="Times New Roman"/>
          <w:sz w:val="28"/>
        </w:rPr>
        <w:t>to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82071E">
        <w:rPr>
          <w:rFonts w:ascii="Times New Roman" w:hAnsi="Times New Roman" w:cs="Times New Roman"/>
          <w:sz w:val="28"/>
        </w:rPr>
        <w:t>the</w:t>
      </w:r>
      <w:proofErr w:type="spellEnd"/>
      <w:proofErr w:type="gram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maximum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integer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size.</w:t>
      </w:r>
      <w:r w:rsidRPr="0082071E"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The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array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is </w:t>
      </w:r>
      <w:proofErr w:type="spellStart"/>
      <w:r>
        <w:rPr>
          <w:rFonts w:ascii="Times New Roman" w:hAnsi="Times New Roman" w:cs="Times New Roman"/>
          <w:sz w:val="28"/>
        </w:rPr>
        <w:t>called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in a ‘</w:t>
      </w:r>
      <w:proofErr w:type="spellStart"/>
      <w:r w:rsidRPr="0082071E">
        <w:rPr>
          <w:rFonts w:ascii="Times New Roman" w:hAnsi="Times New Roman" w:cs="Times New Roman"/>
          <w:sz w:val="28"/>
        </w:rPr>
        <w:t>for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loop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’ </w:t>
      </w:r>
      <w:proofErr w:type="spellStart"/>
      <w:r w:rsidRPr="0082071E">
        <w:rPr>
          <w:rFonts w:ascii="Times New Roman" w:hAnsi="Times New Roman" w:cs="Times New Roman"/>
          <w:sz w:val="28"/>
        </w:rPr>
        <w:t>with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071E">
        <w:rPr>
          <w:rFonts w:ascii="Times New Roman" w:hAnsi="Times New Roman" w:cs="Times New Roman"/>
          <w:sz w:val="28"/>
        </w:rPr>
        <w:t>frequency</w:t>
      </w:r>
      <w:proofErr w:type="spellEnd"/>
      <w:r w:rsidRPr="0082071E">
        <w:rPr>
          <w:rFonts w:ascii="Times New Roman" w:hAnsi="Times New Roman" w:cs="Times New Roman"/>
          <w:sz w:val="28"/>
        </w:rPr>
        <w:t xml:space="preserve"> of </w:t>
      </w:r>
      <w:r>
        <w:rPr>
          <w:rFonts w:ascii="Times New Roman" w:hAnsi="Times New Roman" w:cs="Times New Roman"/>
          <w:sz w:val="28"/>
        </w:rPr>
        <w:t xml:space="preserve"> </w:t>
      </w:r>
      <w:r w:rsidRPr="0082071E">
        <w:rPr>
          <w:rFonts w:ascii="Times New Roman" w:hAnsi="Times New Roman" w:cs="Times New Roman"/>
          <w:sz w:val="28"/>
        </w:rPr>
        <w:t>25</w:t>
      </w:r>
      <w:r>
        <w:rPr>
          <w:rFonts w:ascii="Times New Roman" w:hAnsi="Times New Roman" w:cs="Times New Roman"/>
          <w:sz w:val="28"/>
        </w:rPr>
        <w:t>.In</w:t>
      </w:r>
      <w:r w:rsid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>
        <w:rPr>
          <w:rFonts w:ascii="Times New Roman" w:hAnsi="Times New Roman" w:cs="Times New Roman"/>
          <w:sz w:val="28"/>
        </w:rPr>
        <w:t>this</w:t>
      </w:r>
      <w:proofErr w:type="spellEnd"/>
      <w:r w:rsid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>
        <w:rPr>
          <w:rFonts w:ascii="Times New Roman" w:hAnsi="Times New Roman" w:cs="Times New Roman"/>
          <w:sz w:val="28"/>
        </w:rPr>
        <w:t>for</w:t>
      </w:r>
      <w:proofErr w:type="spellEnd"/>
      <w:r w:rsid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>
        <w:rPr>
          <w:rFonts w:ascii="Times New Roman" w:hAnsi="Times New Roman" w:cs="Times New Roman"/>
          <w:sz w:val="28"/>
        </w:rPr>
        <w:t>loop</w:t>
      </w:r>
      <w:proofErr w:type="spellEnd"/>
      <w:r w:rsidR="00277D33">
        <w:rPr>
          <w:rFonts w:ascii="Times New Roman" w:hAnsi="Times New Roman" w:cs="Times New Roman"/>
          <w:sz w:val="28"/>
        </w:rPr>
        <w:t>,</w:t>
      </w:r>
      <w:r w:rsidR="00277D33" w:rsidRPr="00277D33"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In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this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loop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we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invoke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the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elements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the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different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indexes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on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the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array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with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ascending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order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such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first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277D33" w:rsidRPr="00277D33">
        <w:rPr>
          <w:rFonts w:ascii="Times New Roman" w:hAnsi="Times New Roman" w:cs="Times New Roman"/>
          <w:sz w:val="28"/>
        </w:rPr>
        <w:t>element,median</w:t>
      </w:r>
      <w:proofErr w:type="spellEnd"/>
      <w:proofErr w:type="gramEnd"/>
      <w:r w:rsidR="00277D33" w:rsidRPr="00277D33">
        <w:rPr>
          <w:rFonts w:ascii="Times New Roman" w:hAnsi="Times New Roman" w:cs="Times New Roman"/>
          <w:sz w:val="28"/>
        </w:rPr>
        <w:t xml:space="preserve"> of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array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and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7D33" w:rsidRPr="00277D33">
        <w:rPr>
          <w:rFonts w:ascii="Times New Roman" w:hAnsi="Times New Roman" w:cs="Times New Roman"/>
          <w:sz w:val="28"/>
        </w:rPr>
        <w:t>last</w:t>
      </w:r>
      <w:proofErr w:type="spellEnd"/>
      <w:r w:rsidR="00277D33" w:rsidRPr="00277D33">
        <w:rPr>
          <w:rFonts w:ascii="Times New Roman" w:hAnsi="Times New Roman" w:cs="Times New Roman"/>
          <w:sz w:val="28"/>
        </w:rPr>
        <w:t xml:space="preserve"> element.</w:t>
      </w:r>
    </w:p>
    <w:p w:rsidR="00BD3D20" w:rsidRPr="00BD3D20" w:rsidRDefault="00BD3D20" w:rsidP="00BD3D20">
      <w:pPr>
        <w:ind w:firstLine="708"/>
        <w:rPr>
          <w:rFonts w:ascii="Times New Roman" w:hAnsi="Times New Roman" w:cs="Times New Roman"/>
          <w:sz w:val="28"/>
        </w:rPr>
      </w:pPr>
    </w:p>
    <w:p w:rsidR="00D96A58" w:rsidRDefault="00EE734F" w:rsidP="00D96A58">
      <w:pPr>
        <w:rPr>
          <w:rFonts w:cs="Courier New"/>
          <w:b/>
          <w:color w:val="4F81BD" w:themeColor="accent1"/>
        </w:rPr>
      </w:pPr>
      <w:r>
        <w:rPr>
          <w:noProof/>
          <w:lang w:eastAsia="tr-TR"/>
        </w:rPr>
        <w:drawing>
          <wp:inline distT="0" distB="0" distL="0" distR="0" wp14:anchorId="30462F1D" wp14:editId="4669277D">
            <wp:extent cx="5993176" cy="3712684"/>
            <wp:effectExtent l="0" t="0" r="26670" b="21590"/>
            <wp:docPr id="12" name="Grafik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96A58" w:rsidRDefault="00BD3D20" w:rsidP="00D96A58">
      <w:pPr>
        <w:rPr>
          <w:rFonts w:cs="Courier New"/>
          <w:b/>
          <w:color w:val="4F81BD" w:themeColor="accent1"/>
        </w:rPr>
      </w:pPr>
      <w:r>
        <w:rPr>
          <w:noProof/>
          <w:lang w:eastAsia="tr-TR"/>
        </w:rPr>
        <w:drawing>
          <wp:inline distT="0" distB="0" distL="0" distR="0" wp14:anchorId="76832814" wp14:editId="20A585AC">
            <wp:extent cx="5949109" cy="3756752"/>
            <wp:effectExtent l="0" t="0" r="13970" b="15240"/>
            <wp:docPr id="13" name="Grafik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94C8D" w:rsidRPr="00C94C8D" w:rsidRDefault="00C94C8D" w:rsidP="00C94C8D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cs="Courier New"/>
          <w:b/>
          <w:color w:val="4F81BD" w:themeColor="accent1"/>
        </w:rPr>
        <w:tab/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We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know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insertion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sort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have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simple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quadratic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, </w:t>
      </w:r>
      <w:r w:rsidRPr="00C94C8D">
        <w:rPr>
          <w:rFonts w:ascii="Times New Roman" w:hAnsi="Times New Roman" w:cs="Times New Roman"/>
          <w:noProof/>
          <w:position w:val="-8"/>
          <w:sz w:val="28"/>
          <w:szCs w:val="26"/>
          <w:lang w:eastAsia="tr-TR"/>
        </w:rPr>
        <w:drawing>
          <wp:inline distT="0" distB="0" distL="0" distR="0" wp14:anchorId="4AE9E96A" wp14:editId="0AAC6BD7">
            <wp:extent cx="385445" cy="187325"/>
            <wp:effectExtent l="0" t="0" r="0" b="317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C8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algorithms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such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 as 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selection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sort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> 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or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> 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bubble</w:t>
      </w:r>
      <w:proofErr w:type="spellEnd"/>
      <w:r w:rsidRPr="00C94C8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C94C8D">
        <w:rPr>
          <w:rFonts w:ascii="Times New Roman" w:hAnsi="Times New Roman" w:cs="Times New Roman"/>
          <w:sz w:val="28"/>
          <w:szCs w:val="26"/>
        </w:rPr>
        <w:t>sort.</w:t>
      </w:r>
      <w:r>
        <w:rPr>
          <w:rFonts w:ascii="Times New Roman" w:hAnsi="Times New Roman" w:cs="Times New Roman"/>
          <w:sz w:val="28"/>
          <w:szCs w:val="26"/>
        </w:rPr>
        <w:t>Also</w:t>
      </w:r>
      <w:proofErr w:type="spellEnd"/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we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saw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experimental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6"/>
        </w:rPr>
        <w:t>insertion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sort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have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94C8D">
        <w:rPr>
          <w:rFonts w:ascii="Times New Roman" w:hAnsi="Times New Roman" w:cs="Times New Roman"/>
          <w:sz w:val="28"/>
          <w:szCs w:val="26"/>
        </w:rPr>
        <w:t>quadratic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time </w:t>
      </w:r>
      <w:proofErr w:type="spellStart"/>
      <w:r>
        <w:rPr>
          <w:rFonts w:ascii="Times New Roman" w:hAnsi="Times New Roman" w:cs="Times New Roman"/>
          <w:sz w:val="28"/>
          <w:szCs w:val="26"/>
        </w:rPr>
        <w:t>complexity</w:t>
      </w:r>
      <w:proofErr w:type="spellEnd"/>
      <w:r>
        <w:rPr>
          <w:rFonts w:ascii="Times New Roman" w:hAnsi="Times New Roman" w:cs="Times New Roman"/>
          <w:sz w:val="28"/>
          <w:szCs w:val="26"/>
        </w:rPr>
        <w:t>.</w:t>
      </w:r>
    </w:p>
    <w:p w:rsidR="00D96A58" w:rsidRDefault="00C94C8D" w:rsidP="00D96A58">
      <w:pPr>
        <w:rPr>
          <w:rFonts w:cs="Courier New"/>
        </w:rPr>
      </w:pPr>
      <w:r>
        <w:rPr>
          <w:noProof/>
          <w:lang w:eastAsia="tr-TR"/>
        </w:rPr>
        <w:drawing>
          <wp:inline distT="0" distB="0" distL="0" distR="0" wp14:anchorId="0F148999" wp14:editId="6C8D6F11">
            <wp:extent cx="5949109" cy="3922005"/>
            <wp:effectExtent l="0" t="0" r="13970" b="21590"/>
            <wp:docPr id="15" name="Grafik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94C8D" w:rsidRPr="00C94C8D" w:rsidRDefault="00C94C8D" w:rsidP="00D96A58">
      <w:pPr>
        <w:rPr>
          <w:rFonts w:cs="Courier New"/>
        </w:rPr>
      </w:pPr>
      <w:r>
        <w:rPr>
          <w:noProof/>
          <w:lang w:eastAsia="tr-TR"/>
        </w:rPr>
        <w:drawing>
          <wp:inline distT="0" distB="0" distL="0" distR="0" wp14:anchorId="49A8CAF6" wp14:editId="0447AB54">
            <wp:extent cx="6015210" cy="3249976"/>
            <wp:effectExtent l="0" t="0" r="24130" b="26670"/>
            <wp:docPr id="16" name="Grafik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96A58" w:rsidRPr="001242E4" w:rsidRDefault="001242E4" w:rsidP="001242E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242E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generally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worst-case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 xml:space="preserve"> O(n 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> n) .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stable.Also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6A58" w:rsidRDefault="00D96A58" w:rsidP="00D96A58">
      <w:pPr>
        <w:rPr>
          <w:rFonts w:cs="Courier New"/>
          <w:b/>
          <w:color w:val="4F81BD" w:themeColor="accent1"/>
        </w:rPr>
      </w:pPr>
    </w:p>
    <w:p w:rsidR="00D96A58" w:rsidRDefault="00EE734F" w:rsidP="00EE734F">
      <w:pPr>
        <w:tabs>
          <w:tab w:val="left" w:pos="5245"/>
        </w:tabs>
        <w:rPr>
          <w:rFonts w:cs="Courier New"/>
          <w:b/>
          <w:color w:val="4F81BD" w:themeColor="accent1"/>
        </w:rPr>
      </w:pPr>
      <w:r>
        <w:rPr>
          <w:noProof/>
          <w:lang w:eastAsia="tr-TR"/>
        </w:rPr>
        <w:drawing>
          <wp:inline distT="0" distB="0" distL="0" distR="0" wp14:anchorId="0E2CC5F5" wp14:editId="023E874C">
            <wp:extent cx="5760720" cy="4067904"/>
            <wp:effectExtent l="0" t="0" r="11430" b="2794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E45E9" w:rsidRPr="00CE45E9" w:rsidRDefault="001242E4" w:rsidP="00EE734F">
      <w:pPr>
        <w:tabs>
          <w:tab w:val="left" w:pos="5245"/>
        </w:tabs>
        <w:rPr>
          <w:rFonts w:cs="Courier New"/>
          <w:b/>
          <w:color w:val="4F81BD" w:themeColor="accent1"/>
        </w:rPr>
      </w:pPr>
      <w:r>
        <w:rPr>
          <w:noProof/>
          <w:lang w:eastAsia="tr-TR"/>
        </w:rPr>
        <w:drawing>
          <wp:inline distT="0" distB="0" distL="0" distR="0" wp14:anchorId="2A3EEEC2" wp14:editId="443DB7CC">
            <wp:extent cx="6257581" cy="3646583"/>
            <wp:effectExtent l="0" t="0" r="10160" b="11430"/>
            <wp:docPr id="17" name="Grafik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E45E9">
        <w:rPr>
          <w:rFonts w:ascii="Times New Roman" w:hAnsi="Times New Roman" w:cs="Times New Roman"/>
          <w:sz w:val="28"/>
        </w:rPr>
        <w:tab/>
      </w:r>
    </w:p>
    <w:p w:rsidR="001242E4" w:rsidRDefault="00CE45E9" w:rsidP="00EE734F">
      <w:pPr>
        <w:tabs>
          <w:tab w:val="left" w:pos="5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spellStart"/>
      <w:r w:rsidR="001242E4" w:rsidRPr="00CE45E9">
        <w:rPr>
          <w:rFonts w:ascii="Times New Roman" w:hAnsi="Times New Roman" w:cs="Times New Roman"/>
          <w:sz w:val="28"/>
        </w:rPr>
        <w:t>We</w:t>
      </w:r>
      <w:proofErr w:type="spellEnd"/>
      <w:r w:rsidR="001242E4" w:rsidRPr="00CE45E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42E4" w:rsidRPr="00CE45E9">
        <w:rPr>
          <w:rFonts w:ascii="Times New Roman" w:hAnsi="Times New Roman" w:cs="Times New Roman"/>
          <w:sz w:val="28"/>
        </w:rPr>
        <w:t>didn’t</w:t>
      </w:r>
      <w:proofErr w:type="spellEnd"/>
      <w:r w:rsidR="001242E4" w:rsidRPr="00CE45E9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1242E4" w:rsidRPr="00CE45E9">
        <w:rPr>
          <w:rFonts w:ascii="Times New Roman" w:hAnsi="Times New Roman" w:cs="Times New Roman"/>
          <w:sz w:val="28"/>
        </w:rPr>
        <w:t>sort</w:t>
      </w:r>
      <w:proofErr w:type="spellEnd"/>
      <w:r w:rsidR="001242E4" w:rsidRPr="00CE45E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42E4" w:rsidRPr="00CE45E9">
        <w:rPr>
          <w:rFonts w:ascii="Times New Roman" w:hAnsi="Times New Roman" w:cs="Times New Roman"/>
          <w:sz w:val="28"/>
        </w:rPr>
        <w:t>the</w:t>
      </w:r>
      <w:proofErr w:type="spellEnd"/>
      <w:r w:rsidR="001242E4" w:rsidRPr="00CE45E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42E4" w:rsidRPr="00CE45E9">
        <w:rPr>
          <w:rFonts w:ascii="Times New Roman" w:hAnsi="Times New Roman" w:cs="Times New Roman"/>
          <w:sz w:val="28"/>
        </w:rPr>
        <w:t>array</w:t>
      </w:r>
      <w:proofErr w:type="spellEnd"/>
      <w:r w:rsidR="001242E4" w:rsidRPr="00CE45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</w:rPr>
        <w:t>so</w:t>
      </w:r>
      <w:proofErr w:type="spellEnd"/>
      <w:r w:rsidRPr="00CE45E9">
        <w:rPr>
          <w:rFonts w:ascii="Times New Roman" w:hAnsi="Times New Roman" w:cs="Times New Roman"/>
          <w:sz w:val="28"/>
        </w:rPr>
        <w:t xml:space="preserve"> time </w:t>
      </w:r>
      <w:proofErr w:type="spellStart"/>
      <w:r w:rsidRPr="00CE45E9">
        <w:rPr>
          <w:rFonts w:ascii="Times New Roman" w:hAnsi="Times New Roman" w:cs="Times New Roman"/>
          <w:sz w:val="28"/>
        </w:rPr>
        <w:t>come</w:t>
      </w:r>
      <w:proofErr w:type="spellEnd"/>
      <w:r w:rsidRPr="00CE45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</w:rPr>
        <w:t>so</w:t>
      </w:r>
      <w:proofErr w:type="spellEnd"/>
      <w:r w:rsidRPr="00CE45E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E45E9">
        <w:rPr>
          <w:rFonts w:ascii="Times New Roman" w:hAnsi="Times New Roman" w:cs="Times New Roman"/>
          <w:sz w:val="28"/>
        </w:rPr>
        <w:t>messy</w:t>
      </w:r>
      <w:proofErr w:type="spellEnd"/>
      <w:r w:rsidRPr="00CE45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</w:rPr>
        <w:t>We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estimate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outcome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Median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value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always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biggest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because</w:t>
      </w:r>
      <w:proofErr w:type="spellEnd"/>
      <w:r>
        <w:rPr>
          <w:rFonts w:ascii="Times New Roman" w:hAnsi="Times New Roman" w:cs="Times New Roman"/>
          <w:sz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</w:rPr>
        <w:t>scan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other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values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E45E9" w:rsidRDefault="00CE45E9" w:rsidP="00EE734F">
      <w:pPr>
        <w:tabs>
          <w:tab w:val="left" w:pos="5245"/>
        </w:tabs>
        <w:rPr>
          <w:rFonts w:ascii="Times New Roman" w:hAnsi="Times New Roman" w:cs="Times New Roman"/>
          <w:sz w:val="28"/>
        </w:rPr>
      </w:pPr>
      <w:r>
        <w:rPr>
          <w:noProof/>
          <w:lang w:eastAsia="tr-TR"/>
        </w:rPr>
        <w:drawing>
          <wp:inline distT="0" distB="0" distL="0" distR="0" wp14:anchorId="4148CC01" wp14:editId="08BE41DF">
            <wp:extent cx="6257581" cy="3679634"/>
            <wp:effectExtent l="0" t="0" r="10160" b="16510"/>
            <wp:docPr id="18" name="Grafik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E45E9" w:rsidRDefault="00CE45E9" w:rsidP="00EE734F">
      <w:pPr>
        <w:tabs>
          <w:tab w:val="left" w:pos="5245"/>
        </w:tabs>
        <w:rPr>
          <w:rFonts w:ascii="Times New Roman" w:hAnsi="Times New Roman" w:cs="Times New Roman"/>
          <w:sz w:val="28"/>
        </w:rPr>
      </w:pPr>
    </w:p>
    <w:p w:rsidR="00CE45E9" w:rsidRDefault="00CE45E9" w:rsidP="00EE734F">
      <w:pPr>
        <w:tabs>
          <w:tab w:val="left" w:pos="5245"/>
        </w:tabs>
        <w:rPr>
          <w:rFonts w:ascii="Times New Roman" w:hAnsi="Times New Roman" w:cs="Times New Roman"/>
          <w:sz w:val="28"/>
        </w:rPr>
      </w:pPr>
      <w:r>
        <w:rPr>
          <w:noProof/>
          <w:lang w:eastAsia="tr-TR"/>
        </w:rPr>
        <w:drawing>
          <wp:inline distT="0" distB="0" distL="0" distR="0" wp14:anchorId="6E94454E" wp14:editId="6895DB52">
            <wp:extent cx="5982159" cy="3492347"/>
            <wp:effectExtent l="0" t="0" r="19050" b="13335"/>
            <wp:docPr id="19" name="Grafik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E45E9" w:rsidRDefault="00CE45E9" w:rsidP="00EE734F">
      <w:pPr>
        <w:tabs>
          <w:tab w:val="left" w:pos="5245"/>
        </w:tabs>
        <w:rPr>
          <w:rFonts w:ascii="Times New Roman" w:hAnsi="Times New Roman" w:cs="Times New Roman"/>
          <w:sz w:val="28"/>
        </w:rPr>
      </w:pPr>
    </w:p>
    <w:p w:rsidR="00CE45E9" w:rsidRDefault="00CE45E9" w:rsidP="00EE734F">
      <w:pPr>
        <w:tabs>
          <w:tab w:val="left" w:pos="5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</w:rPr>
        <w:t>We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know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median</w:t>
      </w:r>
      <w:proofErr w:type="spellEnd"/>
      <w:r>
        <w:rPr>
          <w:rFonts w:ascii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</w:rPr>
        <w:t>three’s</w:t>
      </w:r>
      <w:proofErr w:type="spellEnd"/>
      <w:r>
        <w:rPr>
          <w:rFonts w:ascii="Times New Roman" w:hAnsi="Times New Roman" w:cs="Times New Roman"/>
          <w:sz w:val="28"/>
        </w:rPr>
        <w:t xml:space="preserve"> time </w:t>
      </w:r>
      <w:proofErr w:type="spellStart"/>
      <w:r>
        <w:rPr>
          <w:rFonts w:ascii="Times New Roman" w:hAnsi="Times New Roman" w:cs="Times New Roman"/>
          <w:sz w:val="28"/>
        </w:rPr>
        <w:t>complexity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avarage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242E4">
        <w:rPr>
          <w:rFonts w:ascii="Times New Roman" w:hAnsi="Times New Roman" w:cs="Times New Roman"/>
          <w:sz w:val="28"/>
          <w:szCs w:val="28"/>
        </w:rPr>
        <w:t>O(n </w:t>
      </w:r>
      <w:proofErr w:type="spellStart"/>
      <w:r w:rsidRPr="001242E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242E4">
        <w:rPr>
          <w:rFonts w:ascii="Times New Roman" w:hAnsi="Times New Roman" w:cs="Times New Roman"/>
          <w:sz w:val="28"/>
          <w:szCs w:val="28"/>
        </w:rPr>
        <w:t> 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C8D">
        <w:rPr>
          <w:rFonts w:ascii="Times New Roman" w:hAnsi="Times New Roman" w:cs="Times New Roman"/>
          <w:noProof/>
          <w:position w:val="-8"/>
          <w:sz w:val="28"/>
          <w:szCs w:val="26"/>
          <w:lang w:eastAsia="tr-TR"/>
        </w:rPr>
        <w:drawing>
          <wp:inline distT="0" distB="0" distL="0" distR="0" wp14:anchorId="6977F6F7" wp14:editId="3A4A4DED">
            <wp:extent cx="385445" cy="187325"/>
            <wp:effectExtent l="0" t="0" r="0" b="317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CE45E9"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CE4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Pr="00CE4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CE4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CE4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4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E4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32E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E4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CE4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CE4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5E9">
        <w:rPr>
          <w:rFonts w:ascii="Times New Roman" w:hAnsi="Times New Roman" w:cs="Times New Roman"/>
          <w:sz w:val="28"/>
          <w:szCs w:val="28"/>
        </w:rPr>
        <w:t>expecting</w:t>
      </w:r>
      <w:proofErr w:type="spellEnd"/>
      <w:r w:rsidR="00ED432E">
        <w:rPr>
          <w:rFonts w:ascii="Times New Roman" w:hAnsi="Times New Roman" w:cs="Times New Roman"/>
          <w:sz w:val="28"/>
          <w:szCs w:val="28"/>
        </w:rPr>
        <w:t>.</w:t>
      </w:r>
    </w:p>
    <w:p w:rsidR="00ED432E" w:rsidRDefault="00ED432E" w:rsidP="00EE734F">
      <w:pPr>
        <w:tabs>
          <w:tab w:val="left" w:pos="5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D432E" w:rsidRDefault="00ED432E" w:rsidP="00EE734F">
      <w:pPr>
        <w:tabs>
          <w:tab w:val="left" w:pos="5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746FF2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432E">
        <w:rPr>
          <w:rFonts w:ascii="Times New Roman" w:hAnsi="Times New Roman" w:cs="Times New Roman"/>
          <w:sz w:val="28"/>
          <w:szCs w:val="28"/>
        </w:rPr>
        <w:t>results</w:t>
      </w:r>
      <w:r>
        <w:rPr>
          <w:rFonts w:ascii="Times New Roman" w:hAnsi="Times New Roman" w:cs="Times New Roman"/>
          <w:sz w:val="28"/>
          <w:szCs w:val="28"/>
        </w:rPr>
        <w:t>.For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example,if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comparison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sort;if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746FF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46FF2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="00746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FF2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="00746FF2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comparison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algoritm.However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small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 ,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reason.If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r w:rsidRPr="00ED432E">
        <w:t xml:space="preserve"> </w:t>
      </w:r>
      <w:r w:rsidRPr="00ED432E"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wise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three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432E" w:rsidRPr="00CE45E9" w:rsidRDefault="00ED432E" w:rsidP="00EE734F">
      <w:pPr>
        <w:tabs>
          <w:tab w:val="left" w:pos="5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746FF2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="00746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FF2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746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FF2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="00746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FF2"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FF2">
        <w:rPr>
          <w:rFonts w:ascii="Times New Roman" w:hAnsi="Times New Roman" w:cs="Times New Roman"/>
          <w:sz w:val="28"/>
          <w:szCs w:val="28"/>
        </w:rPr>
        <w:t>d</w:t>
      </w:r>
      <w:r w:rsidRPr="00ED432E">
        <w:rPr>
          <w:rFonts w:ascii="Times New Roman" w:hAnsi="Times New Roman" w:cs="Times New Roman"/>
          <w:sz w:val="28"/>
          <w:szCs w:val="28"/>
        </w:rPr>
        <w:t>ifferent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efficiently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decides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considering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proofErr w:type="gramStart"/>
      <w:r w:rsidRPr="00ED432E">
        <w:rPr>
          <w:rFonts w:ascii="Times New Roman" w:hAnsi="Times New Roman" w:cs="Times New Roman"/>
          <w:sz w:val="28"/>
          <w:szCs w:val="28"/>
        </w:rPr>
        <w:t>comparison,time</w:t>
      </w:r>
      <w:proofErr w:type="spellEnd"/>
      <w:proofErr w:type="gram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2E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ED432E">
        <w:rPr>
          <w:rFonts w:ascii="Times New Roman" w:hAnsi="Times New Roman" w:cs="Times New Roman"/>
          <w:sz w:val="28"/>
          <w:szCs w:val="28"/>
        </w:rPr>
        <w:t xml:space="preserve"> program.</w:t>
      </w:r>
    </w:p>
    <w:sectPr w:rsidR="00ED432E" w:rsidRPr="00CE4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376" w:rsidRDefault="00FD6376" w:rsidP="00C94C8D">
      <w:pPr>
        <w:spacing w:after="0" w:line="240" w:lineRule="auto"/>
      </w:pPr>
      <w:r>
        <w:separator/>
      </w:r>
    </w:p>
  </w:endnote>
  <w:endnote w:type="continuationSeparator" w:id="0">
    <w:p w:rsidR="00FD6376" w:rsidRDefault="00FD6376" w:rsidP="00C9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376" w:rsidRDefault="00FD6376" w:rsidP="00C94C8D">
      <w:pPr>
        <w:spacing w:after="0" w:line="240" w:lineRule="auto"/>
      </w:pPr>
      <w:r>
        <w:separator/>
      </w:r>
    </w:p>
  </w:footnote>
  <w:footnote w:type="continuationSeparator" w:id="0">
    <w:p w:rsidR="00FD6376" w:rsidRDefault="00FD6376" w:rsidP="00C9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25E5"/>
    <w:multiLevelType w:val="hybridMultilevel"/>
    <w:tmpl w:val="1BE2F4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617BB"/>
    <w:multiLevelType w:val="hybridMultilevel"/>
    <w:tmpl w:val="6CB01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02"/>
    <w:rsid w:val="000C6116"/>
    <w:rsid w:val="001242E4"/>
    <w:rsid w:val="001662D8"/>
    <w:rsid w:val="001F089D"/>
    <w:rsid w:val="00277D33"/>
    <w:rsid w:val="00390854"/>
    <w:rsid w:val="003974C7"/>
    <w:rsid w:val="004C196F"/>
    <w:rsid w:val="00652120"/>
    <w:rsid w:val="00746FF2"/>
    <w:rsid w:val="0082071E"/>
    <w:rsid w:val="00941402"/>
    <w:rsid w:val="00B47C1D"/>
    <w:rsid w:val="00BD3D20"/>
    <w:rsid w:val="00C7645D"/>
    <w:rsid w:val="00C94C8D"/>
    <w:rsid w:val="00CE45E9"/>
    <w:rsid w:val="00D96A58"/>
    <w:rsid w:val="00DF4C3C"/>
    <w:rsid w:val="00E36650"/>
    <w:rsid w:val="00ED432E"/>
    <w:rsid w:val="00EE4144"/>
    <w:rsid w:val="00EE734F"/>
    <w:rsid w:val="00F021EA"/>
    <w:rsid w:val="00F17213"/>
    <w:rsid w:val="00FD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52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212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974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VarsaylanParagrafYazTipi"/>
    <w:rsid w:val="00DF4C3C"/>
  </w:style>
  <w:style w:type="paragraph" w:styleId="SonnotMetni">
    <w:name w:val="endnote text"/>
    <w:basedOn w:val="Normal"/>
    <w:link w:val="SonnotMetniChar"/>
    <w:uiPriority w:val="99"/>
    <w:semiHidden/>
    <w:unhideWhenUsed/>
    <w:rsid w:val="00C94C8D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C94C8D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C94C8D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C94C8D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C94C8D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C94C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52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212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974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VarsaylanParagrafYazTipi"/>
    <w:rsid w:val="00DF4C3C"/>
  </w:style>
  <w:style w:type="paragraph" w:styleId="SonnotMetni">
    <w:name w:val="endnote text"/>
    <w:basedOn w:val="Normal"/>
    <w:link w:val="SonnotMetniChar"/>
    <w:uiPriority w:val="99"/>
    <w:semiHidden/>
    <w:unhideWhenUsed/>
    <w:rsid w:val="00C94C8D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C94C8D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C94C8D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C94C8D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C94C8D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C94C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cse2036\src\cse2036\Yeni%20Microsoft%20Excel%20&#199;al&#305;&#351;ma%20Sayfas&#30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cse2036\src\cse2036\Yeni%20Microsoft%20Excel%20&#199;al&#305;&#351;ma%20Sayfas&#30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cse2036\src\cse2036\Yeni%20Microsoft%20Excel%20&#199;al&#305;&#351;ma%20Sayfas&#30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cse2036\src\cse2036\Yeni%20Microsoft%20Excel%20&#199;al&#305;&#351;ma%20Sayfas&#30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cse2036\src\cse2036\Yeni%20Microsoft%20Excel%20&#199;al&#305;&#351;ma%20Sayfas&#30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cse2036\src\cse2036\Yeni%20Microsoft%20Excel%20&#199;al&#305;&#351;ma%20Sayfas&#305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cse2036\src\cse2036\Yeni%20Microsoft%20Excel%20&#199;al&#305;&#351;ma%20Sayfas&#305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cse2036\src\cse2036\Yeni%20Microsoft%20Excel%20&#199;al&#305;&#351;ma%20Sayfas&#30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Insertion</a:t>
            </a:r>
            <a:r>
              <a:rPr lang="tr-TR" baseline="0"/>
              <a:t> Sort</a:t>
            </a:r>
            <a:endParaRPr lang="tr-TR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Sayfa4!$B$1</c:f>
              <c:strCache>
                <c:ptCount val="1"/>
                <c:pt idx="0">
                  <c:v>First</c:v>
                </c:pt>
              </c:strCache>
            </c:strRef>
          </c:tx>
          <c:marker>
            <c:symbol val="none"/>
          </c:marker>
          <c:xVal>
            <c:numRef>
              <c:f>Sayfa4!$A$2:$A$31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Sayfa4!$B$2:$B$31</c:f>
              <c:numCache>
                <c:formatCode>General</c:formatCode>
                <c:ptCount val="30"/>
                <c:pt idx="0">
                  <c:v>120</c:v>
                </c:pt>
                <c:pt idx="1">
                  <c:v>684</c:v>
                </c:pt>
                <c:pt idx="2">
                  <c:v>1606</c:v>
                </c:pt>
                <c:pt idx="3">
                  <c:v>2610</c:v>
                </c:pt>
                <c:pt idx="4">
                  <c:v>3728</c:v>
                </c:pt>
                <c:pt idx="5">
                  <c:v>5203</c:v>
                </c:pt>
                <c:pt idx="6">
                  <c:v>7136</c:v>
                </c:pt>
                <c:pt idx="7">
                  <c:v>10307</c:v>
                </c:pt>
                <c:pt idx="8">
                  <c:v>13115</c:v>
                </c:pt>
                <c:pt idx="9">
                  <c:v>14640</c:v>
                </c:pt>
                <c:pt idx="10">
                  <c:v>18789</c:v>
                </c:pt>
                <c:pt idx="11">
                  <c:v>23510</c:v>
                </c:pt>
                <c:pt idx="12">
                  <c:v>26014</c:v>
                </c:pt>
                <c:pt idx="13">
                  <c:v>29320</c:v>
                </c:pt>
                <c:pt idx="14">
                  <c:v>36022</c:v>
                </c:pt>
                <c:pt idx="15">
                  <c:v>39948</c:v>
                </c:pt>
                <c:pt idx="16">
                  <c:v>44535</c:v>
                </c:pt>
                <c:pt idx="17">
                  <c:v>52542</c:v>
                </c:pt>
                <c:pt idx="18">
                  <c:v>57452</c:v>
                </c:pt>
                <c:pt idx="19">
                  <c:v>62618</c:v>
                </c:pt>
                <c:pt idx="20">
                  <c:v>67514</c:v>
                </c:pt>
                <c:pt idx="21">
                  <c:v>77503</c:v>
                </c:pt>
                <c:pt idx="22">
                  <c:v>79556</c:v>
                </c:pt>
                <c:pt idx="23">
                  <c:v>86778</c:v>
                </c:pt>
                <c:pt idx="24">
                  <c:v>97828</c:v>
                </c:pt>
                <c:pt idx="25">
                  <c:v>103515</c:v>
                </c:pt>
                <c:pt idx="26">
                  <c:v>107939</c:v>
                </c:pt>
                <c:pt idx="27">
                  <c:v>119911</c:v>
                </c:pt>
                <c:pt idx="28">
                  <c:v>132743</c:v>
                </c:pt>
                <c:pt idx="29">
                  <c:v>144155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Sayfa4!$C$1</c:f>
              <c:strCache>
                <c:ptCount val="1"/>
                <c:pt idx="0">
                  <c:v>Median</c:v>
                </c:pt>
              </c:strCache>
            </c:strRef>
          </c:tx>
          <c:marker>
            <c:symbol val="none"/>
          </c:marker>
          <c:xVal>
            <c:numRef>
              <c:f>Sayfa4!$A$2:$A$31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Sayfa4!$C$2:$C$31</c:f>
              <c:numCache>
                <c:formatCode>General</c:formatCode>
                <c:ptCount val="30"/>
                <c:pt idx="0">
                  <c:v>120</c:v>
                </c:pt>
                <c:pt idx="1">
                  <c:v>684</c:v>
                </c:pt>
                <c:pt idx="2">
                  <c:v>1606</c:v>
                </c:pt>
                <c:pt idx="3">
                  <c:v>2610</c:v>
                </c:pt>
                <c:pt idx="4">
                  <c:v>3728</c:v>
                </c:pt>
                <c:pt idx="5">
                  <c:v>5203</c:v>
                </c:pt>
                <c:pt idx="6">
                  <c:v>7136</c:v>
                </c:pt>
                <c:pt idx="7">
                  <c:v>10307</c:v>
                </c:pt>
                <c:pt idx="8">
                  <c:v>13115</c:v>
                </c:pt>
                <c:pt idx="9">
                  <c:v>14640</c:v>
                </c:pt>
                <c:pt idx="10">
                  <c:v>18789</c:v>
                </c:pt>
                <c:pt idx="11">
                  <c:v>23510</c:v>
                </c:pt>
                <c:pt idx="12">
                  <c:v>26014</c:v>
                </c:pt>
                <c:pt idx="13">
                  <c:v>29320</c:v>
                </c:pt>
                <c:pt idx="14">
                  <c:v>36022</c:v>
                </c:pt>
                <c:pt idx="15">
                  <c:v>39948</c:v>
                </c:pt>
                <c:pt idx="16">
                  <c:v>44535</c:v>
                </c:pt>
                <c:pt idx="17">
                  <c:v>52542</c:v>
                </c:pt>
                <c:pt idx="18">
                  <c:v>57452</c:v>
                </c:pt>
                <c:pt idx="19">
                  <c:v>62618</c:v>
                </c:pt>
                <c:pt idx="20">
                  <c:v>67514</c:v>
                </c:pt>
                <c:pt idx="21">
                  <c:v>77503</c:v>
                </c:pt>
                <c:pt idx="22">
                  <c:v>79556</c:v>
                </c:pt>
                <c:pt idx="23">
                  <c:v>86778</c:v>
                </c:pt>
                <c:pt idx="24">
                  <c:v>97828</c:v>
                </c:pt>
                <c:pt idx="25">
                  <c:v>103515</c:v>
                </c:pt>
                <c:pt idx="26">
                  <c:v>107939</c:v>
                </c:pt>
                <c:pt idx="27">
                  <c:v>119911</c:v>
                </c:pt>
                <c:pt idx="28">
                  <c:v>132743</c:v>
                </c:pt>
                <c:pt idx="29">
                  <c:v>144155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Sayfa4!$D$1</c:f>
              <c:strCache>
                <c:ptCount val="1"/>
                <c:pt idx="0">
                  <c:v>Last</c:v>
                </c:pt>
              </c:strCache>
            </c:strRef>
          </c:tx>
          <c:marker>
            <c:symbol val="none"/>
          </c:marker>
          <c:xVal>
            <c:numRef>
              <c:f>Sayfa4!$A$2:$A$31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Sayfa4!$D$2:$D$31</c:f>
              <c:numCache>
                <c:formatCode>General</c:formatCode>
                <c:ptCount val="30"/>
                <c:pt idx="0">
                  <c:v>120</c:v>
                </c:pt>
                <c:pt idx="1">
                  <c:v>684</c:v>
                </c:pt>
                <c:pt idx="2">
                  <c:v>1606</c:v>
                </c:pt>
                <c:pt idx="3">
                  <c:v>2610</c:v>
                </c:pt>
                <c:pt idx="4">
                  <c:v>3728</c:v>
                </c:pt>
                <c:pt idx="5">
                  <c:v>5203</c:v>
                </c:pt>
                <c:pt idx="6">
                  <c:v>7136</c:v>
                </c:pt>
                <c:pt idx="7">
                  <c:v>10307</c:v>
                </c:pt>
                <c:pt idx="8">
                  <c:v>13115</c:v>
                </c:pt>
                <c:pt idx="9">
                  <c:v>14640</c:v>
                </c:pt>
                <c:pt idx="10">
                  <c:v>18789</c:v>
                </c:pt>
                <c:pt idx="11">
                  <c:v>23510</c:v>
                </c:pt>
                <c:pt idx="12">
                  <c:v>26014</c:v>
                </c:pt>
                <c:pt idx="13">
                  <c:v>29320</c:v>
                </c:pt>
                <c:pt idx="14">
                  <c:v>36022</c:v>
                </c:pt>
                <c:pt idx="15">
                  <c:v>39948</c:v>
                </c:pt>
                <c:pt idx="16">
                  <c:v>44535</c:v>
                </c:pt>
                <c:pt idx="17">
                  <c:v>52542</c:v>
                </c:pt>
                <c:pt idx="18">
                  <c:v>57452</c:v>
                </c:pt>
                <c:pt idx="19">
                  <c:v>62618</c:v>
                </c:pt>
                <c:pt idx="20">
                  <c:v>67514</c:v>
                </c:pt>
                <c:pt idx="21">
                  <c:v>77503</c:v>
                </c:pt>
                <c:pt idx="22">
                  <c:v>79556</c:v>
                </c:pt>
                <c:pt idx="23">
                  <c:v>86778</c:v>
                </c:pt>
                <c:pt idx="24">
                  <c:v>97828</c:v>
                </c:pt>
                <c:pt idx="25">
                  <c:v>103515</c:v>
                </c:pt>
                <c:pt idx="26">
                  <c:v>107939</c:v>
                </c:pt>
                <c:pt idx="27">
                  <c:v>119911</c:v>
                </c:pt>
                <c:pt idx="28">
                  <c:v>132743</c:v>
                </c:pt>
                <c:pt idx="29">
                  <c:v>144155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31936"/>
        <c:axId val="161232512"/>
      </c:scatterChart>
      <c:valAx>
        <c:axId val="161231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Array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1232512"/>
        <c:crosses val="autoZero"/>
        <c:crossBetween val="midCat"/>
      </c:valAx>
      <c:valAx>
        <c:axId val="1612325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comparison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445738553514143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612319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Insetion Sort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Sayfa5!$B$1</c:f>
              <c:strCache>
                <c:ptCount val="1"/>
                <c:pt idx="0">
                  <c:v>First</c:v>
                </c:pt>
              </c:strCache>
            </c:strRef>
          </c:tx>
          <c:marker>
            <c:symbol val="none"/>
          </c:marker>
          <c:xVal>
            <c:numRef>
              <c:f>Sayfa5!$A$2:$A$31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Sayfa5!$B$2:$B$31</c:f>
              <c:numCache>
                <c:formatCode>#,##0</c:formatCode>
                <c:ptCount val="30"/>
                <c:pt idx="0">
                  <c:v>0.95</c:v>
                </c:pt>
                <c:pt idx="1">
                  <c:v>0.71799999999999997</c:v>
                </c:pt>
                <c:pt idx="2">
                  <c:v>1213</c:v>
                </c:pt>
                <c:pt idx="3">
                  <c:v>1.9039999999999999</c:v>
                </c:pt>
                <c:pt idx="4">
                  <c:v>3282</c:v>
                </c:pt>
                <c:pt idx="5">
                  <c:v>5877</c:v>
                </c:pt>
                <c:pt idx="6">
                  <c:v>8345</c:v>
                </c:pt>
                <c:pt idx="7">
                  <c:v>10817</c:v>
                </c:pt>
                <c:pt idx="8">
                  <c:v>13177</c:v>
                </c:pt>
                <c:pt idx="9">
                  <c:v>15</c:v>
                </c:pt>
                <c:pt idx="10">
                  <c:v>20619</c:v>
                </c:pt>
                <c:pt idx="11">
                  <c:v>21988</c:v>
                </c:pt>
                <c:pt idx="12">
                  <c:v>25</c:v>
                </c:pt>
                <c:pt idx="13">
                  <c:v>31401</c:v>
                </c:pt>
                <c:pt idx="14">
                  <c:v>33528</c:v>
                </c:pt>
                <c:pt idx="15">
                  <c:v>38441</c:v>
                </c:pt>
                <c:pt idx="16">
                  <c:v>41</c:v>
                </c:pt>
                <c:pt idx="17">
                  <c:v>46</c:v>
                </c:pt>
                <c:pt idx="18">
                  <c:v>52542</c:v>
                </c:pt>
                <c:pt idx="19">
                  <c:v>57527</c:v>
                </c:pt>
                <c:pt idx="20">
                  <c:v>64126</c:v>
                </c:pt>
                <c:pt idx="21">
                  <c:v>67494</c:v>
                </c:pt>
                <c:pt idx="22">
                  <c:v>76764</c:v>
                </c:pt>
                <c:pt idx="23">
                  <c:v>79694</c:v>
                </c:pt>
                <c:pt idx="24">
                  <c:v>91802</c:v>
                </c:pt>
                <c:pt idx="25">
                  <c:v>101075</c:v>
                </c:pt>
                <c:pt idx="26">
                  <c:v>111143</c:v>
                </c:pt>
                <c:pt idx="27">
                  <c:v>109</c:v>
                </c:pt>
                <c:pt idx="28">
                  <c:v>120551</c:v>
                </c:pt>
                <c:pt idx="29">
                  <c:v>121931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Sayfa5!$C$1</c:f>
              <c:strCache>
                <c:ptCount val="1"/>
                <c:pt idx="0">
                  <c:v>Median</c:v>
                </c:pt>
              </c:strCache>
            </c:strRef>
          </c:tx>
          <c:marker>
            <c:symbol val="none"/>
          </c:marker>
          <c:xVal>
            <c:numRef>
              <c:f>Sayfa5!$A$2:$A$31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Sayfa5!$C$2:$C$31</c:f>
              <c:numCache>
                <c:formatCode>General</c:formatCode>
                <c:ptCount val="30"/>
                <c:pt idx="0" formatCode="#,##0">
                  <c:v>0.38500000000000001</c:v>
                </c:pt>
                <c:pt idx="1">
                  <c:v>0.70799999999999996</c:v>
                </c:pt>
                <c:pt idx="2" formatCode="#,##0">
                  <c:v>1624</c:v>
                </c:pt>
                <c:pt idx="3" formatCode="#,##0">
                  <c:v>1956</c:v>
                </c:pt>
                <c:pt idx="4" formatCode="#,##0">
                  <c:v>4559</c:v>
                </c:pt>
                <c:pt idx="5" formatCode="#,##0">
                  <c:v>6751</c:v>
                </c:pt>
                <c:pt idx="6" formatCode="#,##0">
                  <c:v>9.3379999999999992</c:v>
                </c:pt>
                <c:pt idx="7" formatCode="#,##0">
                  <c:v>12323</c:v>
                </c:pt>
                <c:pt idx="8" formatCode="#,##0">
                  <c:v>15053</c:v>
                </c:pt>
                <c:pt idx="9" formatCode="#,##0">
                  <c:v>17657</c:v>
                </c:pt>
                <c:pt idx="10" formatCode="#,##0">
                  <c:v>23</c:v>
                </c:pt>
                <c:pt idx="11" formatCode="#,##0">
                  <c:v>24</c:v>
                </c:pt>
                <c:pt idx="12" formatCode="#,##0">
                  <c:v>29606</c:v>
                </c:pt>
                <c:pt idx="13" formatCode="#,##0">
                  <c:v>35467</c:v>
                </c:pt>
                <c:pt idx="14" formatCode="#,##0">
                  <c:v>38141</c:v>
                </c:pt>
                <c:pt idx="15" formatCode="#,##0">
                  <c:v>44055</c:v>
                </c:pt>
                <c:pt idx="16" formatCode="#,##0">
                  <c:v>46896</c:v>
                </c:pt>
                <c:pt idx="17" formatCode="#,##0">
                  <c:v>52969</c:v>
                </c:pt>
                <c:pt idx="18" formatCode="#,##0">
                  <c:v>60319</c:v>
                </c:pt>
                <c:pt idx="19" formatCode="#,##0">
                  <c:v>65766</c:v>
                </c:pt>
                <c:pt idx="20" formatCode="#,##0">
                  <c:v>73135</c:v>
                </c:pt>
                <c:pt idx="21" formatCode="#,##0">
                  <c:v>77167</c:v>
                </c:pt>
                <c:pt idx="22" formatCode="#,##0">
                  <c:v>87876</c:v>
                </c:pt>
                <c:pt idx="23" formatCode="#,##0">
                  <c:v>91684</c:v>
                </c:pt>
                <c:pt idx="24" formatCode="#,##0">
                  <c:v>107</c:v>
                </c:pt>
                <c:pt idx="25" formatCode="#,##0">
                  <c:v>115553</c:v>
                </c:pt>
                <c:pt idx="26" formatCode="#,##0">
                  <c:v>120973</c:v>
                </c:pt>
                <c:pt idx="27" formatCode="#,##0">
                  <c:v>123462</c:v>
                </c:pt>
                <c:pt idx="28" formatCode="#,##0">
                  <c:v>136939</c:v>
                </c:pt>
                <c:pt idx="29" formatCode="#,##0">
                  <c:v>139606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Sayfa5!$D$1</c:f>
              <c:strCache>
                <c:ptCount val="1"/>
                <c:pt idx="0">
                  <c:v>Last</c:v>
                </c:pt>
              </c:strCache>
            </c:strRef>
          </c:tx>
          <c:marker>
            <c:symbol val="none"/>
          </c:marker>
          <c:xVal>
            <c:numRef>
              <c:f>Sayfa5!$A$2:$A$31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Sayfa5!$D$2:$D$31</c:f>
              <c:numCache>
                <c:formatCode>#,##0</c:formatCode>
                <c:ptCount val="30"/>
                <c:pt idx="0">
                  <c:v>0</c:v>
                </c:pt>
                <c:pt idx="1">
                  <c:v>0.69</c:v>
                </c:pt>
                <c:pt idx="2">
                  <c:v>1727</c:v>
                </c:pt>
                <c:pt idx="3">
                  <c:v>2.74</c:v>
                </c:pt>
                <c:pt idx="4">
                  <c:v>4845</c:v>
                </c:pt>
                <c:pt idx="5">
                  <c:v>72</c:v>
                </c:pt>
                <c:pt idx="6">
                  <c:v>9935</c:v>
                </c:pt>
                <c:pt idx="7">
                  <c:v>12969</c:v>
                </c:pt>
                <c:pt idx="8">
                  <c:v>16.61</c:v>
                </c:pt>
                <c:pt idx="9">
                  <c:v>18287</c:v>
                </c:pt>
                <c:pt idx="10">
                  <c:v>24</c:v>
                </c:pt>
                <c:pt idx="11">
                  <c:v>25</c:v>
                </c:pt>
                <c:pt idx="12">
                  <c:v>30413</c:v>
                </c:pt>
                <c:pt idx="13">
                  <c:v>36351</c:v>
                </c:pt>
                <c:pt idx="14">
                  <c:v>38968</c:v>
                </c:pt>
                <c:pt idx="15">
                  <c:v>44712</c:v>
                </c:pt>
                <c:pt idx="16">
                  <c:v>47673</c:v>
                </c:pt>
                <c:pt idx="17">
                  <c:v>53685</c:v>
                </c:pt>
                <c:pt idx="18">
                  <c:v>61787</c:v>
                </c:pt>
                <c:pt idx="19">
                  <c:v>67139</c:v>
                </c:pt>
                <c:pt idx="20">
                  <c:v>74</c:v>
                </c:pt>
                <c:pt idx="21">
                  <c:v>77907</c:v>
                </c:pt>
                <c:pt idx="22">
                  <c:v>89288</c:v>
                </c:pt>
                <c:pt idx="23">
                  <c:v>92666</c:v>
                </c:pt>
                <c:pt idx="24">
                  <c:v>111513</c:v>
                </c:pt>
                <c:pt idx="25">
                  <c:v>113364</c:v>
                </c:pt>
                <c:pt idx="26">
                  <c:v>121994</c:v>
                </c:pt>
                <c:pt idx="27">
                  <c:v>123</c:v>
                </c:pt>
                <c:pt idx="28">
                  <c:v>138661</c:v>
                </c:pt>
                <c:pt idx="29">
                  <c:v>145225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33664"/>
        <c:axId val="161234240"/>
      </c:scatterChart>
      <c:valAx>
        <c:axId val="161233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Array</a:t>
                </a:r>
                <a:r>
                  <a:rPr lang="tr-TR" baseline="0"/>
                  <a:t> Size</a:t>
                </a:r>
                <a:endParaRPr lang="tr-T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1234240"/>
        <c:crosses val="autoZero"/>
        <c:crossBetween val="midCat"/>
      </c:valAx>
      <c:valAx>
        <c:axId val="161234240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Tİme</a:t>
                </a:r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crossAx val="1612336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Merge Sort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Sayfa2!$B$1</c:f>
              <c:strCache>
                <c:ptCount val="1"/>
                <c:pt idx="0">
                  <c:v>First</c:v>
                </c:pt>
              </c:strCache>
            </c:strRef>
          </c:tx>
          <c:marker>
            <c:symbol val="none"/>
          </c:marker>
          <c:xVal>
            <c:numRef>
              <c:f>Sayfa2!$A$2:$A$31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Sayfa2!$B$2:$B$31</c:f>
              <c:numCache>
                <c:formatCode>General</c:formatCode>
                <c:ptCount val="30"/>
                <c:pt idx="0">
                  <c:v>24</c:v>
                </c:pt>
                <c:pt idx="1">
                  <c:v>49</c:v>
                </c:pt>
                <c:pt idx="2">
                  <c:v>74</c:v>
                </c:pt>
                <c:pt idx="3">
                  <c:v>99</c:v>
                </c:pt>
                <c:pt idx="4">
                  <c:v>124</c:v>
                </c:pt>
                <c:pt idx="5">
                  <c:v>149</c:v>
                </c:pt>
                <c:pt idx="6">
                  <c:v>174</c:v>
                </c:pt>
                <c:pt idx="7">
                  <c:v>199</c:v>
                </c:pt>
                <c:pt idx="8">
                  <c:v>224</c:v>
                </c:pt>
                <c:pt idx="9">
                  <c:v>249</c:v>
                </c:pt>
                <c:pt idx="10">
                  <c:v>274</c:v>
                </c:pt>
                <c:pt idx="11">
                  <c:v>299</c:v>
                </c:pt>
                <c:pt idx="12">
                  <c:v>324</c:v>
                </c:pt>
                <c:pt idx="13">
                  <c:v>349</c:v>
                </c:pt>
                <c:pt idx="14">
                  <c:v>374</c:v>
                </c:pt>
                <c:pt idx="15">
                  <c:v>399</c:v>
                </c:pt>
                <c:pt idx="16">
                  <c:v>424</c:v>
                </c:pt>
                <c:pt idx="17">
                  <c:v>449</c:v>
                </c:pt>
                <c:pt idx="18">
                  <c:v>474</c:v>
                </c:pt>
                <c:pt idx="19">
                  <c:v>499</c:v>
                </c:pt>
                <c:pt idx="20">
                  <c:v>524</c:v>
                </c:pt>
                <c:pt idx="21">
                  <c:v>549</c:v>
                </c:pt>
                <c:pt idx="22">
                  <c:v>574</c:v>
                </c:pt>
                <c:pt idx="23">
                  <c:v>599</c:v>
                </c:pt>
                <c:pt idx="24">
                  <c:v>624</c:v>
                </c:pt>
                <c:pt idx="25">
                  <c:v>649</c:v>
                </c:pt>
                <c:pt idx="26">
                  <c:v>674</c:v>
                </c:pt>
                <c:pt idx="27">
                  <c:v>699</c:v>
                </c:pt>
                <c:pt idx="28">
                  <c:v>724</c:v>
                </c:pt>
                <c:pt idx="29">
                  <c:v>749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Sayfa2!$C$1</c:f>
              <c:strCache>
                <c:ptCount val="1"/>
                <c:pt idx="0">
                  <c:v>Median</c:v>
                </c:pt>
              </c:strCache>
            </c:strRef>
          </c:tx>
          <c:marker>
            <c:symbol val="none"/>
          </c:marker>
          <c:xVal>
            <c:numRef>
              <c:f>Sayfa2!$A$2:$A$31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Sayfa2!$C$2:$C$31</c:f>
              <c:numCache>
                <c:formatCode>General</c:formatCode>
                <c:ptCount val="30"/>
                <c:pt idx="0">
                  <c:v>24</c:v>
                </c:pt>
                <c:pt idx="1">
                  <c:v>49</c:v>
                </c:pt>
                <c:pt idx="2">
                  <c:v>74</c:v>
                </c:pt>
                <c:pt idx="3">
                  <c:v>99</c:v>
                </c:pt>
                <c:pt idx="4">
                  <c:v>124</c:v>
                </c:pt>
                <c:pt idx="5">
                  <c:v>149</c:v>
                </c:pt>
                <c:pt idx="6">
                  <c:v>174</c:v>
                </c:pt>
                <c:pt idx="7">
                  <c:v>199</c:v>
                </c:pt>
                <c:pt idx="8">
                  <c:v>224</c:v>
                </c:pt>
                <c:pt idx="9">
                  <c:v>249</c:v>
                </c:pt>
                <c:pt idx="10">
                  <c:v>274</c:v>
                </c:pt>
                <c:pt idx="11">
                  <c:v>299</c:v>
                </c:pt>
                <c:pt idx="12">
                  <c:v>324</c:v>
                </c:pt>
                <c:pt idx="13">
                  <c:v>349</c:v>
                </c:pt>
                <c:pt idx="14">
                  <c:v>374</c:v>
                </c:pt>
                <c:pt idx="15">
                  <c:v>399</c:v>
                </c:pt>
                <c:pt idx="16">
                  <c:v>424</c:v>
                </c:pt>
                <c:pt idx="17">
                  <c:v>449</c:v>
                </c:pt>
                <c:pt idx="18">
                  <c:v>474</c:v>
                </c:pt>
                <c:pt idx="19">
                  <c:v>499</c:v>
                </c:pt>
                <c:pt idx="20">
                  <c:v>524</c:v>
                </c:pt>
                <c:pt idx="21">
                  <c:v>549</c:v>
                </c:pt>
                <c:pt idx="22">
                  <c:v>574</c:v>
                </c:pt>
                <c:pt idx="23">
                  <c:v>599</c:v>
                </c:pt>
                <c:pt idx="24">
                  <c:v>624</c:v>
                </c:pt>
                <c:pt idx="25">
                  <c:v>649</c:v>
                </c:pt>
                <c:pt idx="26">
                  <c:v>674</c:v>
                </c:pt>
                <c:pt idx="27">
                  <c:v>699</c:v>
                </c:pt>
                <c:pt idx="28">
                  <c:v>724</c:v>
                </c:pt>
                <c:pt idx="29">
                  <c:v>749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Sayfa2!$D$1</c:f>
              <c:strCache>
                <c:ptCount val="1"/>
                <c:pt idx="0">
                  <c:v>Last</c:v>
                </c:pt>
              </c:strCache>
            </c:strRef>
          </c:tx>
          <c:marker>
            <c:symbol val="none"/>
          </c:marker>
          <c:xVal>
            <c:numRef>
              <c:f>Sayfa2!$A$2:$A$31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Sayfa2!$D$2:$D$31</c:f>
              <c:numCache>
                <c:formatCode>General</c:formatCode>
                <c:ptCount val="30"/>
                <c:pt idx="0">
                  <c:v>24</c:v>
                </c:pt>
                <c:pt idx="1">
                  <c:v>49</c:v>
                </c:pt>
                <c:pt idx="2">
                  <c:v>74</c:v>
                </c:pt>
                <c:pt idx="3">
                  <c:v>99</c:v>
                </c:pt>
                <c:pt idx="4">
                  <c:v>124</c:v>
                </c:pt>
                <c:pt idx="5">
                  <c:v>149</c:v>
                </c:pt>
                <c:pt idx="6">
                  <c:v>174</c:v>
                </c:pt>
                <c:pt idx="7">
                  <c:v>199</c:v>
                </c:pt>
                <c:pt idx="8">
                  <c:v>224</c:v>
                </c:pt>
                <c:pt idx="9">
                  <c:v>249</c:v>
                </c:pt>
                <c:pt idx="10">
                  <c:v>274</c:v>
                </c:pt>
                <c:pt idx="11">
                  <c:v>299</c:v>
                </c:pt>
                <c:pt idx="12">
                  <c:v>324</c:v>
                </c:pt>
                <c:pt idx="13">
                  <c:v>349</c:v>
                </c:pt>
                <c:pt idx="14">
                  <c:v>374</c:v>
                </c:pt>
                <c:pt idx="15">
                  <c:v>399</c:v>
                </c:pt>
                <c:pt idx="16">
                  <c:v>424</c:v>
                </c:pt>
                <c:pt idx="17">
                  <c:v>449</c:v>
                </c:pt>
                <c:pt idx="18">
                  <c:v>474</c:v>
                </c:pt>
                <c:pt idx="19">
                  <c:v>499</c:v>
                </c:pt>
                <c:pt idx="20">
                  <c:v>524</c:v>
                </c:pt>
                <c:pt idx="21">
                  <c:v>549</c:v>
                </c:pt>
                <c:pt idx="22">
                  <c:v>574</c:v>
                </c:pt>
                <c:pt idx="23">
                  <c:v>599</c:v>
                </c:pt>
                <c:pt idx="24">
                  <c:v>624</c:v>
                </c:pt>
                <c:pt idx="25">
                  <c:v>649</c:v>
                </c:pt>
                <c:pt idx="26">
                  <c:v>674</c:v>
                </c:pt>
                <c:pt idx="27">
                  <c:v>699</c:v>
                </c:pt>
                <c:pt idx="28">
                  <c:v>724</c:v>
                </c:pt>
                <c:pt idx="29">
                  <c:v>749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52480"/>
        <c:axId val="161253056"/>
      </c:scatterChart>
      <c:valAx>
        <c:axId val="161252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Array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1253056"/>
        <c:crosses val="autoZero"/>
        <c:crossBetween val="midCat"/>
      </c:valAx>
      <c:valAx>
        <c:axId val="1612530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comparison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1252480"/>
        <c:crosses val="autoZero"/>
        <c:crossBetween val="midCat"/>
      </c:valAx>
      <c:spPr>
        <a:solidFill>
          <a:sysClr val="window" lastClr="FFFFFF"/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Merge Sort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Sayfa6!$B$1</c:f>
              <c:strCache>
                <c:ptCount val="1"/>
                <c:pt idx="0">
                  <c:v>First</c:v>
                </c:pt>
              </c:strCache>
            </c:strRef>
          </c:tx>
          <c:marker>
            <c:symbol val="none"/>
          </c:marker>
          <c:xVal>
            <c:numRef>
              <c:f>Sayfa6!$A$2:$A$31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Sayfa6!$B$2:$B$31</c:f>
              <c:numCache>
                <c:formatCode>#,##0</c:formatCode>
                <c:ptCount val="30"/>
                <c:pt idx="0">
                  <c:v>2293</c:v>
                </c:pt>
                <c:pt idx="1">
                  <c:v>2433</c:v>
                </c:pt>
                <c:pt idx="2">
                  <c:v>3769</c:v>
                </c:pt>
                <c:pt idx="3">
                  <c:v>5073</c:v>
                </c:pt>
                <c:pt idx="4">
                  <c:v>6509</c:v>
                </c:pt>
                <c:pt idx="5">
                  <c:v>7424</c:v>
                </c:pt>
                <c:pt idx="6">
                  <c:v>9026</c:v>
                </c:pt>
                <c:pt idx="7">
                  <c:v>11</c:v>
                </c:pt>
                <c:pt idx="8">
                  <c:v>12</c:v>
                </c:pt>
                <c:pt idx="9">
                  <c:v>13304</c:v>
                </c:pt>
                <c:pt idx="10" formatCode="General">
                  <c:v>15</c:v>
                </c:pt>
                <c:pt idx="11">
                  <c:v>16004</c:v>
                </c:pt>
                <c:pt idx="12">
                  <c:v>17541</c:v>
                </c:pt>
                <c:pt idx="13">
                  <c:v>18718</c:v>
                </c:pt>
                <c:pt idx="14">
                  <c:v>20338</c:v>
                </c:pt>
                <c:pt idx="15">
                  <c:v>22</c:v>
                </c:pt>
                <c:pt idx="16">
                  <c:v>22942</c:v>
                </c:pt>
                <c:pt idx="17">
                  <c:v>24379</c:v>
                </c:pt>
                <c:pt idx="18">
                  <c:v>25888</c:v>
                </c:pt>
                <c:pt idx="19">
                  <c:v>27088</c:v>
                </c:pt>
                <c:pt idx="20">
                  <c:v>28892</c:v>
                </c:pt>
                <c:pt idx="21">
                  <c:v>30</c:v>
                </c:pt>
                <c:pt idx="22">
                  <c:v>32132</c:v>
                </c:pt>
                <c:pt idx="23">
                  <c:v>34</c:v>
                </c:pt>
                <c:pt idx="24">
                  <c:v>36276</c:v>
                </c:pt>
                <c:pt idx="25">
                  <c:v>38333</c:v>
                </c:pt>
                <c:pt idx="26">
                  <c:v>41341</c:v>
                </c:pt>
                <c:pt idx="27">
                  <c:v>42377</c:v>
                </c:pt>
                <c:pt idx="28">
                  <c:v>43645</c:v>
                </c:pt>
                <c:pt idx="29">
                  <c:v>46775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Sayfa6!$C$1</c:f>
              <c:strCache>
                <c:ptCount val="1"/>
                <c:pt idx="0">
                  <c:v>Median</c:v>
                </c:pt>
              </c:strCache>
            </c:strRef>
          </c:tx>
          <c:marker>
            <c:symbol val="none"/>
          </c:marker>
          <c:xVal>
            <c:numRef>
              <c:f>Sayfa6!$A$2:$A$31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Sayfa6!$C$2:$C$31</c:f>
              <c:numCache>
                <c:formatCode>#,##0</c:formatCode>
                <c:ptCount val="30"/>
                <c:pt idx="0">
                  <c:v>1813</c:v>
                </c:pt>
                <c:pt idx="1">
                  <c:v>2461</c:v>
                </c:pt>
                <c:pt idx="2">
                  <c:v>4</c:v>
                </c:pt>
                <c:pt idx="3">
                  <c:v>4899</c:v>
                </c:pt>
                <c:pt idx="4">
                  <c:v>5821</c:v>
                </c:pt>
                <c:pt idx="5">
                  <c:v>7147</c:v>
                </c:pt>
                <c:pt idx="6" formatCode="General">
                  <c:v>9</c:v>
                </c:pt>
                <c:pt idx="7">
                  <c:v>9</c:v>
                </c:pt>
                <c:pt idx="8">
                  <c:v>11122</c:v>
                </c:pt>
                <c:pt idx="9">
                  <c:v>12435</c:v>
                </c:pt>
                <c:pt idx="10">
                  <c:v>13866</c:v>
                </c:pt>
                <c:pt idx="11">
                  <c:v>14898</c:v>
                </c:pt>
                <c:pt idx="12">
                  <c:v>16542</c:v>
                </c:pt>
                <c:pt idx="13">
                  <c:v>17623</c:v>
                </c:pt>
                <c:pt idx="14">
                  <c:v>18919</c:v>
                </c:pt>
                <c:pt idx="15">
                  <c:v>20321</c:v>
                </c:pt>
                <c:pt idx="16">
                  <c:v>21474</c:v>
                </c:pt>
                <c:pt idx="17">
                  <c:v>22826</c:v>
                </c:pt>
                <c:pt idx="18">
                  <c:v>24251</c:v>
                </c:pt>
                <c:pt idx="19">
                  <c:v>25309</c:v>
                </c:pt>
                <c:pt idx="20">
                  <c:v>26396</c:v>
                </c:pt>
                <c:pt idx="21">
                  <c:v>28247</c:v>
                </c:pt>
                <c:pt idx="22">
                  <c:v>29475</c:v>
                </c:pt>
                <c:pt idx="23">
                  <c:v>31096</c:v>
                </c:pt>
                <c:pt idx="24" formatCode="General">
                  <c:v>35</c:v>
                </c:pt>
                <c:pt idx="25">
                  <c:v>35646</c:v>
                </c:pt>
                <c:pt idx="26">
                  <c:v>37.115099999999998</c:v>
                </c:pt>
                <c:pt idx="27">
                  <c:v>39</c:v>
                </c:pt>
                <c:pt idx="28">
                  <c:v>38728</c:v>
                </c:pt>
                <c:pt idx="29">
                  <c:v>40133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Sayfa6!$D$1</c:f>
              <c:strCache>
                <c:ptCount val="1"/>
                <c:pt idx="0">
                  <c:v>Last</c:v>
                </c:pt>
              </c:strCache>
            </c:strRef>
          </c:tx>
          <c:marker>
            <c:symbol val="none"/>
          </c:marker>
          <c:xVal>
            <c:numRef>
              <c:f>Sayfa6!$A$2:$A$31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Sayfa6!$D$2:$D$31</c:f>
              <c:numCache>
                <c:formatCode>#,##0</c:formatCode>
                <c:ptCount val="30"/>
                <c:pt idx="0">
                  <c:v>2106</c:v>
                </c:pt>
                <c:pt idx="1">
                  <c:v>2.5</c:v>
                </c:pt>
                <c:pt idx="2" formatCode="General">
                  <c:v>4</c:v>
                </c:pt>
                <c:pt idx="3">
                  <c:v>5612</c:v>
                </c:pt>
                <c:pt idx="4">
                  <c:v>6155</c:v>
                </c:pt>
                <c:pt idx="5">
                  <c:v>7607</c:v>
                </c:pt>
                <c:pt idx="6">
                  <c:v>9069</c:v>
                </c:pt>
                <c:pt idx="7">
                  <c:v>10246</c:v>
                </c:pt>
                <c:pt idx="8">
                  <c:v>11933</c:v>
                </c:pt>
                <c:pt idx="9">
                  <c:v>13324</c:v>
                </c:pt>
                <c:pt idx="10">
                  <c:v>14617</c:v>
                </c:pt>
                <c:pt idx="11">
                  <c:v>16129</c:v>
                </c:pt>
                <c:pt idx="12">
                  <c:v>17367</c:v>
                </c:pt>
                <c:pt idx="13">
                  <c:v>19</c:v>
                </c:pt>
                <c:pt idx="14">
                  <c:v>20207</c:v>
                </c:pt>
                <c:pt idx="15">
                  <c:v>21581</c:v>
                </c:pt>
                <c:pt idx="16">
                  <c:v>22962</c:v>
                </c:pt>
                <c:pt idx="17">
                  <c:v>24389</c:v>
                </c:pt>
                <c:pt idx="18">
                  <c:v>25814</c:v>
                </c:pt>
                <c:pt idx="19">
                  <c:v>27252</c:v>
                </c:pt>
                <c:pt idx="20">
                  <c:v>29468</c:v>
                </c:pt>
                <c:pt idx="21">
                  <c:v>30218</c:v>
                </c:pt>
                <c:pt idx="22">
                  <c:v>31734</c:v>
                </c:pt>
                <c:pt idx="23">
                  <c:v>33354</c:v>
                </c:pt>
                <c:pt idx="24">
                  <c:v>36499</c:v>
                </c:pt>
                <c:pt idx="25">
                  <c:v>37555</c:v>
                </c:pt>
                <c:pt idx="26">
                  <c:v>42758</c:v>
                </c:pt>
                <c:pt idx="27">
                  <c:v>42</c:v>
                </c:pt>
                <c:pt idx="28">
                  <c:v>43816</c:v>
                </c:pt>
                <c:pt idx="29">
                  <c:v>53141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54784"/>
        <c:axId val="161255360"/>
      </c:scatterChart>
      <c:valAx>
        <c:axId val="161254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Array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1255360"/>
        <c:crosses val="autoZero"/>
        <c:crossBetween val="midCat"/>
      </c:valAx>
      <c:valAx>
        <c:axId val="161255360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Time</a:t>
                </a:r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crossAx val="1612547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Quick</a:t>
            </a:r>
            <a:r>
              <a:rPr lang="tr-TR" baseline="0"/>
              <a:t> Select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First</c:v>
                </c:pt>
              </c:strCache>
            </c:strRef>
          </c:tx>
          <c:marker>
            <c:symbol val="none"/>
          </c:marker>
          <c:xVal>
            <c:numRef>
              <c:f>Sayfa1!$A$2:$A$31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Sayfa1!$B$2:$B$31</c:f>
              <c:numCache>
                <c:formatCode>General</c:formatCode>
                <c:ptCount val="30"/>
                <c:pt idx="0">
                  <c:v>49</c:v>
                </c:pt>
                <c:pt idx="1">
                  <c:v>126</c:v>
                </c:pt>
                <c:pt idx="2">
                  <c:v>173</c:v>
                </c:pt>
                <c:pt idx="3">
                  <c:v>339</c:v>
                </c:pt>
                <c:pt idx="4">
                  <c:v>273</c:v>
                </c:pt>
                <c:pt idx="5">
                  <c:v>395</c:v>
                </c:pt>
                <c:pt idx="6">
                  <c:v>175</c:v>
                </c:pt>
                <c:pt idx="7">
                  <c:v>235</c:v>
                </c:pt>
                <c:pt idx="8">
                  <c:v>549</c:v>
                </c:pt>
                <c:pt idx="9">
                  <c:v>279</c:v>
                </c:pt>
                <c:pt idx="10">
                  <c:v>655</c:v>
                </c:pt>
                <c:pt idx="11">
                  <c:v>352</c:v>
                </c:pt>
                <c:pt idx="12">
                  <c:v>337</c:v>
                </c:pt>
                <c:pt idx="13">
                  <c:v>819</c:v>
                </c:pt>
                <c:pt idx="14">
                  <c:v>618</c:v>
                </c:pt>
                <c:pt idx="15">
                  <c:v>818</c:v>
                </c:pt>
                <c:pt idx="16">
                  <c:v>855</c:v>
                </c:pt>
                <c:pt idx="17">
                  <c:v>1334</c:v>
                </c:pt>
                <c:pt idx="18">
                  <c:v>1207</c:v>
                </c:pt>
                <c:pt idx="19">
                  <c:v>583</c:v>
                </c:pt>
                <c:pt idx="20">
                  <c:v>778</c:v>
                </c:pt>
                <c:pt idx="21">
                  <c:v>965</c:v>
                </c:pt>
                <c:pt idx="22">
                  <c:v>1207</c:v>
                </c:pt>
                <c:pt idx="23">
                  <c:v>1182</c:v>
                </c:pt>
                <c:pt idx="24">
                  <c:v>1752</c:v>
                </c:pt>
                <c:pt idx="25">
                  <c:v>1030</c:v>
                </c:pt>
                <c:pt idx="26">
                  <c:v>1272</c:v>
                </c:pt>
                <c:pt idx="27">
                  <c:v>938</c:v>
                </c:pt>
                <c:pt idx="28">
                  <c:v>892</c:v>
                </c:pt>
                <c:pt idx="29">
                  <c:v>1843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Median</c:v>
                </c:pt>
              </c:strCache>
            </c:strRef>
          </c:tx>
          <c:marker>
            <c:symbol val="none"/>
          </c:marker>
          <c:xVal>
            <c:numRef>
              <c:f>Sayfa1!$A$2:$A$31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Sayfa1!$C$2:$C$31</c:f>
              <c:numCache>
                <c:formatCode>General</c:formatCode>
                <c:ptCount val="30"/>
                <c:pt idx="0">
                  <c:v>24</c:v>
                </c:pt>
                <c:pt idx="1">
                  <c:v>49</c:v>
                </c:pt>
                <c:pt idx="2">
                  <c:v>74</c:v>
                </c:pt>
                <c:pt idx="3">
                  <c:v>99</c:v>
                </c:pt>
                <c:pt idx="4">
                  <c:v>124</c:v>
                </c:pt>
                <c:pt idx="5">
                  <c:v>149</c:v>
                </c:pt>
                <c:pt idx="6">
                  <c:v>174</c:v>
                </c:pt>
                <c:pt idx="7">
                  <c:v>199</c:v>
                </c:pt>
                <c:pt idx="8">
                  <c:v>224</c:v>
                </c:pt>
                <c:pt idx="9">
                  <c:v>249</c:v>
                </c:pt>
                <c:pt idx="10">
                  <c:v>274</c:v>
                </c:pt>
                <c:pt idx="11">
                  <c:v>299</c:v>
                </c:pt>
                <c:pt idx="12">
                  <c:v>324</c:v>
                </c:pt>
                <c:pt idx="13">
                  <c:v>349</c:v>
                </c:pt>
                <c:pt idx="14">
                  <c:v>374</c:v>
                </c:pt>
                <c:pt idx="15">
                  <c:v>399</c:v>
                </c:pt>
                <c:pt idx="16">
                  <c:v>424</c:v>
                </c:pt>
                <c:pt idx="17">
                  <c:v>449</c:v>
                </c:pt>
                <c:pt idx="18">
                  <c:v>474</c:v>
                </c:pt>
                <c:pt idx="19">
                  <c:v>499</c:v>
                </c:pt>
                <c:pt idx="20">
                  <c:v>524</c:v>
                </c:pt>
                <c:pt idx="21">
                  <c:v>549</c:v>
                </c:pt>
                <c:pt idx="22">
                  <c:v>574</c:v>
                </c:pt>
                <c:pt idx="23">
                  <c:v>599</c:v>
                </c:pt>
                <c:pt idx="24">
                  <c:v>624</c:v>
                </c:pt>
                <c:pt idx="25">
                  <c:v>649</c:v>
                </c:pt>
                <c:pt idx="26">
                  <c:v>674</c:v>
                </c:pt>
                <c:pt idx="27">
                  <c:v>699</c:v>
                </c:pt>
                <c:pt idx="28">
                  <c:v>724</c:v>
                </c:pt>
                <c:pt idx="29">
                  <c:v>749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Last</c:v>
                </c:pt>
              </c:strCache>
            </c:strRef>
          </c:tx>
          <c:marker>
            <c:symbol val="none"/>
          </c:marker>
          <c:xVal>
            <c:numRef>
              <c:f>Sayfa1!$A$2:$A$31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Sayfa1!$D$2:$D$31</c:f>
              <c:numCache>
                <c:formatCode>General</c:formatCode>
                <c:ptCount val="30"/>
                <c:pt idx="0">
                  <c:v>45</c:v>
                </c:pt>
                <c:pt idx="1">
                  <c:v>66</c:v>
                </c:pt>
                <c:pt idx="2">
                  <c:v>95</c:v>
                </c:pt>
                <c:pt idx="3">
                  <c:v>135</c:v>
                </c:pt>
                <c:pt idx="4">
                  <c:v>226</c:v>
                </c:pt>
                <c:pt idx="5">
                  <c:v>222</c:v>
                </c:pt>
                <c:pt idx="6">
                  <c:v>617</c:v>
                </c:pt>
                <c:pt idx="7">
                  <c:v>833</c:v>
                </c:pt>
                <c:pt idx="8">
                  <c:v>376</c:v>
                </c:pt>
                <c:pt idx="9">
                  <c:v>601</c:v>
                </c:pt>
                <c:pt idx="10">
                  <c:v>580</c:v>
                </c:pt>
                <c:pt idx="11">
                  <c:v>751</c:v>
                </c:pt>
                <c:pt idx="12">
                  <c:v>1074</c:v>
                </c:pt>
                <c:pt idx="13">
                  <c:v>575</c:v>
                </c:pt>
                <c:pt idx="14">
                  <c:v>692</c:v>
                </c:pt>
                <c:pt idx="15">
                  <c:v>693</c:v>
                </c:pt>
                <c:pt idx="16">
                  <c:v>476</c:v>
                </c:pt>
                <c:pt idx="17">
                  <c:v>547</c:v>
                </c:pt>
                <c:pt idx="18">
                  <c:v>1051</c:v>
                </c:pt>
                <c:pt idx="19">
                  <c:v>1963</c:v>
                </c:pt>
                <c:pt idx="20">
                  <c:v>1027</c:v>
                </c:pt>
                <c:pt idx="21">
                  <c:v>1037</c:v>
                </c:pt>
                <c:pt idx="22">
                  <c:v>958</c:v>
                </c:pt>
                <c:pt idx="23">
                  <c:v>1065</c:v>
                </c:pt>
                <c:pt idx="24">
                  <c:v>774</c:v>
                </c:pt>
                <c:pt idx="25">
                  <c:v>1261</c:v>
                </c:pt>
                <c:pt idx="26">
                  <c:v>2188</c:v>
                </c:pt>
                <c:pt idx="27">
                  <c:v>2125</c:v>
                </c:pt>
                <c:pt idx="28">
                  <c:v>1810</c:v>
                </c:pt>
                <c:pt idx="29">
                  <c:v>933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57088"/>
        <c:axId val="161257664"/>
      </c:scatterChart>
      <c:valAx>
        <c:axId val="161257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Array</a:t>
                </a:r>
                <a:r>
                  <a:rPr lang="tr-TR" baseline="0"/>
                  <a:t> Size</a:t>
                </a:r>
                <a:endParaRPr lang="tr-T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1257664"/>
        <c:crosses val="autoZero"/>
        <c:crossBetween val="midCat"/>
      </c:valAx>
      <c:valAx>
        <c:axId val="1612576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comparison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12570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Quick Select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Sayfa7!$B$1</c:f>
              <c:strCache>
                <c:ptCount val="1"/>
                <c:pt idx="0">
                  <c:v>First</c:v>
                </c:pt>
              </c:strCache>
            </c:strRef>
          </c:tx>
          <c:marker>
            <c:symbol val="none"/>
          </c:marker>
          <c:xVal>
            <c:numRef>
              <c:f>Sayfa7!$A$2:$A$31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Sayfa7!$B$2:$B$31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 formatCode="#,##0">
                  <c:v>1073</c:v>
                </c:pt>
                <c:pt idx="11">
                  <c:v>1.2</c:v>
                </c:pt>
                <c:pt idx="12">
                  <c:v>1.2</c:v>
                </c:pt>
                <c:pt idx="13">
                  <c:v>1</c:v>
                </c:pt>
                <c:pt idx="14" formatCode="#,##0">
                  <c:v>1417</c:v>
                </c:pt>
                <c:pt idx="15" formatCode="#,##0">
                  <c:v>21</c:v>
                </c:pt>
                <c:pt idx="16">
                  <c:v>12</c:v>
                </c:pt>
                <c:pt idx="17" formatCode="#,##0">
                  <c:v>1006</c:v>
                </c:pt>
                <c:pt idx="18">
                  <c:v>1</c:v>
                </c:pt>
                <c:pt idx="19" formatCode="#,##0">
                  <c:v>26</c:v>
                </c:pt>
                <c:pt idx="20" formatCode="#,##0">
                  <c:v>1401</c:v>
                </c:pt>
                <c:pt idx="21" formatCode="#,##0">
                  <c:v>30</c:v>
                </c:pt>
                <c:pt idx="22" formatCode="#,##0">
                  <c:v>1385</c:v>
                </c:pt>
                <c:pt idx="23" formatCode="#,##0">
                  <c:v>1401</c:v>
                </c:pt>
                <c:pt idx="24" formatCode="#,##0">
                  <c:v>2572</c:v>
                </c:pt>
                <c:pt idx="25" formatCode="#,##0">
                  <c:v>3201</c:v>
                </c:pt>
                <c:pt idx="26" formatCode="#,##0">
                  <c:v>1266</c:v>
                </c:pt>
                <c:pt idx="27" formatCode="#,##0">
                  <c:v>3997</c:v>
                </c:pt>
                <c:pt idx="28" formatCode="#,##0">
                  <c:v>2035</c:v>
                </c:pt>
                <c:pt idx="29" formatCode="#,##0">
                  <c:v>1821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Sayfa7!$C$1</c:f>
              <c:strCache>
                <c:ptCount val="1"/>
                <c:pt idx="0">
                  <c:v>Median</c:v>
                </c:pt>
              </c:strCache>
            </c:strRef>
          </c:tx>
          <c:marker>
            <c:symbol val="none"/>
          </c:marker>
          <c:xVal>
            <c:numRef>
              <c:f>Sayfa7!$A$2:$A$31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Sayfa7!$C$2:$C$31</c:f>
              <c:numCache>
                <c:formatCode>#,##0</c:formatCode>
                <c:ptCount val="30"/>
                <c:pt idx="0">
                  <c:v>2092</c:v>
                </c:pt>
                <c:pt idx="1">
                  <c:v>2821</c:v>
                </c:pt>
                <c:pt idx="2">
                  <c:v>3777</c:v>
                </c:pt>
                <c:pt idx="3">
                  <c:v>5069</c:v>
                </c:pt>
                <c:pt idx="4">
                  <c:v>0.60519999999999996</c:v>
                </c:pt>
                <c:pt idx="5">
                  <c:v>7643</c:v>
                </c:pt>
                <c:pt idx="6">
                  <c:v>9015</c:v>
                </c:pt>
                <c:pt idx="7">
                  <c:v>10424</c:v>
                </c:pt>
                <c:pt idx="8" formatCode="General">
                  <c:v>12</c:v>
                </c:pt>
                <c:pt idx="9">
                  <c:v>13516</c:v>
                </c:pt>
                <c:pt idx="10">
                  <c:v>14717</c:v>
                </c:pt>
                <c:pt idx="11">
                  <c:v>15993</c:v>
                </c:pt>
                <c:pt idx="12">
                  <c:v>17546</c:v>
                </c:pt>
                <c:pt idx="13" formatCode="General">
                  <c:v>18</c:v>
                </c:pt>
                <c:pt idx="14">
                  <c:v>20127</c:v>
                </c:pt>
                <c:pt idx="15">
                  <c:v>21552</c:v>
                </c:pt>
                <c:pt idx="16">
                  <c:v>23008</c:v>
                </c:pt>
                <c:pt idx="17">
                  <c:v>24546</c:v>
                </c:pt>
                <c:pt idx="18">
                  <c:v>25835</c:v>
                </c:pt>
                <c:pt idx="19">
                  <c:v>26939</c:v>
                </c:pt>
                <c:pt idx="20">
                  <c:v>28818</c:v>
                </c:pt>
                <c:pt idx="21" formatCode="General">
                  <c:v>30</c:v>
                </c:pt>
                <c:pt idx="22">
                  <c:v>31902</c:v>
                </c:pt>
                <c:pt idx="23">
                  <c:v>33742</c:v>
                </c:pt>
                <c:pt idx="24">
                  <c:v>37837</c:v>
                </c:pt>
                <c:pt idx="25">
                  <c:v>37633</c:v>
                </c:pt>
                <c:pt idx="26">
                  <c:v>40796</c:v>
                </c:pt>
                <c:pt idx="27">
                  <c:v>40945</c:v>
                </c:pt>
                <c:pt idx="28">
                  <c:v>43882</c:v>
                </c:pt>
                <c:pt idx="29">
                  <c:v>46693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Sayfa7!$D$1</c:f>
              <c:strCache>
                <c:ptCount val="1"/>
                <c:pt idx="0">
                  <c:v>Last</c:v>
                </c:pt>
              </c:strCache>
            </c:strRef>
          </c:tx>
          <c:marker>
            <c:symbol val="none"/>
          </c:marker>
          <c:xVal>
            <c:numRef>
              <c:f>Sayfa7!$A$2:$A$31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Sayfa7!$D$2:$D$31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 formatCode="#,##0">
                  <c:v>1443</c:v>
                </c:pt>
                <c:pt idx="17" formatCode="#,##0">
                  <c:v>1088</c:v>
                </c:pt>
                <c:pt idx="18" formatCode="#,##0">
                  <c:v>1292</c:v>
                </c:pt>
                <c:pt idx="19" formatCode="#,##0">
                  <c:v>25</c:v>
                </c:pt>
                <c:pt idx="20" formatCode="#,##0">
                  <c:v>1077</c:v>
                </c:pt>
                <c:pt idx="21" formatCode="#,##0">
                  <c:v>32</c:v>
                </c:pt>
                <c:pt idx="22" formatCode="#,##0">
                  <c:v>1639</c:v>
                </c:pt>
                <c:pt idx="23" formatCode="#,##0">
                  <c:v>1848</c:v>
                </c:pt>
                <c:pt idx="24" formatCode="#,##0">
                  <c:v>1303</c:v>
                </c:pt>
                <c:pt idx="25" formatCode="#,##0">
                  <c:v>1034</c:v>
                </c:pt>
                <c:pt idx="26" formatCode="#,##0">
                  <c:v>2118</c:v>
                </c:pt>
                <c:pt idx="27" formatCode="#,##0">
                  <c:v>17</c:v>
                </c:pt>
                <c:pt idx="28" formatCode="#,##0">
                  <c:v>1321</c:v>
                </c:pt>
                <c:pt idx="29" formatCode="#,##0">
                  <c:v>3104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479552"/>
        <c:axId val="163480128"/>
      </c:scatterChart>
      <c:valAx>
        <c:axId val="163479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Array</a:t>
                </a:r>
                <a:r>
                  <a:rPr lang="tr-TR" baseline="0"/>
                  <a:t> Size</a:t>
                </a:r>
                <a:endParaRPr lang="tr-T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3480128"/>
        <c:crosses val="autoZero"/>
        <c:crossBetween val="midCat"/>
      </c:valAx>
      <c:valAx>
        <c:axId val="163480128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Time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34795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Median Of Three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Sayfa3!$B$1</c:f>
              <c:strCache>
                <c:ptCount val="1"/>
                <c:pt idx="0">
                  <c:v>First</c:v>
                </c:pt>
              </c:strCache>
            </c:strRef>
          </c:tx>
          <c:marker>
            <c:symbol val="none"/>
          </c:marker>
          <c:xVal>
            <c:numRef>
              <c:f>Sayfa3!$A$2:$A$31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Sayfa3!$B$2:$B$31</c:f>
              <c:numCache>
                <c:formatCode>General</c:formatCode>
                <c:ptCount val="30"/>
                <c:pt idx="0">
                  <c:v>46</c:v>
                </c:pt>
                <c:pt idx="1">
                  <c:v>101</c:v>
                </c:pt>
                <c:pt idx="2">
                  <c:v>158</c:v>
                </c:pt>
                <c:pt idx="3">
                  <c:v>201</c:v>
                </c:pt>
                <c:pt idx="4">
                  <c:v>254</c:v>
                </c:pt>
                <c:pt idx="5">
                  <c:v>304</c:v>
                </c:pt>
                <c:pt idx="6">
                  <c:v>347</c:v>
                </c:pt>
                <c:pt idx="7">
                  <c:v>391</c:v>
                </c:pt>
                <c:pt idx="8">
                  <c:v>453</c:v>
                </c:pt>
                <c:pt idx="9">
                  <c:v>530</c:v>
                </c:pt>
                <c:pt idx="10">
                  <c:v>570</c:v>
                </c:pt>
                <c:pt idx="11">
                  <c:v>600</c:v>
                </c:pt>
                <c:pt idx="12">
                  <c:v>643</c:v>
                </c:pt>
                <c:pt idx="13">
                  <c:v>684</c:v>
                </c:pt>
                <c:pt idx="14">
                  <c:v>747</c:v>
                </c:pt>
                <c:pt idx="15">
                  <c:v>811</c:v>
                </c:pt>
                <c:pt idx="16">
                  <c:v>825</c:v>
                </c:pt>
                <c:pt idx="17">
                  <c:v>904</c:v>
                </c:pt>
                <c:pt idx="18">
                  <c:v>963</c:v>
                </c:pt>
                <c:pt idx="19">
                  <c:v>993</c:v>
                </c:pt>
                <c:pt idx="20">
                  <c:v>1056</c:v>
                </c:pt>
                <c:pt idx="21">
                  <c:v>1109</c:v>
                </c:pt>
                <c:pt idx="22">
                  <c:v>1152</c:v>
                </c:pt>
                <c:pt idx="23">
                  <c:v>1192</c:v>
                </c:pt>
                <c:pt idx="24">
                  <c:v>1225</c:v>
                </c:pt>
                <c:pt idx="25">
                  <c:v>1284</c:v>
                </c:pt>
                <c:pt idx="26">
                  <c:v>1347</c:v>
                </c:pt>
                <c:pt idx="27">
                  <c:v>1379</c:v>
                </c:pt>
                <c:pt idx="28">
                  <c:v>1448</c:v>
                </c:pt>
                <c:pt idx="29">
                  <c:v>1491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Sayfa3!$C$1</c:f>
              <c:strCache>
                <c:ptCount val="1"/>
                <c:pt idx="0">
                  <c:v>Median</c:v>
                </c:pt>
              </c:strCache>
            </c:strRef>
          </c:tx>
          <c:marker>
            <c:symbol val="none"/>
          </c:marker>
          <c:xVal>
            <c:numRef>
              <c:f>Sayfa3!$A$2:$A$31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Sayfa3!$C$2:$C$31</c:f>
              <c:numCache>
                <c:formatCode>General</c:formatCode>
                <c:ptCount val="30"/>
                <c:pt idx="0">
                  <c:v>46</c:v>
                </c:pt>
                <c:pt idx="1">
                  <c:v>101</c:v>
                </c:pt>
                <c:pt idx="2">
                  <c:v>158</c:v>
                </c:pt>
                <c:pt idx="3">
                  <c:v>201</c:v>
                </c:pt>
                <c:pt idx="4">
                  <c:v>254</c:v>
                </c:pt>
                <c:pt idx="5">
                  <c:v>304</c:v>
                </c:pt>
                <c:pt idx="6">
                  <c:v>347</c:v>
                </c:pt>
                <c:pt idx="7">
                  <c:v>386</c:v>
                </c:pt>
                <c:pt idx="8">
                  <c:v>453</c:v>
                </c:pt>
                <c:pt idx="9">
                  <c:v>530</c:v>
                </c:pt>
                <c:pt idx="10">
                  <c:v>570</c:v>
                </c:pt>
                <c:pt idx="11">
                  <c:v>600</c:v>
                </c:pt>
                <c:pt idx="12">
                  <c:v>637</c:v>
                </c:pt>
                <c:pt idx="13">
                  <c:v>684</c:v>
                </c:pt>
                <c:pt idx="14">
                  <c:v>747</c:v>
                </c:pt>
                <c:pt idx="15">
                  <c:v>811</c:v>
                </c:pt>
                <c:pt idx="16">
                  <c:v>825</c:v>
                </c:pt>
                <c:pt idx="17">
                  <c:v>904</c:v>
                </c:pt>
                <c:pt idx="18">
                  <c:v>963</c:v>
                </c:pt>
                <c:pt idx="19">
                  <c:v>993</c:v>
                </c:pt>
                <c:pt idx="20">
                  <c:v>1056</c:v>
                </c:pt>
                <c:pt idx="21">
                  <c:v>1109</c:v>
                </c:pt>
                <c:pt idx="22">
                  <c:v>1152</c:v>
                </c:pt>
                <c:pt idx="23">
                  <c:v>1192</c:v>
                </c:pt>
                <c:pt idx="24">
                  <c:v>1225</c:v>
                </c:pt>
                <c:pt idx="25">
                  <c:v>1284</c:v>
                </c:pt>
                <c:pt idx="26">
                  <c:v>1347</c:v>
                </c:pt>
                <c:pt idx="27">
                  <c:v>1379</c:v>
                </c:pt>
                <c:pt idx="28">
                  <c:v>1448</c:v>
                </c:pt>
                <c:pt idx="29">
                  <c:v>1491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Sayfa3!$D$1</c:f>
              <c:strCache>
                <c:ptCount val="1"/>
                <c:pt idx="0">
                  <c:v>Last</c:v>
                </c:pt>
              </c:strCache>
            </c:strRef>
          </c:tx>
          <c:marker>
            <c:symbol val="none"/>
          </c:marker>
          <c:xVal>
            <c:numRef>
              <c:f>Sayfa3!$A$2:$A$31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Sayfa3!$D$2:$D$31</c:f>
              <c:numCache>
                <c:formatCode>General</c:formatCode>
                <c:ptCount val="30"/>
                <c:pt idx="0">
                  <c:v>46</c:v>
                </c:pt>
                <c:pt idx="1">
                  <c:v>101</c:v>
                </c:pt>
                <c:pt idx="2">
                  <c:v>158</c:v>
                </c:pt>
                <c:pt idx="3">
                  <c:v>201</c:v>
                </c:pt>
                <c:pt idx="4">
                  <c:v>254</c:v>
                </c:pt>
                <c:pt idx="5">
                  <c:v>304</c:v>
                </c:pt>
                <c:pt idx="6">
                  <c:v>347</c:v>
                </c:pt>
                <c:pt idx="7">
                  <c:v>391</c:v>
                </c:pt>
                <c:pt idx="8">
                  <c:v>453</c:v>
                </c:pt>
                <c:pt idx="9">
                  <c:v>530</c:v>
                </c:pt>
                <c:pt idx="10">
                  <c:v>570</c:v>
                </c:pt>
                <c:pt idx="11">
                  <c:v>600</c:v>
                </c:pt>
                <c:pt idx="12">
                  <c:v>643</c:v>
                </c:pt>
                <c:pt idx="13">
                  <c:v>684</c:v>
                </c:pt>
                <c:pt idx="14">
                  <c:v>747</c:v>
                </c:pt>
                <c:pt idx="15">
                  <c:v>811</c:v>
                </c:pt>
                <c:pt idx="16">
                  <c:v>825</c:v>
                </c:pt>
                <c:pt idx="17">
                  <c:v>904</c:v>
                </c:pt>
                <c:pt idx="18">
                  <c:v>963</c:v>
                </c:pt>
                <c:pt idx="19">
                  <c:v>993</c:v>
                </c:pt>
                <c:pt idx="20">
                  <c:v>1056</c:v>
                </c:pt>
                <c:pt idx="21">
                  <c:v>1109</c:v>
                </c:pt>
                <c:pt idx="22">
                  <c:v>1152</c:v>
                </c:pt>
                <c:pt idx="23">
                  <c:v>1192</c:v>
                </c:pt>
                <c:pt idx="24">
                  <c:v>1225</c:v>
                </c:pt>
                <c:pt idx="25">
                  <c:v>1284</c:v>
                </c:pt>
                <c:pt idx="26">
                  <c:v>1347</c:v>
                </c:pt>
                <c:pt idx="27">
                  <c:v>1379</c:v>
                </c:pt>
                <c:pt idx="28">
                  <c:v>1448</c:v>
                </c:pt>
                <c:pt idx="29">
                  <c:v>1491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481856"/>
        <c:axId val="163482432"/>
      </c:scatterChart>
      <c:valAx>
        <c:axId val="163481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Array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3482432"/>
        <c:crosses val="autoZero"/>
        <c:crossBetween val="midCat"/>
      </c:valAx>
      <c:valAx>
        <c:axId val="1634824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comparison</a:t>
                </a:r>
              </a:p>
            </c:rich>
          </c:tx>
          <c:layout>
            <c:manualLayout>
              <c:xMode val="edge"/>
              <c:yMode val="edge"/>
              <c:x val="4.7222222222222221E-2"/>
              <c:y val="0.3677220034995625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634818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Median Of Three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2791776027996496E-2"/>
          <c:y val="0.20358814523184601"/>
          <c:w val="0.68908289588801397"/>
          <c:h val="0.6843514873140857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Sayfa8!$B$1</c:f>
              <c:strCache>
                <c:ptCount val="1"/>
                <c:pt idx="0">
                  <c:v>First</c:v>
                </c:pt>
              </c:strCache>
            </c:strRef>
          </c:tx>
          <c:marker>
            <c:symbol val="none"/>
          </c:marker>
          <c:xVal>
            <c:numRef>
              <c:f>Sayfa8!$A$2:$A$31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Sayfa8!$B$2:$B$31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#,##0">
                  <c:v>1026</c:v>
                </c:pt>
                <c:pt idx="4" formatCode="#,##0">
                  <c:v>1362</c:v>
                </c:pt>
                <c:pt idx="5">
                  <c:v>1.4</c:v>
                </c:pt>
                <c:pt idx="6" formatCode="#,##0">
                  <c:v>1793</c:v>
                </c:pt>
                <c:pt idx="7" formatCode="#,##0">
                  <c:v>2008</c:v>
                </c:pt>
                <c:pt idx="8" formatCode="#,##0">
                  <c:v>2342</c:v>
                </c:pt>
                <c:pt idx="9" formatCode="#,##0">
                  <c:v>2599</c:v>
                </c:pt>
                <c:pt idx="10" formatCode="#,##0">
                  <c:v>2.8</c:v>
                </c:pt>
                <c:pt idx="11" formatCode="#,##0">
                  <c:v>3206</c:v>
                </c:pt>
                <c:pt idx="12" formatCode="#,##0">
                  <c:v>3398</c:v>
                </c:pt>
                <c:pt idx="13" formatCode="#,##0">
                  <c:v>3773</c:v>
                </c:pt>
                <c:pt idx="14" formatCode="#,##0">
                  <c:v>4186</c:v>
                </c:pt>
                <c:pt idx="15" formatCode="#,##0">
                  <c:v>4529</c:v>
                </c:pt>
                <c:pt idx="16" formatCode="#,##0">
                  <c:v>4837</c:v>
                </c:pt>
                <c:pt idx="17" formatCode="#,##0">
                  <c:v>5144</c:v>
                </c:pt>
                <c:pt idx="18" formatCode="#,##0">
                  <c:v>5378</c:v>
                </c:pt>
                <c:pt idx="19" formatCode="#,##0">
                  <c:v>5796</c:v>
                </c:pt>
                <c:pt idx="20" formatCode="#,##0">
                  <c:v>5909</c:v>
                </c:pt>
                <c:pt idx="21">
                  <c:v>6.5</c:v>
                </c:pt>
                <c:pt idx="22" formatCode="#,##0">
                  <c:v>6377</c:v>
                </c:pt>
                <c:pt idx="23" formatCode="#,##0">
                  <c:v>6984</c:v>
                </c:pt>
                <c:pt idx="24" formatCode="#,##0">
                  <c:v>7.8</c:v>
                </c:pt>
                <c:pt idx="25" formatCode="#,##0">
                  <c:v>8328</c:v>
                </c:pt>
                <c:pt idx="26" formatCode="#,##0">
                  <c:v>7.9</c:v>
                </c:pt>
                <c:pt idx="27" formatCode="#,##0">
                  <c:v>8956</c:v>
                </c:pt>
                <c:pt idx="28" formatCode="#,##0">
                  <c:v>9314</c:v>
                </c:pt>
                <c:pt idx="29" formatCode="#,##0">
                  <c:v>9237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Sayfa8!$C$1</c:f>
              <c:strCache>
                <c:ptCount val="1"/>
                <c:pt idx="0">
                  <c:v>Median</c:v>
                </c:pt>
              </c:strCache>
            </c:strRef>
          </c:tx>
          <c:marker>
            <c:symbol val="none"/>
          </c:marker>
          <c:xVal>
            <c:numRef>
              <c:f>Sayfa8!$A$2:$A$31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Sayfa8!$C$2:$C$31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0.88880000000000003</c:v>
                </c:pt>
                <c:pt idx="4" formatCode="#,##0">
                  <c:v>1108</c:v>
                </c:pt>
                <c:pt idx="5" formatCode="#,##0">
                  <c:v>1389</c:v>
                </c:pt>
                <c:pt idx="6" formatCode="#,##0">
                  <c:v>1804</c:v>
                </c:pt>
                <c:pt idx="7" formatCode="#,##0">
                  <c:v>2008</c:v>
                </c:pt>
                <c:pt idx="8" formatCode="#,##0">
                  <c:v>2328</c:v>
                </c:pt>
                <c:pt idx="9" formatCode="#,##0">
                  <c:v>2617</c:v>
                </c:pt>
                <c:pt idx="10" formatCode="#,##0">
                  <c:v>2914</c:v>
                </c:pt>
                <c:pt idx="11" formatCode="#,##0">
                  <c:v>3.7</c:v>
                </c:pt>
                <c:pt idx="12" formatCode="#,##0">
                  <c:v>3.3</c:v>
                </c:pt>
                <c:pt idx="13">
                  <c:v>3.7</c:v>
                </c:pt>
                <c:pt idx="14" formatCode="#,##0">
                  <c:v>4166</c:v>
                </c:pt>
                <c:pt idx="15">
                  <c:v>4.4000000000000004</c:v>
                </c:pt>
                <c:pt idx="16" formatCode="#,##0">
                  <c:v>4865</c:v>
                </c:pt>
                <c:pt idx="17" formatCode="#,##0">
                  <c:v>5144</c:v>
                </c:pt>
                <c:pt idx="18">
                  <c:v>5.4</c:v>
                </c:pt>
                <c:pt idx="19" formatCode="#,##0">
                  <c:v>5723</c:v>
                </c:pt>
                <c:pt idx="20" formatCode="#,##0">
                  <c:v>5868</c:v>
                </c:pt>
                <c:pt idx="21" formatCode="#,##0">
                  <c:v>6.3</c:v>
                </c:pt>
                <c:pt idx="22" formatCode="#,##0">
                  <c:v>6.5</c:v>
                </c:pt>
                <c:pt idx="23" formatCode="#,##0">
                  <c:v>6958</c:v>
                </c:pt>
                <c:pt idx="24" formatCode="#,##0">
                  <c:v>8164</c:v>
                </c:pt>
                <c:pt idx="25" formatCode="#,##0">
                  <c:v>8232</c:v>
                </c:pt>
                <c:pt idx="26" formatCode="#,##0">
                  <c:v>8012</c:v>
                </c:pt>
                <c:pt idx="27" formatCode="#,##0">
                  <c:v>8.8000000000000007</c:v>
                </c:pt>
                <c:pt idx="28" formatCode="#,##0">
                  <c:v>9379</c:v>
                </c:pt>
                <c:pt idx="29" formatCode="#,##0">
                  <c:v>9346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Sayfa8!$D$1</c:f>
              <c:strCache>
                <c:ptCount val="1"/>
                <c:pt idx="0">
                  <c:v>Last</c:v>
                </c:pt>
              </c:strCache>
            </c:strRef>
          </c:tx>
          <c:marker>
            <c:symbol val="none"/>
          </c:marker>
          <c:xVal>
            <c:numRef>
              <c:f>Sayfa8!$A$2:$A$31</c:f>
              <c:numCache>
                <c:formatCode>General</c:formatCode>
                <c:ptCount val="3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</c:numCache>
            </c:numRef>
          </c:xVal>
          <c:yVal>
            <c:numRef>
              <c:f>Sayfa8!$D$2:$D$31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#,##0">
                  <c:v>1475</c:v>
                </c:pt>
                <c:pt idx="4" formatCode="#,##0">
                  <c:v>1.3</c:v>
                </c:pt>
                <c:pt idx="5" formatCode="#,##0">
                  <c:v>1372</c:v>
                </c:pt>
                <c:pt idx="6" formatCode="#,##0">
                  <c:v>1.7</c:v>
                </c:pt>
                <c:pt idx="7">
                  <c:v>1.9</c:v>
                </c:pt>
                <c:pt idx="8" formatCode="#,##0">
                  <c:v>2344</c:v>
                </c:pt>
                <c:pt idx="9" formatCode="#,##0">
                  <c:v>2592</c:v>
                </c:pt>
                <c:pt idx="10" formatCode="#,##0">
                  <c:v>3036</c:v>
                </c:pt>
                <c:pt idx="11" formatCode="#,##0">
                  <c:v>3286</c:v>
                </c:pt>
                <c:pt idx="12" formatCode="#,##0">
                  <c:v>3507</c:v>
                </c:pt>
                <c:pt idx="13" formatCode="#,##0">
                  <c:v>3662</c:v>
                </c:pt>
                <c:pt idx="14" formatCode="#,##0">
                  <c:v>4265</c:v>
                </c:pt>
                <c:pt idx="15" formatCode="#,##0">
                  <c:v>4555</c:v>
                </c:pt>
                <c:pt idx="16" formatCode="#,##0">
                  <c:v>4957</c:v>
                </c:pt>
                <c:pt idx="17" formatCode="#,##0">
                  <c:v>5297</c:v>
                </c:pt>
                <c:pt idx="18" formatCode="#,##0">
                  <c:v>5.3</c:v>
                </c:pt>
                <c:pt idx="19" formatCode="#,##0">
                  <c:v>5829</c:v>
                </c:pt>
                <c:pt idx="20" formatCode="#,##0">
                  <c:v>5932</c:v>
                </c:pt>
                <c:pt idx="21" formatCode="#,##0">
                  <c:v>6367</c:v>
                </c:pt>
                <c:pt idx="22" formatCode="#,##0">
                  <c:v>6578</c:v>
                </c:pt>
                <c:pt idx="23" formatCode="#,##0">
                  <c:v>7061</c:v>
                </c:pt>
                <c:pt idx="24" formatCode="#,##0">
                  <c:v>7587</c:v>
                </c:pt>
                <c:pt idx="25" formatCode="#,##0">
                  <c:v>8266</c:v>
                </c:pt>
                <c:pt idx="26" formatCode="#,##0">
                  <c:v>8222</c:v>
                </c:pt>
                <c:pt idx="27" formatCode="#,##0">
                  <c:v>8862</c:v>
                </c:pt>
                <c:pt idx="28" formatCode="#,##0">
                  <c:v>9.5549999999999997</c:v>
                </c:pt>
                <c:pt idx="29" formatCode="#,##0">
                  <c:v>9537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484160"/>
        <c:axId val="163484736"/>
      </c:scatterChart>
      <c:valAx>
        <c:axId val="163484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Array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3484736"/>
        <c:crosses val="autoZero"/>
        <c:crossBetween val="midCat"/>
      </c:valAx>
      <c:valAx>
        <c:axId val="163484736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Time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34841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</dc:creator>
  <cp:keywords/>
  <dc:description/>
  <cp:lastModifiedBy>Harun</cp:lastModifiedBy>
  <cp:revision>8</cp:revision>
  <dcterms:created xsi:type="dcterms:W3CDTF">2018-04-20T15:09:00Z</dcterms:created>
  <dcterms:modified xsi:type="dcterms:W3CDTF">2018-05-25T14:05:00Z</dcterms:modified>
</cp:coreProperties>
</file>