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0D5FF" w14:textId="77777777" w:rsidR="007C4523" w:rsidRDefault="00000000">
      <w:pPr>
        <w:spacing w:after="120"/>
        <w:jc w:val="center"/>
        <w:rPr>
          <w:lang w:eastAsia="ja-JP"/>
        </w:rPr>
      </w:pPr>
      <w:r>
        <w:rPr>
          <w:b/>
          <w:sz w:val="32"/>
          <w:lang w:eastAsia="ja-JP"/>
        </w:rPr>
        <w:t>中間発表 スライド設計書</w:t>
      </w:r>
    </w:p>
    <w:p w14:paraId="405E7021" w14:textId="77777777" w:rsidR="007C4523" w:rsidRDefault="00000000">
      <w:pPr>
        <w:spacing w:after="80"/>
        <w:jc w:val="center"/>
        <w:rPr>
          <w:lang w:eastAsia="ja-JP"/>
        </w:rPr>
      </w:pPr>
      <w:r>
        <w:rPr>
          <w:sz w:val="22"/>
          <w:lang w:eastAsia="ja-JP"/>
        </w:rPr>
        <w:t>論文題目：水晶振動発振器の位相同期制御による高純度信号作成</w:t>
      </w:r>
    </w:p>
    <w:p w14:paraId="02006953" w14:textId="77777777" w:rsidR="007C4523" w:rsidRDefault="00000000">
      <w:pPr>
        <w:spacing w:after="80"/>
        <w:jc w:val="center"/>
      </w:pPr>
      <w:r>
        <w:rPr>
          <w:sz w:val="22"/>
        </w:rPr>
        <w:t xml:space="preserve">福井晴士郎 ／ </w:t>
      </w:r>
      <w:proofErr w:type="spellStart"/>
      <w:r>
        <w:rPr>
          <w:sz w:val="22"/>
        </w:rPr>
        <w:t>指導教員：齋藤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晴雄</w:t>
      </w:r>
      <w:proofErr w:type="spellEnd"/>
    </w:p>
    <w:p w14:paraId="64D545A1" w14:textId="77777777" w:rsidR="007C4523" w:rsidRDefault="00000000">
      <w:pPr>
        <w:rPr>
          <w:lang w:eastAsia="ja-JP"/>
        </w:rPr>
      </w:pPr>
      <w:r>
        <w:rPr>
          <w:color w:val="595959"/>
          <w:sz w:val="18"/>
          <w:lang w:eastAsia="ja-JP"/>
        </w:rPr>
        <w:t>※ たたき台v5＋赤字方針に基づくスライド設計。各スライドの「内容／使用図／決めること（悩み）」を記載。図は現時点の候補を埋め込み。</w:t>
      </w:r>
    </w:p>
    <w:p w14:paraId="64DD1F55" w14:textId="77777777" w:rsidR="007C4523" w:rsidRDefault="00000000">
      <w:pPr>
        <w:spacing w:before="80" w:after="80"/>
        <w:rPr>
          <w:lang w:eastAsia="ja-JP"/>
        </w:rPr>
      </w:pPr>
      <w:r>
        <w:rPr>
          <w:b/>
          <w:sz w:val="24"/>
          <w:lang w:eastAsia="ja-JP"/>
        </w:rPr>
        <w:t>■ 全体構成（11枚＋Q&amp;Aはメモ）</w:t>
      </w:r>
    </w:p>
    <w:p w14:paraId="1207FBA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・1 タイトル</w:t>
      </w:r>
    </w:p>
    <w:p w14:paraId="574E5EEE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・2 背景・目的・究極のゴール</w:t>
      </w:r>
    </w:p>
    <w:p w14:paraId="749CB6CF" w14:textId="4997B69D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・3 現状と課題</w:t>
      </w:r>
    </w:p>
    <w:p w14:paraId="3B1E280C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・4 先行研究（4件に絞り込み）</w:t>
      </w:r>
    </w:p>
    <w:p w14:paraId="0EF33026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・5 アプローチ：同期して平均する</w:t>
      </w:r>
    </w:p>
    <w:p w14:paraId="228AE8D7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・6 実験系（＋録音を使う理由＝旧7を統合）</w:t>
      </w:r>
    </w:p>
    <w:p w14:paraId="46133B1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・7（廃止→6へ統合）</w:t>
      </w:r>
    </w:p>
    <w:p w14:paraId="6ACE1FDE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・8 予備実験：感応度同定（K≈860）</w:t>
      </w:r>
    </w:p>
    <w:p w14:paraId="00A96AEF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・9 ロジック（制御則）★最重要</w:t>
      </w:r>
    </w:p>
    <w:p w14:paraId="7E77F9DC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・10 実験結果：モデルFB vs HOLD</w:t>
      </w:r>
    </w:p>
    <w:p w14:paraId="5BB95F1D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・11 今後の予定</w:t>
      </w:r>
    </w:p>
    <w:p w14:paraId="7182BA04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・Q&amp;A（スライド化しない・メモ）</w:t>
      </w:r>
    </w:p>
    <w:p w14:paraId="72B396F0" w14:textId="77777777" w:rsidR="00BA24A0" w:rsidRDefault="00BA24A0">
      <w:pPr>
        <w:spacing w:after="40"/>
        <w:ind w:left="360"/>
        <w:rPr>
          <w:lang w:eastAsia="ja-JP"/>
        </w:rPr>
      </w:pPr>
    </w:p>
    <w:p w14:paraId="4F039270" w14:textId="158C1975" w:rsidR="00BA24A0" w:rsidRDefault="00BA24A0">
      <w:pPr>
        <w:spacing w:after="40"/>
        <w:ind w:left="360"/>
        <w:rPr>
          <w:lang w:eastAsia="ja-JP"/>
        </w:rPr>
      </w:pPr>
      <w:r>
        <w:rPr>
          <w:rFonts w:hint="eastAsia"/>
          <w:lang w:eastAsia="ja-JP"/>
        </w:rPr>
        <w:t>→全然ダメ。Q&amp;Aはカット。大きなIndexの構成としては、</w:t>
      </w:r>
    </w:p>
    <w:p w14:paraId="746FA751" w14:textId="05D53C8F" w:rsidR="00BA24A0" w:rsidRDefault="00BA24A0">
      <w:pPr>
        <w:spacing w:after="40"/>
        <w:ind w:left="360"/>
        <w:rPr>
          <w:rFonts w:hint="eastAsia"/>
          <w:lang w:eastAsia="ja-JP"/>
        </w:rPr>
      </w:pPr>
      <w:r>
        <w:rPr>
          <w:rFonts w:hint="eastAsia"/>
          <w:lang w:eastAsia="ja-JP"/>
        </w:rPr>
        <w:t>研究背景、本研究の目標、先行研究、研究方法、実験と結果、考察と今後の展望</w:t>
      </w:r>
    </w:p>
    <w:p w14:paraId="3F272D87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1. タイトル</w:t>
      </w:r>
    </w:p>
    <w:p w14:paraId="5D0A7A78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7609330B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・論文題目「水晶振動発振器の位相同期制御による高純度信号作成」、氏名 福井晴士郎、指導教員 齋藤晴雄、所属、発表日</w:t>
      </w:r>
    </w:p>
    <w:p w14:paraId="59F82AF3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20949328" w14:textId="05EFA30A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・サブタイトル（一言）は v5 で削除済み。入れ直すか要判断。</w:t>
      </w:r>
      <w:r w:rsidR="00BA24A0">
        <w:rPr>
          <w:rFonts w:hint="eastAsia"/>
          <w:lang w:eastAsia="ja-JP"/>
        </w:rPr>
        <w:t>→不要</w:t>
      </w:r>
    </w:p>
    <w:p w14:paraId="7EDE2810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lastRenderedPageBreak/>
        <w:t>2. 背景・目的・究極のゴール</w:t>
      </w:r>
    </w:p>
    <w:p w14:paraId="2BB3F968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3273CD8B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・背景：通信・測位・計測といった技術は、基準となる正弦波信号の純度に支えられている</w:t>
      </w:r>
    </w:p>
    <w:p w14:paraId="1FA12145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・目的：安価な水晶発振器（OCXO）を用いて、可能な限り高純度な基準信号源をつくる</w:t>
      </w:r>
    </w:p>
    <w:p w14:paraId="03860A65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・究極のゴール：位相雑音のない理想的な正弦波（純度が高いほど各応用の性能が上がる）</w:t>
      </w:r>
    </w:p>
    <w:p w14:paraId="48496C41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3A66B291" w14:textId="3B46F983" w:rsidR="00BA24A0" w:rsidRDefault="00000000" w:rsidP="00BA24A0">
      <w:pPr>
        <w:spacing w:after="40"/>
        <w:ind w:left="360"/>
        <w:rPr>
          <w:rFonts w:hint="eastAsia"/>
          <w:lang w:eastAsia="ja-JP"/>
        </w:rPr>
      </w:pPr>
      <w:r>
        <w:rPr>
          <w:lang w:eastAsia="ja-JP"/>
        </w:rPr>
        <w:t>・図を入れるか（応用例の概念図など）。現状は文字のみ想定</w:t>
      </w:r>
    </w:p>
    <w:p w14:paraId="5694E105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3. 現状と課題</w:t>
      </w:r>
    </w:p>
    <w:p w14:paraId="28895C34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38A2F322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・最高純度は原子時計・水素メーザーだが大型・高価で外部基準に依存</w:t>
      </w:r>
    </w:p>
    <w:p w14:paraId="5E563AB0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・GPSDO：毎秒パルスは大気・電離層で数nsのずれ（ホワイトノイズ）。1日以上で相殺・純度向上だが10秒〜1分では精度が出ない</w:t>
      </w:r>
    </w:p>
    <w:p w14:paraId="2D165BE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・OCXO単体には限界。近傍（0.01–0.1 Hz）の純度向上が論点</w:t>
      </w:r>
    </w:p>
    <w:p w14:paraId="4DCFE729" w14:textId="77777777" w:rsidR="007C4523" w:rsidRDefault="00000000">
      <w:pPr>
        <w:spacing w:after="40"/>
        <w:ind w:left="360"/>
      </w:pPr>
      <w:r>
        <w:t xml:space="preserve">・市販各機の位相雑音を10MHz換算で比較（excelyomi / </w:t>
      </w:r>
      <w:proofErr w:type="spellStart"/>
      <w:r>
        <w:t>bench_pX</w:t>
      </w:r>
      <w:proofErr w:type="spellEnd"/>
      <w:r>
        <w:t>）</w:t>
      </w:r>
    </w:p>
    <w:p w14:paraId="3BE3E59D" w14:textId="77777777" w:rsidR="007C4523" w:rsidRDefault="00000000">
      <w:pPr>
        <w:jc w:val="center"/>
      </w:pPr>
      <w:r>
        <w:rPr>
          <w:noProof/>
        </w:rPr>
        <w:drawing>
          <wp:inline distT="0" distB="0" distL="0" distR="0" wp14:anchorId="1B3D00A4" wp14:editId="0E4E62A2">
            <wp:extent cx="5394960" cy="29696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nch_p2_curat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6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8A15" w14:textId="77777777" w:rsidR="007C4523" w:rsidRDefault="00000000">
      <w:pPr>
        <w:spacing w:after="160"/>
        <w:rPr>
          <w:lang w:eastAsia="ja-JP"/>
        </w:rPr>
      </w:pPr>
      <w:r>
        <w:rPr>
          <w:i/>
          <w:color w:val="595959"/>
          <w:sz w:val="18"/>
          <w:lang w:eastAsia="ja-JP"/>
        </w:rPr>
        <w:lastRenderedPageBreak/>
        <w:t>図：候補A＝パターン2（既存14＋各カテゴリ代表, 10MHz換算）</w:t>
      </w:r>
    </w:p>
    <w:p w14:paraId="7D7A1D7E" w14:textId="77777777" w:rsidR="007C4523" w:rsidRDefault="00000000">
      <w:pPr>
        <w:jc w:val="center"/>
      </w:pPr>
      <w:r>
        <w:rPr>
          <w:noProof/>
        </w:rPr>
        <w:drawing>
          <wp:inline distT="0" distB="0" distL="0" distR="0" wp14:anchorId="702A9D2B" wp14:editId="2DDC5CEE">
            <wp:extent cx="5394960" cy="29705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nch_p3_ocx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7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711F" w14:textId="77777777" w:rsidR="007C4523" w:rsidRDefault="00000000">
      <w:pPr>
        <w:spacing w:after="160"/>
        <w:rPr>
          <w:lang w:eastAsia="ja-JP"/>
        </w:rPr>
      </w:pPr>
      <w:r>
        <w:rPr>
          <w:i/>
          <w:color w:val="595959"/>
          <w:sz w:val="18"/>
          <w:lang w:eastAsia="ja-JP"/>
        </w:rPr>
        <w:t>図：候補B＝パターン3（OCXOのみ全部）</w:t>
      </w:r>
    </w:p>
    <w:p w14:paraId="01627FF7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3AD3E812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・【図の選択】P2（俯瞰）／P3（OCXO比較）／P4（全部）のどれを本図にするか。推奨は P2。</w:t>
      </w:r>
    </w:p>
    <w:p w14:paraId="6E7ABD00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・【0.01–0.1 Hz の扱い】市販データは概ね1 Hz以上しかない。横軸を1 Hz〜にするか、0.01–0.1 Hzまで広げ『本研究のみ測定値がある』ことを示すか（教授コメントと関連）。</w:t>
      </w:r>
    </w:p>
    <w:p w14:paraId="75B192B9" w14:textId="77777777" w:rsidR="007C4523" w:rsidRDefault="00000000">
      <w:pPr>
        <w:spacing w:after="40"/>
        <w:ind w:left="360"/>
        <w:rPr>
          <w:lang w:eastAsia="ja-JP"/>
        </w:rPr>
      </w:pPr>
      <w:r>
        <w:t>・【</w:t>
      </w:r>
      <w:proofErr w:type="spellStart"/>
      <w:r>
        <w:t>本研究データの重畳】モデルFB</w:t>
      </w:r>
      <w:proofErr w:type="spellEnd"/>
      <w:r>
        <w:t xml:space="preserve">/HOLD </w:t>
      </w:r>
      <w:proofErr w:type="spellStart"/>
      <w:r>
        <w:t>を本図に重ねるか（overlay_benchmark</w:t>
      </w:r>
      <w:proofErr w:type="spellEnd"/>
      <w:r>
        <w:t xml:space="preserve"> </w:t>
      </w:r>
      <w:proofErr w:type="spellStart"/>
      <w:r>
        <w:t>で可能</w:t>
      </w:r>
      <w:proofErr w:type="spellEnd"/>
      <w:r>
        <w:t>）。</w:t>
      </w:r>
      <w:r>
        <w:rPr>
          <w:lang w:eastAsia="ja-JP"/>
        </w:rPr>
        <w:t>重ねる場合『2台相対差→単体換算 約−3 dB』の注記が必要。</w:t>
      </w:r>
    </w:p>
    <w:p w14:paraId="3856A870" w14:textId="77777777" w:rsidR="007C4523" w:rsidRDefault="00000000">
      <w:pPr>
        <w:spacing w:before="240" w:after="80"/>
      </w:pPr>
      <w:r>
        <w:rPr>
          <w:b/>
          <w:color w:val="1F3A5F"/>
          <w:sz w:val="26"/>
        </w:rPr>
        <w:t xml:space="preserve">4. </w:t>
      </w:r>
      <w:proofErr w:type="spellStart"/>
      <w:r>
        <w:rPr>
          <w:b/>
          <w:color w:val="1F3A5F"/>
          <w:sz w:val="26"/>
        </w:rPr>
        <w:t>先行研究</w:t>
      </w:r>
      <w:proofErr w:type="spellEnd"/>
    </w:p>
    <w:p w14:paraId="6F889372" w14:textId="77777777" w:rsidR="007C4523" w:rsidRDefault="00000000">
      <w:pPr>
        <w:spacing w:after="40"/>
      </w:pPr>
      <w:r>
        <w:rPr>
          <w:b/>
        </w:rPr>
        <w:t>内容：</w:t>
      </w:r>
    </w:p>
    <w:p w14:paraId="658D768C" w14:textId="77777777" w:rsidR="007C4523" w:rsidRDefault="00000000">
      <w:pPr>
        <w:spacing w:after="40"/>
        <w:ind w:left="360"/>
      </w:pPr>
      <w:r>
        <w:t>・4件に絞り込み済み：Chang–York 1997（結合発振器の1/N理論・原典）／Rubiola 教科書（位相雑音計測の基盤）／Rubiola–Giordano 2010（相互相関＝f&lt;1 Hz計測）／Zhang 2015（1/Nの実験的実証）</w:t>
      </w:r>
    </w:p>
    <w:p w14:paraId="7F09B5B1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lastRenderedPageBreak/>
        <w:t>・本研究の位置づけ：10 MHz 水晶OCXOを能動FBで複数同期し位相雑音を下げた報告は確認されていない（実証はマイクロ波VCO・光機械・原子時計のソフト合成に限られる）</w:t>
      </w:r>
    </w:p>
    <w:p w14:paraId="328C4987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・詳細は先行研究フォルダのまとめを参照</w:t>
      </w:r>
    </w:p>
    <w:p w14:paraId="4AED8E31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1674D8F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・4件を表で出すか文章か。</w:t>
      </w:r>
    </w:p>
    <w:p w14:paraId="1BB3B261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・新規性の言い回し（『未報告の領域』等、学術表現で。比喩は使わない）。</w:t>
      </w:r>
    </w:p>
    <w:p w14:paraId="57CEED62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5. アプローチ：同期して平均する</w:t>
      </w:r>
    </w:p>
    <w:p w14:paraId="3875A0A5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13A09DD4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・互いに無相関な雑音は平均で打ち消し合い、N台で1/N（2台で約3 dB改善）</w:t>
      </w:r>
    </w:p>
    <w:p w14:paraId="13D39739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・国際原子時(TAI)の発想を小規模・実時間でOCXOに適用</w:t>
      </w:r>
    </w:p>
    <w:p w14:paraId="375D2AF1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・平均には位相が揃う必要 →（</w:t>
      </w:r>
      <w:proofErr w:type="spellStart"/>
      <w:r>
        <w:rPr>
          <w:lang w:eastAsia="ja-JP"/>
        </w:rPr>
        <w:t>i</w:t>
      </w:r>
      <w:proofErr w:type="spellEnd"/>
      <w:r>
        <w:rPr>
          <w:lang w:eastAsia="ja-JP"/>
        </w:rPr>
        <w:t>）雑音を加えない同期制御 （ii）近傍位相雑音の高分解能測定 が前提</w:t>
      </w:r>
    </w:p>
    <w:p w14:paraId="0C453319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55C60DDD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・平均→1/N の概念図を作るか（未作成）。</w:t>
      </w:r>
    </w:p>
    <w:p w14:paraId="2A0EB193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6. 実験系（＋オーディオレコーダを使う理由）</w:t>
      </w:r>
    </w:p>
    <w:p w14:paraId="10BF2986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10A8BA59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・OCXO 2台、SIGLENTオシロでFRFR観測、NI DAQで制御電圧を一方へ印加</w:t>
      </w:r>
    </w:p>
    <w:p w14:paraId="34019271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・PICで10 MHz→48 kHzにダウンコンバートし、TASCAMでステレオ録音→ヒルベルト解析</w:t>
      </w:r>
    </w:p>
    <w:p w14:paraId="3B5BD60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・【旧スライド7を統合：録音を使う理由】オシロのFRFRは精度が出にくい／録音＋ヒルベルトは高精度（10秒でstd 20–30 </w:t>
      </w:r>
      <w:proofErr w:type="spellStart"/>
      <w:r>
        <w:rPr>
          <w:lang w:eastAsia="ja-JP"/>
        </w:rPr>
        <w:t>ps</w:t>
      </w:r>
      <w:proofErr w:type="spellEnd"/>
      <w:r>
        <w:rPr>
          <w:lang w:eastAsia="ja-JP"/>
        </w:rPr>
        <w:t>）／ステレオは同時測定で相対測定が高精度／長時間測定が可能で0.01–0.1 Hzに向く</w:t>
      </w:r>
    </w:p>
    <w:p w14:paraId="4D2F0111" w14:textId="77777777" w:rsidR="007C452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9E5D5EC" wp14:editId="014CB92C">
            <wp:extent cx="5394960" cy="28477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4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D54D" w14:textId="77777777" w:rsidR="007C4523" w:rsidRDefault="00000000">
      <w:pPr>
        <w:spacing w:after="160"/>
        <w:rPr>
          <w:lang w:eastAsia="ja-JP"/>
        </w:rPr>
      </w:pPr>
      <w:r>
        <w:rPr>
          <w:i/>
          <w:color w:val="595959"/>
          <w:sz w:val="18"/>
          <w:lang w:eastAsia="ja-JP"/>
        </w:rPr>
        <w:t>図：実験系ブロック図（現状は手書き）</w:t>
      </w:r>
    </w:p>
    <w:p w14:paraId="482BA292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4D088C56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・【清書】手書き図を清書する必要。</w:t>
      </w:r>
    </w:p>
    <w:p w14:paraId="5BFC9C27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・【追記】FB→OCXO の帰還矢印と『PC（MATLAB）』ラベルを足し、閉ループを明示。</w:t>
      </w:r>
    </w:p>
    <w:p w14:paraId="04FF6701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・録音優位の説明をどこまで詳しく入れるか（1枚に収まる範囲で）。</w:t>
      </w:r>
    </w:p>
    <w:p w14:paraId="551F34E1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7.（廃止）位相差・位相雑音の測り方</w:t>
      </w:r>
    </w:p>
    <w:p w14:paraId="293C7953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100739F9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・赤字指示により独立スライドにせず、スライド6（実験系）の中で『録音を使う理由』として統合。</w:t>
      </w:r>
    </w:p>
    <w:p w14:paraId="0047D09D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8. 予備実験：FBのための感応度同定</w:t>
      </w:r>
    </w:p>
    <w:p w14:paraId="5E1AD1A1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45E8E8F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・FB設計に必要な感応度（プラントゲイン）を、最小電圧ステップ応答から同定</w:t>
      </w:r>
    </w:p>
    <w:p w14:paraId="133E9EBB" w14:textId="77777777" w:rsidR="007C4523" w:rsidRDefault="00000000">
      <w:pPr>
        <w:spacing w:after="40"/>
        <w:ind w:left="360"/>
      </w:pPr>
      <w:r>
        <w:t>・</w:t>
      </w:r>
      <w:proofErr w:type="spellStart"/>
      <w:r>
        <w:t>結果：K</w:t>
      </w:r>
      <w:proofErr w:type="spellEnd"/>
      <w:r>
        <w:t xml:space="preserve"> ≈ 860 ns/(V·s)（当初想定の約10倍）。</w:t>
      </w:r>
      <w:proofErr w:type="spellStart"/>
      <w:r>
        <w:t>積分器的な振る舞い</w:t>
      </w:r>
      <w:proofErr w:type="spellEnd"/>
      <w:r>
        <w:t xml:space="preserve"> G(s)=K/s として扱える</w:t>
      </w:r>
    </w:p>
    <w:p w14:paraId="645C3297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・実験は 260605（最小電圧ステップ）。数値・条件は過去フォルダで確定する</w:t>
      </w:r>
    </w:p>
    <w:p w14:paraId="400DAFB6" w14:textId="77777777" w:rsidR="007C452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76878F7" wp14:editId="7DF58D78">
            <wp:extent cx="5394960" cy="34228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fr_gainsweep_20260608_183932_time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2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9F53" w14:textId="77777777" w:rsidR="007C4523" w:rsidRDefault="00000000">
      <w:pPr>
        <w:spacing w:after="160"/>
        <w:rPr>
          <w:lang w:eastAsia="ja-JP"/>
        </w:rPr>
      </w:pPr>
      <w:r>
        <w:rPr>
          <w:i/>
          <w:color w:val="595959"/>
          <w:sz w:val="18"/>
          <w:lang w:eastAsia="ja-JP"/>
        </w:rPr>
        <w:t>図：（代替候補）260608 ゲインスイープのFRFR（上）と制御電圧（下）時系列</w:t>
      </w:r>
    </w:p>
    <w:p w14:paraId="605F148F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3AA490E2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・【図が未作成】K≈860 を示す最小ステップ応答図が 260605 に PNG として無い。260605 データから図を作る必要。</w:t>
      </w:r>
    </w:p>
    <w:p w14:paraId="56570D42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・代替として 260608 </w:t>
      </w:r>
      <w:proofErr w:type="spellStart"/>
      <w:r>
        <w:rPr>
          <w:lang w:eastAsia="ja-JP"/>
        </w:rPr>
        <w:t>gainsweep</w:t>
      </w:r>
      <w:proofErr w:type="spellEnd"/>
      <w:r>
        <w:rPr>
          <w:lang w:eastAsia="ja-JP"/>
        </w:rPr>
        <w:t xml:space="preserve"> 時系列を使うか、専用の同定図を作るか。</w:t>
      </w:r>
    </w:p>
    <w:p w14:paraId="64A4910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・実験日（260605で正しいか）と K の数値・条件をフォルダで裏取り。</w:t>
      </w:r>
    </w:p>
    <w:p w14:paraId="185D1456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9. ロジック（制御則）★最重要</w:t>
      </w:r>
    </w:p>
    <w:p w14:paraId="45E1E9B4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06CF7CA7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・最新実験で用いたFBロジックを丁寧に解説（最新コードを参照して記述）</w:t>
      </w:r>
    </w:p>
    <w:p w14:paraId="60EDD979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・制御ループ：目標FRFR→誤差→制御則(PC/MATLAB)→制御電圧→OCXO→FRFR→オシロ観測</w:t>
      </w:r>
    </w:p>
    <w:p w14:paraId="1FBCE9C0" w14:textId="77777777" w:rsidR="007C4523" w:rsidRDefault="00000000">
      <w:pPr>
        <w:spacing w:after="40"/>
        <w:ind w:left="360"/>
      </w:pPr>
      <w:r>
        <w:t>・</w:t>
      </w:r>
      <w:proofErr w:type="spellStart"/>
      <w:r>
        <w:t>更新式：積分型</w:t>
      </w:r>
      <w:proofErr w:type="spellEnd"/>
      <w:r>
        <w:t xml:space="preserve"> u[k]=u[k−1]−</w:t>
      </w:r>
      <w:proofErr w:type="spellStart"/>
      <w:r>
        <w:t>Kp·freq_err（Phase</w:t>
      </w:r>
      <w:proofErr w:type="spellEnd"/>
      <w:r>
        <w:t xml:space="preserve"> 1）、</w:t>
      </w:r>
      <w:proofErr w:type="spellStart"/>
      <w:r>
        <w:t>Ki·e_phase</w:t>
      </w:r>
      <w:proofErr w:type="spellEnd"/>
      <w:r>
        <w:t xml:space="preserve"> </w:t>
      </w:r>
      <w:proofErr w:type="spellStart"/>
      <w:r>
        <w:t>を足して指定値追従（Phase</w:t>
      </w:r>
      <w:proofErr w:type="spellEnd"/>
      <w:r>
        <w:t xml:space="preserve"> 2）</w:t>
      </w:r>
    </w:p>
    <w:p w14:paraId="2D6028B8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・実測モデルに基づき『必要な分だけ電圧を動かす』設計（PIDは過剰動作で短期雑音を生む）</w:t>
      </w:r>
    </w:p>
    <w:p w14:paraId="5D06D6A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・状態方程式（状態空間）を用いた点も明記（2状態 [FRFR, </w:t>
      </w:r>
      <w:proofErr w:type="spellStart"/>
      <w:r>
        <w:rPr>
          <w:lang w:eastAsia="ja-JP"/>
        </w:rPr>
        <w:t>dFRFR</w:t>
      </w:r>
      <w:proofErr w:type="spellEnd"/>
      <w:r>
        <w:rPr>
          <w:lang w:eastAsia="ja-JP"/>
        </w:rPr>
        <w:t>/dt] 等）</w:t>
      </w:r>
    </w:p>
    <w:p w14:paraId="6A65031A" w14:textId="77777777" w:rsidR="007C452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04135FF" wp14:editId="70C145C9">
            <wp:extent cx="5394960" cy="17074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ntrol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4FF1F" w14:textId="77777777" w:rsidR="007C4523" w:rsidRDefault="00000000">
      <w:pPr>
        <w:spacing w:after="160"/>
        <w:rPr>
          <w:lang w:eastAsia="ja-JP"/>
        </w:rPr>
      </w:pPr>
      <w:r>
        <w:rPr>
          <w:i/>
          <w:color w:val="595959"/>
          <w:sz w:val="18"/>
          <w:lang w:eastAsia="ja-JP"/>
        </w:rPr>
        <w:t>図：制御ループ図（フィードバック制御, 新規作成）</w:t>
      </w:r>
    </w:p>
    <w:p w14:paraId="4C2C19B5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52E31F9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・【最新FBコードの参照】260608/260610 の </w:t>
      </w:r>
      <w:proofErr w:type="spellStart"/>
      <w:r>
        <w:rPr>
          <w:lang w:eastAsia="ja-JP"/>
        </w:rPr>
        <w:t>frfr_model</w:t>
      </w:r>
      <w:proofErr w:type="spellEnd"/>
      <w:r>
        <w:rPr>
          <w:lang w:eastAsia="ja-JP"/>
        </w:rPr>
        <w:t xml:space="preserve"> 系コードを確認し、更新式・状態空間の定式化を正確に記述する必要。</w:t>
      </w:r>
    </w:p>
    <w:p w14:paraId="6E403188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・状態空間をどこまで数式で出すか（聴衆向けに簡潔に）。</w:t>
      </w:r>
    </w:p>
    <w:p w14:paraId="2FB91F66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10. 実験結果：モデルFB vs HOLD</w:t>
      </w:r>
    </w:p>
    <w:p w14:paraId="6BF66298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6631598D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・実測モデルに基づくFBで追従ゲインを適切に選ぶ</w:t>
      </w:r>
    </w:p>
    <w:p w14:paraId="0E456BA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・無制御（HOLD）と同等の近傍位相雑音のまま同期できることを実測で確認（モデルFBとHOLDの差≈0 dB）</w:t>
      </w:r>
    </w:p>
    <w:p w14:paraId="183F17E5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・PIDは制御電圧の過剰動作で短期位相雑音を注入（対比）</w:t>
      </w:r>
    </w:p>
    <w:p w14:paraId="4784713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・『同期する際に雑音を持ち込まない』段階に到達（今回の主張）</w:t>
      </w:r>
    </w:p>
    <w:p w14:paraId="3EF79688" w14:textId="77777777" w:rsidR="007C452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9F1B2B" wp14:editId="0FE210DF">
            <wp:extent cx="5394960" cy="37119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0610_compare_P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38D" w14:textId="77777777" w:rsidR="007C4523" w:rsidRDefault="00000000">
      <w:pPr>
        <w:spacing w:after="160"/>
      </w:pPr>
      <w:r>
        <w:rPr>
          <w:i/>
          <w:color w:val="595959"/>
          <w:sz w:val="18"/>
        </w:rPr>
        <w:t>図：制御方式×区間 位相雑音 L(f) 比較（PID / モデルFB(kpe) / HOLD）。HOLD=点線、低周波が低いほど良い</w:t>
      </w:r>
    </w:p>
    <w:p w14:paraId="08330164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27C912A6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・【図の選択】比較図(</w:t>
      </w:r>
      <w:proofErr w:type="spellStart"/>
      <w:r>
        <w:rPr>
          <w:lang w:eastAsia="ja-JP"/>
        </w:rPr>
        <w:t>compare_PN</w:t>
      </w:r>
      <w:proofErr w:type="spellEnd"/>
      <w:r>
        <w:rPr>
          <w:lang w:eastAsia="ja-JP"/>
        </w:rPr>
        <w:t>) をそのまま使うか、モデルFB(kpe0.08)とHOLDの2枚を並べるか。</w:t>
      </w:r>
    </w:p>
    <w:p w14:paraId="67DD426B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・代表する </w:t>
      </w:r>
      <w:proofErr w:type="spellStart"/>
      <w:r>
        <w:rPr>
          <w:lang w:eastAsia="ja-JP"/>
        </w:rPr>
        <w:t>kpe</w:t>
      </w:r>
      <w:proofErr w:type="spellEnd"/>
      <w:r>
        <w:rPr>
          <w:lang w:eastAsia="ja-JP"/>
        </w:rPr>
        <w:t xml:space="preserve">（0.08?）を決める。jitter時系列（model_kpe0.08_jitter / </w:t>
      </w:r>
      <w:proofErr w:type="spellStart"/>
      <w:r>
        <w:rPr>
          <w:lang w:eastAsia="ja-JP"/>
        </w:rPr>
        <w:t>model_HOLD_jitter</w:t>
      </w:r>
      <w:proofErr w:type="spellEnd"/>
      <w:r>
        <w:rPr>
          <w:lang w:eastAsia="ja-JP"/>
        </w:rPr>
        <w:t>）も併載するか。</w:t>
      </w:r>
    </w:p>
    <w:p w14:paraId="2E49F417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t>11. 今後の予定</w:t>
      </w:r>
    </w:p>
    <w:p w14:paraId="6625DB70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556043A8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・同期した2台を合成器で平均し、単体比3 dBの改善を実証</w:t>
      </w:r>
    </w:p>
    <w:p w14:paraId="69107A6A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・N台へ拡張、さらに双方向（相互）結合へ発展</w:t>
      </w:r>
    </w:p>
    <w:p w14:paraId="38353469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6C287C4E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・アラン分散・GPSDOベンチ（−100 </w:t>
      </w:r>
      <w:proofErr w:type="spellStart"/>
      <w:r>
        <w:rPr>
          <w:lang w:eastAsia="ja-JP"/>
        </w:rPr>
        <w:t>dBc</w:t>
      </w:r>
      <w:proofErr w:type="spellEnd"/>
      <w:r>
        <w:rPr>
          <w:lang w:eastAsia="ja-JP"/>
        </w:rPr>
        <w:t>/Hz級）を今後に含めるか（v4で一旦削除）。</w:t>
      </w:r>
    </w:p>
    <w:p w14:paraId="6835A635" w14:textId="77777777" w:rsidR="007C4523" w:rsidRDefault="00000000">
      <w:pPr>
        <w:spacing w:before="240" w:after="80"/>
        <w:rPr>
          <w:lang w:eastAsia="ja-JP"/>
        </w:rPr>
      </w:pPr>
      <w:r>
        <w:rPr>
          <w:b/>
          <w:color w:val="1F3A5F"/>
          <w:sz w:val="26"/>
          <w:lang w:eastAsia="ja-JP"/>
        </w:rPr>
        <w:lastRenderedPageBreak/>
        <w:t>Q&amp;A（スライドにしない・メモ）</w:t>
      </w:r>
    </w:p>
    <w:p w14:paraId="6D36326B" w14:textId="77777777" w:rsidR="007C4523" w:rsidRDefault="00000000">
      <w:pPr>
        <w:spacing w:after="40"/>
        <w:rPr>
          <w:lang w:eastAsia="ja-JP"/>
        </w:rPr>
      </w:pPr>
      <w:r>
        <w:rPr>
          <w:b/>
          <w:lang w:eastAsia="ja-JP"/>
        </w:rPr>
        <w:t>内容：</w:t>
      </w:r>
    </w:p>
    <w:p w14:paraId="533913AD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・赤字指示により以下はスライド化せず、想定問答メモとして保持：</w:t>
      </w:r>
    </w:p>
    <w:p w14:paraId="4FB4C7C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 xml:space="preserve">・GPSの扱い／−100 </w:t>
      </w:r>
      <w:proofErr w:type="spellStart"/>
      <w:r>
        <w:rPr>
          <w:lang w:eastAsia="ja-JP"/>
        </w:rPr>
        <w:t>dBc</w:t>
      </w:r>
      <w:proofErr w:type="spellEnd"/>
      <w:r>
        <w:rPr>
          <w:lang w:eastAsia="ja-JP"/>
        </w:rPr>
        <w:t xml:space="preserve">/Hz は何秒か・20–30 </w:t>
      </w:r>
      <w:proofErr w:type="spellStart"/>
      <w:r>
        <w:rPr>
          <w:lang w:eastAsia="ja-JP"/>
        </w:rPr>
        <w:t>ps</w:t>
      </w:r>
      <w:proofErr w:type="spellEnd"/>
      <w:r>
        <w:rPr>
          <w:lang w:eastAsia="ja-JP"/>
        </w:rPr>
        <w:t xml:space="preserve"> は </w:t>
      </w:r>
      <w:proofErr w:type="spellStart"/>
      <w:r>
        <w:rPr>
          <w:lang w:eastAsia="ja-JP"/>
        </w:rPr>
        <w:t>dBc</w:t>
      </w:r>
      <w:proofErr w:type="spellEnd"/>
      <w:r>
        <w:rPr>
          <w:lang w:eastAsia="ja-JP"/>
        </w:rPr>
        <w:t>/Hz か（単位換算）／市販品の有無・新規性／用途＝時間ずれのないオーディオ再生／高い1台 vs 安い複数</w:t>
      </w:r>
    </w:p>
    <w:p w14:paraId="65605D9A" w14:textId="77777777" w:rsidR="007C4523" w:rsidRDefault="00000000">
      <w:pPr>
        <w:spacing w:before="80" w:after="40"/>
        <w:rPr>
          <w:lang w:eastAsia="ja-JP"/>
        </w:rPr>
      </w:pPr>
      <w:r>
        <w:rPr>
          <w:b/>
          <w:color w:val="B03010"/>
          <w:lang w:eastAsia="ja-JP"/>
        </w:rPr>
        <w:t>▼ 決めること／悩み</w:t>
      </w:r>
    </w:p>
    <w:p w14:paraId="3CF3CE03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・単位換算（</w:t>
      </w:r>
      <w:proofErr w:type="spellStart"/>
      <w:r>
        <w:rPr>
          <w:lang w:eastAsia="ja-JP"/>
        </w:rPr>
        <w:t>dBc</w:t>
      </w:r>
      <w:proofErr w:type="spellEnd"/>
      <w:r>
        <w:rPr>
          <w:lang w:eastAsia="ja-JP"/>
        </w:rPr>
        <w:t>/Hz↔秒・</w:t>
      </w:r>
      <w:proofErr w:type="spellStart"/>
      <w:r>
        <w:rPr>
          <w:lang w:eastAsia="ja-JP"/>
        </w:rPr>
        <w:t>ps</w:t>
      </w:r>
      <w:proofErr w:type="spellEnd"/>
      <w:r>
        <w:rPr>
          <w:lang w:eastAsia="ja-JP"/>
        </w:rPr>
        <w:t>）は別途計算して用意。</w:t>
      </w:r>
    </w:p>
    <w:p w14:paraId="70332699" w14:textId="77777777" w:rsidR="007C4523" w:rsidRDefault="00000000">
      <w:pPr>
        <w:spacing w:before="280" w:after="80"/>
        <w:rPr>
          <w:lang w:eastAsia="ja-JP"/>
        </w:rPr>
      </w:pPr>
      <w:r>
        <w:rPr>
          <w:b/>
          <w:color w:val="B03010"/>
          <w:sz w:val="24"/>
          <w:lang w:eastAsia="ja-JP"/>
        </w:rPr>
        <w:t>■ 決めること・悩み（総まとめ）</w:t>
      </w:r>
    </w:p>
    <w:p w14:paraId="755CAFCB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・スライド3：</w:t>
      </w:r>
      <w:proofErr w:type="spellStart"/>
      <w:r>
        <w:rPr>
          <w:lang w:eastAsia="ja-JP"/>
        </w:rPr>
        <w:t>dBc</w:t>
      </w:r>
      <w:proofErr w:type="spellEnd"/>
      <w:r>
        <w:rPr>
          <w:lang w:eastAsia="ja-JP"/>
        </w:rPr>
        <w:t>/Hz図のパターン選択（P2推奨）＋0.01–0.1 Hzの扱い＋本研究データ重畳の有無</w:t>
      </w:r>
    </w:p>
    <w:p w14:paraId="7FD0F474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・スライド6：実験系図の清書＋FB閉ループ矢印・PC(MATLAB)ラベル追記</w:t>
      </w:r>
    </w:p>
    <w:p w14:paraId="0E3F1422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・スライド8：K≈860 の同定図が未作成（260605データから作る or 260608で代用）</w:t>
      </w:r>
    </w:p>
    <w:p w14:paraId="24F417EC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・スライド9：最新FBコード（260608/260610）を参照し更新式・状態空間を正確に記述</w:t>
      </w:r>
    </w:p>
    <w:p w14:paraId="43467BB8" w14:textId="77777777" w:rsidR="007C4523" w:rsidRDefault="00000000">
      <w:pPr>
        <w:spacing w:after="40"/>
        <w:ind w:left="360"/>
      </w:pPr>
      <w:r>
        <w:t>・スライド10：比較図(</w:t>
      </w:r>
      <w:proofErr w:type="spellStart"/>
      <w:r>
        <w:t>compare_PN</w:t>
      </w:r>
      <w:proofErr w:type="spellEnd"/>
      <w:r>
        <w:t xml:space="preserve">) か </w:t>
      </w:r>
      <w:proofErr w:type="spellStart"/>
      <w:r>
        <w:t>モデルFB</w:t>
      </w:r>
      <w:proofErr w:type="spellEnd"/>
      <w:r>
        <w:t>/HOLD 2枚並べ か。代表kpe・jitter併載の判断</w:t>
      </w:r>
    </w:p>
    <w:p w14:paraId="02052A86" w14:textId="77777777" w:rsidR="007C4523" w:rsidRDefault="00000000">
      <w:pPr>
        <w:spacing w:after="40"/>
        <w:ind w:left="360"/>
        <w:rPr>
          <w:lang w:eastAsia="ja-JP"/>
        </w:rPr>
      </w:pPr>
      <w:r>
        <w:rPr>
          <w:lang w:eastAsia="ja-JP"/>
        </w:rPr>
        <w:t>・全体：本研究データ（モデルFB/HOLD）を10 MHz換算ベンチに重ねるか</w:t>
      </w:r>
    </w:p>
    <w:sectPr w:rsidR="007C45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27186" w14:textId="77777777" w:rsidR="00E3203E" w:rsidRDefault="00E3203E" w:rsidP="00BA24A0">
      <w:pPr>
        <w:spacing w:after="0" w:line="240" w:lineRule="auto"/>
      </w:pPr>
      <w:r>
        <w:separator/>
      </w:r>
    </w:p>
  </w:endnote>
  <w:endnote w:type="continuationSeparator" w:id="0">
    <w:p w14:paraId="1BB004B8" w14:textId="77777777" w:rsidR="00E3203E" w:rsidRDefault="00E3203E" w:rsidP="00BA2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B0995" w14:textId="77777777" w:rsidR="00E3203E" w:rsidRDefault="00E3203E" w:rsidP="00BA24A0">
      <w:pPr>
        <w:spacing w:after="0" w:line="240" w:lineRule="auto"/>
      </w:pPr>
      <w:r>
        <w:separator/>
      </w:r>
    </w:p>
  </w:footnote>
  <w:footnote w:type="continuationSeparator" w:id="0">
    <w:p w14:paraId="5117EB75" w14:textId="77777777" w:rsidR="00E3203E" w:rsidRDefault="00E3203E" w:rsidP="00BA2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1607782">
    <w:abstractNumId w:val="8"/>
  </w:num>
  <w:num w:numId="2" w16cid:durableId="1341855011">
    <w:abstractNumId w:val="6"/>
  </w:num>
  <w:num w:numId="3" w16cid:durableId="1198616757">
    <w:abstractNumId w:val="5"/>
  </w:num>
  <w:num w:numId="4" w16cid:durableId="1667632548">
    <w:abstractNumId w:val="4"/>
  </w:num>
  <w:num w:numId="5" w16cid:durableId="176388205">
    <w:abstractNumId w:val="7"/>
  </w:num>
  <w:num w:numId="6" w16cid:durableId="2073966530">
    <w:abstractNumId w:val="3"/>
  </w:num>
  <w:num w:numId="7" w16cid:durableId="1984505118">
    <w:abstractNumId w:val="2"/>
  </w:num>
  <w:num w:numId="8" w16cid:durableId="581183687">
    <w:abstractNumId w:val="1"/>
  </w:num>
  <w:num w:numId="9" w16cid:durableId="1773237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4C0"/>
    <w:rsid w:val="00034616"/>
    <w:rsid w:val="0006063C"/>
    <w:rsid w:val="0015074B"/>
    <w:rsid w:val="0029639D"/>
    <w:rsid w:val="00326F90"/>
    <w:rsid w:val="007C4523"/>
    <w:rsid w:val="00AA1D8D"/>
    <w:rsid w:val="00B47730"/>
    <w:rsid w:val="00BA24A0"/>
    <w:rsid w:val="00CB0664"/>
    <w:rsid w:val="00E320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868E3"/>
  <w14:defaultImageDpi w14:val="300"/>
  <w15:docId w15:val="{F1E6C85D-B8E7-4D6F-A1A9-B2E7BECD3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福井　晴士郎</cp:lastModifiedBy>
  <cp:revision>2</cp:revision>
  <dcterms:created xsi:type="dcterms:W3CDTF">2013-12-23T23:15:00Z</dcterms:created>
  <dcterms:modified xsi:type="dcterms:W3CDTF">2026-06-22T10:33:00Z</dcterms:modified>
  <cp:category/>
</cp:coreProperties>
</file>