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游ゴシック" w:hAnsi="游ゴシック" w:eastAsia="游ゴシック"/>
          <w:b/>
          <w:sz w:val="32"/>
        </w:rPr>
        <w:t>中間発表 制御則（FBロジック）検討メモ v3</w:t>
      </w:r>
    </w:p>
    <w:p>
      <w:pPr>
        <w:spacing w:before="0" w:after="20"/>
      </w:pPr>
      <w:r>
        <w:rPr>
          <w:rFonts w:ascii="游ゴシック" w:hAnsi="游ゴシック" w:eastAsia="游ゴシック"/>
          <w:b w:val="0"/>
          <w:color w:val="595959"/>
          <w:sz w:val="21"/>
        </w:rPr>
        <w:t>目的：FBロジックの中身を専門外の人にも分かるよう整理し、本編スライド 4-5 の記述を確定する（ディスカッション用）</w:t>
      </w:r>
    </w:p>
    <w:p>
      <w:pPr>
        <w:spacing w:before="0" w:after="20"/>
      </w:pPr>
      <w:r>
        <w:rPr>
          <w:rFonts w:ascii="游ゴシック" w:hAnsi="游ゴシック" w:eastAsia="游ゴシック"/>
          <w:b w:val="0"/>
          <w:color w:val="595959"/>
          <w:sz w:val="18"/>
        </w:rPr>
        <w:t>参考：control-theory.com「ACCによるビークルの制御シミュレーション」(2025-10-15) ／ 実装：worklog/2026_semester_S/260610/frfr_model_260610_v1.m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※ v3：v2の赤字FBを反映。専門外にも通じるよう用語を平易化・定義し、伝達関数(G(s)=K/s)を削除、冗長/暫定箇所を整理、単積分vs二重積分の表を新設。</w:t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0. このFBロジックの全体像（先に整理）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・出発点：状態方程式に基づく制御の教科書的な例題「ACC（車両追従制御）」。前方車との車間距離・相対速度を一定に保つ制御。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・着想：これを波動系に置き換える。「2台の車の車間距離・速度差を保つ」を「2台の発振器の位相差（FRFR）・周波数差を保つ＝位相同期」とみなす。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85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na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対応関係（車両系 → 波動系）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77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車両系（ACC）</w:t>
            </w:r>
          </w:p>
        </w:tc>
        <w:tc>
          <w:tcPr>
            <w:tcW w:type="dxa" w:w="3307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波動系（本研究）</w:t>
            </w:r>
          </w:p>
        </w:tc>
        <w:tc>
          <w:tcPr>
            <w:tcW w:type="dxa" w:w="2656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67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位置 x</w:t>
            </w:r>
          </w:p>
        </w:tc>
        <w:tc>
          <w:tcPr>
            <w:tcW w:type="dxa" w:w="330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位相差 FRFR φ [ns]</w:t>
            </w:r>
          </w:p>
        </w:tc>
        <w:tc>
          <w:tcPr>
            <w:tcW w:type="dxa" w:w="26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制御対象の主な量</w:t>
            </w:r>
          </w:p>
        </w:tc>
      </w:tr>
      <w:tr>
        <w:tc>
          <w:tcPr>
            <w:tcW w:type="dxa" w:w="267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速度 v</w:t>
            </w:r>
          </w:p>
        </w:tc>
        <w:tc>
          <w:tcPr>
            <w:tcW w:type="dxa" w:w="330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周波数差 Δf [ns/s]</w:t>
            </w:r>
          </w:p>
        </w:tc>
        <w:tc>
          <w:tcPr>
            <w:tcW w:type="dxa" w:w="2656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位相の時間変化</w:t>
            </w:r>
          </w:p>
        </w:tc>
      </w:tr>
      <w:tr>
        <w:tc>
          <w:tcPr>
            <w:tcW w:type="dxa" w:w="267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加速度入力</w:t>
            </w:r>
          </w:p>
        </w:tc>
        <w:tc>
          <w:tcPr>
            <w:tcW w:type="dxa" w:w="330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制御電圧 u [V]</w:t>
            </w:r>
          </w:p>
        </w:tc>
        <w:tc>
          <w:tcPr>
            <w:tcW w:type="dxa" w:w="26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実際に動かす入力</w:t>
            </w:r>
          </w:p>
        </w:tc>
      </w:tr>
      <w:tr>
        <w:tc>
          <w:tcPr>
            <w:tcW w:type="dxa" w:w="267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車間距離 目標</w:t>
            </w:r>
          </w:p>
        </w:tc>
        <w:tc>
          <w:tcPr>
            <w:tcW w:type="dxa" w:w="330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目標 FRFR（φ_ref）</w:t>
            </w:r>
          </w:p>
        </w:tc>
        <w:tc>
          <w:tcPr>
            <w:tcW w:type="dxa" w:w="2656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保ちたい量</w:t>
            </w:r>
          </w:p>
        </w:tc>
      </w:tr>
      <w:tr>
        <w:tc>
          <w:tcPr>
            <w:tcW w:type="dxa" w:w="267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速度を一致</w:t>
            </w:r>
          </w:p>
        </w:tc>
        <w:tc>
          <w:tcPr>
            <w:tcW w:type="dxa" w:w="330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周波数をロック</w:t>
            </w:r>
          </w:p>
        </w:tc>
        <w:tc>
          <w:tcPr>
            <w:tcW w:type="dxa" w:w="26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Δf → 0 で同期</w:t>
            </w:r>
          </w:p>
        </w:tc>
      </w:tr>
    </w:tbl>
    <w:p>
      <w:pPr>
        <w:spacing w:before="0" w:after="40"/>
      </w:pP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そのままでは機能しないので、波動系に合わせて5点を修正した（詳細は各章）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① 位相は周期的（0–100 ns で折り返す）→ 折り返し（0↔100 ns のジャンプ）を検出してつなぎ直し、連続した値に戻す（アンラップ）。詳細は2-3。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② 制御電圧は最小刻み（約305 µV）でしか出せない → 必要なときだけ最小1段だけ動かす設計（無駄打ち防止）。詳細は3章。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③ 入力から出力までの積分が1段でシンプル（単積分）。ACCは2段（二重積分）。詳細は2-2の表。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④ 周波数差の推定はノイズが多い → EMA（指数移動平均：直近値を重く・過去値を軽く混ぜて滑らかにする平均）で平滑。詳細は2-3。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⑤ 制御対象のゲイン K（電圧→FRFRの傾き）が当初想定（約81）の約10倍 ≈ 860。予備実験（260605の最小ステップ応答）で実測同定し、追従ゲインを再設計。詳細は1-2・4章。</w:t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1. 制御対象（2台の発振器）のふるまいを式で表す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・「制御対象モデル」＝制御したい相手（ここでは2台の発振器）が、入力（制御電圧 u）に対してどう反応するか（位相差 FRFR φ がどう動くか）を表した式。（制御分野ではプラントモデルと呼ぶ）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1-1 FRFR φ の意味（立ち上がりゼロクロス間の時間差）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・FRFR（記号 φ, ファイ）＝2台の10 MHz信号の立ち上がりゼロクロス（信号が0を上向きに横切る瞬間）の時刻の差＝位相差 [ns]。本研究での呼称。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・10 MHz は周期100 ns なので、FRFR は 0–100 ns で折り返す。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6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1-2 電圧が位相の「増える速さ」を決める（積分の関係）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・制御電圧 u が OCXO-2 の周波数を動かし、2台の周波数差 Δf が生じる。位相差 φ はその Δf を時間で積み上げたもの（積分）。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03320" cy="6995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lan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9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・直感：電圧を一定だけ上げると、FRFR は一定の傾きで増え続ける。その傾きが K（≈860 ns/(V·s)、予備実験 260605 で同定）。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87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l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1-3 離散モデル（コードでの扱い）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・DAC は最小刻み（1 LSB＝電圧を出すデジタル→アナログ変換器が動かせる最小の1刻み、本機 ≈ 305 µV）でしか動かせない。周波数差を、動作点から何刻みずらすか（整数の段数 N）で表す：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3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is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・g_LSB（1刻みあたり FRFR の傾きが何だけ変わるか ≈ 0.26 ns/s/LSB）は予備実験（260605）で実測した値。K×u_LSB＝860×305 µV ≈ 0.26 とも一致する（K と同じ予備実験で同定した特性）。</w:t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2. 状態方程式と観測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2-1 出発点：ACCの状態方程式（原典）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x = [位置1, 速度1, 位置2, 速度2]^T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dx/dt = A x + B u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A = [0 1 0 0; 0 0 0 0; 0 0 0 1; 0 0 0 0]   （位置の微分=速度, 速度の微分=加速度入力）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B = [0 0; 1 0; 0 0; 0 1]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u = [0 -1 0 0; 1 1 -1 -1] x + [10; -5]      （速度目標10, 車間目標-5 の状態FB）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・後続車の入力 u は『車間距離の誤差＋相対速度』に比例する＝車間の PD 制御（PD制御＝誤差に比例した分 P と、誤差の変化の速さに比例した分 D を足して修正する方式）。これを波動系に写す。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2-2 波動系の状態（位相誤差・周波数誤差）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・状態 x = [ e , Δf ]（位相誤差・周波数誤差）。誤差 e は『目標FRFR − 今のFRFR』（e = φ_ref − φ）。FRFR は周波数差 Δf を時間で積み上げた量なので、Δf がゼロでない限り誤差は時々刻々ずれる：誤差の変化 ＝ −周波数差。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41548" cy="4526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dy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1548" cy="45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・つまり Δf をゼロに近づければ FRFR が止まり、誤差も止まる。さらに波動系は電圧が周波数差をほぼ直接決める（Δf = K(u−u0)）ので、積分は『周波数差→位相』の1回だけ（単積分）。ACC の『加速度→速度→位置』の2回（二重積分）より1段シンプル（下表）。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96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992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ACC（車）</w:t>
            </w:r>
          </w:p>
        </w:tc>
        <w:tc>
          <w:tcPr>
            <w:tcW w:type="dxa" w:w="4152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本研究（発振器）</w:t>
            </w:r>
          </w:p>
        </w:tc>
      </w:tr>
      <w:tr>
        <w:tc>
          <w:tcPr>
            <w:tcW w:type="dxa" w:w="14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入力</w:t>
            </w:r>
          </w:p>
        </w:tc>
        <w:tc>
          <w:tcPr>
            <w:tcW w:type="dxa" w:w="29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アクセル・ブレーキ（加速度）</w:t>
            </w:r>
          </w:p>
        </w:tc>
        <w:tc>
          <w:tcPr>
            <w:tcW w:type="dxa" w:w="4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制御電圧 u</w:t>
            </w:r>
          </w:p>
        </w:tc>
      </w:tr>
      <w:tr>
        <w:tc>
          <w:tcPr>
            <w:tcW w:type="dxa" w:w="1496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1段目</w:t>
            </w:r>
          </w:p>
        </w:tc>
        <w:tc>
          <w:tcPr>
            <w:tcW w:type="dxa" w:w="299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加速度 → 速度（1回積分）</w:t>
            </w:r>
          </w:p>
        </w:tc>
        <w:tc>
          <w:tcPr>
            <w:tcW w:type="dxa" w:w="415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電圧 → 周波数差 Δf（積分なし、Δf=K(u−u0)で直接決まる）</w:t>
            </w:r>
          </w:p>
        </w:tc>
      </w:tr>
      <w:tr>
        <w:tc>
          <w:tcPr>
            <w:tcW w:type="dxa" w:w="14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2段目</w:t>
            </w:r>
          </w:p>
        </w:tc>
        <w:tc>
          <w:tcPr>
            <w:tcW w:type="dxa" w:w="29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速度 → 位置（1回積分）</w:t>
            </w:r>
          </w:p>
        </w:tc>
        <w:tc>
          <w:tcPr>
            <w:tcW w:type="dxa" w:w="4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周波数差 Δf → 位相差 φ（1回積分、dφ/dt=Δf）</w:t>
            </w:r>
          </w:p>
        </w:tc>
      </w:tr>
      <w:tr>
        <w:tc>
          <w:tcPr>
            <w:tcW w:type="dxa" w:w="1496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最終的に動かす量</w:t>
            </w:r>
          </w:p>
        </w:tc>
        <w:tc>
          <w:tcPr>
            <w:tcW w:type="dxa" w:w="299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車間距離（位置）</w:t>
            </w:r>
          </w:p>
        </w:tc>
        <w:tc>
          <w:tcPr>
            <w:tcW w:type="dxa" w:w="415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位相差 FRFR φ</w:t>
            </w:r>
          </w:p>
        </w:tc>
      </w:tr>
      <w:tr>
        <w:tc>
          <w:tcPr>
            <w:tcW w:type="dxa" w:w="14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積分回数</w:t>
            </w:r>
          </w:p>
        </w:tc>
        <w:tc>
          <w:tcPr>
            <w:tcW w:type="dxa" w:w="29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2回（二重積分）</w:t>
            </w:r>
          </w:p>
        </w:tc>
        <w:tc>
          <w:tcPr>
            <w:tcW w:type="dxa" w:w="4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1回（単積分）</w:t>
            </w:r>
          </w:p>
        </w:tc>
      </w:tr>
    </w:tbl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＝本研究は『電圧を入れると周波数差がすぐ決まり、その周波数差を時間で積み上げたものが位相差』という1段だけの構造。ACC より制御対象が素直で扱いやすい。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2-3 観測と前処理</w:t>
      </w:r>
    </w:p>
    <w:p>
      <w:pPr>
        <w:spacing w:before="0" w:after="0"/>
        <w:ind w:left="160"/>
        <w:shd w:val="clear" w:color="auto" w:fill="EEF1F7"/>
      </w:pPr>
      <w:r>
        <w:rPr>
          <w:rFonts w:ascii="游ゴシック" w:hAnsi="游ゴシック" w:eastAsia="游ゴシック"/>
          <w:b w:val="0"/>
          <w:color w:val="333333"/>
          <w:sz w:val="19"/>
        </w:rPr>
        <w:t>記号：φ（ファイ）＝位相差 FRFR の値 [ns] ／ φ_ref＝その目標値 [ns]（本実装 25 ns、初回に最近傍の等価点へ自動調整）</w:t>
      </w:r>
    </w:p>
    <w:p>
      <w:pPr>
        <w:spacing w:before="0" w:after="0"/>
        <w:ind w:left="160"/>
        <w:shd w:val="clear" w:color="auto" w:fill="EEF1F7"/>
      </w:pPr>
      <w:r>
        <w:rPr>
          <w:rFonts w:ascii="游ゴシック" w:hAnsi="游ゴシック" w:eastAsia="游ゴシック"/>
          <w:b w:val="0"/>
          <w:color w:val="333333"/>
          <w:sz w:val="19"/>
        </w:rPr>
        <w:t xml:space="preserve">　　　e＝位相誤差 [ns]＝φ_ref − φ ／ Δf＝周波数差 [ns/s]＝φ の1秒あたりの変化</w:t>
      </w:r>
    </w:p>
    <w:p>
      <w:pPr>
        <w:spacing w:before="0" w:after="0"/>
        <w:ind w:left="160"/>
        <w:shd w:val="clear" w:color="auto" w:fill="EEF1F7"/>
      </w:pPr>
      <w:r>
        <w:rPr>
          <w:rFonts w:ascii="游ゴシック" w:hAnsi="游ゴシック" w:eastAsia="游ゴシック"/>
          <w:b w:val="0"/>
          <w:color w:val="333333"/>
          <w:sz w:val="19"/>
        </w:rPr>
        <w:t xml:space="preserve">　　　Ts＝制御周期 [s]＝FRFR を読んで電圧を更新する間隔（本実装 1.0 s、4章と同値） ／ N＝最小刻みを何段動かすかの整数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・周波数差 Δf は直接測れないので、FRFR の1ステップ前との差（φ[k]−φ[k−1]）を時間 Ts で割って推定する＝差分：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9704" cy="7726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b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9704" cy="77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・これがノイジーなので EMA で平滑（α=0.5 は新しい値と前回の平滑値を半分ずつ混ぜる。本文 α は実装変数 ema に対応）：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7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・折り返しのつなぎ直し（アンラップ）：前回比で 50 ns を超えるジャンプを検出したら ±100 ns 補正（0–100 ns ラップの解消）。目標も初回に最近傍の等価点へ調整。</w:t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3. 制御則（2状態フィードバック＋修正）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・状態フィードバック＝制御対象の現在値（ここでは位相のズレ e と周波数のズレ Δf の2つ）を測り、それに比例した修正をかける制御。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・考え方：位相誤差 e から『望ましい周波数補正 Δf_des』を決め（ACC の車間→加速度に相当）、それを生むのに必要な電圧ステップへ逆算する（ゲイン K と最小刻み g_LSB で割り戻すだけ）。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・① 位相誤差から望ましい周波数補正（比例）：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36491" cy="4526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aw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6491" cy="45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clamp(値, 下限, 上限)＝値が範囲を超えたら端の値で頭打ちにする操作（例 clamp(7,0,5)=5）。電圧を 0–5 V に収め、1回の補正量を上限に抑える安全装置。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・② 必要な LSB 段数へ逆算（現在の周波数誤差 Δf_s を差し引く＝余計に動かさない）：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5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aw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5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・③ 電圧を更新：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55363" cy="420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aw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5363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・要点：round()（最も近い整数段に丸める）により、補正が1刻み（1 LSB）未満なら電圧を動かさない＝必要なときだけ最小限だけ動かす。これにより同期動作そのものが余分な位相雑音を持ち込まない。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比例・微分制御は過剰な電圧操作で短期雑音を生む点と対比（260604で実測）。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・FBループ全体の構成：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46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4. 前提となるパラメータ・初期値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記号</w:t>
            </w:r>
          </w:p>
        </w:tc>
        <w:tc>
          <w:tcPr>
            <w:tcW w:type="dxa" w:w="3701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意味</w:t>
            </w:r>
          </w:p>
        </w:tc>
        <w:tc>
          <w:tcPr>
            <w:tcW w:type="dxa" w:w="2283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値</w:t>
            </w:r>
          </w:p>
        </w:tc>
        <w:tc>
          <w:tcPr>
            <w:tcW w:type="dxa" w:w="1238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出所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K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制御対象のゲイン（電圧→FRFR傾き）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≈ 860 ns/(V·s)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予備実験（260605同定）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g_LSB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 LSB あたりの FRFR傾き変化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≈ 0.26 ns/s/LSB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予備実験（260605同定）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u_LSB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DAC最小刻み（1 LSB）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≈ 305 µV (=20/65536)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USB-6211 16bit/±10V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u_init (u0)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動作点電圧（FB開始時の基準電圧）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1.54 V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0Vプリロール厳禁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φ_ref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目標 FRFR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25 ns（近傍の等価点に自動調整）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K_pe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追従ゲイン（位相誤差→目標周波数）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0.02–0.08（採用 0.08）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 掃引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Δf_max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周波数補正の上限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1.5 ns/s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dN_max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1ステップ最大LSB段数（レートリミット）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4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α (ema)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周波数誤差のEMA平滑係数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0.5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Ts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制御周期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1.0 s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nOS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FRFR読み取りの中央値回数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3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v_min, v_max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電圧範囲（0–5Vに頭打ち）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0 – 5 V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安全制限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T_period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位相の周期（ラップ幅）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100 ns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10 MHz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JUMP_DETECT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アンラップのジャンプ閾値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50 ns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</w:tbl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5. 実装コード抜粋（参考：3章の式とコードの対応, frfr_model_260610_v1.m）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% ---- 周波数誤差 df ＋ EMA平滑 ----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   = (frfr_unw - prev_frfr_unwrapped) / Ts;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df_s = ema*df_s + (1-ema)*df;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% ---- 位相誤差 ----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e = target_adjusted - frfr_unw;        % target_adjusted = 初回に確定した目標(等価点)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% ---- 制御則（① 比例 → ② 逆算 → ③ 更新）----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df_des = clamp(Kp_e * e, -df_max, df_max);          % ①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dN     = round(clamp((df_des - df_s)/g_LSB, -dN_max, dN_max)); % ②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u_next = clamp(u_applied + dN*lsb_V, v_min, v_max);  % ③</w:t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6. ディスカッション論点（▼ 要相談）</w:t>
      </w:r>
    </w:p>
    <w:p>
      <w:pPr>
        <w:spacing w:before="8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呼称・定式化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・本則の呼称をどう確定するか。候補：(a)「2状態フィードバック制御」（位相誤差と周波数誤差を使う比例制御）、(b)「位相誤差への比例制御＋必要電圧の逆算（換算）」。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「状態空間フィードバック」は厳密には Δf を状態とする系を指すため、状態が2つの本実装に冠すると過大の懸念。「逆モデル」は分野で意味の広い語で、本研究の用法は K・g_LSB で割り戻す単純な一次換算にすぎないため、メモでは「逆算（換算）」と表記。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・Δf は電圧でほぼ直接決まる量なのに、状態方程式では積分器を持つ状態変数として扱っている。この扱いをどう正当化・整理するか。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・二重積分の例題（ACC）を1階の波動系へ移す際の、整合的な定式化表現を確定する（対応は2-2の表で整理済み）。</w:t>
      </w:r>
    </w:p>
    <w:p>
      <w:pPr>
        <w:spacing w:before="8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パラメータの根拠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・K_pe は 0.02／0.04／0.08 を1録音内で掃引比較し、追従と不要な電圧操作の少なさのバランスから 0.08 を採用（各 K_pe の std・電圧移動量など定量は本編の図で提示）。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・デッドバンド（不感帯）効果（電圧移動量・LSB操作回数の減少）を数値で添えるか。</w:t>
      </w:r>
    </w:p>
    <w:p>
      <w:pPr>
        <w:spacing w:before="8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Phase 1 との関係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・Phase 1 の積分型 u[k]=u[k−1]−Kp·freq_err（積分型＝毎回の修正を前回値に足し込んでいく方式）と、本則の連続性をどう説明するか。</w:t>
      </w:r>
    </w:p>
    <w:p>
      <w:pPr>
        <w:spacing w:before="0" w:after="80"/>
      </w:pP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※ 確定した要点のみを設計書／スライドへ反映する。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