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48072" w14:textId="54F04E5C" w:rsidR="00D04673" w:rsidRDefault="00D04673" w:rsidP="00D04673">
      <w:pPr>
        <w:jc w:val="center"/>
        <w:rPr>
          <w:rFonts w:ascii="Times" w:hAnsi="Times"/>
        </w:rPr>
      </w:pPr>
      <w:r>
        <w:rPr>
          <w:rFonts w:ascii="Times" w:hAnsi="Times"/>
        </w:rPr>
        <w:t>Effects of Incorporating Genetic Differentiation in Species Distribution Models Under Climate Change</w:t>
      </w:r>
    </w:p>
    <w:p w14:paraId="33B3CEC9" w14:textId="09234F48" w:rsidR="0080657D" w:rsidRPr="00D04673" w:rsidRDefault="00D04673" w:rsidP="00D04673">
      <w:pPr>
        <w:jc w:val="center"/>
        <w:rPr>
          <w:rFonts w:ascii="Times" w:hAnsi="Times"/>
          <w:sz w:val="21"/>
          <w:szCs w:val="21"/>
        </w:rPr>
      </w:pPr>
      <w:r w:rsidRPr="00D04673">
        <w:rPr>
          <w:rFonts w:ascii="Times" w:hAnsi="Times"/>
          <w:sz w:val="21"/>
          <w:szCs w:val="21"/>
        </w:rPr>
        <w:t xml:space="preserve">Anna Calderon </w:t>
      </w:r>
    </w:p>
    <w:p w14:paraId="664F3EA6" w14:textId="2107C8D7" w:rsidR="00D04673" w:rsidRPr="00D04673" w:rsidRDefault="00D04673" w:rsidP="00D04673">
      <w:pPr>
        <w:jc w:val="center"/>
        <w:rPr>
          <w:rFonts w:ascii="Times" w:hAnsi="Times"/>
          <w:sz w:val="21"/>
          <w:szCs w:val="21"/>
        </w:rPr>
      </w:pPr>
      <w:r w:rsidRPr="00D04673">
        <w:rPr>
          <w:rFonts w:ascii="Times" w:hAnsi="Times"/>
          <w:sz w:val="21"/>
          <w:szCs w:val="21"/>
        </w:rPr>
        <w:t>Matthew Lau</w:t>
      </w:r>
    </w:p>
    <w:p w14:paraId="2AA542FE" w14:textId="42B0AD48" w:rsidR="00D04673" w:rsidRPr="00D04673" w:rsidRDefault="00D04673" w:rsidP="00D04673">
      <w:pPr>
        <w:jc w:val="center"/>
        <w:rPr>
          <w:rFonts w:ascii="Times" w:hAnsi="Times"/>
          <w:sz w:val="21"/>
          <w:szCs w:val="21"/>
        </w:rPr>
      </w:pPr>
      <w:r w:rsidRPr="00D04673">
        <w:rPr>
          <w:rFonts w:ascii="Times" w:hAnsi="Times"/>
          <w:sz w:val="21"/>
          <w:szCs w:val="21"/>
        </w:rPr>
        <w:t>Harvard Forest</w:t>
      </w:r>
    </w:p>
    <w:p w14:paraId="3F09BAF4" w14:textId="77777777" w:rsidR="008D0F1E" w:rsidRDefault="00075230">
      <w:pPr>
        <w:rPr>
          <w:rFonts w:ascii="Times" w:hAnsi="Times"/>
        </w:rPr>
      </w:pPr>
      <w:r w:rsidRPr="00075230">
        <w:rPr>
          <w:rFonts w:ascii="Times" w:hAnsi="Times"/>
        </w:rPr>
        <w:t>Abstract</w:t>
      </w:r>
    </w:p>
    <w:p w14:paraId="73560565" w14:textId="77777777" w:rsidR="00075230" w:rsidRDefault="00075230">
      <w:pPr>
        <w:rPr>
          <w:rFonts w:ascii="Times" w:hAnsi="Times"/>
        </w:rPr>
      </w:pPr>
    </w:p>
    <w:p w14:paraId="260256EE" w14:textId="126BB6E7" w:rsidR="00C762C3" w:rsidRPr="00F725AB" w:rsidRDefault="00075230">
      <w:pPr>
        <w:rPr>
          <w:rFonts w:ascii="Times" w:hAnsi="Times"/>
          <w:color w:val="586FBA"/>
        </w:rPr>
      </w:pPr>
      <w:r w:rsidRPr="005B34AE">
        <w:rPr>
          <w:rFonts w:ascii="Times" w:hAnsi="Times"/>
          <w:b/>
        </w:rPr>
        <w:t xml:space="preserve">Environmental niche modeling will become increasingly important as rapid climate change may cause changes in geographical distribution of many species. </w:t>
      </w:r>
      <w:r w:rsidR="005C0B38">
        <w:rPr>
          <w:rFonts w:ascii="Times" w:hAnsi="Times"/>
          <w:b/>
        </w:rPr>
        <w:t xml:space="preserve">Therefore, </w:t>
      </w:r>
      <w:r w:rsidR="00244129" w:rsidRPr="005B34AE">
        <w:rPr>
          <w:rFonts w:ascii="Times" w:hAnsi="Times"/>
          <w:b/>
        </w:rPr>
        <w:t>i</w:t>
      </w:r>
      <w:r w:rsidRPr="005B34AE">
        <w:rPr>
          <w:rFonts w:ascii="Times" w:hAnsi="Times"/>
          <w:b/>
        </w:rPr>
        <w:t xml:space="preserve">t will be </w:t>
      </w:r>
      <w:r w:rsidR="00AF14DC" w:rsidRPr="005B34AE">
        <w:rPr>
          <w:rFonts w:ascii="Times" w:hAnsi="Times"/>
          <w:b/>
        </w:rPr>
        <w:t>vital</w:t>
      </w:r>
      <w:r w:rsidRPr="005B34AE">
        <w:rPr>
          <w:rFonts w:ascii="Times" w:hAnsi="Times"/>
          <w:b/>
        </w:rPr>
        <w:t xml:space="preserve"> to enhance the predictability of species distribution models</w:t>
      </w:r>
      <w:r w:rsidR="00244129" w:rsidRPr="005B34AE">
        <w:rPr>
          <w:rFonts w:ascii="Times" w:hAnsi="Times"/>
          <w:b/>
        </w:rPr>
        <w:t xml:space="preserve"> to better gage species</w:t>
      </w:r>
      <w:r w:rsidRPr="005B34AE">
        <w:rPr>
          <w:rFonts w:ascii="Times" w:hAnsi="Times"/>
          <w:b/>
        </w:rPr>
        <w:t xml:space="preserve"> response to changing conditions</w:t>
      </w:r>
      <w:r>
        <w:rPr>
          <w:rFonts w:ascii="Times" w:hAnsi="Times"/>
        </w:rPr>
        <w:t xml:space="preserve">. </w:t>
      </w:r>
      <w:r w:rsidR="00AF14DC" w:rsidRPr="005B34AE">
        <w:rPr>
          <w:rFonts w:ascii="Times" w:hAnsi="Times"/>
          <w:color w:val="FF0000"/>
        </w:rPr>
        <w:t>However, m</w:t>
      </w:r>
      <w:r w:rsidR="00DA7108" w:rsidRPr="005B34AE">
        <w:rPr>
          <w:rFonts w:ascii="Times" w:hAnsi="Times"/>
          <w:color w:val="FF0000"/>
        </w:rPr>
        <w:t xml:space="preserve">ost species distribution models do not consider </w:t>
      </w:r>
      <w:r w:rsidR="00AF14DC" w:rsidRPr="005B34AE">
        <w:rPr>
          <w:rFonts w:ascii="Times" w:hAnsi="Times"/>
          <w:color w:val="FF0000"/>
        </w:rPr>
        <w:t>intraspecif</w:t>
      </w:r>
      <w:r w:rsidR="00244129" w:rsidRPr="005B34AE">
        <w:rPr>
          <w:rFonts w:ascii="Times" w:hAnsi="Times"/>
          <w:color w:val="FF0000"/>
        </w:rPr>
        <w:t xml:space="preserve">ic genetic variation. </w:t>
      </w:r>
      <w:r w:rsidR="00244129" w:rsidRPr="005B34AE">
        <w:rPr>
          <w:rFonts w:ascii="Times" w:hAnsi="Times"/>
          <w:color w:val="538135" w:themeColor="accent6" w:themeShade="BF"/>
        </w:rPr>
        <w:t xml:space="preserve">Including the genetic heterogeneity of a species into ENMs may result in a model that can more accurately predict current and future </w:t>
      </w:r>
      <w:r w:rsidR="00535A57" w:rsidRPr="005B34AE">
        <w:rPr>
          <w:rFonts w:ascii="Times" w:hAnsi="Times"/>
          <w:color w:val="538135" w:themeColor="accent6" w:themeShade="BF"/>
        </w:rPr>
        <w:t xml:space="preserve">species </w:t>
      </w:r>
      <w:r w:rsidR="00244129" w:rsidRPr="005B34AE">
        <w:rPr>
          <w:rFonts w:ascii="Times" w:hAnsi="Times"/>
          <w:color w:val="538135" w:themeColor="accent6" w:themeShade="BF"/>
        </w:rPr>
        <w:t>distributions</w:t>
      </w:r>
      <w:r w:rsidR="00244129">
        <w:rPr>
          <w:rFonts w:ascii="Times" w:hAnsi="Times"/>
        </w:rPr>
        <w:t>.</w:t>
      </w:r>
      <w:commentRangeStart w:id="0"/>
      <w:r w:rsidR="00244129">
        <w:rPr>
          <w:rFonts w:ascii="Times" w:hAnsi="Times"/>
        </w:rPr>
        <w:t xml:space="preserve"> </w:t>
      </w:r>
      <w:r w:rsidR="00C20088">
        <w:rPr>
          <w:rFonts w:ascii="Times" w:hAnsi="Times"/>
          <w:color w:val="7695F4"/>
        </w:rPr>
        <w:t>W</w:t>
      </w:r>
      <w:r w:rsidR="005B34AE" w:rsidRPr="00612A03">
        <w:rPr>
          <w:rFonts w:ascii="Times" w:hAnsi="Times"/>
          <w:color w:val="7695F4"/>
        </w:rPr>
        <w:t>e</w:t>
      </w:r>
      <w:r w:rsidR="0016191F" w:rsidRPr="00612A03">
        <w:rPr>
          <w:rFonts w:ascii="Times" w:hAnsi="Times"/>
          <w:color w:val="7695F4"/>
        </w:rPr>
        <w:t xml:space="preserve"> propose developing two</w:t>
      </w:r>
      <w:r w:rsidR="005B34AE" w:rsidRPr="00612A03">
        <w:rPr>
          <w:rFonts w:ascii="Times" w:hAnsi="Times"/>
          <w:color w:val="7695F4"/>
        </w:rPr>
        <w:t xml:space="preserve"> conceptual model</w:t>
      </w:r>
      <w:r w:rsidR="0016191F" w:rsidRPr="00612A03">
        <w:rPr>
          <w:rFonts w:ascii="Times" w:hAnsi="Times"/>
          <w:color w:val="7695F4"/>
        </w:rPr>
        <w:t>s</w:t>
      </w:r>
      <w:r w:rsidR="005B34AE" w:rsidRPr="00612A03">
        <w:rPr>
          <w:rFonts w:ascii="Times" w:hAnsi="Times"/>
          <w:color w:val="7695F4"/>
        </w:rPr>
        <w:t xml:space="preserve"> </w:t>
      </w:r>
      <w:r w:rsidR="007B75F6" w:rsidRPr="00612A03">
        <w:rPr>
          <w:rFonts w:ascii="Times" w:hAnsi="Times"/>
          <w:color w:val="7695F4"/>
        </w:rPr>
        <w:t>involving</w:t>
      </w:r>
      <w:r w:rsidR="0016191F" w:rsidRPr="00612A03">
        <w:rPr>
          <w:rFonts w:ascii="Times" w:hAnsi="Times"/>
          <w:color w:val="7695F4"/>
        </w:rPr>
        <w:t xml:space="preserve"> the use and exclusion of</w:t>
      </w:r>
      <w:r w:rsidR="007B6CC1" w:rsidRPr="00612A03">
        <w:rPr>
          <w:rFonts w:ascii="Times" w:hAnsi="Times"/>
          <w:color w:val="7695F4"/>
        </w:rPr>
        <w:t xml:space="preserve"> local adaptation and</w:t>
      </w:r>
      <w:r w:rsidR="007B75F6" w:rsidRPr="00612A03">
        <w:rPr>
          <w:rFonts w:ascii="Times" w:hAnsi="Times"/>
          <w:color w:val="7695F4"/>
        </w:rPr>
        <w:t xml:space="preserve"> different </w:t>
      </w:r>
      <w:r w:rsidR="00E107CD">
        <w:rPr>
          <w:rFonts w:ascii="Times" w:hAnsi="Times"/>
          <w:color w:val="7695F4"/>
        </w:rPr>
        <w:t xml:space="preserve">amounts of </w:t>
      </w:r>
      <w:r w:rsidR="007B6CC1" w:rsidRPr="00612A03">
        <w:rPr>
          <w:rFonts w:ascii="Times" w:hAnsi="Times"/>
          <w:color w:val="7695F4"/>
        </w:rPr>
        <w:t>plasticity</w:t>
      </w:r>
      <w:r w:rsidR="00E107CD">
        <w:rPr>
          <w:rFonts w:ascii="Times" w:hAnsi="Times"/>
          <w:color w:val="7695F4"/>
        </w:rPr>
        <w:t xml:space="preserve"> </w:t>
      </w:r>
      <w:r w:rsidR="0016191F" w:rsidRPr="00612A03">
        <w:rPr>
          <w:rFonts w:ascii="Times" w:hAnsi="Times"/>
          <w:color w:val="7695F4"/>
        </w:rPr>
        <w:t xml:space="preserve">on </w:t>
      </w:r>
      <w:r w:rsidR="007B75F6" w:rsidRPr="00612A03">
        <w:rPr>
          <w:rFonts w:ascii="Times" w:hAnsi="Times"/>
          <w:color w:val="7695F4"/>
        </w:rPr>
        <w:t xml:space="preserve">arbitrary populations projected thirty-four years into the future. </w:t>
      </w:r>
      <w:r w:rsidR="0016191F" w:rsidRPr="00612A03">
        <w:rPr>
          <w:rFonts w:ascii="Times" w:hAnsi="Times"/>
          <w:color w:val="586FBA"/>
        </w:rPr>
        <w:t xml:space="preserve">Second, we </w:t>
      </w:r>
      <w:r w:rsidR="00C20088">
        <w:rPr>
          <w:rFonts w:ascii="Times" w:hAnsi="Times"/>
          <w:color w:val="586FBA"/>
        </w:rPr>
        <w:t>will utilize</w:t>
      </w:r>
      <w:r w:rsidR="0016191F" w:rsidRPr="00612A03">
        <w:rPr>
          <w:rFonts w:ascii="Times" w:hAnsi="Times"/>
          <w:color w:val="586FBA"/>
        </w:rPr>
        <w:t xml:space="preserve"> environmental niche models to compare the differences in in</w:t>
      </w:r>
      <w:r w:rsidR="00F725AB">
        <w:rPr>
          <w:rFonts w:ascii="Times" w:hAnsi="Times"/>
          <w:color w:val="586FBA"/>
        </w:rPr>
        <w:t>cluding and excluding local adaptation</w:t>
      </w:r>
      <w:r w:rsidR="00612A03" w:rsidRPr="00612A03">
        <w:rPr>
          <w:rFonts w:ascii="Times" w:hAnsi="Times"/>
          <w:color w:val="586FBA"/>
        </w:rPr>
        <w:t xml:space="preserve"> and plasticity</w:t>
      </w:r>
      <w:r w:rsidR="00612A03" w:rsidRPr="00612A03">
        <w:rPr>
          <w:rFonts w:ascii="Times" w:hAnsi="Times"/>
          <w:color w:val="7695F4"/>
        </w:rPr>
        <w:t>.</w:t>
      </w:r>
      <w:r w:rsidR="0016191F" w:rsidRPr="00612A03">
        <w:rPr>
          <w:rFonts w:ascii="Times" w:hAnsi="Times"/>
          <w:color w:val="7695F4"/>
        </w:rPr>
        <w:t xml:space="preserve"> </w:t>
      </w:r>
      <w:r w:rsidR="0016191F" w:rsidRPr="00612A03">
        <w:rPr>
          <w:rFonts w:ascii="Times" w:hAnsi="Times"/>
          <w:color w:val="364678"/>
        </w:rPr>
        <w:t xml:space="preserve">Finally, we propose an analogous model using real data on different species of </w:t>
      </w:r>
      <w:proofErr w:type="spellStart"/>
      <w:r w:rsidR="0016191F" w:rsidRPr="00612A03">
        <w:rPr>
          <w:rFonts w:ascii="Times" w:hAnsi="Times"/>
          <w:color w:val="364678"/>
        </w:rPr>
        <w:t>Apheanogaster</w:t>
      </w:r>
      <w:commentRangeEnd w:id="0"/>
      <w:proofErr w:type="spellEnd"/>
      <w:r w:rsidR="00E107CD">
        <w:rPr>
          <w:rStyle w:val="CommentReference"/>
        </w:rPr>
        <w:commentReference w:id="0"/>
      </w:r>
      <w:r w:rsidR="0016191F" w:rsidRPr="00612A03">
        <w:rPr>
          <w:rFonts w:ascii="Times" w:hAnsi="Times"/>
          <w:color w:val="364678"/>
        </w:rPr>
        <w:t>.</w:t>
      </w:r>
      <w:r w:rsidR="0016191F" w:rsidRPr="00612A03">
        <w:rPr>
          <w:rFonts w:ascii="Times" w:hAnsi="Times"/>
          <w:color w:val="7695F4"/>
        </w:rPr>
        <w:t xml:space="preserve"> </w:t>
      </w:r>
      <w:commentRangeStart w:id="1"/>
      <w:r w:rsidR="00AF69E4">
        <w:rPr>
          <w:rFonts w:ascii="Times" w:hAnsi="Times"/>
          <w:color w:val="FFC000"/>
        </w:rPr>
        <w:t xml:space="preserve">First, </w:t>
      </w:r>
      <w:r w:rsidR="00AF69E4">
        <w:rPr>
          <w:rFonts w:ascii="Times" w:hAnsi="Times"/>
          <w:color w:val="FFC000" w:themeColor="accent4"/>
        </w:rPr>
        <w:t>w</w:t>
      </w:r>
      <w:r w:rsidR="00612A03">
        <w:rPr>
          <w:rFonts w:ascii="Times" w:hAnsi="Times"/>
          <w:color w:val="FFC000" w:themeColor="accent4"/>
        </w:rPr>
        <w:t xml:space="preserve">e expect to find that when local adaptation and plasticity variables are included, the predictability of species distribution models will increase. </w:t>
      </w:r>
      <w:r w:rsidR="000B6C0B">
        <w:rPr>
          <w:rFonts w:ascii="Times" w:hAnsi="Times"/>
          <w:color w:val="C59402"/>
        </w:rPr>
        <w:t xml:space="preserve">Second, when local adaptation and plasticity is accounted for in ENMs, we expect to see a higher climatic suitability range as opposed to ENMs which do not consider adaptation and plasticity.  </w:t>
      </w:r>
      <w:commentRangeStart w:id="2"/>
      <w:r w:rsidR="005C0B38" w:rsidRPr="005C0B38">
        <w:rPr>
          <w:rFonts w:ascii="Times" w:hAnsi="Times"/>
          <w:color w:val="876502"/>
          <w:highlight w:val="lightGray"/>
        </w:rPr>
        <w:t>Third, we expect to see that models incorporating high margin plasticity will exhibit the highes</w:t>
      </w:r>
      <w:r w:rsidR="00214694">
        <w:rPr>
          <w:rFonts w:ascii="Times" w:hAnsi="Times"/>
          <w:color w:val="876502"/>
          <w:highlight w:val="lightGray"/>
        </w:rPr>
        <w:t>t range of species distribution</w:t>
      </w:r>
      <w:r w:rsidR="00214694">
        <w:rPr>
          <w:rFonts w:ascii="Times" w:hAnsi="Times"/>
          <w:color w:val="876502"/>
        </w:rPr>
        <w:t>.</w:t>
      </w:r>
      <w:r w:rsidR="00556F8B">
        <w:rPr>
          <w:rFonts w:ascii="Times" w:hAnsi="Times"/>
          <w:color w:val="876502"/>
        </w:rPr>
        <w:t xml:space="preserve"> </w:t>
      </w:r>
      <w:commentRangeEnd w:id="2"/>
      <w:r w:rsidR="00E107CD">
        <w:rPr>
          <w:rStyle w:val="CommentReference"/>
        </w:rPr>
        <w:commentReference w:id="2"/>
      </w:r>
      <w:r w:rsidR="00C762C3">
        <w:rPr>
          <w:rFonts w:ascii="Times" w:hAnsi="Times"/>
          <w:color w:val="876502"/>
        </w:rPr>
        <w:t xml:space="preserve"> </w:t>
      </w:r>
    </w:p>
    <w:p w14:paraId="29F86A01" w14:textId="42CDA0CF" w:rsidR="00075230" w:rsidRDefault="00556F8B">
      <w:pPr>
        <w:rPr>
          <w:rFonts w:ascii="Times" w:hAnsi="Times"/>
          <w:color w:val="000000" w:themeColor="text1"/>
        </w:rPr>
      </w:pPr>
      <w:commentRangeStart w:id="3"/>
      <w:r>
        <w:rPr>
          <w:rFonts w:ascii="Times" w:hAnsi="Times"/>
          <w:color w:val="000000" w:themeColor="text1"/>
        </w:rPr>
        <w:t>How should I end this paragraph?</w:t>
      </w:r>
      <w:commentRangeEnd w:id="3"/>
      <w:r w:rsidR="00E107CD">
        <w:rPr>
          <w:rStyle w:val="CommentReference"/>
        </w:rPr>
        <w:commentReference w:id="3"/>
      </w:r>
    </w:p>
    <w:commentRangeEnd w:id="1"/>
    <w:p w14:paraId="1630EAA2" w14:textId="77777777" w:rsidR="00556F8B" w:rsidRDefault="00E107CD">
      <w:pPr>
        <w:rPr>
          <w:rFonts w:ascii="Times" w:hAnsi="Times"/>
          <w:color w:val="000000" w:themeColor="text1"/>
        </w:rPr>
      </w:pPr>
      <w:r>
        <w:rPr>
          <w:rStyle w:val="CommentReference"/>
        </w:rPr>
        <w:commentReference w:id="1"/>
      </w:r>
    </w:p>
    <w:p w14:paraId="6DA5FEB9" w14:textId="27EAEB7B" w:rsidR="00556F8B" w:rsidRDefault="00556F8B">
      <w:pPr>
        <w:rPr>
          <w:rFonts w:ascii="Times" w:hAnsi="Times"/>
          <w:color w:val="000000" w:themeColor="text1"/>
        </w:rPr>
      </w:pPr>
      <w:r>
        <w:rPr>
          <w:rFonts w:ascii="Times" w:hAnsi="Times"/>
          <w:color w:val="000000" w:themeColor="text1"/>
        </w:rPr>
        <w:t>Introduction</w:t>
      </w:r>
      <w:bookmarkStart w:id="4" w:name="_GoBack"/>
      <w:bookmarkEnd w:id="4"/>
    </w:p>
    <w:p w14:paraId="4E00CD40" w14:textId="77777777" w:rsidR="00E107CD" w:rsidRDefault="00E107CD">
      <w:pPr>
        <w:rPr>
          <w:rFonts w:ascii="Times" w:hAnsi="Times"/>
          <w:color w:val="000000" w:themeColor="text1"/>
        </w:rPr>
      </w:pPr>
    </w:p>
    <w:p w14:paraId="0F6CC903" w14:textId="05133C66" w:rsidR="0076021E" w:rsidRDefault="00E107CD">
      <w:pPr>
        <w:rPr>
          <w:rFonts w:ascii="Times" w:hAnsi="Times"/>
          <w:color w:val="533D02"/>
        </w:rPr>
      </w:pPr>
      <w:r w:rsidRPr="00F725AB">
        <w:rPr>
          <w:rFonts w:ascii="Times" w:hAnsi="Times"/>
          <w:color w:val="533D02"/>
        </w:rPr>
        <w:t>Finally, cluster things.</w:t>
      </w:r>
    </w:p>
    <w:p w14:paraId="0FCEF2EF" w14:textId="77777777" w:rsidR="00E107CD" w:rsidRDefault="00E107CD">
      <w:pPr>
        <w:rPr>
          <w:rFonts w:ascii="Times" w:hAnsi="Times"/>
          <w:color w:val="000000" w:themeColor="text1"/>
        </w:rPr>
      </w:pPr>
    </w:p>
    <w:p w14:paraId="7A588F78" w14:textId="2B3F2A3A" w:rsidR="00556F8B" w:rsidRPr="0076021E" w:rsidRDefault="00417B50" w:rsidP="00576466">
      <w:pPr>
        <w:ind w:firstLine="720"/>
        <w:rPr>
          <w:rFonts w:ascii="Times" w:hAnsi="Times"/>
          <w:color w:val="000000" w:themeColor="text1"/>
        </w:rPr>
      </w:pPr>
      <w:r>
        <w:rPr>
          <w:rFonts w:ascii="Times" w:hAnsi="Times"/>
          <w:color w:val="000000" w:themeColor="text1"/>
        </w:rPr>
        <w:t xml:space="preserve">Species distribution models are tools used to spatially visualize and predict the presence of </w:t>
      </w:r>
      <w:r w:rsidR="00D85474">
        <w:rPr>
          <w:rFonts w:ascii="Times" w:hAnsi="Times"/>
          <w:color w:val="000000" w:themeColor="text1"/>
        </w:rPr>
        <w:t xml:space="preserve">a </w:t>
      </w:r>
      <w:r>
        <w:rPr>
          <w:rFonts w:ascii="Times" w:hAnsi="Times"/>
          <w:color w:val="000000" w:themeColor="text1"/>
        </w:rPr>
        <w:t>species based on correlative variables such as geography and environmental variables.</w:t>
      </w:r>
      <w:r w:rsidR="0076021E">
        <w:rPr>
          <w:rFonts w:ascii="Times" w:hAnsi="Times"/>
          <w:color w:val="000000" w:themeColor="text1"/>
        </w:rPr>
        <w:t xml:space="preserve"> Recently, the idea of including genetic differentiation in ENMs has taken root. </w:t>
      </w:r>
      <w:r w:rsidR="00C4018A">
        <w:rPr>
          <w:rFonts w:ascii="Times" w:hAnsi="Times"/>
          <w:color w:val="FF0000"/>
        </w:rPr>
        <w:t xml:space="preserve">It is now widely accepted </w:t>
      </w:r>
      <w:r w:rsidR="00843EC4">
        <w:rPr>
          <w:rFonts w:ascii="Times" w:hAnsi="Times"/>
          <w:color w:val="FF0000"/>
        </w:rPr>
        <w:t xml:space="preserve">that a species’ </w:t>
      </w:r>
      <w:r w:rsidR="00C4018A">
        <w:rPr>
          <w:rFonts w:ascii="Times" w:hAnsi="Times"/>
          <w:color w:val="FF0000"/>
        </w:rPr>
        <w:t>ability to occupy a wide range of habitats largely depends on genetic modification</w:t>
      </w:r>
      <w:r w:rsidR="00843EC4">
        <w:rPr>
          <w:rFonts w:ascii="Times" w:hAnsi="Times"/>
          <w:color w:val="FF0000"/>
        </w:rPr>
        <w:t>s</w:t>
      </w:r>
      <w:r w:rsidR="00C4018A">
        <w:rPr>
          <w:rFonts w:ascii="Times" w:hAnsi="Times"/>
          <w:color w:val="FF0000"/>
        </w:rPr>
        <w:t xml:space="preserve"> </w:t>
      </w:r>
      <w:r w:rsidR="00843EC4">
        <w:rPr>
          <w:rFonts w:ascii="Times" w:hAnsi="Times"/>
          <w:color w:val="FF0000"/>
        </w:rPr>
        <w:t>within</w:t>
      </w:r>
      <w:r w:rsidR="00C4018A">
        <w:rPr>
          <w:rFonts w:ascii="Times" w:hAnsi="Times"/>
          <w:color w:val="FF0000"/>
        </w:rPr>
        <w:t xml:space="preserve"> populations</w:t>
      </w:r>
      <w:r w:rsidR="00843EC4">
        <w:rPr>
          <w:rFonts w:ascii="Times" w:hAnsi="Times"/>
          <w:color w:val="FF0000"/>
        </w:rPr>
        <w:t xml:space="preserve"> </w:t>
      </w:r>
      <w:r w:rsidR="00C4018A">
        <w:rPr>
          <w:rFonts w:ascii="Times" w:hAnsi="Times"/>
          <w:color w:val="FF0000"/>
        </w:rPr>
        <w:t xml:space="preserve">optimized by natural selection (Antonovics 1971). </w:t>
      </w:r>
      <w:r w:rsidR="00843EC4">
        <w:rPr>
          <w:rFonts w:ascii="Times" w:hAnsi="Times"/>
          <w:color w:val="FF0000"/>
        </w:rPr>
        <w:t xml:space="preserve">Despite this recognized phenomenon, </w:t>
      </w:r>
      <w:r w:rsidR="00843EC4" w:rsidRPr="00B93395">
        <w:rPr>
          <w:rFonts w:ascii="Times" w:hAnsi="Times"/>
          <w:color w:val="FF0000"/>
        </w:rPr>
        <w:t xml:space="preserve">few studies have </w:t>
      </w:r>
      <w:r w:rsidR="00843EC4">
        <w:rPr>
          <w:rFonts w:ascii="Times" w:hAnsi="Times"/>
          <w:color w:val="FF0000"/>
        </w:rPr>
        <w:t>incorporated</w:t>
      </w:r>
      <w:r w:rsidR="00843EC4" w:rsidRPr="00B93395">
        <w:rPr>
          <w:rFonts w:ascii="Times" w:hAnsi="Times"/>
          <w:color w:val="FF0000"/>
        </w:rPr>
        <w:t xml:space="preserve"> intraspecific genetic variation into their models</w:t>
      </w:r>
      <w:r w:rsidR="00921C4F">
        <w:rPr>
          <w:rFonts w:ascii="Times" w:hAnsi="Times"/>
          <w:color w:val="FF0000"/>
        </w:rPr>
        <w:t xml:space="preserve">. </w:t>
      </w:r>
      <w:r w:rsidR="0026153B" w:rsidRPr="00156751">
        <w:rPr>
          <w:rFonts w:ascii="Times" w:hAnsi="Times"/>
          <w:color w:val="FF0000"/>
        </w:rPr>
        <w:t>S</w:t>
      </w:r>
      <w:r w:rsidR="003C5304" w:rsidRPr="00156751">
        <w:rPr>
          <w:rFonts w:ascii="Times" w:hAnsi="Times"/>
          <w:color w:val="FF0000"/>
        </w:rPr>
        <w:t xml:space="preserve">tudies have shown </w:t>
      </w:r>
      <w:r w:rsidR="00AF426F" w:rsidRPr="00156751">
        <w:rPr>
          <w:rFonts w:ascii="Times" w:hAnsi="Times"/>
          <w:color w:val="FF0000"/>
        </w:rPr>
        <w:t xml:space="preserve">correlations between genetic </w:t>
      </w:r>
      <w:r w:rsidR="00156751" w:rsidRPr="00156751">
        <w:rPr>
          <w:rFonts w:ascii="Times" w:hAnsi="Times"/>
          <w:color w:val="FF0000"/>
        </w:rPr>
        <w:t>differentiation</w:t>
      </w:r>
      <w:r w:rsidR="00AF426F" w:rsidRPr="00156751">
        <w:rPr>
          <w:rFonts w:ascii="Times" w:hAnsi="Times"/>
          <w:color w:val="FF0000"/>
        </w:rPr>
        <w:t xml:space="preserve"> within a species and geographical heterogeneity </w:t>
      </w:r>
      <w:r w:rsidR="002C007D" w:rsidRPr="00156751">
        <w:rPr>
          <w:rFonts w:ascii="Times" w:hAnsi="Times"/>
          <w:color w:val="FF0000"/>
        </w:rPr>
        <w:t xml:space="preserve">as a result </w:t>
      </w:r>
      <w:r w:rsidR="00B845E8" w:rsidRPr="00156751">
        <w:rPr>
          <w:rFonts w:ascii="Times" w:hAnsi="Times"/>
          <w:color w:val="FF0000"/>
        </w:rPr>
        <w:t xml:space="preserve">of </w:t>
      </w:r>
      <w:r w:rsidR="00156751" w:rsidRPr="00156751">
        <w:rPr>
          <w:rFonts w:ascii="Times" w:hAnsi="Times"/>
          <w:color w:val="FF0000"/>
        </w:rPr>
        <w:t xml:space="preserve">natural selection </w:t>
      </w:r>
      <w:r w:rsidR="00AF426F" w:rsidRPr="00156751">
        <w:rPr>
          <w:rFonts w:ascii="Times" w:hAnsi="Times"/>
          <w:color w:val="FF0000"/>
        </w:rPr>
        <w:t xml:space="preserve">(Linhart and Grant, 1996). </w:t>
      </w:r>
    </w:p>
    <w:p w14:paraId="02FD2261" w14:textId="3DB48221" w:rsidR="00556F8B" w:rsidRPr="0076021E" w:rsidRDefault="0076021E" w:rsidP="00576466">
      <w:pPr>
        <w:ind w:firstLine="720"/>
        <w:rPr>
          <w:rFonts w:ascii="Times" w:hAnsi="Times"/>
          <w:color w:val="538135" w:themeColor="accent6" w:themeShade="BF"/>
        </w:rPr>
      </w:pPr>
      <w:r>
        <w:rPr>
          <w:rFonts w:ascii="Times" w:hAnsi="Times"/>
          <w:color w:val="538135" w:themeColor="accent6" w:themeShade="BF"/>
        </w:rPr>
        <w:t>It has been documented that including intraspecific genetic differentiation may help improve the predictability of ENMs under climate change</w:t>
      </w:r>
      <w:r w:rsidR="00E975B5">
        <w:rPr>
          <w:rFonts w:ascii="Times" w:hAnsi="Times"/>
          <w:color w:val="538135" w:themeColor="accent6" w:themeShade="BF"/>
        </w:rPr>
        <w:t xml:space="preserve">. </w:t>
      </w:r>
      <w:r w:rsidR="00965D7D">
        <w:rPr>
          <w:rFonts w:ascii="Times" w:hAnsi="Times"/>
          <w:color w:val="538135" w:themeColor="accent6" w:themeShade="BF"/>
        </w:rPr>
        <w:t xml:space="preserve">For example, Valladares et al. found that by accounting for dispersal limitations and population differentiation, conventional ENMs underestimated the changes in distributions under climate change. Other studies report that working with localized </w:t>
      </w:r>
      <w:r w:rsidR="00921C4F">
        <w:rPr>
          <w:rFonts w:ascii="Times" w:hAnsi="Times"/>
          <w:color w:val="538135" w:themeColor="accent6" w:themeShade="BF"/>
        </w:rPr>
        <w:t xml:space="preserve">occurrence data increases the accuracy of ENMs (Marcer et al., 2016). </w:t>
      </w:r>
      <w:r w:rsidR="00A078BD">
        <w:rPr>
          <w:rFonts w:ascii="Times" w:hAnsi="Times"/>
          <w:color w:val="538135" w:themeColor="accent6" w:themeShade="BF"/>
        </w:rPr>
        <w:t>Garzón et al.</w:t>
      </w:r>
      <w:r w:rsidR="00576466">
        <w:rPr>
          <w:rFonts w:ascii="Times" w:hAnsi="Times"/>
          <w:color w:val="538135" w:themeColor="accent6" w:themeShade="BF"/>
        </w:rPr>
        <w:t xml:space="preserve">, similarly found that including local adaptation and plasticity dampens the reduction in species range distribution under projected climate change conditions. </w:t>
      </w:r>
    </w:p>
    <w:sectPr w:rsidR="00556F8B" w:rsidRPr="0076021E" w:rsidSect="00D742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a Calderon" w:date="2016-06-07T09:39:00Z" w:initials="AC">
    <w:p w14:paraId="0B914636" w14:textId="187E0FD2" w:rsidR="00E107CD" w:rsidRDefault="00E107CD">
      <w:pPr>
        <w:pStyle w:val="CommentText"/>
      </w:pPr>
      <w:r>
        <w:rPr>
          <w:rStyle w:val="CommentReference"/>
        </w:rPr>
        <w:annotationRef/>
      </w:r>
      <w:r>
        <w:t xml:space="preserve">Summarize into one sentence. In here say something about using ENMs to genetic clusters </w:t>
      </w:r>
      <w:r>
        <w:sym w:font="Wingdings" w:char="F0E0"/>
      </w:r>
      <w:r>
        <w:t>“</w:t>
      </w:r>
      <w:proofErr w:type="spellStart"/>
      <w:r>
        <w:t>gENM</w:t>
      </w:r>
      <w:proofErr w:type="spellEnd"/>
      <w:r>
        <w:t>”</w:t>
      </w:r>
    </w:p>
  </w:comment>
  <w:comment w:id="2" w:author="Anna Calderon" w:date="2016-06-07T09:43:00Z" w:initials="AC">
    <w:p w14:paraId="7C778460" w14:textId="3FBB2670" w:rsidR="00E107CD" w:rsidRDefault="00E107CD">
      <w:pPr>
        <w:pStyle w:val="CommentText"/>
      </w:pPr>
      <w:r>
        <w:rPr>
          <w:rStyle w:val="CommentReference"/>
        </w:rPr>
        <w:annotationRef/>
      </w:r>
      <w:r>
        <w:t xml:space="preserve">Make </w:t>
      </w:r>
      <w:proofErr w:type="gramStart"/>
      <w:r>
        <w:t>more vague</w:t>
      </w:r>
      <w:proofErr w:type="gramEnd"/>
      <w:r>
        <w:t>.</w:t>
      </w:r>
    </w:p>
  </w:comment>
  <w:comment w:id="3" w:author="Anna Calderon" w:date="2016-06-07T09:52:00Z" w:initials="AC">
    <w:p w14:paraId="3DCBE2E1" w14:textId="77777777" w:rsidR="00E107CD" w:rsidRDefault="00E107CD">
      <w:pPr>
        <w:pStyle w:val="CommentText"/>
      </w:pPr>
      <w:r>
        <w:rPr>
          <w:rStyle w:val="CommentReference"/>
        </w:rPr>
        <w:annotationRef/>
      </w:r>
      <w:r>
        <w:t xml:space="preserve">End with an implication about the results being true and how that affects the prediction of ENMs vs </w:t>
      </w:r>
      <w:proofErr w:type="spellStart"/>
      <w:r>
        <w:t>gENMs</w:t>
      </w:r>
      <w:proofErr w:type="spellEnd"/>
      <w:r>
        <w:t>. Take back into the larger context about predicating the response of organisms to climate change. How will this change how we think about response of ecosystems to climate change?</w:t>
      </w:r>
    </w:p>
    <w:p w14:paraId="21A5DFCB" w14:textId="51CBAF3F" w:rsidR="00E107CD" w:rsidRDefault="00E107CD">
      <w:pPr>
        <w:pStyle w:val="CommentText"/>
      </w:pPr>
      <w:r>
        <w:t xml:space="preserve"> </w:t>
      </w:r>
    </w:p>
    <w:p w14:paraId="126471EF" w14:textId="77777777" w:rsidR="00E107CD" w:rsidRDefault="00E107CD">
      <w:pPr>
        <w:pStyle w:val="CommentText"/>
      </w:pPr>
    </w:p>
  </w:comment>
  <w:comment w:id="1" w:author="Anna Calderon" w:date="2016-06-07T09:40:00Z" w:initials="AC">
    <w:p w14:paraId="7C17859C" w14:textId="17FE11C4" w:rsidR="00E107CD" w:rsidRDefault="00E107CD">
      <w:pPr>
        <w:pStyle w:val="CommentText"/>
      </w:pPr>
      <w:r>
        <w:rPr>
          <w:rStyle w:val="CommentReference"/>
        </w:rPr>
        <w:annotationRef/>
      </w:r>
      <w:r>
        <w:t>“we anticipate 3 primary results…”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914636" w15:done="0"/>
  <w15:commentEx w15:paraId="7C778460" w15:done="0"/>
  <w15:commentEx w15:paraId="126471EF" w15:done="0"/>
  <w15:commentEx w15:paraId="7C1785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Calderon">
    <w15:presenceInfo w15:providerId="Windows Live" w15:userId="f0f7eceea5e114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30"/>
    <w:rsid w:val="00010B49"/>
    <w:rsid w:val="00014E0E"/>
    <w:rsid w:val="00075230"/>
    <w:rsid w:val="000B6C0B"/>
    <w:rsid w:val="00156751"/>
    <w:rsid w:val="0016191F"/>
    <w:rsid w:val="00214694"/>
    <w:rsid w:val="00244129"/>
    <w:rsid w:val="0026153B"/>
    <w:rsid w:val="002C007D"/>
    <w:rsid w:val="003408C4"/>
    <w:rsid w:val="003C5304"/>
    <w:rsid w:val="00417B50"/>
    <w:rsid w:val="00483FF9"/>
    <w:rsid w:val="004D1398"/>
    <w:rsid w:val="00531095"/>
    <w:rsid w:val="00535A57"/>
    <w:rsid w:val="00556F8B"/>
    <w:rsid w:val="00576466"/>
    <w:rsid w:val="005B34AE"/>
    <w:rsid w:val="005C0B38"/>
    <w:rsid w:val="00612A03"/>
    <w:rsid w:val="006629DD"/>
    <w:rsid w:val="00737D7A"/>
    <w:rsid w:val="0076021E"/>
    <w:rsid w:val="007743CB"/>
    <w:rsid w:val="007B6CC1"/>
    <w:rsid w:val="007B75F6"/>
    <w:rsid w:val="007E7830"/>
    <w:rsid w:val="0080657D"/>
    <w:rsid w:val="00843EC4"/>
    <w:rsid w:val="008552DD"/>
    <w:rsid w:val="008C5D4C"/>
    <w:rsid w:val="008D0F1E"/>
    <w:rsid w:val="008D1074"/>
    <w:rsid w:val="00921C4F"/>
    <w:rsid w:val="00932A46"/>
    <w:rsid w:val="00941473"/>
    <w:rsid w:val="00965D7D"/>
    <w:rsid w:val="00A078BD"/>
    <w:rsid w:val="00AF14DC"/>
    <w:rsid w:val="00AF426F"/>
    <w:rsid w:val="00AF69E4"/>
    <w:rsid w:val="00B07163"/>
    <w:rsid w:val="00B845E8"/>
    <w:rsid w:val="00B93395"/>
    <w:rsid w:val="00C20088"/>
    <w:rsid w:val="00C4018A"/>
    <w:rsid w:val="00C762C3"/>
    <w:rsid w:val="00D04673"/>
    <w:rsid w:val="00D17DAF"/>
    <w:rsid w:val="00D742C1"/>
    <w:rsid w:val="00D85474"/>
    <w:rsid w:val="00DA7108"/>
    <w:rsid w:val="00E107CD"/>
    <w:rsid w:val="00E975B5"/>
    <w:rsid w:val="00EC3717"/>
    <w:rsid w:val="00F725AB"/>
    <w:rsid w:val="00F72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7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07CD"/>
    <w:rPr>
      <w:sz w:val="18"/>
      <w:szCs w:val="18"/>
    </w:rPr>
  </w:style>
  <w:style w:type="paragraph" w:styleId="CommentText">
    <w:name w:val="annotation text"/>
    <w:basedOn w:val="Normal"/>
    <w:link w:val="CommentTextChar"/>
    <w:uiPriority w:val="99"/>
    <w:semiHidden/>
    <w:unhideWhenUsed/>
    <w:rsid w:val="00E107CD"/>
  </w:style>
  <w:style w:type="character" w:customStyle="1" w:styleId="CommentTextChar">
    <w:name w:val="Comment Text Char"/>
    <w:basedOn w:val="DefaultParagraphFont"/>
    <w:link w:val="CommentText"/>
    <w:uiPriority w:val="99"/>
    <w:semiHidden/>
    <w:rsid w:val="00E107CD"/>
  </w:style>
  <w:style w:type="paragraph" w:styleId="CommentSubject">
    <w:name w:val="annotation subject"/>
    <w:basedOn w:val="CommentText"/>
    <w:next w:val="CommentText"/>
    <w:link w:val="CommentSubjectChar"/>
    <w:uiPriority w:val="99"/>
    <w:semiHidden/>
    <w:unhideWhenUsed/>
    <w:rsid w:val="00E107CD"/>
    <w:rPr>
      <w:b/>
      <w:bCs/>
      <w:sz w:val="20"/>
      <w:szCs w:val="20"/>
    </w:rPr>
  </w:style>
  <w:style w:type="character" w:customStyle="1" w:styleId="CommentSubjectChar">
    <w:name w:val="Comment Subject Char"/>
    <w:basedOn w:val="CommentTextChar"/>
    <w:link w:val="CommentSubject"/>
    <w:uiPriority w:val="99"/>
    <w:semiHidden/>
    <w:rsid w:val="00E107CD"/>
    <w:rPr>
      <w:b/>
      <w:bCs/>
      <w:sz w:val="20"/>
      <w:szCs w:val="20"/>
    </w:rPr>
  </w:style>
  <w:style w:type="paragraph" w:styleId="BalloonText">
    <w:name w:val="Balloon Text"/>
    <w:basedOn w:val="Normal"/>
    <w:link w:val="BalloonTextChar"/>
    <w:uiPriority w:val="99"/>
    <w:semiHidden/>
    <w:unhideWhenUsed/>
    <w:rsid w:val="00E107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7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458</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Calderon</dc:creator>
  <cp:keywords/>
  <dc:description/>
  <cp:lastModifiedBy>Anna Calderon</cp:lastModifiedBy>
  <cp:revision>19</cp:revision>
  <dcterms:created xsi:type="dcterms:W3CDTF">2016-06-05T20:33:00Z</dcterms:created>
  <dcterms:modified xsi:type="dcterms:W3CDTF">2016-06-07T14:01:00Z</dcterms:modified>
</cp:coreProperties>
</file>