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24BFCD"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446655" cy="1835785"/>
            <wp:effectExtent l="0" t="0" r="10795" b="12065"/>
            <wp:docPr id="4" name="图片 4" descr="spectrum_squ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spectrum_squar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46655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446020" cy="1835785"/>
            <wp:effectExtent l="0" t="0" r="11430" b="12065"/>
            <wp:docPr id="2" name="图片 2" descr="spectrum_rectang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spectrum_rectangl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46020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447290" cy="1835785"/>
            <wp:effectExtent l="0" t="0" r="10160" b="12065"/>
            <wp:docPr id="1" name="图片 1" descr="spectrum_cir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pectrum_circl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7290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A6F7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2025-03-13T22:34:44Z</dcterms:created>
  <dc:creator>alex</dc:creator>
  <cp:lastModifiedBy>zxx</cp:lastModifiedBy>
  <dcterms:modified xsi:type="dcterms:W3CDTF">2025-03-13T23:47:22Z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eyJoZGlkIjoiYmI0MDA0YzQzOTIzNGYxM2U1NjZhMmM2MzlkOTc0MGEiLCJ1c2VySWQiOiI3MTIyNzMzMjMifQ==</vt:lpwstr>
  </property>
  <property fmtid="{D5CDD505-2E9C-101B-9397-08002B2CF9AE}" pid="4" name="ICV">
    <vt:lpwstr>CEE08B8CCBC4498FA38E5753B515CB2B_12</vt:lpwstr>
  </property>
</Properties>
</file>