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3C5" w:rsidRPr="00294DA5" w:rsidRDefault="00294DA5" w:rsidP="0019400B">
      <w:pPr>
        <w:jc w:val="center"/>
        <w:rPr>
          <w:rFonts w:ascii="Times New Roman" w:eastAsia="宋体" w:hAnsi="Times New Roman"/>
          <w:sz w:val="32"/>
          <w:szCs w:val="32"/>
        </w:rPr>
      </w:pPr>
      <w:proofErr w:type="spellStart"/>
      <w:r w:rsidRPr="00294DA5">
        <w:rPr>
          <w:rFonts w:ascii="Times New Roman" w:eastAsia="宋体" w:hAnsi="Times New Roman" w:hint="eastAsia"/>
          <w:sz w:val="32"/>
          <w:szCs w:val="32"/>
        </w:rPr>
        <w:t>Dual</w:t>
      </w:r>
      <w:r w:rsidRPr="00294DA5">
        <w:rPr>
          <w:rFonts w:ascii="Times New Roman" w:eastAsia="宋体" w:hAnsi="Times New Roman"/>
          <w:sz w:val="32"/>
          <w:szCs w:val="32"/>
        </w:rPr>
        <w:t>Thrust</w:t>
      </w:r>
      <w:proofErr w:type="spellEnd"/>
      <w:r w:rsidR="003E4BC7" w:rsidRPr="00294DA5">
        <w:rPr>
          <w:rFonts w:ascii="Times New Roman" w:eastAsia="宋体" w:hAnsi="Times New Roman" w:hint="eastAsia"/>
          <w:sz w:val="32"/>
          <w:szCs w:val="32"/>
        </w:rPr>
        <w:t>择时策略</w:t>
      </w:r>
    </w:p>
    <w:p w:rsidR="003E4BC7" w:rsidRPr="00294DA5" w:rsidRDefault="003E4BC7">
      <w:pPr>
        <w:rPr>
          <w:rFonts w:ascii="Times New Roman" w:eastAsia="宋体" w:hAnsi="Times New Roman"/>
        </w:rPr>
      </w:pPr>
    </w:p>
    <w:p w:rsidR="003E4BC7" w:rsidRPr="00294DA5" w:rsidRDefault="003E4BC7">
      <w:pPr>
        <w:rPr>
          <w:rFonts w:ascii="Times New Roman" w:eastAsia="宋体" w:hAnsi="Times New Roman"/>
          <w:sz w:val="28"/>
          <w:szCs w:val="28"/>
        </w:rPr>
      </w:pPr>
      <w:r w:rsidRPr="00294DA5">
        <w:rPr>
          <w:rFonts w:ascii="Times New Roman" w:eastAsia="宋体" w:hAnsi="Times New Roman" w:hint="eastAsia"/>
          <w:sz w:val="28"/>
          <w:szCs w:val="28"/>
        </w:rPr>
        <w:t>基本逻辑</w:t>
      </w:r>
    </w:p>
    <w:p w:rsidR="003E4BC7" w:rsidRPr="00294DA5" w:rsidRDefault="003E4BC7">
      <w:pPr>
        <w:rPr>
          <w:rFonts w:ascii="Times New Roman" w:eastAsia="宋体" w:hAnsi="Times New Roman"/>
        </w:rPr>
      </w:pPr>
    </w:p>
    <w:p w:rsidR="003E4BC7" w:rsidRPr="00294DA5" w:rsidRDefault="00B4138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首先根据前</w:t>
      </w:r>
      <w:r>
        <w:rPr>
          <w:rFonts w:ascii="Times New Roman" w:eastAsia="宋体" w:hAnsi="Times New Roman" w:hint="eastAsia"/>
        </w:rPr>
        <w:t>N</w:t>
      </w:r>
      <w:proofErr w:type="gramStart"/>
      <w:r>
        <w:rPr>
          <w:rFonts w:ascii="Times New Roman" w:eastAsia="宋体" w:hAnsi="Times New Roman" w:hint="eastAsia"/>
        </w:rPr>
        <w:t>个</w:t>
      </w:r>
      <w:proofErr w:type="gramEnd"/>
      <w:r w:rsidR="00294DA5">
        <w:rPr>
          <w:rFonts w:ascii="Times New Roman" w:eastAsia="宋体" w:hAnsi="Times New Roman" w:hint="eastAsia"/>
        </w:rPr>
        <w:t>交易日的收盘价、</w:t>
      </w:r>
      <w:proofErr w:type="gramStart"/>
      <w:r w:rsidR="00294DA5">
        <w:rPr>
          <w:rFonts w:ascii="Times New Roman" w:eastAsia="宋体" w:hAnsi="Times New Roman" w:hint="eastAsia"/>
        </w:rPr>
        <w:t>最</w:t>
      </w:r>
      <w:proofErr w:type="gramEnd"/>
      <w:r w:rsidR="00294DA5">
        <w:rPr>
          <w:rFonts w:ascii="Times New Roman" w:eastAsia="宋体" w:hAnsi="Times New Roman" w:hint="eastAsia"/>
        </w:rPr>
        <w:t>高价、最低价计算出一个波动范围</w:t>
      </w:r>
      <w:r w:rsidR="00294DA5">
        <w:rPr>
          <w:rFonts w:ascii="Times New Roman" w:eastAsia="宋体" w:hAnsi="Times New Roman" w:hint="eastAsia"/>
        </w:rPr>
        <w:t>range</w:t>
      </w:r>
      <w:r w:rsidR="00294DA5">
        <w:rPr>
          <w:rFonts w:ascii="Times New Roman" w:eastAsia="宋体" w:hAnsi="Times New Roman" w:hint="eastAsia"/>
        </w:rPr>
        <w:t>，今日上轨</w:t>
      </w:r>
      <w:r w:rsidR="00294DA5">
        <w:rPr>
          <w:rFonts w:ascii="Times New Roman" w:eastAsia="宋体" w:hAnsi="Times New Roman" w:hint="eastAsia"/>
        </w:rPr>
        <w:t>=</w:t>
      </w:r>
      <w:r w:rsidR="00294DA5">
        <w:rPr>
          <w:rFonts w:ascii="Times New Roman" w:eastAsia="宋体" w:hAnsi="Times New Roman" w:hint="eastAsia"/>
        </w:rPr>
        <w:t>开盘价</w:t>
      </w:r>
      <w:r w:rsidR="00294DA5">
        <w:rPr>
          <w:rFonts w:ascii="Times New Roman" w:eastAsia="宋体" w:hAnsi="Times New Roman" w:hint="eastAsia"/>
        </w:rPr>
        <w:t>+k</w:t>
      </w:r>
      <w:r w:rsidR="00294DA5">
        <w:rPr>
          <w:rFonts w:ascii="Times New Roman" w:eastAsia="宋体" w:hAnsi="Times New Roman"/>
        </w:rPr>
        <w:t>1*</w:t>
      </w:r>
      <w:r w:rsidR="00294DA5">
        <w:rPr>
          <w:rFonts w:ascii="Times New Roman" w:eastAsia="宋体" w:hAnsi="Times New Roman" w:hint="eastAsia"/>
        </w:rPr>
        <w:t>range</w:t>
      </w:r>
      <w:r w:rsidR="00294DA5">
        <w:rPr>
          <w:rFonts w:ascii="Times New Roman" w:eastAsia="宋体" w:hAnsi="Times New Roman" w:hint="eastAsia"/>
        </w:rPr>
        <w:t>，今日下轨</w:t>
      </w:r>
      <w:r w:rsidR="00294DA5">
        <w:rPr>
          <w:rFonts w:ascii="Times New Roman" w:eastAsia="宋体" w:hAnsi="Times New Roman" w:hint="eastAsia"/>
        </w:rPr>
        <w:t>=</w:t>
      </w:r>
      <w:r w:rsidR="00294DA5">
        <w:rPr>
          <w:rFonts w:ascii="Times New Roman" w:eastAsia="宋体" w:hAnsi="Times New Roman" w:hint="eastAsia"/>
        </w:rPr>
        <w:t>开盘价</w:t>
      </w:r>
      <w:r w:rsidR="00294DA5">
        <w:rPr>
          <w:rFonts w:ascii="Times New Roman" w:eastAsia="宋体" w:hAnsi="Times New Roman" w:hint="eastAsia"/>
        </w:rPr>
        <w:t>-k</w:t>
      </w:r>
      <w:r w:rsidR="00294DA5">
        <w:rPr>
          <w:rFonts w:ascii="Times New Roman" w:eastAsia="宋体" w:hAnsi="Times New Roman"/>
        </w:rPr>
        <w:t>2*range</w:t>
      </w:r>
      <w:r w:rsidR="00294DA5">
        <w:rPr>
          <w:rFonts w:ascii="Times New Roman" w:eastAsia="宋体" w:hAnsi="Times New Roman" w:hint="eastAsia"/>
        </w:rPr>
        <w:t>，</w:t>
      </w:r>
      <w:r w:rsidR="00294DA5">
        <w:rPr>
          <w:rFonts w:ascii="Times New Roman" w:eastAsia="宋体" w:hAnsi="Times New Roman" w:hint="eastAsia"/>
        </w:rPr>
        <w:t>k</w:t>
      </w:r>
      <w:r w:rsidR="00294DA5">
        <w:rPr>
          <w:rFonts w:ascii="Times New Roman" w:eastAsia="宋体" w:hAnsi="Times New Roman"/>
        </w:rPr>
        <w:t>1</w:t>
      </w:r>
      <w:r w:rsidR="00294DA5">
        <w:rPr>
          <w:rFonts w:ascii="Times New Roman" w:eastAsia="宋体" w:hAnsi="Times New Roman" w:hint="eastAsia"/>
        </w:rPr>
        <w:t>，</w:t>
      </w:r>
      <w:r w:rsidR="00294DA5">
        <w:rPr>
          <w:rFonts w:ascii="Times New Roman" w:eastAsia="宋体" w:hAnsi="Times New Roman" w:hint="eastAsia"/>
        </w:rPr>
        <w:t>k</w:t>
      </w:r>
      <w:r w:rsidR="00294DA5">
        <w:rPr>
          <w:rFonts w:ascii="Times New Roman" w:eastAsia="宋体" w:hAnsi="Times New Roman"/>
        </w:rPr>
        <w:t>2</w:t>
      </w:r>
      <w:r w:rsidR="00294DA5">
        <w:rPr>
          <w:rFonts w:ascii="Times New Roman" w:eastAsia="宋体" w:hAnsi="Times New Roman" w:hint="eastAsia"/>
        </w:rPr>
        <w:t>为比例系数。在正式交易日前为每只</w:t>
      </w:r>
      <w:proofErr w:type="gramStart"/>
      <w:r w:rsidR="00294DA5">
        <w:rPr>
          <w:rFonts w:ascii="Times New Roman" w:eastAsia="宋体" w:hAnsi="Times New Roman" w:hint="eastAsia"/>
        </w:rPr>
        <w:t>股建立</w:t>
      </w:r>
      <w:proofErr w:type="gramEnd"/>
      <w:r w:rsidR="00294DA5">
        <w:rPr>
          <w:rFonts w:ascii="Times New Roman" w:eastAsia="宋体" w:hAnsi="Times New Roman" w:hint="eastAsia"/>
        </w:rPr>
        <w:t>50%</w:t>
      </w:r>
      <w:r w:rsidR="00294DA5">
        <w:rPr>
          <w:rFonts w:ascii="Times New Roman" w:eastAsia="宋体" w:hAnsi="Times New Roman" w:hint="eastAsia"/>
        </w:rPr>
        <w:t>的底仓，以便之后卖空。分析日内分钟线，</w:t>
      </w:r>
      <w:proofErr w:type="gramStart"/>
      <w:r w:rsidR="00294DA5">
        <w:rPr>
          <w:rFonts w:ascii="Times New Roman" w:eastAsia="宋体" w:hAnsi="Times New Roman" w:hint="eastAsia"/>
        </w:rPr>
        <w:t>当最新</w:t>
      </w:r>
      <w:proofErr w:type="gramEnd"/>
      <w:r w:rsidR="00294DA5">
        <w:rPr>
          <w:rFonts w:ascii="Times New Roman" w:eastAsia="宋体" w:hAnsi="Times New Roman" w:hint="eastAsia"/>
        </w:rPr>
        <w:t>价高于上轨时，做多</w:t>
      </w:r>
      <w:proofErr w:type="gramStart"/>
      <w:r w:rsidR="00294DA5">
        <w:rPr>
          <w:rFonts w:ascii="Times New Roman" w:eastAsia="宋体" w:hAnsi="Times New Roman" w:hint="eastAsia"/>
        </w:rPr>
        <w:t>平空</w:t>
      </w:r>
      <w:proofErr w:type="gramEnd"/>
      <w:r w:rsidR="00294DA5">
        <w:rPr>
          <w:rFonts w:ascii="Times New Roman" w:eastAsia="宋体" w:hAnsi="Times New Roman" w:hint="eastAsia"/>
        </w:rPr>
        <w:t>；</w:t>
      </w:r>
      <w:proofErr w:type="gramStart"/>
      <w:r w:rsidR="00294DA5">
        <w:rPr>
          <w:rFonts w:ascii="Times New Roman" w:eastAsia="宋体" w:hAnsi="Times New Roman" w:hint="eastAsia"/>
        </w:rPr>
        <w:t>当最新</w:t>
      </w:r>
      <w:proofErr w:type="gramEnd"/>
      <w:r w:rsidR="00294DA5">
        <w:rPr>
          <w:rFonts w:ascii="Times New Roman" w:eastAsia="宋体" w:hAnsi="Times New Roman" w:hint="eastAsia"/>
        </w:rPr>
        <w:t>价低于下轨时，做空平多。</w:t>
      </w:r>
    </w:p>
    <w:p w:rsidR="003E4BC7" w:rsidRPr="00294DA5" w:rsidRDefault="003E4BC7">
      <w:pPr>
        <w:rPr>
          <w:rFonts w:ascii="Times New Roman" w:eastAsia="宋体" w:hAnsi="Times New Roman"/>
        </w:rPr>
      </w:pPr>
    </w:p>
    <w:p w:rsidR="003E4BC7" w:rsidRPr="00294DA5" w:rsidRDefault="003E4BC7">
      <w:pPr>
        <w:rPr>
          <w:rFonts w:ascii="Times New Roman" w:eastAsia="宋体" w:hAnsi="Times New Roman"/>
          <w:sz w:val="28"/>
          <w:szCs w:val="28"/>
        </w:rPr>
      </w:pPr>
      <w:r w:rsidRPr="00294DA5">
        <w:rPr>
          <w:rFonts w:ascii="Times New Roman" w:eastAsia="宋体" w:hAnsi="Times New Roman" w:hint="eastAsia"/>
          <w:sz w:val="28"/>
          <w:szCs w:val="28"/>
        </w:rPr>
        <w:t>算法</w:t>
      </w:r>
    </w:p>
    <w:p w:rsidR="003E4BC7" w:rsidRPr="00294DA5" w:rsidRDefault="003E4BC7">
      <w:pPr>
        <w:rPr>
          <w:rFonts w:ascii="Times New Roman" w:eastAsia="宋体" w:hAnsi="Times New Roman"/>
        </w:rPr>
      </w:pPr>
    </w:p>
    <w:p w:rsidR="00B4138E" w:rsidRDefault="003E4BC7">
      <w:pPr>
        <w:rPr>
          <w:rFonts w:ascii="Times New Roman" w:eastAsia="宋体" w:hAnsi="Times New Roman"/>
        </w:rPr>
      </w:pPr>
      <w:r w:rsidRPr="00294DA5">
        <w:rPr>
          <w:rFonts w:ascii="Times New Roman" w:eastAsia="宋体" w:hAnsi="Times New Roman" w:hint="eastAsia"/>
        </w:rPr>
        <w:t>每日开盘前：</w:t>
      </w:r>
    </w:p>
    <w:p w:rsidR="00B4138E" w:rsidRDefault="003E4BC7">
      <w:pPr>
        <w:rPr>
          <w:rFonts w:ascii="Times New Roman" w:eastAsia="宋体" w:hAnsi="Times New Roman"/>
        </w:rPr>
      </w:pPr>
      <w:r w:rsidRPr="00294DA5">
        <w:rPr>
          <w:rFonts w:ascii="Times New Roman" w:eastAsia="宋体" w:hAnsi="Times New Roman" w:hint="eastAsia"/>
        </w:rPr>
        <w:t>获得中证</w:t>
      </w:r>
      <w:proofErr w:type="gramStart"/>
      <w:r w:rsidRPr="00294DA5">
        <w:rPr>
          <w:rFonts w:ascii="Times New Roman" w:eastAsia="宋体" w:hAnsi="Times New Roman" w:hint="eastAsia"/>
        </w:rPr>
        <w:t>500</w:t>
      </w:r>
      <w:r w:rsidRPr="00294DA5">
        <w:rPr>
          <w:rFonts w:ascii="Times New Roman" w:eastAsia="宋体" w:hAnsi="Times New Roman" w:hint="eastAsia"/>
        </w:rPr>
        <w:t>成</w:t>
      </w:r>
      <w:proofErr w:type="gramEnd"/>
      <w:r w:rsidRPr="00294DA5">
        <w:rPr>
          <w:rFonts w:ascii="Times New Roman" w:eastAsia="宋体" w:hAnsi="Times New Roman" w:hint="eastAsia"/>
        </w:rPr>
        <w:t>分股，以及由于成分股更换，一部分被踢出中证</w:t>
      </w:r>
      <w:proofErr w:type="gramStart"/>
      <w:r w:rsidRPr="00294DA5">
        <w:rPr>
          <w:rFonts w:ascii="Times New Roman" w:eastAsia="宋体" w:hAnsi="Times New Roman" w:hint="eastAsia"/>
        </w:rPr>
        <w:t>500</w:t>
      </w:r>
      <w:r w:rsidRPr="00294DA5">
        <w:rPr>
          <w:rFonts w:ascii="Times New Roman" w:eastAsia="宋体" w:hAnsi="Times New Roman" w:hint="eastAsia"/>
        </w:rPr>
        <w:t>成</w:t>
      </w:r>
      <w:proofErr w:type="gramEnd"/>
      <w:r w:rsidRPr="00294DA5">
        <w:rPr>
          <w:rFonts w:ascii="Times New Roman" w:eastAsia="宋体" w:hAnsi="Times New Roman" w:hint="eastAsia"/>
        </w:rPr>
        <w:t>分股的，但之前有持仓的股票；获取当日股票的停牌信息，筛选出中证</w:t>
      </w:r>
      <w:r w:rsidRPr="00294DA5">
        <w:rPr>
          <w:rFonts w:ascii="Times New Roman" w:eastAsia="宋体" w:hAnsi="Times New Roman" w:hint="eastAsia"/>
        </w:rPr>
        <w:t>500</w:t>
      </w:r>
      <w:r w:rsidRPr="00294DA5">
        <w:rPr>
          <w:rFonts w:ascii="Times New Roman" w:eastAsia="宋体" w:hAnsi="Times New Roman" w:hint="eastAsia"/>
        </w:rPr>
        <w:t>可交易的股票以及中证</w:t>
      </w:r>
      <w:r w:rsidRPr="00294DA5">
        <w:rPr>
          <w:rFonts w:ascii="Times New Roman" w:eastAsia="宋体" w:hAnsi="Times New Roman" w:hint="eastAsia"/>
        </w:rPr>
        <w:t>500</w:t>
      </w:r>
      <w:r w:rsidR="00B4138E">
        <w:rPr>
          <w:rFonts w:ascii="Times New Roman" w:eastAsia="宋体" w:hAnsi="Times New Roman" w:hint="eastAsia"/>
        </w:rPr>
        <w:t>外的可交易的股票，加总为当日股票池；订阅股票池股票。</w:t>
      </w:r>
    </w:p>
    <w:p w:rsidR="003E4BC7" w:rsidRPr="00294DA5" w:rsidRDefault="00B4138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分别计算前</w:t>
      </w:r>
      <w:r>
        <w:rPr>
          <w:rFonts w:ascii="Times New Roman" w:eastAsia="宋体" w:hAnsi="Times New Roman" w:hint="eastAsia"/>
        </w:rPr>
        <w:t>N</w:t>
      </w:r>
      <w:r>
        <w:rPr>
          <w:rFonts w:ascii="Times New Roman" w:eastAsia="宋体" w:hAnsi="Times New Roman" w:hint="eastAsia"/>
        </w:rPr>
        <w:t>日最高价的最大值</w:t>
      </w:r>
      <w:r>
        <w:rPr>
          <w:rFonts w:ascii="Times New Roman" w:eastAsia="宋体" w:hAnsi="Times New Roman" w:hint="eastAsia"/>
        </w:rPr>
        <w:t>HH</w:t>
      </w:r>
      <w:r>
        <w:rPr>
          <w:rFonts w:ascii="Times New Roman" w:eastAsia="宋体" w:hAnsi="Times New Roman" w:hint="eastAsia"/>
        </w:rPr>
        <w:t>，最低价的最小值</w:t>
      </w:r>
      <w:r>
        <w:rPr>
          <w:rFonts w:ascii="Times New Roman" w:eastAsia="宋体" w:hAnsi="Times New Roman" w:hint="eastAsia"/>
        </w:rPr>
        <w:t>LL</w:t>
      </w:r>
      <w:r>
        <w:rPr>
          <w:rFonts w:ascii="Times New Roman" w:eastAsia="宋体" w:hAnsi="Times New Roman" w:hint="eastAsia"/>
        </w:rPr>
        <w:t>，收盘价的最大值</w:t>
      </w:r>
      <w:r>
        <w:rPr>
          <w:rFonts w:ascii="Times New Roman" w:eastAsia="宋体" w:hAnsi="Times New Roman" w:hint="eastAsia"/>
        </w:rPr>
        <w:t>HC</w:t>
      </w:r>
      <w:r>
        <w:rPr>
          <w:rFonts w:ascii="Times New Roman" w:eastAsia="宋体" w:hAnsi="Times New Roman" w:hint="eastAsia"/>
        </w:rPr>
        <w:t>和收盘价的最小值</w:t>
      </w:r>
      <w:r>
        <w:rPr>
          <w:rFonts w:ascii="Times New Roman" w:eastAsia="宋体" w:hAnsi="Times New Roman" w:hint="eastAsia"/>
        </w:rPr>
        <w:t>LC</w:t>
      </w:r>
      <w:r>
        <w:rPr>
          <w:rFonts w:ascii="Times New Roman" w:eastAsia="宋体" w:hAnsi="Times New Roman" w:hint="eastAsia"/>
        </w:rPr>
        <w:t>，然后计算</w:t>
      </w:r>
      <w:r>
        <w:rPr>
          <w:rFonts w:ascii="Times New Roman" w:eastAsia="宋体" w:hAnsi="Times New Roman" w:hint="eastAsia"/>
        </w:rPr>
        <w:t>range=max</w:t>
      </w:r>
      <w:r>
        <w:rPr>
          <w:rFonts w:ascii="Times New Roman" w:eastAsia="宋体" w:hAnsi="Times New Roman"/>
        </w:rPr>
        <w:t>(HH-HC</w:t>
      </w:r>
      <w:r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/>
        </w:rPr>
        <w:t>LC-LL)</w:t>
      </w:r>
      <w:r>
        <w:rPr>
          <w:rFonts w:ascii="Times New Roman" w:eastAsia="宋体" w:hAnsi="Times New Roman" w:hint="eastAsia"/>
        </w:rPr>
        <w:t>。</w:t>
      </w:r>
    </w:p>
    <w:p w:rsidR="003E4BC7" w:rsidRPr="00294DA5" w:rsidRDefault="003E4BC7">
      <w:pPr>
        <w:rPr>
          <w:rFonts w:ascii="Times New Roman" w:eastAsia="宋体" w:hAnsi="Times New Roman"/>
        </w:rPr>
      </w:pPr>
    </w:p>
    <w:p w:rsidR="00B4138E" w:rsidRDefault="003E4BC7">
      <w:pPr>
        <w:rPr>
          <w:rFonts w:ascii="Times New Roman" w:eastAsia="宋体" w:hAnsi="Times New Roman"/>
        </w:rPr>
      </w:pPr>
      <w:r w:rsidRPr="00294DA5">
        <w:rPr>
          <w:rFonts w:ascii="Times New Roman" w:eastAsia="宋体" w:hAnsi="Times New Roman" w:hint="eastAsia"/>
        </w:rPr>
        <w:t>开盘后每分钟：</w:t>
      </w:r>
    </w:p>
    <w:p w:rsidR="00B4138E" w:rsidRPr="00B4138E" w:rsidRDefault="00B4138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在</w:t>
      </w:r>
      <w:r>
        <w:rPr>
          <w:rFonts w:ascii="Times New Roman" w:eastAsia="宋体" w:hAnsi="Times New Roman" w:hint="eastAsia"/>
        </w:rPr>
        <w:t>9</w:t>
      </w:r>
      <w:r>
        <w:rPr>
          <w:rFonts w:ascii="Times New Roman" w:eastAsia="宋体" w:hAnsi="Times New Roman" w:hint="eastAsia"/>
        </w:rPr>
        <w:t>点</w:t>
      </w:r>
      <w:r>
        <w:rPr>
          <w:rFonts w:ascii="Times New Roman" w:eastAsia="宋体" w:hAnsi="Times New Roman" w:hint="eastAsia"/>
        </w:rPr>
        <w:t>30</w:t>
      </w:r>
      <w:r>
        <w:rPr>
          <w:rFonts w:ascii="Times New Roman" w:eastAsia="宋体" w:hAnsi="Times New Roman" w:hint="eastAsia"/>
        </w:rPr>
        <w:t>时，获取当日开盘价</w:t>
      </w:r>
      <w:r>
        <w:rPr>
          <w:rFonts w:ascii="Times New Roman" w:eastAsia="宋体" w:hAnsi="Times New Roman" w:hint="eastAsia"/>
        </w:rPr>
        <w:t>open</w:t>
      </w:r>
      <w:r>
        <w:rPr>
          <w:rFonts w:ascii="Times New Roman" w:eastAsia="宋体" w:hAnsi="Times New Roman" w:hint="eastAsia"/>
        </w:rPr>
        <w:t>，计算上轨</w:t>
      </w:r>
      <w:r>
        <w:rPr>
          <w:rFonts w:ascii="Times New Roman" w:eastAsia="宋体" w:hAnsi="Times New Roman" w:hint="eastAsia"/>
        </w:rPr>
        <w:t>=open+k</w:t>
      </w:r>
      <w:r>
        <w:rPr>
          <w:rFonts w:ascii="Times New Roman" w:eastAsia="宋体" w:hAnsi="Times New Roman"/>
        </w:rPr>
        <w:t>1</w:t>
      </w:r>
      <w:r>
        <w:rPr>
          <w:rFonts w:ascii="Times New Roman" w:eastAsia="宋体" w:hAnsi="Times New Roman" w:hint="eastAsia"/>
        </w:rPr>
        <w:t>*range</w:t>
      </w:r>
      <w:r>
        <w:rPr>
          <w:rFonts w:ascii="Times New Roman" w:eastAsia="宋体" w:hAnsi="Times New Roman" w:hint="eastAsia"/>
        </w:rPr>
        <w:t>，计算下轨</w:t>
      </w:r>
      <w:r>
        <w:rPr>
          <w:rFonts w:ascii="Times New Roman" w:eastAsia="宋体" w:hAnsi="Times New Roman" w:hint="eastAsia"/>
        </w:rPr>
        <w:t>=open-k</w:t>
      </w:r>
      <w:r>
        <w:rPr>
          <w:rFonts w:ascii="Times New Roman" w:eastAsia="宋体" w:hAnsi="Times New Roman"/>
        </w:rPr>
        <w:t>2</w:t>
      </w:r>
      <w:r>
        <w:rPr>
          <w:rFonts w:ascii="Times New Roman" w:eastAsia="宋体" w:hAnsi="Times New Roman" w:hint="eastAsia"/>
        </w:rPr>
        <w:t>*range</w:t>
      </w:r>
      <w:r>
        <w:rPr>
          <w:rFonts w:ascii="Times New Roman" w:eastAsia="宋体" w:hAnsi="Times New Roman" w:hint="eastAsia"/>
        </w:rPr>
        <w:t>。</w:t>
      </w:r>
    </w:p>
    <w:p w:rsidR="00B4138E" w:rsidRDefault="00B4138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剔除</w:t>
      </w:r>
      <w:r w:rsidR="003E4BC7" w:rsidRPr="00294DA5">
        <w:rPr>
          <w:rFonts w:ascii="Times New Roman" w:eastAsia="宋体" w:hAnsi="Times New Roman" w:hint="eastAsia"/>
        </w:rPr>
        <w:t>当日已经有过交易的股票，获得还可交易</w:t>
      </w:r>
      <w:r w:rsidR="003E4BC7" w:rsidRPr="00294DA5">
        <w:rPr>
          <w:rFonts w:ascii="Times New Roman" w:eastAsia="宋体" w:hAnsi="Times New Roman"/>
        </w:rPr>
        <w:t>的股票。</w:t>
      </w:r>
    </w:p>
    <w:p w:rsidR="00B4138E" w:rsidRDefault="003E4BC7">
      <w:pPr>
        <w:rPr>
          <w:rFonts w:ascii="Times New Roman" w:eastAsia="宋体" w:hAnsi="Times New Roman"/>
        </w:rPr>
      </w:pPr>
      <w:r w:rsidRPr="00294DA5">
        <w:rPr>
          <w:rFonts w:ascii="Times New Roman" w:eastAsia="宋体" w:hAnsi="Times New Roman"/>
        </w:rPr>
        <w:t>对于</w:t>
      </w:r>
      <w:r w:rsidRPr="00294DA5">
        <w:rPr>
          <w:rFonts w:ascii="Times New Roman" w:eastAsia="宋体" w:hAnsi="Times New Roman" w:hint="eastAsia"/>
        </w:rPr>
        <w:t>中证</w:t>
      </w:r>
      <w:r w:rsidRPr="00294DA5">
        <w:rPr>
          <w:rFonts w:ascii="Times New Roman" w:eastAsia="宋体" w:hAnsi="Times New Roman" w:hint="eastAsia"/>
        </w:rPr>
        <w:t>500</w:t>
      </w:r>
      <w:r w:rsidRPr="00294DA5">
        <w:rPr>
          <w:rFonts w:ascii="Times New Roman" w:eastAsia="宋体" w:hAnsi="Times New Roman" w:hint="eastAsia"/>
        </w:rPr>
        <w:t>外</w:t>
      </w:r>
      <w:r w:rsidRPr="00294DA5">
        <w:rPr>
          <w:rFonts w:ascii="Times New Roman" w:eastAsia="宋体" w:hAnsi="Times New Roman"/>
        </w:rPr>
        <w:t>的股票，当</w:t>
      </w:r>
      <w:r w:rsidRPr="00294DA5">
        <w:rPr>
          <w:rFonts w:ascii="Times New Roman" w:eastAsia="宋体" w:hAnsi="Times New Roman" w:hint="eastAsia"/>
        </w:rPr>
        <w:t>最新价</w:t>
      </w:r>
      <w:r w:rsidRPr="00294DA5">
        <w:rPr>
          <w:rFonts w:ascii="Times New Roman" w:eastAsia="宋体" w:hAnsi="Times New Roman"/>
        </w:rPr>
        <w:t>小于</w:t>
      </w:r>
      <w:r w:rsidR="00B4138E">
        <w:rPr>
          <w:rFonts w:ascii="Times New Roman" w:eastAsia="宋体" w:hAnsi="Times New Roman" w:hint="eastAsia"/>
        </w:rPr>
        <w:t>下</w:t>
      </w:r>
      <w:r w:rsidRPr="00294DA5">
        <w:rPr>
          <w:rFonts w:ascii="Times New Roman" w:eastAsia="宋体" w:hAnsi="Times New Roman"/>
        </w:rPr>
        <w:t>轨时</w:t>
      </w:r>
      <w:r w:rsidRPr="00294DA5">
        <w:rPr>
          <w:rFonts w:ascii="Times New Roman" w:eastAsia="宋体" w:hAnsi="Times New Roman" w:hint="eastAsia"/>
        </w:rPr>
        <w:t>，以</w:t>
      </w:r>
      <w:r w:rsidRPr="00294DA5">
        <w:rPr>
          <w:rFonts w:ascii="Times New Roman" w:eastAsia="宋体" w:hAnsi="Times New Roman"/>
        </w:rPr>
        <w:t>最新价</w:t>
      </w:r>
      <w:r w:rsidRPr="00294DA5">
        <w:rPr>
          <w:rFonts w:ascii="Times New Roman" w:eastAsia="宋体" w:hAnsi="Times New Roman" w:hint="eastAsia"/>
        </w:rPr>
        <w:t>全部</w:t>
      </w:r>
      <w:r w:rsidRPr="00294DA5">
        <w:rPr>
          <w:rFonts w:ascii="Times New Roman" w:eastAsia="宋体" w:hAnsi="Times New Roman"/>
        </w:rPr>
        <w:t>卖出</w:t>
      </w:r>
      <w:r w:rsidRPr="00294DA5">
        <w:rPr>
          <w:rFonts w:ascii="Times New Roman" w:eastAsia="宋体" w:hAnsi="Times New Roman" w:hint="eastAsia"/>
        </w:rPr>
        <w:t>。</w:t>
      </w:r>
    </w:p>
    <w:p w:rsidR="003E4BC7" w:rsidRPr="00294DA5" w:rsidRDefault="003E4BC7">
      <w:pPr>
        <w:rPr>
          <w:rFonts w:ascii="Times New Roman" w:eastAsia="宋体" w:hAnsi="Times New Roman"/>
        </w:rPr>
      </w:pPr>
      <w:r w:rsidRPr="00294DA5">
        <w:rPr>
          <w:rFonts w:ascii="Times New Roman" w:eastAsia="宋体" w:hAnsi="Times New Roman" w:hint="eastAsia"/>
        </w:rPr>
        <w:t>对于</w:t>
      </w:r>
      <w:r w:rsidRPr="00294DA5">
        <w:rPr>
          <w:rFonts w:ascii="Times New Roman" w:eastAsia="宋体" w:hAnsi="Times New Roman"/>
        </w:rPr>
        <w:t>中证</w:t>
      </w:r>
      <w:r w:rsidRPr="00294DA5">
        <w:rPr>
          <w:rFonts w:ascii="Times New Roman" w:eastAsia="宋体" w:hAnsi="Times New Roman" w:hint="eastAsia"/>
        </w:rPr>
        <w:t>500</w:t>
      </w:r>
      <w:r w:rsidRPr="00294DA5">
        <w:rPr>
          <w:rFonts w:ascii="Times New Roman" w:eastAsia="宋体" w:hAnsi="Times New Roman" w:hint="eastAsia"/>
        </w:rPr>
        <w:t>内</w:t>
      </w:r>
      <w:r w:rsidRPr="00294DA5">
        <w:rPr>
          <w:rFonts w:ascii="Times New Roman" w:eastAsia="宋体" w:hAnsi="Times New Roman"/>
        </w:rPr>
        <w:t>的股票，</w:t>
      </w:r>
      <w:r w:rsidRPr="00294DA5">
        <w:rPr>
          <w:rFonts w:ascii="Times New Roman" w:eastAsia="宋体" w:hAnsi="Times New Roman" w:hint="eastAsia"/>
        </w:rPr>
        <w:t>首先</w:t>
      </w:r>
      <w:r w:rsidRPr="00294DA5">
        <w:rPr>
          <w:rFonts w:ascii="Times New Roman" w:eastAsia="宋体" w:hAnsi="Times New Roman"/>
        </w:rPr>
        <w:t>计算</w:t>
      </w:r>
      <w:r w:rsidRPr="00294DA5">
        <w:rPr>
          <w:rFonts w:ascii="Times New Roman" w:eastAsia="宋体" w:hAnsi="Times New Roman" w:hint="eastAsia"/>
        </w:rPr>
        <w:t>没有</w:t>
      </w:r>
      <w:r w:rsidRPr="00294DA5">
        <w:rPr>
          <w:rFonts w:ascii="Times New Roman" w:eastAsia="宋体" w:hAnsi="Times New Roman"/>
        </w:rPr>
        <w:t>仓位的成分股的</w:t>
      </w:r>
      <w:r w:rsidRPr="00294DA5">
        <w:rPr>
          <w:rFonts w:ascii="Times New Roman" w:eastAsia="宋体" w:hAnsi="Times New Roman" w:hint="eastAsia"/>
        </w:rPr>
        <w:t>可用资金（所有</w:t>
      </w:r>
      <w:r w:rsidRPr="00294DA5">
        <w:rPr>
          <w:rFonts w:ascii="Times New Roman" w:eastAsia="宋体" w:hAnsi="Times New Roman"/>
        </w:rPr>
        <w:t>可用资金</w:t>
      </w:r>
      <w:r w:rsidRPr="00294DA5">
        <w:rPr>
          <w:rFonts w:ascii="Times New Roman" w:eastAsia="宋体" w:hAnsi="Times New Roman"/>
        </w:rPr>
        <w:t>/</w:t>
      </w:r>
      <w:r w:rsidRPr="00294DA5">
        <w:rPr>
          <w:rFonts w:ascii="Times New Roman" w:eastAsia="宋体" w:hAnsi="Times New Roman" w:hint="eastAsia"/>
        </w:rPr>
        <w:t>（</w:t>
      </w:r>
      <w:r w:rsidRPr="00294DA5">
        <w:rPr>
          <w:rFonts w:ascii="Times New Roman" w:eastAsia="宋体" w:hAnsi="Times New Roman" w:hint="eastAsia"/>
        </w:rPr>
        <w:t>500</w:t>
      </w:r>
      <w:r w:rsidRPr="00294DA5">
        <w:rPr>
          <w:rFonts w:ascii="Times New Roman" w:eastAsia="宋体" w:hAnsi="Times New Roman"/>
        </w:rPr>
        <w:t>-</w:t>
      </w:r>
      <w:r w:rsidR="00B4138E">
        <w:rPr>
          <w:rFonts w:ascii="Times New Roman" w:eastAsia="宋体" w:hAnsi="Times New Roman" w:hint="eastAsia"/>
        </w:rPr>
        <w:t>满仓股数量</w:t>
      </w:r>
      <w:r w:rsidRPr="00294DA5">
        <w:rPr>
          <w:rFonts w:ascii="Times New Roman" w:eastAsia="宋体" w:hAnsi="Times New Roman" w:hint="eastAsia"/>
        </w:rPr>
        <w:t>）</w:t>
      </w:r>
      <w:r w:rsidR="00B4138E">
        <w:rPr>
          <w:rFonts w:ascii="Times New Roman" w:eastAsia="宋体" w:hAnsi="Times New Roman" w:hint="eastAsia"/>
        </w:rPr>
        <w:t>，多头股票算一个满仓股，只有底仓的股票算半个全仓股）。</w:t>
      </w:r>
      <w:r w:rsidRPr="00294DA5">
        <w:rPr>
          <w:rFonts w:ascii="Times New Roman" w:eastAsia="宋体" w:hAnsi="Times New Roman"/>
        </w:rPr>
        <w:t>当最新价大于上轨且没有持仓</w:t>
      </w:r>
      <w:r w:rsidRPr="00294DA5">
        <w:rPr>
          <w:rFonts w:ascii="Times New Roman" w:eastAsia="宋体" w:hAnsi="Times New Roman" w:hint="eastAsia"/>
        </w:rPr>
        <w:t>时</w:t>
      </w:r>
      <w:r w:rsidRPr="00294DA5">
        <w:rPr>
          <w:rFonts w:ascii="Times New Roman" w:eastAsia="宋体" w:hAnsi="Times New Roman"/>
        </w:rPr>
        <w:t>，</w:t>
      </w:r>
      <w:r w:rsidRPr="00294DA5">
        <w:rPr>
          <w:rFonts w:ascii="Times New Roman" w:eastAsia="宋体" w:hAnsi="Times New Roman" w:hint="eastAsia"/>
        </w:rPr>
        <w:t>在</w:t>
      </w:r>
      <w:r w:rsidRPr="00294DA5">
        <w:rPr>
          <w:rFonts w:ascii="Times New Roman" w:eastAsia="宋体" w:hAnsi="Times New Roman"/>
        </w:rPr>
        <w:t>可用资金范围内</w:t>
      </w:r>
      <w:r w:rsidRPr="00294DA5">
        <w:rPr>
          <w:rFonts w:ascii="Times New Roman" w:eastAsia="宋体" w:hAnsi="Times New Roman" w:hint="eastAsia"/>
        </w:rPr>
        <w:t>以</w:t>
      </w:r>
      <w:r w:rsidRPr="00294DA5">
        <w:rPr>
          <w:rFonts w:ascii="Times New Roman" w:eastAsia="宋体" w:hAnsi="Times New Roman"/>
        </w:rPr>
        <w:t>最新价</w:t>
      </w:r>
      <w:r w:rsidRPr="00294DA5">
        <w:rPr>
          <w:rFonts w:ascii="Times New Roman" w:eastAsia="宋体" w:hAnsi="Times New Roman" w:hint="eastAsia"/>
        </w:rPr>
        <w:t>尽可能多地</w:t>
      </w:r>
      <w:r w:rsidRPr="00294DA5">
        <w:rPr>
          <w:rFonts w:ascii="Times New Roman" w:eastAsia="宋体" w:hAnsi="Times New Roman"/>
        </w:rPr>
        <w:t>买入</w:t>
      </w:r>
      <w:r w:rsidR="00B4138E">
        <w:rPr>
          <w:rFonts w:ascii="Times New Roman" w:eastAsia="宋体" w:hAnsi="Times New Roman" w:hint="eastAsia"/>
        </w:rPr>
        <w:t>；当最新价大于上轨且只有底仓时，以可用资金的</w:t>
      </w:r>
      <w:r w:rsidR="00B4138E">
        <w:rPr>
          <w:rFonts w:ascii="Times New Roman" w:eastAsia="宋体" w:hAnsi="Times New Roman" w:hint="eastAsia"/>
        </w:rPr>
        <w:t>50%</w:t>
      </w:r>
      <w:r w:rsidR="00B4138E">
        <w:rPr>
          <w:rFonts w:ascii="Times New Roman" w:eastAsia="宋体" w:hAnsi="Times New Roman" w:hint="eastAsia"/>
        </w:rPr>
        <w:t>做多该股</w:t>
      </w:r>
      <w:r w:rsidRPr="00294DA5">
        <w:rPr>
          <w:rFonts w:ascii="Times New Roman" w:eastAsia="宋体" w:hAnsi="Times New Roman" w:hint="eastAsia"/>
        </w:rPr>
        <w:t>；</w:t>
      </w:r>
      <w:r w:rsidRPr="00294DA5">
        <w:rPr>
          <w:rFonts w:ascii="Times New Roman" w:eastAsia="宋体" w:hAnsi="Times New Roman"/>
        </w:rPr>
        <w:t>当</w:t>
      </w:r>
      <w:r w:rsidRPr="00294DA5">
        <w:rPr>
          <w:rFonts w:ascii="Times New Roman" w:eastAsia="宋体" w:hAnsi="Times New Roman" w:hint="eastAsia"/>
        </w:rPr>
        <w:t>最新价</w:t>
      </w:r>
      <w:r w:rsidRPr="00294DA5">
        <w:rPr>
          <w:rFonts w:ascii="Times New Roman" w:eastAsia="宋体" w:hAnsi="Times New Roman"/>
        </w:rPr>
        <w:t>小于</w:t>
      </w:r>
      <w:r w:rsidR="00B4138E">
        <w:rPr>
          <w:rFonts w:ascii="Times New Roman" w:eastAsia="宋体" w:hAnsi="Times New Roman" w:hint="eastAsia"/>
        </w:rPr>
        <w:t>下</w:t>
      </w:r>
      <w:r w:rsidRPr="00294DA5">
        <w:rPr>
          <w:rFonts w:ascii="Times New Roman" w:eastAsia="宋体" w:hAnsi="Times New Roman"/>
        </w:rPr>
        <w:t>轨且有持仓时，以最新价</w:t>
      </w:r>
      <w:r w:rsidRPr="00294DA5">
        <w:rPr>
          <w:rFonts w:ascii="Times New Roman" w:eastAsia="宋体" w:hAnsi="Times New Roman" w:hint="eastAsia"/>
        </w:rPr>
        <w:t>全部</w:t>
      </w:r>
      <w:r w:rsidRPr="00294DA5">
        <w:rPr>
          <w:rFonts w:ascii="Times New Roman" w:eastAsia="宋体" w:hAnsi="Times New Roman"/>
        </w:rPr>
        <w:t>卖出。</w:t>
      </w:r>
    </w:p>
    <w:p w:rsidR="00AB5CE0" w:rsidRPr="00294DA5" w:rsidRDefault="00AB5CE0">
      <w:pPr>
        <w:rPr>
          <w:rFonts w:ascii="Times New Roman" w:eastAsia="宋体" w:hAnsi="Times New Roman"/>
        </w:rPr>
      </w:pPr>
    </w:p>
    <w:p w:rsidR="00AB5CE0" w:rsidRPr="00294DA5" w:rsidRDefault="00AB5CE0">
      <w:pPr>
        <w:rPr>
          <w:rFonts w:ascii="Times New Roman" w:eastAsia="宋体" w:hAnsi="Times New Roman"/>
          <w:sz w:val="28"/>
          <w:szCs w:val="28"/>
        </w:rPr>
      </w:pPr>
      <w:r w:rsidRPr="00294DA5">
        <w:rPr>
          <w:rFonts w:ascii="Times New Roman" w:eastAsia="宋体" w:hAnsi="Times New Roman" w:hint="eastAsia"/>
          <w:sz w:val="28"/>
          <w:szCs w:val="28"/>
        </w:rPr>
        <w:t>回测结果截图</w:t>
      </w:r>
      <w:bookmarkStart w:id="0" w:name="_GoBack"/>
      <w:bookmarkEnd w:id="0"/>
    </w:p>
    <w:p w:rsidR="00AB5CE0" w:rsidRDefault="00D97A19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drawing>
          <wp:inline distT="0" distB="0" distL="0" distR="0">
            <wp:extent cx="5274310" cy="3752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A85B23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A19" w:rsidRDefault="00D97A19">
      <w:pPr>
        <w:rPr>
          <w:rFonts w:ascii="Times New Roman" w:eastAsia="宋体" w:hAnsi="Times New Roman"/>
        </w:rPr>
      </w:pPr>
    </w:p>
    <w:p w:rsidR="00C80E72" w:rsidRDefault="00C80E72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lastRenderedPageBreak/>
        <w:drawing>
          <wp:inline distT="0" distB="0" distL="0" distR="0">
            <wp:extent cx="5274310" cy="23571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C4CD1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E72" w:rsidRDefault="00C80E72">
      <w:pPr>
        <w:rPr>
          <w:rFonts w:ascii="Times New Roman" w:eastAsia="宋体" w:hAnsi="Times New Roman"/>
        </w:rPr>
      </w:pPr>
    </w:p>
    <w:p w:rsidR="00C80E72" w:rsidRDefault="00C80E72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drawing>
          <wp:inline distT="0" distB="0" distL="0" distR="0">
            <wp:extent cx="5274310" cy="24536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C4329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E72" w:rsidRDefault="00C80E72">
      <w:pPr>
        <w:rPr>
          <w:rFonts w:ascii="Times New Roman" w:eastAsia="宋体" w:hAnsi="Times New Roman"/>
        </w:rPr>
      </w:pPr>
    </w:p>
    <w:p w:rsidR="00C80E72" w:rsidRPr="00294DA5" w:rsidRDefault="00C80E72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drawing>
          <wp:inline distT="0" distB="0" distL="0" distR="0">
            <wp:extent cx="5274310" cy="19424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C47EF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E72" w:rsidRPr="00294D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B59"/>
    <w:rsid w:val="0019400B"/>
    <w:rsid w:val="001C7DCE"/>
    <w:rsid w:val="00214B59"/>
    <w:rsid w:val="00294DA5"/>
    <w:rsid w:val="003E4BC7"/>
    <w:rsid w:val="00AB5CE0"/>
    <w:rsid w:val="00B4138E"/>
    <w:rsid w:val="00C80E72"/>
    <w:rsid w:val="00D063C5"/>
    <w:rsid w:val="00D9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03B52"/>
  <w15:chartTrackingRefBased/>
  <w15:docId w15:val="{7E9C1B1A-BFD2-4C5D-B6B0-061F55BA5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SUN</dc:creator>
  <cp:keywords/>
  <dc:description/>
  <cp:lastModifiedBy>LZJF</cp:lastModifiedBy>
  <cp:revision>6</cp:revision>
  <dcterms:created xsi:type="dcterms:W3CDTF">2017-01-26T07:01:00Z</dcterms:created>
  <dcterms:modified xsi:type="dcterms:W3CDTF">2017-02-09T02:22:00Z</dcterms:modified>
</cp:coreProperties>
</file>