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A9033B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Hans</w:t>
      </w:r>
      <w:r>
        <w:rPr>
          <w:rFonts w:ascii="Times New Roman" w:eastAsia="宋体" w:hAnsi="Times New Roman"/>
          <w:sz w:val="32"/>
          <w:szCs w:val="32"/>
        </w:rPr>
        <w:t>123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A9033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proofErr w:type="gramStart"/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</w:t>
      </w:r>
      <w:proofErr w:type="gramEnd"/>
      <w:r>
        <w:rPr>
          <w:rFonts w:ascii="Times New Roman" w:eastAsia="宋体" w:hAnsi="Times New Roman" w:hint="eastAsia"/>
        </w:rPr>
        <w:t>分股的</w:t>
      </w:r>
      <w:proofErr w:type="gramStart"/>
      <w:r>
        <w:rPr>
          <w:rFonts w:ascii="Times New Roman" w:eastAsia="宋体" w:hAnsi="Times New Roman" w:hint="eastAsia"/>
        </w:rPr>
        <w:t>分钟线</w:t>
      </w:r>
      <w:proofErr w:type="gramEnd"/>
      <w:r>
        <w:rPr>
          <w:rFonts w:ascii="Times New Roman" w:eastAsia="宋体" w:hAnsi="Times New Roman" w:hint="eastAsia"/>
        </w:rPr>
        <w:t>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</w:t>
      </w:r>
      <w:proofErr w:type="gramStart"/>
      <w:r w:rsidR="008604DD">
        <w:rPr>
          <w:rFonts w:ascii="Times New Roman" w:eastAsia="宋体" w:hAnsi="Times New Roman" w:hint="eastAsia"/>
        </w:rPr>
        <w:t>仓位</w:t>
      </w:r>
      <w:proofErr w:type="gramEnd"/>
      <w:r w:rsidR="008604DD">
        <w:rPr>
          <w:rFonts w:ascii="Times New Roman" w:eastAsia="宋体" w:hAnsi="Times New Roman" w:hint="eastAsia"/>
        </w:rPr>
        <w:t>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每日开盘前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分钟不做交易，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分钟后，当日上轨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分钟内的最高点，下轨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分钟内的最低点。</w:t>
      </w:r>
      <w:proofErr w:type="gramStart"/>
      <w:r w:rsidR="008604DD">
        <w:rPr>
          <w:rFonts w:ascii="Times New Roman" w:eastAsia="宋体" w:hAnsi="Times New Roman" w:hint="eastAsia"/>
        </w:rPr>
        <w:t>当最新</w:t>
      </w:r>
      <w:proofErr w:type="gramEnd"/>
      <w:r w:rsidR="008604DD">
        <w:rPr>
          <w:rFonts w:ascii="Times New Roman" w:eastAsia="宋体" w:hAnsi="Times New Roman" w:hint="eastAsia"/>
        </w:rPr>
        <w:t>价突破上轨时做多，最新价跌破下轨时做空，在当日收盘前</w:t>
      </w:r>
      <w:r w:rsidR="008604DD">
        <w:rPr>
          <w:rFonts w:ascii="Times New Roman" w:eastAsia="宋体" w:hAnsi="Times New Roman" w:hint="eastAsia"/>
        </w:rPr>
        <w:t>5</w:t>
      </w:r>
      <w:r w:rsidR="008604DD">
        <w:rPr>
          <w:rFonts w:ascii="Times New Roman" w:eastAsia="宋体" w:hAnsi="Times New Roman" w:hint="eastAsia"/>
        </w:rPr>
        <w:t>分钟平仓。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</w:t>
      </w:r>
      <w:proofErr w:type="gramEnd"/>
      <w:r w:rsidRPr="00294DA5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B4138E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</w:t>
      </w:r>
      <w:r w:rsidR="007D3C06">
        <w:rPr>
          <w:rFonts w:ascii="Times New Roman" w:eastAsia="宋体" w:hAnsi="Times New Roman" w:hint="eastAsia"/>
        </w:rPr>
        <w:t>对于中证</w:t>
      </w:r>
      <w:r w:rsidR="007D3C06">
        <w:rPr>
          <w:rFonts w:ascii="Times New Roman" w:eastAsia="宋体" w:hAnsi="Times New Roman" w:hint="eastAsia"/>
        </w:rPr>
        <w:t>500</w:t>
      </w:r>
      <w:r w:rsidR="007D3C06">
        <w:rPr>
          <w:rFonts w:ascii="Times New Roman" w:eastAsia="宋体" w:hAnsi="Times New Roman" w:hint="eastAsia"/>
        </w:rPr>
        <w:t>外的有底仓的股票，以最新价直接清仓。然后计算每只股可用资金（</w:t>
      </w:r>
      <w:r w:rsidR="007D3C06" w:rsidRPr="00294DA5">
        <w:rPr>
          <w:rFonts w:ascii="Times New Roman" w:eastAsia="宋体" w:hAnsi="Times New Roman" w:hint="eastAsia"/>
        </w:rPr>
        <w:t>所有</w:t>
      </w:r>
      <w:r w:rsidR="007D3C06" w:rsidRPr="00294DA5">
        <w:rPr>
          <w:rFonts w:ascii="Times New Roman" w:eastAsia="宋体" w:hAnsi="Times New Roman"/>
        </w:rPr>
        <w:t>可用资金</w:t>
      </w:r>
      <w:r w:rsidR="007D3C06" w:rsidRPr="00294DA5">
        <w:rPr>
          <w:rFonts w:ascii="Times New Roman" w:eastAsia="宋体" w:hAnsi="Times New Roman"/>
        </w:rPr>
        <w:t>/</w:t>
      </w:r>
      <w:r w:rsidR="007D3C06" w:rsidRPr="00294DA5">
        <w:rPr>
          <w:rFonts w:ascii="Times New Roman" w:eastAsia="宋体" w:hAnsi="Times New Roman" w:hint="eastAsia"/>
        </w:rPr>
        <w:t>（</w:t>
      </w:r>
      <w:r w:rsidR="007D3C06" w:rsidRPr="00294DA5">
        <w:rPr>
          <w:rFonts w:ascii="Times New Roman" w:eastAsia="宋体" w:hAnsi="Times New Roman" w:hint="eastAsia"/>
        </w:rPr>
        <w:t>500</w:t>
      </w:r>
      <w:r w:rsidR="007D3C06" w:rsidRPr="00294DA5">
        <w:rPr>
          <w:rFonts w:ascii="Times New Roman" w:eastAsia="宋体" w:hAnsi="Times New Roman"/>
        </w:rPr>
        <w:t>-</w:t>
      </w:r>
      <w:r w:rsidR="007D3C06">
        <w:rPr>
          <w:rFonts w:ascii="Times New Roman" w:eastAsia="宋体" w:hAnsi="Times New Roman" w:hint="eastAsia"/>
        </w:rPr>
        <w:t>满仓股数量），由于开盘时股票全都只有底仓，</w:t>
      </w:r>
      <w:r w:rsidR="00C32643">
        <w:rPr>
          <w:rFonts w:ascii="Times New Roman" w:eastAsia="宋体" w:hAnsi="Times New Roman" w:hint="eastAsia"/>
        </w:rPr>
        <w:t>所以满仓股数量为全部底仓股票数量的一半</w:t>
      </w:r>
      <w:r w:rsidR="007D3C06">
        <w:rPr>
          <w:rFonts w:ascii="Times New Roman" w:eastAsia="宋体" w:hAnsi="Times New Roman" w:hint="eastAsia"/>
        </w:rPr>
        <w:t>）</w:t>
      </w:r>
      <w:r w:rsidR="00C32643">
        <w:rPr>
          <w:rFonts w:ascii="Times New Roman" w:eastAsia="宋体" w:hAnsi="Times New Roman" w:hint="eastAsia"/>
        </w:rPr>
        <w:t>。用每只股可用资金的</w:t>
      </w:r>
      <w:r w:rsidR="00C32643">
        <w:rPr>
          <w:rFonts w:ascii="Times New Roman" w:eastAsia="宋体" w:hAnsi="Times New Roman" w:hint="eastAsia"/>
        </w:rPr>
        <w:t>50%</w:t>
      </w:r>
      <w:r w:rsidR="00C32643">
        <w:rPr>
          <w:rFonts w:ascii="Times New Roman" w:eastAsia="宋体" w:hAnsi="Times New Roman" w:hint="eastAsia"/>
        </w:rPr>
        <w:t>为新纳入中证</w:t>
      </w:r>
      <w:r w:rsidR="00C32643">
        <w:rPr>
          <w:rFonts w:ascii="Times New Roman" w:eastAsia="宋体" w:hAnsi="Times New Roman" w:hint="eastAsia"/>
        </w:rPr>
        <w:t>500</w:t>
      </w:r>
      <w:r w:rsidR="00C32643">
        <w:rPr>
          <w:rFonts w:ascii="Times New Roman" w:eastAsia="宋体" w:hAnsi="Times New Roman" w:hint="eastAsia"/>
        </w:rPr>
        <w:t>的股票建立底仓</w:t>
      </w:r>
      <w:r w:rsidR="006A1956">
        <w:rPr>
          <w:rFonts w:ascii="Times New Roman" w:eastAsia="宋体" w:hAnsi="Times New Roman" w:hint="eastAsia"/>
        </w:rPr>
        <w:t>。</w:t>
      </w:r>
    </w:p>
    <w:p w:rsidR="006A1956" w:rsidRDefault="006A19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分至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点，获取每分钟的最高价和最低价，然后得到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分钟内的最高点和最低点，以此为当日的上轨和下轨。</w:t>
      </w:r>
    </w:p>
    <w:p w:rsidR="00AB5CE0" w:rsidRDefault="006A19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点后至</w:t>
      </w:r>
      <w:r>
        <w:rPr>
          <w:rFonts w:ascii="Times New Roman" w:eastAsia="宋体" w:hAnsi="Times New Roman" w:hint="eastAsia"/>
        </w:rPr>
        <w:t>14:55</w:t>
      </w:r>
      <w:r>
        <w:rPr>
          <w:rFonts w:ascii="Times New Roman" w:eastAsia="宋体" w:hAnsi="Times New Roman" w:hint="eastAsia"/>
        </w:rPr>
        <w:t>，</w:t>
      </w:r>
      <w:r w:rsidR="003E4BC7" w:rsidRPr="00294DA5">
        <w:rPr>
          <w:rFonts w:ascii="Times New Roman" w:eastAsia="宋体" w:hAnsi="Times New Roman"/>
        </w:rPr>
        <w:t>当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最新价</w:t>
      </w:r>
      <w:r>
        <w:rPr>
          <w:rFonts w:ascii="Times New Roman" w:eastAsia="宋体" w:hAnsi="Times New Roman" w:hint="eastAsia"/>
        </w:rPr>
        <w:t>突破其</w:t>
      </w:r>
      <w:r w:rsidR="003E4BC7" w:rsidRPr="00294DA5">
        <w:rPr>
          <w:rFonts w:ascii="Times New Roman" w:eastAsia="宋体" w:hAnsi="Times New Roman"/>
        </w:rPr>
        <w:t>上轨且</w:t>
      </w:r>
      <w:r>
        <w:rPr>
          <w:rFonts w:ascii="Times New Roman" w:eastAsia="宋体" w:hAnsi="Times New Roman" w:hint="eastAsia"/>
        </w:rPr>
        <w:t>只有底仓时，以底仓数量做多该股；当股票最新价跌破其下轨时且只有底仓时，以底仓数量做空该股。</w:t>
      </w:r>
    </w:p>
    <w:p w:rsidR="002D7D56" w:rsidRPr="00294DA5" w:rsidRDefault="002D7D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14:55</w:t>
      </w:r>
      <w:r>
        <w:rPr>
          <w:rFonts w:ascii="Times New Roman" w:eastAsia="宋体" w:hAnsi="Times New Roman" w:hint="eastAsia"/>
        </w:rPr>
        <w:t>时，以股票底仓数量平掉空头和多头仓位，回复底仓数量。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  <w:bookmarkStart w:id="0" w:name="_GoBack"/>
      <w:bookmarkEnd w:id="0"/>
    </w:p>
    <w:p w:rsidR="00E43ECF" w:rsidRDefault="00E43E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82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4358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Default="00C551E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3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830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4" w:rsidRDefault="00C551E4">
      <w:pPr>
        <w:rPr>
          <w:rFonts w:ascii="Times New Roman" w:eastAsia="宋体" w:hAnsi="Times New Roman"/>
        </w:rPr>
      </w:pPr>
    </w:p>
    <w:p w:rsidR="00C551E4" w:rsidRDefault="00C551E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519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86C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2" w:rsidRDefault="00C80E72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</w:p>
    <w:p w:rsidR="00C80E72" w:rsidRPr="00294DA5" w:rsidRDefault="00C551E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803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B7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7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294DA5"/>
    <w:rsid w:val="002D7D56"/>
    <w:rsid w:val="003E4BC7"/>
    <w:rsid w:val="006A1956"/>
    <w:rsid w:val="007D3C06"/>
    <w:rsid w:val="008604DD"/>
    <w:rsid w:val="00A9033B"/>
    <w:rsid w:val="00AB5CE0"/>
    <w:rsid w:val="00B4138E"/>
    <w:rsid w:val="00C32643"/>
    <w:rsid w:val="00C551E4"/>
    <w:rsid w:val="00C80E72"/>
    <w:rsid w:val="00D063C5"/>
    <w:rsid w:val="00E4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BFDD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8</cp:revision>
  <dcterms:created xsi:type="dcterms:W3CDTF">2017-01-26T07:01:00Z</dcterms:created>
  <dcterms:modified xsi:type="dcterms:W3CDTF">2017-02-09T02:23:00Z</dcterms:modified>
</cp:coreProperties>
</file>