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Team: </w:t>
      </w:r>
      <w:r w:rsidDel="00000000" w:rsidR="00000000" w:rsidRPr="00000000">
        <w:rPr>
          <w:rtl w:val="0"/>
        </w:rPr>
        <w:t xml:space="preserve">Yuchi Lin (yl12358), Felicia Fang-Yi Tan (ft2297), Yiduo Lu (yl12001), Cheng-Jui Yang (cy2941)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Title: </w:t>
      </w:r>
      <w:r w:rsidDel="00000000" w:rsidR="00000000" w:rsidRPr="00000000">
        <w:rPr>
          <w:rtl w:val="0"/>
        </w:rPr>
        <w:t xml:space="preserve">Modeling Human-Like Hierarchical Planning in ARC with a Self-Improving Program-Space Agent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This project investigates whether a self-improving program-space agent can be guided to produce intermediate states and solution trajectories that more closely resemble human problem-solving behavior in H-ARC. Rather than directly imitating noisy human action traces, we propose to build on the CodeIt framework, which models ARC as a programming-by-examples problem and improves through iterative program sampling, hindsight relabeling, and replay-based learning. Our central idea is to augment this framework with human bias: inductive preferences that encourage the agent not only to solve tasks, but to do so through trajectories that are more human-like in structure.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We hypothesize that introducing such biases may lead the agent to generate intermediate states, bottleneck states, and subgoal transitions that better align with human H-ARC traces. Instead of asking only whether the agent solves ARC tasks, we ask whether its process becomes more similar to human planning. In particular, we will study whether biased program-space learning can recover trajectory features associated with hierarchical planning, such as reusable subgoals, shared intermediate representations across participants, and structured action sequences rather than pure trial-and-error behavior. This directly connects to our broader goal of understanding how humans organize ARC problem-solving at the process level.</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More broadly, this project aims to use a stable, learnable ARC agent as a computational tool for cognitive modeling. If human-biased self-improving agents produce trajectories that systematically resemble human ones, this could offer a new way to study the latent organizational principles behind human abstraction and planning. In the future, such results may help us better characterize how people decompose complex reasoning tasks into subgoals and provide a bridge between ARC-solving systems and theories of human problem solving.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Reference:</w:t>
      </w:r>
    </w:p>
    <w:p w:rsidR="00000000" w:rsidDel="00000000" w:rsidP="00000000" w:rsidRDefault="00000000" w:rsidRPr="00000000" w14:paraId="0000000C">
      <w:pPr>
        <w:rPr/>
      </w:pPr>
      <w:r w:rsidDel="00000000" w:rsidR="00000000" w:rsidRPr="00000000">
        <w:rPr>
          <w:color w:val="1155cc"/>
          <w:u w:val="single"/>
          <w:rtl w:val="0"/>
        </w:rPr>
        <w:t xml:space="preserve">CodeIt</w:t>
      </w:r>
      <w:hyperlink r:id="rId6">
        <w:r w:rsidDel="00000000" w:rsidR="00000000" w:rsidRPr="00000000">
          <w:rPr>
            <w:color w:val="1155cc"/>
            <w:u w:val="single"/>
            <w:rtl w:val="0"/>
          </w:rPr>
          <w:t xml:space="preserve"> paper: model for ARC</w:t>
        </w:r>
      </w:hyperlink>
      <w:r w:rsidDel="00000000" w:rsidR="00000000" w:rsidRPr="00000000">
        <w:rPr>
          <w:rtl w:val="0"/>
        </w:rPr>
      </w:r>
    </w:p>
    <w:p w:rsidR="00000000" w:rsidDel="00000000" w:rsidP="00000000" w:rsidRDefault="00000000" w:rsidRPr="00000000" w14:paraId="0000000D">
      <w:pPr>
        <w:rPr/>
      </w:pPr>
      <w:hyperlink r:id="rId7">
        <w:r w:rsidDel="00000000" w:rsidR="00000000" w:rsidRPr="00000000">
          <w:rPr>
            <w:color w:val="1155cc"/>
            <w:u w:val="single"/>
            <w:rtl w:val="0"/>
          </w:rPr>
          <w:t xml:space="preserve">CodeIt Repository — Official Implementation of Self-Improving ARC Program Search</w:t>
        </w:r>
      </w:hyperlink>
      <w:r w:rsidDel="00000000" w:rsidR="00000000" w:rsidRPr="00000000">
        <w:rPr>
          <w:rtl w:val="0"/>
        </w:rPr>
      </w:r>
    </w:p>
    <w:p w:rsidR="00000000" w:rsidDel="00000000" w:rsidP="00000000" w:rsidRDefault="00000000" w:rsidRPr="00000000" w14:paraId="0000000E">
      <w:pPr>
        <w:rPr/>
      </w:pPr>
      <w:hyperlink r:id="rId8">
        <w:r w:rsidDel="00000000" w:rsidR="00000000" w:rsidRPr="00000000">
          <w:rPr>
            <w:color w:val="1155cc"/>
            <w:u w:val="single"/>
            <w:rtl w:val="0"/>
          </w:rPr>
          <w:t xml:space="preserve">ARC-DSL Repository — Core DSL and Primitive Operations for ARC Program Search</w:t>
        </w:r>
      </w:hyperlink>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rxiv.org/pdf/2402.04858" TargetMode="External"/><Relationship Id="rId7" Type="http://schemas.openxmlformats.org/officeDocument/2006/relationships/hyperlink" Target="https://github.com/Qualcomm-AI-research/codeit" TargetMode="External"/><Relationship Id="rId8" Type="http://schemas.openxmlformats.org/officeDocument/2006/relationships/hyperlink" Target="https://github.com/michaelhodel/arc-ds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