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809" w:rsidRDefault="00123A66">
      <w:r>
        <w:rPr>
          <w:rFonts w:hint="eastAsia"/>
        </w:rPr>
        <w:t>系級</w:t>
      </w:r>
      <w:r>
        <w:rPr>
          <w:rFonts w:hint="eastAsia"/>
        </w:rPr>
        <w:t>:</w:t>
      </w:r>
      <w:r>
        <w:rPr>
          <w:rFonts w:hint="eastAsia"/>
        </w:rPr>
        <w:t>資科碩一</w:t>
      </w:r>
      <w:r>
        <w:rPr>
          <w:rFonts w:hint="eastAsia"/>
        </w:rPr>
        <w:t xml:space="preserve">      </w:t>
      </w:r>
      <w:r>
        <w:rPr>
          <w:rFonts w:hint="eastAsia"/>
        </w:rPr>
        <w:t>姓名</w:t>
      </w:r>
      <w:r>
        <w:rPr>
          <w:rFonts w:hint="eastAsia"/>
        </w:rPr>
        <w:t>:</w:t>
      </w:r>
      <w:r>
        <w:rPr>
          <w:rFonts w:hint="eastAsia"/>
        </w:rPr>
        <w:t>葉冠宏</w:t>
      </w:r>
      <w:r>
        <w:rPr>
          <w:rFonts w:hint="eastAsia"/>
        </w:rPr>
        <w:t xml:space="preserve">    </w:t>
      </w:r>
      <w:r>
        <w:rPr>
          <w:rFonts w:hint="eastAsia"/>
        </w:rPr>
        <w:t>學號</w:t>
      </w:r>
      <w:r>
        <w:rPr>
          <w:rFonts w:hint="eastAsia"/>
        </w:rPr>
        <w:t>:</w:t>
      </w:r>
      <w:r>
        <w:t>108753208</w:t>
      </w:r>
    </w:p>
    <w:p w:rsidR="002A789B" w:rsidRPr="009C59E8" w:rsidRDefault="002A789B">
      <w:pPr>
        <w:rPr>
          <w:b/>
          <w:sz w:val="28"/>
          <w:szCs w:val="28"/>
        </w:rPr>
      </w:pPr>
      <w:r w:rsidRPr="009C59E8">
        <w:rPr>
          <w:b/>
          <w:sz w:val="28"/>
          <w:szCs w:val="28"/>
        </w:rPr>
        <w:t>WSM Project 2</w:t>
      </w:r>
    </w:p>
    <w:p w:rsidR="00C15B55" w:rsidRDefault="00C15B55">
      <w:pPr>
        <w:rPr>
          <w:b/>
          <w:i/>
          <w:sz w:val="28"/>
          <w:szCs w:val="28"/>
        </w:rPr>
      </w:pPr>
      <w:r w:rsidRPr="00C15B55">
        <w:rPr>
          <w:b/>
          <w:i/>
          <w:sz w:val="28"/>
          <w:szCs w:val="28"/>
        </w:rPr>
        <w:t>Introduction</w:t>
      </w:r>
    </w:p>
    <w:p w:rsidR="00C15B55" w:rsidRDefault="00C15B55">
      <w:pPr>
        <w:rPr>
          <w:sz w:val="24"/>
          <w:szCs w:val="24"/>
        </w:rPr>
      </w:pPr>
      <w:r>
        <w:rPr>
          <w:sz w:val="24"/>
          <w:szCs w:val="24"/>
        </w:rPr>
        <w:t xml:space="preserve">In this project, the main purpose is to compare the ranking accuracy of different evaluation methods. Here, we focus on Okapi TFIDF, MLE with Laplace smoothing, </w:t>
      </w:r>
      <w:r w:rsidRPr="00C15B55">
        <w:rPr>
          <w:sz w:val="24"/>
          <w:szCs w:val="24"/>
        </w:rPr>
        <w:t>Jelinek-Mercer smoothing</w:t>
      </w:r>
      <w:r>
        <w:rPr>
          <w:sz w:val="24"/>
          <w:szCs w:val="24"/>
        </w:rPr>
        <w:t>, and Two-stage Smoo</w:t>
      </w:r>
      <w:r w:rsidR="00A17154">
        <w:rPr>
          <w:sz w:val="24"/>
          <w:szCs w:val="24"/>
        </w:rPr>
        <w:t>thing. I choose Lemur and Indri</w:t>
      </w:r>
      <w:r>
        <w:rPr>
          <w:sz w:val="24"/>
          <w:szCs w:val="24"/>
        </w:rPr>
        <w:t xml:space="preserve"> </w:t>
      </w:r>
      <w:r w:rsidR="0038790F">
        <w:rPr>
          <w:sz w:val="24"/>
          <w:szCs w:val="24"/>
        </w:rPr>
        <w:t>API to implement my experiment.</w:t>
      </w:r>
    </w:p>
    <w:p w:rsidR="0038790F" w:rsidRPr="00C15B55" w:rsidRDefault="0038790F">
      <w:pPr>
        <w:rPr>
          <w:sz w:val="24"/>
          <w:szCs w:val="24"/>
        </w:rPr>
      </w:pPr>
    </w:p>
    <w:p w:rsidR="00C15B55" w:rsidRDefault="0038790F">
      <w:pPr>
        <w:rPr>
          <w:b/>
          <w:i/>
          <w:sz w:val="28"/>
          <w:szCs w:val="28"/>
        </w:rPr>
      </w:pPr>
      <w:r w:rsidRPr="0038790F">
        <w:rPr>
          <w:b/>
          <w:i/>
          <w:sz w:val="28"/>
          <w:szCs w:val="28"/>
        </w:rPr>
        <w:t>Method</w:t>
      </w:r>
    </w:p>
    <w:p w:rsidR="00E42969" w:rsidRPr="0038790F" w:rsidRDefault="0038790F">
      <w:pPr>
        <w:rPr>
          <w:sz w:val="24"/>
          <w:szCs w:val="24"/>
        </w:rPr>
      </w:pPr>
      <w:r>
        <w:rPr>
          <w:sz w:val="24"/>
          <w:szCs w:val="24"/>
        </w:rPr>
        <w:t>1.</w:t>
      </w:r>
      <w:r w:rsidRPr="0038790F">
        <w:t xml:space="preserve"> </w:t>
      </w:r>
      <w:r w:rsidRPr="0038790F">
        <w:rPr>
          <w:sz w:val="24"/>
          <w:szCs w:val="24"/>
        </w:rPr>
        <w:t>Okapi TFIDF</w:t>
      </w:r>
    </w:p>
    <w:p w:rsidR="00E42969" w:rsidRDefault="00E42969">
      <w:r>
        <w:rPr>
          <w:noProof/>
        </w:rPr>
        <w:drawing>
          <wp:inline distT="0" distB="0" distL="0" distR="0">
            <wp:extent cx="2548467" cy="388442"/>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4416" cy="412212"/>
                    </a:xfrm>
                    <a:prstGeom prst="rect">
                      <a:avLst/>
                    </a:prstGeom>
                  </pic:spPr>
                </pic:pic>
              </a:graphicData>
            </a:graphic>
          </wp:inline>
        </w:drawing>
      </w:r>
    </w:p>
    <w:p w:rsidR="00195626" w:rsidRDefault="00195626">
      <w:pPr>
        <w:rPr>
          <w:rStyle w:val="a3"/>
        </w:rPr>
      </w:pPr>
      <w:r>
        <w:rPr>
          <w:noProof/>
          <w:color w:val="0563C1" w:themeColor="hyperlink"/>
          <w:u w:val="single"/>
        </w:rPr>
        <w:drawing>
          <wp:inline distT="0" distB="0" distL="0" distR="0">
            <wp:extent cx="2218267" cy="201245"/>
            <wp:effectExtent l="0" t="0" r="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7">
                      <a:extLst>
                        <a:ext uri="{28A0092B-C50C-407E-A947-70E740481C1C}">
                          <a14:useLocalDpi xmlns:a14="http://schemas.microsoft.com/office/drawing/2010/main" val="0"/>
                        </a:ext>
                      </a:extLst>
                    </a:blip>
                    <a:stretch>
                      <a:fillRect/>
                    </a:stretch>
                  </pic:blipFill>
                  <pic:spPr>
                    <a:xfrm>
                      <a:off x="0" y="0"/>
                      <a:ext cx="2479117" cy="224910"/>
                    </a:xfrm>
                    <a:prstGeom prst="rect">
                      <a:avLst/>
                    </a:prstGeom>
                  </pic:spPr>
                </pic:pic>
              </a:graphicData>
            </a:graphic>
          </wp:inline>
        </w:drawing>
      </w:r>
    </w:p>
    <w:p w:rsidR="0038790F" w:rsidRDefault="0038790F" w:rsidP="0038790F">
      <w:r>
        <w:t>We set k1 as 2.0, b as 0.75 for the parameter.</w:t>
      </w:r>
      <w:r w:rsidR="00876FA9">
        <w:t xml:space="preserve"> The function p</w:t>
      </w:r>
      <w:r w:rsidR="00876FA9" w:rsidRPr="00876FA9">
        <w:t>erforms retrieval via tf.idf scoring as implemented in lemur::retrieval::TFIDFRetMethod using BM25TF term weighting.</w:t>
      </w:r>
    </w:p>
    <w:p w:rsidR="0038790F" w:rsidRDefault="0038790F" w:rsidP="0038790F"/>
    <w:p w:rsidR="0038790F" w:rsidRDefault="0038790F" w:rsidP="0038790F">
      <w:r>
        <w:t>2.</w:t>
      </w:r>
      <w:r w:rsidRPr="0038790F">
        <w:t xml:space="preserve"> MLE with Laplace smoothing</w:t>
      </w:r>
    </w:p>
    <w:p w:rsidR="0038790F" w:rsidRPr="0038790F" w:rsidRDefault="0038790F" w:rsidP="0038790F">
      <w:r>
        <w:rPr>
          <w:noProof/>
        </w:rPr>
        <w:drawing>
          <wp:inline distT="0" distB="0" distL="0" distR="0">
            <wp:extent cx="1409700" cy="74678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5310" cy="770951"/>
                    </a:xfrm>
                    <a:prstGeom prst="rect">
                      <a:avLst/>
                    </a:prstGeom>
                  </pic:spPr>
                </pic:pic>
              </a:graphicData>
            </a:graphic>
          </wp:inline>
        </w:drawing>
      </w:r>
    </w:p>
    <w:p w:rsidR="0038790F" w:rsidRDefault="0038790F">
      <w:pPr>
        <w:rPr>
          <w:rStyle w:val="a3"/>
        </w:rPr>
      </w:pPr>
      <w:r>
        <w:rPr>
          <w:noProof/>
          <w:color w:val="0563C1" w:themeColor="hyperlink"/>
          <w:u w:val="single"/>
        </w:rPr>
        <w:drawing>
          <wp:inline distT="0" distB="0" distL="0" distR="0">
            <wp:extent cx="2167467" cy="223346"/>
            <wp:effectExtent l="0" t="0" r="4445"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9">
                      <a:extLst>
                        <a:ext uri="{28A0092B-C50C-407E-A947-70E740481C1C}">
                          <a14:useLocalDpi xmlns:a14="http://schemas.microsoft.com/office/drawing/2010/main" val="0"/>
                        </a:ext>
                      </a:extLst>
                    </a:blip>
                    <a:stretch>
                      <a:fillRect/>
                    </a:stretch>
                  </pic:blipFill>
                  <pic:spPr>
                    <a:xfrm>
                      <a:off x="0" y="0"/>
                      <a:ext cx="2219387" cy="228696"/>
                    </a:xfrm>
                    <a:prstGeom prst="rect">
                      <a:avLst/>
                    </a:prstGeom>
                  </pic:spPr>
                </pic:pic>
              </a:graphicData>
            </a:graphic>
          </wp:inline>
        </w:drawing>
      </w:r>
    </w:p>
    <w:p w:rsidR="00913C99" w:rsidRDefault="00913C99" w:rsidP="00913C99">
      <w:r w:rsidRPr="00913C99">
        <w:t>W</w:t>
      </w:r>
      <w:r>
        <w:t>e set mu as 1 for the parameter to make the setting become Laplace (Add one) Smoothing.</w:t>
      </w:r>
    </w:p>
    <w:p w:rsidR="00913C99" w:rsidRDefault="00913C99" w:rsidP="00913C99"/>
    <w:p w:rsidR="0038790F" w:rsidRDefault="00913C99" w:rsidP="00913C99">
      <w:r>
        <w:t xml:space="preserve">3. </w:t>
      </w:r>
      <w:r w:rsidRPr="00913C99">
        <w:t>Jelinek-Mercer smoothing</w:t>
      </w:r>
    </w:p>
    <w:p w:rsidR="00913C99" w:rsidRDefault="00913C99" w:rsidP="00913C99">
      <w:r>
        <w:rPr>
          <w:noProof/>
        </w:rPr>
        <w:drawing>
          <wp:inline distT="0" distB="0" distL="0" distR="0">
            <wp:extent cx="1397000" cy="241457"/>
            <wp:effectExtent l="0" t="0" r="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0">
                      <a:extLst>
                        <a:ext uri="{28A0092B-C50C-407E-A947-70E740481C1C}">
                          <a14:useLocalDpi xmlns:a14="http://schemas.microsoft.com/office/drawing/2010/main" val="0"/>
                        </a:ext>
                      </a:extLst>
                    </a:blip>
                    <a:stretch>
                      <a:fillRect/>
                    </a:stretch>
                  </pic:blipFill>
                  <pic:spPr>
                    <a:xfrm>
                      <a:off x="0" y="0"/>
                      <a:ext cx="1476727" cy="255237"/>
                    </a:xfrm>
                    <a:prstGeom prst="rect">
                      <a:avLst/>
                    </a:prstGeom>
                  </pic:spPr>
                </pic:pic>
              </a:graphicData>
            </a:graphic>
          </wp:inline>
        </w:drawing>
      </w:r>
    </w:p>
    <w:p w:rsidR="00872299" w:rsidRDefault="00872299" w:rsidP="00913C99">
      <w:r>
        <w:rPr>
          <w:noProof/>
        </w:rPr>
        <w:drawing>
          <wp:inline distT="0" distB="0" distL="0" distR="0">
            <wp:extent cx="2188633" cy="2314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1">
                      <a:extLst>
                        <a:ext uri="{28A0092B-C50C-407E-A947-70E740481C1C}">
                          <a14:useLocalDpi xmlns:a14="http://schemas.microsoft.com/office/drawing/2010/main" val="0"/>
                        </a:ext>
                      </a:extLst>
                    </a:blip>
                    <a:stretch>
                      <a:fillRect/>
                    </a:stretch>
                  </pic:blipFill>
                  <pic:spPr>
                    <a:xfrm>
                      <a:off x="0" y="0"/>
                      <a:ext cx="2276021" cy="240733"/>
                    </a:xfrm>
                    <a:prstGeom prst="rect">
                      <a:avLst/>
                    </a:prstGeom>
                  </pic:spPr>
                </pic:pic>
              </a:graphicData>
            </a:graphic>
          </wp:inline>
        </w:drawing>
      </w:r>
    </w:p>
    <w:p w:rsidR="00913C99" w:rsidRPr="004265EE" w:rsidRDefault="00913C99" w:rsidP="004265EE">
      <w:r w:rsidRPr="004265EE">
        <w:t>Λ is the weight attached to the background probability.  Here we set λ as 0.8.</w:t>
      </w:r>
    </w:p>
    <w:p w:rsidR="0038790F" w:rsidRPr="004265EE" w:rsidRDefault="004265EE" w:rsidP="004265EE">
      <w:r w:rsidRPr="004265EE">
        <w:t>P is the estimated probability from document (max likelihood = m_i/n) and Q is the estimated probability from corpus (background probability = cf / terms in the corpus).</w:t>
      </w:r>
    </w:p>
    <w:p w:rsidR="00872299" w:rsidRDefault="00872299" w:rsidP="00872299">
      <w:r w:rsidRPr="00872299">
        <w:t>4. Two-stage Smoothing</w:t>
      </w:r>
    </w:p>
    <w:p w:rsidR="004E57AA" w:rsidRDefault="004E57AA" w:rsidP="00872299">
      <w:r>
        <w:rPr>
          <w:noProof/>
        </w:rPr>
        <w:drawing>
          <wp:inline distT="0" distB="0" distL="0" distR="0">
            <wp:extent cx="2755900" cy="209309"/>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2">
                      <a:extLst>
                        <a:ext uri="{28A0092B-C50C-407E-A947-70E740481C1C}">
                          <a14:useLocalDpi xmlns:a14="http://schemas.microsoft.com/office/drawing/2010/main" val="0"/>
                        </a:ext>
                      </a:extLst>
                    </a:blip>
                    <a:stretch>
                      <a:fillRect/>
                    </a:stretch>
                  </pic:blipFill>
                  <pic:spPr>
                    <a:xfrm>
                      <a:off x="0" y="0"/>
                      <a:ext cx="3409908" cy="258981"/>
                    </a:xfrm>
                    <a:prstGeom prst="rect">
                      <a:avLst/>
                    </a:prstGeom>
                  </pic:spPr>
                </pic:pic>
              </a:graphicData>
            </a:graphic>
          </wp:inline>
        </w:drawing>
      </w:r>
    </w:p>
    <w:p w:rsidR="00872299" w:rsidRDefault="00872299" w:rsidP="00872299">
      <w:r w:rsidRPr="00872299">
        <w:lastRenderedPageBreak/>
        <w:t xml:space="preserve">The optimal settings of retrieval parameters often depend on both the document collection and the query, and are usually found through empirical tuning. </w:t>
      </w:r>
      <w:r w:rsidR="004E57AA">
        <w:t xml:space="preserve"> </w:t>
      </w:r>
      <w:r>
        <w:t>At the first stage, a document language model is smoothed using Dirichlet prior</w:t>
      </w:r>
      <w:r w:rsidR="004E57AA">
        <w:t xml:space="preserve"> as the reference model</w:t>
      </w:r>
      <w:r>
        <w:t>. A the second stage, it is further smoothed using</w:t>
      </w:r>
      <w:r w:rsidR="004E57AA">
        <w:t xml:space="preserve"> </w:t>
      </w:r>
      <w:r w:rsidR="004E57AA" w:rsidRPr="004E57AA">
        <w:t>Jelinek-Mercer smoothing</w:t>
      </w:r>
      <w:r w:rsidR="004E57AA">
        <w:t xml:space="preserve"> with a query background.</w:t>
      </w:r>
    </w:p>
    <w:p w:rsidR="004E57AA" w:rsidRDefault="004E57AA" w:rsidP="00872299"/>
    <w:p w:rsidR="002E7EE8" w:rsidRDefault="00FA4A0F" w:rsidP="00872299">
      <w:pPr>
        <w:rPr>
          <w:b/>
          <w:i/>
          <w:sz w:val="28"/>
          <w:szCs w:val="28"/>
        </w:rPr>
      </w:pPr>
      <w:r w:rsidRPr="00FA4A0F">
        <w:rPr>
          <w:b/>
          <w:i/>
          <w:sz w:val="28"/>
          <w:szCs w:val="28"/>
        </w:rPr>
        <w:t>Experiment and Result</w:t>
      </w:r>
    </w:p>
    <w:p w:rsidR="00FA4A0F" w:rsidRPr="00FA4A0F" w:rsidRDefault="00FA4A0F" w:rsidP="00FA4A0F">
      <w:pPr>
        <w:rPr>
          <w:sz w:val="24"/>
          <w:szCs w:val="24"/>
        </w:rPr>
      </w:pPr>
      <w:r>
        <w:rPr>
          <w:sz w:val="24"/>
          <w:szCs w:val="24"/>
        </w:rPr>
        <w:t>For the corpus, we</w:t>
      </w:r>
      <w:r w:rsidRPr="00FA4A0F">
        <w:rPr>
          <w:sz w:val="24"/>
          <w:szCs w:val="24"/>
        </w:rPr>
        <w:t xml:space="preserve"> construct two indexes, (a) with stemming, and (b) without stemming. Both indexes contain s</w:t>
      </w:r>
      <w:r>
        <w:rPr>
          <w:sz w:val="24"/>
          <w:szCs w:val="24"/>
        </w:rPr>
        <w:t xml:space="preserve">topwords. For stemming, we </w:t>
      </w:r>
      <w:r w:rsidRPr="00FA4A0F">
        <w:rPr>
          <w:sz w:val="24"/>
          <w:szCs w:val="24"/>
        </w:rPr>
        <w:t>use the porter stemmer</w:t>
      </w:r>
      <w:r w:rsidR="00685D2D">
        <w:rPr>
          <w:sz w:val="24"/>
          <w:szCs w:val="24"/>
        </w:rPr>
        <w:t xml:space="preserve"> algorithm to pre-process our datasets</w:t>
      </w:r>
      <w:r w:rsidRPr="00FA4A0F">
        <w:rPr>
          <w:sz w:val="24"/>
          <w:szCs w:val="24"/>
        </w:rPr>
        <w:t>. </w:t>
      </w:r>
    </w:p>
    <w:p w:rsidR="00FA4A0F" w:rsidRDefault="00FA4A0F" w:rsidP="00872299">
      <w:pPr>
        <w:rPr>
          <w:sz w:val="24"/>
          <w:szCs w:val="24"/>
        </w:rPr>
      </w:pPr>
      <w:r>
        <w:rPr>
          <w:sz w:val="24"/>
          <w:szCs w:val="24"/>
        </w:rPr>
        <w:t xml:space="preserve">We run </w:t>
      </w:r>
      <w:r w:rsidRPr="00FA4A0F">
        <w:rPr>
          <w:sz w:val="24"/>
          <w:szCs w:val="24"/>
        </w:rPr>
        <w:t>50 queries and return at top 1,000 documents for each query</w:t>
      </w:r>
      <w:r w:rsidR="00685D2D">
        <w:rPr>
          <w:sz w:val="24"/>
          <w:szCs w:val="24"/>
        </w:rPr>
        <w:t>.</w:t>
      </w:r>
      <w:r w:rsidR="00DB0AF8">
        <w:rPr>
          <w:sz w:val="24"/>
          <w:szCs w:val="24"/>
        </w:rPr>
        <w:t xml:space="preserve"> Here, we take query 401 as our example for illustration</w:t>
      </w:r>
      <w:r w:rsidR="00D27C77">
        <w:rPr>
          <w:sz w:val="24"/>
          <w:szCs w:val="24"/>
        </w:rPr>
        <w:t>.</w:t>
      </w:r>
    </w:p>
    <w:p w:rsidR="004825E4" w:rsidRDefault="004825E4" w:rsidP="00872299">
      <w:pPr>
        <w:rPr>
          <w:sz w:val="24"/>
          <w:szCs w:val="24"/>
        </w:rPr>
      </w:pPr>
    </w:p>
    <w:p w:rsidR="00DB0AF8" w:rsidRDefault="00DB0AF8" w:rsidP="00872299">
      <w:pPr>
        <w:rPr>
          <w:sz w:val="24"/>
          <w:szCs w:val="24"/>
        </w:rPr>
      </w:pPr>
      <w:r>
        <w:rPr>
          <w:sz w:val="24"/>
          <w:szCs w:val="24"/>
        </w:rPr>
        <w:t>1.</w:t>
      </w:r>
      <w:r w:rsidR="002D55AA" w:rsidRPr="002D55AA">
        <w:t xml:space="preserve"> </w:t>
      </w:r>
      <w:r w:rsidR="002D55AA" w:rsidRPr="002D55AA">
        <w:rPr>
          <w:sz w:val="24"/>
          <w:szCs w:val="24"/>
        </w:rPr>
        <w:t>Okapi TFIDF</w:t>
      </w:r>
      <w:r w:rsidR="002D55AA">
        <w:rPr>
          <w:sz w:val="24"/>
          <w:szCs w:val="24"/>
        </w:rPr>
        <w:t>(</w:t>
      </w:r>
      <w:r w:rsidR="002D55AA" w:rsidRPr="00FA4A0F">
        <w:rPr>
          <w:sz w:val="24"/>
          <w:szCs w:val="24"/>
        </w:rPr>
        <w:t>with stemming</w:t>
      </w:r>
      <w:r w:rsidR="002D55AA">
        <w:rPr>
          <w:sz w:val="24"/>
          <w:szCs w:val="24"/>
        </w:rPr>
        <w:t>)</w:t>
      </w:r>
    </w:p>
    <w:p w:rsidR="002D55AA" w:rsidRDefault="002D55AA" w:rsidP="00872299">
      <w:pPr>
        <w:rPr>
          <w:sz w:val="24"/>
          <w:szCs w:val="24"/>
        </w:rPr>
      </w:pPr>
      <w:r>
        <w:rPr>
          <w:noProof/>
        </w:rPr>
        <w:drawing>
          <wp:inline distT="0" distB="0" distL="0" distR="0" wp14:anchorId="50339EE8" wp14:editId="4FE23F52">
            <wp:extent cx="5731510" cy="322389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2D55AA" w:rsidRDefault="004825E4" w:rsidP="004825E4">
      <w:pPr>
        <w:rPr>
          <w:sz w:val="24"/>
          <w:szCs w:val="24"/>
        </w:rPr>
      </w:pPr>
      <w:r w:rsidRPr="004825E4">
        <w:rPr>
          <w:sz w:val="24"/>
          <w:szCs w:val="24"/>
        </w:rPr>
        <w:t xml:space="preserve">Average precision (non-interpolated) for all </w:t>
      </w:r>
      <w:r>
        <w:rPr>
          <w:sz w:val="24"/>
          <w:szCs w:val="24"/>
        </w:rPr>
        <w:t xml:space="preserve">relevant docs(averaged over queries) is </w:t>
      </w:r>
      <w:r w:rsidRPr="004825E4">
        <w:rPr>
          <w:sz w:val="24"/>
          <w:szCs w:val="24"/>
        </w:rPr>
        <w:t>0.2629</w:t>
      </w:r>
      <w:r>
        <w:rPr>
          <w:sz w:val="24"/>
          <w:szCs w:val="24"/>
        </w:rPr>
        <w:t>.</w:t>
      </w:r>
    </w:p>
    <w:p w:rsidR="002D55AA" w:rsidRDefault="002D55AA" w:rsidP="00872299">
      <w:pPr>
        <w:rPr>
          <w:sz w:val="24"/>
          <w:szCs w:val="24"/>
        </w:rPr>
      </w:pPr>
      <w:r>
        <w:rPr>
          <w:sz w:val="24"/>
          <w:szCs w:val="24"/>
        </w:rPr>
        <w:t>2.</w:t>
      </w:r>
      <w:r w:rsidRPr="002D55AA">
        <w:t xml:space="preserve"> </w:t>
      </w:r>
      <w:r w:rsidRPr="002D55AA">
        <w:rPr>
          <w:sz w:val="24"/>
          <w:szCs w:val="24"/>
        </w:rPr>
        <w:t>Okapi TFIDF(with</w:t>
      </w:r>
      <w:r>
        <w:rPr>
          <w:sz w:val="24"/>
          <w:szCs w:val="24"/>
        </w:rPr>
        <w:t>out</w:t>
      </w:r>
      <w:r w:rsidRPr="002D55AA">
        <w:rPr>
          <w:sz w:val="24"/>
          <w:szCs w:val="24"/>
        </w:rPr>
        <w:t xml:space="preserve"> stemming)</w:t>
      </w:r>
    </w:p>
    <w:p w:rsidR="002D55AA" w:rsidRDefault="004825E4" w:rsidP="00872299">
      <w:pPr>
        <w:rPr>
          <w:sz w:val="24"/>
          <w:szCs w:val="24"/>
        </w:rPr>
      </w:pPr>
      <w:r>
        <w:rPr>
          <w:noProof/>
        </w:rPr>
        <w:drawing>
          <wp:inline distT="0" distB="0" distL="0" distR="0" wp14:anchorId="48245B74" wp14:editId="35D5565F">
            <wp:extent cx="5731510" cy="322389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4825E4" w:rsidRDefault="004825E4" w:rsidP="00872299">
      <w:pPr>
        <w:rPr>
          <w:sz w:val="24"/>
          <w:szCs w:val="24"/>
        </w:rPr>
      </w:pPr>
      <w:r w:rsidRPr="004825E4">
        <w:rPr>
          <w:sz w:val="24"/>
          <w:szCs w:val="24"/>
        </w:rPr>
        <w:t>Average precision (non-interpolated) for all relevant docs(</w:t>
      </w:r>
      <w:r>
        <w:rPr>
          <w:sz w:val="24"/>
          <w:szCs w:val="24"/>
        </w:rPr>
        <w:t>averaged over queries) is 0.0502</w:t>
      </w:r>
      <w:r w:rsidRPr="004825E4">
        <w:rPr>
          <w:sz w:val="24"/>
          <w:szCs w:val="24"/>
        </w:rPr>
        <w:t>.</w:t>
      </w:r>
    </w:p>
    <w:p w:rsidR="004825E4" w:rsidRDefault="004825E4" w:rsidP="00872299">
      <w:pPr>
        <w:rPr>
          <w:sz w:val="24"/>
          <w:szCs w:val="24"/>
        </w:rPr>
      </w:pPr>
    </w:p>
    <w:p w:rsidR="002D55AA" w:rsidRDefault="002D55AA" w:rsidP="00872299">
      <w:pPr>
        <w:rPr>
          <w:sz w:val="24"/>
          <w:szCs w:val="24"/>
        </w:rPr>
      </w:pPr>
      <w:r>
        <w:rPr>
          <w:sz w:val="24"/>
          <w:szCs w:val="24"/>
        </w:rPr>
        <w:t>3.</w:t>
      </w:r>
      <w:r w:rsidRPr="002D55AA">
        <w:t xml:space="preserve"> </w:t>
      </w:r>
      <w:r w:rsidRPr="002D55AA">
        <w:rPr>
          <w:sz w:val="24"/>
          <w:szCs w:val="24"/>
        </w:rPr>
        <w:t>MLE with Laplace smoothing(with stemming)</w:t>
      </w:r>
    </w:p>
    <w:p w:rsidR="002D55AA" w:rsidRDefault="00E231A4" w:rsidP="00872299">
      <w:pPr>
        <w:rPr>
          <w:sz w:val="24"/>
          <w:szCs w:val="24"/>
        </w:rPr>
      </w:pPr>
      <w:r>
        <w:rPr>
          <w:noProof/>
        </w:rPr>
        <w:drawing>
          <wp:inline distT="0" distB="0" distL="0" distR="0" wp14:anchorId="1FFD1DD7" wp14:editId="6245F512">
            <wp:extent cx="5731510" cy="322389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4825E4" w:rsidRDefault="004825E4" w:rsidP="00872299">
      <w:pPr>
        <w:rPr>
          <w:sz w:val="24"/>
          <w:szCs w:val="24"/>
        </w:rPr>
      </w:pPr>
      <w:r w:rsidRPr="004825E4">
        <w:rPr>
          <w:sz w:val="24"/>
          <w:szCs w:val="24"/>
        </w:rPr>
        <w:t>Average precision (non-interpolated) for all relevant docs(</w:t>
      </w:r>
      <w:r w:rsidR="00E231A4">
        <w:rPr>
          <w:sz w:val="24"/>
          <w:szCs w:val="24"/>
        </w:rPr>
        <w:t>averaged over queries) is 0.1844</w:t>
      </w:r>
      <w:r w:rsidRPr="004825E4">
        <w:rPr>
          <w:sz w:val="24"/>
          <w:szCs w:val="24"/>
        </w:rPr>
        <w:t>.</w:t>
      </w:r>
    </w:p>
    <w:p w:rsidR="004825E4" w:rsidRDefault="004825E4" w:rsidP="00872299">
      <w:pPr>
        <w:rPr>
          <w:sz w:val="24"/>
          <w:szCs w:val="24"/>
        </w:rPr>
      </w:pPr>
    </w:p>
    <w:p w:rsidR="002D55AA" w:rsidRDefault="002D55AA" w:rsidP="00872299">
      <w:pPr>
        <w:rPr>
          <w:sz w:val="24"/>
          <w:szCs w:val="24"/>
        </w:rPr>
      </w:pPr>
      <w:r>
        <w:rPr>
          <w:sz w:val="24"/>
          <w:szCs w:val="24"/>
        </w:rPr>
        <w:t>4.</w:t>
      </w:r>
      <w:r w:rsidRPr="002D55AA">
        <w:t xml:space="preserve"> </w:t>
      </w:r>
      <w:r w:rsidRPr="002D55AA">
        <w:rPr>
          <w:sz w:val="24"/>
          <w:szCs w:val="24"/>
        </w:rPr>
        <w:t>MLE with Laplace smoothing(with</w:t>
      </w:r>
      <w:r>
        <w:rPr>
          <w:sz w:val="24"/>
          <w:szCs w:val="24"/>
        </w:rPr>
        <w:t>out</w:t>
      </w:r>
      <w:r w:rsidRPr="002D55AA">
        <w:rPr>
          <w:sz w:val="24"/>
          <w:szCs w:val="24"/>
        </w:rPr>
        <w:t xml:space="preserve"> stemming)</w:t>
      </w:r>
    </w:p>
    <w:p w:rsidR="002D55AA" w:rsidRDefault="00E231A4" w:rsidP="00872299">
      <w:pPr>
        <w:rPr>
          <w:sz w:val="24"/>
          <w:szCs w:val="24"/>
        </w:rPr>
      </w:pPr>
      <w:r>
        <w:rPr>
          <w:noProof/>
        </w:rPr>
        <w:drawing>
          <wp:inline distT="0" distB="0" distL="0" distR="0" wp14:anchorId="457F358E" wp14:editId="49CAC873">
            <wp:extent cx="5731510" cy="322389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4825E4" w:rsidRDefault="004825E4" w:rsidP="004825E4">
      <w:pPr>
        <w:rPr>
          <w:sz w:val="24"/>
          <w:szCs w:val="24"/>
        </w:rPr>
      </w:pPr>
      <w:r w:rsidRPr="004825E4">
        <w:rPr>
          <w:sz w:val="24"/>
          <w:szCs w:val="24"/>
        </w:rPr>
        <w:t xml:space="preserve">Average precision (non-interpolated) for all </w:t>
      </w:r>
      <w:r>
        <w:rPr>
          <w:sz w:val="24"/>
          <w:szCs w:val="24"/>
        </w:rPr>
        <w:t xml:space="preserve">relevant docs(averaged over queries) is </w:t>
      </w:r>
      <w:r w:rsidR="00E231A4">
        <w:rPr>
          <w:sz w:val="24"/>
          <w:szCs w:val="24"/>
        </w:rPr>
        <w:t>0.1813</w:t>
      </w:r>
      <w:r>
        <w:rPr>
          <w:sz w:val="24"/>
          <w:szCs w:val="24"/>
        </w:rPr>
        <w:t>.</w:t>
      </w:r>
    </w:p>
    <w:p w:rsidR="004825E4" w:rsidRDefault="004825E4" w:rsidP="00872299">
      <w:pPr>
        <w:rPr>
          <w:sz w:val="24"/>
          <w:szCs w:val="24"/>
        </w:rPr>
      </w:pPr>
    </w:p>
    <w:p w:rsidR="002D55AA" w:rsidRDefault="002D55AA" w:rsidP="00872299">
      <w:pPr>
        <w:rPr>
          <w:sz w:val="24"/>
          <w:szCs w:val="24"/>
        </w:rPr>
      </w:pPr>
      <w:r>
        <w:rPr>
          <w:sz w:val="24"/>
          <w:szCs w:val="24"/>
        </w:rPr>
        <w:t>5.</w:t>
      </w:r>
      <w:r w:rsidRPr="002D55AA">
        <w:t xml:space="preserve"> </w:t>
      </w:r>
      <w:r w:rsidRPr="002D55AA">
        <w:rPr>
          <w:sz w:val="24"/>
          <w:szCs w:val="24"/>
        </w:rPr>
        <w:t>Jelinek-Mercer smoothing(with stemming)</w:t>
      </w:r>
    </w:p>
    <w:p w:rsidR="002D55AA" w:rsidRDefault="004825E4" w:rsidP="00872299">
      <w:pPr>
        <w:rPr>
          <w:sz w:val="24"/>
          <w:szCs w:val="24"/>
        </w:rPr>
      </w:pPr>
      <w:r>
        <w:rPr>
          <w:noProof/>
        </w:rPr>
        <w:drawing>
          <wp:inline distT="0" distB="0" distL="0" distR="0" wp14:anchorId="765358BB" wp14:editId="767FE602">
            <wp:extent cx="5731510" cy="322389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4825E4" w:rsidRDefault="004825E4" w:rsidP="00872299">
      <w:pPr>
        <w:rPr>
          <w:sz w:val="24"/>
          <w:szCs w:val="24"/>
        </w:rPr>
      </w:pPr>
      <w:r w:rsidRPr="004825E4">
        <w:rPr>
          <w:sz w:val="24"/>
          <w:szCs w:val="24"/>
        </w:rPr>
        <w:t>Average precision (non-interpolated) for all relevant docs(</w:t>
      </w:r>
      <w:r>
        <w:rPr>
          <w:sz w:val="24"/>
          <w:szCs w:val="24"/>
        </w:rPr>
        <w:t>averaged over queries) is 0.0591</w:t>
      </w:r>
      <w:r w:rsidRPr="004825E4">
        <w:rPr>
          <w:sz w:val="24"/>
          <w:szCs w:val="24"/>
        </w:rPr>
        <w:t>.</w:t>
      </w:r>
    </w:p>
    <w:p w:rsidR="004825E4" w:rsidRDefault="004825E4" w:rsidP="00872299">
      <w:pPr>
        <w:rPr>
          <w:sz w:val="24"/>
          <w:szCs w:val="24"/>
        </w:rPr>
      </w:pPr>
    </w:p>
    <w:p w:rsidR="002D55AA" w:rsidRDefault="002D55AA" w:rsidP="00872299">
      <w:pPr>
        <w:rPr>
          <w:sz w:val="24"/>
          <w:szCs w:val="24"/>
        </w:rPr>
      </w:pPr>
      <w:r>
        <w:rPr>
          <w:sz w:val="24"/>
          <w:szCs w:val="24"/>
        </w:rPr>
        <w:t>6.</w:t>
      </w:r>
      <w:r w:rsidRPr="002D55AA">
        <w:t xml:space="preserve"> </w:t>
      </w:r>
      <w:r w:rsidRPr="002D55AA">
        <w:rPr>
          <w:sz w:val="24"/>
          <w:szCs w:val="24"/>
        </w:rPr>
        <w:t>Jelinek-Mercer smoothing(with</w:t>
      </w:r>
      <w:r>
        <w:rPr>
          <w:sz w:val="24"/>
          <w:szCs w:val="24"/>
        </w:rPr>
        <w:t>out</w:t>
      </w:r>
      <w:r w:rsidRPr="002D55AA">
        <w:rPr>
          <w:sz w:val="24"/>
          <w:szCs w:val="24"/>
        </w:rPr>
        <w:t xml:space="preserve"> stemming)</w:t>
      </w:r>
    </w:p>
    <w:p w:rsidR="002D55AA" w:rsidRDefault="004825E4" w:rsidP="00872299">
      <w:pPr>
        <w:rPr>
          <w:sz w:val="24"/>
          <w:szCs w:val="24"/>
        </w:rPr>
      </w:pPr>
      <w:r>
        <w:rPr>
          <w:noProof/>
        </w:rPr>
        <w:drawing>
          <wp:inline distT="0" distB="0" distL="0" distR="0" wp14:anchorId="085DF2C2" wp14:editId="1736B38D">
            <wp:extent cx="5731510" cy="322389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1E1A5A" w:rsidRDefault="001E1A5A" w:rsidP="00872299">
      <w:pPr>
        <w:rPr>
          <w:sz w:val="24"/>
          <w:szCs w:val="24"/>
        </w:rPr>
      </w:pPr>
      <w:r w:rsidRPr="001E1A5A">
        <w:rPr>
          <w:sz w:val="24"/>
          <w:szCs w:val="24"/>
        </w:rPr>
        <w:t>Average precision (non-interpolated) for all relevant docs(</w:t>
      </w:r>
      <w:r>
        <w:rPr>
          <w:sz w:val="24"/>
          <w:szCs w:val="24"/>
        </w:rPr>
        <w:t>averaged over queries) is 0.0407</w:t>
      </w:r>
      <w:r w:rsidRPr="001E1A5A">
        <w:rPr>
          <w:sz w:val="24"/>
          <w:szCs w:val="24"/>
        </w:rPr>
        <w:t>.</w:t>
      </w:r>
    </w:p>
    <w:p w:rsidR="001E1A5A" w:rsidRDefault="001E1A5A" w:rsidP="00872299">
      <w:pPr>
        <w:rPr>
          <w:sz w:val="24"/>
          <w:szCs w:val="24"/>
        </w:rPr>
      </w:pPr>
    </w:p>
    <w:p w:rsidR="002D55AA" w:rsidRDefault="002D55AA" w:rsidP="00872299">
      <w:pPr>
        <w:rPr>
          <w:sz w:val="24"/>
          <w:szCs w:val="24"/>
        </w:rPr>
      </w:pPr>
      <w:r>
        <w:rPr>
          <w:sz w:val="24"/>
          <w:szCs w:val="24"/>
        </w:rPr>
        <w:t>7.</w:t>
      </w:r>
      <w:r w:rsidRPr="002D55AA">
        <w:t xml:space="preserve"> </w:t>
      </w:r>
      <w:r w:rsidRPr="002D55AA">
        <w:rPr>
          <w:sz w:val="24"/>
          <w:szCs w:val="24"/>
        </w:rPr>
        <w:t>Two-stage Smoothing(with stemming)</w:t>
      </w:r>
    </w:p>
    <w:p w:rsidR="002D55AA" w:rsidRDefault="004825E4" w:rsidP="00872299">
      <w:pPr>
        <w:rPr>
          <w:sz w:val="24"/>
          <w:szCs w:val="24"/>
        </w:rPr>
      </w:pPr>
      <w:r>
        <w:rPr>
          <w:noProof/>
        </w:rPr>
        <w:drawing>
          <wp:inline distT="0" distB="0" distL="0" distR="0" wp14:anchorId="1820551A" wp14:editId="2B6D829D">
            <wp:extent cx="5731510" cy="322389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1E1A5A" w:rsidRDefault="001E1A5A" w:rsidP="00872299">
      <w:pPr>
        <w:rPr>
          <w:sz w:val="24"/>
          <w:szCs w:val="24"/>
        </w:rPr>
      </w:pPr>
      <w:r w:rsidRPr="001E1A5A">
        <w:rPr>
          <w:sz w:val="24"/>
          <w:szCs w:val="24"/>
        </w:rPr>
        <w:t>Average precision (non-interpolated) for all relevant docs(</w:t>
      </w:r>
      <w:r>
        <w:rPr>
          <w:sz w:val="24"/>
          <w:szCs w:val="24"/>
        </w:rPr>
        <w:t>averaged over queries) is 0.5277</w:t>
      </w:r>
      <w:r w:rsidRPr="001E1A5A">
        <w:rPr>
          <w:sz w:val="24"/>
          <w:szCs w:val="24"/>
        </w:rPr>
        <w:t>.</w:t>
      </w:r>
    </w:p>
    <w:p w:rsidR="005134DD" w:rsidRDefault="005134DD" w:rsidP="00872299">
      <w:pPr>
        <w:rPr>
          <w:sz w:val="24"/>
          <w:szCs w:val="24"/>
        </w:rPr>
      </w:pPr>
    </w:p>
    <w:p w:rsidR="002D55AA" w:rsidRPr="00FA4A0F" w:rsidRDefault="002D55AA" w:rsidP="00872299">
      <w:pPr>
        <w:rPr>
          <w:sz w:val="24"/>
          <w:szCs w:val="24"/>
        </w:rPr>
      </w:pPr>
      <w:r>
        <w:rPr>
          <w:sz w:val="24"/>
          <w:szCs w:val="24"/>
        </w:rPr>
        <w:t>8.</w:t>
      </w:r>
      <w:r w:rsidRPr="002D55AA">
        <w:t xml:space="preserve"> </w:t>
      </w:r>
      <w:r w:rsidRPr="002D55AA">
        <w:rPr>
          <w:sz w:val="24"/>
          <w:szCs w:val="24"/>
        </w:rPr>
        <w:t>Two-stage Smoothing(with</w:t>
      </w:r>
      <w:r>
        <w:rPr>
          <w:sz w:val="24"/>
          <w:szCs w:val="24"/>
        </w:rPr>
        <w:t>out</w:t>
      </w:r>
      <w:r w:rsidRPr="002D55AA">
        <w:rPr>
          <w:sz w:val="24"/>
          <w:szCs w:val="24"/>
        </w:rPr>
        <w:t xml:space="preserve"> stemming)</w:t>
      </w:r>
    </w:p>
    <w:p w:rsidR="004E57AA" w:rsidRDefault="004825E4" w:rsidP="00872299">
      <w:r>
        <w:rPr>
          <w:noProof/>
        </w:rPr>
        <w:drawing>
          <wp:inline distT="0" distB="0" distL="0" distR="0" wp14:anchorId="42A954BB" wp14:editId="7524632C">
            <wp:extent cx="5731510" cy="322389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4E57AA" w:rsidRDefault="001E1A5A" w:rsidP="00872299">
      <w:r w:rsidRPr="001E1A5A">
        <w:t>Average precision (non-interpolated) for all relevant docs(</w:t>
      </w:r>
      <w:r>
        <w:t>averaged over queries) is 0.3691</w:t>
      </w:r>
      <w:r w:rsidRPr="001E1A5A">
        <w:t>.</w:t>
      </w:r>
    </w:p>
    <w:p w:rsidR="00637A30" w:rsidRDefault="00637A30" w:rsidP="00872299"/>
    <w:p w:rsidR="005134DD" w:rsidRDefault="005134DD" w:rsidP="00872299">
      <w:r>
        <w:t>9.Comparison:</w:t>
      </w:r>
      <w:r w:rsidRPr="005134DD">
        <w:t xml:space="preserve"> </w:t>
      </w:r>
    </w:p>
    <w:p w:rsidR="0062598D" w:rsidRDefault="0062598D" w:rsidP="00872299">
      <w:r w:rsidRPr="0062598D">
        <w:t>Un-interpolated mean average precision numbers for all 8 runs</w:t>
      </w:r>
      <w:r>
        <w:t>:</w:t>
      </w:r>
    </w:p>
    <w:p w:rsidR="005134DD" w:rsidRDefault="005134DD" w:rsidP="00872299">
      <w:r w:rsidRPr="005134DD">
        <w:t>0.5277</w:t>
      </w:r>
      <w:r>
        <w:t>(</w:t>
      </w:r>
      <w:r w:rsidRPr="005134DD">
        <w:t>Two-stage Smoothing(with stemming)</w:t>
      </w:r>
      <w:r>
        <w:t>)</w:t>
      </w:r>
      <w:r w:rsidR="003759E7">
        <w:t xml:space="preserve"> </w:t>
      </w:r>
      <w:r>
        <w:t>&gt;</w:t>
      </w:r>
    </w:p>
    <w:p w:rsidR="005134DD" w:rsidRDefault="005134DD" w:rsidP="00872299">
      <w:r w:rsidRPr="005134DD">
        <w:t>0.3691</w:t>
      </w:r>
      <w:r>
        <w:t>(</w:t>
      </w:r>
      <w:r w:rsidRPr="005134DD">
        <w:t>Two-stage Smoothing(without stemming)</w:t>
      </w:r>
      <w:r>
        <w:t>)</w:t>
      </w:r>
      <w:r w:rsidR="003759E7">
        <w:t xml:space="preserve"> </w:t>
      </w:r>
      <w:r>
        <w:t>&gt;</w:t>
      </w:r>
    </w:p>
    <w:p w:rsidR="005134DD" w:rsidRDefault="005134DD" w:rsidP="00872299">
      <w:r w:rsidRPr="005134DD">
        <w:t>0.2629</w:t>
      </w:r>
      <w:r>
        <w:t>(</w:t>
      </w:r>
      <w:r w:rsidRPr="005134DD">
        <w:t>Okapi TFIDF(with stemming)</w:t>
      </w:r>
      <w:r>
        <w:t>)</w:t>
      </w:r>
      <w:r w:rsidR="003759E7">
        <w:t xml:space="preserve"> </w:t>
      </w:r>
      <w:r>
        <w:t>&gt;</w:t>
      </w:r>
    </w:p>
    <w:p w:rsidR="005134DD" w:rsidRDefault="005134DD" w:rsidP="00872299">
      <w:r w:rsidRPr="005134DD">
        <w:t>0.1844</w:t>
      </w:r>
      <w:r w:rsidR="008362DD">
        <w:t>(</w:t>
      </w:r>
      <w:r w:rsidR="008362DD" w:rsidRPr="008362DD">
        <w:t>ML</w:t>
      </w:r>
      <w:r w:rsidR="003759E7">
        <w:t xml:space="preserve">E with Laplace smoothing(with </w:t>
      </w:r>
      <w:r w:rsidR="008362DD" w:rsidRPr="008362DD">
        <w:t>stemming)</w:t>
      </w:r>
      <w:r w:rsidR="008362DD">
        <w:t>)</w:t>
      </w:r>
      <w:r w:rsidR="003759E7">
        <w:t xml:space="preserve"> &gt;</w:t>
      </w:r>
    </w:p>
    <w:p w:rsidR="003759E7" w:rsidRDefault="003759E7" w:rsidP="00872299">
      <w:r>
        <w:t>0.1813(</w:t>
      </w:r>
      <w:r w:rsidRPr="003759E7">
        <w:t>MLE with Laplace smoothing(with</w:t>
      </w:r>
      <w:r>
        <w:t>out</w:t>
      </w:r>
      <w:r w:rsidRPr="003759E7">
        <w:t xml:space="preserve"> stemming)</w:t>
      </w:r>
      <w:r>
        <w:t>) &gt;</w:t>
      </w:r>
    </w:p>
    <w:p w:rsidR="003759E7" w:rsidRDefault="003759E7" w:rsidP="00872299">
      <w:r>
        <w:t>0.0591(</w:t>
      </w:r>
      <w:r w:rsidRPr="003759E7">
        <w:t>Jelinek-Mercer smoothing(with stemming)</w:t>
      </w:r>
      <w:r>
        <w:t>) &gt;</w:t>
      </w:r>
    </w:p>
    <w:p w:rsidR="003759E7" w:rsidRDefault="003759E7" w:rsidP="00872299">
      <w:r>
        <w:t>0.0502(</w:t>
      </w:r>
      <w:r w:rsidRPr="003759E7">
        <w:t>Okapi TFIDF(without stemming)</w:t>
      </w:r>
      <w:r>
        <w:t>) &gt;</w:t>
      </w:r>
    </w:p>
    <w:p w:rsidR="008B45AF" w:rsidRDefault="003759E7" w:rsidP="00872299">
      <w:r>
        <w:t>0.0407(</w:t>
      </w:r>
      <w:r w:rsidRPr="003759E7">
        <w:t>Jelinek-Mercer smoothing(without stemming)</w:t>
      </w:r>
      <w:r>
        <w:t>)</w:t>
      </w:r>
    </w:p>
    <w:p w:rsidR="008B45AF" w:rsidRDefault="008B45AF" w:rsidP="00872299"/>
    <w:p w:rsidR="008B45AF" w:rsidRDefault="008B45AF" w:rsidP="00872299">
      <w:r w:rsidRPr="008B45AF">
        <w:t>Interpolated Recall - Precision Averages</w:t>
      </w:r>
      <w:r w:rsidR="0062598D">
        <w:t>(</w:t>
      </w:r>
      <w:r w:rsidRPr="008B45AF">
        <w:t>Precision at rank 10 documents for all 8 runs</w:t>
      </w:r>
      <w:r w:rsidR="0062598D">
        <w:t>)</w:t>
      </w:r>
      <w:r w:rsidRPr="008B45AF">
        <w:t>:</w:t>
      </w:r>
    </w:p>
    <w:p w:rsidR="003759E7" w:rsidRDefault="003759E7" w:rsidP="00872299">
      <w:r>
        <w:rPr>
          <w:noProof/>
        </w:rPr>
        <w:drawing>
          <wp:inline distT="0" distB="0" distL="0" distR="0" wp14:anchorId="4A6AA490" wp14:editId="4ADAC93D">
            <wp:extent cx="4519152" cy="2541961"/>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5276" cy="2556655"/>
                    </a:xfrm>
                    <a:prstGeom prst="rect">
                      <a:avLst/>
                    </a:prstGeom>
                  </pic:spPr>
                </pic:pic>
              </a:graphicData>
            </a:graphic>
          </wp:inline>
        </w:drawing>
      </w:r>
    </w:p>
    <w:p w:rsidR="008B45AF" w:rsidRDefault="008B45AF" w:rsidP="008B45AF">
      <w:r>
        <w:t>Precision at k docs:</w:t>
      </w:r>
    </w:p>
    <w:p w:rsidR="00872299" w:rsidRPr="00872299" w:rsidRDefault="003759E7" w:rsidP="00872299">
      <w:r>
        <w:rPr>
          <w:noProof/>
        </w:rPr>
        <w:drawing>
          <wp:inline distT="0" distB="0" distL="0" distR="0" wp14:anchorId="4D7FBCBF" wp14:editId="4EAAB11B">
            <wp:extent cx="4519154" cy="254196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343" cy="2546567"/>
                    </a:xfrm>
                    <a:prstGeom prst="rect">
                      <a:avLst/>
                    </a:prstGeom>
                  </pic:spPr>
                </pic:pic>
              </a:graphicData>
            </a:graphic>
          </wp:inline>
        </w:drawing>
      </w:r>
    </w:p>
    <w:p w:rsidR="00082DEE" w:rsidRDefault="00082DEE"/>
    <w:p w:rsidR="0062598D" w:rsidRDefault="009C2752">
      <w:pPr>
        <w:rPr>
          <w:b/>
          <w:i/>
          <w:sz w:val="28"/>
          <w:szCs w:val="28"/>
        </w:rPr>
      </w:pPr>
      <w:r w:rsidRPr="009C2752">
        <w:rPr>
          <w:b/>
          <w:i/>
          <w:sz w:val="28"/>
          <w:szCs w:val="28"/>
        </w:rPr>
        <w:t>Analysis</w:t>
      </w:r>
    </w:p>
    <w:p w:rsidR="009C2752" w:rsidRDefault="009C2752" w:rsidP="000628DC">
      <w:pPr>
        <w:rPr>
          <w:sz w:val="24"/>
          <w:szCs w:val="24"/>
        </w:rPr>
      </w:pPr>
      <w:r>
        <w:rPr>
          <w:sz w:val="24"/>
          <w:szCs w:val="24"/>
        </w:rPr>
        <w:t>Based on the above resul</w:t>
      </w:r>
      <w:r w:rsidR="00D85497">
        <w:rPr>
          <w:sz w:val="24"/>
          <w:szCs w:val="24"/>
        </w:rPr>
        <w:t>t, we can observe that the Two S</w:t>
      </w:r>
      <w:r>
        <w:rPr>
          <w:sz w:val="24"/>
          <w:szCs w:val="24"/>
        </w:rPr>
        <w:t xml:space="preserve">tage method is the best for information retrieval ranking. The reason is that we use both Dirichlet smoothing and </w:t>
      </w:r>
      <w:r w:rsidR="00382627" w:rsidRPr="00382627">
        <w:rPr>
          <w:sz w:val="24"/>
          <w:szCs w:val="24"/>
        </w:rPr>
        <w:t>Jelinek-Mercer</w:t>
      </w:r>
      <w:r w:rsidR="00382627">
        <w:rPr>
          <w:sz w:val="24"/>
          <w:szCs w:val="24"/>
        </w:rPr>
        <w:t xml:space="preserve"> for the model. </w:t>
      </w:r>
      <w:r w:rsidR="00382627" w:rsidRPr="00382627">
        <w:rPr>
          <w:sz w:val="24"/>
          <w:szCs w:val="24"/>
        </w:rPr>
        <w:t>Dirichlet smoothing</w:t>
      </w:r>
      <w:r w:rsidR="000628DC">
        <w:rPr>
          <w:sz w:val="24"/>
          <w:szCs w:val="24"/>
        </w:rPr>
        <w:t xml:space="preserve"> is generally sensitive to the collection. With the help of </w:t>
      </w:r>
      <w:r w:rsidR="000628DC" w:rsidRPr="000628DC">
        <w:rPr>
          <w:sz w:val="24"/>
          <w:szCs w:val="24"/>
        </w:rPr>
        <w:t>Jelinek-Mercer</w:t>
      </w:r>
      <w:r w:rsidR="000628DC">
        <w:rPr>
          <w:sz w:val="24"/>
          <w:szCs w:val="24"/>
        </w:rPr>
        <w:t>, the model becomes less sensitive to the type or length of the qu</w:t>
      </w:r>
      <w:r w:rsidR="00D27C77">
        <w:rPr>
          <w:sz w:val="24"/>
          <w:szCs w:val="24"/>
        </w:rPr>
        <w:t>e</w:t>
      </w:r>
      <w:r w:rsidR="000628DC">
        <w:rPr>
          <w:sz w:val="24"/>
          <w:szCs w:val="24"/>
        </w:rPr>
        <w:t>ries.</w:t>
      </w:r>
    </w:p>
    <w:p w:rsidR="00DC3656" w:rsidRDefault="00DC3656" w:rsidP="000628DC">
      <w:pPr>
        <w:rPr>
          <w:sz w:val="24"/>
          <w:szCs w:val="24"/>
        </w:rPr>
      </w:pPr>
      <w:r>
        <w:rPr>
          <w:sz w:val="24"/>
          <w:szCs w:val="24"/>
        </w:rPr>
        <w:t>We c</w:t>
      </w:r>
      <w:r w:rsidR="007D1572">
        <w:rPr>
          <w:sz w:val="24"/>
          <w:szCs w:val="24"/>
        </w:rPr>
        <w:t>an also observe that Okapi TFIDF</w:t>
      </w:r>
      <w:r>
        <w:rPr>
          <w:sz w:val="24"/>
          <w:szCs w:val="24"/>
        </w:rPr>
        <w:t xml:space="preserve"> (with stemming) outperforms Laplace smoothing(with stemming) for most of the interpolated recall because the tu</w:t>
      </w:r>
      <w:r w:rsidR="007D1572">
        <w:rPr>
          <w:sz w:val="24"/>
          <w:szCs w:val="24"/>
        </w:rPr>
        <w:t>ning effect of IDF</w:t>
      </w:r>
      <w:r>
        <w:rPr>
          <w:sz w:val="24"/>
          <w:szCs w:val="24"/>
        </w:rPr>
        <w:t xml:space="preserve"> in Okapi and the normalization of the document may help improve our performance.</w:t>
      </w:r>
    </w:p>
    <w:p w:rsidR="007D1572" w:rsidRPr="007D1572" w:rsidRDefault="007D1572" w:rsidP="007D1572">
      <w:pPr>
        <w:rPr>
          <w:sz w:val="24"/>
          <w:szCs w:val="24"/>
        </w:rPr>
      </w:pPr>
      <w:r w:rsidRPr="007D1572">
        <w:rPr>
          <w:sz w:val="24"/>
          <w:szCs w:val="24"/>
        </w:rPr>
        <w:t>Jelinek-Mercer</w:t>
      </w:r>
      <w:r>
        <w:rPr>
          <w:sz w:val="24"/>
          <w:szCs w:val="24"/>
        </w:rPr>
        <w:t xml:space="preserve"> performs the worst regardless of stemming process or not. Yet, with the help of </w:t>
      </w:r>
      <w:r w:rsidRPr="00382627">
        <w:rPr>
          <w:sz w:val="24"/>
          <w:szCs w:val="24"/>
        </w:rPr>
        <w:t>Dirichlet</w:t>
      </w:r>
      <w:r>
        <w:rPr>
          <w:sz w:val="24"/>
          <w:szCs w:val="24"/>
        </w:rPr>
        <w:t xml:space="preserve"> smoothing before the process, which is the Two Stage smoothing method, the performance increases </w:t>
      </w:r>
      <w:r w:rsidR="00B904EE">
        <w:rPr>
          <w:sz w:val="24"/>
          <w:szCs w:val="24"/>
        </w:rPr>
        <w:t>dramatically.</w:t>
      </w:r>
    </w:p>
    <w:p w:rsidR="00DC3656" w:rsidRDefault="00DC3656" w:rsidP="000628DC">
      <w:pPr>
        <w:rPr>
          <w:sz w:val="24"/>
          <w:szCs w:val="24"/>
        </w:rPr>
      </w:pPr>
      <w:r>
        <w:rPr>
          <w:sz w:val="24"/>
          <w:szCs w:val="24"/>
        </w:rPr>
        <w:t xml:space="preserve">Overall, we can observe that the corpus with stemming pre-processing is better for all the models since the process help us </w:t>
      </w:r>
      <w:r w:rsidR="007D1572">
        <w:rPr>
          <w:sz w:val="24"/>
          <w:szCs w:val="24"/>
        </w:rPr>
        <w:t xml:space="preserve">define similar context of the words and classify them as the same group, which makes ranking more efficiently and accurately. However, if the algorithm doesn’t design well, it may lead to misclassification of the words. </w:t>
      </w:r>
      <w:r>
        <w:rPr>
          <w:sz w:val="24"/>
          <w:szCs w:val="24"/>
        </w:rPr>
        <w:t xml:space="preserve"> </w:t>
      </w:r>
    </w:p>
    <w:p w:rsidR="00123A66" w:rsidRDefault="007D1572">
      <w:pPr>
        <w:rPr>
          <w:sz w:val="24"/>
          <w:szCs w:val="24"/>
        </w:rPr>
      </w:pPr>
      <w:r>
        <w:rPr>
          <w:sz w:val="24"/>
          <w:szCs w:val="24"/>
        </w:rPr>
        <w:t>Besides, we also see that the performance of the ranking precision average decays to zero at 0.8 interpolated recall except Two Stage smoothing method.</w:t>
      </w:r>
      <w:r w:rsidR="00B904EE">
        <w:rPr>
          <w:sz w:val="24"/>
          <w:szCs w:val="24"/>
        </w:rPr>
        <w:t xml:space="preserve"> </w:t>
      </w:r>
      <w:r w:rsidR="00B904EE" w:rsidRPr="00B904EE">
        <w:rPr>
          <w:sz w:val="24"/>
          <w:szCs w:val="24"/>
        </w:rPr>
        <w:t>Jelinek-Mercer</w:t>
      </w:r>
      <w:r w:rsidR="00B904EE">
        <w:rPr>
          <w:sz w:val="24"/>
          <w:szCs w:val="24"/>
        </w:rPr>
        <w:t xml:space="preserve"> smoothing decays even at an earlier interpolated recall. The reason for the phenomena is that </w:t>
      </w:r>
      <w:r w:rsidR="00D27C77">
        <w:rPr>
          <w:sz w:val="24"/>
          <w:szCs w:val="24"/>
        </w:rPr>
        <w:t>you usually get</w:t>
      </w:r>
      <w:r w:rsidR="002F2256">
        <w:rPr>
          <w:sz w:val="24"/>
          <w:szCs w:val="24"/>
        </w:rPr>
        <w:t xml:space="preserve"> worse result when you concern more documents retrieved since the relevant documents may be “diluted” by the amount of irrel</w:t>
      </w:r>
      <w:r w:rsidR="00D27C77">
        <w:rPr>
          <w:sz w:val="24"/>
          <w:szCs w:val="24"/>
        </w:rPr>
        <w:t>evant document. As you retrieve</w:t>
      </w:r>
      <w:r w:rsidR="002F2256">
        <w:rPr>
          <w:sz w:val="24"/>
          <w:szCs w:val="24"/>
        </w:rPr>
        <w:t xml:space="preserve"> more documents, you also get more irrelevant documents, which lowers your precision averages.</w:t>
      </w:r>
    </w:p>
    <w:p w:rsidR="00172620" w:rsidRDefault="00172620">
      <w:pPr>
        <w:rPr>
          <w:sz w:val="24"/>
          <w:szCs w:val="24"/>
        </w:rPr>
      </w:pPr>
    </w:p>
    <w:p w:rsidR="00424BA9" w:rsidRPr="00424BA9" w:rsidRDefault="00424BA9">
      <w:pPr>
        <w:rPr>
          <w:b/>
          <w:i/>
          <w:sz w:val="28"/>
          <w:szCs w:val="28"/>
        </w:rPr>
      </w:pPr>
      <w:r w:rsidRPr="00424BA9">
        <w:rPr>
          <w:b/>
          <w:i/>
          <w:sz w:val="28"/>
          <w:szCs w:val="28"/>
        </w:rPr>
        <w:t>More Interesting comparison..</w:t>
      </w:r>
    </w:p>
    <w:p w:rsidR="00876FA9" w:rsidRPr="008C60E6" w:rsidRDefault="00424BA9">
      <w:pPr>
        <w:rPr>
          <w:b/>
          <w:sz w:val="24"/>
          <w:szCs w:val="24"/>
        </w:rPr>
      </w:pPr>
      <w:r w:rsidRPr="008C60E6">
        <w:rPr>
          <w:b/>
          <w:sz w:val="24"/>
          <w:szCs w:val="24"/>
        </w:rPr>
        <w:t>1. Comparisons of Jelinek-Mercer methods with different lambda</w:t>
      </w:r>
    </w:p>
    <w:p w:rsidR="00172620" w:rsidRDefault="00172620">
      <w:pPr>
        <w:rPr>
          <w:sz w:val="24"/>
          <w:szCs w:val="24"/>
        </w:rPr>
      </w:pPr>
      <w:r>
        <w:rPr>
          <w:noProof/>
        </w:rPr>
        <w:drawing>
          <wp:inline distT="0" distB="0" distL="0" distR="0" wp14:anchorId="2B224012" wp14:editId="3E0EB20C">
            <wp:extent cx="3602770" cy="2026508"/>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5439" cy="2033634"/>
                    </a:xfrm>
                    <a:prstGeom prst="rect">
                      <a:avLst/>
                    </a:prstGeom>
                  </pic:spPr>
                </pic:pic>
              </a:graphicData>
            </a:graphic>
          </wp:inline>
        </w:drawing>
      </w:r>
    </w:p>
    <w:p w:rsidR="00172620" w:rsidRDefault="00172620">
      <w:pPr>
        <w:rPr>
          <w:sz w:val="24"/>
          <w:szCs w:val="24"/>
        </w:rPr>
      </w:pPr>
      <w:r>
        <w:rPr>
          <w:noProof/>
        </w:rPr>
        <w:drawing>
          <wp:inline distT="0" distB="0" distL="0" distR="0" wp14:anchorId="65243AAF" wp14:editId="718F2982">
            <wp:extent cx="3594051" cy="2021604"/>
            <wp:effectExtent l="0" t="0" r="698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6945" cy="2034482"/>
                    </a:xfrm>
                    <a:prstGeom prst="rect">
                      <a:avLst/>
                    </a:prstGeom>
                  </pic:spPr>
                </pic:pic>
              </a:graphicData>
            </a:graphic>
          </wp:inline>
        </w:drawing>
      </w:r>
    </w:p>
    <w:p w:rsidR="00424BA9" w:rsidRDefault="00424BA9">
      <w:pPr>
        <w:rPr>
          <w:sz w:val="24"/>
          <w:szCs w:val="24"/>
        </w:rPr>
      </w:pPr>
      <w:r>
        <w:rPr>
          <w:noProof/>
        </w:rPr>
        <w:drawing>
          <wp:inline distT="0" distB="0" distL="0" distR="0" wp14:anchorId="28E17777" wp14:editId="6CB0D7C9">
            <wp:extent cx="1397000" cy="241457"/>
            <wp:effectExtent l="0" t="0" r="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0">
                      <a:extLst>
                        <a:ext uri="{28A0092B-C50C-407E-A947-70E740481C1C}">
                          <a14:useLocalDpi xmlns:a14="http://schemas.microsoft.com/office/drawing/2010/main" val="0"/>
                        </a:ext>
                      </a:extLst>
                    </a:blip>
                    <a:stretch>
                      <a:fillRect/>
                    </a:stretch>
                  </pic:blipFill>
                  <pic:spPr>
                    <a:xfrm>
                      <a:off x="0" y="0"/>
                      <a:ext cx="1476727" cy="255237"/>
                    </a:xfrm>
                    <a:prstGeom prst="rect">
                      <a:avLst/>
                    </a:prstGeom>
                  </pic:spPr>
                </pic:pic>
              </a:graphicData>
            </a:graphic>
          </wp:inline>
        </w:drawing>
      </w:r>
    </w:p>
    <w:p w:rsidR="00424BA9" w:rsidRPr="00424BA9" w:rsidRDefault="00424BA9">
      <w:pPr>
        <w:rPr>
          <w:i/>
          <w:sz w:val="24"/>
          <w:szCs w:val="24"/>
          <w:u w:val="single"/>
        </w:rPr>
      </w:pPr>
      <w:r w:rsidRPr="00424BA9">
        <w:rPr>
          <w:i/>
          <w:sz w:val="24"/>
          <w:szCs w:val="24"/>
          <w:u w:val="single"/>
        </w:rPr>
        <w:t>P is the estimated probability from document (max likelihood = m_i/n) and Q is the estimated probability from corpus (background probability = cf / terms in the corpus). Lambda is the weight attached to the background probability.</w:t>
      </w:r>
    </w:p>
    <w:p w:rsidR="00424BA9" w:rsidRDefault="00424BA9">
      <w:pPr>
        <w:rPr>
          <w:sz w:val="24"/>
          <w:szCs w:val="24"/>
        </w:rPr>
      </w:pPr>
      <w:r>
        <w:rPr>
          <w:sz w:val="24"/>
          <w:szCs w:val="24"/>
        </w:rPr>
        <w:t xml:space="preserve">From the above figure, we observe that </w:t>
      </w:r>
      <w:r w:rsidRPr="00424BA9">
        <w:rPr>
          <w:sz w:val="24"/>
          <w:szCs w:val="24"/>
        </w:rPr>
        <w:t>Jelin</w:t>
      </w:r>
      <w:r>
        <w:rPr>
          <w:sz w:val="24"/>
          <w:szCs w:val="24"/>
        </w:rPr>
        <w:t>ek-Mercer methods with less</w:t>
      </w:r>
      <w:r w:rsidRPr="00424BA9">
        <w:rPr>
          <w:sz w:val="24"/>
          <w:szCs w:val="24"/>
        </w:rPr>
        <w:t xml:space="preserve"> lambda</w:t>
      </w:r>
      <w:r>
        <w:rPr>
          <w:sz w:val="24"/>
          <w:szCs w:val="24"/>
        </w:rPr>
        <w:t xml:space="preserve"> values perform better. As you can see, less lambda value means that we put more emphasis on </w:t>
      </w:r>
      <w:r w:rsidRPr="00424BA9">
        <w:rPr>
          <w:sz w:val="24"/>
          <w:szCs w:val="24"/>
        </w:rPr>
        <w:t>the estimated probability from corpus</w:t>
      </w:r>
      <w:r>
        <w:rPr>
          <w:sz w:val="24"/>
          <w:szCs w:val="24"/>
        </w:rPr>
        <w:t xml:space="preserve">. Hence, the query likelihood depends less on </w:t>
      </w:r>
      <w:r w:rsidRPr="00424BA9">
        <w:rPr>
          <w:sz w:val="24"/>
          <w:szCs w:val="24"/>
        </w:rPr>
        <w:t>the estimated probability from document</w:t>
      </w:r>
      <w:r>
        <w:rPr>
          <w:sz w:val="24"/>
          <w:szCs w:val="24"/>
        </w:rPr>
        <w:t xml:space="preserve">, which may be biased sometimes. </w:t>
      </w:r>
      <w:r w:rsidR="008C60E6">
        <w:rPr>
          <w:sz w:val="24"/>
          <w:szCs w:val="24"/>
        </w:rPr>
        <w:t>As a result, less lambda values could generate better result.</w:t>
      </w:r>
    </w:p>
    <w:p w:rsidR="008C60E6" w:rsidRDefault="008C60E6">
      <w:pPr>
        <w:rPr>
          <w:sz w:val="24"/>
          <w:szCs w:val="24"/>
        </w:rPr>
      </w:pPr>
    </w:p>
    <w:p w:rsidR="007F31FC" w:rsidRDefault="008C60E6">
      <w:pPr>
        <w:rPr>
          <w:b/>
          <w:sz w:val="24"/>
          <w:szCs w:val="24"/>
        </w:rPr>
      </w:pPr>
      <w:r w:rsidRPr="008C60E6">
        <w:rPr>
          <w:b/>
          <w:sz w:val="24"/>
          <w:szCs w:val="24"/>
        </w:rPr>
        <w:t>2.Comparisons between Okapi scoring and tf.idf scoring using BM25TF term weighting</w:t>
      </w:r>
    </w:p>
    <w:p w:rsidR="001F3256" w:rsidRDefault="001F3256">
      <w:pPr>
        <w:rPr>
          <w:b/>
          <w:sz w:val="24"/>
          <w:szCs w:val="24"/>
        </w:rPr>
      </w:pPr>
      <w:r>
        <w:rPr>
          <w:b/>
          <w:sz w:val="24"/>
          <w:szCs w:val="24"/>
        </w:rPr>
        <w:t>Implementation:</w:t>
      </w:r>
    </w:p>
    <w:p w:rsidR="001F3256" w:rsidRDefault="001F3256">
      <w:pPr>
        <w:rPr>
          <w:sz w:val="24"/>
          <w:szCs w:val="24"/>
        </w:rPr>
      </w:pPr>
      <w:r>
        <w:rPr>
          <w:b/>
          <w:sz w:val="24"/>
          <w:szCs w:val="24"/>
        </w:rPr>
        <w:t>-</w:t>
      </w:r>
      <w:r w:rsidRPr="001F3256">
        <w:rPr>
          <w:b/>
          <w:sz w:val="24"/>
          <w:szCs w:val="24"/>
        </w:rPr>
        <w:t xml:space="preserve"> </w:t>
      </w:r>
      <w:r w:rsidRPr="001F3256">
        <w:rPr>
          <w:sz w:val="24"/>
          <w:szCs w:val="24"/>
        </w:rPr>
        <w:t>tf.idf scoring using BM25TF term weighting</w:t>
      </w:r>
    </w:p>
    <w:p w:rsidR="001F3256" w:rsidRPr="001F3256" w:rsidRDefault="001F3256">
      <w:pPr>
        <w:rPr>
          <w:b/>
          <w:sz w:val="24"/>
          <w:szCs w:val="24"/>
        </w:rPr>
      </w:pPr>
      <w:r>
        <w:rPr>
          <w:noProof/>
          <w:color w:val="0563C1" w:themeColor="hyperlink"/>
          <w:u w:val="single"/>
        </w:rPr>
        <w:drawing>
          <wp:inline distT="0" distB="0" distL="0" distR="0" wp14:anchorId="41865EDE" wp14:editId="5AF235F3">
            <wp:extent cx="2218267" cy="201245"/>
            <wp:effectExtent l="0" t="0" r="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7">
                      <a:extLst>
                        <a:ext uri="{28A0092B-C50C-407E-A947-70E740481C1C}">
                          <a14:useLocalDpi xmlns:a14="http://schemas.microsoft.com/office/drawing/2010/main" val="0"/>
                        </a:ext>
                      </a:extLst>
                    </a:blip>
                    <a:stretch>
                      <a:fillRect/>
                    </a:stretch>
                  </pic:blipFill>
                  <pic:spPr>
                    <a:xfrm>
                      <a:off x="0" y="0"/>
                      <a:ext cx="2479117" cy="224910"/>
                    </a:xfrm>
                    <a:prstGeom prst="rect">
                      <a:avLst/>
                    </a:prstGeom>
                  </pic:spPr>
                </pic:pic>
              </a:graphicData>
            </a:graphic>
          </wp:inline>
        </w:drawing>
      </w:r>
    </w:p>
    <w:p w:rsidR="001F3256" w:rsidRPr="001F3256" w:rsidRDefault="001F3256" w:rsidP="001F3256">
      <w:pPr>
        <w:rPr>
          <w:sz w:val="24"/>
          <w:szCs w:val="24"/>
        </w:rPr>
      </w:pPr>
      <w:r>
        <w:rPr>
          <w:sz w:val="24"/>
          <w:szCs w:val="24"/>
        </w:rPr>
        <w:t>-</w:t>
      </w:r>
      <w:r w:rsidRPr="001F3256">
        <w:rPr>
          <w:sz w:val="24"/>
          <w:szCs w:val="24"/>
        </w:rPr>
        <w:t>Okapi scoring</w:t>
      </w:r>
    </w:p>
    <w:p w:rsidR="001F3256" w:rsidRDefault="001F3256">
      <w:pPr>
        <w:rPr>
          <w:b/>
          <w:sz w:val="24"/>
          <w:szCs w:val="24"/>
        </w:rPr>
      </w:pPr>
      <w:r>
        <w:rPr>
          <w:b/>
          <w:noProof/>
          <w:sz w:val="24"/>
          <w:szCs w:val="24"/>
        </w:rPr>
        <w:drawing>
          <wp:inline distT="0" distB="0" distL="0" distR="0">
            <wp:extent cx="2476123" cy="130587"/>
            <wp:effectExtent l="0" t="0" r="63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c.png"/>
                    <pic:cNvPicPr/>
                  </pic:nvPicPr>
                  <pic:blipFill>
                    <a:blip r:embed="rId25">
                      <a:extLst>
                        <a:ext uri="{28A0092B-C50C-407E-A947-70E740481C1C}">
                          <a14:useLocalDpi xmlns:a14="http://schemas.microsoft.com/office/drawing/2010/main" val="0"/>
                        </a:ext>
                      </a:extLst>
                    </a:blip>
                    <a:stretch>
                      <a:fillRect/>
                    </a:stretch>
                  </pic:blipFill>
                  <pic:spPr>
                    <a:xfrm>
                      <a:off x="0" y="0"/>
                      <a:ext cx="2704172" cy="142614"/>
                    </a:xfrm>
                    <a:prstGeom prst="rect">
                      <a:avLst/>
                    </a:prstGeom>
                  </pic:spPr>
                </pic:pic>
              </a:graphicData>
            </a:graphic>
          </wp:inline>
        </w:drawing>
      </w:r>
    </w:p>
    <w:p w:rsidR="008C60E6" w:rsidRPr="008C60E6" w:rsidRDefault="008C60E6">
      <w:pPr>
        <w:rPr>
          <w:b/>
          <w:sz w:val="24"/>
          <w:szCs w:val="24"/>
        </w:rPr>
      </w:pPr>
      <w:r>
        <w:rPr>
          <w:b/>
          <w:sz w:val="24"/>
          <w:szCs w:val="24"/>
        </w:rPr>
        <w:t>Stemming case:</w:t>
      </w:r>
    </w:p>
    <w:p w:rsidR="007F31FC" w:rsidRDefault="007F31FC">
      <w:pPr>
        <w:rPr>
          <w:sz w:val="24"/>
          <w:szCs w:val="24"/>
        </w:rPr>
      </w:pPr>
      <w:r>
        <w:rPr>
          <w:noProof/>
        </w:rPr>
        <w:drawing>
          <wp:inline distT="0" distB="0" distL="0" distR="0" wp14:anchorId="71F32C44" wp14:editId="77EAA211">
            <wp:extent cx="4381068" cy="2464290"/>
            <wp:effectExtent l="0" t="0" r="63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6680" cy="2467447"/>
                    </a:xfrm>
                    <a:prstGeom prst="rect">
                      <a:avLst/>
                    </a:prstGeom>
                  </pic:spPr>
                </pic:pic>
              </a:graphicData>
            </a:graphic>
          </wp:inline>
        </w:drawing>
      </w:r>
    </w:p>
    <w:p w:rsidR="007F31FC" w:rsidRDefault="007F31FC">
      <w:pPr>
        <w:rPr>
          <w:sz w:val="24"/>
          <w:szCs w:val="24"/>
        </w:rPr>
      </w:pPr>
      <w:r>
        <w:rPr>
          <w:noProof/>
        </w:rPr>
        <w:drawing>
          <wp:inline distT="0" distB="0" distL="0" distR="0" wp14:anchorId="027CCF26" wp14:editId="23CBCFB1">
            <wp:extent cx="4343408" cy="2443107"/>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6928" cy="2445087"/>
                    </a:xfrm>
                    <a:prstGeom prst="rect">
                      <a:avLst/>
                    </a:prstGeom>
                  </pic:spPr>
                </pic:pic>
              </a:graphicData>
            </a:graphic>
          </wp:inline>
        </w:drawing>
      </w:r>
    </w:p>
    <w:p w:rsidR="00F97BBC" w:rsidRDefault="00F97BBC" w:rsidP="00F97BBC">
      <w:pPr>
        <w:rPr>
          <w:sz w:val="24"/>
          <w:szCs w:val="24"/>
        </w:rPr>
      </w:pPr>
      <w:r w:rsidRPr="00F97BBC">
        <w:rPr>
          <w:sz w:val="24"/>
          <w:szCs w:val="24"/>
        </w:rPr>
        <w:t>Average precision (non-interpolated) for all rel</w:t>
      </w:r>
      <w:r>
        <w:rPr>
          <w:sz w:val="24"/>
          <w:szCs w:val="24"/>
        </w:rPr>
        <w:t>evant</w:t>
      </w:r>
      <w:r w:rsidRPr="00F97BBC">
        <w:rPr>
          <w:sz w:val="24"/>
          <w:szCs w:val="24"/>
        </w:rPr>
        <w:t xml:space="preserve"> docs(averaged over queries)</w:t>
      </w:r>
      <w:r>
        <w:rPr>
          <w:sz w:val="24"/>
          <w:szCs w:val="24"/>
        </w:rPr>
        <w:t>:</w:t>
      </w:r>
    </w:p>
    <w:p w:rsidR="00F97BBC" w:rsidRPr="00F97BBC" w:rsidRDefault="00F97BBC" w:rsidP="00F97BBC">
      <w:pPr>
        <w:rPr>
          <w:sz w:val="24"/>
          <w:szCs w:val="24"/>
        </w:rPr>
      </w:pPr>
      <w:r>
        <w:rPr>
          <w:sz w:val="24"/>
          <w:szCs w:val="24"/>
        </w:rPr>
        <w:t>-</w:t>
      </w:r>
      <w:r w:rsidRPr="00F97BBC">
        <w:rPr>
          <w:sz w:val="24"/>
          <w:szCs w:val="24"/>
        </w:rPr>
        <w:t>tf.idf scoring using BM25TF term weighting</w:t>
      </w:r>
      <w:r>
        <w:rPr>
          <w:sz w:val="24"/>
          <w:szCs w:val="24"/>
        </w:rPr>
        <w:t>:</w:t>
      </w:r>
      <w:r w:rsidRPr="00F97BBC">
        <w:t xml:space="preserve"> </w:t>
      </w:r>
      <w:r w:rsidRPr="00F97BBC">
        <w:rPr>
          <w:sz w:val="24"/>
          <w:szCs w:val="24"/>
        </w:rPr>
        <w:t>0.2629</w:t>
      </w:r>
    </w:p>
    <w:p w:rsidR="00F97BBC" w:rsidRDefault="00F97BBC" w:rsidP="00F97BBC">
      <w:pPr>
        <w:rPr>
          <w:sz w:val="24"/>
          <w:szCs w:val="24"/>
        </w:rPr>
      </w:pPr>
      <w:r>
        <w:rPr>
          <w:b/>
          <w:sz w:val="24"/>
          <w:szCs w:val="24"/>
        </w:rPr>
        <w:t>-</w:t>
      </w:r>
      <w:r w:rsidRPr="00F97BBC">
        <w:rPr>
          <w:sz w:val="24"/>
          <w:szCs w:val="24"/>
        </w:rPr>
        <w:t>Okapi scoring</w:t>
      </w:r>
      <w:r>
        <w:rPr>
          <w:sz w:val="24"/>
          <w:szCs w:val="24"/>
        </w:rPr>
        <w:t>:</w:t>
      </w:r>
      <w:r w:rsidRPr="00F97BBC">
        <w:rPr>
          <w:sz w:val="24"/>
          <w:szCs w:val="24"/>
        </w:rPr>
        <w:t xml:space="preserve"> </w:t>
      </w:r>
      <w:r w:rsidRPr="00F97BBC">
        <w:rPr>
          <w:sz w:val="24"/>
          <w:szCs w:val="24"/>
        </w:rPr>
        <w:t>0.2634</w:t>
      </w:r>
    </w:p>
    <w:p w:rsidR="00F97BBC" w:rsidRDefault="00F97BBC" w:rsidP="00F97BBC">
      <w:pPr>
        <w:rPr>
          <w:sz w:val="24"/>
          <w:szCs w:val="24"/>
        </w:rPr>
      </w:pPr>
    </w:p>
    <w:p w:rsidR="007F31FC" w:rsidRPr="008C60E6" w:rsidRDefault="008C60E6">
      <w:pPr>
        <w:rPr>
          <w:b/>
          <w:sz w:val="24"/>
          <w:szCs w:val="24"/>
        </w:rPr>
      </w:pPr>
      <w:r w:rsidRPr="008C60E6">
        <w:rPr>
          <w:b/>
          <w:sz w:val="24"/>
          <w:szCs w:val="24"/>
        </w:rPr>
        <w:t>Without Stemming case:</w:t>
      </w:r>
    </w:p>
    <w:p w:rsidR="0007587F" w:rsidRDefault="0007587F">
      <w:pPr>
        <w:rPr>
          <w:sz w:val="24"/>
          <w:szCs w:val="24"/>
        </w:rPr>
      </w:pPr>
      <w:r>
        <w:rPr>
          <w:noProof/>
        </w:rPr>
        <w:drawing>
          <wp:inline distT="0" distB="0" distL="0" distR="0" wp14:anchorId="1E3AC74F" wp14:editId="488525D0">
            <wp:extent cx="4313115" cy="242606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366" cy="2430146"/>
                    </a:xfrm>
                    <a:prstGeom prst="rect">
                      <a:avLst/>
                    </a:prstGeom>
                  </pic:spPr>
                </pic:pic>
              </a:graphicData>
            </a:graphic>
          </wp:inline>
        </w:drawing>
      </w:r>
    </w:p>
    <w:p w:rsidR="0007587F" w:rsidRDefault="0007587F">
      <w:pPr>
        <w:rPr>
          <w:sz w:val="24"/>
          <w:szCs w:val="24"/>
        </w:rPr>
      </w:pPr>
      <w:r>
        <w:rPr>
          <w:noProof/>
        </w:rPr>
        <w:drawing>
          <wp:inline distT="0" distB="0" distL="0" distR="0" wp14:anchorId="39DBFCB3" wp14:editId="71F1BFC9">
            <wp:extent cx="4303718" cy="2420782"/>
            <wp:effectExtent l="0" t="0" r="190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3104" cy="2431687"/>
                    </a:xfrm>
                    <a:prstGeom prst="rect">
                      <a:avLst/>
                    </a:prstGeom>
                  </pic:spPr>
                </pic:pic>
              </a:graphicData>
            </a:graphic>
          </wp:inline>
        </w:drawing>
      </w:r>
    </w:p>
    <w:p w:rsidR="00F97BBC" w:rsidRDefault="00F97BBC" w:rsidP="00F97BBC">
      <w:pPr>
        <w:rPr>
          <w:sz w:val="24"/>
          <w:szCs w:val="24"/>
        </w:rPr>
      </w:pPr>
      <w:r w:rsidRPr="00F97BBC">
        <w:rPr>
          <w:sz w:val="24"/>
          <w:szCs w:val="24"/>
        </w:rPr>
        <w:t>Average precision (non-interpolated) for all rel</w:t>
      </w:r>
      <w:r>
        <w:rPr>
          <w:sz w:val="24"/>
          <w:szCs w:val="24"/>
        </w:rPr>
        <w:t>evant</w:t>
      </w:r>
      <w:r w:rsidRPr="00F97BBC">
        <w:rPr>
          <w:sz w:val="24"/>
          <w:szCs w:val="24"/>
        </w:rPr>
        <w:t xml:space="preserve"> docs(averaged over queries)</w:t>
      </w:r>
      <w:r>
        <w:rPr>
          <w:sz w:val="24"/>
          <w:szCs w:val="24"/>
        </w:rPr>
        <w:t>:</w:t>
      </w:r>
    </w:p>
    <w:p w:rsidR="00F97BBC" w:rsidRPr="00F97BBC" w:rsidRDefault="00F97BBC" w:rsidP="00F97BBC">
      <w:pPr>
        <w:rPr>
          <w:sz w:val="24"/>
          <w:szCs w:val="24"/>
        </w:rPr>
      </w:pPr>
      <w:r>
        <w:rPr>
          <w:sz w:val="24"/>
          <w:szCs w:val="24"/>
        </w:rPr>
        <w:t>-</w:t>
      </w:r>
      <w:r w:rsidRPr="00F97BBC">
        <w:rPr>
          <w:sz w:val="24"/>
          <w:szCs w:val="24"/>
        </w:rPr>
        <w:t>tf.idf scoring using BM25TF term weighting</w:t>
      </w:r>
      <w:r>
        <w:rPr>
          <w:sz w:val="24"/>
          <w:szCs w:val="24"/>
        </w:rPr>
        <w:t>:</w:t>
      </w:r>
      <w:r w:rsidRPr="00F97BBC">
        <w:t xml:space="preserve"> </w:t>
      </w:r>
      <w:r w:rsidRPr="00F97BBC">
        <w:rPr>
          <w:sz w:val="24"/>
          <w:szCs w:val="24"/>
        </w:rPr>
        <w:t>0.0502</w:t>
      </w:r>
    </w:p>
    <w:p w:rsidR="00F97BBC" w:rsidRDefault="00F97BBC" w:rsidP="00F97BBC">
      <w:pPr>
        <w:rPr>
          <w:sz w:val="24"/>
          <w:szCs w:val="24"/>
        </w:rPr>
      </w:pPr>
      <w:r>
        <w:rPr>
          <w:b/>
          <w:sz w:val="24"/>
          <w:szCs w:val="24"/>
        </w:rPr>
        <w:t>-</w:t>
      </w:r>
      <w:r w:rsidRPr="00F97BBC">
        <w:rPr>
          <w:sz w:val="24"/>
          <w:szCs w:val="24"/>
        </w:rPr>
        <w:t>Okapi scoring</w:t>
      </w:r>
      <w:r>
        <w:rPr>
          <w:sz w:val="24"/>
          <w:szCs w:val="24"/>
        </w:rPr>
        <w:t>:</w:t>
      </w:r>
      <w:r w:rsidRPr="00F97BBC">
        <w:rPr>
          <w:sz w:val="24"/>
          <w:szCs w:val="24"/>
        </w:rPr>
        <w:t xml:space="preserve"> </w:t>
      </w:r>
      <w:r w:rsidRPr="00F97BBC">
        <w:rPr>
          <w:sz w:val="24"/>
          <w:szCs w:val="24"/>
        </w:rPr>
        <w:t>0.1901</w:t>
      </w:r>
    </w:p>
    <w:p w:rsidR="00F97BBC" w:rsidRDefault="00F97BBC">
      <w:pPr>
        <w:rPr>
          <w:sz w:val="24"/>
          <w:szCs w:val="24"/>
        </w:rPr>
      </w:pPr>
    </w:p>
    <w:p w:rsidR="008C60E6" w:rsidRPr="008C60E6" w:rsidRDefault="004C4C18">
      <w:pPr>
        <w:rPr>
          <w:b/>
          <w:sz w:val="24"/>
          <w:szCs w:val="24"/>
        </w:rPr>
      </w:pPr>
      <w:r>
        <w:rPr>
          <w:b/>
          <w:sz w:val="24"/>
          <w:szCs w:val="24"/>
        </w:rPr>
        <w:t xml:space="preserve">Observation and </w:t>
      </w:r>
      <w:r w:rsidR="008C60E6" w:rsidRPr="008C60E6">
        <w:rPr>
          <w:b/>
          <w:sz w:val="24"/>
          <w:szCs w:val="24"/>
        </w:rPr>
        <w:t>Explanation:</w:t>
      </w:r>
    </w:p>
    <w:p w:rsidR="008C60E6" w:rsidRDefault="008C60E6">
      <w:pPr>
        <w:rPr>
          <w:rFonts w:ascii="Verdana" w:hAnsi="Verdana"/>
          <w:color w:val="000000"/>
          <w:sz w:val="18"/>
          <w:szCs w:val="18"/>
          <w:shd w:val="clear" w:color="auto" w:fill="FFFFFF"/>
        </w:rPr>
      </w:pPr>
      <w:r>
        <w:rPr>
          <w:sz w:val="24"/>
          <w:szCs w:val="24"/>
        </w:rPr>
        <w:t xml:space="preserve">As you can see from the results above, in the case of pre-processing with stemming method, </w:t>
      </w:r>
      <w:r w:rsidRPr="008C60E6">
        <w:rPr>
          <w:sz w:val="24"/>
          <w:szCs w:val="24"/>
        </w:rPr>
        <w:t>tf.idf scoring using BM25TF term weighting</w:t>
      </w:r>
      <w:r>
        <w:rPr>
          <w:sz w:val="24"/>
          <w:szCs w:val="24"/>
        </w:rPr>
        <w:t xml:space="preserve"> performs nearly as good as Okapi scoring.</w:t>
      </w:r>
      <w:r w:rsidR="00163725">
        <w:rPr>
          <w:sz w:val="24"/>
          <w:szCs w:val="24"/>
        </w:rPr>
        <w:t xml:space="preserve"> Yet, in the case </w:t>
      </w:r>
      <w:r w:rsidR="00163725" w:rsidRPr="00163725">
        <w:rPr>
          <w:sz w:val="24"/>
          <w:szCs w:val="24"/>
        </w:rPr>
        <w:t>of pre-processing with</w:t>
      </w:r>
      <w:r w:rsidR="00163725">
        <w:rPr>
          <w:sz w:val="24"/>
          <w:szCs w:val="24"/>
        </w:rPr>
        <w:t>out</w:t>
      </w:r>
      <w:r w:rsidR="00163725" w:rsidRPr="00163725">
        <w:rPr>
          <w:sz w:val="24"/>
          <w:szCs w:val="24"/>
        </w:rPr>
        <w:t xml:space="preserve"> stemming method</w:t>
      </w:r>
      <w:r w:rsidR="00163725">
        <w:rPr>
          <w:sz w:val="24"/>
          <w:szCs w:val="24"/>
        </w:rPr>
        <w:t xml:space="preserve">. </w:t>
      </w:r>
      <w:r w:rsidR="00163725" w:rsidRPr="00163725">
        <w:rPr>
          <w:sz w:val="24"/>
          <w:szCs w:val="24"/>
        </w:rPr>
        <w:t>Okapi scoring</w:t>
      </w:r>
      <w:r w:rsidR="00D27C77">
        <w:rPr>
          <w:sz w:val="24"/>
          <w:szCs w:val="24"/>
        </w:rPr>
        <w:t xml:space="preserve"> </w:t>
      </w:r>
      <w:bookmarkStart w:id="0" w:name="_GoBack"/>
      <w:bookmarkEnd w:id="0"/>
      <w:r w:rsidR="00163725">
        <w:rPr>
          <w:sz w:val="24"/>
          <w:szCs w:val="24"/>
        </w:rPr>
        <w:t>outperforms the other method in all ranges.</w:t>
      </w:r>
      <w:r w:rsidR="004C4C18">
        <w:rPr>
          <w:sz w:val="24"/>
          <w:szCs w:val="24"/>
        </w:rPr>
        <w:t xml:space="preserve"> The explanation for the result is that Okapi scoring has one more parameter </w:t>
      </w:r>
      <w:r w:rsidR="004C4C18" w:rsidRPr="00F97BBC">
        <w:rPr>
          <w:sz w:val="24"/>
          <w:szCs w:val="24"/>
        </w:rPr>
        <w:t>for query term weight. Hence, the method is more flexible in different query cases</w:t>
      </w:r>
      <w:r w:rsidR="004C4C18" w:rsidRPr="00F97BBC">
        <w:t>.</w:t>
      </w:r>
    </w:p>
    <w:p w:rsidR="004C4C18" w:rsidRPr="00B904EE" w:rsidRDefault="004C4C18">
      <w:pPr>
        <w:rPr>
          <w:sz w:val="24"/>
          <w:szCs w:val="24"/>
        </w:rPr>
      </w:pPr>
    </w:p>
    <w:p w:rsidR="00123A66" w:rsidRPr="0062598D" w:rsidRDefault="0038790F">
      <w:pPr>
        <w:rPr>
          <w:b/>
          <w:i/>
          <w:sz w:val="28"/>
          <w:szCs w:val="28"/>
        </w:rPr>
      </w:pPr>
      <w:r w:rsidRPr="0062598D">
        <w:rPr>
          <w:b/>
          <w:i/>
          <w:sz w:val="28"/>
          <w:szCs w:val="28"/>
        </w:rPr>
        <w:t>Reference</w:t>
      </w:r>
      <w:r w:rsidR="00195626" w:rsidRPr="0062598D">
        <w:rPr>
          <w:b/>
          <w:i/>
          <w:sz w:val="28"/>
          <w:szCs w:val="28"/>
        </w:rPr>
        <w:t>:</w:t>
      </w:r>
    </w:p>
    <w:p w:rsidR="00195626" w:rsidRDefault="002F4C93" w:rsidP="00195626">
      <w:pPr>
        <w:rPr>
          <w:rStyle w:val="a3"/>
        </w:rPr>
      </w:pPr>
      <w:hyperlink r:id="rId30" w:history="1">
        <w:r w:rsidR="00195626" w:rsidRPr="00291613">
          <w:rPr>
            <w:rStyle w:val="a3"/>
          </w:rPr>
          <w:t>https://en.wikipedia.org/wiki/Okapi_BM25</w:t>
        </w:r>
      </w:hyperlink>
    </w:p>
    <w:p w:rsidR="00195626" w:rsidRDefault="002F4C93">
      <w:hyperlink r:id="rId31" w:history="1">
        <w:r w:rsidR="0038790F" w:rsidRPr="001F16DC">
          <w:rPr>
            <w:rStyle w:val="a3"/>
          </w:rPr>
          <w:t>https://inst.eecs.berkeley.edu/~cs188/sp12/slides/cs188%20lecture%2020%20--%20naive%20bayes%206PP.pdf</w:t>
        </w:r>
      </w:hyperlink>
    </w:p>
    <w:p w:rsidR="0038790F" w:rsidRDefault="002F4C93">
      <w:hyperlink r:id="rId32" w:history="1">
        <w:r w:rsidR="004E57AA" w:rsidRPr="001F16DC">
          <w:rPr>
            <w:rStyle w:val="a3"/>
          </w:rPr>
          <w:t>http://sifaka.cs.uiuc.edu/czhai/pub/lmir2001-dualrole.pdf</w:t>
        </w:r>
      </w:hyperlink>
    </w:p>
    <w:p w:rsidR="004E57AA" w:rsidRDefault="004E57AA"/>
    <w:sectPr w:rsidR="004E57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C93" w:rsidRDefault="002F4C93" w:rsidP="00195626">
      <w:pPr>
        <w:spacing w:after="0" w:line="240" w:lineRule="auto"/>
      </w:pPr>
      <w:r>
        <w:separator/>
      </w:r>
    </w:p>
  </w:endnote>
  <w:endnote w:type="continuationSeparator" w:id="0">
    <w:p w:rsidR="002F4C93" w:rsidRDefault="002F4C93" w:rsidP="00195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C93" w:rsidRDefault="002F4C93" w:rsidP="00195626">
      <w:pPr>
        <w:spacing w:after="0" w:line="240" w:lineRule="auto"/>
      </w:pPr>
      <w:r>
        <w:separator/>
      </w:r>
    </w:p>
  </w:footnote>
  <w:footnote w:type="continuationSeparator" w:id="0">
    <w:p w:rsidR="002F4C93" w:rsidRDefault="002F4C93" w:rsidP="001956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A66"/>
    <w:rsid w:val="000628DC"/>
    <w:rsid w:val="0007587F"/>
    <w:rsid w:val="00082DEE"/>
    <w:rsid w:val="00123A66"/>
    <w:rsid w:val="00163725"/>
    <w:rsid w:val="00172620"/>
    <w:rsid w:val="00195626"/>
    <w:rsid w:val="001E1A5A"/>
    <w:rsid w:val="001F3256"/>
    <w:rsid w:val="002A789B"/>
    <w:rsid w:val="002D55AA"/>
    <w:rsid w:val="002E7EE8"/>
    <w:rsid w:val="002F2256"/>
    <w:rsid w:val="002F4C93"/>
    <w:rsid w:val="003759E7"/>
    <w:rsid w:val="00382627"/>
    <w:rsid w:val="0038790F"/>
    <w:rsid w:val="00424BA9"/>
    <w:rsid w:val="004265EE"/>
    <w:rsid w:val="00434CBB"/>
    <w:rsid w:val="004825E4"/>
    <w:rsid w:val="004965EF"/>
    <w:rsid w:val="004C4C18"/>
    <w:rsid w:val="004E57AA"/>
    <w:rsid w:val="005134DD"/>
    <w:rsid w:val="005E67C1"/>
    <w:rsid w:val="0062598D"/>
    <w:rsid w:val="00637A30"/>
    <w:rsid w:val="00667E25"/>
    <w:rsid w:val="00685D2D"/>
    <w:rsid w:val="006B3175"/>
    <w:rsid w:val="007451A7"/>
    <w:rsid w:val="007D1572"/>
    <w:rsid w:val="007F31FC"/>
    <w:rsid w:val="008050CE"/>
    <w:rsid w:val="008362DD"/>
    <w:rsid w:val="00872299"/>
    <w:rsid w:val="00876FA9"/>
    <w:rsid w:val="008B45AF"/>
    <w:rsid w:val="008C60E6"/>
    <w:rsid w:val="00913C99"/>
    <w:rsid w:val="00921B0E"/>
    <w:rsid w:val="009C2752"/>
    <w:rsid w:val="009C59E8"/>
    <w:rsid w:val="00A17154"/>
    <w:rsid w:val="00B904EE"/>
    <w:rsid w:val="00C15B55"/>
    <w:rsid w:val="00D27C77"/>
    <w:rsid w:val="00D34809"/>
    <w:rsid w:val="00D85497"/>
    <w:rsid w:val="00DB0AF8"/>
    <w:rsid w:val="00DC3656"/>
    <w:rsid w:val="00E231A4"/>
    <w:rsid w:val="00E42969"/>
    <w:rsid w:val="00F94EAE"/>
    <w:rsid w:val="00F97BBC"/>
    <w:rsid w:val="00FA4A0F"/>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2FFC4"/>
  <w15:chartTrackingRefBased/>
  <w15:docId w15:val="{3BF3DFCA-F1D4-4EC5-A801-A3949879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25E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4CBB"/>
    <w:rPr>
      <w:color w:val="0563C1" w:themeColor="hyperlink"/>
      <w:u w:val="single"/>
    </w:rPr>
  </w:style>
  <w:style w:type="paragraph" w:styleId="a4">
    <w:name w:val="header"/>
    <w:basedOn w:val="a"/>
    <w:link w:val="a5"/>
    <w:uiPriority w:val="99"/>
    <w:unhideWhenUsed/>
    <w:rsid w:val="00195626"/>
    <w:pPr>
      <w:tabs>
        <w:tab w:val="center" w:pos="4513"/>
        <w:tab w:val="right" w:pos="9026"/>
      </w:tabs>
      <w:spacing w:after="0" w:line="240" w:lineRule="auto"/>
    </w:pPr>
  </w:style>
  <w:style w:type="character" w:customStyle="1" w:styleId="a5">
    <w:name w:val="頁首 字元"/>
    <w:basedOn w:val="a0"/>
    <w:link w:val="a4"/>
    <w:uiPriority w:val="99"/>
    <w:rsid w:val="00195626"/>
  </w:style>
  <w:style w:type="paragraph" w:styleId="a6">
    <w:name w:val="footer"/>
    <w:basedOn w:val="a"/>
    <w:link w:val="a7"/>
    <w:uiPriority w:val="99"/>
    <w:unhideWhenUsed/>
    <w:rsid w:val="00195626"/>
    <w:pPr>
      <w:tabs>
        <w:tab w:val="center" w:pos="4513"/>
        <w:tab w:val="right" w:pos="9026"/>
      </w:tabs>
      <w:spacing w:after="0" w:line="240" w:lineRule="auto"/>
    </w:pPr>
  </w:style>
  <w:style w:type="character" w:customStyle="1" w:styleId="a7">
    <w:name w:val="頁尾 字元"/>
    <w:basedOn w:val="a0"/>
    <w:link w:val="a6"/>
    <w:uiPriority w:val="99"/>
    <w:rsid w:val="00195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ifaka.cs.uiuc.edu/czhai/pub/lmir2001-dualrole.pdf"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inst.eecs.berkeley.edu/~cs188/sp12/slides/cs188%20lecture%2020%20--%20naive%20bayes%206PP.pdf"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n.wikipedia.org/wiki/Okapi_BM2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11</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Yeh</dc:creator>
  <cp:keywords/>
  <dc:description/>
  <cp:lastModifiedBy>Harvey Yeh</cp:lastModifiedBy>
  <cp:revision>35</cp:revision>
  <dcterms:created xsi:type="dcterms:W3CDTF">2020-05-03T13:44:00Z</dcterms:created>
  <dcterms:modified xsi:type="dcterms:W3CDTF">2020-05-05T05:27:00Z</dcterms:modified>
</cp:coreProperties>
</file>