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b/>
          <w:bCs/>
          <w:sz w:val="24"/>
          <w:szCs w:val="32"/>
        </w:rPr>
      </w:pPr>
      <w:r>
        <w:rPr>
          <w:b/>
          <w:bCs/>
          <w:sz w:val="24"/>
          <w:szCs w:val="32"/>
        </w:rPr>
        <w:t>选择题（20分）</w:t>
      </w:r>
    </w:p>
    <w:p>
      <w:pPr>
        <w:pStyle w:val="6"/>
        <w:rPr>
          <w:rFonts w:hint="default" w:eastAsia="宋体"/>
          <w:u w:val="none"/>
          <w:lang w:val="en-US" w:eastAsia="zh-CN"/>
        </w:rPr>
      </w:pPr>
      <w:r>
        <w:t>1.引起软件退化的根本原因是</w:t>
      </w:r>
      <w:r>
        <w:rPr>
          <w:u w:val="single"/>
        </w:rPr>
        <w:t>软件不断变更</w:t>
      </w:r>
      <w:r>
        <w:rPr>
          <w:rFonts w:hint="eastAsia"/>
          <w:u w:val="none"/>
          <w:lang w:val="en-US" w:eastAsia="zh-CN"/>
        </w:rPr>
        <w:tab/>
        <w:t>第一章</w:t>
      </w:r>
    </w:p>
    <w:p>
      <w:pPr>
        <w:pStyle w:val="6"/>
        <w:rPr>
          <w:rFonts w:hint="default"/>
          <w:u w:val="none"/>
          <w:lang w:val="en-US"/>
        </w:rPr>
      </w:pPr>
      <w:r>
        <w:t>2.瀑布模型的关键不足在于</w:t>
      </w:r>
      <w:r>
        <w:rPr>
          <w:rFonts w:hint="eastAsia"/>
          <w:u w:val="single"/>
          <w:lang w:eastAsia="zh-CN"/>
        </w:rPr>
        <w:t>不能适应需求的动态变更</w:t>
      </w:r>
      <w:r>
        <w:rPr>
          <w:rFonts w:hint="eastAsia"/>
          <w:u w:val="none"/>
          <w:lang w:val="en-US" w:eastAsia="zh-CN"/>
        </w:rPr>
        <w:tab/>
        <w:t>第四章</w:t>
      </w:r>
    </w:p>
    <w:p>
      <w:pPr>
        <w:pStyle w:val="6"/>
        <w:rPr>
          <w:rFonts w:hint="default" w:eastAsia="宋体"/>
          <w:lang w:val="en-US" w:eastAsia="zh-CN"/>
        </w:rPr>
      </w:pPr>
      <w:r>
        <w:t>3.自适应软件开发（ASD）的生命周期包含哪几个</w:t>
      </w:r>
      <w:r>
        <w:rPr>
          <w:u w:val="none"/>
        </w:rPr>
        <w:t>阶段</w:t>
      </w:r>
      <w:r>
        <w:rPr>
          <w:rFonts w:hint="eastAsia"/>
          <w:u w:val="single"/>
          <w:lang w:val="en-US" w:eastAsia="zh-CN"/>
        </w:rPr>
        <w:t>思考阶段、协作阶段、学习阶段</w:t>
      </w:r>
    </w:p>
    <w:p>
      <w:pPr>
        <w:pStyle w:val="6"/>
        <w:rPr>
          <w:rFonts w:hint="default"/>
          <w:u w:val="none"/>
          <w:lang w:val="en-US"/>
        </w:rPr>
      </w:pPr>
      <w:r>
        <w:t>4.数据流图所描述的是实际系统的</w:t>
      </w:r>
      <w:r>
        <w:rPr>
          <w:rFonts w:hint="eastAsia"/>
          <w:u w:val="single"/>
          <w:lang w:eastAsia="zh-CN"/>
        </w:rPr>
        <w:t>逻辑模型</w:t>
      </w:r>
      <w:r>
        <w:rPr>
          <w:rFonts w:hint="eastAsia"/>
          <w:u w:val="none"/>
          <w:lang w:val="en-US" w:eastAsia="zh-CN"/>
        </w:rPr>
        <w:tab/>
        <w:t>第十章</w:t>
      </w:r>
    </w:p>
    <w:p>
      <w:pPr>
        <w:pStyle w:val="6"/>
        <w:rPr>
          <w:rFonts w:hint="default"/>
          <w:u w:val="none"/>
          <w:lang w:val="en-US"/>
        </w:rPr>
      </w:pPr>
      <w:r>
        <w:t>5.为了提高模块的独立性，模块最好是</w:t>
      </w:r>
      <w:r>
        <w:rPr>
          <w:rFonts w:hint="eastAsia"/>
          <w:u w:val="single"/>
          <w:lang w:eastAsia="zh-CN"/>
        </w:rPr>
        <w:t>数据耦合</w:t>
      </w:r>
      <w:r>
        <w:rPr>
          <w:rFonts w:hint="eastAsia"/>
          <w:u w:val="none"/>
          <w:lang w:val="en-US" w:eastAsia="zh-CN"/>
        </w:rPr>
        <w:tab/>
        <w:t>第十三章</w:t>
      </w:r>
    </w:p>
    <w:p>
      <w:pPr>
        <w:pStyle w:val="6"/>
        <w:rPr>
          <w:rFonts w:hint="default"/>
          <w:u w:val="none"/>
          <w:lang w:val="en-US"/>
        </w:rPr>
      </w:pPr>
      <w:r>
        <w:t>6.当类B被声明为类A某一操作中的一个参数类型时，类A和类B间的耦合就属于</w:t>
      </w:r>
      <w:r>
        <w:rPr>
          <w:rFonts w:hint="eastAsia"/>
          <w:u w:val="single"/>
          <w:lang w:eastAsia="zh-CN"/>
        </w:rPr>
        <w:t>标记耦合</w:t>
      </w:r>
      <w:r>
        <w:rPr>
          <w:rFonts w:hint="eastAsia"/>
          <w:u w:val="none"/>
          <w:lang w:val="en-US" w:eastAsia="zh-CN"/>
        </w:rPr>
        <w:tab/>
        <w:t>第十三章</w:t>
      </w:r>
    </w:p>
    <w:p>
      <w:pPr>
        <w:pStyle w:val="6"/>
        <w:rPr>
          <w:rFonts w:hint="default"/>
          <w:u w:val="none"/>
          <w:lang w:val="en-US"/>
        </w:rPr>
      </w:pPr>
      <w:r>
        <w:t>7.螺旋模型主要针对</w:t>
      </w:r>
      <w:r>
        <w:rPr>
          <w:rFonts w:hint="eastAsia"/>
          <w:u w:val="single"/>
          <w:lang w:eastAsia="zh-CN"/>
        </w:rPr>
        <w:t>风险较高的大型系统</w:t>
      </w:r>
      <w:r>
        <w:rPr>
          <w:rFonts w:hint="eastAsia"/>
          <w:u w:val="none"/>
          <w:lang w:val="en-US" w:eastAsia="zh-CN"/>
        </w:rPr>
        <w:tab/>
        <w:t/>
      </w:r>
      <w:r>
        <w:rPr>
          <w:rFonts w:hint="eastAsia"/>
          <w:u w:val="none"/>
          <w:lang w:val="en-US" w:eastAsia="zh-CN"/>
        </w:rPr>
        <w:tab/>
        <w:t>第四章</w:t>
      </w:r>
    </w:p>
    <w:p>
      <w:pPr>
        <w:pStyle w:val="6"/>
        <w:rPr>
          <w:rFonts w:hint="default"/>
          <w:u w:val="none"/>
          <w:lang w:val="en-US"/>
        </w:rPr>
      </w:pPr>
      <w:r>
        <w:t>8.在一项目结束时，确定在建模活动中发现30个错误在构造活动中发现20个可以追溯到建模活动中没有发现的错误。建模活动的DRE是</w:t>
      </w:r>
      <w:r>
        <w:rPr>
          <w:rFonts w:hint="eastAsia"/>
          <w:u w:val="single"/>
          <w:lang w:eastAsia="zh-CN"/>
        </w:rPr>
        <w:t>0</w:t>
      </w:r>
      <w:r>
        <w:rPr>
          <w:rFonts w:hint="default"/>
          <w:u w:val="single"/>
          <w:lang w:val="en-US" w:eastAsia="zh-CN"/>
        </w:rPr>
        <w:t>.6</w:t>
      </w:r>
      <w:r>
        <w:rPr>
          <w:rFonts w:hint="eastAsia"/>
          <w:u w:val="none"/>
          <w:lang w:val="en-US" w:eastAsia="zh-CN"/>
        </w:rPr>
        <w:tab/>
        <w:t>第二十三章</w:t>
      </w:r>
    </w:p>
    <w:p>
      <w:pPr>
        <w:pStyle w:val="6"/>
        <w:ind w:firstLine="420" w:firstLineChars="0"/>
        <w:rPr>
          <w:lang w:val="en-US"/>
        </w:rPr>
      </w:pPr>
      <w:r>
        <w:rPr>
          <w:lang w:val="en-US"/>
        </w:rPr>
        <w:t>DRE=E/(E+D)=30/(30+20)</w:t>
      </w:r>
    </w:p>
    <w:p>
      <w:pPr>
        <w:pStyle w:val="6"/>
        <w:rPr>
          <w:rFonts w:hint="default"/>
          <w:u w:val="none"/>
          <w:lang w:val="en-US"/>
        </w:rPr>
      </w:pPr>
      <w:r>
        <w:t>9.某企业的软件系统希望从Windows平台移植到Linux平台上，软件开发厂商为了满足企业的要求进行维护属于</w:t>
      </w:r>
      <w:r>
        <w:rPr>
          <w:rFonts w:hint="eastAsia"/>
          <w:u w:val="single"/>
          <w:lang w:eastAsia="zh-CN"/>
        </w:rPr>
        <w:t>适应性维护</w:t>
      </w:r>
      <w:r>
        <w:rPr>
          <w:rFonts w:hint="eastAsia"/>
          <w:u w:val="none"/>
          <w:lang w:val="en-US" w:eastAsia="zh-CN"/>
        </w:rPr>
        <w:tab/>
        <w:t>第二十一章</w:t>
      </w:r>
    </w:p>
    <w:p>
      <w:pPr>
        <w:pStyle w:val="6"/>
        <w:rPr>
          <w:rFonts w:hint="default"/>
          <w:u w:val="none"/>
          <w:lang w:val="en-US"/>
        </w:rPr>
      </w:pPr>
      <w:r>
        <w:t>10.对于一个项目的工作量，给出乐观、可能和悲观估计分别是20、70、80人月。基于三点估算，这个项目的工作量人月数为（取近似值）</w:t>
      </w:r>
      <w:r>
        <w:rPr>
          <w:rFonts w:hint="eastAsia"/>
          <w:u w:val="single"/>
          <w:lang w:eastAsia="zh-CN"/>
        </w:rPr>
        <w:t>64</w:t>
      </w:r>
      <w:r>
        <w:rPr>
          <w:rFonts w:hint="eastAsia"/>
          <w:u w:val="none"/>
          <w:lang w:val="en-US" w:eastAsia="zh-CN"/>
        </w:rPr>
        <w:tab/>
        <w:t>第二十四章</w:t>
      </w:r>
    </w:p>
    <w:p>
      <w:pPr>
        <w:pStyle w:val="6"/>
        <w:ind w:firstLine="420" w:firstLineChars="0"/>
        <w:rPr>
          <w:rFonts w:hint="eastAsia"/>
          <w:lang w:eastAsia="zh-CN"/>
        </w:rPr>
      </w:pPr>
      <w:r>
        <w:rPr>
          <w:rFonts w:hint="eastAsia"/>
          <w:lang w:eastAsia="zh-CN"/>
        </w:rPr>
        <w:t>期望值（项目成本）=（最乐观时间+4*最可能时间+最悲观时间）/6</w:t>
      </w:r>
    </w:p>
    <w:p>
      <w:pPr>
        <w:pStyle w:val="6"/>
        <w:ind w:firstLine="420" w:firstLineChars="0"/>
        <w:rPr>
          <w:rFonts w:hint="eastAsia"/>
          <w:lang w:eastAsia="zh-CN"/>
        </w:rPr>
      </w:pPr>
      <w:r>
        <w:rPr>
          <w:rFonts w:hint="eastAsia"/>
          <w:lang w:eastAsia="zh-CN"/>
        </w:rPr>
        <w:t>标准差=（最悲观时间-最乐观时间）/6</w:t>
      </w:r>
    </w:p>
    <w:p>
      <w:pPr>
        <w:pStyle w:val="6"/>
        <w:rPr>
          <w:b/>
          <w:bCs/>
          <w:sz w:val="24"/>
          <w:szCs w:val="32"/>
        </w:rPr>
      </w:pPr>
      <w:r>
        <w:rPr>
          <w:b/>
          <w:bCs/>
          <w:sz w:val="24"/>
          <w:szCs w:val="32"/>
        </w:rPr>
        <w:t>名词解释（15分）</w:t>
      </w:r>
    </w:p>
    <w:p>
      <w:pPr>
        <w:pStyle w:val="6"/>
        <w:numPr>
          <w:ilvl w:val="0"/>
          <w:numId w:val="1"/>
        </w:numPr>
        <w:rPr>
          <w:rFonts w:hint="eastAsia"/>
          <w:lang w:val="en-US" w:eastAsia="zh-CN"/>
        </w:rPr>
      </w:pPr>
      <w:r>
        <w:t>等价类划分</w:t>
      </w:r>
      <w:r>
        <w:rPr>
          <w:rFonts w:hint="eastAsia"/>
          <w:lang w:val="en-US" w:eastAsia="zh-CN"/>
        </w:rPr>
        <w:tab/>
        <w:t>第十八章</w:t>
      </w:r>
    </w:p>
    <w:p>
      <w:pPr>
        <w:pStyle w:val="6"/>
        <w:numPr>
          <w:numId w:val="0"/>
        </w:numPr>
        <w:rPr>
          <w:rFonts w:hint="default"/>
          <w:lang w:val="en-US" w:eastAsia="zh-CN"/>
        </w:rPr>
      </w:pPr>
      <w:r>
        <w:rPr>
          <w:rFonts w:hint="default"/>
          <w:lang w:val="en-US" w:eastAsia="zh-CN"/>
        </w:rPr>
        <w:t>等价类是指某个输入域的子集合</w:t>
      </w:r>
      <w:r>
        <w:rPr>
          <w:rFonts w:hint="eastAsia"/>
          <w:lang w:val="en-US" w:eastAsia="zh-CN"/>
        </w:rPr>
        <w:t>。</w:t>
      </w:r>
      <w:r>
        <w:rPr>
          <w:rFonts w:hint="default"/>
          <w:lang w:val="en-US" w:eastAsia="zh-CN"/>
        </w:rPr>
        <w:t>等价类划分，指的是一种典型的、重要的黑盒测试方法。其就是解决如何选择适当的数据子集来代表整个数据集的问题，通过降低测试的数目去实现“合理的”覆盖，以此发现更多的软件缺陷，统计好数据后由此对软件进行改进升级。等价类的划分有两种不同的情况：有效等价类</w:t>
      </w:r>
      <w:r>
        <w:rPr>
          <w:rFonts w:hint="eastAsia"/>
          <w:lang w:val="en-US" w:eastAsia="zh-CN"/>
        </w:rPr>
        <w:t>和</w:t>
      </w:r>
      <w:r>
        <w:rPr>
          <w:rFonts w:hint="default"/>
          <w:lang w:val="en-US" w:eastAsia="zh-CN"/>
        </w:rPr>
        <w:t>无效等价类。</w:t>
      </w:r>
    </w:p>
    <w:p>
      <w:pPr>
        <w:pStyle w:val="6"/>
        <w:numPr>
          <w:ilvl w:val="0"/>
          <w:numId w:val="1"/>
        </w:numPr>
        <w:ind w:left="0" w:leftChars="0" w:firstLine="0" w:firstLineChars="0"/>
      </w:pPr>
      <w:r>
        <w:t>结对编程</w:t>
      </w:r>
      <w:r>
        <w:rPr>
          <w:rFonts w:hint="eastAsia"/>
          <w:lang w:val="en-US" w:eastAsia="zh-CN"/>
        </w:rPr>
        <w:tab/>
        <w:t/>
      </w:r>
      <w:r>
        <w:rPr>
          <w:rFonts w:hint="eastAsia"/>
          <w:lang w:val="en-US" w:eastAsia="zh-CN"/>
        </w:rPr>
        <w:tab/>
        <w:t>第五章</w:t>
      </w:r>
    </w:p>
    <w:p>
      <w:pPr>
        <w:pStyle w:val="6"/>
        <w:widowControl w:val="0"/>
        <w:numPr>
          <w:numId w:val="0"/>
        </w:numPr>
        <w:spacing w:after="160" w:line="259" w:lineRule="auto"/>
        <w:jc w:val="both"/>
      </w:pPr>
      <w:r>
        <w:rPr>
          <w:rFonts w:hint="eastAsia"/>
          <w:lang w:val="en-US" w:eastAsia="zh-CN"/>
        </w:rPr>
        <w:t>结对编程是一种敏捷软件开发的方法。极限编程（</w:t>
      </w:r>
      <w:r>
        <w:rPr>
          <w:rFonts w:hint="eastAsia"/>
        </w:rPr>
        <w:t>XP</w:t>
      </w:r>
      <w:r>
        <w:rPr>
          <w:rFonts w:hint="eastAsia"/>
          <w:lang w:eastAsia="zh-CN"/>
        </w:rPr>
        <w:t>）</w:t>
      </w:r>
      <w:r>
        <w:rPr>
          <w:rFonts w:hint="eastAsia"/>
        </w:rPr>
        <w:t>建议两个人面对同一台计算机共同为一个故事开发代码。这一方案提供了实时解决问题 (两个人总比一个人强)和实时质量保证的机制 (在代码写出后及时得到复审)，同时也使得开发者能集中精力于手头的问题。实施中不同成员担任的角色略有不同，例如，一名成员考虑设计特定部分的编码细节；而另一名成员确保编码遵循的标准。</w:t>
      </w:r>
    </w:p>
    <w:p>
      <w:pPr>
        <w:pStyle w:val="6"/>
        <w:numPr>
          <w:ilvl w:val="0"/>
          <w:numId w:val="1"/>
        </w:numPr>
        <w:ind w:left="0" w:leftChars="0" w:firstLine="0" w:firstLineChars="0"/>
        <w:rPr>
          <w:rFonts w:hint="eastAsia"/>
          <w:lang w:val="en-US" w:eastAsia="zh-CN"/>
        </w:rPr>
      </w:pPr>
      <w:r>
        <w:t>Liskov替换原则</w:t>
      </w:r>
      <w:r>
        <w:rPr>
          <w:rFonts w:hint="eastAsia"/>
          <w:lang w:val="en-US" w:eastAsia="zh-CN"/>
        </w:rPr>
        <w:tab/>
        <w:t/>
      </w:r>
      <w:r>
        <w:rPr>
          <w:rFonts w:hint="eastAsia"/>
          <w:lang w:val="en-US" w:eastAsia="zh-CN"/>
        </w:rPr>
        <w:tab/>
        <w:t>第十三章</w:t>
      </w:r>
    </w:p>
    <w:p>
      <w:pPr>
        <w:pStyle w:val="6"/>
        <w:numPr>
          <w:numId w:val="0"/>
        </w:numPr>
        <w:ind w:leftChars="0"/>
        <w:rPr>
          <w:rFonts w:hint="default"/>
          <w:lang w:val="en-US" w:eastAsia="zh-CN"/>
        </w:rPr>
      </w:pPr>
      <w:r>
        <w:rPr>
          <w:rFonts w:hint="default"/>
          <w:lang w:val="en-US" w:eastAsia="zh-CN"/>
        </w:rPr>
        <w:t>适用于构件级设计的基本设计原则</w:t>
      </w:r>
      <w:r>
        <w:rPr>
          <w:rFonts w:hint="eastAsia"/>
          <w:lang w:val="en-US" w:eastAsia="zh-CN"/>
        </w:rPr>
        <w:t>之一。子类可以替换它们的基类。Liskov原则要求源自基类的任何子类必须遵守基类与使用该基类的构件之间的隐含约定：“约定”既是前置条件—构件使用基类前必须为真；又是后置条件—构件使用基类后必须为真。当设计者创建了导出类 (子类)，则要确保这些导出类必须遵守前置条件和后置条件。</w:t>
      </w:r>
    </w:p>
    <w:p>
      <w:pPr>
        <w:pStyle w:val="6"/>
        <w:rPr>
          <w:rFonts w:hint="default" w:eastAsia="宋体"/>
          <w:lang w:val="en-US" w:eastAsia="zh-CN"/>
        </w:rPr>
      </w:pPr>
      <w:r>
        <w:t>14.信息隐蔽</w:t>
      </w:r>
      <w:r>
        <w:rPr>
          <w:rFonts w:hint="eastAsia"/>
          <w:lang w:val="en-US" w:eastAsia="zh-CN"/>
        </w:rPr>
        <w:tab/>
        <w:t/>
      </w:r>
      <w:r>
        <w:rPr>
          <w:rFonts w:hint="eastAsia"/>
          <w:lang w:val="en-US" w:eastAsia="zh-CN"/>
        </w:rPr>
        <w:tab/>
        <w:t>第十一章</w:t>
      </w:r>
    </w:p>
    <w:p>
      <w:pPr>
        <w:pStyle w:val="6"/>
      </w:pPr>
      <w:r>
        <w:t>设计概念之一。</w:t>
      </w:r>
      <w:r>
        <w:rPr>
          <w:rFonts w:hint="eastAsia"/>
        </w:rPr>
        <w:t>每个模块都尽量对其他模块隐藏自己的内部实现细节：只交流实现软件功能所必需的那些信息，模块内部的数据和过程不允许其它不需要这些信息的模块使用。信息隐蔽是实现抽象/模块化机制的基本支撑。在一个模块接口后面隐藏数据结构的细节和过程的处理，模块的用户不需要知道细节。典型的信息隐蔽：面向对象的访问控制符。</w:t>
      </w:r>
    </w:p>
    <w:p>
      <w:pPr>
        <w:pStyle w:val="6"/>
        <w:rPr>
          <w:rFonts w:hint="default" w:eastAsia="宋体"/>
          <w:lang w:val="en-US" w:eastAsia="zh-CN"/>
        </w:rPr>
      </w:pPr>
      <w:r>
        <w:t>15.白盒测试</w:t>
      </w:r>
      <w:r>
        <w:rPr>
          <w:rFonts w:hint="eastAsia"/>
          <w:lang w:val="en-US" w:eastAsia="zh-CN"/>
        </w:rPr>
        <w:tab/>
        <w:t/>
      </w:r>
      <w:r>
        <w:rPr>
          <w:rFonts w:hint="eastAsia"/>
          <w:lang w:val="en-US" w:eastAsia="zh-CN"/>
        </w:rPr>
        <w:tab/>
        <w:t>第十八章</w:t>
      </w:r>
    </w:p>
    <w:p>
      <w:pPr>
        <w:pStyle w:val="6"/>
      </w:pPr>
      <w:r>
        <w:t>答案 : 该方法把测试对象看作一个打开的盒子 , 测试人员须了解程序的内部结构 和 处理过程 , 以检查处理过程的细节为基础 , 对程序中尽可能多的逻辑路径进行测试 , 检验内部控制结构和数据结构是否有错 , 实际的运行状态与预期的状态是否一致。</w:t>
      </w:r>
    </w:p>
    <w:p>
      <w:pPr>
        <w:pStyle w:val="6"/>
        <w:rPr>
          <w:b/>
          <w:bCs/>
          <w:sz w:val="24"/>
          <w:szCs w:val="32"/>
        </w:rPr>
      </w:pPr>
      <w:r>
        <w:rPr>
          <w:b/>
          <w:bCs/>
          <w:sz w:val="24"/>
          <w:szCs w:val="32"/>
        </w:rPr>
        <w:t>简答题</w:t>
      </w:r>
    </w:p>
    <w:p>
      <w:pPr>
        <w:pStyle w:val="6"/>
      </w:pPr>
      <w:r>
        <w:t>16.在1980年代初期，Microsoft公司觉得有必要引进内部测试与质量控制方法，但遭到很多程序设计师和一些高级经理的坚决反对。他们认为开发人员可以自己测试产品。随后Microsoft公司的许多软件产品都出现了严重的" Bug "，损失惨重。痛定思痛后，Microsoft公司的经理们得出一个结论：如果再不成立独立的测试部门，软件产品就不可能达到更高的质量标准。但是有了独立的测试小纪后，开发人员开始"变懒"了，他们把代码扔在一边等着测试。灾难再次降临，1987年发布的 Word 3.0竟然有700多处错误，有的错误可以破坏数据甚至摧毁程序。看来，无论开发人员自行测试或成立独立的测试部门，软件都存在严重错误。</w:t>
      </w:r>
    </w:p>
    <w:p>
      <w:pPr>
        <w:pStyle w:val="6"/>
        <w:rPr>
          <w:rFonts w:hint="default" w:eastAsia="宋体"/>
          <w:lang w:val="en-US" w:eastAsia="zh-CN"/>
        </w:rPr>
      </w:pPr>
      <w:r>
        <w:t>阅读上述材料，请讨论：测试应该分为哪些阶段？测试应该由哪些人员负责？在上述测试阶段中，这些人员应如何进行分工？(8分）</w:t>
      </w:r>
      <w:r>
        <w:rPr>
          <w:rFonts w:hint="eastAsia"/>
          <w:lang w:val="en-US" w:eastAsia="zh-CN"/>
        </w:rPr>
        <w:tab/>
        <w:t>第十七章</w:t>
      </w:r>
    </w:p>
    <w:p>
      <w:pPr>
        <w:pStyle w:val="6"/>
        <w:numPr>
          <w:ilvl w:val="0"/>
          <w:numId w:val="2"/>
        </w:numPr>
        <w:ind w:left="420" w:leftChars="0" w:firstLineChars="0"/>
      </w:pPr>
      <w:r>
        <w:t>测试</w:t>
      </w:r>
      <w:r>
        <w:rPr>
          <w:rFonts w:hint="eastAsia"/>
          <w:lang w:eastAsia="zh-CN"/>
        </w:rPr>
        <w:t>的</w:t>
      </w:r>
      <w:r>
        <w:t>阶段</w:t>
      </w:r>
      <w:r>
        <w:rPr>
          <w:rFonts w:hint="eastAsia"/>
          <w:lang w:eastAsia="zh-CN"/>
        </w:rPr>
        <w:t>：</w:t>
      </w:r>
      <w:r>
        <w:rPr>
          <w:rFonts w:hint="eastAsia"/>
          <w:lang w:val="en-US" w:eastAsia="zh-CN"/>
        </w:rPr>
        <w:t>单元测试，集成测试，功能测试，性能测试，验收测试，安装测试</w:t>
      </w:r>
    </w:p>
    <w:p>
      <w:pPr>
        <w:pStyle w:val="6"/>
        <w:numPr>
          <w:ilvl w:val="0"/>
          <w:numId w:val="2"/>
        </w:numPr>
        <w:ind w:left="420" w:leftChars="0" w:firstLineChars="0"/>
        <w:rPr>
          <w:rFonts w:hint="eastAsia"/>
          <w:lang w:eastAsia="zh-CN"/>
        </w:rPr>
      </w:pPr>
      <w:r>
        <w:t>测试应该由哪些人员负责</w:t>
      </w:r>
      <w:r>
        <w:rPr>
          <w:rFonts w:hint="eastAsia"/>
          <w:lang w:eastAsia="zh-CN"/>
        </w:rPr>
        <w:t>：测试由软件开发人员和独立的测试组执行。开发人员：熟悉系统，态度温和，提交驱动；测试人员：不熟系统，破坏系统，质量驱动；</w:t>
      </w:r>
    </w:p>
    <w:p>
      <w:pPr>
        <w:pStyle w:val="6"/>
        <w:numPr>
          <w:ilvl w:val="0"/>
          <w:numId w:val="2"/>
        </w:numPr>
        <w:ind w:left="420" w:leftChars="0" w:firstLineChars="0"/>
        <w:rPr>
          <w:rFonts w:hint="eastAsia"/>
          <w:lang w:eastAsia="zh-CN"/>
        </w:rPr>
      </w:pPr>
      <w:r>
        <w:t>在上述测试阶段中，这些人员应如何进行分工？</w:t>
      </w:r>
      <w:r>
        <w:rPr>
          <w:rFonts w:hint="eastAsia"/>
        </w:rPr>
        <w:t>从Microsoft公司的教训中可知，需要开发人员与独立的测试小组共同参与。开发人员应该执行"白盒"测试，即测试源程序的逻辑结构以及实现细节（"白盒"是指看得见程序的内部结构）。而独立测试小组应该执行"黑盒"测试</w:t>
      </w:r>
      <w:r>
        <w:rPr>
          <w:rFonts w:hint="eastAsia"/>
          <w:lang w:eastAsia="zh-CN"/>
        </w:rPr>
        <w:t>。</w:t>
      </w:r>
    </w:p>
    <w:p>
      <w:pPr>
        <w:pStyle w:val="6"/>
        <w:rPr>
          <w:rFonts w:hint="default" w:eastAsia="宋体"/>
          <w:lang w:val="en-US" w:eastAsia="zh-CN"/>
        </w:rPr>
      </w:pPr>
      <w:r>
        <w:t>17.在软件工程开发实践中，有项目组长曾经这样感慨："我的三个队友，有的队友编码基础很弱，不太想学，也不知道要做什么；有的队友会编码，但却很忙，准备考研或有其他任务要做，没什么时间来做这个项目。那么这个项目大部分将只有我一个人在做，虽然我也不想这样，但可能成为事实。"试分析：如果你是项目组长，面对上述状况，应该从哪几方面协调改进？(7分）</w:t>
      </w:r>
      <w:r>
        <w:rPr>
          <w:rFonts w:hint="eastAsia"/>
          <w:lang w:val="en-US" w:eastAsia="zh-CN"/>
        </w:rPr>
        <w:tab/>
        <w:t/>
      </w:r>
      <w:r>
        <w:rPr>
          <w:rFonts w:hint="eastAsia"/>
          <w:lang w:val="en-US" w:eastAsia="zh-CN"/>
        </w:rPr>
        <w:tab/>
        <w:t>第二十二章</w:t>
      </w:r>
    </w:p>
    <w:p>
      <w:pPr>
        <w:pStyle w:val="6"/>
      </w:pPr>
      <w:r>
        <w:t>18.燃尽图（ Burn Down Chart ）是在项目完成之前，对所需要完成工作的一种可视化表示，通常用于敏捷编程度量。燃尽图有一个 x 轴（时间）和一个 Y 轴（工作）。燃尽图的全称，应该是"总剩余时间的燃尽图"，即本次迭代中，所有故事（或拆分任务）的刺余时间总和，通常是随日期的变化而逐日递减的图，描述的是随着时间推移而剩余的工作数量。查看下图，并回答以下问题：</w:t>
      </w:r>
    </w:p>
    <w:p>
      <w:pPr>
        <w:pStyle w:val="6"/>
        <w:rPr>
          <w:rFonts w:hint="eastAsia" w:eastAsia="宋体"/>
          <w:lang w:eastAsia="zh-CN"/>
        </w:rPr>
      </w:pPr>
      <w:bookmarkStart w:id="0" w:name="_GoBack"/>
      <w:r>
        <w:rPr>
          <w:rFonts w:hint="eastAsia" w:eastAsia="宋体"/>
          <w:lang w:eastAsia="zh-CN"/>
        </w:rPr>
        <w:drawing>
          <wp:inline distT="0" distB="0" distL="114300" distR="114300">
            <wp:extent cx="4064000" cy="2978150"/>
            <wp:effectExtent l="0" t="0" r="0" b="6350"/>
            <wp:docPr id="1" name="图片 1" descr="6B7DEF61CCD32C0AD4774DB0446D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B7DEF61CCD32C0AD4774DB0446D5559"/>
                    <pic:cNvPicPr>
                      <a:picLocks noChangeAspect="1"/>
                    </pic:cNvPicPr>
                  </pic:nvPicPr>
                  <pic:blipFill>
                    <a:blip r:embed="rId6"/>
                    <a:stretch>
                      <a:fillRect/>
                    </a:stretch>
                  </pic:blipFill>
                  <pic:spPr>
                    <a:xfrm>
                      <a:off x="0" y="0"/>
                      <a:ext cx="4064000" cy="2978150"/>
                    </a:xfrm>
                    <a:prstGeom prst="rect">
                      <a:avLst/>
                    </a:prstGeom>
                  </pic:spPr>
                </pic:pic>
              </a:graphicData>
            </a:graphic>
          </wp:inline>
        </w:drawing>
      </w:r>
      <w:bookmarkEnd w:id="0"/>
    </w:p>
    <w:p>
      <w:pPr>
        <w:pStyle w:val="6"/>
        <w:numPr>
          <w:ilvl w:val="0"/>
          <w:numId w:val="3"/>
        </w:numPr>
      </w:pPr>
      <w:r>
        <w:t>燃尽图中 A 、 B 、 C 三条线，哪一条是较为理想的曲线？并解释原因（3分）</w:t>
      </w:r>
    </w:p>
    <w:p>
      <w:pPr>
        <w:pStyle w:val="6"/>
        <w:numPr>
          <w:numId w:val="0"/>
        </w:numPr>
        <w:ind w:firstLine="420" w:firstLineChars="0"/>
        <w:rPr>
          <w:rFonts w:hint="eastAsia"/>
          <w:lang w:eastAsia="zh-CN"/>
        </w:rPr>
      </w:pPr>
      <w:r>
        <w:rPr>
          <w:rFonts w:hint="eastAsia"/>
          <w:lang w:val="en-US" w:eastAsia="zh-CN"/>
        </w:rPr>
        <w:t>Line3</w:t>
      </w:r>
      <w:r>
        <w:t>是较为理想的曲线</w:t>
      </w:r>
      <w:r>
        <w:rPr>
          <w:rFonts w:hint="eastAsia"/>
          <w:lang w:eastAsia="zh-CN"/>
        </w:rPr>
        <w:t>。这种燃尽图说明该团队可以组织好工作。产品经理明白迭代的工作量，Scrum master 能够帮助团队完成任务。团队没有超负荷，并按时完成迭代工作。该团队可以正确估算自己的能力，迭代过程中也不需要改正。</w:t>
      </w:r>
    </w:p>
    <w:p>
      <w:pPr>
        <w:pStyle w:val="6"/>
        <w:numPr>
          <w:numId w:val="0"/>
        </w:numPr>
        <w:ind w:firstLine="420" w:firstLineChars="0"/>
        <w:rPr>
          <w:rFonts w:hint="eastAsia"/>
          <w:lang w:val="en-US" w:eastAsia="zh-CN"/>
        </w:rPr>
      </w:pPr>
      <w:r>
        <w:rPr>
          <w:rFonts w:hint="eastAsia"/>
          <w:lang w:val="en-US" w:eastAsia="zh-CN"/>
        </w:rPr>
        <w:t>Line2该燃尽图说明团队工作量极度饱和，进度推进缓慢.但团队可以按时完成任务，调整以适应迭代中的积压任务，额外努力工作以完成任务。因此，该团队需要自我反省，在迭代初期看到进度减慢就应该立即讨论如何变动计划。合理进行任务量评估，如果任务量过多，可以考虑按优先级处理。</w:t>
      </w:r>
    </w:p>
    <w:p>
      <w:pPr>
        <w:pStyle w:val="6"/>
        <w:numPr>
          <w:numId w:val="0"/>
        </w:numPr>
        <w:ind w:firstLine="420" w:firstLineChars="0"/>
        <w:rPr>
          <w:rFonts w:hint="default"/>
          <w:lang w:val="en-US" w:eastAsia="zh-CN"/>
        </w:rPr>
      </w:pPr>
      <w:r>
        <w:rPr>
          <w:rFonts w:hint="eastAsia"/>
          <w:lang w:val="en-US" w:eastAsia="zh-CN"/>
        </w:rPr>
        <w:t>Line1这是一种工作没完成的燃尽图。前期比较稳定，后期出现延迟，并且没有调整过来。观察燃尽图可以看出，前半段在按计划推进，后期因为其他因素导致进度缓慢。其他因素可能是任务量加大，但团队反应不急。燃尽图显示出团队没有完成需求，这些需求应该被进一步分解，或者挪到下一个迭代中。</w:t>
      </w:r>
    </w:p>
    <w:p>
      <w:pPr>
        <w:pStyle w:val="6"/>
        <w:numPr>
          <w:ilvl w:val="0"/>
          <w:numId w:val="3"/>
        </w:numPr>
        <w:ind w:left="0" w:leftChars="0" w:firstLine="0" w:firstLineChars="0"/>
      </w:pPr>
      <w:r>
        <w:t>为什么 A 线不是一条逐渐递减的曲线，在局部区域会上升？试分析原因（2分）</w:t>
      </w:r>
    </w:p>
    <w:p>
      <w:pPr>
        <w:pStyle w:val="6"/>
        <w:numPr>
          <w:numId w:val="0"/>
        </w:numPr>
        <w:ind w:left="420" w:leftChars="0"/>
        <w:rPr>
          <w:rFonts w:hint="default"/>
          <w:lang w:val="en-US" w:eastAsia="zh-CN"/>
        </w:rPr>
      </w:pPr>
      <w:r>
        <w:rPr>
          <w:rFonts w:hint="eastAsia"/>
          <w:lang w:val="en-US" w:eastAsia="zh-CN"/>
        </w:rPr>
        <w:t>Line2说明团队工作量极度饱和，迭代中不断积压任务。可能是因为任务量的不合理评估或任务不分优先级直接处理。</w:t>
      </w:r>
    </w:p>
    <w:p>
      <w:pPr>
        <w:pStyle w:val="6"/>
      </w:pPr>
      <w:r>
        <w:t>3）作为曲线 B 的项目团队，在项目管理上，如何改进？(2分）</w:t>
      </w:r>
    </w:p>
    <w:p>
      <w:pPr>
        <w:pStyle w:val="6"/>
        <w:ind w:firstLine="420" w:firstLineChars="0"/>
        <w:rPr>
          <w:rFonts w:hint="eastAsia"/>
          <w:lang w:val="en-US" w:eastAsia="zh-CN"/>
        </w:rPr>
      </w:pPr>
      <w:r>
        <w:rPr>
          <w:rFonts w:hint="eastAsia"/>
          <w:lang w:val="en-US" w:eastAsia="zh-CN"/>
        </w:rPr>
        <w:t>Line2合理进行任务量评估，如果任务量过多，可以考虑按优先级处理。</w:t>
      </w:r>
    </w:p>
    <w:p>
      <w:pPr>
        <w:pStyle w:val="6"/>
        <w:numPr>
          <w:ilvl w:val="0"/>
          <w:numId w:val="0"/>
        </w:numPr>
        <w:ind w:firstLine="420" w:firstLineChars="0"/>
        <w:rPr>
          <w:rFonts w:hint="default"/>
          <w:lang w:val="en-US" w:eastAsia="zh-CN"/>
        </w:rPr>
      </w:pPr>
      <w:r>
        <w:rPr>
          <w:rFonts w:hint="eastAsia"/>
          <w:lang w:val="en-US" w:eastAsia="zh-CN"/>
        </w:rPr>
        <w:t>Line1如果因为任务量加大，应该找到增加的原因，做好新增的沟通工作，及时调整和评估时长。团队没有完成需求，这些需求应该被进一步分解，或者挪到下一个迭代中。</w:t>
      </w:r>
    </w:p>
    <w:p>
      <w:pPr>
        <w:pStyle w:val="6"/>
      </w:pPr>
      <w:r>
        <w:t>4）如果将燃尽图作为考核团队绩效的主要依据，是否合理？请说明你的看法。(3分）</w:t>
      </w:r>
    </w:p>
    <w:p>
      <w:pPr>
        <w:pStyle w:val="6"/>
        <w:ind w:firstLine="420" w:firstLineChars="0"/>
        <w:rPr>
          <w:rFonts w:hint="eastAsia"/>
          <w:lang w:val="en-US" w:eastAsia="zh-CN"/>
        </w:rPr>
      </w:pPr>
      <w:r>
        <w:rPr>
          <w:rFonts w:hint="eastAsia"/>
          <w:lang w:val="en-US" w:eastAsia="zh-CN"/>
        </w:rPr>
        <w:t>不合理。1. 燃尽表无法呈现所有信息：燃尽图能显示项目的进度，但无法显示团队是否在做正确的事，也无法判断团队是否在交付正确产品backlog。</w:t>
      </w:r>
    </w:p>
    <w:p>
      <w:pPr>
        <w:pStyle w:val="6"/>
        <w:ind w:firstLine="420" w:firstLineChars="0"/>
        <w:rPr>
          <w:rFonts w:hint="eastAsia"/>
          <w:lang w:val="en-US" w:eastAsia="zh-CN"/>
        </w:rPr>
      </w:pPr>
      <w:r>
        <w:rPr>
          <w:rFonts w:hint="eastAsia"/>
          <w:lang w:val="en-US" w:eastAsia="zh-CN"/>
        </w:rPr>
        <w:t>2. 燃尽图需依赖精准的预估：燃尽图的另外一个问题是理想剩余工作线。实际工作线是高于还是低于理想工作线需要取决于对任务原始时间估计的准确性。因此，如果团队过高估计时间要求，则项目实际进度可能会看似正常或略超前。但如果低估了时间要求，则看起来会落后于计划。</w:t>
      </w:r>
    </w:p>
    <w:p>
      <w:pPr>
        <w:pStyle w:val="6"/>
        <w:ind w:firstLine="420" w:firstLineChars="0"/>
        <w:rPr>
          <w:rFonts w:hint="eastAsia"/>
          <w:lang w:val="en-US" w:eastAsia="zh-CN"/>
        </w:rPr>
      </w:pPr>
      <w:r>
        <w:rPr>
          <w:rFonts w:hint="eastAsia"/>
          <w:lang w:val="en-US" w:eastAsia="zh-CN"/>
        </w:rPr>
        <w:t>3.如果工作范围发生更改，则不显示任何更改，并且图表仅显示已完成的进度;</w:t>
      </w:r>
    </w:p>
    <w:p>
      <w:pPr>
        <w:pStyle w:val="6"/>
        <w:ind w:firstLine="420" w:firstLineChars="0"/>
        <w:rPr>
          <w:rFonts w:hint="eastAsia"/>
          <w:lang w:val="en-US" w:eastAsia="zh-CN"/>
        </w:rPr>
      </w:pPr>
      <w:r>
        <w:rPr>
          <w:rFonts w:hint="eastAsia"/>
          <w:lang w:val="en-US" w:eastAsia="zh-CN"/>
        </w:rPr>
        <w:t>4.视角仅限于项目的整体趋势，而不是体现工作中的详细信息;</w:t>
      </w:r>
    </w:p>
    <w:p>
      <w:pPr>
        <w:pStyle w:val="6"/>
        <w:ind w:firstLine="420" w:firstLineChars="0"/>
        <w:rPr>
          <w:rFonts w:hint="eastAsia" w:eastAsia="宋体"/>
          <w:lang w:val="en-US" w:eastAsia="zh-CN"/>
        </w:rPr>
      </w:pPr>
      <w:r>
        <w:rPr>
          <w:rFonts w:hint="eastAsia"/>
          <w:lang w:val="en-US" w:eastAsia="zh-CN"/>
        </w:rPr>
        <w:t>5.图表时间是预估的，这意味着如果团队超过或低估所需的时间，图表的准确性可能会降低;</w:t>
      </w:r>
    </w:p>
    <w:p>
      <w:pPr>
        <w:pStyle w:val="6"/>
      </w:pPr>
      <w:r>
        <w:t>19.什么是风险预测？风险预测包含哪些活动步骤？（5分）</w:t>
      </w:r>
    </w:p>
    <w:p>
      <w:pPr>
        <w:pStyle w:val="6"/>
      </w:pPr>
      <w:r>
        <w:t>20.程序在线评测平台(Online Judge)要进一步开发代码重复检测工具，主要包括源代码文件提交、代码分析、程序转换、相似代码检测、结果文件生成、相似度量分析等功能模块。请问，哪一种软件体系结构风格，适合于代码重复检测工具的体系结构设计，并画出相应的软件体系结构风格图。（6分）</w:t>
      </w:r>
    </w:p>
    <w:p>
      <w:pPr>
        <w:pStyle w:val="6"/>
      </w:pPr>
      <w:r>
        <w:t>21.现有一段C语言程序如下：</w:t>
      </w:r>
    </w:p>
    <w:p>
      <w:pPr>
        <w:pStyle w:val="6"/>
      </w:pPr>
      <w:r>
        <w:t>void downwork(int i,int j)</w:t>
      </w:r>
    </w:p>
    <w:p>
      <w:pPr>
        <w:pStyle w:val="6"/>
      </w:pPr>
      <w:r>
        <w:t>{</w:t>
      </w:r>
    </w:p>
    <w:p>
      <w:pPr>
        <w:pStyle w:val="6"/>
      </w:pPr>
      <w:r>
        <w:t>int k=i+j;</w:t>
      </w:r>
    </w:p>
    <w:p>
      <w:pPr>
        <w:pStyle w:val="6"/>
      </w:pPr>
      <w:r>
        <w:t>do{</w:t>
      </w:r>
    </w:p>
    <w:p>
      <w:pPr>
        <w:pStyle w:val="6"/>
      </w:pPr>
      <w:r>
        <w:t>if((i&gt;4)&amp;&amp;(j&lt;3))</w:t>
      </w:r>
    </w:p>
    <w:p>
      <w:pPr>
        <w:pStyle w:val="6"/>
      </w:pPr>
      <w:r>
        <w:t>{</w:t>
      </w:r>
    </w:p>
    <w:p>
      <w:pPr>
        <w:pStyle w:val="6"/>
      </w:pPr>
      <w:r>
        <w:t>i=i*j-1;</w:t>
      </w:r>
    </w:p>
    <w:p>
      <w:pPr>
        <w:pStyle w:val="6"/>
      </w:pPr>
      <w:r>
        <w:t>}</w:t>
      </w:r>
    </w:p>
    <w:p>
      <w:pPr>
        <w:pStyle w:val="6"/>
      </w:pPr>
      <w:r>
        <w:t>if((k&lt;9)|(j&gt;5))</w:t>
      </w:r>
    </w:p>
    <w:p>
      <w:pPr>
        <w:pStyle w:val="6"/>
      </w:pPr>
      <w:r>
        <w:t>{</w:t>
      </w:r>
    </w:p>
    <w:p>
      <w:pPr>
        <w:pStyle w:val="6"/>
      </w:pPr>
      <w:r>
        <w:t>k++;</w:t>
      </w:r>
    </w:p>
    <w:p>
      <w:pPr>
        <w:pStyle w:val="6"/>
      </w:pPr>
      <w:r>
        <w:t>}</w:t>
      </w:r>
    </w:p>
    <w:p>
      <w:pPr>
        <w:pStyle w:val="6"/>
      </w:pPr>
      <w:r>
        <w:t>i++;</w:t>
      </w:r>
    </w:p>
    <w:p>
      <w:pPr>
        <w:pStyle w:val="6"/>
      </w:pPr>
      <w:r>
        <w:t>}while{i&lt;j};</w:t>
      </w:r>
    </w:p>
    <w:p>
      <w:pPr>
        <w:pStyle w:val="6"/>
      </w:pPr>
      <w:r>
        <w:t>printf("%d,%d,%d",i,j,k);</w:t>
      </w:r>
    </w:p>
    <w:p>
      <w:pPr>
        <w:pStyle w:val="6"/>
      </w:pPr>
      <w:r>
        <w:t>}</w:t>
      </w:r>
    </w:p>
    <w:p>
      <w:pPr>
        <w:pStyle w:val="6"/>
      </w:pPr>
      <w:r>
        <w:t>(1)给出以上程序对应程序控制流图。(4分）</w:t>
      </w:r>
    </w:p>
    <w:p>
      <w:pPr>
        <w:pStyle w:val="6"/>
      </w:pPr>
      <w:r>
        <w:t>(2)本段程序的环路复杂度是多少(2分）</w:t>
      </w:r>
    </w:p>
    <w:p>
      <w:pPr>
        <w:pStyle w:val="6"/>
      </w:pPr>
      <w:r>
        <w:t>(3)具体给出各个独立路径。(4分)</w:t>
      </w:r>
    </w:p>
    <w:p>
      <w:pPr>
        <w:pStyle w:val="6"/>
      </w:pPr>
      <w:r>
        <w:t>(4)使用基本路径测试法设计测述用例，满足上述独立路径覆盖要求。(4分）</w:t>
      </w:r>
    </w:p>
    <w:p>
      <w:pPr>
        <w:pStyle w:val="6"/>
      </w:pPr>
      <w:r>
        <w:t>22.线上教学是教育数字化发展的重要方向之一。2020级同学有意开发一套名为"学在福大"的线上网络教学系统。</w:t>
      </w:r>
    </w:p>
    <w:p>
      <w:pPr>
        <w:pStyle w:val="6"/>
      </w:pPr>
      <w:r>
        <w:t>"学在福大"的功能需求如下：</w:t>
      </w:r>
    </w:p>
    <w:p>
      <w:pPr>
        <w:pStyle w:val="6"/>
      </w:pPr>
      <w:r>
        <w:t>a ）学生登陆网站后，可以浏览课件、查找课件、下载课件、观看教学视频、课程在线练习和评测等。</w:t>
      </w:r>
    </w:p>
    <w:p>
      <w:pPr>
        <w:pStyle w:val="6"/>
      </w:pPr>
      <w:r>
        <w:t>b ）教师登陆网站后，可以上传课件、上传视频、发布课程练习和测试、查看学生学习记录、发布学生学习成绩等。</w:t>
      </w:r>
    </w:p>
    <w:p>
      <w:pPr>
        <w:pStyle w:val="6"/>
      </w:pPr>
      <w:r>
        <w:t>c ）系统管理员负责对网站页面的维护、审核课程和教学</w:t>
      </w:r>
      <w:r>
        <w:rPr>
          <w:rFonts w:hint="eastAsia"/>
          <w:lang w:eastAsia="zh-CN"/>
        </w:rPr>
        <w:t>信</w:t>
      </w:r>
      <w:r>
        <w:t>息、管理用户等。</w:t>
      </w:r>
    </w:p>
    <w:p>
      <w:pPr>
        <w:pStyle w:val="6"/>
      </w:pPr>
      <w:r>
        <w:t>(1）画出"学在福大"系统的用例图。(4分）</w:t>
      </w:r>
    </w:p>
    <w:p>
      <w:pPr>
        <w:pStyle w:val="6"/>
      </w:pPr>
      <w:r>
        <w:t>(2）画出"学在福大"信息系统的 UML 类图．给出其中主要的类和它们之间的关系，对于每个类，要突出它的属性。(5分）</w:t>
      </w:r>
    </w:p>
    <w:p>
      <w:pPr>
        <w:pStyle w:val="6"/>
      </w:pPr>
      <w:r>
        <w:t>(3）系统上线不久，即不少用户反馈系统登陆响应很久、视频访问卡顿严重等问题。根据你所学过的专业知识，详细分析可能是因为哪些原因引起上述问题，并设计一套测试方案来分别验证这些可能的原因。(6分）</w:t>
      </w:r>
    </w:p>
    <w:p>
      <w:pPr>
        <w:pStyle w:val="6"/>
      </w:pPr>
    </w:p>
    <w:sectPr>
      <w:pgSz w:w="11906" w:h="16838"/>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46D9B"/>
    <w:multiLevelType w:val="multilevel"/>
    <w:tmpl w:val="96046D9B"/>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63F6B43E"/>
    <w:multiLevelType w:val="singleLevel"/>
    <w:tmpl w:val="63F6B43E"/>
    <w:lvl w:ilvl="0" w:tentative="0">
      <w:start w:val="1"/>
      <w:numFmt w:val="decimal"/>
      <w:lvlText w:val="%1."/>
      <w:lvlJc w:val="left"/>
      <w:pPr>
        <w:ind w:left="420"/>
      </w:pPr>
    </w:lvl>
  </w:abstractNum>
  <w:abstractNum w:abstractNumId="2">
    <w:nsid w:val="706CC104"/>
    <w:multiLevelType w:val="singleLevel"/>
    <w:tmpl w:val="706CC104"/>
    <w:lvl w:ilvl="0" w:tentative="0">
      <w:start w:val="1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kOTY0OTA5MGIzOGFkZTU5NWE2MTNhZWRkNDUyZTcifQ=="/>
  </w:docVars>
  <w:rsids>
    <w:rsidRoot w:val="00000000"/>
    <w:rsid w:val="01944054"/>
    <w:rsid w:val="0D690A8B"/>
    <w:rsid w:val="2366189C"/>
    <w:rsid w:val="46050FD7"/>
    <w:rsid w:val="78A82F32"/>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Arial"/>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 w:type="paragraph" w:customStyle="1" w:styleId="6">
    <w:name w:val="NOTE_Normal"/>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3392</Words>
  <Characters>3714</Characters>
  <Lines>0</Lines>
  <Paragraphs>61</Paragraphs>
  <TotalTime>11</TotalTime>
  <ScaleCrop>false</ScaleCrop>
  <LinksUpToDate>false</LinksUpToDate>
  <CharactersWithSpaces>4553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2020-04-26T10:44:00Z</dcterms:created>
  <dc:creator>tian</dc:creator>
  <cp:lastModifiedBy>XDN</cp:lastModifiedBy>
  <dcterms:modified xsi:type="dcterms:W3CDTF">2023-02-23T07:46:00Z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5FCDED14D8624F4E8BA0589F5FAF7265</vt:lpwstr>
  </property>
</Properties>
</file>