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FDBD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МАИ</w:t>
      </w:r>
    </w:p>
    <w:p w14:paraId="5B5323CF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F91A87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40"/>
          <w:szCs w:val="40"/>
        </w:rPr>
      </w:pPr>
      <w:r w:rsidRPr="00EF55C0">
        <w:rPr>
          <w:rFonts w:asciiTheme="majorHAnsi" w:hAnsiTheme="majorHAnsi" w:cstheme="majorHAnsi"/>
          <w:sz w:val="40"/>
          <w:szCs w:val="40"/>
        </w:rPr>
        <w:t>Лабораторная работа №11</w:t>
      </w:r>
    </w:p>
    <w:p w14:paraId="31F8EF7E" w14:textId="3AFD7E18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 «</w:t>
      </w:r>
      <w:r w:rsidRPr="008F13AF">
        <w:rPr>
          <w:rFonts w:asciiTheme="majorHAnsi" w:hAnsiTheme="majorHAnsi" w:cstheme="majorHAnsi"/>
          <w:sz w:val="36"/>
          <w:szCs w:val="36"/>
        </w:rPr>
        <w:t>Символьная математика. Ряды Фурье</w:t>
      </w:r>
      <w:r w:rsidRPr="00EF55C0">
        <w:rPr>
          <w:rFonts w:asciiTheme="majorHAnsi" w:hAnsiTheme="majorHAnsi" w:cstheme="majorHAnsi"/>
          <w:sz w:val="36"/>
          <w:szCs w:val="36"/>
        </w:rPr>
        <w:t>»</w:t>
      </w:r>
      <w:r w:rsidRPr="00EF55C0">
        <w:rPr>
          <w:rFonts w:asciiTheme="majorHAnsi" w:hAnsiTheme="majorHAnsi" w:cstheme="majorHAnsi"/>
          <w:sz w:val="36"/>
          <w:szCs w:val="36"/>
        </w:rPr>
        <w:cr/>
        <w:t>Вариант №14</w:t>
      </w:r>
      <w:r w:rsidRPr="00EF55C0">
        <w:rPr>
          <w:rFonts w:asciiTheme="majorHAnsi" w:eastAsia="Times New Roman" w:hAnsiTheme="majorHAnsi" w:cstheme="majorHAnsi"/>
          <w:kern w:val="0"/>
          <w:sz w:val="36"/>
          <w:szCs w:val="36"/>
          <w:lang w:eastAsia="ru-RU"/>
          <w14:ligatures w14:val="none"/>
        </w:rPr>
        <w:t xml:space="preserve"> </w:t>
      </w:r>
    </w:p>
    <w:p w14:paraId="36087DD4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 xml:space="preserve">Факультет робототехнических и интеллектуальных систем </w:t>
      </w:r>
    </w:p>
    <w:p w14:paraId="7ED00BAC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 w:val="36"/>
          <w:szCs w:val="36"/>
        </w:rPr>
      </w:pPr>
      <w:r w:rsidRPr="00EF55C0">
        <w:rPr>
          <w:rFonts w:asciiTheme="majorHAnsi" w:hAnsiTheme="majorHAnsi" w:cstheme="majorHAnsi"/>
          <w:sz w:val="36"/>
          <w:szCs w:val="36"/>
        </w:rPr>
        <w:t>Кафедра «Системы приводов летательных аппаратов»</w:t>
      </w:r>
    </w:p>
    <w:p w14:paraId="0E5CC7A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18637F53" w14:textId="77777777" w:rsidR="008F13AF" w:rsidRPr="00EF55C0" w:rsidRDefault="008F13AF" w:rsidP="008F13AF">
      <w:pPr>
        <w:rPr>
          <w:rFonts w:asciiTheme="majorHAnsi" w:hAnsiTheme="majorHAnsi" w:cstheme="majorHAnsi"/>
          <w:sz w:val="40"/>
          <w:szCs w:val="40"/>
        </w:rPr>
      </w:pPr>
    </w:p>
    <w:p w14:paraId="3C185517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0C852734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Выполнил:</w:t>
      </w:r>
    </w:p>
    <w:p w14:paraId="6B3DB32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Студент группы М7О-114БВ-24</w:t>
      </w:r>
    </w:p>
    <w:p w14:paraId="390FDBE1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Фельдман Лев Борисович</w:t>
      </w:r>
    </w:p>
    <w:p w14:paraId="30731D6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Проверил:</w:t>
      </w:r>
      <w:r w:rsidRPr="00EF55C0">
        <w:rPr>
          <w:rFonts w:asciiTheme="majorHAnsi" w:hAnsiTheme="majorHAnsi" w:cstheme="majorHAnsi"/>
          <w:szCs w:val="28"/>
        </w:rPr>
        <w:br/>
        <w:t>Доцент Кафедры 702 Козлова Н.М.</w:t>
      </w:r>
    </w:p>
    <w:p w14:paraId="4B3CE4DE" w14:textId="77777777" w:rsidR="008F13AF" w:rsidRPr="00EF55C0" w:rsidRDefault="008F13AF" w:rsidP="008F13AF">
      <w:pPr>
        <w:jc w:val="right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Ассистент Кафедры 702 Милославский Я.Г.</w:t>
      </w:r>
    </w:p>
    <w:p w14:paraId="7A2505AA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795755F9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268A1E2E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1BB493C5" w14:textId="77777777" w:rsidR="008F13AF" w:rsidRPr="00EF55C0" w:rsidRDefault="008F13AF" w:rsidP="008F13AF">
      <w:pPr>
        <w:jc w:val="center"/>
        <w:rPr>
          <w:rFonts w:asciiTheme="majorHAnsi" w:hAnsiTheme="majorHAnsi" w:cstheme="majorHAnsi"/>
          <w:szCs w:val="28"/>
        </w:rPr>
      </w:pPr>
    </w:p>
    <w:p w14:paraId="5AB36D02" w14:textId="77777777" w:rsidR="008F13AF" w:rsidRDefault="008F13AF" w:rsidP="008F13AF">
      <w:pPr>
        <w:rPr>
          <w:rFonts w:asciiTheme="majorHAnsi" w:hAnsiTheme="majorHAnsi" w:cstheme="majorHAnsi"/>
          <w:szCs w:val="28"/>
        </w:rPr>
      </w:pPr>
    </w:p>
    <w:p w14:paraId="14BC55F0" w14:textId="77777777" w:rsidR="008F13AF" w:rsidRPr="00EF55C0" w:rsidRDefault="008F13AF" w:rsidP="008F13AF">
      <w:pPr>
        <w:rPr>
          <w:rFonts w:asciiTheme="majorHAnsi" w:hAnsiTheme="majorHAnsi" w:cstheme="majorHAnsi"/>
          <w:szCs w:val="28"/>
        </w:rPr>
      </w:pPr>
    </w:p>
    <w:p w14:paraId="3069CE1A" w14:textId="29DB2B5F" w:rsidR="008F13AF" w:rsidRPr="00046E60" w:rsidRDefault="008F13AF" w:rsidP="008F13AF">
      <w:pPr>
        <w:jc w:val="center"/>
        <w:rPr>
          <w:rFonts w:asciiTheme="majorHAnsi" w:hAnsiTheme="majorHAnsi" w:cstheme="majorHAnsi"/>
          <w:szCs w:val="28"/>
        </w:rPr>
      </w:pPr>
      <w:r w:rsidRPr="00EF55C0">
        <w:rPr>
          <w:rFonts w:asciiTheme="majorHAnsi" w:hAnsiTheme="majorHAnsi" w:cstheme="majorHAnsi"/>
          <w:szCs w:val="28"/>
        </w:rPr>
        <w:t>Москва 2025</w:t>
      </w:r>
    </w:p>
    <w:p w14:paraId="5A55873E" w14:textId="77777777" w:rsidR="008522EF" w:rsidRDefault="008522EF">
      <w:pPr>
        <w:rPr>
          <w:rFonts w:asciiTheme="majorHAnsi" w:hAnsiTheme="majorHAnsi" w:cstheme="majorHAnsi"/>
          <w:b/>
          <w:bCs/>
          <w:sz w:val="24"/>
          <w:szCs w:val="24"/>
        </w:rPr>
        <w:sectPr w:rsidR="008522EF" w:rsidSect="00D62FFA">
          <w:footerReference w:type="default" r:id="rId8"/>
          <w:footerReference w:type="first" r:id="rId9"/>
          <w:pgSz w:w="12240" w:h="15840"/>
          <w:pgMar w:top="1134" w:right="1701" w:bottom="1134" w:left="851" w:header="720" w:footer="720" w:gutter="0"/>
          <w:pgNumType w:start="0"/>
          <w:cols w:space="720"/>
          <w:docGrid w:linePitch="381"/>
        </w:sect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br w:type="page"/>
      </w:r>
    </w:p>
    <w:p w14:paraId="3EC14548" w14:textId="5243B818" w:rsidR="007123D4" w:rsidRPr="00E87A96" w:rsidRDefault="008F13AF">
      <w:pPr>
        <w:rPr>
          <w:rFonts w:asciiTheme="majorHAnsi" w:hAnsiTheme="majorHAnsi" w:cstheme="majorHAnsi"/>
          <w:sz w:val="24"/>
          <w:szCs w:val="24"/>
        </w:rPr>
      </w:pPr>
      <w:r w:rsidRPr="00E87A96">
        <w:rPr>
          <w:rFonts w:asciiTheme="majorHAnsi" w:hAnsiTheme="majorHAnsi" w:cstheme="majorHAnsi"/>
          <w:b/>
          <w:bCs/>
          <w:sz w:val="24"/>
          <w:szCs w:val="24"/>
        </w:rPr>
        <w:lastRenderedPageBreak/>
        <w:t>Цель работы</w:t>
      </w:r>
      <w:r w:rsidRPr="00E87A96">
        <w:rPr>
          <w:rFonts w:asciiTheme="majorHAnsi" w:hAnsiTheme="majorHAnsi" w:cstheme="majorHAnsi"/>
          <w:sz w:val="24"/>
          <w:szCs w:val="24"/>
        </w:rPr>
        <w:t xml:space="preserve">: Знакомство с пакетом расширения </w:t>
      </w:r>
      <w:proofErr w:type="spellStart"/>
      <w:r w:rsidRPr="00E87A96">
        <w:rPr>
          <w:rFonts w:asciiTheme="majorHAnsi" w:hAnsiTheme="majorHAnsi" w:cstheme="majorHAnsi"/>
          <w:sz w:val="24"/>
          <w:szCs w:val="24"/>
        </w:rPr>
        <w:t>Symbolic</w:t>
      </w:r>
      <w:proofErr w:type="spellEnd"/>
      <w:r w:rsidRPr="00E87A96">
        <w:rPr>
          <w:rFonts w:asciiTheme="majorHAnsi" w:hAnsiTheme="majorHAnsi" w:cstheme="majorHAnsi"/>
          <w:sz w:val="24"/>
          <w:szCs w:val="24"/>
        </w:rPr>
        <w:t xml:space="preserve"> и его использование для автоматизации разложения в ряд Фурье периодической кусочно-линейной функции.</w:t>
      </w:r>
    </w:p>
    <w:p w14:paraId="413E4C64" w14:textId="69284E4B" w:rsidR="008F13AF" w:rsidRPr="00C87213" w:rsidRDefault="008F13AF">
      <w:pPr>
        <w:rPr>
          <w:rFonts w:asciiTheme="majorHAnsi" w:hAnsiTheme="majorHAnsi" w:cstheme="majorHAnsi"/>
          <w:lang w:val="en-US"/>
        </w:rPr>
      </w:pPr>
      <w:r w:rsidRPr="00C8721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A509433" wp14:editId="0C44F80D">
            <wp:extent cx="2044700" cy="1583114"/>
            <wp:effectExtent l="0" t="0" r="0" b="0"/>
            <wp:docPr id="183404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43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765" cy="16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540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Для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периодического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продолжения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функции</w:t>
      </w:r>
    </w:p>
    <w:p w14:paraId="1F3939E9" w14:textId="77777777" w:rsidR="007F2FA6" w:rsidRPr="00E87A96" w:rsidRDefault="007F2FA6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0,&amp;-π&lt;x&lt;0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1,&amp;0&lt;x&lt;π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1C57E83F" w14:textId="09DA5548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с периодом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2π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, её разложение в ряд Фурье на отрезке </w:t>
      </w:r>
      <m:oMath>
        <m:r>
          <w:rPr>
            <w:rFonts w:ascii="Cambria Math" w:eastAsia="Times New Roman" w:hAnsi="Cambria Math" w:cstheme="majorHAnsi"/>
            <w:kern w:val="0"/>
            <w:sz w:val="20"/>
            <w:szCs w:val="20"/>
            <w:lang w:eastAsia="ru-RU"/>
            <w14:ligatures w14:val="none"/>
          </w:rPr>
          <m:t>[-π,π]</m:t>
        </m:r>
      </m:oMath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 xml:space="preserve"> имеет вид</w:t>
      </w:r>
    </w:p>
    <w:p w14:paraId="2997AC31" w14:textId="00756788" w:rsidR="007F2FA6" w:rsidRPr="00E87A96" w:rsidRDefault="007F2FA6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∼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0</m:t>
                  </m:r>
                </m:sub>
              </m:sSub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val="en-US" w:eastAsia="ru-RU"/>
              <w14:ligatures w14:val="none"/>
            </w:rPr>
            <m:t>+</m:t>
          </m:r>
          <m:nary>
            <m:naryPr>
              <m:chr m:val="∑"/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k=1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val="en-US" w:eastAsia="ru-RU"/>
                  <w14:ligatures w14:val="none"/>
                </w:rPr>
                <m:t>∞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sup>
            <m:e>
              <m:d>
                <m:d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kx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val="en-US" w:eastAsia="ru-RU"/>
                          <w14:ligatures w14:val="non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val="en-US" w:eastAsia="ru-RU"/>
                              <w14:ligatures w14:val="none"/>
                            </w:rPr>
                            <m:t>kx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val="en-US" w:eastAsia="ru-RU"/>
                      <w14:ligatures w14:val="none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val="en-US" w:eastAsia="ru-RU"/>
                  <w14:ligatures w14:val="none"/>
                </w:rPr>
              </m:ctrlPr>
            </m:e>
          </m:nary>
        </m:oMath>
      </m:oMathPara>
    </w:p>
    <w:p w14:paraId="7D885DE6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где коэффициенты вычисляются так:</w:t>
      </w:r>
    </w:p>
    <w:p w14:paraId="7387385D" w14:textId="789836F3" w:rsidR="00100711" w:rsidRPr="00E87A96" w:rsidRDefault="007F2FA6" w:rsidP="00100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dx=1</m:t>
          </m:r>
        </m:oMath>
      </m:oMathPara>
    </w:p>
    <w:p w14:paraId="37354271" w14:textId="2253B115" w:rsidR="00100711" w:rsidRPr="00E87A96" w:rsidRDefault="007F2FA6" w:rsidP="00100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a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kπ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0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=0</m:t>
          </m:r>
        </m:oMath>
      </m:oMathPara>
    </w:p>
    <w:p w14:paraId="482D42A8" w14:textId="09BA5323" w:rsidR="00100711" w:rsidRPr="00E87A96" w:rsidRDefault="007F2FA6" w:rsidP="00100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theme="majorHAnsi"/>
            <w:kern w:val="0"/>
            <w:sz w:val="20"/>
            <w:szCs w:val="20"/>
            <w:lang w:val="en-US" w:eastAsia="ru-RU"/>
            <w14:ligatures w14:val="non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</m:t>
              </m:r>
            </m:sub>
          </m:sSub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-π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 dx=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nary>
            <m:nary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 dx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  <m:sSubSup>
            <m:sSubSupP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kern w:val="0"/>
                              <w:sz w:val="20"/>
                              <w:szCs w:val="20"/>
                              <w:lang w:eastAsia="ru-RU"/>
                              <w14:ligatures w14:val="non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ajorHAnsi"/>
                                  <w:kern w:val="0"/>
                                  <w:sz w:val="20"/>
                                  <w:szCs w:val="20"/>
                                  <w:lang w:eastAsia="ru-RU"/>
                                  <w14:ligatures w14:val="none"/>
                                </w:rPr>
                                <m:t>kx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k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e>
              </m:d>
            </m:e>
            <m:sub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π</m:t>
              </m:r>
            </m:sup>
          </m:sSubSup>
          <m:r>
            <w:rPr>
              <w:rFonts w:ascii="Cambria Math" w:eastAsia="Times New Roman" w:hAnsi="Cambria Math" w:cstheme="majorHAnsi"/>
              <w:kern w:val="0"/>
              <w:sz w:val="20"/>
              <w:szCs w:val="20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theme="majorHAnsi"/>
                  <w:kern w:val="0"/>
                  <w:sz w:val="20"/>
                  <w:szCs w:val="20"/>
                  <w:lang w:eastAsia="ru-RU"/>
                  <w14:ligatures w14:val="none"/>
                </w:rPr>
                <m:t>kπ</m:t>
              </m:r>
              <m:ctrlPr>
                <w:rPr>
                  <w:rFonts w:ascii="Cambria Math" w:eastAsia="Times New Roman" w:hAnsi="Cambria Math" w:cstheme="majorHAnsi"/>
                  <w:i/>
                  <w:kern w:val="0"/>
                  <w:sz w:val="20"/>
                  <w:szCs w:val="20"/>
                  <w:lang w:eastAsia="ru-RU"/>
                  <w14:ligatures w14:val="none"/>
                </w:rPr>
              </m:ctrlPr>
            </m:den>
          </m:f>
        </m:oMath>
      </m:oMathPara>
    </w:p>
    <w:p w14:paraId="70A3B6FE" w14:textId="77777777" w:rsidR="00100711" w:rsidRPr="00E87A96" w:rsidRDefault="00100711" w:rsidP="0010071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</w:pPr>
      <w:r w:rsidRPr="00E87A96">
        <w:rPr>
          <w:rFonts w:asciiTheme="majorHAnsi" w:eastAsia="Times New Roman" w:hAnsiTheme="majorHAnsi" w:cstheme="majorHAnsi"/>
          <w:kern w:val="0"/>
          <w:sz w:val="20"/>
          <w:szCs w:val="20"/>
          <w:lang w:eastAsia="ru-RU"/>
          <w14:ligatures w14:val="none"/>
        </w:rPr>
        <w:t>Из этого видно, что</w:t>
      </w:r>
    </w:p>
    <w:p w14:paraId="6950D8E2" w14:textId="1922569E" w:rsidR="007F2FA6" w:rsidRPr="00E87A96" w:rsidRDefault="00000000" w:rsidP="007F2FA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0"/>
              <w:szCs w:val="2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ajorHAnsi"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  <w:lang w:val="en-US"/>
                        </w:rPr>
                        <m:t>kπ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, 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 нечётно,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чётно.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e>
              </m:eqArr>
            </m:e>
          </m:d>
        </m:oMath>
      </m:oMathPara>
    </w:p>
    <w:p w14:paraId="4AAA6464" w14:textId="77777777" w:rsidR="0006037A" w:rsidRPr="00E87A96" w:rsidRDefault="0006037A" w:rsidP="0006037A">
      <w:pPr>
        <w:rPr>
          <w:rFonts w:asciiTheme="majorHAnsi" w:eastAsia="Times New Roman" w:hAnsiTheme="majorHAnsi" w:cstheme="majorHAnsi"/>
          <w:sz w:val="20"/>
          <w:szCs w:val="20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>Следовательно, ряд Фурье принимает компактный вид</w:t>
      </w:r>
    </w:p>
    <w:p w14:paraId="5C88A376" w14:textId="3A4F2842" w:rsidR="0006037A" w:rsidRPr="00E87A96" w:rsidRDefault="00000000" w:rsidP="0006037A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m:oMathPara>
        <m:oMath>
          <m:borderBox>
            <m:borderBoxPr>
              <m:hideTop m:val="1"/>
              <m:hideBot m:val="1"/>
              <m:hideLeft m:val="1"/>
              <m:hideRight m:val="1"/>
              <m:ctrlPr>
                <w:rPr>
                  <w:rFonts w:ascii="Cambria Math" w:eastAsia="Times New Roman" w:hAnsi="Cambria Math" w:cstheme="majorHAnsi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den>
              </m:f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k=1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∞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e>
              </m:nary>
              <m:r>
                <w:rPr>
                  <w:rFonts w:ascii="Cambria Math" w:eastAsia="Times New Roman" w:hAnsi="Cambria Math" w:cstheme="majorHAnsi"/>
                  <w:sz w:val="20"/>
                  <w:szCs w:val="20"/>
                </w:rPr>
                <m:t> </m:t>
              </m:r>
              <m:func>
                <m:funcPr>
                  <m:ctrl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Times New Roman" w:hAnsi="Cambria Math" w:cstheme="majorHAns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0"/>
                              <w:szCs w:val="20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theme="majorHAnsi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</m:func>
            </m:e>
          </m:borderBox>
        </m:oMath>
      </m:oMathPara>
    </w:p>
    <w:p w14:paraId="7A298411" w14:textId="4C91BD6A" w:rsidR="00E87A96" w:rsidRPr="00E87A96" w:rsidRDefault="00C87213" w:rsidP="00E87A96">
      <w:p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При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x=±πx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 этот ряд сходится к середине скачка, то есть к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0±</m:t>
            </m:r>
          </m:e>
        </m:d>
        <m:r>
          <w:rPr>
            <w:rFonts w:ascii="Cambria Math" w:eastAsia="Times New Roman" w:hAnsi="Cambria Math" w:cstheme="majorHAnsi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theme="majorHAnsi"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1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eastAsia="Times New Roman" w:hAnsi="Cambria Math" w:cstheme="majorHAnsi"/>
                <w:sz w:val="20"/>
                <w:szCs w:val="20"/>
              </w:rPr>
              <m:t>2</m:t>
            </m:r>
            <m:ctrlPr>
              <w:rPr>
                <w:rFonts w:ascii="Cambria Math" w:eastAsia="Times New Roman" w:hAnsi="Cambria Math" w:cstheme="majorHAnsi"/>
                <w:i/>
                <w:iCs/>
                <w:sz w:val="20"/>
                <w:szCs w:val="20"/>
              </w:rPr>
            </m:ctrlPr>
          </m:den>
        </m:f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>​ (эффект Гиббса</w:t>
      </w:r>
      <w:r w:rsidR="00E87A96" w:rsidRPr="00E87A96">
        <w:rPr>
          <w:rFonts w:asciiTheme="majorHAnsi" w:eastAsia="Times New Roman" w:hAnsiTheme="majorHAnsi" w:cstheme="majorHAnsi"/>
          <w:sz w:val="20"/>
          <w:szCs w:val="20"/>
        </w:rPr>
        <w:t>). Внутри</w:t>
      </w:r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интервалов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(-π,0)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(0,π)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разложение сходится к исходному значению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0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theme="majorHAnsi"/>
            <w:sz w:val="20"/>
            <w:szCs w:val="20"/>
          </w:rPr>
          <m:t>1</m:t>
        </m:r>
      </m:oMath>
      <w:r w:rsidRPr="00E87A96">
        <w:rPr>
          <w:rFonts w:asciiTheme="majorHAnsi" w:eastAsia="Times New Roman" w:hAnsiTheme="majorHAnsi" w:cstheme="majorHAnsi"/>
          <w:sz w:val="20"/>
          <w:szCs w:val="20"/>
        </w:rPr>
        <w:t xml:space="preserve"> соответственно.</w:t>
      </w:r>
    </w:p>
    <w:p w14:paraId="11E606F7" w14:textId="49380179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lastRenderedPageBreak/>
        <w:t>syms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x k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0A5DF7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36799DE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Определить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кусочную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функцию</w:t>
      </w:r>
    </w:p>
    <w:p w14:paraId="72AACAE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piecewise(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 &gt; 0, 0, x &lt; 0, 1);</w:t>
      </w:r>
    </w:p>
    <w:p w14:paraId="1D36FE0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Аналитически вычислить коэффициенты Фурье</w:t>
      </w:r>
    </w:p>
    <w:p w14:paraId="61BBFAA1" w14:textId="77777777" w:rsidR="008D2DA1" w:rsidRPr="00D60FAA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a0 = (1/pi) * </w:t>
      </w:r>
      <w:proofErr w:type="gramStart"/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D60FAA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pi);</w:t>
      </w:r>
    </w:p>
    <w:p w14:paraId="038AD32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cos(k*x), x, -pi, pi);</w:t>
      </w:r>
    </w:p>
    <w:p w14:paraId="7FD3186A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(1/pi) *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* sin(k*x), x, -pi, pi);</w:t>
      </w:r>
    </w:p>
    <w:p w14:paraId="605CA2E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CE15BB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Выбер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набора значений для частичных сумм</w:t>
      </w:r>
    </w:p>
    <w:p w14:paraId="4C8779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[1, 2, 4, 8, 16, 32];</w:t>
      </w:r>
    </w:p>
    <w:p w14:paraId="045A974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 = lines(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numel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)); </w:t>
      </w:r>
    </w:p>
    <w:p w14:paraId="22698A8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45F3544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1: Частичные суммы</w:t>
      </w:r>
    </w:p>
    <w:p w14:paraId="22F5D4D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рядов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4BF3A8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hold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on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5DA578D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3019FF5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66672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Вычислить частичную сумму символически</w:t>
      </w:r>
    </w:p>
    <w:p w14:paraId="2390313D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6DBDC48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242A5B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% Преобразование в анонимную функцию для построения графика</w:t>
      </w:r>
    </w:p>
    <w:p w14:paraId="08105D4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matlabFunction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S_N,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'Vars'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x);</w:t>
      </w:r>
    </w:p>
    <w:p w14:paraId="76D7412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3AEBAFF7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% Plot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частичной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суммы</w:t>
      </w:r>
    </w:p>
    <w:p w14:paraId="7ECA6A1F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fs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fplot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[-2*pi, 2*pi],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1.5);</w:t>
      </w:r>
    </w:p>
    <w:p w14:paraId="36562DD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fs.Color</w:t>
      </w:r>
      <w:proofErr w:type="spellEnd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colors(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:);</w:t>
      </w:r>
    </w:p>
    <w:p w14:paraId="232926E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14:paraId="7CC68D0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} = </w:t>
      </w: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sprintf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'N = %d'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N);</w:t>
      </w:r>
    </w:p>
    <w:p w14:paraId="681C9A2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2C52EA4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3F2F91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Постройение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графика исходной функции для сравнения</w:t>
      </w:r>
    </w:p>
    <w:p w14:paraId="1B4AC9E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xd = [-2*pi, -pi, -pi, 0, 0, pi, pi, 2*pi];</w:t>
      </w:r>
    </w:p>
    <w:p w14:paraId="1F2FDDD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yd = [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0,   1,   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1,  0,  0,  1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  1];</w:t>
      </w:r>
    </w:p>
    <w:p w14:paraId="0A5E227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xd, yd,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'k--'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2);</w:t>
      </w:r>
    </w:p>
    <w:p w14:paraId="585C691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{end+1} =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'f(x)'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;</w:t>
      </w:r>
    </w:p>
    <w:p w14:paraId="6C38BD52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</w:p>
    <w:p w14:paraId="57C3D97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legend_entries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'Location'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'best'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F79983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'x'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6D08F5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f_N</w:t>
      </w:r>
      <w:proofErr w:type="spell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(x)'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4A176933" w14:textId="022CCFE5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'Частичные суммы ряда Фурье для ступенчатой функции'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F2BA1A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47E501C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hold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off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;</w:t>
      </w:r>
    </w:p>
    <w:p w14:paraId="3782B44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2C4A87A5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% </w:t>
      </w:r>
      <w:proofErr w:type="spellStart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color w:val="008013"/>
          <w:kern w:val="0"/>
          <w:sz w:val="18"/>
          <w:szCs w:val="18"/>
          <w:lang w:eastAsia="ru-RU"/>
          <w14:ligatures w14:val="none"/>
        </w:rPr>
        <w:t xml:space="preserve"> 2: Среднеквадратичное отклонение в зависимости от количества членов</w:t>
      </w:r>
    </w:p>
    <w:p w14:paraId="424290D8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 = zeros(size(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));</w:t>
      </w:r>
    </w:p>
    <w:p w14:paraId="0EBB8863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val="en-US" w:eastAsia="ru-RU"/>
          <w14:ligatures w14:val="none"/>
        </w:rPr>
        <w:t xml:space="preserve">for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1:numel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</w:t>
      </w:r>
    </w:p>
    <w:p w14:paraId="4B6BF03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N =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N_values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);</w:t>
      </w:r>
    </w:p>
    <w:p w14:paraId="06EC4FC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S_N = a0/2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symsum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a_k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*cos(k*x) +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b_k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*sin(k*x), k, 1, N);</w:t>
      </w:r>
    </w:p>
    <w:p w14:paraId="32BDED59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= 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f_x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- S_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N)^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2;</w:t>
      </w:r>
    </w:p>
    <w:p w14:paraId="3B47379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</w:pP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    sigma(</w:t>
      </w:r>
      <w:proofErr w:type="spell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idx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 xml:space="preserve">) = </w:t>
      </w: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double(sqrt(int(</w:t>
      </w:r>
      <w:proofErr w:type="spellStart"/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err_sq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, x, -pi, pi)));</w:t>
      </w:r>
    </w:p>
    <w:p w14:paraId="362B6D0C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color w:val="0E00FF"/>
          <w:kern w:val="0"/>
          <w:sz w:val="18"/>
          <w:szCs w:val="18"/>
          <w:lang w:eastAsia="ru-RU"/>
          <w14:ligatures w14:val="none"/>
        </w:rPr>
        <w:t>end</w:t>
      </w:r>
      <w:proofErr w:type="spellEnd"/>
    </w:p>
    <w:p w14:paraId="3B03481E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</w:p>
    <w:p w14:paraId="07F269D0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figure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'Name'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D20BE7" w14:textId="77777777" w:rsidR="008D2DA1" w:rsidRPr="00D60FAA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plot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N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_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values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8D2DA1">
        <w:rPr>
          <w:rFonts w:ascii="Consolas" w:eastAsia="Times New Roman" w:hAnsi="Consolas"/>
          <w:kern w:val="0"/>
          <w:sz w:val="18"/>
          <w:szCs w:val="18"/>
          <w:lang w:val="en-US" w:eastAsia="ru-RU"/>
          <w14:ligatures w14:val="none"/>
        </w:rPr>
        <w:t>sigma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'-</w:t>
      </w:r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o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 xml:space="preserve">, </w:t>
      </w:r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val="en-US" w:eastAsia="ru-RU"/>
          <w14:ligatures w14:val="none"/>
        </w:rPr>
        <w:t>LineWidth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, 1.5);</w:t>
      </w:r>
    </w:p>
    <w:p w14:paraId="0A1F97BB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xlabel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'Количество терминов (N)'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90C8951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ylabel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70FCE4F4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title</w:t>
      </w:r>
      <w:proofErr w:type="spellEnd"/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D2DA1">
        <w:rPr>
          <w:rFonts w:ascii="Consolas" w:eastAsia="Times New Roman" w:hAnsi="Consolas"/>
          <w:color w:val="A709F5"/>
          <w:kern w:val="0"/>
          <w:sz w:val="18"/>
          <w:szCs w:val="18"/>
          <w:lang w:eastAsia="ru-RU"/>
          <w14:ligatures w14:val="none"/>
        </w:rPr>
        <w:t>'Среднеквадратичное отклонение аппроксимации ряда Фурье'</w:t>
      </w:r>
      <w:r w:rsidRPr="008D2DA1">
        <w:rPr>
          <w:rFonts w:ascii="Consolas" w:eastAsia="Times New Roman" w:hAnsi="Consolas"/>
          <w:kern w:val="0"/>
          <w:sz w:val="18"/>
          <w:szCs w:val="18"/>
          <w:lang w:eastAsia="ru-RU"/>
          <w14:ligatures w14:val="none"/>
        </w:rPr>
        <w:t>);</w:t>
      </w:r>
    </w:p>
    <w:p w14:paraId="30E860A6" w14:textId="77777777" w:rsidR="008D2DA1" w:rsidRPr="008D2DA1" w:rsidRDefault="008D2DA1" w:rsidP="00E87A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</w:pPr>
      <w:proofErr w:type="spellStart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grid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8D2DA1">
        <w:rPr>
          <w:rFonts w:ascii="Consolas" w:eastAsia="Times New Roman" w:hAnsi="Consolas"/>
          <w:color w:val="A709F5"/>
          <w:kern w:val="0"/>
          <w:sz w:val="16"/>
          <w:szCs w:val="16"/>
          <w:lang w:eastAsia="ru-RU"/>
          <w14:ligatures w14:val="none"/>
        </w:rPr>
        <w:t>on</w:t>
      </w:r>
      <w:proofErr w:type="spellEnd"/>
      <w:r w:rsidRPr="008D2DA1">
        <w:rPr>
          <w:rFonts w:ascii="Consolas" w:eastAsia="Times New Roman" w:hAnsi="Consolas"/>
          <w:kern w:val="0"/>
          <w:sz w:val="16"/>
          <w:szCs w:val="16"/>
          <w:lang w:eastAsia="ru-RU"/>
          <w14:ligatures w14:val="none"/>
        </w:rPr>
        <w:t>;</w:t>
      </w:r>
    </w:p>
    <w:p w14:paraId="5DD08B75" w14:textId="77777777" w:rsidR="008D2DA1" w:rsidRPr="008D2DA1" w:rsidRDefault="008D2DA1" w:rsidP="008D2DA1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09B9DFA" w14:textId="77777777" w:rsidR="008D2DA1" w:rsidRPr="008D2DA1" w:rsidRDefault="008D2DA1" w:rsidP="00C87213">
      <w:pPr>
        <w:rPr>
          <w:rFonts w:asciiTheme="majorHAnsi" w:eastAsia="Times New Roman" w:hAnsiTheme="majorHAnsi" w:cstheme="majorHAnsi"/>
          <w:lang w:val="en-US"/>
        </w:rPr>
      </w:pPr>
    </w:p>
    <w:p w14:paraId="6BD1FE3D" w14:textId="27739D6C" w:rsidR="008D2DA1" w:rsidRDefault="003C443E" w:rsidP="0006037A">
      <w:pPr>
        <w:rPr>
          <w:rFonts w:asciiTheme="majorHAnsi" w:eastAsia="Times New Roman" w:hAnsiTheme="majorHAnsi" w:cstheme="majorHAnsi"/>
          <w:lang w:val="en-US"/>
        </w:rPr>
      </w:pPr>
      <w:r>
        <w:rPr>
          <w:noProof/>
          <w14:ligatures w14:val="none"/>
        </w:rPr>
        <w:lastRenderedPageBreak/>
        <w:drawing>
          <wp:inline distT="0" distB="0" distL="0" distR="0" wp14:anchorId="196B0663" wp14:editId="1BE7AC20">
            <wp:extent cx="6151880" cy="3984625"/>
            <wp:effectExtent l="0" t="0" r="1270" b="0"/>
            <wp:docPr id="83957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7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F198" w14:textId="11100330" w:rsidR="00C87213" w:rsidRDefault="005A5206" w:rsidP="0006037A">
      <w:pPr>
        <w:rPr>
          <w:rFonts w:asciiTheme="majorHAnsi" w:eastAsia="Times New Roman" w:hAnsiTheme="majorHAnsi" w:cstheme="majorHAnsi"/>
          <w:lang w:val="en-US"/>
        </w:rPr>
      </w:pPr>
      <w:r>
        <w:rPr>
          <w:noProof/>
          <w14:ligatures w14:val="none"/>
        </w:rPr>
        <w:drawing>
          <wp:inline distT="0" distB="0" distL="0" distR="0" wp14:anchorId="2E56F10D" wp14:editId="2FDC3E94">
            <wp:extent cx="6151880" cy="4078605"/>
            <wp:effectExtent l="0" t="0" r="1270" b="0"/>
            <wp:docPr id="73779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92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6A74" w14:textId="3A571222" w:rsidR="0069030F" w:rsidRDefault="0069030F" w:rsidP="0069030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Вывод</w:t>
      </w:r>
    </w:p>
    <w:p w14:paraId="1D186D66" w14:textId="01BA5595" w:rsidR="0069030F" w:rsidRDefault="0069030F" w:rsidP="000603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 данной работе мы поз</w:t>
      </w:r>
      <w:r w:rsidRPr="00C87213">
        <w:rPr>
          <w:rFonts w:asciiTheme="majorHAnsi" w:hAnsiTheme="majorHAnsi" w:cstheme="majorHAnsi"/>
        </w:rPr>
        <w:t>наком</w:t>
      </w:r>
      <w:r>
        <w:rPr>
          <w:rFonts w:asciiTheme="majorHAnsi" w:hAnsiTheme="majorHAnsi" w:cstheme="majorHAnsi"/>
        </w:rPr>
        <w:t>ились</w:t>
      </w:r>
      <w:r w:rsidRPr="00C87213">
        <w:rPr>
          <w:rFonts w:asciiTheme="majorHAnsi" w:hAnsiTheme="majorHAnsi" w:cstheme="majorHAnsi"/>
        </w:rPr>
        <w:t xml:space="preserve"> с пакетом расширения </w:t>
      </w:r>
      <w:proofErr w:type="spellStart"/>
      <w:r w:rsidRPr="00C87213">
        <w:rPr>
          <w:rFonts w:asciiTheme="majorHAnsi" w:hAnsiTheme="majorHAnsi" w:cstheme="majorHAnsi"/>
        </w:rPr>
        <w:t>Symbolic</w:t>
      </w:r>
      <w:proofErr w:type="spellEnd"/>
      <w:r w:rsidRPr="00C87213">
        <w:rPr>
          <w:rFonts w:asciiTheme="majorHAnsi" w:hAnsiTheme="majorHAnsi" w:cstheme="majorHAnsi"/>
        </w:rPr>
        <w:t xml:space="preserve"> и его использовани</w:t>
      </w:r>
      <w:r>
        <w:rPr>
          <w:rFonts w:asciiTheme="majorHAnsi" w:hAnsiTheme="majorHAnsi" w:cstheme="majorHAnsi"/>
        </w:rPr>
        <w:t>ем</w:t>
      </w:r>
      <w:r w:rsidRPr="00C87213">
        <w:rPr>
          <w:rFonts w:asciiTheme="majorHAnsi" w:hAnsiTheme="majorHAnsi" w:cstheme="majorHAnsi"/>
        </w:rPr>
        <w:t xml:space="preserve"> для автоматизации разложения в ряд Фурье периодической кусочно-линейной функции.</w:t>
      </w:r>
    </w:p>
    <w:p w14:paraId="4714A38D" w14:textId="77692B52" w:rsidR="00D60FAA" w:rsidRDefault="00D60FAA" w:rsidP="000603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Задание:</w:t>
      </w:r>
    </w:p>
    <w:p w14:paraId="2CF507C4" w14:textId="3DB339F1" w:rsidR="00D60FAA" w:rsidRPr="00AE6B54" w:rsidRDefault="00D60FAA" w:rsidP="000603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Исследовать функцию и построить ее график</w:t>
      </w:r>
    </w:p>
    <w:p w14:paraId="34684E72" w14:textId="501877D8" w:rsidR="00D60FAA" w:rsidRPr="00D60FAA" w:rsidRDefault="00D60FAA" w:rsidP="0006037A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 xml:space="preserve"> - x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+x</m:t>
              </m:r>
            </m:den>
          </m:f>
        </m:oMath>
      </m:oMathPara>
    </w:p>
    <w:p w14:paraId="594D8F5D" w14:textId="3A0B5589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1. Очистка экрана и задание формата отображения выражений</w:t>
      </w:r>
    </w:p>
    <w:p w14:paraId="0F81CF0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clc</w:t>
      </w:r>
      <w:proofErr w:type="spellEnd"/>
    </w:p>
    <w:p w14:paraId="01F137F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2. Задание символьных переменных</w:t>
      </w:r>
    </w:p>
    <w:p w14:paraId="1DFD879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syms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x 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real</w:t>
      </w:r>
      <w:proofErr w:type="spellEnd"/>
    </w:p>
    <w:p w14:paraId="2247FC9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syms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f 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real</w:t>
      </w:r>
      <w:proofErr w:type="spellEnd"/>
    </w:p>
    <w:p w14:paraId="3EB2B91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973D86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3. Задание функции</w:t>
      </w:r>
    </w:p>
    <w:p w14:paraId="1C42164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'1. Исследуемая функция.\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nf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(x)=\n '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E5E5F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f(x) = (x^2 - x)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/(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x^2 + x);</w:t>
      </w:r>
    </w:p>
    <w:p w14:paraId="75907D9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pretty(f(x))</w:t>
      </w:r>
    </w:p>
    <w:p w14:paraId="432F280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031F7F7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4. Поиск области определения функции f(x)</w:t>
      </w:r>
    </w:p>
    <w:p w14:paraId="6A69D9C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"\n2. Область определения функции f(x)."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9D4E0E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 = (x^2 - x);</w:t>
      </w:r>
    </w:p>
    <w:p w14:paraId="76C478B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D = (x^2 + x);</w:t>
      </w:r>
    </w:p>
    <w:p w14:paraId="6A592335" w14:textId="77777777" w:rsidR="00D60FAA" w:rsidRPr="0092739B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Roots</w:t>
      </w: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</w:t>
      </w: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</w:t>
      </w: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==</w:t>
      </w:r>
      <w:proofErr w:type="gramStart"/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0,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</w:t>
      </w:r>
      <w:proofErr w:type="gramEnd"/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8A890C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nВсё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множество вещественных чисел"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5C70B0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Roots)</w:t>
      </w:r>
    </w:p>
    <w:p w14:paraId="6FFF7C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755ADA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6CF2C45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 за исключением следующих значений: 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863290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Roots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');</w:t>
      </w:r>
    </w:p>
    <w:p w14:paraId="4F2AC3D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6A8136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8FE344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5. Определение чётности или нечётности функции</w:t>
      </w:r>
    </w:p>
    <w:p w14:paraId="7B27A4E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"\n3. Вид функции.\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nФункция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 f(x) 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AED7B4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evenFun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@(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f, x)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isequal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(f(x), f(-x));</w:t>
      </w:r>
    </w:p>
    <w:p w14:paraId="439FDC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oddFun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@(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f, x)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isequal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(f(-x), -f(x));</w:t>
      </w:r>
    </w:p>
    <w:p w14:paraId="66DD64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567369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evenFun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f, x)</w:t>
      </w:r>
    </w:p>
    <w:p w14:paraId="249D46D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чётная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0B4435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elseif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oddFun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f, x)</w:t>
      </w:r>
    </w:p>
    <w:p w14:paraId="5E88E74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нечётная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51E6EB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3B8ADC2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1,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"общего вида.\n"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92C339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0FC4BC0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96EB9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%6. Поиск пересечения точек графика функции с осями Ох и Oy</w:t>
      </w:r>
    </w:p>
    <w:p w14:paraId="77D701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"\n4. Точки пересечения.\n"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697C5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Roots = solve(f(x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FD495C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lastRenderedPageBreak/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"C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осью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Ох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9831AF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Roots),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Roots);</w:t>
      </w:r>
    </w:p>
    <w:p w14:paraId="55AEFCC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5253AB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704A23B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67492E3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"C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осью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y 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D801002" w14:textId="0B347B2D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gramStart"/>
      <w:r w:rsidR="006A0A85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any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="006A0A85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0,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Roots) </w:t>
      </w:r>
    </w:p>
    <w:p w14:paraId="34F316D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F0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0);</w:t>
      </w:r>
    </w:p>
    <w:p w14:paraId="6CC0D2C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isfinite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(F0), pretty(F0);</w:t>
      </w:r>
    </w:p>
    <w:p w14:paraId="3C62385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отсутствует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F182FC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7DECEA4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(1,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отсутствует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4E3DC7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348C954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 7.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Поиск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промежутков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знакопостоянства</w:t>
      </w:r>
      <w:proofErr w:type="spellEnd"/>
    </w:p>
    <w:p w14:paraId="1047571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isNumAlwaysPos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isAlways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 &gt; 0);</w:t>
      </w:r>
    </w:p>
    <w:p w14:paraId="1BE45A0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225EAE7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Используем </w:t>
      </w:r>
      <w:proofErr w:type="spell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solveset</w:t>
      </w:r>
      <w:proofErr w:type="spellEnd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для получения множеств решений неравенств</w:t>
      </w:r>
    </w:p>
    <w:p w14:paraId="2558B32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Решаем для f(x</w:t>
      </w:r>
      <w:proofErr w:type="gram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0 и f(x) </w:t>
      </w:r>
      <w:proofErr w:type="gramStart"/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&lt; 0</w:t>
      </w:r>
      <w:proofErr w:type="gramEnd"/>
    </w:p>
    <w:p w14:paraId="56DC91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N/D &gt;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0,  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66C9315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NegIntervals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N/D &lt;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4F76528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094A192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Вывод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результатов</w:t>
      </w:r>
    </w:p>
    <w:p w14:paraId="7AB2F761" w14:textId="77777777" w:rsidR="00D60FAA" w:rsidRPr="0092739B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if</w:t>
      </w:r>
      <w:r w:rsidRPr="0092739B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~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</w:t>
      </w:r>
      <w:proofErr w:type="spellEnd"/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3EC92FC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2739B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 xml:space="preserve">'Значение функции f(x) положительно на </w:t>
      </w:r>
      <w:proofErr w:type="gram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множестве:\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n'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73A187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PosIntervals.conditions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1ACA6CA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62B6CBB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NegIntervals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19B2C450" w14:textId="77777777" w:rsidR="00D60FAA" w:rsidRPr="0092739B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92739B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92739B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Значение</w:t>
      </w:r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f(x)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отрицательно</w:t>
      </w:r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на</w:t>
      </w:r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множестве</w:t>
      </w:r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:\</w:t>
      </w:r>
      <w:proofErr w:type="gramEnd"/>
      <w:r w:rsidRPr="0092739B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n'</w:t>
      </w:r>
      <w:r w:rsidRPr="0092739B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A2202C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2739B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NegIntervals.conditions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</w:t>
      </w:r>
    </w:p>
    <w:p w14:paraId="05D29F9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C3FFB3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D94D3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%8. Поиск интервалов, на которых функция возрастает и убывает,</w:t>
      </w:r>
    </w:p>
    <w:p w14:paraId="11941E5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а также экстремумов функции</w:t>
      </w:r>
    </w:p>
    <w:p w14:paraId="7A5DD71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"\n6. Первая производная функции f'(x)=\n"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D123AA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simplify(diff(f(x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));</w:t>
      </w:r>
    </w:p>
    <w:p w14:paraId="3F608D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632A48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"\n6.1.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возрастания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FDEB58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&gt;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6DE781E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656FE7D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11E0A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48830A4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UpValInterval.conditions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62F453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3E7EA0D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"\n6.2.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убывания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AEC9CB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&lt; 0, x,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0243E43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019677A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47A316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EC6B33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DownValInterval.conditions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7D68B3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4CA7DCE1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"\n6.3.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Экстремумы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ED16F0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Extrema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FirstDerivative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0,x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39DC18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Extrema)</w:t>
      </w:r>
    </w:p>
    <w:p w14:paraId="76162B4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4B87882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297F2B1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pretty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Extrema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EA4F2E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t xml:space="preserve"> </w:t>
      </w: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907C18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997BBD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%9. Поиск промежутков выпуклости и вогнутости,    </w:t>
      </w:r>
    </w:p>
    <w:p w14:paraId="7D0F287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%нахождение точек перегиба</w:t>
      </w:r>
    </w:p>
    <w:p w14:paraId="4990178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"\n7. Вторая производная функции f''(x)=\n"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7E355C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simplify(diff(f(x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,2));</w:t>
      </w:r>
    </w:p>
    <w:p w14:paraId="275FAFC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CE74D5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"\n7.1.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выпуклости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08FF47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0,x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5DA1CFC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23AD8DD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4283F6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2716719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UpCurveInterval.conditions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310C01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54A707F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"\n7.2.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Промежутки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вогнутости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6E8F94E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&gt; 0, x,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ReturnConditions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 true);</w:t>
      </w:r>
    </w:p>
    <w:p w14:paraId="52B0DAC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sym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"false"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</w:t>
      </w:r>
    </w:p>
    <w:p w14:paraId="65C531D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91719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6341CE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DownCurveInterval.conditions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846E01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5210392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"\n7.3.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Точки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перегиба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функции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.\n"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536CB89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Point 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solve(</w:t>
      </w:r>
      <w:proofErr w:type="spellStart"/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SecondDerivative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0,x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0CF1B67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Point)</w:t>
      </w:r>
    </w:p>
    <w:p w14:paraId="2FF1F5F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disp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Отсутствуют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."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076769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0BB0B250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Point);</w:t>
      </w:r>
    </w:p>
    <w:p w14:paraId="14B55BB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0C8D2FB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1F6D237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%10.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Поиск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наклонной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асимптоты</w:t>
      </w:r>
    </w:p>
    <w:p w14:paraId="38F6D38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"\n8. Асимптота к графику функции f(x).\n"</w:t>
      </w:r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01E354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1EE4D4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 Compute oblique asymptote parameters</w:t>
      </w:r>
    </w:p>
    <w:p w14:paraId="3E170258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K = limit(simplify(f(x)/x), x, inf);</w:t>
      </w:r>
    </w:p>
    <w:p w14:paraId="13C1BF3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B = limit(simplify(f(x) - K*x), x, inf);</w:t>
      </w:r>
    </w:p>
    <w:p w14:paraId="0AD255C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</w:p>
    <w:p w14:paraId="4230E21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val="en-US" w:eastAsia="ru-RU"/>
          <w14:ligatures w14:val="none"/>
        </w:rPr>
        <w:t>% Check existence and build symbolic asymptote</w:t>
      </w:r>
    </w:p>
    <w:p w14:paraId="685DAA4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(K) &amp;&amp; ~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(B)</w:t>
      </w:r>
    </w:p>
    <w:p w14:paraId="6C5A222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Asymptote = K*x + B;</w:t>
      </w:r>
    </w:p>
    <w:p w14:paraId="58DE4E59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fprintf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'Asymptote: y = 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3708E1D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pretty(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Asymptote);</w:t>
      </w:r>
    </w:p>
    <w:p w14:paraId="7008C9F2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val="en-US" w:eastAsia="ru-RU"/>
          <w14:ligatures w14:val="none"/>
        </w:rPr>
        <w:t>else</w:t>
      </w:r>
    </w:p>
    <w:p w14:paraId="1C3839D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warning(</w:t>
      </w:r>
      <w:proofErr w:type="gram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'No oblique asymptote exists.'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340F7007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Asymptote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[];</w:t>
      </w:r>
    </w:p>
    <w:p w14:paraId="4F49999A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proofErr w:type="spellStart"/>
      <w:r w:rsidRPr="00D60FAA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559699B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D93C31F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8B1343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60FAA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%11. Построение графика функции f(x)</w:t>
      </w:r>
    </w:p>
    <w:p w14:paraId="412DAF93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Hf =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ezplot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(f(x));</w:t>
      </w:r>
    </w:p>
    <w:p w14:paraId="10B562D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set(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Hf,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"LineWidth"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,3,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"Color"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"Red"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199E5E34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get(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gca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6B90A0EB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= get(</w:t>
      </w:r>
      <w:proofErr w:type="spell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gca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267A41C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grid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on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, hold 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on</w:t>
      </w:r>
    </w:p>
    <w:p w14:paraId="3B39F9B5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HA =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ezplot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Asymptote);</w:t>
      </w:r>
    </w:p>
    <w:p w14:paraId="3A2D781C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set(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HA,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"LineWidth"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,2,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"Color"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"Blue"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"LineStyle"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,</w:t>
      </w:r>
      <w:r w:rsidRPr="00D60FAA">
        <w:rPr>
          <w:rFonts w:ascii="Consolas" w:eastAsia="Times New Roman" w:hAnsi="Consolas"/>
          <w:color w:val="A709F5"/>
          <w:kern w:val="0"/>
          <w:sz w:val="20"/>
          <w:szCs w:val="20"/>
          <w:lang w:val="en-US" w:eastAsia="ru-RU"/>
          <w14:ligatures w14:val="none"/>
        </w:rPr>
        <w:t>"--"</w:t>
      </w: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);</w:t>
      </w:r>
    </w:p>
    <w:p w14:paraId="7D659E76" w14:textId="77777777" w:rsidR="00D60FAA" w:rsidRPr="00D60FAA" w:rsidRDefault="00D60FAA" w:rsidP="00D60F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    axis([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1)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2)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 xml:space="preserve">1) </w:t>
      </w:r>
      <w:proofErr w:type="spellStart"/>
      <w:proofErr w:type="gramStart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YLim</w:t>
      </w:r>
      <w:proofErr w:type="spell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60FAA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2)])</w:t>
      </w:r>
    </w:p>
    <w:p w14:paraId="5240D3AB" w14:textId="142C6498" w:rsidR="009F1EB4" w:rsidRPr="009F1EB4" w:rsidRDefault="005A5206" w:rsidP="009F1EB4">
      <w:pPr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061BCA45" wp14:editId="36A9089F">
            <wp:extent cx="6151880" cy="4799330"/>
            <wp:effectExtent l="0" t="0" r="1270" b="1270"/>
            <wp:docPr id="107100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7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EB4" w:rsidRPr="009F1EB4">
        <w:rPr>
          <w:rFonts w:asciiTheme="majorHAnsi" w:hAnsiTheme="majorHAnsi" w:cstheme="majorHAnsi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1. Исследуемая функция.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f(x)=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2</w:t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x + x</w:t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 --------</w:t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 2</w:t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x + x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2. Область определения функции f(x).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Всё множество вещественных чисел за исключением следующих значений: </w:t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[-1, 0]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3. Вид функции.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Функция f(x) общего вида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="009F1EB4"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4. Точки пересечения.</w:t>
      </w:r>
    </w:p>
    <w:p w14:paraId="139B8823" w14:textId="35F335ED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C осью Ох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C осью </w:t>
      </w:r>
      <w:proofErr w:type="spell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Оy</w:t>
      </w:r>
      <w:proofErr w:type="spellEnd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отсутствует</w:t>
      </w:r>
    </w:p>
    <w:p w14:paraId="1C052C47" w14:textId="54426EA5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lastRenderedPageBreak/>
        <w:br/>
        <w:t xml:space="preserve">Значение функции 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положительно на множестве: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-1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1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Значение функции 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f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r w:rsidRPr="009F1EB4"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 отрицательно на множестве: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0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&amp;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&lt; 0 &amp; -1 &lt; 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val="en-US" w:eastAsia="ru-RU"/>
          <w14:ligatures w14:val="none"/>
        </w:rPr>
        <w:t>x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 xml:space="preserve"> 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 Первая производная функции f'(x)=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 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--------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     2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(x + 1)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6.1. Промежутки возрастания функции.</w:t>
      </w:r>
    </w:p>
    <w:p w14:paraId="6C8BA6C2" w14:textId="77777777" w:rsid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/ x &lt; -1 \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|        |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\ -1 </w:t>
      </w:r>
      <w:proofErr w:type="gram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&lt; x</w:t>
      </w:r>
      <w:proofErr w:type="gramEnd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/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6.2. Промежутки убывания функции.</w:t>
      </w:r>
    </w:p>
    <w:p w14:paraId="76F01391" w14:textId="77777777" w:rsid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val="en-US"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()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6.3. Экстремумы функции.</w:t>
      </w:r>
    </w:p>
    <w:p w14:paraId="0D805B84" w14:textId="6C5581D4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Отсутствуют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 Вторая производная функции f''(x)=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      4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>- --------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       3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  <w:t xml:space="preserve">  (x + 1)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7.1. Промежутки выпуклости функции.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 xml:space="preserve">-1 </w:t>
      </w:r>
      <w:proofErr w:type="gram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&lt; x</w:t>
      </w:r>
      <w:proofErr w:type="gramEnd"/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7.2. Промежутки вогнутости функции.</w:t>
      </w:r>
    </w:p>
    <w:p w14:paraId="10438184" w14:textId="2762878C" w:rsidR="009F1EB4" w:rsidRPr="009F1EB4" w:rsidRDefault="009F1EB4" w:rsidP="009F1EB4">
      <w:pPr>
        <w:spacing w:after="0" w:line="257" w:lineRule="atLeast"/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</w:pP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x &lt; -1</w:t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7.3. Точки перегиба функции.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Отсутствуют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  <w:t>8. Асимптота к графику функции f(x).</w:t>
      </w:r>
      <w:r w:rsidRPr="009F1EB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Asymptote</w:t>
      </w:r>
      <w:proofErr w:type="spellEnd"/>
      <w:r w:rsidRPr="009F1EB4">
        <w:rPr>
          <w:rFonts w:ascii="Consolas" w:eastAsia="Times New Roman" w:hAnsi="Consolas"/>
          <w:color w:val="0070C0"/>
          <w:kern w:val="0"/>
          <w:sz w:val="20"/>
          <w:szCs w:val="20"/>
          <w:lang w:eastAsia="ru-RU"/>
          <w14:ligatures w14:val="none"/>
        </w:rPr>
        <w:t>: y = 1</w:t>
      </w:r>
    </w:p>
    <w:p w14:paraId="31E1E193" w14:textId="30F26B62" w:rsidR="00D60FAA" w:rsidRPr="00D60FAA" w:rsidRDefault="00D60FAA" w:rsidP="0006037A">
      <w:pPr>
        <w:rPr>
          <w:rFonts w:asciiTheme="majorHAnsi" w:hAnsiTheme="majorHAnsi" w:cstheme="majorHAnsi"/>
          <w:lang w:val="en-US"/>
        </w:rPr>
      </w:pPr>
    </w:p>
    <w:sectPr w:rsidR="00D60FAA" w:rsidRPr="00D60FAA" w:rsidSect="005A5206">
      <w:footerReference w:type="default" r:id="rId14"/>
      <w:headerReference w:type="first" r:id="rId15"/>
      <w:footerReference w:type="first" r:id="rId16"/>
      <w:pgSz w:w="12240" w:h="15840"/>
      <w:pgMar w:top="1134" w:right="851" w:bottom="567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06491" w14:textId="77777777" w:rsidR="002F672E" w:rsidRDefault="002F672E" w:rsidP="00E87A96">
      <w:pPr>
        <w:spacing w:after="0" w:line="240" w:lineRule="auto"/>
      </w:pPr>
      <w:r>
        <w:separator/>
      </w:r>
    </w:p>
  </w:endnote>
  <w:endnote w:type="continuationSeparator" w:id="0">
    <w:p w14:paraId="610970D0" w14:textId="77777777" w:rsidR="002F672E" w:rsidRDefault="002F672E" w:rsidP="00E8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0426E" w14:textId="5E722ED6" w:rsidR="00E87A96" w:rsidRDefault="00E87A96">
    <w:pPr>
      <w:pStyle w:val="Footer"/>
      <w:jc w:val="right"/>
    </w:pPr>
  </w:p>
  <w:p w14:paraId="685CF4A6" w14:textId="77777777" w:rsidR="00E87A96" w:rsidRDefault="00E87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AFD50" w14:textId="40F5E6D8" w:rsidR="008522EF" w:rsidRDefault="008522EF" w:rsidP="008522EF">
    <w:pPr>
      <w:pStyle w:val="Footer"/>
      <w:tabs>
        <w:tab w:val="clear" w:pos="4677"/>
        <w:tab w:val="clear" w:pos="9355"/>
        <w:tab w:val="left" w:pos="23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8269075"/>
      <w:docPartObj>
        <w:docPartGallery w:val="Page Numbers (Bottom of Page)"/>
        <w:docPartUnique/>
      </w:docPartObj>
    </w:sdtPr>
    <w:sdtContent>
      <w:p w14:paraId="402E2D23" w14:textId="7450A8F9" w:rsidR="005A5206" w:rsidRDefault="005A52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9EEDA1" w14:textId="77777777" w:rsidR="005A5206" w:rsidRDefault="005A520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653053"/>
      <w:docPartObj>
        <w:docPartGallery w:val="Page Numbers (Bottom of Page)"/>
        <w:docPartUnique/>
      </w:docPartObj>
    </w:sdtPr>
    <w:sdtContent>
      <w:p w14:paraId="4724C590" w14:textId="724AAAD4" w:rsidR="00D62FFA" w:rsidRDefault="00D62FF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1DAA87" w14:textId="6CD51F75" w:rsidR="008522EF" w:rsidRDefault="008522EF" w:rsidP="008522EF">
    <w:pPr>
      <w:pStyle w:val="Footer"/>
      <w:tabs>
        <w:tab w:val="clear" w:pos="4677"/>
        <w:tab w:val="clear" w:pos="9355"/>
        <w:tab w:val="left" w:pos="2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29346" w14:textId="77777777" w:rsidR="002F672E" w:rsidRDefault="002F672E" w:rsidP="00E87A96">
      <w:pPr>
        <w:spacing w:after="0" w:line="240" w:lineRule="auto"/>
      </w:pPr>
      <w:r>
        <w:separator/>
      </w:r>
    </w:p>
  </w:footnote>
  <w:footnote w:type="continuationSeparator" w:id="0">
    <w:p w14:paraId="1DCFA5D5" w14:textId="77777777" w:rsidR="002F672E" w:rsidRDefault="002F672E" w:rsidP="00E8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D78DA" w14:textId="77777777" w:rsidR="008522EF" w:rsidRDefault="00852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4C86"/>
    <w:multiLevelType w:val="multilevel"/>
    <w:tmpl w:val="D31EB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42F81"/>
    <w:multiLevelType w:val="multilevel"/>
    <w:tmpl w:val="3528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71DB9"/>
    <w:multiLevelType w:val="multilevel"/>
    <w:tmpl w:val="D9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109">
    <w:abstractNumId w:val="2"/>
  </w:num>
  <w:num w:numId="2" w16cid:durableId="1414620641">
    <w:abstractNumId w:val="0"/>
  </w:num>
  <w:num w:numId="3" w16cid:durableId="133218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F"/>
    <w:rsid w:val="0006037A"/>
    <w:rsid w:val="00100711"/>
    <w:rsid w:val="00147EC8"/>
    <w:rsid w:val="00161284"/>
    <w:rsid w:val="001F0DED"/>
    <w:rsid w:val="00202AA6"/>
    <w:rsid w:val="002F672E"/>
    <w:rsid w:val="00364CB2"/>
    <w:rsid w:val="00392DB2"/>
    <w:rsid w:val="003C443E"/>
    <w:rsid w:val="004152B4"/>
    <w:rsid w:val="005A5206"/>
    <w:rsid w:val="0069030F"/>
    <w:rsid w:val="006A0A85"/>
    <w:rsid w:val="007123D4"/>
    <w:rsid w:val="007F2FA6"/>
    <w:rsid w:val="00846277"/>
    <w:rsid w:val="008522EF"/>
    <w:rsid w:val="00890455"/>
    <w:rsid w:val="008D2DA1"/>
    <w:rsid w:val="008F13AF"/>
    <w:rsid w:val="0092739B"/>
    <w:rsid w:val="009F1EB4"/>
    <w:rsid w:val="00AE6B54"/>
    <w:rsid w:val="00B41DC6"/>
    <w:rsid w:val="00B70BCC"/>
    <w:rsid w:val="00C41340"/>
    <w:rsid w:val="00C87213"/>
    <w:rsid w:val="00D60FAA"/>
    <w:rsid w:val="00D62FFA"/>
    <w:rsid w:val="00D6773D"/>
    <w:rsid w:val="00E2041D"/>
    <w:rsid w:val="00E34FE0"/>
    <w:rsid w:val="00E87A96"/>
    <w:rsid w:val="00E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46114"/>
  <w15:chartTrackingRefBased/>
  <w15:docId w15:val="{86266F0E-8C79-434F-8482-CC422769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3AF"/>
    <w:rPr>
      <w:rFonts w:ascii="Times New Roman" w:hAnsi="Times New Roman" w:cs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1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07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7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96"/>
    <w:rPr>
      <w:rFonts w:ascii="Times New Roman" w:hAnsi="Times New Roman" w:cs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7088-796F-4B93-BF7D-C1B6EE7B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2025-06-23T22:29:00Z</dcterms:created>
  <dcterms:modified xsi:type="dcterms:W3CDTF">2025-06-23T22:29:00Z</dcterms:modified>
</cp:coreProperties>
</file>