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参赛项目方案</w:t>
      </w:r>
    </w:p>
    <w:p>
      <w:pPr>
        <w:pStyle w:val="Heading1"/>
        <w:spacing w:line="336" w:lineRule="auto" w:after="32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40"/>
          <w:lang w:eastAsia="zh-CN"/>
        </w:rPr>
        <w:t>车记得 —— 你负责逛，车的位置交给我记</w:t>
      </w:r>
    </w:p>
    <w:p>
      <w:pPr>
        <w:spacing w:line="384" w:lineRule="auto" w:after="560"/>
        <w:jc w:val="center"/>
      </w:pP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参赛项目方案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完美金鹰</w:t>
      </w:r>
      <w:r>
        <w:rPr>
          <w:color w:val="616161"/>
          <w:sz w:val="28"/>
        </w:rPr>
        <w:t>·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假日商圈</w:t>
      </w:r>
      <w:r>
        <w:rPr>
          <w:color w:val="616161"/>
          <w:sz w:val="28"/>
        </w:rPr>
        <w:t xml:space="preserve"> AI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大赛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赛道二：商圈服务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用户体验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完美金鹰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假日商圈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大赛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赛道二：商圈服务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用户体验</w:t>
      </w:r>
    </w:p>
    <w:p>
      <w:pPr>
        <w:spacing w:after="72"/>
        <w:jc w:val="center"/>
      </w:pP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440" w:right="1440"/>
        </w:sectPr>
      </w:pPr>
    </w:p>
    <w:p>
      <w:pPr>
        <w:spacing w:line="384" w:lineRule="auto" w:after="165"/>
        <w:jc w:val="both"/>
      </w:pPr>
      <w:r/>
      <w:r>
        <w:rPr>
          <w:rFonts w:ascii="微软雅黑" w:hAnsi="微软雅黑" w:eastAsia="微软雅黑" w:hint="eastAsia"/>
          <w:color w:val="212121"/>
          <w:sz w:val="22"/>
        </w:rPr>
        <w:t>目录</w:t>
      </w:r>
    </w:p>
    <w:p>
      <w:r>
        <w:t>一、项目概述</w:t>
      </w:r>
    </w:p>
    <w:p>
      <w:r>
        <w:t>二、核心机制：车库监控识别与 " 输入车牌即寻车 "</w:t>
      </w:r>
    </w:p>
    <w:p>
      <w:r>
        <w:t>三、我们解决什么商圈问题</w:t>
      </w:r>
    </w:p>
    <w:p>
      <w:r>
        <w:t>四、我们的解法：三个动作</w:t>
      </w:r>
    </w:p>
    <w:p>
      <w:r>
        <w:t>五、 AI 在其中发挥的作用</w:t>
      </w:r>
    </w:p>
    <w:p>
      <w:r>
        <w:t>六、运营与推广建议</w:t>
      </w:r>
    </w:p>
    <w:p>
      <w:r>
        <w:t>七、风险与应对</w:t>
      </w:r>
    </w:p>
    <w:p>
      <w:r>
        <w:t>八、发展规划</w:t>
      </w:r>
    </w:p>
    <w:p>
      <w:r>
        <w:t>九、技术实现与 " 一天原型 " 计划</w:t>
      </w:r>
    </w:p>
    <w:p>
      <w:r>
        <w:t>十、如何在商圈落地</w:t>
      </w:r>
    </w:p>
    <w:p>
      <w:r>
        <w:t>十一、市场调研与数据</w:t>
      </w:r>
    </w:p>
    <w:p>
      <w:r>
        <w:t>十二、竞品分析</w:t>
      </w:r>
    </w:p>
    <w:p>
      <w:r>
        <w:t>十三、预期效果与度量</w:t>
      </w:r>
    </w:p>
    <w:p>
      <w:r>
        <w:t>十四、团队与结语</w:t>
      </w:r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执行摘要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「车记得」是面向完美金鹰</w:t>
      </w:r>
      <w:r>
        <w:rPr>
          <w:color w:val="212121"/>
          <w:sz w:val="22"/>
        </w:rPr>
        <w:t>·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假日商圈的智慧停车解决方案，复用商场已有</w:t>
      </w:r>
      <w:r>
        <w:rPr>
          <w:color w:val="212121"/>
          <w:sz w:val="22"/>
        </w:rPr>
        <w:t xml:space="preserve"> 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监控系统实现车牌自动识别与车位绑定，车主返程输入车牌号即可一键寻车。方案零新增硬件、零施工、零道闸改造，通过双轨设计（监控自动识别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二维码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兜底）保证功能可用性。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商圈年客流超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3000 万人次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、会员规模突破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80 万人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，跨场停车认知断层是真实痛点。方案涵盖监控识别、多模态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视觉理解、生成式表达、对话式语义检索、行程级规划五大能力，决赛一天可在主办方真实车库做出可运行原型，赛后两周内单层试点实测。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参赛项目方案</w:t>
      </w:r>
      <w:r>
        <w:rPr>
          <w:color w:val="21212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完美金鹰</w:t>
      </w:r>
      <w:r>
        <w:rPr>
          <w:color w:val="212121"/>
          <w:sz w:val="22"/>
        </w:rPr>
        <w:t>·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假日商圈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大赛</w:t>
      </w:r>
      <w:r>
        <w:rPr>
          <w:color w:val="21212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赛道二：商圈服务</w:t>
      </w:r>
      <w:r>
        <w:rPr>
          <w:color w:val="21212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用户体验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一、项目概述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「车记得」是一个会自己记住你车停在哪的商圈智慧停车助手。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完美金鹰广场与假日广场在</w:t>
      </w:r>
      <w:r>
        <w:rPr>
          <w:color w:val="212121"/>
          <w:sz w:val="22"/>
        </w:rPr>
        <w:t xml:space="preserve"> 2026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年</w:t>
      </w:r>
      <w:r>
        <w:rPr>
          <w:color w:val="212121"/>
          <w:sz w:val="22"/>
        </w:rPr>
        <w:t xml:space="preserve"> 8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月</w:t>
      </w:r>
      <w:r>
        <w:rPr>
          <w:color w:val="212121"/>
          <w:sz w:val="22"/>
        </w:rPr>
        <w:t xml:space="preserve"> 18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日正式打通，形成了总体量</w:t>
      </w:r>
      <w:r>
        <w:rPr>
          <w:color w:val="212121"/>
          <w:sz w:val="22"/>
        </w:rPr>
        <w:t xml:space="preserve"> 62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万平方米、年客流超</w:t>
      </w:r>
      <w:r>
        <w:rPr>
          <w:color w:val="212121"/>
          <w:sz w:val="22"/>
        </w:rPr>
        <w:t xml:space="preserve"> 3000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万人次、会员规模突破</w:t>
      </w:r>
      <w:r>
        <w:rPr>
          <w:color w:val="212121"/>
          <w:sz w:val="22"/>
        </w:rPr>
        <w:t xml:space="preserve"> 80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万人的超级商圈。但对开车来的消费者而言，物理连通反而制造了一个新的认知断层</w:t>
      </w:r>
      <w:r>
        <w:rPr>
          <w:color w:val="212121"/>
          <w:sz w:val="22"/>
        </w:rPr>
        <w:t>——"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我的车停在哪儿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。在一个年客流超过</w:t>
      </w:r>
      <w:r>
        <w:rPr>
          <w:color w:val="212121"/>
          <w:sz w:val="22"/>
        </w:rPr>
        <w:t xml:space="preserve"> 3000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万人次的商圈，这样的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记忆失误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每天都在成千上万次地发生。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「车记得」围绕车主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</w:t>
      </w:r>
      <w:r>
        <w:rPr>
          <w:color w:val="212121"/>
          <w:sz w:val="22"/>
        </w:rPr>
        <w:t>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找车</w:t>
      </w:r>
      <w:r>
        <w:rPr>
          <w:color w:val="212121"/>
          <w:sz w:val="22"/>
        </w:rPr>
        <w:t>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离场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全流程，提供五大核心能力：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车库监控识别与车位绑定、输入车牌号一键寻车、反向导航、新能源车位与充电桩查询、防遗忘提醒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一句话概括它的工作方式：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车库已有的监控自动认出你的车牌，并自动记录下车所在的车位号；你返程时只需要输入车牌号，就能知道车停在哪里、怎么走过去。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扫码、拍照、记车位号这些动作全部由系统代劳。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（一）产品定位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产品采用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"车库监控自动识别为主、二维码/手动记录/拍照兜底为辅"的双轨设计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，复用商场已有</w:t>
      </w:r>
      <w:r>
        <w:rPr>
          <w:color w:val="212121"/>
          <w:sz w:val="22"/>
        </w:rPr>
        <w:t xml:space="preserve"> 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监控系统，零新增硬件、零施工、零道闸改造。监控未覆盖的楼层或识别失败时，自动回落到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车位二维码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电梯口定位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识别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的零硬件路径。两种模式共用同一套云端地图、寻路与绘制能力，商场可按楼层分批启用、平滑升级。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（二）目标用户与合作对象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目标用户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：驾车前往购物中心的家庭客群、新能源车主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合作对象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：商业综合体运营方、停车场管理公司、充电运营商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特别说明：完美金鹰</w:t>
      </w:r>
      <w:r>
        <w:rPr>
          <w:color w:val="212121"/>
          <w:sz w:val="22"/>
        </w:rPr>
        <w:t>·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假日商圈的运营方同时是本次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大赛的主办方。这意味着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评委即用户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方案既要经得起赛事评委的专业审视，也要让主办方自己看到可落地的产品价值。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（三）核心价值主张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对车主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：什么都不用记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停好车直接离开，返程输入车牌号即刻知道车在哪一层、哪一个车位、怎么走过去，不再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地库迷路</w:t>
      </w:r>
      <w:r>
        <w:rPr>
          <w:color w:val="212121"/>
          <w:sz w:val="22"/>
        </w:rPr>
        <w:t>"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对商场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：提升到场体验与会员粘性，零新增硬件补齐智慧停车短板，并获得真实车位占用率、周转率与车辆到店频次数据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对充电运营商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：新能源车位与充电桩获得精准线上入口与导流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二、核心机制：车库监控识别与"输入车牌即寻车"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本章是全篇方案的核心。传统反向寻车产品都要求车主先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做点什么</w:t>
      </w:r>
      <w:r>
        <w:rPr>
          <w:color w:val="212121"/>
          <w:sz w:val="22"/>
        </w:rPr>
        <w:t>"——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扫二维码、拍照片、背下车位号，或在找车机前手动输入车牌。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车记得把这个前置动作整个交给了系统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：车库已有的监控摄像头拍到车辆停稳后，自动识别车牌、自动绑定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哪辆车停在哪个车位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并写入云端；车主返程时只需输入车牌号，立刻就能知道车在哪个商场的哪一层、哪一个车位，并直接开始导航。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（一）端到端流程：谁做什么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一次完整停车中，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车主侧真正需要输入的只有"车牌号"这一次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，其余全部由系统自动完成：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阶段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系统自动完成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车主需要做的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入场停稳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监控检测车位由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变为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占用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"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抓拍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车牌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OCR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绑定车位号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写入云端停车记录与识别事件流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建立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车牌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→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车位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在停索引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无（熄火下车即可）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记录通知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命中已授权车牌时，微信订阅消息推送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已为你记录车位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B2-A016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（监控自动识别）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购物期间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停车时长、预估停车费实时刷新；异常停留触发防遗忘提醒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可随时查看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返程找车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云端按车牌命中在停索引，返回商场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楼层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车位号与识别来源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输入车牌号（或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我的车牌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一键带入）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场内导航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电梯口扫码获取当前位置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A*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路径规划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Canvas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绘制虚线路径与文字指引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扫码定位，跟着指引走到车旁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离场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记录归档，时长与费用计入个人统计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一键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结束停车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该链路已在网页版</w:t>
      </w:r>
      <w:r>
        <w:rPr>
          <w:color w:val="212121"/>
          <w:sz w:val="22"/>
        </w:rPr>
        <w:t xml:space="preserve"> Demo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中端到端演示（模拟监控画面、</w:t>
      </w:r>
      <w:r>
        <w:rPr>
          <w:color w:val="212121"/>
          <w:sz w:val="22"/>
        </w:rPr>
        <w:t xml:space="preserve">OCR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流水线、云端事件流、车牌寻车与隐私分级查询）。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（二）核心目标：删掉"记录车位"这个动作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这套机制要解决的，是反向寻车全流程中唯一的摩擦点：让车主主动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记录车位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。忘记扫码、嫌麻烦、车位二维码污损，都会让后续寻车链路直接断掉。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监控方案的处理方式很直接——把这个动作从车主身上移除，交给系统。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两种模式在用户动作、部署成本与适用阶段上的对比如下：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对比项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模式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 xml:space="preserve"> A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：二维码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+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拍照兜底（零硬件）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模式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 xml:space="preserve"> B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：车库监控自动识别（零新增硬件）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停车时用户动作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扫码或拍照（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1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无（车辆停稳即自动绑定）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找车时用户动作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打开小程序即有记录，或对话式检索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输入车牌号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一键导航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硬件投入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仅二维码物料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复用商场已有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CCTV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监控，零新增硬件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识别可靠性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100%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（用户主动确认）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受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CCTV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覆盖与角度限制，需兜底路径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附带产出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真实车位占用率、周转率、车辆到店频次数据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适用阶段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冷启动、监控未覆盖楼层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高客流商场、监控覆盖完善的车库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两种模式并存而非替代：监控识别失败或未覆盖时，自动回落至扫码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手动记录，保证功能可用性不因覆盖降级而中断。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（三）技术链路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触发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：监控视频流实时检测车位状态由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变为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占用</w:t>
      </w:r>
      <w:r>
        <w:rPr>
          <w:color w:val="212121"/>
          <w:sz w:val="22"/>
        </w:rPr>
        <w:t>"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识别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：抓拍车牌画面</w:t>
      </w:r>
      <w:r>
        <w:rPr>
          <w:color w:val="212121"/>
          <w:sz w:val="22"/>
        </w:rPr>
        <w:t xml:space="preserve"> → OCR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识别车牌字符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输出车牌号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置信度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绑定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：按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</w:t>
      </w:r>
      <w:r>
        <w:rPr>
          <w:color w:val="212121"/>
          <w:sz w:val="22"/>
        </w:rPr>
        <w:t>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覆盖车位组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映射关系，把车牌号与车位号绑定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入库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：写入云端 </w:t>
      </w:r>
      <w:r>
        <w:rPr>
          <w:rFonts w:ascii="Consolas" w:hAnsi="Consolas"/>
          <w:color w:val="212121"/>
          <w:sz w:val="20"/>
        </w:rPr>
        <w:t>parking_records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与 </w:t>
      </w:r>
      <w:r>
        <w:rPr>
          <w:rFonts w:ascii="Consolas" w:hAnsi="Consolas"/>
          <w:color w:val="212121"/>
          <w:sz w:val="20"/>
        </w:rPr>
        <w:t>lpr_events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，建立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车牌</w:t>
      </w:r>
      <w:r>
        <w:rPr>
          <w:color w:val="212121"/>
          <w:sz w:val="22"/>
        </w:rPr>
        <w:t>→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在停索引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推送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：命中已授权车牌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微信订阅消息推送记录通知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寻车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：用户输入车牌号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云端在停索引返回精确车位</w:t>
      </w:r>
      <w:r>
        <w:rPr>
          <w:color w:val="212121"/>
          <w:sz w:val="22"/>
        </w:rPr>
        <w:t xml:space="preserve"> → A*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规划路径</w:t>
      </w:r>
      <w:r>
        <w:rPr>
          <w:color w:val="212121"/>
          <w:sz w:val="22"/>
        </w:rPr>
        <w:t xml:space="preserve"> → Canvas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绘制导航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（四）复用已有 CCTV 的覆盖限制与兜底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诚实说明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：商场已有的安防</w:t>
      </w:r>
      <w:r>
        <w:rPr>
          <w:color w:val="212121"/>
          <w:sz w:val="22"/>
        </w:rPr>
        <w:t xml:space="preserve"> 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监控并非为车牌识别而设计，其摄像头位置、角度、分辨率通常不达专用</w:t>
      </w:r>
      <w:r>
        <w:rPr>
          <w:color w:val="212121"/>
          <w:sz w:val="22"/>
        </w:rPr>
        <w:t xml:space="preserve"> LPR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相机标准。因此：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覆盖限制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  <w:r>
        <w:rPr>
          <w:color w:val="212121"/>
          <w:sz w:val="22"/>
        </w:rPr>
        <w:t xml:space="preserve">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能覆盖的车位通常集中在通道两侧、出入口附近；车位深处、立柱后方、转角盲区的车辆可能无法被准确识别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准确率预期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：受控场景下专用</w:t>
      </w:r>
      <w:r>
        <w:rPr>
          <w:color w:val="212121"/>
          <w:sz w:val="22"/>
        </w:rPr>
        <w:t xml:space="preserve"> LPR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相机可达</w:t>
      </w:r>
      <w:r>
        <w:rPr>
          <w:color w:val="212121"/>
          <w:sz w:val="22"/>
        </w:rPr>
        <w:t xml:space="preserve"> 98%+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，但已有</w:t>
      </w:r>
      <w:r>
        <w:rPr>
          <w:color w:val="212121"/>
          <w:sz w:val="22"/>
        </w:rPr>
        <w:t xml:space="preserve"> 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复用做</w:t>
      </w:r>
      <w:r>
        <w:rPr>
          <w:color w:val="212121"/>
          <w:sz w:val="22"/>
        </w:rPr>
        <w:t xml:space="preserve"> LPR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的准确率会显著降低，需实测建立基线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兜底策略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</w:t>
      </w:r>
    </w:p>
    <w:p>
      <w:pPr>
        <w:pStyle w:val="ListNumber"/>
        <w:numPr>
          <w:ilvl w:val="0"/>
          <w:numId w:val="11"/>
        </w:numPr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置信度低于阈值（建议起点</w:t>
      </w:r>
      <w:r>
        <w:rPr>
          <w:color w:val="212121"/>
          <w:sz w:val="22"/>
        </w:rPr>
        <w:t xml:space="preserve"> 92%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）的不自动绑定，转人工复核或提示用户扫码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</w:t>
      </w:r>
    </w:p>
    <w:p>
      <w:pPr>
        <w:pStyle w:val="ListNumber"/>
        <w:numPr>
          <w:ilvl w:val="0"/>
          <w:numId w:val="11"/>
        </w:numPr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监控未覆盖的楼层，自动启用模式</w:t>
      </w:r>
      <w:r>
        <w:rPr>
          <w:color w:val="212121"/>
          <w:sz w:val="22"/>
        </w:rPr>
        <w:t xml:space="preserve"> A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（二维码</w:t>
      </w:r>
      <w:r>
        <w:rPr>
          <w:color w:val="212121"/>
          <w:sz w:val="22"/>
        </w:rPr>
        <w:t>+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拍照兜底）</w:t>
      </w:r>
    </w:p>
    <w:p>
      <w:pPr>
        <w:pStyle w:val="ListNumber"/>
        <w:numPr>
          <w:ilvl w:val="0"/>
          <w:numId w:val="11"/>
        </w:numPr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用户始终可通过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拍一下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触发多模态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识别作为最后一道兜底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这一设计的关键取舍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：用零新增硬件换来了覆盖与准确率的让步，但通过双轨兜底保证了功能可用性不中断。商场可先在监控覆盖完善的楼层启用模式</w:t>
      </w:r>
      <w:r>
        <w:rPr>
          <w:color w:val="212121"/>
          <w:sz w:val="22"/>
        </w:rPr>
        <w:t xml:space="preserve"> B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，其余楼层跑模式</w:t>
      </w:r>
      <w:r>
        <w:rPr>
          <w:color w:val="212121"/>
          <w:sz w:val="22"/>
        </w:rPr>
        <w:t xml:space="preserve"> A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，逐步优化。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（五）隐私合规设计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车牌属于个人信息，采集与展示须遵循最小必要原则。五要点：</w:t>
      </w:r>
    </w:p>
    <w:p>
      <w:pPr>
        <w:pStyle w:val="ListNumber"/>
        <w:numPr>
          <w:ilvl w:val="0"/>
          <w:numId w:val="12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告知同意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：用户需在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我的车辆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中主动绑定车牌并开启自动识别授权，未绑定不推送不展示精确车位</w:t>
      </w:r>
    </w:p>
    <w:p>
      <w:pPr>
        <w:pStyle w:val="ListNumber"/>
        <w:numPr>
          <w:ilvl w:val="0"/>
          <w:numId w:val="12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查询分级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：查询非本人绑定的车牌仅返回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所在商场</w:t>
      </w:r>
      <w:r>
        <w:rPr>
          <w:color w:val="212121"/>
          <w:sz w:val="22"/>
        </w:rPr>
        <w:t>+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楼层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，不返回精确车位号与抓拍图片（</w:t>
      </w:r>
      <w:r>
        <w:rPr>
          <w:color w:val="212121"/>
          <w:sz w:val="22"/>
        </w:rPr>
        <w:t xml:space="preserve">Demo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已实现）</w:t>
      </w:r>
    </w:p>
    <w:p>
      <w:pPr>
        <w:pStyle w:val="ListNumber"/>
        <w:numPr>
          <w:ilvl w:val="0"/>
          <w:numId w:val="12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脱敏展示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：事件流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界面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日志一律脱敏呈现（如粤</w:t>
      </w:r>
      <w:r>
        <w:rPr>
          <w:color w:val="212121"/>
          <w:sz w:val="22"/>
        </w:rPr>
        <w:t xml:space="preserve"> A***88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），完整车牌仅在用户本人会话中展示</w:t>
      </w:r>
    </w:p>
    <w:p>
      <w:pPr>
        <w:pStyle w:val="ListNumber"/>
        <w:numPr>
          <w:ilvl w:val="0"/>
          <w:numId w:val="12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留存与清理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：抓拍图片加密存储并按</w:t>
      </w:r>
      <w:r>
        <w:rPr>
          <w:color w:val="212121"/>
          <w:sz w:val="22"/>
        </w:rPr>
        <w:t xml:space="preserve"> 30-90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天策略定期清理，车辆离场后仅保留不含图片的结构化记录</w:t>
      </w:r>
    </w:p>
    <w:p>
      <w:pPr>
        <w:pStyle w:val="ListNumber"/>
        <w:numPr>
          <w:ilvl w:val="0"/>
          <w:numId w:val="12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布设规范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：监控取景范围限定在车位区域，避免覆盖电梯厅等人员聚集区，现场设置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车牌识别采集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告示牌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建议在项目立项阶段完成个人信息影响评估（</w:t>
      </w:r>
      <w:r>
        <w:rPr>
          <w:color w:val="212121"/>
          <w:sz w:val="22"/>
        </w:rPr>
        <w:t>PIA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），不可后置处理。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三、我们解决什么商圈问题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3.1 一个每天都在发生的场景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周六下午四点，一位妈妈抱着睡着的孩子，拎着两袋购物袋，在地下车库</w:t>
      </w:r>
      <w:r>
        <w:rPr>
          <w:color w:val="212121"/>
          <w:sz w:val="22"/>
        </w:rPr>
        <w:t xml:space="preserve"> B3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层绕了十分钟。她的车其实就停在</w:t>
      </w:r>
      <w:r>
        <w:rPr>
          <w:color w:val="212121"/>
          <w:sz w:val="22"/>
        </w:rPr>
        <w:t xml:space="preserve"> B2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层，离她站的地方不到一百米。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这个场景里没有任何技术故障，也没有任何服务失误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商场一切运转正常，唯一的失误发生在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人的记忆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里。而在一个年客流超过</w:t>
      </w:r>
      <w:r>
        <w:rPr>
          <w:color w:val="212121"/>
          <w:sz w:val="22"/>
        </w:rPr>
        <w:t xml:space="preserve"> 3000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万人次的商圈，这样的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记忆失误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每天都在成千上万次地发生。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3.2 商圈打通了，车的记忆没打通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完美金鹰广场与假日广场正式贯通后，形成了总体量</w:t>
      </w:r>
      <w:r>
        <w:rPr>
          <w:color w:val="212121"/>
          <w:sz w:val="22"/>
        </w:rPr>
        <w:t xml:space="preserve"> 62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万平方米、年客流超</w:t>
      </w:r>
      <w:r>
        <w:rPr>
          <w:color w:val="212121"/>
          <w:sz w:val="22"/>
        </w:rPr>
        <w:t xml:space="preserve"> 3000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万人次、会员规模突破</w:t>
      </w:r>
      <w:r>
        <w:rPr>
          <w:color w:val="212121"/>
          <w:sz w:val="22"/>
        </w:rPr>
        <w:t xml:space="preserve"> 80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万人的超级商圈，业态涵盖万象汇、假日广场、洲际双品牌酒店、未来中心写字楼、金鹰半山花园及金鹰街。运营层面的互通也已经启动：会员权益互认、积分通兑、停车优惠通用。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但对开车来的消费者而言，物理连通反而制造了一个新的认知断层：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两套停车系统各自独立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。万象汇一侧数千个车位分布在地下多层，假日广场另有独立停车区域。消费者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在万象汇停车、去假日广场逛书店、再回万象汇取车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的完整动线，在停车系统层面是断裂的。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跨场消费失去位置锚点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。在单一商场里，消费者还能靠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我停在这家商场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兜底；跨场之后，连这层模糊的记忆都失效了。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反向寻车是体验的隐形终点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。地下车库楼层深、面积大、信号弱，购物结束后找车常常要花上数分钟。停车是每次逛街体验的起点和终点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起点不顺畅，整段体验都会被拉低；终点不顺畅，前面所有美好的体验都会被最后一次糟糕的记忆覆盖。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3.3 为什么这个问题值得用 AI 解决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传统的解法是硬件：蓝牙信标、视频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识别相机、地磁传感器，成本在</w:t>
      </w:r>
      <w:r>
        <w:rPr>
          <w:color w:val="212121"/>
          <w:sz w:val="22"/>
        </w:rPr>
        <w:t xml:space="preserve"> 15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至</w:t>
      </w:r>
      <w:r>
        <w:rPr>
          <w:color w:val="212121"/>
          <w:sz w:val="22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万元起步，且需要与商场现有停车系统深度对接，周期长、协调难度大。更重要的是，这些方案解决的都是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系统知道车在哪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，而不是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人记得车在哪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而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帮人记住东西、帮人检索记忆、帮人把冷信息翻译成人话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，恰恰是今天的大模型最擅长的事。这是一个用软件和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就能吃掉的问题，不需要动一颗螺丝。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四、我们的解法：三个动作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「车记得」的全部交互被压缩成三个动作，每个动作都不超过五秒。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定位说明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：当车库监控覆盖完善时，以下三个动作由系统自动完成，用户零操作。这三个动作主要作为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监控未覆盖楼层的兜底交互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，以及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体验增强入口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即使在监控覆盖区，用户也可以选择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拍一下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获得更丰富的人话描述和对话式检索体验。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动作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时刻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用户做什么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 xml:space="preserve">AI 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做什么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拍一下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停好车、下车前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对着车位的柱子或环境随手拍一张照片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识别车位信息，生成结构化记录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看一眼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拍完后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瞄一眼屏幕上的卡片（可选）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把车位翻译成一句人能记住的话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说一句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逛完、准备取车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说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我车在哪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，或者描述任何记得的细节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定位车位，给出步行指引，可语音播报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设计原则只有一条：不要求用户做任何"额外的事"。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停车的人此刻手里拎着东西、心里想着接下来的安排，是最没有耐心操作手机的时刻。任何需要用户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扫码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输入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确认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的设计，都会在这一刻流失。所以我们把一切准确性要求从人身上移开，交给系统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监控能覆盖的交给监控，监控覆盖不到的交给</w:t>
      </w:r>
      <w:r>
        <w:rPr>
          <w:color w:val="212121"/>
          <w:sz w:val="22"/>
        </w:rPr>
        <w:t xml:space="preserve"> AI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五、AI 在其中发挥的作用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在「车记得」里，</w:t>
      </w:r>
      <w:r>
        <w:rPr>
          <w:color w:val="212121"/>
          <w:sz w:val="22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不是助手，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AI 就是那份记忆本身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。以下五项能力构成方案的骨架，按实现优先级排列。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定位说明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：监控主链路负责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自动识别车牌绑定车位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</w:t>
      </w:r>
      <w:r>
        <w:rPr>
          <w:color w:val="212121"/>
          <w:sz w:val="22"/>
        </w:rPr>
        <w:t>OCR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），</w:t>
      </w:r>
      <w:r>
        <w:rPr>
          <w:color w:val="212121"/>
          <w:sz w:val="22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五项能力负责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兜底链路与体验增强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监控未覆盖时的拍照识别、把编码翻译成人话的生成式表达、说人话就能找到车的语义检索、把停车并回逛商圈的行程规划。去掉</w:t>
      </w:r>
      <w:r>
        <w:rPr>
          <w:color w:val="212121"/>
          <w:sz w:val="22"/>
        </w:rPr>
        <w:t xml:space="preserve"> AI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，车记得只剩下监控覆盖区的机械绑定，体验退回到传统寻车机。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5.1 多模态视觉理解：把一张随手拍变成一条精确记录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用户下车时随手拍一张照片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不需要对准任何特定目标，拍到柱面编号、柱子颜色、区域字母、店铺导视牌、地面标识中的任何几样即可。多模态视觉模型自动从照片中提取：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柱面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地面编号（如</w:t>
      </w:r>
      <w:r>
        <w:rPr>
          <w:color w:val="212121"/>
          <w:sz w:val="22"/>
        </w:rPr>
        <w:t xml:space="preserve"> B2-A056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柱子颜色与区域标识（如红色柱、</w:t>
      </w:r>
      <w:r>
        <w:rPr>
          <w:color w:val="212121"/>
          <w:sz w:val="22"/>
        </w:rPr>
        <w:t xml:space="preserve">A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区）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周边可辨识的店铺导视或商户招牌（如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茶百道后门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楼层与建筑归属（万象汇</w:t>
      </w:r>
      <w:r>
        <w:rPr>
          <w:color w:val="212121"/>
          <w:sz w:val="22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假日广场）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这一步彻底取代了传统方案中的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用户手动录入车位号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。用户零输入、零学习成本，识别准确率由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而非用户的耐心决定。在监控未覆盖的楼层，这是兜底链路的核心入口。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5.2 生成式表达：把编码翻译成人话</w:t>
      </w:r>
    </w:p>
    <w:p>
      <w:pPr>
        <w:spacing w:line="384" w:lineRule="auto" w:after="165"/>
        <w:jc w:val="both"/>
      </w:pPr>
      <w:r>
        <w:rPr>
          <w:rFonts w:ascii="Consolas" w:hAnsi="Consolas"/>
          <w:color w:val="212121"/>
          <w:sz w:val="20"/>
        </w:rPr>
        <w:t>WXH-B2-A056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是机器的语言，人记不住也复述不出。「车记得」用生成式模型把每一条停车记录翻译成一句人话：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停在一个红色柱子旁边的车位，正对面是茶百道的后门。</w:t>
      </w:r>
      <w:r>
        <w:rPr>
          <w:color w:val="212121"/>
          <w:sz w:val="22"/>
        </w:rPr>
        <w:t>"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这句话出现在拍照后的确认卡片上，也出现在取车时的检索结果里。人记不住编码，但记得住画面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当用户想不起车位号时，这句话本身就是最好的检索线索。这一能力同时服务于监控主链路（把监控识别的车位翻译成人话）和兜底链路。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5.3 对话式语义检索 Agent：说人话就能找到车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取车时，用户不需要提供任何准确信息。以下每一句话都能定位到车位：</w:t>
      </w:r>
    </w:p>
    <w:p>
      <w:pPr>
        <w:pStyle w:val="ListBullet"/>
        <w:spacing w:line="384" w:lineRule="auto" w:after="66"/>
      </w:pP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我车旁边有个红柱子</w:t>
      </w:r>
      <w:r>
        <w:rPr>
          <w:color w:val="212121"/>
          <w:sz w:val="22"/>
        </w:rPr>
        <w:t>"</w:t>
      </w:r>
    </w:p>
    <w:p>
      <w:pPr>
        <w:pStyle w:val="ListBullet"/>
        <w:spacing w:line="384" w:lineRule="auto" w:after="66"/>
      </w:pP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对面好像是家奶茶店</w:t>
      </w:r>
      <w:r>
        <w:rPr>
          <w:color w:val="212121"/>
          <w:sz w:val="22"/>
        </w:rPr>
        <w:t>"</w:t>
      </w:r>
    </w:p>
    <w:p>
      <w:pPr>
        <w:pStyle w:val="ListBullet"/>
        <w:spacing w:line="384" w:lineRule="auto" w:after="66"/>
      </w:pP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我在万象汇这边，车可能停在假日那边</w:t>
      </w:r>
      <w:r>
        <w:rPr>
          <w:color w:val="212121"/>
          <w:sz w:val="22"/>
        </w:rPr>
        <w:t>"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当用户完全想不起来时，</w:t>
      </w:r>
      <w:r>
        <w:rPr>
          <w:color w:val="212121"/>
          <w:sz w:val="22"/>
        </w:rPr>
        <w:t xml:space="preserve">Agent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会主动追问、逐步收敛：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您最后逛的是哪家店？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是从哪个门进来的？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买的什么东西？</w:t>
      </w:r>
      <w:r>
        <w:rPr>
          <w:color w:val="212121"/>
          <w:sz w:val="22"/>
        </w:rPr>
        <w:t>"——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像一位记得你行程的朋友帮你一起回忆。结果支持语音播报，用户边走边听，不需要低头看手机（这在地下车库也是一条安全设计）。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5.4 行程级规划：把停车并回"逛商圈"本身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停车不该是一个孤立的功能。「车记得」把停车嵌入商圈导览的完整链路。用户出发前说一句需求，</w:t>
      </w:r>
      <w:r>
        <w:rPr>
          <w:color w:val="212121"/>
          <w:sz w:val="22"/>
        </w:rPr>
        <w:t xml:space="preserve">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一次性输出整段行程：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带娃去假日广场的书店，顺便吃个午饭。</w:t>
      </w:r>
      <w:r>
        <w:rPr>
          <w:color w:val="212121"/>
          <w:sz w:val="22"/>
        </w:rPr>
        <w:t>"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建议停在万象汇</w:t>
      </w:r>
      <w:r>
        <w:rPr>
          <w:color w:val="212121"/>
          <w:sz w:val="22"/>
        </w:rPr>
        <w:t xml:space="preserve"> B2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</w:t>
      </w:r>
      <w:r>
        <w:rPr>
          <w:color w:val="212121"/>
          <w:sz w:val="22"/>
        </w:rPr>
        <w:t xml:space="preserve"> A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区，从连廊步行至书店约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分钟；沿途经过母婴室与卫生间；午餐推荐三家适合带孩子的餐厅并附排队参考；返程取车路线已为您备好。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这一层让「车记得」从一个停车工具，升维成商圈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导览助手的入口。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5.5 主动记忆推断：你什么都不做，它也记得（进阶）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更进一步，</w:t>
      </w:r>
      <w:r>
        <w:rPr>
          <w:color w:val="212121"/>
          <w:sz w:val="22"/>
        </w:rPr>
        <w:t xml:space="preserve">Agent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可以从用户在商圈内的数字足迹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停车缴费时间、消费时间线、相册照片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主动推断车位并生成停车卡片，用户只需点一下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是这个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确认。把记录动作从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必须主动做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降级为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点一下确认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，确认率远高于任何录入率。此项为进阶能力，列入二期。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5.6 一句话总结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去掉 AI，「车记得」只剩下监控覆盖区的机械绑定。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多模态识别、生成式描述、语义检索、行程规划，每一环都以大模型能力为前提</w:t>
      </w:r>
      <w:r>
        <w:rPr>
          <w:color w:val="212121"/>
          <w:sz w:val="22"/>
        </w:rPr>
        <w:t xml:space="preserve">——AI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是这个方案的骨架，不是装饰。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六、运营与推广建议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产品能否落地，取决于能否被商场低成本地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跑起来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。本章给出从单点试点到规模复制的推广路径，核心思路是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先用最低成本证明价值、再让商场为升级买单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6.1 单点试点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选择</w:t>
      </w:r>
      <w:r>
        <w:rPr>
          <w:color w:val="212121"/>
          <w:sz w:val="22"/>
        </w:rPr>
        <w:t xml:space="preserve"> 1-2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个区域商场，在监控覆盖完善的</w:t>
      </w:r>
      <w:r>
        <w:rPr>
          <w:color w:val="212121"/>
          <w:sz w:val="22"/>
        </w:rPr>
        <w:t xml:space="preserve"> 1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个主力楼层启用模式</w:t>
      </w:r>
      <w:r>
        <w:rPr>
          <w:color w:val="212121"/>
          <w:sz w:val="22"/>
        </w:rPr>
        <w:t xml:space="preserve"> B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（监控自动识别），跑通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入场自动识别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云端绑定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输入车牌寻车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数据回收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闭环；其余楼层先用二维码物料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拍照兜底过渡，形成同场</w:t>
      </w:r>
      <w:r>
        <w:rPr>
          <w:color w:val="212121"/>
          <w:sz w:val="22"/>
        </w:rPr>
        <w:t xml:space="preserve"> AB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对照，用两种模式的使用率、识别绑定准确率与好评度决定是否全场推广，同时打磨定位点密度与路径体验。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6.2 会员联动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与商场会员小程序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积分体系打通，记录车位送积分、充电消费返券，把停车工具变成商场私域运营入口。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6.3 充电运营商合作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为充电桩带来精准导流，探索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充电服务费分成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收入模式。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6.4 数据增值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沉淀车位周转、停车时长、新能源占比等经营数据，反哺商场招商与运营决策。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七、风险与应对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7.1 范围边界：我们不做什么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明确不做的部分与做什么是同等重要的产品决策：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不做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理由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新增硬件改造（专用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LPR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相机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信标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传感器）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复用已有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CCTV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即可，成本高、周期长，且解决的是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系统知道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而非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人记得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对接商场停车系统与道闸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保持零改造接入，试点不受系统对接进度制约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实时车位数据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冷启动阶段数据不足且易造成误导，二期再评估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收集未授权车牌的精确位置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个人信息合规负担，非本人车牌仅返回楼层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7.2 七类风险与应对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本章识别项目实施中最可能遇到的七类风险。整体判断：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技术类风险可通过工程冗余与兜底路径化解，真正需要前置处置的是隐私合规风险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，应在立项阶段而非上线阶段解决。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应对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CCTV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覆盖不足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角度受限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已有安防监控非为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LPR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设计，车位深处、盲区识别率低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双轨兜底：未覆盖楼层启用模式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（扫码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+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拍照）；置信度低于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92%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不自动绑定；用户可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拍一下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兜底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定位精度依赖二维码密度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扫码定位只能精确到电梯口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分区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合理加密定位点布设；路径指引采用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参照物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+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距离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双描述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数据冷启动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车位坐标需人工采集建库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提供采集工具与模板；单楼层数百车位可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1-2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人日完成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巨头下沉竞争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头部方案降价或推出轻量版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深耕区域商场私域诉求与快速交付能力，绑定会员体系形成迁移成本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订阅消息触达限制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微信订阅消息需用户逐次授权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记录成功时即时引导授权；提供公众号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短信兜底通道（二期）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监控识别错误绑定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车牌污损、遮挡或相似字符导致绑错车位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置信度阈值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92%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以上自动绑定，低置信度转人工复核；保留手动修改车位入口；识别错误一键纠错并计入复盘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车牌信息合规风险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车牌属个人信息，采集与展示不当存在合规隐患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授权绑定后才推送；非本人车牌仅返回楼层；全链路脱敏展示；图片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30-90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天清理；现场设置采集告示</w:t>
            </w:r>
          </w:p>
        </w:tc>
      </w:tr>
    </w:tbl>
    <w:p/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风险集中在两类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一类是技术可用性（</w:t>
      </w:r>
      <w:r>
        <w:rPr>
          <w:color w:val="212121"/>
          <w:sz w:val="22"/>
        </w:rPr>
        <w:t xml:space="preserve">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覆盖、识别准确率、定位精度、数据冷启动），靠双轨兜底、置信度阈值与人工复核化解；另一类是合规与运营（车牌信息合规、错误绑定），靠授权、脱敏、留存清理与纠错机制化解。建议在项目立项时同步完成个人信息影响评估（</w:t>
      </w:r>
      <w:r>
        <w:rPr>
          <w:color w:val="212121"/>
          <w:sz w:val="22"/>
        </w:rPr>
        <w:t>PIA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7.3 弱网与离线兜底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地下车库普遍弱网甚至无网，而用户最需要答案的时刻恰恰在地下。三条兜底：</w:t>
      </w:r>
    </w:p>
    <w:p>
      <w:pPr>
        <w:pStyle w:val="ListNumber"/>
        <w:numPr>
          <w:ilvl w:val="0"/>
          <w:numId w:val="13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柱面二维码采用纯文本内容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（如 </w:t>
      </w:r>
      <w:r>
        <w:rPr>
          <w:rFonts w:ascii="Consolas" w:hAnsi="Consolas"/>
          <w:color w:val="212121"/>
          <w:sz w:val="20"/>
        </w:rPr>
        <w:t>B2-A056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），微信原生扫一扫可离线读出，不依赖联网</w:t>
      </w:r>
    </w:p>
    <w:p>
      <w:pPr>
        <w:pStyle w:val="ListNumber"/>
        <w:numPr>
          <w:ilvl w:val="0"/>
          <w:numId w:val="13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停车记录本地缓存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，网络恢复后异步同步</w:t>
      </w:r>
    </w:p>
    <w:p>
      <w:pPr>
        <w:pStyle w:val="ListNumber"/>
        <w:numPr>
          <w:ilvl w:val="0"/>
          <w:numId w:val="13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静态分区图随小程序包内置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，不依赖实时下载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八、发展规划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版本规划遵循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先跑通闭环、再提升体验、最后平台化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的顺序，每个版本都以可交付、可验收为标准。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V1（MVP，当前已完成 Demo）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车位记录三通道（监控自动识别</w:t>
      </w:r>
      <w:r>
        <w:rPr>
          <w:color w:val="212121"/>
          <w:sz w:val="22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扫码</w:t>
      </w:r>
      <w:r>
        <w:rPr>
          <w:color w:val="212121"/>
          <w:sz w:val="22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拍照兜底）</w:t>
      </w:r>
      <w:r>
        <w:rPr>
          <w:color w:val="212121"/>
          <w:sz w:val="22"/>
        </w:rPr>
        <w:t xml:space="preserve">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输入车牌号一键寻车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电梯口扫码定位</w:t>
      </w:r>
      <w:r>
        <w:rPr>
          <w:color w:val="212121"/>
          <w:sz w:val="22"/>
        </w:rPr>
        <w:t xml:space="preserve"> + A*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室内导航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新能源筛选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防遗忘提醒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隐私分级查询。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网页版</w:t>
      </w:r>
      <w:r>
        <w:rPr>
          <w:color w:val="212121"/>
          <w:sz w:val="22"/>
        </w:rPr>
        <w:t xml:space="preserve"> Demo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</w:t>
      </w:r>
      <w:r>
        <w:rPr>
          <w:rFonts w:ascii="Consolas" w:hAnsi="Consolas"/>
          <w:color w:val="212121"/>
          <w:sz w:val="20"/>
        </w:rPr>
        <w:t>index.html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）已端到端演示监控识别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云端绑定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输入车牌寻车</w:t>
      </w:r>
      <w:r>
        <w:rPr>
          <w:color w:val="212121"/>
          <w:sz w:val="22"/>
        </w:rPr>
        <w:t xml:space="preserve"> → A*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导航全链路。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/>
          <w:b w:val="0"/>
          <w:color w:val="1A237E"/>
          <w:sz w:val="28"/>
        </w:rPr>
        <w:t>V2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接入商场真实收费规则与无感支付；充电桩实时状态对接（运营商</w:t>
      </w:r>
      <w:r>
        <w:rPr>
          <w:color w:val="212121"/>
          <w:sz w:val="22"/>
        </w:rPr>
        <w:t xml:space="preserve"> API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）；优化</w:t>
      </w:r>
      <w:r>
        <w:rPr>
          <w:color w:val="212121"/>
          <w:sz w:val="22"/>
        </w:rPr>
        <w:t xml:space="preserve"> 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覆盖与监控识别率（补点、调角度、算法迭代）；基于监控与视频数据的空闲车位实时占用；把监控自动识别由试点楼层扩展至更多覆盖完善的车库。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/>
          <w:b w:val="0"/>
          <w:color w:val="1A237E"/>
          <w:sz w:val="28"/>
        </w:rPr>
        <w:t>V3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车位预约；</w:t>
      </w:r>
      <w:r>
        <w:rPr>
          <w:color w:val="212121"/>
          <w:sz w:val="22"/>
        </w:rPr>
        <w:t xml:space="preserve">AR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步行导航；多商场平台化与商场经营数据看板。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九、技术实现与"一天原型"计划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9.1 极简架构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选型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前端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微信小程序（原生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Canvas 2D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无需下载，扫码即用，覆盖成本最低；三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Tab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（首页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找车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我的）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模型层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现成多模态与语言模型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API + OCR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视觉理解、描述生成、语义检索、行程规划全部调用云端现成能力；监控车牌识别用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OCR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数据层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结构化车位知识库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轻量后端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车位分区、柱面编号、店铺导视关联关系；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8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个数据库集合（含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parking_records / lpr_events / vehicle_bindings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后端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微信云开发（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15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个云函数）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免服务器运维，按量付费；核心函数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lprCallback / findCarByPlate / bindVehicle / planRoute(A*)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监控接入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复用商场已有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CCTV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视频流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零新增硬件；通过视频流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API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接入既有安防监控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零新增硬件、零施工、零道闸对接。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不动一颗螺丝，不改一行道闸代码。复用商场已有的</w:t>
      </w:r>
      <w:r>
        <w:rPr>
          <w:color w:val="212121"/>
          <w:sz w:val="22"/>
        </w:rPr>
        <w:t xml:space="preserve"> 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监控系统做车牌识别，未覆盖区域回落到二维码</w:t>
      </w:r>
      <w:r>
        <w:rPr>
          <w:color w:val="212121"/>
          <w:sz w:val="22"/>
        </w:rPr>
        <w:t>+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</w:t>
      </w:r>
      <w:r>
        <w:rPr>
          <w:color w:val="212121"/>
          <w:sz w:val="22"/>
        </w:rPr>
        <w:t xml:space="preserve">+AI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兜底。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9.2 车位知识库：现场拍照即可构建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方案的唯一数据依赖是一个结构化的车位知识库（车位分区、柱面编号、颜色、周边店铺关联）。它不需要</w:t>
      </w:r>
      <w:r>
        <w:rPr>
          <w:color w:val="212121"/>
          <w:sz w:val="22"/>
        </w:rPr>
        <w:t xml:space="preserve"> CAD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图纸，也不需要测绘：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决赛当天，在真实地库用手机拍摄</w:t>
      </w:r>
      <w:r>
        <w:rPr>
          <w:color w:val="212121"/>
          <w:sz w:val="22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至</w:t>
      </w:r>
      <w:r>
        <w:rPr>
          <w:color w:val="212121"/>
          <w:sz w:val="22"/>
        </w:rPr>
        <w:t xml:space="preserve"> 50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张柱面与导视照片，即可建立当天可用的样本库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车位分区信息可复用商圈现有的车库分区资料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每个区域只需一个中心点坐标，步行导航到区域差十几米，肉眼一秒解决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不需要逐车位测绘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9.3 决赛一天原型计划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本次大赛决赛为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一天线下决赛、现场集中开发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。「车记得」的核心链路恰好可以在一天内做出可运行原型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这是我们选择这条技术路线的重要原因。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时段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产出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09:00–10:00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在真实地库采集样本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对接已有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CCTV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视频流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30–50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张柱面与导视照片；监控视频流接入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10:00–11:30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打通监控识别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多模态识别链路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监控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照片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结构化字段（楼层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编号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柱色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邻店）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11:30–13:00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人话描述生成调优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输出听起来像人说的描述，多组对照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13:00–15:00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对话式检索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Agent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输入车牌寻车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语义匹配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主动追问收敛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语音播报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车牌查询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15:00–16:30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前端三屏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拍照页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车位卡片页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对话找车页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车牌搜索页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16:30–17:30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现场真人测试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请评委或路人上手试一次，记录失败案例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17:30–18:00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路演脚本排练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以真实场景开场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在主办方自己的车库里跑通一次真实的"输入车牌号 → 找到车"，比任何 PPT 都有说服力。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十、如何在商圈落地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10.1 为什么是完美金鹰·假日商圈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这里是中山唯一同时具备三个条件的场景：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双场物理连通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（跨场停车认知断层真实存在）、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会员权益与停车优惠已互认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（身份体系现成，无需新建）、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年客流超 3000 万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（痛点密度足够高）。换句话说，这个问题的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另一半答案</w:t>
      </w:r>
      <w:r>
        <w:rPr>
          <w:color w:val="212121"/>
          <w:sz w:val="22"/>
        </w:rPr>
        <w:t>"——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基础设施、身份体系、真实客流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主办方已经建好了，缺的只是把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记忆层接上去。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10.2 试点路径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阶段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范围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第一阶段（赛后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周内）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万象汇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B1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或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B2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监控覆盖完善的单层试点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跑通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监控识别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输入车牌寻车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拍照兜底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完整闭环，实测寻车时长与使用率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第二阶段（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1–2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个月）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扩展至两个商场全部车库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上线跨场导航（连廊路径），接入行程级规划；优化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CCTV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覆盖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第三阶段（视情况）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并入商圈会员体系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与现有会员权益、停车优惠联动，开放主动记忆推断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10.3 与现有体系协同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商圈已实现会员权益互认与停车优惠互通，「车记得」直接复用这一身份体系，不新增注册流程、不增加用户负担。用户绑定车牌后，系统以微信身份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车牌为主键完成全部闭环。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10.4 可扩展为商圈通用 AI 能力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同一套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多模态识别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生成式描述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语义检索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能力，可以平移到大赛征集方向中的多个场景：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适老服务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（语音寻车导航、大字版界面）、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活动体验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（拍照打卡点识别与引导）、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空间运营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（停车与逛逛行为数据分析）。「车记得」是这套能力在停车场景上的第一个应用，不是唯一应用。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十一、市场调研与数据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以下数据来自</w:t>
      </w:r>
      <w:r>
        <w:rPr>
          <w:color w:val="212121"/>
          <w:sz w:val="22"/>
        </w:rPr>
        <w:t xml:space="preserve"> 2026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年</w:t>
      </w:r>
      <w:r>
        <w:rPr>
          <w:color w:val="212121"/>
          <w:sz w:val="22"/>
        </w:rPr>
        <w:t xml:space="preserve"> 9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月公开网络检索，不同机构统计口径差异较大，引用处均标注来源与口径；对外发布前建议以原始报告复核。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11.1 汽车保有量持续攀升，车位缺口是结构性的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截至</w:t>
      </w:r>
      <w:r>
        <w:rPr>
          <w:color w:val="212121"/>
          <w:sz w:val="22"/>
        </w:rPr>
        <w:t xml:space="preserve"> 2026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年</w:t>
      </w:r>
      <w:r>
        <w:rPr>
          <w:color w:val="212121"/>
          <w:sz w:val="22"/>
        </w:rPr>
        <w:t xml:space="preserve"> 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月，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全国汽车保有量已达 3.71 亿辆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（公安部数据），中国已是全球最大单一汽车市场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全国停车位与汽车配比仅 </w:t>
      </w:r>
      <w:r>
        <w:rPr>
          <w:b/>
          <w:color w:val="212121"/>
          <w:sz w:val="22"/>
        </w:rPr>
        <w:t>1:0.55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，而国际通行标准为</w:t>
      </w:r>
      <w:r>
        <w:rPr>
          <w:color w:val="212121"/>
          <w:sz w:val="22"/>
        </w:rPr>
        <w:t xml:space="preserve"> 1:1.3——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按国际标准测算，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车位缺口约 1.15 亿个</w:t>
      </w:r>
    </w:p>
    <w:p>
      <w:pPr>
        <w:pStyle w:val="ListBullet"/>
        <w:spacing w:line="384" w:lineRule="auto" w:after="66"/>
      </w:pP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停车之后找不到车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是同等量级的第二大痛点：未配备引导系统的大型车库，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车主平均寻车时间长达 12 分钟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，约</w:t>
      </w:r>
      <w:r>
        <w:rPr>
          <w:color w:val="212121"/>
          <w:sz w:val="22"/>
        </w:rPr>
        <w:t xml:space="preserve"> 30%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的车主表示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经常找不到自己的车</w:t>
      </w:r>
      <w:r>
        <w:rPr>
          <w:color w:val="212121"/>
          <w:sz w:val="22"/>
        </w:rPr>
        <w:t>"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高峰时段车主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反向找车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的合计时长约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40 分钟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，其中找车位与找车两个环节占七至八成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11.2 智慧停车市场：千亿赛道</w:t>
      </w:r>
    </w:p>
    <w:p>
      <w:pPr>
        <w:pStyle w:val="ListBullet"/>
        <w:spacing w:line="384" w:lineRule="auto" w:after="66"/>
      </w:pPr>
      <w:r>
        <w:rPr>
          <w:color w:val="212121"/>
          <w:sz w:val="22"/>
        </w:rPr>
        <w:t xml:space="preserve">2025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年中国智慧停车行业规模约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638.7 亿元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，增速</w:t>
      </w:r>
      <w:r>
        <w:rPr>
          <w:color w:val="212121"/>
          <w:sz w:val="22"/>
        </w:rPr>
        <w:t xml:space="preserve"> 22.3%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；预计</w:t>
      </w:r>
      <w:r>
        <w:rPr>
          <w:color w:val="212121"/>
          <w:sz w:val="22"/>
        </w:rPr>
        <w:t xml:space="preserve"> 2030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年将超过</w:t>
      </w:r>
      <w:r>
        <w:rPr>
          <w:color w:val="212121"/>
          <w:sz w:val="22"/>
        </w:rPr>
        <w:t xml:space="preserve"> 1325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亿元</w:t>
      </w:r>
    </w:p>
    <w:p>
      <w:pPr>
        <w:pStyle w:val="ListBullet"/>
        <w:spacing w:line="384" w:lineRule="auto" w:after="66"/>
      </w:pP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智慧停车空间运营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赛道预计由</w:t>
      </w:r>
      <w:r>
        <w:rPr>
          <w:color w:val="212121"/>
          <w:sz w:val="22"/>
        </w:rPr>
        <w:t xml:space="preserve"> 2025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年</w:t>
      </w:r>
      <w:r>
        <w:rPr>
          <w:color w:val="212121"/>
          <w:sz w:val="22"/>
        </w:rPr>
        <w:t xml:space="preserve"> 336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亿元增至</w:t>
      </w:r>
      <w:r>
        <w:rPr>
          <w:color w:val="212121"/>
          <w:sz w:val="22"/>
        </w:rPr>
        <w:t xml:space="preserve"> 2029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年</w:t>
      </w:r>
      <w:r>
        <w:rPr>
          <w:color w:val="212121"/>
          <w:sz w:val="22"/>
        </w:rPr>
        <w:t xml:space="preserve"> 919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亿元，复合增速</w:t>
      </w:r>
      <w:r>
        <w:rPr>
          <w:color w:val="212121"/>
          <w:sz w:val="22"/>
        </w:rPr>
        <w:t xml:space="preserve"> 28.6%——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软件平台与运营服务是增长最快的环节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11.3 反向寻车渗透率三年翻倍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商业综合体反向寻车渗透率 </w:t>
      </w:r>
      <w:r>
        <w:rPr>
          <w:b/>
          <w:color w:val="212121"/>
          <w:sz w:val="22"/>
        </w:rPr>
        <w:t>41.7%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</w:t>
      </w:r>
      <w:r>
        <w:rPr>
          <w:color w:val="212121"/>
          <w:sz w:val="22"/>
        </w:rPr>
        <w:t xml:space="preserve">2022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年仅</w:t>
      </w:r>
      <w:r>
        <w:rPr>
          <w:color w:val="212121"/>
          <w:sz w:val="22"/>
        </w:rPr>
        <w:t xml:space="preserve"> 18.4%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，三年翻倍），已从亮点功能转为基础预期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11.4 结构性错配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全国车位总缺口超</w:t>
      </w:r>
      <w:r>
        <w:rPr>
          <w:color w:val="212121"/>
          <w:sz w:val="22"/>
        </w:rPr>
        <w:t xml:space="preserve"> 8000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万个的同时，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存量泊位平均利用率不足 50%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。一边是车主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一位难求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，一边是大量车场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有位无车</w:t>
      </w:r>
      <w:r>
        <w:rPr>
          <w:color w:val="212121"/>
          <w:sz w:val="22"/>
        </w:rPr>
        <w:t>"——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信息不对称与场内寻车困难，是比绝对数量更贴近用户痛点的矛盾。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十二、竞品分析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本章选取智慧停车赛道代表性玩家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平台型龙头（</w:t>
      </w:r>
      <w:r>
        <w:rPr>
          <w:color w:val="212121"/>
          <w:sz w:val="22"/>
        </w:rPr>
        <w:t>ETCP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）、硬件起家的全链路平台（捷停车）、全栈运营服务商（科拓股份），从规模数据、功能能力与商业模式三个维度进行对比，并研判本产品的差异化切入口。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12.1 头部竞品概览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竞品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背景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规模数据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核心模式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ETCP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北京悦畅科技，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2012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年成立，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互联网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+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停车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开创者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连接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230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城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7000+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停车场，注册用户超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9000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平台型：查询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预约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无感支付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捷停车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A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股捷顺科技（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002609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）旗下，硬件基因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累计用户超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1.5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亿，覆盖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400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城，联网车位超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1750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-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-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-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-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桩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全链路平台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科拓股份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厦门科拓，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2006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年成立，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2026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年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月港交所上市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智慧停车空间运营行业第二（份额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3.3%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），在服停车场超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3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万个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硬件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+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平台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+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运营全栈，主打商业综合体车位引导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12.2 差异化定位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四类玩家的共同点是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重资产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平台化</w:t>
      </w:r>
      <w:r>
        <w:rPr>
          <w:color w:val="212121"/>
          <w:sz w:val="22"/>
        </w:rPr>
        <w:t>"——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都以硬件铺设或平台绑定为前提，单商场投入门槛高、切换成本大。这决定了它们的覆盖半径集中在大型城市节点与头部商业体，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中小商场难以被自然覆盖，这正是车记得的切入空间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车记得的差异化四要点：</w:t>
      </w:r>
    </w:p>
    <w:p>
      <w:pPr>
        <w:pStyle w:val="ListNumber"/>
        <w:numPr>
          <w:ilvl w:val="0"/>
          <w:numId w:val="14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复用已有 CCTV，零新增硬件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车位相机方案需单层投入</w:t>
      </w:r>
      <w:r>
        <w:rPr>
          <w:color w:val="212121"/>
          <w:sz w:val="22"/>
        </w:rPr>
        <w:t xml:space="preserve"> 8-12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万，车记得复用商场已有监控，零硬件成本</w:t>
      </w:r>
    </w:p>
    <w:p>
      <w:pPr>
        <w:pStyle w:val="ListNumber"/>
        <w:numPr>
          <w:ilvl w:val="0"/>
          <w:numId w:val="14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商场私域归属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不属于任何停车平台，数据归属商场</w:t>
      </w:r>
    </w:p>
    <w:p>
      <w:pPr>
        <w:pStyle w:val="ListNumber"/>
        <w:numPr>
          <w:ilvl w:val="0"/>
          <w:numId w:val="14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AI 兜底增强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监控未覆盖时有拍照</w:t>
      </w:r>
      <w:r>
        <w:rPr>
          <w:color w:val="212121"/>
          <w:sz w:val="22"/>
        </w:rPr>
        <w:t>+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多模态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兜底，体验优于纯硬件方案</w:t>
      </w:r>
    </w:p>
    <w:p>
      <w:pPr>
        <w:pStyle w:val="ListNumber"/>
        <w:numPr>
          <w:ilvl w:val="0"/>
          <w:numId w:val="14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可演进路径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从零硬件兜底到监控识别到主动记忆推断，平滑升级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十三、预期效果与度量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北极星指标：每周完成的"找到车"次数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无论来自监控主链路还是拍照兜底，它直接代表核心价值被真实交付的次数。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定义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平均寻车时长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从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开始找车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到达车位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由数分钟级降至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2–3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分钟以内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监控识别覆盖率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监控主链路成功绑定车位占到场停车的比例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≥ 60%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（第一阶段，监控覆盖完善楼层）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拍照兜底完成率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监控未覆盖用户中完成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拍一下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≥ 25%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（第一阶段试点）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找车使用留存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记录过的用户中，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7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日内再次使用找车的比例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≥ 40%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弱网可用率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地下各层成功加载记录与指引的比例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≥ 95%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数据基线将在试点期实测建立，所有指标上线前后对照汇报。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十四、团队与结语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14.1 团队与分工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角色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职责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成员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产品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负责人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方案设计、需求定义、路演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【待填】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AI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开发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监控识别链路、多模态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Agent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、小程序前端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【待填，或申请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ATOX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技术导师配对】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运营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现场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样本采集、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CCTV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对接、试点落地、用户反馈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【待填】</w:t>
            </w:r>
          </w:p>
        </w:tc>
      </w:tr>
    </w:tbl>
    <w:p/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我们认同大赛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想法遇见技术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的理念。如团队暂缺开发力量，希望申请</w:t>
      </w:r>
      <w:r>
        <w:rPr>
          <w:color w:val="212121"/>
          <w:sz w:val="22"/>
        </w:rPr>
        <w:t xml:space="preserve"> ATOX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提供的组队式技术支持，由技术导师协助把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监控识别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输入车牌寻车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拍照兜底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这条链路在决赛当天变成可运行的实物。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14.2 结语：三个问题的直接回答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解决什么商圈问题？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商圈物理打通后，跨场消费者的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车的记忆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断层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一个每天在</w:t>
      </w:r>
      <w:r>
        <w:rPr>
          <w:color w:val="212121"/>
          <w:sz w:val="22"/>
        </w:rPr>
        <w:t xml:space="preserve"> 3000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万年客流中重复发生、却始终没人接住的真实现象。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AI 发挥什么作用？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就是那份记忆本身：监控未覆盖时，多模态识别让用户随手一拍即成精确记录；生成式表达把编码翻译成人话；语义检索</w:t>
      </w:r>
      <w:r>
        <w:rPr>
          <w:color w:val="212121"/>
          <w:sz w:val="22"/>
        </w:rPr>
        <w:t xml:space="preserve"> Agent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让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说一句模糊的回忆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就能找到车；行程级规划把停车并回逛商圈的完整链路。去掉</w:t>
      </w:r>
      <w:r>
        <w:rPr>
          <w:color w:val="212121"/>
          <w:sz w:val="22"/>
        </w:rPr>
        <w:t xml:space="preserve"> AI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，只剩监控覆盖区的机械绑定。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如何在商圈落地？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复用已有</w:t>
      </w:r>
      <w:r>
        <w:rPr>
          <w:color w:val="212121"/>
          <w:sz w:val="22"/>
        </w:rPr>
        <w:t xml:space="preserve"> 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监控、零新增硬件、零道闸对接；决赛一天可在主办方真实车库做出可运行原型；赛后两周内单层试点实测，两个月扩展至双场全车库。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你负责逛，车的位置，交给我记。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616161"/>
          <w:sz w:val="28"/>
          <w:lang w:eastAsia="zh-CN"/>
        </w:rPr>
        <w:t>附：数据来源</w:t>
      </w:r>
    </w:p>
    <w:p>
      <w:pPr>
        <w:pStyle w:val="ListBullet"/>
        <w:spacing w:line="384" w:lineRule="auto" w:after="60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完美金鹰</w:t>
      </w:r>
      <w:r>
        <w:rPr>
          <w:color w:val="616161"/>
          <w:sz w:val="20"/>
        </w:rPr>
        <w:t>·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假日商圈启幕相关报道（中山日报、中山</w:t>
      </w:r>
      <w:r>
        <w:rPr>
          <w:color w:val="616161"/>
          <w:sz w:val="20"/>
        </w:rPr>
        <w:t>Plus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、中山新闻网，</w:t>
      </w:r>
      <w:r>
        <w:rPr>
          <w:color w:val="616161"/>
          <w:sz w:val="20"/>
        </w:rPr>
        <w:t xml:space="preserve">2026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年</w:t>
      </w:r>
      <w:r>
        <w:rPr>
          <w:color w:val="616161"/>
          <w:sz w:val="20"/>
        </w:rPr>
        <w:t xml:space="preserve"> 8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月）</w:t>
      </w:r>
    </w:p>
    <w:p>
      <w:pPr>
        <w:pStyle w:val="ListBullet"/>
        <w:spacing w:line="384" w:lineRule="auto" w:after="60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公安部机动车保有量数据（</w:t>
      </w:r>
      <w:r>
        <w:rPr>
          <w:color w:val="616161"/>
          <w:sz w:val="20"/>
        </w:rPr>
        <w:t xml:space="preserve">2026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年</w:t>
      </w:r>
      <w:r>
        <w:rPr>
          <w:color w:val="616161"/>
          <w:sz w:val="20"/>
        </w:rPr>
        <w:t xml:space="preserve"> 6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月）</w:t>
      </w:r>
    </w:p>
    <w:p>
      <w:pPr>
        <w:pStyle w:val="ListBullet"/>
        <w:spacing w:line="384" w:lineRule="auto" w:after="60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新浪财经：全国车位配比</w:t>
      </w:r>
      <w:r>
        <w:rPr>
          <w:color w:val="616161"/>
          <w:sz w:val="20"/>
        </w:rPr>
        <w:t xml:space="preserve"> 1:0.55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（</w:t>
      </w:r>
      <w:r>
        <w:rPr>
          <w:color w:val="616161"/>
          <w:sz w:val="20"/>
        </w:rPr>
        <w:t xml:space="preserve">2025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年</w:t>
      </w:r>
      <w:r>
        <w:rPr>
          <w:color w:val="616161"/>
          <w:sz w:val="20"/>
        </w:rPr>
        <w:t xml:space="preserve"> 9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月）</w:t>
      </w:r>
    </w:p>
    <w:p>
      <w:pPr>
        <w:pStyle w:val="ListBullet"/>
        <w:spacing w:line="384" w:lineRule="auto" w:after="60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博研咨询：停车泊位供需与缺口率报告（</w:t>
      </w:r>
      <w:r>
        <w:rPr>
          <w:color w:val="616161"/>
          <w:sz w:val="20"/>
        </w:rPr>
        <w:t xml:space="preserve">2025—2026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年）</w:t>
      </w:r>
    </w:p>
    <w:p>
      <w:pPr>
        <w:pStyle w:val="ListBullet"/>
        <w:spacing w:line="384" w:lineRule="auto" w:after="60"/>
      </w:pPr>
      <w:r>
        <w:rPr>
          <w:color w:val="616161"/>
          <w:sz w:val="20"/>
        </w:rPr>
        <w:t>IIM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《全球及中国智慧停车系统产业咨询报告（</w:t>
      </w:r>
      <w:r>
        <w:rPr>
          <w:color w:val="616161"/>
          <w:sz w:val="20"/>
        </w:rPr>
        <w:t>2026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）》</w:t>
      </w:r>
    </w:p>
    <w:p>
      <w:pPr>
        <w:pStyle w:val="ListBullet"/>
        <w:spacing w:line="384" w:lineRule="auto" w:after="60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灼识咨询（科拓股份港交所招股书援引，</w:t>
      </w:r>
      <w:r>
        <w:rPr>
          <w:color w:val="616161"/>
          <w:sz w:val="20"/>
        </w:rPr>
        <w:t xml:space="preserve">2026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年）</w:t>
      </w:r>
    </w:p>
    <w:p>
      <w:pPr>
        <w:pStyle w:val="ListBullet"/>
        <w:spacing w:line="384" w:lineRule="auto" w:after="60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完美金鹰</w:t>
      </w:r>
      <w:r>
        <w:rPr>
          <w:color w:val="616161"/>
          <w:sz w:val="20"/>
        </w:rPr>
        <w:t>·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假日商圈</w:t>
      </w:r>
      <w:r>
        <w:rPr>
          <w:color w:val="616161"/>
          <w:sz w:val="20"/>
        </w:rPr>
        <w:t xml:space="preserve"> AI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大赛官方宣发材料</w:t>
      </w:r>
    </w:p>
    <w:p>
      <w:pPr>
        <w:spacing w:line="360" w:lineRule="auto" w:before="0" w:after="80"/>
        <w:jc w:val="both"/>
      </w:pPr>
      <w:r>
        <w:rPr>
          <w:color w:val="616161"/>
          <w:sz w:val="20"/>
        </w:rPr>
        <w:t xml:space="preserve">  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文中</w:t>
      </w:r>
      <w:r>
        <w:rPr>
          <w:color w:val="616161"/>
          <w:sz w:val="20"/>
        </w:rPr>
        <w:t>"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寻车时长</w:t>
      </w:r>
      <w:r>
        <w:rPr>
          <w:color w:val="616161"/>
          <w:sz w:val="20"/>
        </w:rPr>
        <w:t>"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为待试点实测的基线目标，非已验证数据。</w:t>
      </w:r>
      <w:r/>
      <w:r/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13" w:val="center"/>
        <w:tab w:pos="9026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