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11D38C7E" w:rsidR="008B61D2" w:rsidRDefault="004B703A" w:rsidP="005E1723">
      <w:pPr>
        <w:wordWrap w:val="0"/>
        <w:jc w:val="right"/>
        <w:rPr>
          <w:rFonts w:ascii="Arial" w:hAnsi="Arial"/>
          <w:b/>
          <w:kern w:val="0"/>
          <w:lang w:eastAsia="zh-CN"/>
        </w:rPr>
      </w:pPr>
      <w:bookmarkStart w:id="0" w:name="PutConferenceHere"/>
      <w:r>
        <w:rPr>
          <w:rFonts w:ascii="Arial" w:hAnsi="Arial" w:hint="eastAsia"/>
          <w:b/>
          <w:kern w:val="0"/>
          <w:lang w:eastAsia="zh-CN"/>
        </w:rPr>
        <w:t>Oct</w:t>
      </w:r>
      <w:r w:rsidR="004642B2">
        <w:rPr>
          <w:rFonts w:ascii="Arial" w:hAnsi="Arial" w:hint="eastAsia"/>
          <w:b/>
          <w:kern w:val="0"/>
          <w:lang w:eastAsia="zh-CN"/>
        </w:rPr>
        <w:t xml:space="preserve"> </w:t>
      </w:r>
      <w:r w:rsidR="00B035F9">
        <w:rPr>
          <w:rFonts w:ascii="Arial" w:hAnsi="Arial" w:hint="eastAsia"/>
          <w:b/>
          <w:kern w:val="0"/>
          <w:lang w:eastAsia="zh-CN"/>
        </w:rPr>
        <w:t>27</w:t>
      </w:r>
      <w:r w:rsidR="004642B2">
        <w:rPr>
          <w:rFonts w:ascii="Arial" w:hAnsi="Arial" w:hint="eastAsia"/>
          <w:b/>
          <w:kern w:val="0"/>
          <w:lang w:eastAsia="zh-CN"/>
        </w:rPr>
        <w:t xml:space="preserve"> to </w:t>
      </w:r>
      <w:r w:rsidR="00B035F9">
        <w:rPr>
          <w:rFonts w:ascii="Arial" w:hAnsi="Arial" w:hint="eastAsia"/>
          <w:b/>
          <w:kern w:val="0"/>
          <w:lang w:eastAsia="zh-CN"/>
        </w:rPr>
        <w:t>Nov</w:t>
      </w:r>
      <w:r w:rsidR="004642B2">
        <w:rPr>
          <w:rFonts w:ascii="Arial" w:hAnsi="Arial" w:hint="eastAsia"/>
          <w:b/>
          <w:kern w:val="0"/>
          <w:lang w:eastAsia="zh-CN"/>
        </w:rPr>
        <w:t xml:space="preserve"> </w:t>
      </w:r>
      <w:r w:rsidR="00B035F9">
        <w:rPr>
          <w:rFonts w:ascii="Arial" w:hAnsi="Arial" w:hint="eastAsia"/>
          <w:b/>
          <w:kern w:val="0"/>
          <w:lang w:eastAsia="zh-CN"/>
        </w:rPr>
        <w:t>14</w:t>
      </w:r>
      <w:r w:rsidR="008B61D2">
        <w:rPr>
          <w:rFonts w:ascii="Arial" w:hAnsi="Arial"/>
          <w:b/>
          <w:kern w:val="0"/>
        </w:rPr>
        <w:t>, 20</w:t>
      </w:r>
      <w:r w:rsidR="005E1723">
        <w:rPr>
          <w:rFonts w:ascii="Arial" w:hAnsi="Arial" w:hint="eastAsia"/>
          <w:b/>
          <w:kern w:val="0"/>
          <w:lang w:eastAsia="zh-CN"/>
        </w:rPr>
        <w:t>25</w:t>
      </w:r>
      <w:r w:rsidR="008B61D2">
        <w:rPr>
          <w:rFonts w:ascii="Arial" w:hAnsi="Arial"/>
          <w:b/>
          <w:kern w:val="0"/>
        </w:rPr>
        <w:t xml:space="preserve">, </w:t>
      </w:r>
      <w:proofErr w:type="spellStart"/>
      <w:r w:rsidR="005E1723">
        <w:rPr>
          <w:rFonts w:ascii="Arial" w:hAnsi="Arial" w:hint="eastAsia"/>
          <w:b/>
          <w:kern w:val="0"/>
          <w:lang w:eastAsia="zh-CN"/>
        </w:rPr>
        <w:t>SUSTech</w:t>
      </w:r>
      <w:proofErr w:type="spellEnd"/>
      <w:r w:rsidR="005E1723">
        <w:rPr>
          <w:rFonts w:ascii="Arial" w:hAnsi="Arial" w:hint="eastAsia"/>
          <w:b/>
          <w:kern w:val="0"/>
          <w:lang w:eastAsia="zh-CN"/>
        </w:rPr>
        <w:t>, Shenzhen, China</w:t>
      </w:r>
    </w:p>
    <w:p w14:paraId="13815955" w14:textId="4EFC0BA3" w:rsidR="008B61D2" w:rsidRDefault="005E1723">
      <w:pPr>
        <w:pStyle w:val="DocumentNumber"/>
        <w:rPr>
          <w:lang w:eastAsia="zh-CN"/>
        </w:rPr>
      </w:pPr>
      <w:bookmarkStart w:id="1" w:name="PutDocumentNumberHere"/>
      <w:bookmarkEnd w:id="0"/>
      <w:r>
        <w:rPr>
          <w:rFonts w:hint="eastAsia"/>
          <w:lang w:eastAsia="zh-CN"/>
        </w:rPr>
        <w:t>Biomedical Engineering Laboratory I</w:t>
      </w:r>
      <w:r w:rsidR="0075330E">
        <w:rPr>
          <w:rFonts w:hint="eastAsia"/>
          <w:lang w:eastAsia="zh-CN"/>
        </w:rPr>
        <w:t xml:space="preserve"> </w:t>
      </w:r>
      <w:r>
        <w:rPr>
          <w:rFonts w:hint="eastAsia"/>
          <w:lang w:eastAsia="zh-CN"/>
        </w:rPr>
        <w:t>(Fall 2025)</w:t>
      </w:r>
    </w:p>
    <w:bookmarkEnd w:id="1"/>
    <w:p w14:paraId="644CC0C8" w14:textId="77777777" w:rsidR="008B61D2" w:rsidRDefault="008B61D2">
      <w:pPr>
        <w:sectPr w:rsidR="008B61D2">
          <w:footerReference w:type="default" r:id="rId8"/>
          <w:type w:val="continuous"/>
          <w:pgSz w:w="12240" w:h="15840"/>
          <w:pgMar w:top="720" w:right="720" w:bottom="1440" w:left="720" w:header="720" w:footer="720" w:gutter="0"/>
          <w:cols w:space="720"/>
        </w:sectPr>
      </w:pPr>
    </w:p>
    <w:p w14:paraId="6F8CAD9E" w14:textId="0BF719AC" w:rsidR="008B61D2" w:rsidRDefault="005E1723" w:rsidP="0075330E">
      <w:pPr>
        <w:pStyle w:val="a8"/>
        <w:rPr>
          <w:lang w:eastAsia="zh-CN"/>
        </w:rPr>
      </w:pPr>
      <w:r>
        <w:rPr>
          <w:rFonts w:hint="eastAsia"/>
          <w:lang w:eastAsia="zh-CN"/>
        </w:rPr>
        <w:t xml:space="preserve">Lab </w:t>
      </w:r>
      <w:r w:rsidR="00B035F9">
        <w:rPr>
          <w:rFonts w:hint="eastAsia"/>
          <w:lang w:eastAsia="zh-CN"/>
        </w:rPr>
        <w:t>4</w:t>
      </w:r>
      <w:r w:rsidR="00B035F9" w:rsidRPr="00B035F9">
        <w:rPr>
          <w:lang w:eastAsia="zh-CN"/>
        </w:rPr>
        <w:t xml:space="preserve"> Biomaterials and Drug Delivery</w:t>
      </w:r>
    </w:p>
    <w:p w14:paraId="02ED74FF" w14:textId="77777777" w:rsidR="008B61D2" w:rsidRDefault="008B61D2"/>
    <w:p w14:paraId="6AAE1202" w14:textId="30C5C4E4" w:rsidR="008B61D2" w:rsidRPr="003D1A58" w:rsidRDefault="003D1A58">
      <w:pPr>
        <w:rPr>
          <w:rFonts w:ascii="Arial" w:hAnsi="Arial"/>
          <w:b/>
          <w:caps/>
          <w:sz w:val="24"/>
          <w:lang w:eastAsia="zh-CN"/>
        </w:rPr>
      </w:pPr>
      <w:r w:rsidRPr="003D1A58">
        <w:rPr>
          <w:rFonts w:ascii="Arial" w:hAnsi="Arial" w:hint="eastAsia"/>
          <w:b/>
          <w:caps/>
          <w:sz w:val="24"/>
          <w:lang w:eastAsia="zh-CN"/>
        </w:rPr>
        <w:t>Group 5</w:t>
      </w:r>
    </w:p>
    <w:tbl>
      <w:tblPr>
        <w:tblW w:w="0" w:type="auto"/>
        <w:tblLayout w:type="fixed"/>
        <w:tblLook w:val="0000" w:firstRow="0" w:lastRow="0" w:firstColumn="0" w:lastColumn="0" w:noHBand="0" w:noVBand="0"/>
      </w:tblPr>
      <w:tblGrid>
        <w:gridCol w:w="4680"/>
        <w:gridCol w:w="4680"/>
      </w:tblGrid>
      <w:tr w:rsidR="008B61D2" w:rsidRPr="0063085D" w14:paraId="15E3A511" w14:textId="77777777" w:rsidTr="0063085D">
        <w:trPr>
          <w:trHeight w:val="604"/>
        </w:trPr>
        <w:tc>
          <w:tcPr>
            <w:tcW w:w="4680" w:type="dxa"/>
          </w:tcPr>
          <w:p w14:paraId="32F5B97C" w14:textId="3C513858" w:rsidR="007B2BF3" w:rsidRPr="0063085D" w:rsidRDefault="005E1723">
            <w:pPr>
              <w:pStyle w:val="Author"/>
              <w:rPr>
                <w:sz w:val="22"/>
                <w:szCs w:val="22"/>
              </w:rPr>
            </w:pPr>
            <w:bookmarkStart w:id="2" w:name="PutAuthorsHere"/>
            <w:r w:rsidRPr="0063085D">
              <w:rPr>
                <w:rFonts w:hint="eastAsia"/>
                <w:sz w:val="22"/>
                <w:szCs w:val="22"/>
                <w:lang w:eastAsia="zh-CN"/>
              </w:rPr>
              <w:t>姚子墨</w:t>
            </w:r>
          </w:p>
          <w:p w14:paraId="1373ED03" w14:textId="28E630BA" w:rsidR="007B2BF3" w:rsidRPr="0063085D" w:rsidRDefault="005E1723" w:rsidP="007B2BF3">
            <w:pPr>
              <w:pStyle w:val="Affiliation"/>
              <w:rPr>
                <w:sz w:val="18"/>
                <w:szCs w:val="18"/>
                <w:lang w:eastAsia="zh-CN"/>
              </w:rPr>
            </w:pPr>
            <w:r w:rsidRPr="0063085D">
              <w:rPr>
                <w:rFonts w:hint="eastAsia"/>
                <w:sz w:val="22"/>
                <w:szCs w:val="22"/>
                <w:lang w:eastAsia="zh-CN"/>
              </w:rPr>
              <w:t>12312221</w:t>
            </w:r>
          </w:p>
        </w:tc>
        <w:tc>
          <w:tcPr>
            <w:tcW w:w="4680" w:type="dxa"/>
          </w:tcPr>
          <w:p w14:paraId="258B5298" w14:textId="77777777" w:rsidR="004C44C2" w:rsidRPr="0063085D" w:rsidRDefault="004C44C2" w:rsidP="007B2BF3">
            <w:pPr>
              <w:pStyle w:val="Author"/>
              <w:rPr>
                <w:sz w:val="22"/>
                <w:szCs w:val="22"/>
                <w:lang w:eastAsia="zh-CN"/>
              </w:rPr>
            </w:pPr>
            <w:r w:rsidRPr="0063085D">
              <w:rPr>
                <w:rFonts w:hint="eastAsia"/>
                <w:sz w:val="22"/>
                <w:szCs w:val="22"/>
                <w:lang w:eastAsia="zh-CN"/>
              </w:rPr>
              <w:t>吴赟戎</w:t>
            </w:r>
          </w:p>
          <w:p w14:paraId="10DC173D" w14:textId="44F5CDE6" w:rsidR="004C44C2" w:rsidRPr="0063085D" w:rsidRDefault="00AB03CE" w:rsidP="004C44C2">
            <w:pPr>
              <w:pStyle w:val="Author"/>
              <w:rPr>
                <w:b w:val="0"/>
                <w:bCs/>
                <w:sz w:val="22"/>
                <w:szCs w:val="22"/>
                <w:lang w:eastAsia="zh-CN"/>
              </w:rPr>
            </w:pPr>
            <w:r w:rsidRPr="0063085D">
              <w:rPr>
                <w:rFonts w:hint="eastAsia"/>
                <w:b w:val="0"/>
                <w:bCs/>
                <w:sz w:val="22"/>
                <w:szCs w:val="22"/>
                <w:lang w:eastAsia="zh-CN"/>
              </w:rPr>
              <w:t>12313320</w:t>
            </w:r>
          </w:p>
          <w:p w14:paraId="66744764" w14:textId="2FC7A425" w:rsidR="008B61D2" w:rsidRPr="0063085D" w:rsidRDefault="008B61D2" w:rsidP="007B2BF3">
            <w:pPr>
              <w:pStyle w:val="Author"/>
              <w:rPr>
                <w:b w:val="0"/>
                <w:sz w:val="18"/>
                <w:szCs w:val="18"/>
              </w:rPr>
            </w:pPr>
          </w:p>
        </w:tc>
      </w:tr>
    </w:tbl>
    <w:p w14:paraId="59403991" w14:textId="77777777" w:rsidR="008B61D2" w:rsidRPr="0063085D" w:rsidRDefault="008B61D2">
      <w:pPr>
        <w:rPr>
          <w:sz w:val="18"/>
          <w:szCs w:val="18"/>
        </w:rPr>
      </w:pPr>
    </w:p>
    <w:p w14:paraId="0FED58F4" w14:textId="7749AE18" w:rsidR="008B61D2" w:rsidRPr="0063085D" w:rsidRDefault="008B61D2">
      <w:pPr>
        <w:rPr>
          <w:sz w:val="18"/>
          <w:szCs w:val="18"/>
        </w:rPr>
      </w:pPr>
    </w:p>
    <w:tbl>
      <w:tblPr>
        <w:tblStyle w:val="ab"/>
        <w:tblW w:w="9493" w:type="dxa"/>
        <w:tblLayout w:type="fixed"/>
        <w:tblLook w:val="0000" w:firstRow="0" w:lastRow="0" w:firstColumn="0" w:lastColumn="0" w:noHBand="0" w:noVBand="0"/>
      </w:tblPr>
      <w:tblGrid>
        <w:gridCol w:w="4673"/>
        <w:gridCol w:w="4820"/>
      </w:tblGrid>
      <w:tr w:rsidR="004C44C2" w:rsidRPr="0063085D" w14:paraId="661D0A0A" w14:textId="77777777" w:rsidTr="0063085D">
        <w:trPr>
          <w:trHeight w:val="438"/>
        </w:trPr>
        <w:tc>
          <w:tcPr>
            <w:tcW w:w="4673" w:type="dxa"/>
            <w:tcBorders>
              <w:top w:val="nil"/>
              <w:left w:val="nil"/>
              <w:bottom w:val="nil"/>
              <w:right w:val="nil"/>
            </w:tcBorders>
          </w:tcPr>
          <w:p w14:paraId="11E72E6F" w14:textId="77777777" w:rsidR="004C44C2" w:rsidRPr="0063085D" w:rsidRDefault="004C44C2" w:rsidP="007B2BF3">
            <w:pPr>
              <w:pStyle w:val="Author"/>
              <w:rPr>
                <w:rFonts w:eastAsia="等线"/>
                <w:sz w:val="22"/>
                <w:szCs w:val="22"/>
                <w:lang w:eastAsia="zh-CN"/>
              </w:rPr>
            </w:pPr>
            <w:r w:rsidRPr="0063085D">
              <w:rPr>
                <w:rFonts w:eastAsia="等线" w:hint="eastAsia"/>
                <w:sz w:val="22"/>
                <w:szCs w:val="22"/>
                <w:lang w:eastAsia="zh-CN"/>
              </w:rPr>
              <w:t>姜晨曦</w:t>
            </w:r>
          </w:p>
          <w:p w14:paraId="767354F2" w14:textId="79501FF7" w:rsidR="004C44C2" w:rsidRPr="0063085D" w:rsidRDefault="004C44C2" w:rsidP="007B2BF3">
            <w:pPr>
              <w:pStyle w:val="Author"/>
              <w:rPr>
                <w:b w:val="0"/>
                <w:bCs/>
                <w:sz w:val="18"/>
                <w:szCs w:val="18"/>
              </w:rPr>
            </w:pPr>
            <w:r w:rsidRPr="0063085D">
              <w:rPr>
                <w:b w:val="0"/>
                <w:bCs/>
                <w:sz w:val="22"/>
                <w:szCs w:val="22"/>
                <w:lang w:eastAsia="zh-CN"/>
              </w:rPr>
              <w:t>12212109</w:t>
            </w:r>
          </w:p>
        </w:tc>
        <w:tc>
          <w:tcPr>
            <w:tcW w:w="4820" w:type="dxa"/>
            <w:tcBorders>
              <w:top w:val="nil"/>
              <w:left w:val="nil"/>
              <w:bottom w:val="nil"/>
              <w:right w:val="nil"/>
            </w:tcBorders>
          </w:tcPr>
          <w:p w14:paraId="418EBD7A" w14:textId="3C405E2A" w:rsidR="004C44C2" w:rsidRPr="0063085D" w:rsidRDefault="004C44C2" w:rsidP="007B2BF3">
            <w:pPr>
              <w:pStyle w:val="Author"/>
              <w:rPr>
                <w:rFonts w:eastAsia="等线"/>
                <w:sz w:val="22"/>
                <w:szCs w:val="22"/>
                <w:lang w:eastAsia="zh-CN"/>
              </w:rPr>
            </w:pPr>
            <w:r w:rsidRPr="0063085D">
              <w:rPr>
                <w:rFonts w:eastAsia="等线" w:hint="eastAsia"/>
                <w:sz w:val="22"/>
                <w:szCs w:val="22"/>
                <w:lang w:eastAsia="zh-CN"/>
              </w:rPr>
              <w:t>涂昀烨</w:t>
            </w:r>
          </w:p>
          <w:p w14:paraId="1C07CB03" w14:textId="67226BA9" w:rsidR="004C44C2" w:rsidRPr="0063085D" w:rsidRDefault="00AB03CE" w:rsidP="004C44C2">
            <w:pPr>
              <w:pStyle w:val="Author"/>
              <w:rPr>
                <w:b w:val="0"/>
                <w:bCs/>
                <w:sz w:val="22"/>
                <w:szCs w:val="22"/>
                <w:lang w:eastAsia="zh-CN"/>
              </w:rPr>
            </w:pPr>
            <w:r w:rsidRPr="0063085D">
              <w:rPr>
                <w:rFonts w:hint="eastAsia"/>
                <w:b w:val="0"/>
                <w:bCs/>
                <w:sz w:val="22"/>
                <w:szCs w:val="22"/>
                <w:lang w:eastAsia="zh-CN"/>
              </w:rPr>
              <w:t>12313314</w:t>
            </w:r>
          </w:p>
          <w:p w14:paraId="7203F5D3" w14:textId="7D65744F" w:rsidR="004C44C2" w:rsidRPr="0063085D" w:rsidRDefault="004C44C2" w:rsidP="007B2BF3">
            <w:pPr>
              <w:pStyle w:val="Author"/>
              <w:rPr>
                <w:b w:val="0"/>
                <w:sz w:val="18"/>
                <w:szCs w:val="18"/>
              </w:rPr>
            </w:pPr>
          </w:p>
        </w:tc>
      </w:tr>
    </w:tbl>
    <w:p w14:paraId="0316FF26" w14:textId="3A3EB755" w:rsidR="008B61D2" w:rsidRDefault="008B61D2"/>
    <w:bookmarkEnd w:id="2"/>
    <w:p w14:paraId="2446FC4B" w14:textId="0831133E" w:rsidR="008B61D2" w:rsidRDefault="008B61D2"/>
    <w:p w14:paraId="52499886" w14:textId="77777777" w:rsidR="008B61D2" w:rsidRDefault="008B61D2">
      <w:pPr>
        <w:sectPr w:rsidR="008B61D2">
          <w:type w:val="continuous"/>
          <w:pgSz w:w="12240" w:h="15840"/>
          <w:pgMar w:top="720" w:right="1440" w:bottom="1440" w:left="1440" w:header="720" w:footer="720" w:gutter="0"/>
          <w:cols w:space="720"/>
        </w:sectPr>
      </w:pPr>
    </w:p>
    <w:p w14:paraId="6C6D1DE6" w14:textId="77777777" w:rsidR="008B61D2" w:rsidRDefault="008B61D2">
      <w:pPr>
        <w:pStyle w:val="AbstractClauseTitle"/>
      </w:pPr>
      <w:r>
        <w:t>Abstract</w:t>
      </w:r>
    </w:p>
    <w:p w14:paraId="7334F7C4" w14:textId="3415E036" w:rsidR="003971AC" w:rsidRDefault="005542D3" w:rsidP="0097322A">
      <w:pPr>
        <w:pStyle w:val="a3"/>
        <w:ind w:firstLineChars="100" w:firstLine="200"/>
        <w:rPr>
          <w:lang w:eastAsia="zh-CN"/>
        </w:rPr>
      </w:pPr>
      <w:r w:rsidRPr="005542D3">
        <w:rPr>
          <w:i/>
          <w:iCs/>
          <w:lang w:eastAsia="zh-CN"/>
        </w:rPr>
        <w:t xml:space="preserve">Alginate hydrogels are widely used as biomaterial carriers for controlled drug delivery. In this laboratory study, we fabricated two types of alginate-based vehicles—homogeneous microbeads produced by external gelation and core–shell capsules produced by a vortex-assisted internal gelation </w:t>
      </w:r>
      <w:proofErr w:type="gramStart"/>
      <w:r w:rsidRPr="005542D3">
        <w:rPr>
          <w:i/>
          <w:iCs/>
          <w:lang w:eastAsia="zh-CN"/>
        </w:rPr>
        <w:t>method</w:t>
      </w:r>
      <w:r>
        <w:rPr>
          <w:rFonts w:hint="eastAsia"/>
          <w:i/>
          <w:iCs/>
          <w:lang w:eastAsia="zh-CN"/>
        </w:rPr>
        <w:t xml:space="preserve">, </w:t>
      </w:r>
      <w:r w:rsidRPr="005542D3">
        <w:rPr>
          <w:i/>
          <w:iCs/>
          <w:lang w:eastAsia="zh-CN"/>
        </w:rPr>
        <w:t>and</w:t>
      </w:r>
      <w:proofErr w:type="gramEnd"/>
      <w:r w:rsidRPr="005542D3">
        <w:rPr>
          <w:i/>
          <w:iCs/>
          <w:lang w:eastAsia="zh-CN"/>
        </w:rPr>
        <w:t xml:space="preserve"> systematically optimized their fabrication parameters. A trypan blue calibration curve at 630 nm (0–5% v/v, </w:t>
      </w:r>
      <m:oMath>
        <m:sSup>
          <m:sSupPr>
            <m:ctrlPr>
              <w:rPr>
                <w:rFonts w:ascii="Cambria Math" w:hAnsi="Cambria Math"/>
                <w:i/>
                <w:iCs/>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=0.995</m:t>
        </m:r>
      </m:oMath>
      <w:r w:rsidRPr="005542D3">
        <w:rPr>
          <w:i/>
          <w:iCs/>
          <w:lang w:eastAsia="zh-CN"/>
        </w:rPr>
        <w:t xml:space="preserve">) was established to convert absorbance into dye concentration. Needle gauge and dripping conditions were tuned to obtain size-consistent beads and capsules, and the appropriate number of carriers per well was determined to yield quantifiable yet unsaturated release signals. Beads prepared with a </w:t>
      </w:r>
      <w:r w:rsidR="00BC36F8">
        <w:rPr>
          <w:rFonts w:hint="eastAsia"/>
          <w:i/>
          <w:iCs/>
          <w:lang w:eastAsia="zh-CN"/>
        </w:rPr>
        <w:t>#</w:t>
      </w:r>
      <w:r w:rsidRPr="005542D3">
        <w:rPr>
          <w:i/>
          <w:iCs/>
          <w:lang w:eastAsia="zh-CN"/>
        </w:rPr>
        <w:t>4.5 needle (32 beads per well) showed a rapidly decelerating release profile that was well described by a first-order model (</w:t>
      </w:r>
      <m:oMath>
        <m:sSup>
          <m:sSupPr>
            <m:ctrlPr>
              <w:rPr>
                <w:rFonts w:ascii="Cambria Math" w:hAnsi="Cambria Math"/>
                <w:i/>
                <w:iCs/>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≈0.99</m:t>
        </m:r>
      </m:oMath>
      <w:r w:rsidRPr="005542D3">
        <w:rPr>
          <w:i/>
          <w:iCs/>
          <w:lang w:eastAsia="zh-CN"/>
        </w:rPr>
        <w:t xml:space="preserve">), whereas capsules prepared with a </w:t>
      </w:r>
      <w:r w:rsidR="00BC36F8">
        <w:rPr>
          <w:rFonts w:hint="eastAsia"/>
          <w:i/>
          <w:iCs/>
          <w:lang w:eastAsia="zh-CN"/>
        </w:rPr>
        <w:t>#</w:t>
      </w:r>
      <w:r w:rsidRPr="005542D3">
        <w:rPr>
          <w:i/>
          <w:iCs/>
          <w:lang w:eastAsia="zh-CN"/>
        </w:rPr>
        <w:t>6 needle (</w:t>
      </w:r>
      <w:r w:rsidR="00BC36F8">
        <w:rPr>
          <w:rFonts w:hint="eastAsia"/>
          <w:i/>
          <w:iCs/>
          <w:lang w:eastAsia="zh-CN"/>
        </w:rPr>
        <w:t>6</w:t>
      </w:r>
      <w:r w:rsidRPr="005542D3">
        <w:rPr>
          <w:i/>
          <w:iCs/>
          <w:lang w:eastAsia="zh-CN"/>
        </w:rPr>
        <w:t xml:space="preserve"> capsules per well) exhibited a nearly linear, zero-order–like release (</w:t>
      </w:r>
      <m:oMath>
        <m:sSup>
          <m:sSupPr>
            <m:ctrlPr>
              <w:rPr>
                <w:rFonts w:ascii="Cambria Math" w:hAnsi="Cambria Math"/>
                <w:i/>
                <w:iCs/>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≈0.90</m:t>
        </m:r>
      </m:oMath>
      <w:r w:rsidRPr="005542D3">
        <w:rPr>
          <w:i/>
          <w:iCs/>
          <w:lang w:eastAsia="zh-CN"/>
        </w:rPr>
        <w:t>) with overall lower concentrations. These results highlight how geometry and shell architecture shift alginate systems from diffusion</w:t>
      </w:r>
      <w:r>
        <w:rPr>
          <w:rFonts w:hint="eastAsia"/>
          <w:i/>
          <w:iCs/>
          <w:lang w:eastAsia="zh-CN"/>
        </w:rPr>
        <w:t xml:space="preserve"> </w:t>
      </w:r>
      <w:r w:rsidRPr="005542D3">
        <w:rPr>
          <w:i/>
          <w:iCs/>
          <w:lang w:eastAsia="zh-CN"/>
        </w:rPr>
        <w:t xml:space="preserve">dominated to </w:t>
      </w:r>
      <w:proofErr w:type="gramStart"/>
      <w:r w:rsidRPr="005542D3">
        <w:rPr>
          <w:i/>
          <w:iCs/>
          <w:lang w:eastAsia="zh-CN"/>
        </w:rPr>
        <w:t>membrane</w:t>
      </w:r>
      <w:r>
        <w:rPr>
          <w:rFonts w:hint="eastAsia"/>
          <w:i/>
          <w:iCs/>
          <w:lang w:eastAsia="zh-CN"/>
        </w:rPr>
        <w:t xml:space="preserve"> </w:t>
      </w:r>
      <w:r w:rsidRPr="005542D3">
        <w:rPr>
          <w:i/>
          <w:iCs/>
          <w:lang w:eastAsia="zh-CN"/>
        </w:rPr>
        <w:t>controlled</w:t>
      </w:r>
      <w:proofErr w:type="gramEnd"/>
      <w:r w:rsidRPr="005542D3">
        <w:rPr>
          <w:i/>
          <w:iCs/>
          <w:lang w:eastAsia="zh-CN"/>
        </w:rPr>
        <w:t xml:space="preserve"> kinetics, suggesting beads are more suitable for short-term burst delivery, while capsules are better candidates for sustained release.</w:t>
      </w:r>
    </w:p>
    <w:p w14:paraId="0CF09178" w14:textId="10B6BD46" w:rsidR="00CF703E" w:rsidRDefault="008B61D2" w:rsidP="00FA7C01">
      <w:pPr>
        <w:pStyle w:val="NomenclatureClauseTitle"/>
        <w:spacing w:before="0"/>
      </w:pPr>
      <w:r>
        <w:t>INTRODUCTION</w:t>
      </w:r>
    </w:p>
    <w:p w14:paraId="3BA556D2" w14:textId="77777777" w:rsidR="00122E17" w:rsidRDefault="00122E17" w:rsidP="00122E17">
      <w:pPr>
        <w:pStyle w:val="a3"/>
        <w:rPr>
          <w:lang w:eastAsia="zh-CN"/>
        </w:rPr>
      </w:pPr>
      <w:r w:rsidRPr="002D6C59">
        <w:rPr>
          <w:lang w:eastAsia="zh-CN"/>
        </w:rPr>
        <w:t xml:space="preserve">Biomaterials are defined as substances engineered to interact with biological systems for medical purposes, such as treating, augmenting, or replacing tissue functions. A key requirement for biomaterial is </w:t>
      </w:r>
      <w:r>
        <w:rPr>
          <w:lang w:eastAsia="zh-CN"/>
        </w:rPr>
        <w:t>“</w:t>
      </w:r>
      <w:r>
        <w:rPr>
          <w:rFonts w:hint="eastAsia"/>
          <w:lang w:eastAsia="zh-CN"/>
        </w:rPr>
        <w:t>B</w:t>
      </w:r>
      <w:r w:rsidRPr="002D6C59">
        <w:rPr>
          <w:lang w:eastAsia="zh-CN"/>
        </w:rPr>
        <w:t>iocompatibility</w:t>
      </w:r>
      <w:r>
        <w:rPr>
          <w:lang w:eastAsia="zh-CN"/>
        </w:rPr>
        <w:t xml:space="preserve">” </w:t>
      </w:r>
      <w:r>
        <w:rPr>
          <w:rFonts w:hint="eastAsia"/>
          <w:lang w:eastAsia="zh-CN"/>
        </w:rPr>
        <w:t xml:space="preserve">-- </w:t>
      </w:r>
      <w:r>
        <w:rPr>
          <w:lang w:eastAsia="zh-CN"/>
        </w:rPr>
        <w:t>the ability of a biomaterial to perform with an appropriate host response in a specific application, without activating chronic inflammation pathways or an immune response</w:t>
      </w:r>
      <w:r w:rsidRPr="002D6C59">
        <w:rPr>
          <w:lang w:eastAsia="zh-CN"/>
        </w:rPr>
        <w:t>.</w:t>
      </w:r>
      <w:r>
        <w:rPr>
          <w:rFonts w:hint="eastAsia"/>
          <w:lang w:eastAsia="zh-CN"/>
        </w:rPr>
        <w:t xml:space="preserve"> </w:t>
      </w:r>
    </w:p>
    <w:p w14:paraId="5100796D" w14:textId="0B1BD2FB" w:rsidR="00122E17" w:rsidRDefault="00122E17" w:rsidP="00122E17">
      <w:pPr>
        <w:pStyle w:val="a3"/>
        <w:rPr>
          <w:rFonts w:hint="eastAsia"/>
          <w:lang w:eastAsia="zh-CN"/>
        </w:rPr>
      </w:pPr>
      <w:r w:rsidRPr="002D6C59">
        <w:rPr>
          <w:lang w:eastAsia="zh-CN"/>
        </w:rPr>
        <w:t>Hydrogels, such as alginate, are three-dimensional polymeric networks capable of retaining large amounts of water. They are widely used in drug delivery and tissue engineering due to their tunable physical properties and mild gelation conditions.</w:t>
      </w:r>
      <w:r w:rsidR="005542D3">
        <w:rPr>
          <w:rFonts w:hint="eastAsia"/>
          <w:lang w:eastAsia="zh-CN"/>
        </w:rPr>
        <w:t xml:space="preserve"> </w:t>
      </w:r>
      <w:proofErr w:type="gramStart"/>
      <w:r w:rsidR="005542D3" w:rsidRPr="005542D3">
        <w:rPr>
          <w:lang w:eastAsia="zh-CN"/>
        </w:rPr>
        <w:t>In particular, alginate-based</w:t>
      </w:r>
      <w:proofErr w:type="gramEnd"/>
      <w:r w:rsidR="005542D3" w:rsidRPr="005542D3">
        <w:rPr>
          <w:lang w:eastAsia="zh-CN"/>
        </w:rPr>
        <w:t xml:space="preserve"> hydrogels have emerged as versatile </w:t>
      </w:r>
      <w:r w:rsidR="005542D3" w:rsidRPr="005542D3">
        <w:rPr>
          <w:lang w:eastAsia="zh-CN"/>
        </w:rPr>
        <w:t>carriers in controlled drug delivery, benefiting from their biocompatibility, degradability and facile crosslinking with divalent cations.[5]</w:t>
      </w:r>
    </w:p>
    <w:p w14:paraId="5C1D8836" w14:textId="77777777" w:rsidR="00122E17" w:rsidRDefault="00122E17" w:rsidP="00122E17">
      <w:pPr>
        <w:pStyle w:val="a3"/>
        <w:rPr>
          <w:lang w:eastAsia="zh-CN"/>
        </w:rPr>
      </w:pPr>
    </w:p>
    <w:p w14:paraId="56692A0D" w14:textId="57B87904" w:rsidR="00122E17" w:rsidRDefault="00122E17" w:rsidP="00122E17">
      <w:pPr>
        <w:pStyle w:val="a3"/>
        <w:ind w:firstLine="0"/>
        <w:jc w:val="center"/>
        <w:rPr>
          <w:lang w:eastAsia="zh-CN"/>
        </w:rPr>
      </w:pPr>
      <w:r>
        <w:rPr>
          <w:noProof/>
          <w:lang w:eastAsia="zh-CN"/>
        </w:rPr>
        <w:drawing>
          <wp:inline distT="0" distB="0" distL="0" distR="0" wp14:anchorId="5B077E9F" wp14:editId="13F94742">
            <wp:extent cx="2481580" cy="907893"/>
            <wp:effectExtent l="0" t="0" r="0" b="6985"/>
            <wp:docPr id="8438317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31720" name="图片 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1580" cy="907893"/>
                    </a:xfrm>
                    <a:prstGeom prst="rect">
                      <a:avLst/>
                    </a:prstGeom>
                    <a:noFill/>
                  </pic:spPr>
                </pic:pic>
              </a:graphicData>
            </a:graphic>
          </wp:inline>
        </w:drawing>
      </w:r>
    </w:p>
    <w:p w14:paraId="73AD87CD" w14:textId="2875F973" w:rsidR="00122E17" w:rsidRDefault="00122E17" w:rsidP="00122E17">
      <w:pPr>
        <w:rPr>
          <w:rFonts w:eastAsia="宋体" w:hint="eastAsia"/>
          <w:bCs/>
          <w:lang w:eastAsia="zh-CN"/>
        </w:rPr>
      </w:pPr>
      <w:r w:rsidRPr="00B718CC">
        <w:rPr>
          <w:rFonts w:ascii="Arial" w:hAnsi="Arial" w:hint="eastAsia"/>
          <w:b/>
          <w:caps/>
          <w:lang w:eastAsia="zh-CN"/>
        </w:rPr>
        <w:t>Figure 1:</w:t>
      </w:r>
      <w:r>
        <w:rPr>
          <w:rFonts w:eastAsia="宋体" w:hint="eastAsia"/>
          <w:bCs/>
          <w:lang w:eastAsia="zh-CN"/>
        </w:rPr>
        <w:t xml:space="preserve"> Structure of Alginate Polymer.</w:t>
      </w:r>
      <w:r w:rsidR="00E706D0">
        <w:rPr>
          <w:rFonts w:eastAsia="宋体" w:hint="eastAsia"/>
          <w:bCs/>
          <w:lang w:eastAsia="zh-CN"/>
        </w:rPr>
        <w:t>[2]</w:t>
      </w:r>
    </w:p>
    <w:p w14:paraId="1D967460" w14:textId="77777777" w:rsidR="00122E17" w:rsidRPr="00122E17" w:rsidRDefault="00122E17" w:rsidP="00122E17">
      <w:pPr>
        <w:rPr>
          <w:rFonts w:eastAsia="宋体"/>
          <w:bCs/>
          <w:lang w:eastAsia="zh-CN"/>
        </w:rPr>
      </w:pPr>
    </w:p>
    <w:p w14:paraId="1A3F1AD9" w14:textId="1AE821E6" w:rsidR="00122E17" w:rsidRDefault="00122E17" w:rsidP="00122E17">
      <w:pPr>
        <w:pStyle w:val="a3"/>
        <w:rPr>
          <w:lang w:eastAsia="zh-CN"/>
        </w:rPr>
      </w:pPr>
      <w:r w:rsidRPr="009D2027">
        <w:rPr>
          <w:lang w:eastAsia="zh-CN"/>
        </w:rPr>
        <w:t>Alginate is a well-established biomaterial</w:t>
      </w:r>
      <w:r>
        <w:rPr>
          <w:rFonts w:hint="eastAsia"/>
          <w:lang w:eastAsia="zh-CN"/>
        </w:rPr>
        <w:t xml:space="preserve">, which is </w:t>
      </w:r>
      <w:r w:rsidRPr="009D2027">
        <w:rPr>
          <w:lang w:eastAsia="zh-CN"/>
        </w:rPr>
        <w:t>synthesized by crosslinking its monomers, D mannuronic acid and L-guluronic acid</w:t>
      </w:r>
      <w:r>
        <w:rPr>
          <w:rFonts w:hint="eastAsia"/>
          <w:lang w:eastAsia="zh-CN"/>
        </w:rPr>
        <w:t xml:space="preserve"> (Figure 1). </w:t>
      </w:r>
      <w:r w:rsidRPr="009D2027">
        <w:rPr>
          <w:lang w:eastAsia="zh-CN"/>
        </w:rPr>
        <w:t>Its biocompatibility, low immunogenicity, and ability to encapsulate cells or drugs make it an ideal candidate for controlled release systems.</w:t>
      </w:r>
    </w:p>
    <w:p w14:paraId="01F5BEEB" w14:textId="3808ACFD" w:rsidR="00122E17" w:rsidRDefault="00122E17" w:rsidP="00122E17">
      <w:pPr>
        <w:pStyle w:val="a3"/>
        <w:rPr>
          <w:lang w:eastAsia="zh-CN"/>
        </w:rPr>
      </w:pPr>
      <w:r w:rsidRPr="009D2027">
        <w:rPr>
          <w:lang w:eastAsia="zh-CN"/>
        </w:rPr>
        <w:t xml:space="preserve">In this laboratory, we focus on fabricating and characterizing alginate-based delivery systems. To simulate the release kinetics of a therapeutic drug, we employ Trypan Blue as a model compound. </w:t>
      </w:r>
      <w:r w:rsidR="00BC36F8" w:rsidRPr="00BC36F8">
        <w:rPr>
          <w:lang w:eastAsia="zh-CN"/>
        </w:rPr>
        <w:t>Trypan blue was used as a visually traceable model solute; however, its charge and potential matrix interactions may differ from neutral small-molecule drugs.</w:t>
      </w:r>
      <w:r w:rsidRPr="009D2027">
        <w:rPr>
          <w:lang w:eastAsia="zh-CN"/>
        </w:rPr>
        <w:t xml:space="preserve"> </w:t>
      </w:r>
    </w:p>
    <w:p w14:paraId="2987479B" w14:textId="6CAD6236" w:rsidR="00122E17" w:rsidRDefault="00122E17" w:rsidP="005542D3">
      <w:pPr>
        <w:pStyle w:val="a3"/>
        <w:rPr>
          <w:rFonts w:hint="eastAsia"/>
          <w:lang w:eastAsia="zh-CN"/>
        </w:rPr>
      </w:pPr>
      <w:r w:rsidRPr="00804506">
        <w:rPr>
          <w:lang w:eastAsia="zh-CN"/>
        </w:rPr>
        <w:t>The most frequent way to encapsulate active compounds in an alginate bead is by extrusion. The molecule of interest is added in the sodium alginate solution. The beads are obtained by dripping this first solution into a bath of divalent cations in water</w:t>
      </w:r>
      <w:r>
        <w:rPr>
          <w:rFonts w:hint="eastAsia"/>
          <w:lang w:eastAsia="zh-CN"/>
        </w:rPr>
        <w:t>.</w:t>
      </w:r>
    </w:p>
    <w:p w14:paraId="0E894B33" w14:textId="4D0883EF" w:rsidR="00122E17" w:rsidRDefault="00122E17" w:rsidP="00122E17">
      <w:pPr>
        <w:pStyle w:val="a3"/>
        <w:ind w:firstLine="0"/>
        <w:jc w:val="center"/>
        <w:rPr>
          <w:lang w:eastAsia="zh-CN"/>
        </w:rPr>
      </w:pPr>
      <w:r>
        <w:rPr>
          <w:noProof/>
          <w:lang w:eastAsia="zh-CN"/>
        </w:rPr>
        <w:drawing>
          <wp:inline distT="0" distB="0" distL="0" distR="0" wp14:anchorId="5ABA5179" wp14:editId="4C030E27">
            <wp:extent cx="1062841" cy="1062841"/>
            <wp:effectExtent l="0" t="0" r="4445" b="4445"/>
            <wp:docPr id="1966969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978" name="图片 10"/>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3456" cy="1073456"/>
                    </a:xfrm>
                    <a:prstGeom prst="rect">
                      <a:avLst/>
                    </a:prstGeom>
                    <a:noFill/>
                  </pic:spPr>
                </pic:pic>
              </a:graphicData>
            </a:graphic>
          </wp:inline>
        </w:drawing>
      </w:r>
    </w:p>
    <w:p w14:paraId="314BB620" w14:textId="529D9B7D" w:rsidR="00122E17" w:rsidRDefault="00122E17" w:rsidP="00122E17">
      <w:pPr>
        <w:pStyle w:val="a3"/>
        <w:ind w:firstLine="0"/>
        <w:jc w:val="left"/>
        <w:rPr>
          <w:rFonts w:hint="eastAsia"/>
          <w:lang w:eastAsia="zh-CN"/>
        </w:rPr>
      </w:pPr>
      <w:r w:rsidRPr="00B718CC">
        <w:rPr>
          <w:rFonts w:ascii="Arial" w:hAnsi="Arial" w:hint="eastAsia"/>
          <w:b/>
          <w:caps/>
          <w:lang w:eastAsia="zh-CN"/>
        </w:rPr>
        <w:t xml:space="preserve">Figure </w:t>
      </w:r>
      <w:r>
        <w:rPr>
          <w:rFonts w:ascii="Arial" w:hAnsi="Arial" w:hint="eastAsia"/>
          <w:b/>
          <w:caps/>
          <w:lang w:eastAsia="zh-CN"/>
        </w:rPr>
        <w:t>2</w:t>
      </w:r>
      <w:r w:rsidRPr="00B718CC">
        <w:rPr>
          <w:rFonts w:ascii="Arial" w:hAnsi="Arial" w:hint="eastAsia"/>
          <w:b/>
          <w:caps/>
          <w:lang w:eastAsia="zh-CN"/>
        </w:rPr>
        <w:t>:</w:t>
      </w:r>
      <w:r>
        <w:rPr>
          <w:rFonts w:ascii="Arial" w:hAnsi="Arial" w:hint="eastAsia"/>
          <w:b/>
          <w:caps/>
          <w:lang w:eastAsia="zh-CN"/>
        </w:rPr>
        <w:t xml:space="preserve"> </w:t>
      </w:r>
      <w:bookmarkStart w:id="3" w:name="_Hlk215269924"/>
      <w:r w:rsidR="00061B00">
        <w:rPr>
          <w:rFonts w:hint="eastAsia"/>
          <w:lang w:eastAsia="zh-CN"/>
        </w:rPr>
        <w:t>The</w:t>
      </w:r>
      <w:r w:rsidR="00B42682">
        <w:rPr>
          <w:rFonts w:hint="eastAsia"/>
          <w:lang w:eastAsia="zh-CN"/>
        </w:rPr>
        <w:t xml:space="preserve"> e</w:t>
      </w:r>
      <w:r w:rsidRPr="00122E17">
        <w:rPr>
          <w:lang w:eastAsia="zh-CN"/>
        </w:rPr>
        <w:t>xtrusion Technique</w:t>
      </w:r>
      <w:r>
        <w:rPr>
          <w:rFonts w:hint="eastAsia"/>
          <w:lang w:eastAsia="zh-CN"/>
        </w:rPr>
        <w:t>.</w:t>
      </w:r>
      <w:bookmarkEnd w:id="3"/>
      <w:r w:rsidR="00061B00">
        <w:rPr>
          <w:rFonts w:hint="eastAsia"/>
          <w:lang w:eastAsia="zh-CN"/>
        </w:rPr>
        <w:t>[3]</w:t>
      </w:r>
    </w:p>
    <w:p w14:paraId="500857D6" w14:textId="77777777" w:rsidR="00122E17" w:rsidRDefault="00122E17" w:rsidP="00122E17">
      <w:pPr>
        <w:pStyle w:val="a3"/>
        <w:rPr>
          <w:lang w:eastAsia="zh-CN"/>
        </w:rPr>
      </w:pPr>
      <w:r w:rsidRPr="009D2027">
        <w:rPr>
          <w:lang w:eastAsia="zh-CN"/>
        </w:rPr>
        <w:lastRenderedPageBreak/>
        <w:t xml:space="preserve">We will fabricate two distinct types of delivery vehicles: alginate beads, formed via external gelation, which are homogeneously cross-linked spheres, and alginate capsules, formed via a modified internal gelation method, which feature a liquid core (containing the model drug) surrounded by an alginate membrane wall. The thickness of this membrane and the size of the beads are critical parameters that can be controlled by varying fabrication conditions, such as needle gauge, dropping height, </w:t>
      </w:r>
      <w:r>
        <w:rPr>
          <w:rFonts w:hint="eastAsia"/>
          <w:lang w:eastAsia="zh-CN"/>
        </w:rPr>
        <w:t xml:space="preserve">dropping angle </w:t>
      </w:r>
      <w:r w:rsidRPr="009D2027">
        <w:rPr>
          <w:lang w:eastAsia="zh-CN"/>
        </w:rPr>
        <w:t>and stirring speed.</w:t>
      </w:r>
    </w:p>
    <w:p w14:paraId="6B1E85E8" w14:textId="0572AE67" w:rsidR="00122E17" w:rsidRPr="002D6C59" w:rsidRDefault="00122E17" w:rsidP="00122E17">
      <w:pPr>
        <w:pStyle w:val="a3"/>
        <w:rPr>
          <w:rFonts w:hint="eastAsia"/>
          <w:lang w:eastAsia="zh-CN"/>
        </w:rPr>
      </w:pPr>
      <w:r w:rsidRPr="00E170C4">
        <w:rPr>
          <w:lang w:eastAsia="zh-CN"/>
        </w:rPr>
        <w:t>Alginate encapsulation is a very efficient, easy to set up, and eco-friendly way to protect substances of interest from environmental conditions until they reach their destination. Due to its outstanding properties such as bio-compatibility, bio-degradation, non-toxicity, and its ability to quickly form a hydrogel when put in the presence of divalent cations, alginate can be used in as many areas such as biology, agriculture, food industry and more.</w:t>
      </w:r>
      <w:r w:rsidR="00E706D0">
        <w:rPr>
          <w:rFonts w:hint="eastAsia"/>
          <w:lang w:eastAsia="zh-CN"/>
        </w:rPr>
        <w:t xml:space="preserve"> [3]</w:t>
      </w:r>
    </w:p>
    <w:p w14:paraId="57748C18" w14:textId="274FE56F" w:rsidR="008B61D2" w:rsidRDefault="00834F22">
      <w:pPr>
        <w:pStyle w:val="NomenclatureClauseTitle"/>
        <w:rPr>
          <w:lang w:eastAsia="zh-CN"/>
        </w:rPr>
      </w:pPr>
      <w:r>
        <w:rPr>
          <w:rFonts w:hint="eastAsia"/>
          <w:lang w:eastAsia="zh-CN"/>
        </w:rPr>
        <w:t>MATERIALS AND METHODS</w:t>
      </w:r>
    </w:p>
    <w:p w14:paraId="6BBEF4D0" w14:textId="035A8C5E" w:rsidR="00AE0836" w:rsidRDefault="004C32BC" w:rsidP="006E1D84">
      <w:pPr>
        <w:pStyle w:val="a3"/>
        <w:ind w:firstLine="0"/>
        <w:rPr>
          <w:lang w:eastAsia="zh-CN"/>
        </w:rPr>
      </w:pPr>
      <w:r>
        <w:rPr>
          <w:rFonts w:hint="eastAsia"/>
          <w:lang w:eastAsia="zh-CN"/>
        </w:rPr>
        <w:t xml:space="preserve">  </w:t>
      </w:r>
      <w:r w:rsidR="000A30CA" w:rsidRPr="000A30CA">
        <w:rPr>
          <w:lang w:eastAsia="zh-CN"/>
        </w:rPr>
        <w:t xml:space="preserve">The materials used </w:t>
      </w:r>
      <w:r w:rsidR="000A30CA">
        <w:rPr>
          <w:rFonts w:hint="eastAsia"/>
          <w:lang w:eastAsia="zh-CN"/>
        </w:rPr>
        <w:t xml:space="preserve">in this lab </w:t>
      </w:r>
      <w:r w:rsidR="000A30CA" w:rsidRPr="000A30CA">
        <w:rPr>
          <w:lang w:eastAsia="zh-CN"/>
        </w:rPr>
        <w:t xml:space="preserve">include </w:t>
      </w:r>
      <w:r w:rsidR="000A30CA">
        <w:rPr>
          <w:rFonts w:hint="eastAsia"/>
          <w:lang w:eastAsia="zh-CN"/>
        </w:rPr>
        <w:t>s</w:t>
      </w:r>
      <w:r w:rsidR="000A30CA" w:rsidRPr="000A30CA">
        <w:rPr>
          <w:lang w:eastAsia="zh-CN"/>
        </w:rPr>
        <w:t xml:space="preserve">odium alginate solution (1% and 2%), 4% CaCl2 solution, deionized water, </w:t>
      </w:r>
      <w:r w:rsidR="000A30CA">
        <w:rPr>
          <w:rFonts w:hint="eastAsia"/>
          <w:lang w:eastAsia="zh-CN"/>
        </w:rPr>
        <w:t>d</w:t>
      </w:r>
      <w:r w:rsidR="000A30CA" w:rsidRPr="000A30CA">
        <w:rPr>
          <w:lang w:eastAsia="zh-CN"/>
        </w:rPr>
        <w:t>extran, 1 mL syringes, needles (#12, #6, and #4</w:t>
      </w:r>
      <w:r w:rsidR="000A30CA">
        <w:rPr>
          <w:rFonts w:hint="eastAsia"/>
          <w:lang w:eastAsia="zh-CN"/>
        </w:rPr>
        <w:t>.5</w:t>
      </w:r>
      <w:r w:rsidR="000A30CA" w:rsidRPr="000A30CA">
        <w:rPr>
          <w:lang w:eastAsia="zh-CN"/>
        </w:rPr>
        <w:t xml:space="preserve">), graduated cylinder, centrifuge tubes (5 mL and 50 mL), Trypan blue, </w:t>
      </w:r>
      <w:r w:rsidR="00E706D0" w:rsidRPr="00E706D0">
        <w:rPr>
          <w:lang w:eastAsia="zh-CN"/>
        </w:rPr>
        <w:t>analytical</w:t>
      </w:r>
      <w:r w:rsidR="00E706D0">
        <w:rPr>
          <w:rFonts w:hint="eastAsia"/>
          <w:lang w:eastAsia="zh-CN"/>
        </w:rPr>
        <w:t xml:space="preserve"> </w:t>
      </w:r>
      <w:r w:rsidR="00E706D0" w:rsidRPr="00E706D0">
        <w:rPr>
          <w:lang w:eastAsia="zh-CN"/>
        </w:rPr>
        <w:t>balance</w:t>
      </w:r>
      <w:r w:rsidR="00E706D0">
        <w:rPr>
          <w:rFonts w:hint="eastAsia"/>
          <w:lang w:eastAsia="zh-CN"/>
        </w:rPr>
        <w:t xml:space="preserve">, </w:t>
      </w:r>
      <w:r w:rsidR="000A30CA" w:rsidRPr="000A30CA">
        <w:rPr>
          <w:lang w:eastAsia="zh-CN"/>
        </w:rPr>
        <w:t>microscope, microplate reader, magnetic stirrer and stir plate, ring stand with clamp, Petri dishes (60 mm/100 mm), 24-well and 96-well plates, pipettes, rulers, and timers.</w:t>
      </w:r>
    </w:p>
    <w:p w14:paraId="23D794FC" w14:textId="661BB67D" w:rsidR="000F67E1" w:rsidRDefault="000F67E1" w:rsidP="006E1D84">
      <w:pPr>
        <w:pStyle w:val="a3"/>
        <w:ind w:firstLine="0"/>
        <w:rPr>
          <w:lang w:eastAsia="zh-CN"/>
        </w:rPr>
      </w:pPr>
      <w:r>
        <w:rPr>
          <w:rFonts w:hint="eastAsia"/>
          <w:lang w:eastAsia="zh-CN"/>
        </w:rPr>
        <w:t xml:space="preserve">  </w:t>
      </w:r>
      <w:r w:rsidRPr="000F67E1">
        <w:rPr>
          <w:rFonts w:hint="eastAsia"/>
          <w:b/>
          <w:bCs/>
          <w:lang w:eastAsia="zh-CN"/>
        </w:rPr>
        <w:t>In procedure 1</w:t>
      </w:r>
      <w:r>
        <w:rPr>
          <w:rFonts w:hint="eastAsia"/>
          <w:lang w:eastAsia="zh-CN"/>
        </w:rPr>
        <w:t>, to convert the 630 nm absorbance of the solution to the concentration of trypan blue, we aim to plot a standard concentration-</w:t>
      </w:r>
      <w:r w:rsidRPr="000F67E1">
        <w:rPr>
          <w:rFonts w:hint="eastAsia"/>
          <w:lang w:eastAsia="zh-CN"/>
        </w:rPr>
        <w:t xml:space="preserve"> </w:t>
      </w:r>
      <w:r>
        <w:rPr>
          <w:rFonts w:hint="eastAsia"/>
          <w:lang w:eastAsia="zh-CN"/>
        </w:rPr>
        <w:t>A630</w:t>
      </w:r>
      <w:r>
        <w:rPr>
          <w:rFonts w:hint="eastAsia"/>
          <w:lang w:eastAsia="zh-CN"/>
        </w:rPr>
        <w:t xml:space="preserve"> curve for calibration.</w:t>
      </w:r>
    </w:p>
    <w:p w14:paraId="47EC044C" w14:textId="352D577D" w:rsidR="000F67E1" w:rsidRDefault="000F67E1" w:rsidP="006E1D84">
      <w:pPr>
        <w:pStyle w:val="a3"/>
        <w:ind w:firstLine="0"/>
        <w:rPr>
          <w:rFonts w:hint="eastAsia"/>
          <w:lang w:eastAsia="zh-CN"/>
        </w:rPr>
      </w:pPr>
      <w:r>
        <w:rPr>
          <w:rFonts w:hint="eastAsia"/>
          <w:lang w:eastAsia="zh-CN"/>
        </w:rPr>
        <w:t xml:space="preserve">  </w:t>
      </w:r>
      <w:r w:rsidRPr="000F67E1">
        <w:rPr>
          <w:lang w:eastAsia="zh-CN"/>
        </w:rPr>
        <w:t>At least five trypan blue dilutions in deionized water were prepared, spanning 0%–5% (v/v)</w:t>
      </w:r>
      <w:r>
        <w:rPr>
          <w:rFonts w:hint="eastAsia"/>
          <w:lang w:eastAsia="zh-CN"/>
        </w:rPr>
        <w:t xml:space="preserve"> and a step of 0.5% (11 sample points in total)</w:t>
      </w:r>
      <w:r w:rsidRPr="000F67E1">
        <w:rPr>
          <w:lang w:eastAsia="zh-CN"/>
        </w:rPr>
        <w:t xml:space="preserve"> relative to the trypan blue stock solution. Aliquots (1</w:t>
      </w:r>
      <w:r>
        <w:rPr>
          <w:rFonts w:hint="eastAsia"/>
          <w:lang w:eastAsia="zh-CN"/>
        </w:rPr>
        <w:t>50</w:t>
      </w:r>
      <w:r w:rsidRPr="000F67E1">
        <w:rPr>
          <w:lang w:eastAsia="zh-CN"/>
        </w:rPr>
        <w:t xml:space="preserve"> µL) of each dilution were transferred into a 96-well plate with deionized water used as the blank, and each concentration was plated in triplicate (n = 3) in separate wells. Absorbance for each well was measured at 630 nm using a microplate reader against the </w:t>
      </w:r>
      <w:r w:rsidR="00347797">
        <w:rPr>
          <w:rFonts w:hint="eastAsia"/>
          <w:lang w:eastAsia="zh-CN"/>
        </w:rPr>
        <w:t xml:space="preserve">average readings of 3 </w:t>
      </w:r>
      <w:r w:rsidRPr="000F67E1">
        <w:rPr>
          <w:lang w:eastAsia="zh-CN"/>
        </w:rPr>
        <w:t>blank</w:t>
      </w:r>
      <w:r w:rsidR="00347797">
        <w:rPr>
          <w:rFonts w:hint="eastAsia"/>
          <w:lang w:eastAsia="zh-CN"/>
        </w:rPr>
        <w:t xml:space="preserve"> (ddH</w:t>
      </w:r>
      <w:r w:rsidR="00347797" w:rsidRPr="00347797">
        <w:rPr>
          <w:rFonts w:hint="eastAsia"/>
          <w:vertAlign w:val="subscript"/>
          <w:lang w:eastAsia="zh-CN"/>
        </w:rPr>
        <w:t>2</w:t>
      </w:r>
      <w:r w:rsidR="00347797">
        <w:rPr>
          <w:rFonts w:hint="eastAsia"/>
          <w:lang w:eastAsia="zh-CN"/>
        </w:rPr>
        <w:t>O)</w:t>
      </w:r>
      <w:r w:rsidRPr="000F67E1">
        <w:rPr>
          <w:lang w:eastAsia="zh-CN"/>
        </w:rPr>
        <w:t>. The resulting data were used to plot absorbance versus concentration, and a linear regression was applied to generate a calibration curve for converting absorbance values to trypan blue concentrations in subsequent analyses.</w:t>
      </w:r>
    </w:p>
    <w:p w14:paraId="39DCEEB9" w14:textId="0F99DDF0" w:rsidR="00AE0836" w:rsidRDefault="00E706D0" w:rsidP="000A30CA">
      <w:pPr>
        <w:ind w:firstLineChars="100" w:firstLine="200"/>
        <w:rPr>
          <w:rFonts w:hAnsi="Cambria Math"/>
          <w:bCs/>
          <w:lang w:eastAsia="zh-CN"/>
        </w:rPr>
      </w:pPr>
      <w:r w:rsidRPr="00E706D0">
        <w:rPr>
          <w:rFonts w:hAnsi="Cambria Math" w:hint="eastAsia"/>
          <w:b/>
          <w:lang w:eastAsia="zh-CN"/>
        </w:rPr>
        <w:t xml:space="preserve">In </w:t>
      </w:r>
      <w:r w:rsidR="0007735A" w:rsidRPr="00E706D0">
        <w:rPr>
          <w:rFonts w:hAnsi="Cambria Math"/>
          <w:b/>
          <w:lang w:eastAsia="zh-CN"/>
        </w:rPr>
        <w:t>procedures</w:t>
      </w:r>
      <w:r w:rsidRPr="00E706D0">
        <w:rPr>
          <w:rFonts w:hAnsi="Cambria Math" w:hint="eastAsia"/>
          <w:b/>
          <w:lang w:eastAsia="zh-CN"/>
        </w:rPr>
        <w:t xml:space="preserve"> 2, 3 and 4,</w:t>
      </w:r>
      <w:r>
        <w:rPr>
          <w:rFonts w:hAnsi="Cambria Math" w:hint="eastAsia"/>
          <w:bCs/>
          <w:lang w:eastAsia="zh-CN"/>
        </w:rPr>
        <w:t xml:space="preserve"> our main work is to get familiar with the e</w:t>
      </w:r>
      <w:r w:rsidRPr="00E706D0">
        <w:rPr>
          <w:rFonts w:hAnsi="Cambria Math"/>
          <w:bCs/>
          <w:lang w:eastAsia="zh-CN"/>
        </w:rPr>
        <w:t xml:space="preserve">xtrusion </w:t>
      </w:r>
      <w:r>
        <w:rPr>
          <w:rFonts w:hAnsi="Cambria Math" w:hint="eastAsia"/>
          <w:bCs/>
          <w:lang w:eastAsia="zh-CN"/>
        </w:rPr>
        <w:t>t</w:t>
      </w:r>
      <w:r w:rsidRPr="00E706D0">
        <w:rPr>
          <w:rFonts w:hAnsi="Cambria Math"/>
          <w:bCs/>
          <w:lang w:eastAsia="zh-CN"/>
        </w:rPr>
        <w:t>echnique</w:t>
      </w:r>
      <w:r>
        <w:rPr>
          <w:rFonts w:hAnsi="Cambria Math" w:hint="eastAsia"/>
          <w:bCs/>
          <w:lang w:eastAsia="zh-CN"/>
        </w:rPr>
        <w:t xml:space="preserve"> of fabricating microbeads and capsules of alginate </w:t>
      </w:r>
      <w:r w:rsidR="000F67E1">
        <w:rPr>
          <w:rFonts w:hAnsi="Cambria Math"/>
          <w:bCs/>
          <w:lang w:eastAsia="zh-CN"/>
        </w:rPr>
        <w:t>hydrogel and</w:t>
      </w:r>
      <w:r>
        <w:rPr>
          <w:rFonts w:hAnsi="Cambria Math" w:hint="eastAsia"/>
          <w:bCs/>
          <w:lang w:eastAsia="zh-CN"/>
        </w:rPr>
        <w:t xml:space="preserve"> carry out pre-experiments to obtain the best parameters for making size-consistent microbeads and capsules, as well as for a stable and assessable releasing process of them.</w:t>
      </w:r>
    </w:p>
    <w:p w14:paraId="4F59EBB1" w14:textId="4D852D5A" w:rsidR="00E706D0" w:rsidRDefault="00E706D0" w:rsidP="00E706D0">
      <w:pPr>
        <w:ind w:firstLineChars="100" w:firstLine="200"/>
        <w:rPr>
          <w:rFonts w:hAnsi="Cambria Math"/>
          <w:bCs/>
          <w:lang w:eastAsia="zh-CN"/>
        </w:rPr>
      </w:pPr>
      <w:r>
        <w:rPr>
          <w:rFonts w:hAnsi="Cambria Math" w:hint="eastAsia"/>
          <w:bCs/>
          <w:lang w:eastAsia="zh-CN"/>
        </w:rPr>
        <w:t>The solutions are prepared as follows: TA provided us with 1% and 2% Alginate solution, 4% CaCl</w:t>
      </w:r>
      <w:r w:rsidRPr="00E706D0">
        <w:rPr>
          <w:rFonts w:hAnsi="Cambria Math" w:hint="eastAsia"/>
          <w:bCs/>
          <w:vertAlign w:val="subscript"/>
          <w:lang w:eastAsia="zh-CN"/>
        </w:rPr>
        <w:t>2</w:t>
      </w:r>
      <w:r>
        <w:rPr>
          <w:rFonts w:hAnsi="Cambria Math" w:hint="eastAsia"/>
          <w:bCs/>
          <w:lang w:eastAsia="zh-CN"/>
        </w:rPr>
        <w:t xml:space="preserve"> solution, Trypan blue dye and dextran powder. Dyed solutions, which were used to drip from the syringe, were all in 10% (v/v) Trypan blue, that is, 0.4 ml of Trypan blue and 3.6 ml of </w:t>
      </w:r>
      <w:r>
        <w:rPr>
          <w:rFonts w:hAnsi="Cambria Math" w:hint="eastAsia"/>
          <w:bCs/>
          <w:lang w:eastAsia="zh-CN"/>
        </w:rPr>
        <w:t>1%</w:t>
      </w:r>
      <w:r w:rsidRPr="00E706D0">
        <w:rPr>
          <w:rFonts w:hAnsi="Cambria Math" w:hint="eastAsia"/>
          <w:bCs/>
          <w:lang w:eastAsia="zh-CN"/>
        </w:rPr>
        <w:t xml:space="preserve"> </w:t>
      </w:r>
      <w:r>
        <w:rPr>
          <w:rFonts w:hAnsi="Cambria Math" w:hint="eastAsia"/>
          <w:bCs/>
          <w:lang w:eastAsia="zh-CN"/>
        </w:rPr>
        <w:t>a</w:t>
      </w:r>
      <w:r>
        <w:rPr>
          <w:rFonts w:hAnsi="Cambria Math" w:hint="eastAsia"/>
          <w:bCs/>
          <w:lang w:eastAsia="zh-CN"/>
        </w:rPr>
        <w:t>lginate solution</w:t>
      </w:r>
      <w:r>
        <w:rPr>
          <w:rFonts w:hAnsi="Cambria Math" w:hint="eastAsia"/>
          <w:bCs/>
          <w:lang w:eastAsia="zh-CN"/>
        </w:rPr>
        <w:t xml:space="preserve">, </w:t>
      </w:r>
      <w:r>
        <w:rPr>
          <w:rFonts w:hAnsi="Cambria Math" w:hint="eastAsia"/>
          <w:bCs/>
          <w:lang w:eastAsia="zh-CN"/>
        </w:rPr>
        <w:t xml:space="preserve">2% </w:t>
      </w:r>
      <w:r>
        <w:rPr>
          <w:rFonts w:hAnsi="Cambria Math" w:hint="eastAsia"/>
          <w:bCs/>
          <w:lang w:eastAsia="zh-CN"/>
        </w:rPr>
        <w:t>a</w:t>
      </w:r>
      <w:r>
        <w:rPr>
          <w:rFonts w:hAnsi="Cambria Math" w:hint="eastAsia"/>
          <w:bCs/>
          <w:lang w:eastAsia="zh-CN"/>
        </w:rPr>
        <w:t>lginate solution</w:t>
      </w:r>
      <w:r>
        <w:rPr>
          <w:rFonts w:hAnsi="Cambria Math" w:hint="eastAsia"/>
          <w:bCs/>
          <w:lang w:eastAsia="zh-CN"/>
        </w:rPr>
        <w:t xml:space="preserve"> or</w:t>
      </w:r>
      <w:r>
        <w:rPr>
          <w:rFonts w:hAnsi="Cambria Math" w:hint="eastAsia"/>
          <w:bCs/>
          <w:lang w:eastAsia="zh-CN"/>
        </w:rPr>
        <w:t xml:space="preserve"> 4% CaCl</w:t>
      </w:r>
      <w:r w:rsidRPr="00E706D0">
        <w:rPr>
          <w:rFonts w:hAnsi="Cambria Math" w:hint="eastAsia"/>
          <w:bCs/>
          <w:vertAlign w:val="subscript"/>
          <w:lang w:eastAsia="zh-CN"/>
        </w:rPr>
        <w:t>2</w:t>
      </w:r>
      <w:r>
        <w:rPr>
          <w:rFonts w:hAnsi="Cambria Math" w:hint="eastAsia"/>
          <w:bCs/>
          <w:lang w:eastAsia="zh-CN"/>
        </w:rPr>
        <w:t xml:space="preserve"> solution</w:t>
      </w:r>
      <w:r>
        <w:rPr>
          <w:rFonts w:hAnsi="Cambria Math" w:hint="eastAsia"/>
          <w:bCs/>
          <w:lang w:eastAsia="zh-CN"/>
        </w:rPr>
        <w:t xml:space="preserve"> in a 5 ml tube, forming a 4 ml dyed solution.</w:t>
      </w:r>
    </w:p>
    <w:p w14:paraId="23A51050" w14:textId="2AA8F3AD" w:rsidR="00E706D0" w:rsidRDefault="00E706D0" w:rsidP="00E706D0">
      <w:pPr>
        <w:ind w:firstLineChars="100" w:firstLine="200"/>
        <w:rPr>
          <w:rFonts w:hAnsi="Cambria Math"/>
          <w:bCs/>
          <w:lang w:eastAsia="zh-CN"/>
        </w:rPr>
      </w:pPr>
      <w:r>
        <w:rPr>
          <w:rFonts w:hAnsi="Cambria Math" w:hint="eastAsia"/>
          <w:bCs/>
          <w:lang w:eastAsia="zh-CN"/>
        </w:rPr>
        <w:t xml:space="preserve">Specifically in dyed </w:t>
      </w:r>
      <w:r>
        <w:rPr>
          <w:rFonts w:hAnsi="Cambria Math" w:hint="eastAsia"/>
          <w:bCs/>
          <w:lang w:eastAsia="zh-CN"/>
        </w:rPr>
        <w:t>CaCl</w:t>
      </w:r>
      <w:r w:rsidRPr="00E706D0">
        <w:rPr>
          <w:rFonts w:hAnsi="Cambria Math" w:hint="eastAsia"/>
          <w:bCs/>
          <w:vertAlign w:val="subscript"/>
          <w:lang w:eastAsia="zh-CN"/>
        </w:rPr>
        <w:t>2</w:t>
      </w:r>
      <w:r>
        <w:rPr>
          <w:rFonts w:hAnsi="Cambria Math" w:hint="eastAsia"/>
          <w:bCs/>
          <w:lang w:eastAsia="zh-CN"/>
        </w:rPr>
        <w:t xml:space="preserve">, an additional dextran in 5% (w/v, g/ml) was introduced to facilitate the gelation of hydrogel, that </w:t>
      </w:r>
      <w:r>
        <w:rPr>
          <w:rFonts w:hAnsi="Cambria Math" w:hint="eastAsia"/>
          <w:bCs/>
          <w:lang w:eastAsia="zh-CN"/>
        </w:rPr>
        <w:t>is, 0.2 g of dextran was measured with a</w:t>
      </w:r>
      <w:r w:rsidR="00BE3C28">
        <w:rPr>
          <w:rFonts w:hAnsi="Cambria Math" w:hint="eastAsia"/>
          <w:bCs/>
          <w:lang w:eastAsia="zh-CN"/>
        </w:rPr>
        <w:t>n</w:t>
      </w:r>
      <w:r>
        <w:rPr>
          <w:rFonts w:hAnsi="Cambria Math" w:hint="eastAsia"/>
          <w:bCs/>
          <w:lang w:eastAsia="zh-CN"/>
        </w:rPr>
        <w:t xml:space="preserve"> </w:t>
      </w:r>
      <w:r w:rsidRPr="00E706D0">
        <w:rPr>
          <w:rFonts w:hAnsi="Cambria Math"/>
          <w:bCs/>
          <w:lang w:eastAsia="zh-CN"/>
        </w:rPr>
        <w:t>analytical</w:t>
      </w:r>
      <w:r>
        <w:rPr>
          <w:rFonts w:hAnsi="Cambria Math" w:hint="eastAsia"/>
          <w:bCs/>
          <w:lang w:eastAsia="zh-CN"/>
        </w:rPr>
        <w:t xml:space="preserve"> </w:t>
      </w:r>
      <w:r w:rsidRPr="00E706D0">
        <w:rPr>
          <w:rFonts w:hAnsi="Cambria Math"/>
          <w:bCs/>
          <w:lang w:eastAsia="zh-CN"/>
        </w:rPr>
        <w:t>balance</w:t>
      </w:r>
      <w:r>
        <w:rPr>
          <w:rFonts w:hAnsi="Cambria Math" w:hint="eastAsia"/>
          <w:bCs/>
          <w:lang w:eastAsia="zh-CN"/>
        </w:rPr>
        <w:t xml:space="preserve"> and added into the solution.</w:t>
      </w:r>
    </w:p>
    <w:p w14:paraId="74C7B68D" w14:textId="6792289A" w:rsidR="00E706D0" w:rsidRDefault="00E706D0" w:rsidP="00E706D0">
      <w:pPr>
        <w:ind w:firstLineChars="100" w:firstLine="200"/>
        <w:rPr>
          <w:rFonts w:hAnsi="Cambria Math"/>
          <w:bCs/>
          <w:lang w:eastAsia="zh-CN"/>
        </w:rPr>
      </w:pPr>
      <w:r>
        <w:rPr>
          <w:rFonts w:hAnsi="Cambria Math" w:hint="eastAsia"/>
          <w:bCs/>
          <w:lang w:eastAsia="zh-CN"/>
        </w:rPr>
        <w:t xml:space="preserve">For the </w:t>
      </w:r>
      <w:r>
        <w:rPr>
          <w:rFonts w:hAnsi="Cambria Math"/>
          <w:bCs/>
          <w:lang w:eastAsia="zh-CN"/>
        </w:rPr>
        <w:t>“</w:t>
      </w:r>
      <w:r>
        <w:rPr>
          <w:rFonts w:hAnsi="Cambria Math" w:hint="eastAsia"/>
          <w:bCs/>
          <w:lang w:eastAsia="zh-CN"/>
        </w:rPr>
        <w:t>baths</w:t>
      </w:r>
      <w:r>
        <w:rPr>
          <w:rFonts w:hAnsi="Cambria Math"/>
          <w:bCs/>
          <w:lang w:eastAsia="zh-CN"/>
        </w:rPr>
        <w:t>”</w:t>
      </w:r>
      <w:r>
        <w:rPr>
          <w:rFonts w:hAnsi="Cambria Math" w:hint="eastAsia"/>
          <w:bCs/>
          <w:lang w:eastAsia="zh-CN"/>
        </w:rPr>
        <w:t xml:space="preserve"> solution, </w:t>
      </w:r>
      <w:r w:rsidR="00136248">
        <w:rPr>
          <w:rFonts w:hAnsi="Cambria Math" w:hint="eastAsia"/>
          <w:bCs/>
          <w:lang w:eastAsia="zh-CN"/>
        </w:rPr>
        <w:t>4% CaCl</w:t>
      </w:r>
      <w:r w:rsidR="00136248" w:rsidRPr="00E706D0">
        <w:rPr>
          <w:rFonts w:hAnsi="Cambria Math" w:hint="eastAsia"/>
          <w:bCs/>
          <w:vertAlign w:val="subscript"/>
          <w:lang w:eastAsia="zh-CN"/>
        </w:rPr>
        <w:t>2</w:t>
      </w:r>
      <w:r w:rsidR="00136248">
        <w:rPr>
          <w:rFonts w:hAnsi="Cambria Math" w:hint="eastAsia"/>
          <w:bCs/>
          <w:lang w:eastAsia="zh-CN"/>
        </w:rPr>
        <w:t xml:space="preserve"> solution</w:t>
      </w:r>
      <w:r w:rsidR="00136248">
        <w:rPr>
          <w:rFonts w:hAnsi="Cambria Math" w:hint="eastAsia"/>
          <w:bCs/>
          <w:lang w:eastAsia="zh-CN"/>
        </w:rPr>
        <w:t xml:space="preserve"> was used for microbeads, and a</w:t>
      </w:r>
      <w:r w:rsidR="00136248">
        <w:rPr>
          <w:rFonts w:hAnsi="Cambria Math" w:hint="eastAsia"/>
          <w:bCs/>
          <w:lang w:eastAsia="zh-CN"/>
        </w:rPr>
        <w:t>lginate solution</w:t>
      </w:r>
      <w:r w:rsidR="00136248">
        <w:rPr>
          <w:rFonts w:hAnsi="Cambria Math" w:hint="eastAsia"/>
          <w:bCs/>
          <w:lang w:eastAsia="zh-CN"/>
        </w:rPr>
        <w:t>, whose concentration was adjusted (through mixing 1% solution and ddH</w:t>
      </w:r>
      <w:r w:rsidR="00136248" w:rsidRPr="00136248">
        <w:rPr>
          <w:rFonts w:hAnsi="Cambria Math" w:hint="eastAsia"/>
          <w:bCs/>
          <w:vertAlign w:val="subscript"/>
          <w:lang w:eastAsia="zh-CN"/>
        </w:rPr>
        <w:t>2</w:t>
      </w:r>
      <w:r w:rsidR="00136248">
        <w:rPr>
          <w:rFonts w:hAnsi="Cambria Math" w:hint="eastAsia"/>
          <w:bCs/>
          <w:lang w:eastAsia="zh-CN"/>
        </w:rPr>
        <w:t>O to dilute it between 0 and 1%) as a parameter in the pre-experiment, was used for capsules.</w:t>
      </w:r>
    </w:p>
    <w:p w14:paraId="7922C06C" w14:textId="3BCE2306" w:rsidR="00FB76EB" w:rsidRDefault="00136248" w:rsidP="00136248">
      <w:pPr>
        <w:ind w:firstLineChars="100" w:firstLine="200"/>
        <w:rPr>
          <w:rFonts w:hAnsi="Cambria Math" w:hint="eastAsia"/>
          <w:bCs/>
          <w:lang w:eastAsia="zh-CN"/>
        </w:rPr>
      </w:pPr>
      <w:r>
        <w:rPr>
          <w:rFonts w:hAnsi="Cambria Math" w:hint="eastAsia"/>
          <w:bCs/>
          <w:lang w:eastAsia="zh-CN"/>
        </w:rPr>
        <w:t>To fabricate microbeads, a</w:t>
      </w:r>
      <w:r w:rsidRPr="00136248">
        <w:rPr>
          <w:rFonts w:hAnsi="Cambria Math"/>
          <w:bCs/>
          <w:lang w:eastAsia="zh-CN"/>
        </w:rPr>
        <w:t xml:space="preserve"> Petri dish was filled more than halfway with 4% CaCl</w:t>
      </w:r>
      <w:r w:rsidRPr="00136248">
        <w:rPr>
          <w:rFonts w:hAnsi="Cambria Math"/>
          <w:bCs/>
          <w:lang w:eastAsia="zh-CN"/>
        </w:rPr>
        <w:t>₂</w:t>
      </w:r>
      <w:r w:rsidRPr="00136248">
        <w:rPr>
          <w:rFonts w:hAnsi="Cambria Math"/>
          <w:bCs/>
          <w:lang w:eastAsia="zh-CN"/>
        </w:rPr>
        <w:t xml:space="preserve"> solution. </w:t>
      </w:r>
      <w:r>
        <w:rPr>
          <w:rFonts w:hAnsi="Cambria Math" w:hint="eastAsia"/>
          <w:bCs/>
          <w:lang w:eastAsia="zh-CN"/>
        </w:rPr>
        <w:t>Trypan blue-dyed</w:t>
      </w:r>
      <w:r w:rsidRPr="00136248">
        <w:rPr>
          <w:rFonts w:hAnsi="Cambria Math"/>
          <w:bCs/>
          <w:lang w:eastAsia="zh-CN"/>
        </w:rPr>
        <w:t xml:space="preserve"> alginate solution mixed with trypan blue (1 mL total) was drawn into a 1 mL syringe, and all air bubbles were removed. A #4.5 (26G) needle was attached, the syringe was </w:t>
      </w:r>
      <w:r w:rsidR="0007735A">
        <w:rPr>
          <w:rFonts w:hAnsi="Cambria Math" w:hint="eastAsia"/>
          <w:bCs/>
          <w:lang w:eastAsia="zh-CN"/>
        </w:rPr>
        <w:t>hand</w:t>
      </w:r>
      <w:r w:rsidRPr="00136248">
        <w:rPr>
          <w:rFonts w:hAnsi="Cambria Math"/>
          <w:bCs/>
          <w:lang w:eastAsia="zh-CN"/>
        </w:rPr>
        <w:t>held at a measured height above the CaCl</w:t>
      </w:r>
      <w:r w:rsidRPr="00136248">
        <w:rPr>
          <w:rFonts w:hAnsi="Cambria Math"/>
          <w:bCs/>
          <w:lang w:eastAsia="zh-CN"/>
        </w:rPr>
        <w:t>₂</w:t>
      </w:r>
      <w:r w:rsidRPr="00136248">
        <w:rPr>
          <w:rFonts w:hAnsi="Cambria Math"/>
          <w:bCs/>
          <w:lang w:eastAsia="zh-CN"/>
        </w:rPr>
        <w:t xml:space="preserve"> surface, and the alginate was dispensed slowly such that droplets fell into the solution</w:t>
      </w:r>
      <w:r w:rsidR="00FB76EB">
        <w:rPr>
          <w:rFonts w:hAnsi="Cambria Math" w:hint="eastAsia"/>
          <w:bCs/>
          <w:lang w:eastAsia="zh-CN"/>
        </w:rPr>
        <w:t xml:space="preserve">. </w:t>
      </w:r>
      <w:r w:rsidR="00BE3C28" w:rsidRPr="00BE3C28">
        <w:rPr>
          <w:rFonts w:hAnsi="Cambria Math"/>
          <w:bCs/>
          <w:lang w:eastAsia="zh-CN"/>
        </w:rPr>
        <w:t>The procedure was repeated over a fresh CaCl</w:t>
      </w:r>
      <w:r w:rsidR="00BE3C28" w:rsidRPr="00BE3C28">
        <w:rPr>
          <w:rFonts w:hAnsi="Cambria Math"/>
          <w:bCs/>
          <w:lang w:eastAsia="zh-CN"/>
        </w:rPr>
        <w:t>₂</w:t>
      </w:r>
      <w:r w:rsidR="00BE3C28" w:rsidRPr="00BE3C28">
        <w:rPr>
          <w:rFonts w:hAnsi="Cambria Math"/>
          <w:bCs/>
          <w:lang w:eastAsia="zh-CN"/>
        </w:rPr>
        <w:t xml:space="preserve"> dish using a #12 (18G) needle to generate and measure at least 10 beads.</w:t>
      </w:r>
      <w:r w:rsidR="00BE3C28">
        <w:rPr>
          <w:rFonts w:hAnsi="Cambria Math" w:hint="eastAsia"/>
          <w:bCs/>
          <w:lang w:eastAsia="zh-CN"/>
        </w:rPr>
        <w:t xml:space="preserve"> </w:t>
      </w:r>
      <w:r w:rsidR="00FB76EB">
        <w:rPr>
          <w:rFonts w:hAnsi="Cambria Math" w:hint="eastAsia"/>
          <w:bCs/>
          <w:lang w:eastAsia="zh-CN"/>
        </w:rPr>
        <w:t xml:space="preserve">Different settings of alginate </w:t>
      </w:r>
      <w:r w:rsidR="00FB76EB">
        <w:rPr>
          <w:rFonts w:hAnsi="Cambria Math"/>
          <w:bCs/>
          <w:lang w:eastAsia="zh-CN"/>
        </w:rPr>
        <w:t>concentration</w:t>
      </w:r>
      <w:r w:rsidR="00FB76EB">
        <w:rPr>
          <w:rFonts w:hAnsi="Cambria Math" w:hint="eastAsia"/>
          <w:bCs/>
          <w:lang w:eastAsia="zh-CN"/>
        </w:rPr>
        <w:t xml:space="preserve">, dripping height and drip rate </w:t>
      </w:r>
      <w:r w:rsidR="00FB76EB">
        <w:rPr>
          <w:rFonts w:hAnsi="Cambria Math"/>
          <w:bCs/>
          <w:lang w:eastAsia="zh-CN"/>
        </w:rPr>
        <w:t>were</w:t>
      </w:r>
      <w:r w:rsidR="00FB76EB">
        <w:rPr>
          <w:rFonts w:hAnsi="Cambria Math" w:hint="eastAsia"/>
          <w:bCs/>
          <w:lang w:eastAsia="zh-CN"/>
        </w:rPr>
        <w:t xml:space="preserve"> tested for finding the best parameters for ideal spherical shape and consistent size.</w:t>
      </w:r>
    </w:p>
    <w:p w14:paraId="65CCA4B4" w14:textId="27E12521" w:rsidR="00533F84" w:rsidRDefault="00FB76EB" w:rsidP="00136248">
      <w:pPr>
        <w:ind w:firstLineChars="100" w:firstLine="200"/>
        <w:rPr>
          <w:rFonts w:hAnsi="Cambria Math"/>
          <w:bCs/>
          <w:lang w:eastAsia="zh-CN"/>
        </w:rPr>
      </w:pPr>
      <w:r w:rsidRPr="0007735A">
        <w:rPr>
          <w:rFonts w:hAnsi="Cambria Math" w:hint="eastAsia"/>
          <w:bCs/>
          <w:u w:val="single"/>
          <w:lang w:eastAsia="zh-CN"/>
        </w:rPr>
        <w:t>The final setting</w:t>
      </w:r>
      <w:r w:rsidR="0007735A">
        <w:rPr>
          <w:rFonts w:hAnsi="Cambria Math" w:hint="eastAsia"/>
          <w:bCs/>
          <w:u w:val="single"/>
          <w:lang w:eastAsia="zh-CN"/>
        </w:rPr>
        <w:t>s</w:t>
      </w:r>
      <w:r w:rsidRPr="0007735A">
        <w:rPr>
          <w:rFonts w:hAnsi="Cambria Math" w:hint="eastAsia"/>
          <w:bCs/>
          <w:u w:val="single"/>
          <w:lang w:eastAsia="zh-CN"/>
        </w:rPr>
        <w:t xml:space="preserve"> w</w:t>
      </w:r>
      <w:r w:rsidR="0007735A">
        <w:rPr>
          <w:rFonts w:hAnsi="Cambria Math" w:hint="eastAsia"/>
          <w:bCs/>
          <w:u w:val="single"/>
          <w:lang w:eastAsia="zh-CN"/>
        </w:rPr>
        <w:t>ere</w:t>
      </w:r>
      <w:r w:rsidRPr="0007735A">
        <w:rPr>
          <w:rFonts w:hAnsi="Cambria Math" w:hint="eastAsia"/>
          <w:bCs/>
          <w:u w:val="single"/>
          <w:lang w:eastAsia="zh-CN"/>
        </w:rPr>
        <w:t xml:space="preserve"> fixed at: 2% </w:t>
      </w:r>
      <w:r w:rsidR="00BE3C28" w:rsidRPr="0007735A">
        <w:rPr>
          <w:rFonts w:hAnsi="Cambria Math" w:hint="eastAsia"/>
          <w:bCs/>
          <w:u w:val="single"/>
          <w:lang w:eastAsia="zh-CN"/>
        </w:rPr>
        <w:t xml:space="preserve">dyed </w:t>
      </w:r>
      <w:r w:rsidRPr="0007735A">
        <w:rPr>
          <w:rFonts w:hAnsi="Cambria Math" w:hint="eastAsia"/>
          <w:bCs/>
          <w:u w:val="single"/>
          <w:lang w:eastAsia="zh-CN"/>
        </w:rPr>
        <w:t>alginate,</w:t>
      </w:r>
      <w:bookmarkStart w:id="4" w:name="_Hlk215273427"/>
      <w:r w:rsidRPr="0007735A">
        <w:rPr>
          <w:rFonts w:hAnsi="Cambria Math" w:hint="eastAsia"/>
          <w:bCs/>
          <w:u w:val="single"/>
          <w:lang w:eastAsia="zh-CN"/>
        </w:rPr>
        <w:t xml:space="preserve"> 7 cm drip height for #4.5 needle, </w:t>
      </w:r>
      <w:r w:rsidR="00BE3C28" w:rsidRPr="0007735A">
        <w:rPr>
          <w:rFonts w:hAnsi="Cambria Math" w:hint="eastAsia"/>
          <w:bCs/>
          <w:u w:val="single"/>
          <w:lang w:eastAsia="zh-CN"/>
        </w:rPr>
        <w:t>5 cm drip height for #12 needle</w:t>
      </w:r>
      <w:bookmarkEnd w:id="4"/>
      <w:r w:rsidR="00BE3C28" w:rsidRPr="0007735A">
        <w:rPr>
          <w:rFonts w:hAnsi="Cambria Math" w:hint="eastAsia"/>
          <w:bCs/>
          <w:u w:val="single"/>
          <w:lang w:eastAsia="zh-CN"/>
        </w:rPr>
        <w:t xml:space="preserve"> and drip as slow as possible. The beads </w:t>
      </w:r>
      <w:proofErr w:type="gramStart"/>
      <w:r w:rsidR="00BE3C28" w:rsidRPr="0007735A">
        <w:rPr>
          <w:rFonts w:hAnsi="Cambria Math" w:hint="eastAsia"/>
          <w:bCs/>
          <w:u w:val="single"/>
          <w:lang w:eastAsia="zh-CN"/>
        </w:rPr>
        <w:t>was</w:t>
      </w:r>
      <w:proofErr w:type="gramEnd"/>
      <w:r w:rsidR="00BE3C28" w:rsidRPr="0007735A">
        <w:rPr>
          <w:rFonts w:hAnsi="Cambria Math" w:hint="eastAsia"/>
          <w:bCs/>
          <w:u w:val="single"/>
          <w:lang w:eastAsia="zh-CN"/>
        </w:rPr>
        <w:t xml:space="preserve"> blown away from the diving spot to avoid collision of different beads.</w:t>
      </w:r>
      <w:r w:rsidR="00136248" w:rsidRPr="00136248">
        <w:rPr>
          <w:rFonts w:hAnsi="Cambria Math"/>
          <w:bCs/>
          <w:lang w:eastAsia="zh-CN"/>
        </w:rPr>
        <w:t xml:space="preserve"> </w:t>
      </w:r>
      <w:r w:rsidR="00BE3C28">
        <w:rPr>
          <w:rFonts w:hAnsi="Cambria Math" w:hint="eastAsia"/>
          <w:bCs/>
          <w:lang w:eastAsia="zh-CN"/>
        </w:rPr>
        <w:t>A</w:t>
      </w:r>
      <w:r w:rsidR="00136248" w:rsidRPr="00136248">
        <w:rPr>
          <w:rFonts w:hAnsi="Cambria Math"/>
          <w:bCs/>
          <w:lang w:eastAsia="zh-CN"/>
        </w:rPr>
        <w:t>t least 10 beads were formed</w:t>
      </w:r>
      <w:r w:rsidR="004B4C35">
        <w:rPr>
          <w:rFonts w:hAnsi="Cambria Math" w:hint="eastAsia"/>
          <w:bCs/>
          <w:lang w:eastAsia="zh-CN"/>
        </w:rPr>
        <w:t xml:space="preserve"> (Fig. 3)</w:t>
      </w:r>
      <w:r w:rsidR="00136248" w:rsidRPr="00136248">
        <w:rPr>
          <w:rFonts w:hAnsi="Cambria Math"/>
          <w:bCs/>
          <w:lang w:eastAsia="zh-CN"/>
        </w:rPr>
        <w:t>, and full immersion of each bead was ensured. The beads were allowed to remain in the CaCl</w:t>
      </w:r>
      <w:r w:rsidR="00136248" w:rsidRPr="00136248">
        <w:rPr>
          <w:rFonts w:hAnsi="Cambria Math"/>
          <w:bCs/>
          <w:lang w:eastAsia="zh-CN"/>
        </w:rPr>
        <w:t>₂</w:t>
      </w:r>
      <w:r w:rsidR="00136248" w:rsidRPr="00136248">
        <w:rPr>
          <w:rFonts w:hAnsi="Cambria Math"/>
          <w:bCs/>
          <w:lang w:eastAsia="zh-CN"/>
        </w:rPr>
        <w:t xml:space="preserve"> solution for ~5 min, after which bead diameters were determined from microscope images with scale bars. </w:t>
      </w:r>
    </w:p>
    <w:p w14:paraId="409FA61B" w14:textId="77777777" w:rsidR="0007735A" w:rsidRDefault="0007735A" w:rsidP="00136248">
      <w:pPr>
        <w:ind w:firstLineChars="100" w:firstLine="200"/>
        <w:rPr>
          <w:noProof/>
          <w:lang w:eastAsia="zh-CN"/>
        </w:rPr>
      </w:pPr>
    </w:p>
    <w:p w14:paraId="3C4CFC22" w14:textId="5E2B5D1A" w:rsidR="0007735A" w:rsidRDefault="0007735A" w:rsidP="0007735A">
      <w:pPr>
        <w:ind w:firstLineChars="100" w:firstLine="200"/>
        <w:jc w:val="center"/>
        <w:rPr>
          <w:lang w:eastAsia="zh-CN"/>
        </w:rPr>
      </w:pPr>
      <w:r w:rsidRPr="0007735A">
        <w:rPr>
          <w:noProof/>
          <w:lang w:eastAsia="zh-CN"/>
        </w:rPr>
        <w:drawing>
          <wp:inline distT="0" distB="0" distL="0" distR="0" wp14:anchorId="02BE8A99" wp14:editId="633419B5">
            <wp:extent cx="1770185" cy="1653950"/>
            <wp:effectExtent l="0" t="0" r="1905" b="3810"/>
            <wp:docPr id="344252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701" t="24556" r="8574" b="19592"/>
                    <a:stretch>
                      <a:fillRect/>
                    </a:stretch>
                  </pic:blipFill>
                  <pic:spPr bwMode="auto">
                    <a:xfrm>
                      <a:off x="0" y="0"/>
                      <a:ext cx="1779095" cy="1662275"/>
                    </a:xfrm>
                    <a:prstGeom prst="rect">
                      <a:avLst/>
                    </a:prstGeom>
                    <a:noFill/>
                    <a:ln>
                      <a:noFill/>
                    </a:ln>
                    <a:extLst>
                      <a:ext uri="{53640926-AAD7-44D8-BBD7-CCE9431645EC}">
                        <a14:shadowObscured xmlns:a14="http://schemas.microsoft.com/office/drawing/2010/main"/>
                      </a:ext>
                    </a:extLst>
                  </pic:spPr>
                </pic:pic>
              </a:graphicData>
            </a:graphic>
          </wp:inline>
        </w:drawing>
      </w:r>
    </w:p>
    <w:p w14:paraId="23E43593" w14:textId="6F249FB1" w:rsidR="0007735A" w:rsidRDefault="0007735A" w:rsidP="0007735A">
      <w:pPr>
        <w:pStyle w:val="a3"/>
        <w:ind w:firstLine="0"/>
        <w:jc w:val="left"/>
        <w:rPr>
          <w:lang w:eastAsia="zh-CN"/>
        </w:rPr>
      </w:pPr>
      <w:r w:rsidRPr="00B718CC">
        <w:rPr>
          <w:rFonts w:ascii="Arial" w:hAnsi="Arial" w:hint="eastAsia"/>
          <w:b/>
          <w:caps/>
          <w:lang w:eastAsia="zh-CN"/>
        </w:rPr>
        <w:t xml:space="preserve">Figure </w:t>
      </w:r>
      <w:r>
        <w:rPr>
          <w:rFonts w:ascii="Arial" w:hAnsi="Arial" w:hint="eastAsia"/>
          <w:b/>
          <w:caps/>
          <w:lang w:eastAsia="zh-CN"/>
        </w:rPr>
        <w:t>3</w:t>
      </w:r>
      <w:r w:rsidRPr="00B718CC">
        <w:rPr>
          <w:rFonts w:ascii="Arial" w:hAnsi="Arial" w:hint="eastAsia"/>
          <w:b/>
          <w:caps/>
          <w:lang w:eastAsia="zh-CN"/>
        </w:rPr>
        <w:t>:</w:t>
      </w:r>
      <w:r>
        <w:rPr>
          <w:rFonts w:ascii="Arial" w:hAnsi="Arial" w:hint="eastAsia"/>
          <w:b/>
          <w:caps/>
          <w:lang w:eastAsia="zh-CN"/>
        </w:rPr>
        <w:t xml:space="preserve"> </w:t>
      </w:r>
      <w:r>
        <w:rPr>
          <w:rFonts w:hint="eastAsia"/>
          <w:lang w:eastAsia="zh-CN"/>
        </w:rPr>
        <w:t>Microbeads, made with final settings and a #4.5 needle.</w:t>
      </w:r>
    </w:p>
    <w:p w14:paraId="12D03D44" w14:textId="77777777" w:rsidR="0007735A" w:rsidRDefault="0007735A" w:rsidP="0007735A">
      <w:pPr>
        <w:pStyle w:val="a3"/>
        <w:ind w:firstLine="0"/>
        <w:jc w:val="left"/>
        <w:rPr>
          <w:rFonts w:hint="eastAsia"/>
          <w:lang w:eastAsia="zh-CN"/>
        </w:rPr>
      </w:pPr>
    </w:p>
    <w:p w14:paraId="55520AF1" w14:textId="642CF56B" w:rsidR="00BE3C28" w:rsidRDefault="00F76953" w:rsidP="00BE3C28">
      <w:pPr>
        <w:pStyle w:val="a3"/>
        <w:ind w:firstLine="0"/>
      </w:pPr>
      <w:r>
        <w:rPr>
          <w:rFonts w:hint="eastAsia"/>
          <w:lang w:eastAsia="zh-CN"/>
        </w:rPr>
        <w:t xml:space="preserve">  </w:t>
      </w:r>
      <w:r w:rsidR="00BE3C28">
        <w:t xml:space="preserve">To fabricate alginate capsules, an alginate solution was placed in a beaker with a small magnetic stir bar, and the solution was stirred at a moderate speed to generate a stable vortex. 1 mL </w:t>
      </w:r>
      <w:r w:rsidR="00BE3C28">
        <w:rPr>
          <w:rFonts w:hint="eastAsia"/>
          <w:lang w:eastAsia="zh-CN"/>
        </w:rPr>
        <w:t xml:space="preserve">of dyed </w:t>
      </w:r>
      <w:r w:rsidR="00BE3C28">
        <w:t>CaCl₂</w:t>
      </w:r>
      <w:r w:rsidR="0007735A">
        <w:rPr>
          <w:rFonts w:hint="eastAsia"/>
          <w:lang w:eastAsia="zh-CN"/>
        </w:rPr>
        <w:t xml:space="preserve"> (with dextran) </w:t>
      </w:r>
      <w:r w:rsidR="00BE3C28">
        <w:t xml:space="preserve">was drawn into a 1 mL syringe, and all air was removed. </w:t>
      </w:r>
      <w:r w:rsidR="0007735A">
        <w:rPr>
          <w:rFonts w:hint="eastAsia"/>
          <w:lang w:eastAsia="zh-CN"/>
        </w:rPr>
        <w:t xml:space="preserve">The syringe was attached to the iron stand for more stable drip variables. </w:t>
      </w:r>
      <w:r w:rsidR="00BE3C28">
        <w:t xml:space="preserve">A #4.5 (26G) needle was attached, the needle tip was cleared of air, and the syringe was positioned above the alginate surface at a measured location relative to the vortex. The </w:t>
      </w:r>
      <w:r w:rsidR="00BE3C28">
        <w:rPr>
          <w:rFonts w:hint="eastAsia"/>
          <w:lang w:eastAsia="zh-CN"/>
        </w:rPr>
        <w:t xml:space="preserve">dyed </w:t>
      </w:r>
      <w:r w:rsidR="00BE3C28">
        <w:t xml:space="preserve">CaCl₂ was dispensed very slowly such that droplets fell into the alginate solution, and multiple capsules were generated under the same dropping conditions and allowed to rotate for several minutes (slightly longer than for microbeads). </w:t>
      </w:r>
      <w:r w:rsidR="00BE3C28">
        <w:rPr>
          <w:rFonts w:hint="eastAsia"/>
          <w:lang w:eastAsia="zh-CN"/>
        </w:rPr>
        <w:t xml:space="preserve">Then the process was repeated using a #6 (23G) </w:t>
      </w:r>
      <w:r w:rsidR="00BE3C28">
        <w:rPr>
          <w:rFonts w:hint="eastAsia"/>
          <w:lang w:eastAsia="zh-CN"/>
        </w:rPr>
        <w:lastRenderedPageBreak/>
        <w:t xml:space="preserve">needle. </w:t>
      </w:r>
      <w:r w:rsidR="00BE3C28">
        <w:t xml:space="preserve">Different dripping variables (drop speed, stirring speed, drop height, distance from the vortex, and syringe angle) were systematically tested until spherical capsules were obtained. </w:t>
      </w:r>
    </w:p>
    <w:p w14:paraId="664CB493" w14:textId="483F1176" w:rsidR="00BE3C28" w:rsidRDefault="00BE3C28" w:rsidP="00BE3C28">
      <w:pPr>
        <w:pStyle w:val="a3"/>
        <w:ind w:firstLineChars="100" w:firstLine="200"/>
        <w:rPr>
          <w:rFonts w:hAnsi="Cambria Math"/>
          <w:bCs/>
          <w:lang w:eastAsia="zh-CN"/>
        </w:rPr>
      </w:pPr>
      <w:r w:rsidRPr="0007735A">
        <w:rPr>
          <w:rStyle w:val="af1"/>
          <w:b w:val="0"/>
          <w:bCs w:val="0"/>
          <w:u w:val="single"/>
          <w:lang w:eastAsia="zh-CN"/>
        </w:rPr>
        <w:t>The final setting</w:t>
      </w:r>
      <w:r w:rsidR="0007735A">
        <w:rPr>
          <w:rStyle w:val="af1"/>
          <w:rFonts w:hint="eastAsia"/>
          <w:b w:val="0"/>
          <w:bCs w:val="0"/>
          <w:u w:val="single"/>
          <w:lang w:eastAsia="zh-CN"/>
        </w:rPr>
        <w:t>s</w:t>
      </w:r>
      <w:r w:rsidRPr="0007735A">
        <w:rPr>
          <w:rStyle w:val="af1"/>
          <w:b w:val="0"/>
          <w:bCs w:val="0"/>
          <w:u w:val="single"/>
          <w:lang w:eastAsia="zh-CN"/>
        </w:rPr>
        <w:t xml:space="preserve"> w</w:t>
      </w:r>
      <w:r w:rsidR="0007735A">
        <w:rPr>
          <w:rStyle w:val="af1"/>
          <w:rFonts w:hint="eastAsia"/>
          <w:b w:val="0"/>
          <w:bCs w:val="0"/>
          <w:u w:val="single"/>
          <w:lang w:eastAsia="zh-CN"/>
        </w:rPr>
        <w:t>ere</w:t>
      </w:r>
      <w:r w:rsidRPr="0007735A">
        <w:rPr>
          <w:rStyle w:val="af1"/>
          <w:b w:val="0"/>
          <w:bCs w:val="0"/>
          <w:u w:val="single"/>
          <w:lang w:eastAsia="zh-CN"/>
        </w:rPr>
        <w:t xml:space="preserve"> fixed at: </w:t>
      </w:r>
      <w:r w:rsidRPr="0007735A">
        <w:rPr>
          <w:rStyle w:val="af1"/>
          <w:rFonts w:hint="eastAsia"/>
          <w:b w:val="0"/>
          <w:bCs w:val="0"/>
          <w:u w:val="single"/>
        </w:rPr>
        <w:t xml:space="preserve">0.75% </w:t>
      </w:r>
      <w:r w:rsidRPr="0007735A">
        <w:rPr>
          <w:rStyle w:val="af1"/>
          <w:b w:val="0"/>
          <w:bCs w:val="0"/>
          <w:u w:val="single"/>
          <w:lang w:eastAsia="zh-CN"/>
        </w:rPr>
        <w:t>alginate</w:t>
      </w:r>
      <w:r w:rsidRPr="0007735A">
        <w:rPr>
          <w:rStyle w:val="af1"/>
          <w:rFonts w:hint="eastAsia"/>
          <w:b w:val="0"/>
          <w:bCs w:val="0"/>
          <w:u w:val="single"/>
          <w:lang w:eastAsia="zh-CN"/>
        </w:rPr>
        <w:t xml:space="preserve">, </w:t>
      </w:r>
      <w:r w:rsidRPr="0007735A">
        <w:rPr>
          <w:rStyle w:val="af1"/>
          <w:b w:val="0"/>
          <w:bCs w:val="0"/>
          <w:u w:val="single"/>
          <w:lang w:eastAsia="zh-CN"/>
        </w:rPr>
        <w:t>stir speed</w:t>
      </w:r>
      <w:r w:rsidRPr="0007735A">
        <w:rPr>
          <w:rStyle w:val="af1"/>
          <w:rFonts w:hint="eastAsia"/>
          <w:b w:val="0"/>
          <w:bCs w:val="0"/>
          <w:u w:val="single"/>
          <w:lang w:eastAsia="zh-CN"/>
        </w:rPr>
        <w:t xml:space="preserve"> at 650-750 r</w:t>
      </w:r>
      <w:r w:rsidRPr="0007735A">
        <w:rPr>
          <w:rStyle w:val="af1"/>
          <w:b w:val="0"/>
          <w:bCs w:val="0"/>
          <w:u w:val="single"/>
          <w:lang w:eastAsia="zh-CN"/>
        </w:rPr>
        <w:t>pm</w:t>
      </w:r>
      <w:r w:rsidR="0007735A" w:rsidRPr="0007735A">
        <w:rPr>
          <w:rStyle w:val="af1"/>
          <w:rFonts w:hint="eastAsia"/>
          <w:b w:val="0"/>
          <w:bCs w:val="0"/>
          <w:u w:val="single"/>
          <w:lang w:eastAsia="zh-CN"/>
        </w:rPr>
        <w:t>, 2.5</w:t>
      </w:r>
      <w:r w:rsidR="0007735A" w:rsidRPr="0007735A">
        <w:rPr>
          <w:rStyle w:val="af1"/>
          <w:b w:val="0"/>
          <w:bCs w:val="0"/>
          <w:u w:val="single"/>
          <w:lang w:eastAsia="zh-CN"/>
        </w:rPr>
        <w:t xml:space="preserve"> cm drip height for #4.5 needle, </w:t>
      </w:r>
      <w:r w:rsidR="0007735A" w:rsidRPr="0007735A">
        <w:rPr>
          <w:rStyle w:val="af1"/>
          <w:rFonts w:hint="eastAsia"/>
          <w:b w:val="0"/>
          <w:bCs w:val="0"/>
          <w:u w:val="single"/>
          <w:lang w:eastAsia="zh-CN"/>
        </w:rPr>
        <w:t>2</w:t>
      </w:r>
      <w:r w:rsidR="0007735A" w:rsidRPr="0007735A">
        <w:rPr>
          <w:rStyle w:val="af1"/>
          <w:b w:val="0"/>
          <w:bCs w:val="0"/>
          <w:u w:val="single"/>
          <w:lang w:eastAsia="zh-CN"/>
        </w:rPr>
        <w:t xml:space="preserve"> cm drip height for #</w:t>
      </w:r>
      <w:r w:rsidR="0007735A" w:rsidRPr="0007735A">
        <w:rPr>
          <w:rStyle w:val="af1"/>
          <w:rFonts w:hint="eastAsia"/>
          <w:b w:val="0"/>
          <w:bCs w:val="0"/>
          <w:u w:val="single"/>
          <w:lang w:eastAsia="zh-CN"/>
        </w:rPr>
        <w:t>6</w:t>
      </w:r>
      <w:r w:rsidR="0007735A" w:rsidRPr="0007735A">
        <w:rPr>
          <w:rStyle w:val="af1"/>
          <w:b w:val="0"/>
          <w:bCs w:val="0"/>
          <w:u w:val="single"/>
          <w:lang w:eastAsia="zh-CN"/>
        </w:rPr>
        <w:t xml:space="preserve"> needle</w:t>
      </w:r>
      <w:r w:rsidRPr="0007735A">
        <w:rPr>
          <w:rStyle w:val="af1"/>
          <w:b w:val="0"/>
          <w:bCs w:val="0"/>
          <w:u w:val="single"/>
          <w:lang w:eastAsia="zh-CN"/>
        </w:rPr>
        <w:t xml:space="preserve">, </w:t>
      </w:r>
      <w:r w:rsidR="0007735A" w:rsidRPr="0007735A">
        <w:rPr>
          <w:rStyle w:val="af1"/>
          <w:rFonts w:hint="eastAsia"/>
          <w:b w:val="0"/>
          <w:bCs w:val="0"/>
          <w:u w:val="single"/>
        </w:rPr>
        <w:t xml:space="preserve">1.5 cm of </w:t>
      </w:r>
      <w:r w:rsidRPr="0007735A">
        <w:rPr>
          <w:rStyle w:val="af1"/>
          <w:b w:val="0"/>
          <w:bCs w:val="0"/>
          <w:u w:val="single"/>
          <w:lang w:eastAsia="zh-CN"/>
        </w:rPr>
        <w:t xml:space="preserve">drop distance from vortex center, </w:t>
      </w:r>
      <w:r w:rsidRPr="0007735A">
        <w:rPr>
          <w:rStyle w:val="af1"/>
          <w:rFonts w:hint="eastAsia"/>
          <w:b w:val="0"/>
          <w:bCs w:val="0"/>
          <w:u w:val="single"/>
        </w:rPr>
        <w:t>and 15</w:t>
      </w:r>
      <w:r w:rsidRPr="0007735A">
        <w:rPr>
          <w:rStyle w:val="af1"/>
          <w:rFonts w:hint="eastAsia"/>
          <w:b w:val="0"/>
          <w:bCs w:val="0"/>
          <w:u w:val="single"/>
        </w:rPr>
        <w:t>°</w:t>
      </w:r>
      <w:r w:rsidRPr="0007735A">
        <w:rPr>
          <w:rStyle w:val="af1"/>
          <w:rFonts w:hint="eastAsia"/>
          <w:b w:val="0"/>
          <w:bCs w:val="0"/>
          <w:u w:val="single"/>
        </w:rPr>
        <w:t xml:space="preserve"> of </w:t>
      </w:r>
      <w:r w:rsidRPr="0007735A">
        <w:rPr>
          <w:rStyle w:val="af1"/>
          <w:b w:val="0"/>
          <w:bCs w:val="0"/>
          <w:u w:val="single"/>
          <w:lang w:eastAsia="zh-CN"/>
        </w:rPr>
        <w:t>syringe angle</w:t>
      </w:r>
      <w:r w:rsidRPr="0007735A">
        <w:rPr>
          <w:rStyle w:val="af1"/>
          <w:rFonts w:hint="eastAsia"/>
          <w:b w:val="0"/>
          <w:bCs w:val="0"/>
          <w:u w:val="single"/>
          <w:lang w:eastAsia="zh-CN"/>
        </w:rPr>
        <w:t xml:space="preserve"> with respect to the vertical position.</w:t>
      </w:r>
      <w:r w:rsidR="004B4C35">
        <w:rPr>
          <w:rStyle w:val="af1"/>
          <w:rFonts w:hint="eastAsia"/>
          <w:b w:val="0"/>
          <w:bCs w:val="0"/>
          <w:u w:val="single"/>
          <w:lang w:eastAsia="zh-CN"/>
        </w:rPr>
        <w:t>(Fig. 4)</w:t>
      </w:r>
      <w:r w:rsidR="0007735A">
        <w:rPr>
          <w:rStyle w:val="af1"/>
          <w:rFonts w:hint="eastAsia"/>
          <w:lang w:eastAsia="zh-CN"/>
        </w:rPr>
        <w:t xml:space="preserve"> </w:t>
      </w:r>
      <w:r>
        <w:t xml:space="preserve">After capsule formation, stirring was stopped and the capsules were transferred to deionized water </w:t>
      </w:r>
      <w:r w:rsidR="0007735A">
        <w:rPr>
          <w:rFonts w:hint="eastAsia"/>
          <w:lang w:eastAsia="zh-CN"/>
        </w:rPr>
        <w:t xml:space="preserve">and had their </w:t>
      </w:r>
      <w:r w:rsidR="00F84500">
        <w:rPr>
          <w:rFonts w:hint="eastAsia"/>
          <w:lang w:eastAsia="zh-CN"/>
        </w:rPr>
        <w:t xml:space="preserve">structure observed and diameter, </w:t>
      </w:r>
      <w:r w:rsidR="0007735A">
        <w:rPr>
          <w:rFonts w:hint="eastAsia"/>
          <w:lang w:eastAsia="zh-CN"/>
        </w:rPr>
        <w:t>wall</w:t>
      </w:r>
      <w:r w:rsidR="00530287">
        <w:rPr>
          <w:rFonts w:hint="eastAsia"/>
          <w:lang w:eastAsia="zh-CN"/>
        </w:rPr>
        <w:t>-</w:t>
      </w:r>
      <w:r w:rsidR="0007735A">
        <w:rPr>
          <w:rFonts w:hint="eastAsia"/>
          <w:lang w:eastAsia="zh-CN"/>
        </w:rPr>
        <w:t xml:space="preserve">thickness measured also with known-scale </w:t>
      </w:r>
      <w:r w:rsidR="0007735A" w:rsidRPr="00136248">
        <w:rPr>
          <w:rFonts w:hAnsi="Cambria Math"/>
          <w:bCs/>
          <w:lang w:eastAsia="zh-CN"/>
        </w:rPr>
        <w:t>microscope images</w:t>
      </w:r>
      <w:r w:rsidR="0007735A">
        <w:rPr>
          <w:rFonts w:hAnsi="Cambria Math" w:hint="eastAsia"/>
          <w:bCs/>
          <w:lang w:eastAsia="zh-CN"/>
        </w:rPr>
        <w:t>.</w:t>
      </w:r>
    </w:p>
    <w:p w14:paraId="368FADC7" w14:textId="35AF8191" w:rsidR="00530287" w:rsidRPr="00B42682" w:rsidRDefault="00530287" w:rsidP="00BE3C28">
      <w:pPr>
        <w:pStyle w:val="a3"/>
        <w:ind w:firstLineChars="100" w:firstLine="200"/>
        <w:rPr>
          <w:rFonts w:hAnsi="Cambria Math" w:hint="eastAsia"/>
          <w:bCs/>
          <w:u w:val="single"/>
          <w:lang w:eastAsia="zh-CN"/>
        </w:rPr>
      </w:pPr>
      <w:r w:rsidRPr="00B42682">
        <w:rPr>
          <w:rFonts w:hAnsi="Cambria Math" w:hint="eastAsia"/>
          <w:bCs/>
          <w:u w:val="single"/>
          <w:lang w:eastAsia="zh-CN"/>
        </w:rPr>
        <w:t xml:space="preserve">As is </w:t>
      </w:r>
      <w:r w:rsidRPr="00B42682">
        <w:rPr>
          <w:rFonts w:hAnsi="Cambria Math"/>
          <w:bCs/>
          <w:u w:val="single"/>
          <w:lang w:eastAsia="zh-CN"/>
        </w:rPr>
        <w:t>demonstrated</w:t>
      </w:r>
      <w:r w:rsidRPr="00B42682">
        <w:rPr>
          <w:rFonts w:hAnsi="Cambria Math" w:hint="eastAsia"/>
          <w:bCs/>
          <w:u w:val="single"/>
          <w:lang w:eastAsia="zh-CN"/>
        </w:rPr>
        <w:t>, we made two kinds of beads and capsules with different sizes (</w:t>
      </w:r>
      <w:r w:rsidR="00B42682">
        <w:rPr>
          <w:rFonts w:hAnsi="Cambria Math" w:hint="eastAsia"/>
          <w:bCs/>
          <w:u w:val="single"/>
          <w:lang w:eastAsia="zh-CN"/>
        </w:rPr>
        <w:t xml:space="preserve">and </w:t>
      </w:r>
      <w:r w:rsidRPr="00B42682">
        <w:rPr>
          <w:rFonts w:hAnsi="Cambria Math" w:hint="eastAsia"/>
          <w:bCs/>
          <w:u w:val="single"/>
          <w:lang w:eastAsia="zh-CN"/>
        </w:rPr>
        <w:t xml:space="preserve">wall-thickness) by varying the needle gauge. </w:t>
      </w:r>
    </w:p>
    <w:p w14:paraId="080F27F2" w14:textId="77777777" w:rsidR="00B42682" w:rsidRDefault="0007735A" w:rsidP="005E7EEA">
      <w:pPr>
        <w:pStyle w:val="a3"/>
        <w:ind w:firstLineChars="100" w:firstLine="200"/>
        <w:rPr>
          <w:lang w:eastAsia="zh-CN"/>
        </w:rPr>
      </w:pPr>
      <w:r>
        <w:rPr>
          <w:rFonts w:hint="eastAsia"/>
          <w:lang w:eastAsia="zh-CN"/>
        </w:rPr>
        <w:t xml:space="preserve">Then, pre-experiments of dye releasing </w:t>
      </w:r>
      <w:r>
        <w:rPr>
          <w:lang w:eastAsia="zh-CN"/>
        </w:rPr>
        <w:t>were</w:t>
      </w:r>
      <w:r>
        <w:rPr>
          <w:rFonts w:hint="eastAsia"/>
          <w:lang w:eastAsia="zh-CN"/>
        </w:rPr>
        <w:t xml:space="preserve"> conducted to decide a setting that would produce rational results.</w:t>
      </w:r>
      <w:r w:rsidR="00F84500">
        <w:rPr>
          <w:rFonts w:hint="eastAsia"/>
          <w:lang w:eastAsia="zh-CN"/>
        </w:rPr>
        <w:t xml:space="preserve"> </w:t>
      </w:r>
      <w:r w:rsidR="00F84500">
        <w:t xml:space="preserve">Freshly prepared beads (two size groups) or capsules (two wall-thickness groups) were placed into separate wells of a single 24-well plate and </w:t>
      </w:r>
      <w:r w:rsidR="00F84500" w:rsidRPr="009D50F6">
        <w:rPr>
          <w:u w:val="single"/>
        </w:rPr>
        <w:t>fully covered with DI water</w:t>
      </w:r>
      <w:r w:rsidR="00F84500" w:rsidRPr="009D50F6">
        <w:rPr>
          <w:rFonts w:hint="eastAsia"/>
          <w:u w:val="single"/>
          <w:lang w:eastAsia="zh-CN"/>
        </w:rPr>
        <w:t xml:space="preserve"> (1 ml)</w:t>
      </w:r>
      <w:r w:rsidR="00F84500">
        <w:t xml:space="preserve"> as the release medium.</w:t>
      </w:r>
      <w:r w:rsidR="00B42682">
        <w:rPr>
          <w:rFonts w:hint="eastAsia"/>
          <w:lang w:eastAsia="zh-CN"/>
        </w:rPr>
        <w:t xml:space="preserve"> </w:t>
      </w:r>
    </w:p>
    <w:p w14:paraId="49FCD144" w14:textId="05D5347C" w:rsidR="005E7EEA" w:rsidRDefault="00F84500" w:rsidP="005E7EEA">
      <w:pPr>
        <w:pStyle w:val="a3"/>
        <w:ind w:firstLineChars="100" w:firstLine="200"/>
        <w:rPr>
          <w:lang w:eastAsia="zh-CN"/>
        </w:rPr>
      </w:pPr>
      <w:r>
        <w:t xml:space="preserve">For each size/thickness condition, a loading gradient was tested by varying the number of beads/capsules per well as multiples of </w:t>
      </w:r>
      <w:r w:rsidRPr="009D50F6">
        <w:rPr>
          <w:u w:val="single"/>
        </w:rPr>
        <w:t xml:space="preserve">a baseline amount </w:t>
      </w:r>
      <w:r w:rsidRPr="009D50F6">
        <w:rPr>
          <w:rFonts w:hint="eastAsia"/>
          <w:u w:val="single"/>
          <w:lang w:eastAsia="zh-CN"/>
        </w:rPr>
        <w:t xml:space="preserve">n </w:t>
      </w:r>
      <w:r w:rsidRPr="009D50F6">
        <w:rPr>
          <w:u w:val="single"/>
        </w:rPr>
        <w:t>(</w:t>
      </w:r>
      <w:r w:rsidRPr="009D50F6">
        <w:rPr>
          <w:rFonts w:hint="eastAsia"/>
          <w:u w:val="single"/>
          <w:lang w:eastAsia="zh-CN"/>
        </w:rPr>
        <w:t>n, 2n, 4n</w:t>
      </w:r>
      <w:r w:rsidRPr="009D50F6">
        <w:rPr>
          <w:u w:val="single"/>
          <w:lang w:eastAsia="zh-CN"/>
        </w:rPr>
        <w:t>…</w:t>
      </w:r>
      <w:r w:rsidRPr="009D50F6">
        <w:rPr>
          <w:rFonts w:hint="eastAsia"/>
          <w:u w:val="single"/>
          <w:lang w:eastAsia="zh-CN"/>
        </w:rPr>
        <w:t xml:space="preserve"> 10n for beads, n, 2n, 3n</w:t>
      </w:r>
      <w:r w:rsidRPr="009D50F6">
        <w:rPr>
          <w:u w:val="single"/>
          <w:lang w:eastAsia="zh-CN"/>
        </w:rPr>
        <w:t>…</w:t>
      </w:r>
      <w:r w:rsidRPr="009D50F6">
        <w:rPr>
          <w:rFonts w:hint="eastAsia"/>
          <w:u w:val="single"/>
          <w:lang w:eastAsia="zh-CN"/>
        </w:rPr>
        <w:t xml:space="preserve"> 6n for capsules</w:t>
      </w:r>
      <w:r w:rsidRPr="009D50F6">
        <w:rPr>
          <w:u w:val="single"/>
        </w:rPr>
        <w:t>)</w:t>
      </w:r>
      <w:r>
        <w:t xml:space="preserve"> across different wells.</w:t>
      </w:r>
      <w:r w:rsidR="005E7EEA">
        <w:rPr>
          <w:rFonts w:hint="eastAsia"/>
          <w:lang w:eastAsia="zh-CN"/>
        </w:rPr>
        <w:t xml:space="preserve"> </w:t>
      </w:r>
      <w:r w:rsidR="005E7EEA">
        <w:rPr>
          <w:lang w:eastAsia="zh-CN"/>
        </w:rPr>
        <w:t>“</w:t>
      </w:r>
      <w:r w:rsidR="005E7EEA">
        <w:rPr>
          <w:rFonts w:hint="eastAsia"/>
          <w:lang w:eastAsia="zh-CN"/>
        </w:rPr>
        <w:t>n</w:t>
      </w:r>
      <w:r w:rsidR="005E7EEA">
        <w:rPr>
          <w:lang w:eastAsia="zh-CN"/>
        </w:rPr>
        <w:t>”</w:t>
      </w:r>
      <w:r w:rsidR="005E7EEA">
        <w:rPr>
          <w:rFonts w:hint="eastAsia"/>
          <w:lang w:eastAsia="zh-CN"/>
        </w:rPr>
        <w:t xml:space="preserve"> was determined based on the total volume of each well, where </w:t>
      </w:r>
      <w:r w:rsidR="00B42682">
        <w:rPr>
          <w:rFonts w:hint="eastAsia"/>
          <w:lang w:eastAsia="zh-CN"/>
        </w:rPr>
        <w:t xml:space="preserve">all </w:t>
      </w:r>
      <w:r w:rsidR="005E7EEA">
        <w:rPr>
          <w:rFonts w:hint="eastAsia"/>
          <w:lang w:eastAsia="zh-CN"/>
        </w:rPr>
        <w:t>the beads/capsules should be able to fit in and fully submerged (Tab</w:t>
      </w:r>
      <w:r w:rsidR="00644CDC">
        <w:rPr>
          <w:rFonts w:hint="eastAsia"/>
          <w:lang w:eastAsia="zh-CN"/>
        </w:rPr>
        <w:t>le</w:t>
      </w:r>
      <w:r w:rsidR="005E7EEA">
        <w:rPr>
          <w:rFonts w:hint="eastAsia"/>
          <w:lang w:eastAsia="zh-CN"/>
        </w:rPr>
        <w:t xml:space="preserve"> 1). </w:t>
      </w:r>
    </w:p>
    <w:p w14:paraId="3D595FD6" w14:textId="77777777" w:rsidR="005E7EEA" w:rsidRDefault="005E7EEA" w:rsidP="005E7EEA">
      <w:pPr>
        <w:pStyle w:val="a3"/>
        <w:ind w:firstLineChars="100" w:firstLine="200"/>
        <w:rPr>
          <w:lang w:eastAsia="zh-CN"/>
        </w:rPr>
      </w:pPr>
    </w:p>
    <w:tbl>
      <w:tblPr>
        <w:tblStyle w:val="ab"/>
        <w:tblW w:w="0" w:type="auto"/>
        <w:tblInd w:w="830" w:type="dxa"/>
        <w:tblLook w:val="04A0" w:firstRow="1" w:lastRow="0" w:firstColumn="1" w:lastColumn="0" w:noHBand="0" w:noVBand="1"/>
      </w:tblPr>
      <w:tblGrid>
        <w:gridCol w:w="2560"/>
        <w:gridCol w:w="979"/>
      </w:tblGrid>
      <w:tr w:rsidR="005E7EEA" w:rsidRPr="004F7E55" w14:paraId="73C95540" w14:textId="77777777" w:rsidTr="004F7E55">
        <w:tc>
          <w:tcPr>
            <w:tcW w:w="2560" w:type="dxa"/>
          </w:tcPr>
          <w:p w14:paraId="6BF17550" w14:textId="5868D679"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Type</w:t>
            </w:r>
          </w:p>
        </w:tc>
        <w:tc>
          <w:tcPr>
            <w:tcW w:w="979" w:type="dxa"/>
          </w:tcPr>
          <w:p w14:paraId="292E6444" w14:textId="5FF00A05"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n</w:t>
            </w:r>
          </w:p>
        </w:tc>
      </w:tr>
      <w:tr w:rsidR="005E7EEA" w:rsidRPr="004F7E55" w14:paraId="429892EA" w14:textId="77777777" w:rsidTr="004F7E55">
        <w:tc>
          <w:tcPr>
            <w:tcW w:w="2560" w:type="dxa"/>
          </w:tcPr>
          <w:p w14:paraId="0DD85C35" w14:textId="303864BD"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Beads from #4.5 needle</w:t>
            </w:r>
          </w:p>
        </w:tc>
        <w:tc>
          <w:tcPr>
            <w:tcW w:w="979" w:type="dxa"/>
          </w:tcPr>
          <w:p w14:paraId="40561CB8" w14:textId="31B24FD8"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4</w:t>
            </w:r>
          </w:p>
        </w:tc>
      </w:tr>
      <w:tr w:rsidR="005E7EEA" w:rsidRPr="004F7E55" w14:paraId="68B9CF67" w14:textId="77777777" w:rsidTr="004F7E55">
        <w:tc>
          <w:tcPr>
            <w:tcW w:w="2560" w:type="dxa"/>
          </w:tcPr>
          <w:p w14:paraId="7248ED34" w14:textId="38953235"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Beads from #</w:t>
            </w:r>
            <w:r w:rsidRPr="005542D3">
              <w:rPr>
                <w:rFonts w:hint="eastAsia"/>
                <w:sz w:val="15"/>
                <w:szCs w:val="15"/>
                <w:lang w:eastAsia="zh-CN"/>
              </w:rPr>
              <w:t>12</w:t>
            </w:r>
            <w:r w:rsidRPr="005542D3">
              <w:rPr>
                <w:rFonts w:hint="eastAsia"/>
                <w:sz w:val="15"/>
                <w:szCs w:val="15"/>
                <w:lang w:eastAsia="zh-CN"/>
              </w:rPr>
              <w:t xml:space="preserve"> needle</w:t>
            </w:r>
          </w:p>
        </w:tc>
        <w:tc>
          <w:tcPr>
            <w:tcW w:w="979" w:type="dxa"/>
          </w:tcPr>
          <w:p w14:paraId="72C0C7B1" w14:textId="20ADED42"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3</w:t>
            </w:r>
          </w:p>
        </w:tc>
      </w:tr>
      <w:tr w:rsidR="005E7EEA" w:rsidRPr="004F7E55" w14:paraId="58BBBF55" w14:textId="77777777" w:rsidTr="004F7E55">
        <w:tc>
          <w:tcPr>
            <w:tcW w:w="2560" w:type="dxa"/>
          </w:tcPr>
          <w:p w14:paraId="3B56973B" w14:textId="21CCD54B"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Capsules from #</w:t>
            </w:r>
            <w:r w:rsidRPr="005542D3">
              <w:rPr>
                <w:rFonts w:hint="eastAsia"/>
                <w:sz w:val="15"/>
                <w:szCs w:val="15"/>
                <w:lang w:eastAsia="zh-CN"/>
              </w:rPr>
              <w:t>4.5</w:t>
            </w:r>
            <w:r w:rsidRPr="005542D3">
              <w:rPr>
                <w:rFonts w:hint="eastAsia"/>
                <w:sz w:val="15"/>
                <w:szCs w:val="15"/>
                <w:lang w:eastAsia="zh-CN"/>
              </w:rPr>
              <w:t xml:space="preserve"> needle</w:t>
            </w:r>
          </w:p>
        </w:tc>
        <w:tc>
          <w:tcPr>
            <w:tcW w:w="979" w:type="dxa"/>
          </w:tcPr>
          <w:p w14:paraId="03F49318" w14:textId="4B73C402"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2</w:t>
            </w:r>
          </w:p>
        </w:tc>
      </w:tr>
      <w:tr w:rsidR="005E7EEA" w:rsidRPr="004F7E55" w14:paraId="56578C6C" w14:textId="77777777" w:rsidTr="004F7E55">
        <w:tc>
          <w:tcPr>
            <w:tcW w:w="2560" w:type="dxa"/>
          </w:tcPr>
          <w:p w14:paraId="35A801E3" w14:textId="3049BB24"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Capsules from #6 needle</w:t>
            </w:r>
          </w:p>
        </w:tc>
        <w:tc>
          <w:tcPr>
            <w:tcW w:w="979" w:type="dxa"/>
          </w:tcPr>
          <w:p w14:paraId="095D2B6C" w14:textId="3333620F" w:rsidR="005E7EEA" w:rsidRPr="005542D3" w:rsidRDefault="005E7EEA" w:rsidP="004F7E55">
            <w:pPr>
              <w:pStyle w:val="a3"/>
              <w:ind w:firstLine="0"/>
              <w:jc w:val="left"/>
              <w:rPr>
                <w:rFonts w:hint="eastAsia"/>
                <w:sz w:val="15"/>
                <w:szCs w:val="15"/>
                <w:lang w:eastAsia="zh-CN"/>
              </w:rPr>
            </w:pPr>
            <w:r w:rsidRPr="005542D3">
              <w:rPr>
                <w:rFonts w:hint="eastAsia"/>
                <w:sz w:val="15"/>
                <w:szCs w:val="15"/>
                <w:lang w:eastAsia="zh-CN"/>
              </w:rPr>
              <w:t>2</w:t>
            </w:r>
          </w:p>
        </w:tc>
      </w:tr>
    </w:tbl>
    <w:p w14:paraId="792AB580" w14:textId="6BE5AE0A" w:rsidR="005E7EEA" w:rsidRDefault="005E7EEA" w:rsidP="005E7EEA">
      <w:pPr>
        <w:rPr>
          <w:rFonts w:eastAsia="宋体" w:hint="eastAsia"/>
          <w:bCs/>
          <w:lang w:eastAsia="zh-CN"/>
        </w:rPr>
      </w:pPr>
      <w:r w:rsidRPr="004F7E55">
        <w:rPr>
          <w:rFonts w:ascii="Arial" w:hAnsi="Arial" w:hint="eastAsia"/>
          <w:b/>
          <w:caps/>
          <w:sz w:val="18"/>
          <w:szCs w:val="18"/>
          <w:lang w:eastAsia="zh-CN"/>
        </w:rPr>
        <w:t xml:space="preserve">Table 1: </w:t>
      </w:r>
      <w:r w:rsidRPr="00347797">
        <w:rPr>
          <w:rFonts w:hAnsi="Cambria Math" w:hint="eastAsia"/>
          <w:bCs/>
          <w:lang w:eastAsia="zh-CN"/>
        </w:rPr>
        <w:t>B</w:t>
      </w:r>
      <w:r w:rsidRPr="00347797">
        <w:rPr>
          <w:rFonts w:hAnsi="Cambria Math"/>
          <w:bCs/>
          <w:lang w:eastAsia="zh-CN"/>
        </w:rPr>
        <w:t xml:space="preserve">aseline amount </w:t>
      </w:r>
      <w:r w:rsidRPr="00347797">
        <w:rPr>
          <w:rFonts w:hAnsi="Cambria Math" w:hint="eastAsia"/>
          <w:bCs/>
          <w:lang w:eastAsia="zh-CN"/>
        </w:rPr>
        <w:t>n</w:t>
      </w:r>
      <w:r w:rsidRPr="00347797">
        <w:rPr>
          <w:rFonts w:hAnsi="Cambria Math" w:hint="eastAsia"/>
          <w:bCs/>
          <w:lang w:eastAsia="zh-CN"/>
        </w:rPr>
        <w:t xml:space="preserve"> of each type of bead/capsule.</w:t>
      </w:r>
    </w:p>
    <w:p w14:paraId="19DA6CDD" w14:textId="77777777" w:rsidR="005E7EEA" w:rsidRPr="005E7EEA" w:rsidRDefault="005E7EEA" w:rsidP="005E7EEA">
      <w:pPr>
        <w:pStyle w:val="a3"/>
        <w:ind w:firstLineChars="100" w:firstLine="200"/>
        <w:rPr>
          <w:rFonts w:hint="eastAsia"/>
          <w:lang w:eastAsia="zh-CN"/>
        </w:rPr>
      </w:pPr>
    </w:p>
    <w:p w14:paraId="4D2853BB" w14:textId="221AFDD9" w:rsidR="0007735A" w:rsidRDefault="00F84500" w:rsidP="0007735A">
      <w:pPr>
        <w:pStyle w:val="a3"/>
        <w:ind w:firstLineChars="100" w:firstLine="200"/>
        <w:rPr>
          <w:rFonts w:hint="eastAsia"/>
          <w:lang w:eastAsia="zh-CN"/>
        </w:rPr>
      </w:pPr>
      <w:r w:rsidRPr="009D50F6">
        <w:rPr>
          <w:rFonts w:hint="eastAsia"/>
          <w:u w:val="single"/>
          <w:lang w:eastAsia="zh-CN"/>
        </w:rPr>
        <w:t>Every 20 min in a total time of 120 min</w:t>
      </w:r>
      <w:r w:rsidRPr="009D50F6">
        <w:rPr>
          <w:u w:val="single"/>
        </w:rPr>
        <w:t>, 1</w:t>
      </w:r>
      <w:r w:rsidRPr="009D50F6">
        <w:rPr>
          <w:rFonts w:hint="eastAsia"/>
          <w:u w:val="single"/>
          <w:lang w:eastAsia="zh-CN"/>
        </w:rPr>
        <w:t>50</w:t>
      </w:r>
      <w:r w:rsidRPr="009D50F6">
        <w:rPr>
          <w:u w:val="single"/>
        </w:rPr>
        <w:t xml:space="preserve"> µL of solution was withdrawn from each well and transferred to a 96-well plate to measure absorbance at 630 nm</w:t>
      </w:r>
      <w:r w:rsidRPr="009D50F6">
        <w:rPr>
          <w:rFonts w:hint="eastAsia"/>
          <w:u w:val="single"/>
          <w:lang w:eastAsia="zh-CN"/>
        </w:rPr>
        <w:t xml:space="preserve"> against a set of blank</w:t>
      </w:r>
      <w:r w:rsidRPr="009D50F6">
        <w:rPr>
          <w:u w:val="single"/>
        </w:rPr>
        <w:t>;</w:t>
      </w:r>
      <w:r>
        <w:t xml:space="preserve"> the sampled solution was then returned to the original 24-well plate to maintain constant volume and consistent release conditions. This sampling–measurement cycle was repeated until the endpoint, and the </w:t>
      </w:r>
      <w:r>
        <w:rPr>
          <w:rFonts w:hint="eastAsia"/>
          <w:lang w:eastAsia="zh-CN"/>
        </w:rPr>
        <w:t>standard</w:t>
      </w:r>
      <w:r>
        <w:t xml:space="preserve"> curve was used to convert </w:t>
      </w:r>
      <w:r>
        <w:rPr>
          <w:rFonts w:hint="eastAsia"/>
          <w:lang w:eastAsia="zh-CN"/>
        </w:rPr>
        <w:t>A630</w:t>
      </w:r>
      <w:r>
        <w:t xml:space="preserve"> into dye concentration to obtain the </w:t>
      </w:r>
      <w:r>
        <w:rPr>
          <w:rFonts w:hint="eastAsia"/>
          <w:lang w:eastAsia="zh-CN"/>
        </w:rPr>
        <w:t xml:space="preserve">time-concentration </w:t>
      </w:r>
      <w:r>
        <w:t>release p</w:t>
      </w:r>
      <w:r>
        <w:rPr>
          <w:rFonts w:hint="eastAsia"/>
          <w:lang w:eastAsia="zh-CN"/>
        </w:rPr>
        <w:t>lot</w:t>
      </w:r>
      <w:r w:rsidR="00530287">
        <w:rPr>
          <w:rFonts w:hint="eastAsia"/>
          <w:lang w:eastAsia="zh-CN"/>
        </w:rPr>
        <w:t>.</w:t>
      </w:r>
      <w:r w:rsidR="009A16C9">
        <w:rPr>
          <w:rFonts w:hint="eastAsia"/>
          <w:lang w:eastAsia="zh-CN"/>
        </w:rPr>
        <w:t xml:space="preserve"> </w:t>
      </w:r>
      <w:r w:rsidR="00347797" w:rsidRPr="00347797">
        <w:rPr>
          <w:rFonts w:hint="eastAsia"/>
          <w:u w:val="single"/>
          <w:lang w:eastAsia="zh-CN"/>
        </w:rPr>
        <w:t xml:space="preserve">At </w:t>
      </w:r>
      <w:proofErr w:type="gramStart"/>
      <w:r w:rsidR="00347797" w:rsidRPr="00347797">
        <w:rPr>
          <w:rFonts w:hint="eastAsia"/>
          <w:u w:val="single"/>
          <w:lang w:eastAsia="zh-CN"/>
        </w:rPr>
        <w:t>each time</w:t>
      </w:r>
      <w:proofErr w:type="gramEnd"/>
      <w:r w:rsidR="00347797" w:rsidRPr="00347797">
        <w:rPr>
          <w:rFonts w:hint="eastAsia"/>
          <w:u w:val="single"/>
          <w:lang w:eastAsia="zh-CN"/>
        </w:rPr>
        <w:t xml:space="preserve"> point, </w:t>
      </w:r>
      <w:r w:rsidR="00347797">
        <w:rPr>
          <w:rFonts w:hint="eastAsia"/>
          <w:u w:val="single"/>
          <w:lang w:eastAsia="zh-CN"/>
        </w:rPr>
        <w:t>6</w:t>
      </w:r>
      <w:r w:rsidR="00347797" w:rsidRPr="00347797">
        <w:rPr>
          <w:rFonts w:hint="eastAsia"/>
          <w:u w:val="single"/>
          <w:lang w:eastAsia="zh-CN"/>
        </w:rPr>
        <w:t xml:space="preserve"> b</w:t>
      </w:r>
      <w:r w:rsidR="009A16C9" w:rsidRPr="00347797">
        <w:rPr>
          <w:rFonts w:hint="eastAsia"/>
          <w:u w:val="single"/>
          <w:lang w:eastAsia="zh-CN"/>
        </w:rPr>
        <w:t>lank</w:t>
      </w:r>
      <w:r w:rsidR="00347797">
        <w:rPr>
          <w:rFonts w:hint="eastAsia"/>
          <w:u w:val="single"/>
          <w:lang w:eastAsia="zh-CN"/>
        </w:rPr>
        <w:t xml:space="preserve"> </w:t>
      </w:r>
      <w:r w:rsidR="00347797" w:rsidRPr="00347797">
        <w:rPr>
          <w:rFonts w:hint="eastAsia"/>
          <w:u w:val="single"/>
          <w:lang w:eastAsia="zh-CN"/>
        </w:rPr>
        <w:t>(ddH</w:t>
      </w:r>
      <w:r w:rsidR="00347797" w:rsidRPr="00347797">
        <w:rPr>
          <w:rFonts w:hint="eastAsia"/>
          <w:u w:val="single"/>
          <w:vertAlign w:val="subscript"/>
          <w:lang w:eastAsia="zh-CN"/>
        </w:rPr>
        <w:t>2</w:t>
      </w:r>
      <w:r w:rsidR="00347797" w:rsidRPr="00347797">
        <w:rPr>
          <w:rFonts w:hint="eastAsia"/>
          <w:u w:val="single"/>
          <w:lang w:eastAsia="zh-CN"/>
        </w:rPr>
        <w:t>O)</w:t>
      </w:r>
      <w:r w:rsidR="009A16C9" w:rsidRPr="00347797">
        <w:rPr>
          <w:rFonts w:hint="eastAsia"/>
          <w:u w:val="single"/>
          <w:lang w:eastAsia="zh-CN"/>
        </w:rPr>
        <w:t xml:space="preserve"> readings were </w:t>
      </w:r>
      <w:r w:rsidR="00347797" w:rsidRPr="00347797">
        <w:rPr>
          <w:rFonts w:hint="eastAsia"/>
          <w:u w:val="single"/>
          <w:lang w:eastAsia="zh-CN"/>
        </w:rPr>
        <w:t xml:space="preserve">acquired, </w:t>
      </w:r>
      <w:r w:rsidR="009A16C9" w:rsidRPr="00347797">
        <w:rPr>
          <w:rFonts w:hint="eastAsia"/>
          <w:u w:val="single"/>
          <w:lang w:eastAsia="zh-CN"/>
        </w:rPr>
        <w:t>averaged and subtracted from the sample readings to remove background signals.</w:t>
      </w:r>
      <w:r>
        <w:t xml:space="preserve"> The optimal beads/capsules-per-well </w:t>
      </w:r>
      <w:r w:rsidR="00530287">
        <w:rPr>
          <w:rFonts w:hint="eastAsia"/>
          <w:lang w:eastAsia="zh-CN"/>
        </w:rPr>
        <w:t xml:space="preserve">and size </w:t>
      </w:r>
      <w:r>
        <w:t>condition was selected as the loading that produced a robust, non-saturated, and reproducible signal while sensitively capturing the release dynamics.</w:t>
      </w:r>
    </w:p>
    <w:p w14:paraId="3A239807" w14:textId="77777777" w:rsidR="0007735A" w:rsidRPr="0007735A" w:rsidRDefault="0007735A" w:rsidP="00BE3C28">
      <w:pPr>
        <w:pStyle w:val="a3"/>
        <w:ind w:firstLineChars="100" w:firstLine="200"/>
        <w:rPr>
          <w:rFonts w:hAnsi="Cambria Math"/>
          <w:bCs/>
          <w:noProof/>
          <w:lang w:eastAsia="zh-CN"/>
        </w:rPr>
      </w:pPr>
    </w:p>
    <w:p w14:paraId="399BFF3E" w14:textId="58F7EBF2" w:rsidR="0007735A" w:rsidRDefault="0007735A" w:rsidP="005542D3">
      <w:pPr>
        <w:pStyle w:val="a3"/>
        <w:ind w:firstLine="0"/>
        <w:jc w:val="center"/>
        <w:rPr>
          <w:rFonts w:hAnsi="Cambria Math"/>
          <w:bCs/>
          <w:lang w:eastAsia="zh-CN"/>
        </w:rPr>
      </w:pPr>
      <w:r w:rsidRPr="0007735A">
        <w:rPr>
          <w:rFonts w:hAnsi="Cambria Math"/>
          <w:bCs/>
          <w:noProof/>
          <w:lang w:eastAsia="zh-CN"/>
        </w:rPr>
        <w:drawing>
          <wp:inline distT="0" distB="0" distL="0" distR="0" wp14:anchorId="2B0DAED0" wp14:editId="742BB671">
            <wp:extent cx="516576" cy="1008074"/>
            <wp:effectExtent l="0" t="0" r="0" b="1905"/>
            <wp:docPr id="17818341" name="图片 4" descr="桌子上有杯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41" name="图片 4" descr="桌子上有杯子&#10;&#10;AI 生成的内容可能不正确。"/>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489" r="16860" b="24427"/>
                    <a:stretch>
                      <a:fillRect/>
                    </a:stretch>
                  </pic:blipFill>
                  <pic:spPr bwMode="auto">
                    <a:xfrm>
                      <a:off x="0" y="0"/>
                      <a:ext cx="520962" cy="1016633"/>
                    </a:xfrm>
                    <a:prstGeom prst="rect">
                      <a:avLst/>
                    </a:prstGeom>
                    <a:noFill/>
                    <a:ln>
                      <a:noFill/>
                    </a:ln>
                    <a:extLst>
                      <a:ext uri="{53640926-AAD7-44D8-BBD7-CCE9431645EC}">
                        <a14:shadowObscured xmlns:a14="http://schemas.microsoft.com/office/drawing/2010/main"/>
                      </a:ext>
                    </a:extLst>
                  </pic:spPr>
                </pic:pic>
              </a:graphicData>
            </a:graphic>
          </wp:inline>
        </w:drawing>
      </w:r>
    </w:p>
    <w:p w14:paraId="10FADB2C" w14:textId="13EF8D32" w:rsidR="0007735A" w:rsidRDefault="0007735A" w:rsidP="0007735A">
      <w:pPr>
        <w:pStyle w:val="a3"/>
        <w:ind w:firstLine="0"/>
        <w:jc w:val="left"/>
        <w:rPr>
          <w:lang w:eastAsia="zh-CN"/>
        </w:rPr>
      </w:pPr>
      <w:r w:rsidRPr="00B718CC">
        <w:rPr>
          <w:rFonts w:ascii="Arial" w:hAnsi="Arial" w:hint="eastAsia"/>
          <w:b/>
          <w:caps/>
          <w:lang w:eastAsia="zh-CN"/>
        </w:rPr>
        <w:t xml:space="preserve">Figure </w:t>
      </w:r>
      <w:r>
        <w:rPr>
          <w:rFonts w:ascii="Arial" w:hAnsi="Arial" w:hint="eastAsia"/>
          <w:b/>
          <w:caps/>
          <w:lang w:eastAsia="zh-CN"/>
        </w:rPr>
        <w:t>4</w:t>
      </w:r>
      <w:r w:rsidRPr="00B718CC">
        <w:rPr>
          <w:rFonts w:ascii="Arial" w:hAnsi="Arial" w:hint="eastAsia"/>
          <w:b/>
          <w:caps/>
          <w:lang w:eastAsia="zh-CN"/>
        </w:rPr>
        <w:t>:</w:t>
      </w:r>
      <w:r>
        <w:rPr>
          <w:rFonts w:ascii="Arial" w:hAnsi="Arial" w:hint="eastAsia"/>
          <w:b/>
          <w:caps/>
          <w:lang w:eastAsia="zh-CN"/>
        </w:rPr>
        <w:t xml:space="preserve"> </w:t>
      </w:r>
      <w:r>
        <w:rPr>
          <w:rFonts w:hint="eastAsia"/>
          <w:lang w:eastAsia="zh-CN"/>
        </w:rPr>
        <w:t>Final configuration of capsule fabrication.</w:t>
      </w:r>
    </w:p>
    <w:p w14:paraId="543E06DF" w14:textId="77777777" w:rsidR="0007735A" w:rsidRDefault="0007735A" w:rsidP="0007735A">
      <w:pPr>
        <w:pStyle w:val="a3"/>
        <w:ind w:firstLine="0"/>
        <w:jc w:val="left"/>
        <w:rPr>
          <w:rFonts w:hint="eastAsia"/>
          <w:lang w:eastAsia="zh-CN"/>
        </w:rPr>
      </w:pPr>
    </w:p>
    <w:p w14:paraId="5142F697" w14:textId="79BF7657" w:rsidR="0007735A" w:rsidRDefault="00530287" w:rsidP="00530287">
      <w:pPr>
        <w:pStyle w:val="a3"/>
        <w:ind w:firstLineChars="100" w:firstLine="200"/>
        <w:rPr>
          <w:rFonts w:hAnsi="Cambria Math" w:hint="eastAsia"/>
          <w:bCs/>
          <w:u w:val="single"/>
          <w:lang w:eastAsia="zh-CN"/>
        </w:rPr>
      </w:pPr>
      <w:r w:rsidRPr="00530287">
        <w:rPr>
          <w:rFonts w:hAnsi="Cambria Math" w:hint="eastAsia"/>
          <w:bCs/>
          <w:u w:val="single"/>
          <w:lang w:eastAsia="zh-CN"/>
        </w:rPr>
        <w:t>The best configuration</w:t>
      </w:r>
      <w:r>
        <w:rPr>
          <w:rFonts w:hAnsi="Cambria Math" w:hint="eastAsia"/>
          <w:bCs/>
          <w:u w:val="single"/>
          <w:lang w:eastAsia="zh-CN"/>
        </w:rPr>
        <w:t>s</w:t>
      </w:r>
      <w:r w:rsidRPr="00530287">
        <w:rPr>
          <w:rFonts w:hAnsi="Cambria Math" w:hint="eastAsia"/>
          <w:bCs/>
          <w:u w:val="single"/>
          <w:lang w:eastAsia="zh-CN"/>
        </w:rPr>
        <w:t xml:space="preserve"> </w:t>
      </w:r>
      <w:r w:rsidRPr="00530287">
        <w:rPr>
          <w:rFonts w:hAnsi="Cambria Math"/>
          <w:bCs/>
          <w:u w:val="single"/>
          <w:lang w:eastAsia="zh-CN"/>
        </w:rPr>
        <w:t>for the</w:t>
      </w:r>
      <w:r w:rsidRPr="00530287">
        <w:rPr>
          <w:rFonts w:hAnsi="Cambria Math" w:hint="eastAsia"/>
          <w:bCs/>
          <w:u w:val="single"/>
          <w:lang w:eastAsia="zh-CN"/>
        </w:rPr>
        <w:t xml:space="preserve"> releasing experiment </w:t>
      </w:r>
      <w:proofErr w:type="gramStart"/>
      <w:r w:rsidRPr="00530287">
        <w:rPr>
          <w:rFonts w:hAnsi="Cambria Math"/>
          <w:bCs/>
          <w:u w:val="single"/>
          <w:lang w:eastAsia="zh-CN"/>
        </w:rPr>
        <w:t xml:space="preserve">are: </w:t>
      </w:r>
      <w:r>
        <w:rPr>
          <w:rFonts w:hAnsi="Cambria Math" w:hint="eastAsia"/>
          <w:bCs/>
          <w:u w:val="single"/>
          <w:lang w:eastAsia="zh-CN"/>
        </w:rPr>
        <w:t>#</w:t>
      </w:r>
      <w:proofErr w:type="gramEnd"/>
      <w:r w:rsidRPr="00530287">
        <w:rPr>
          <w:rFonts w:hAnsi="Cambria Math" w:hint="eastAsia"/>
          <w:bCs/>
          <w:u w:val="single"/>
          <w:lang w:eastAsia="zh-CN"/>
        </w:rPr>
        <w:t xml:space="preserve">4.5 needle, 8n, n=4 </w:t>
      </w:r>
      <w:r w:rsidR="00580E50">
        <w:rPr>
          <w:rFonts w:hAnsi="Cambria Math" w:hint="eastAsia"/>
          <w:bCs/>
          <w:u w:val="single"/>
          <w:lang w:eastAsia="zh-CN"/>
        </w:rPr>
        <w:t xml:space="preserve">(32 in total) </w:t>
      </w:r>
      <w:r w:rsidRPr="00530287">
        <w:rPr>
          <w:rFonts w:hAnsi="Cambria Math" w:hint="eastAsia"/>
          <w:bCs/>
          <w:u w:val="single"/>
          <w:lang w:eastAsia="zh-CN"/>
        </w:rPr>
        <w:t>for beads</w:t>
      </w:r>
      <w:r w:rsidR="00580E50">
        <w:rPr>
          <w:rFonts w:hAnsi="Cambria Math" w:hint="eastAsia"/>
          <w:bCs/>
          <w:u w:val="single"/>
          <w:lang w:eastAsia="zh-CN"/>
        </w:rPr>
        <w:t xml:space="preserve"> in each well</w:t>
      </w:r>
      <w:r w:rsidRPr="00530287">
        <w:rPr>
          <w:rFonts w:hAnsi="Cambria Math" w:hint="eastAsia"/>
          <w:bCs/>
          <w:u w:val="single"/>
          <w:lang w:eastAsia="zh-CN"/>
        </w:rPr>
        <w:t>, and #6 needle, 3n, n=</w:t>
      </w:r>
      <w:r w:rsidR="00BC36F8">
        <w:rPr>
          <w:rFonts w:hAnsi="Cambria Math" w:hint="eastAsia"/>
          <w:bCs/>
          <w:u w:val="single"/>
          <w:lang w:eastAsia="zh-CN"/>
        </w:rPr>
        <w:t>2</w:t>
      </w:r>
      <w:r w:rsidRPr="00530287">
        <w:rPr>
          <w:rFonts w:hAnsi="Cambria Math" w:hint="eastAsia"/>
          <w:bCs/>
          <w:u w:val="single"/>
          <w:lang w:eastAsia="zh-CN"/>
        </w:rPr>
        <w:t xml:space="preserve"> </w:t>
      </w:r>
      <w:r w:rsidR="00580E50">
        <w:rPr>
          <w:rFonts w:hAnsi="Cambria Math" w:hint="eastAsia"/>
          <w:bCs/>
          <w:u w:val="single"/>
          <w:lang w:eastAsia="zh-CN"/>
        </w:rPr>
        <w:t>(</w:t>
      </w:r>
      <w:r w:rsidR="00BC36F8">
        <w:rPr>
          <w:rFonts w:hAnsi="Cambria Math" w:hint="eastAsia"/>
          <w:bCs/>
          <w:u w:val="single"/>
          <w:lang w:eastAsia="zh-CN"/>
        </w:rPr>
        <w:t>6</w:t>
      </w:r>
      <w:r w:rsidR="00580E50">
        <w:rPr>
          <w:rFonts w:hAnsi="Cambria Math" w:hint="eastAsia"/>
          <w:bCs/>
          <w:u w:val="single"/>
          <w:lang w:eastAsia="zh-CN"/>
        </w:rPr>
        <w:t xml:space="preserve"> in total) </w:t>
      </w:r>
      <w:r w:rsidRPr="00530287">
        <w:rPr>
          <w:rFonts w:hAnsi="Cambria Math" w:hint="eastAsia"/>
          <w:bCs/>
          <w:u w:val="single"/>
          <w:lang w:eastAsia="zh-CN"/>
        </w:rPr>
        <w:t>for capsules</w:t>
      </w:r>
      <w:r w:rsidR="00580E50" w:rsidRPr="00580E50">
        <w:rPr>
          <w:rFonts w:hAnsi="Cambria Math" w:hint="eastAsia"/>
          <w:bCs/>
          <w:u w:val="single"/>
          <w:lang w:eastAsia="zh-CN"/>
        </w:rPr>
        <w:t xml:space="preserve"> </w:t>
      </w:r>
      <w:r w:rsidR="00580E50">
        <w:rPr>
          <w:rFonts w:hAnsi="Cambria Math" w:hint="eastAsia"/>
          <w:bCs/>
          <w:u w:val="single"/>
          <w:lang w:eastAsia="zh-CN"/>
        </w:rPr>
        <w:t>in each well</w:t>
      </w:r>
      <w:r w:rsidRPr="00530287">
        <w:rPr>
          <w:rFonts w:hAnsi="Cambria Math" w:hint="eastAsia"/>
          <w:bCs/>
          <w:u w:val="single"/>
          <w:lang w:eastAsia="zh-CN"/>
        </w:rPr>
        <w:t>.</w:t>
      </w:r>
      <w:r>
        <w:rPr>
          <w:rFonts w:hAnsi="Cambria Math" w:hint="eastAsia"/>
          <w:bCs/>
          <w:u w:val="single"/>
          <w:lang w:eastAsia="zh-CN"/>
        </w:rPr>
        <w:t xml:space="preserve"> Detail</w:t>
      </w:r>
      <w:r w:rsidR="00580E50">
        <w:rPr>
          <w:rFonts w:hAnsi="Cambria Math" w:hint="eastAsia"/>
          <w:bCs/>
          <w:u w:val="single"/>
          <w:lang w:eastAsia="zh-CN"/>
        </w:rPr>
        <w:t xml:space="preserve">ed plots of pre-experiments </w:t>
      </w:r>
      <w:r>
        <w:rPr>
          <w:rFonts w:hAnsi="Cambria Math" w:hint="eastAsia"/>
          <w:bCs/>
          <w:u w:val="single"/>
          <w:lang w:eastAsia="zh-CN"/>
        </w:rPr>
        <w:t>are included in RESULTS.</w:t>
      </w:r>
    </w:p>
    <w:p w14:paraId="1EF29EA7" w14:textId="297078AE" w:rsidR="00580E50" w:rsidRPr="00DD0CA0" w:rsidRDefault="00530287" w:rsidP="00580E50">
      <w:pPr>
        <w:pStyle w:val="a3"/>
        <w:ind w:firstLineChars="100" w:firstLine="200"/>
        <w:rPr>
          <w:u w:val="single"/>
          <w:lang w:eastAsia="zh-CN"/>
        </w:rPr>
      </w:pPr>
      <w:r w:rsidRPr="00530287">
        <w:rPr>
          <w:rFonts w:hAnsi="Cambria Math" w:hint="eastAsia"/>
          <w:b/>
          <w:lang w:eastAsia="zh-CN"/>
        </w:rPr>
        <w:t>In procedure 5,</w:t>
      </w:r>
      <w:r w:rsidRPr="00530287">
        <w:rPr>
          <w:rFonts w:hAnsi="Cambria Math" w:hint="eastAsia"/>
          <w:bCs/>
          <w:lang w:eastAsia="zh-CN"/>
        </w:rPr>
        <w:t xml:space="preserve"> </w:t>
      </w:r>
      <w:r>
        <w:rPr>
          <w:rFonts w:hAnsi="Cambria Math" w:hint="eastAsia"/>
          <w:bCs/>
          <w:lang w:eastAsia="zh-CN"/>
        </w:rPr>
        <w:t xml:space="preserve">optimal conditions obtained from the </w:t>
      </w:r>
      <w:r>
        <w:rPr>
          <w:rFonts w:hAnsi="Cambria Math"/>
          <w:bCs/>
          <w:lang w:eastAsia="zh-CN"/>
        </w:rPr>
        <w:t>previous</w:t>
      </w:r>
      <w:r>
        <w:rPr>
          <w:rFonts w:hAnsi="Cambria Math" w:hint="eastAsia"/>
          <w:bCs/>
          <w:lang w:eastAsia="zh-CN"/>
        </w:rPr>
        <w:t xml:space="preserve"> procedure were </w:t>
      </w:r>
      <w:r>
        <w:rPr>
          <w:rFonts w:hAnsi="Cambria Math"/>
          <w:bCs/>
          <w:lang w:eastAsia="zh-CN"/>
        </w:rPr>
        <w:t>integrated</w:t>
      </w:r>
      <w:r>
        <w:rPr>
          <w:rFonts w:hAnsi="Cambria Math" w:hint="eastAsia"/>
          <w:bCs/>
          <w:lang w:eastAsia="zh-CN"/>
        </w:rPr>
        <w:t xml:space="preserve"> to investigate the release kinetics of the microbeads and capsules.</w:t>
      </w:r>
      <w:r w:rsidR="00580E50">
        <w:rPr>
          <w:rFonts w:hAnsi="Cambria Math" w:hint="eastAsia"/>
          <w:bCs/>
          <w:lang w:eastAsia="zh-CN"/>
        </w:rPr>
        <w:t xml:space="preserve"> A similar experiment </w:t>
      </w:r>
      <w:r w:rsidR="004B4C35">
        <w:rPr>
          <w:rFonts w:hAnsi="Cambria Math" w:hint="eastAsia"/>
          <w:bCs/>
          <w:lang w:eastAsia="zh-CN"/>
        </w:rPr>
        <w:t xml:space="preserve">(Fig 5.) </w:t>
      </w:r>
      <w:r w:rsidR="00580E50">
        <w:rPr>
          <w:rFonts w:hAnsi="Cambria Math" w:hint="eastAsia"/>
          <w:bCs/>
          <w:lang w:eastAsia="zh-CN"/>
        </w:rPr>
        <w:t xml:space="preserve">was performed, </w:t>
      </w:r>
      <w:r w:rsidR="00580E50" w:rsidRPr="00DD0CA0">
        <w:rPr>
          <w:rFonts w:hAnsi="Cambria Math" w:hint="eastAsia"/>
          <w:bCs/>
          <w:u w:val="single"/>
          <w:lang w:eastAsia="zh-CN"/>
        </w:rPr>
        <w:t xml:space="preserve">with the time gradient changed into a measurement every 15 min in </w:t>
      </w:r>
      <w:r w:rsidR="00580E50" w:rsidRPr="00DD0CA0">
        <w:rPr>
          <w:rFonts w:hint="eastAsia"/>
          <w:u w:val="single"/>
          <w:lang w:eastAsia="zh-CN"/>
        </w:rPr>
        <w:t>a total time of 1</w:t>
      </w:r>
      <w:r w:rsidR="00580E50" w:rsidRPr="00DD0CA0">
        <w:rPr>
          <w:rFonts w:hint="eastAsia"/>
          <w:u w:val="single"/>
          <w:lang w:eastAsia="zh-CN"/>
        </w:rPr>
        <w:t>5</w:t>
      </w:r>
      <w:r w:rsidR="00580E50" w:rsidRPr="00DD0CA0">
        <w:rPr>
          <w:rFonts w:hint="eastAsia"/>
          <w:u w:val="single"/>
          <w:lang w:eastAsia="zh-CN"/>
        </w:rPr>
        <w:t>0 min</w:t>
      </w:r>
      <w:r w:rsidR="00580E50" w:rsidRPr="00DD0CA0">
        <w:rPr>
          <w:rFonts w:hint="eastAsia"/>
          <w:u w:val="single"/>
          <w:lang w:eastAsia="zh-CN"/>
        </w:rPr>
        <w:t xml:space="preserve"> for better resolution of the plot.</w:t>
      </w:r>
      <w:r w:rsidR="00580E50">
        <w:rPr>
          <w:rFonts w:hint="eastAsia"/>
          <w:lang w:eastAsia="zh-CN"/>
        </w:rPr>
        <w:t xml:space="preserve"> Beads and capsules were prepared and immersed in 1 ml of ddH</w:t>
      </w:r>
      <w:r w:rsidR="00580E50" w:rsidRPr="00580E50">
        <w:rPr>
          <w:rFonts w:hint="eastAsia"/>
          <w:vertAlign w:val="subscript"/>
          <w:lang w:eastAsia="zh-CN"/>
        </w:rPr>
        <w:t>2</w:t>
      </w:r>
      <w:r w:rsidR="00580E50">
        <w:rPr>
          <w:rFonts w:hint="eastAsia"/>
          <w:lang w:eastAsia="zh-CN"/>
        </w:rPr>
        <w:t xml:space="preserve">O in the wells under the conditions </w:t>
      </w:r>
      <w:r w:rsidR="00580E50">
        <w:rPr>
          <w:lang w:eastAsia="zh-CN"/>
        </w:rPr>
        <w:t>mentioned</w:t>
      </w:r>
      <w:r w:rsidR="00580E50">
        <w:rPr>
          <w:rFonts w:hint="eastAsia"/>
          <w:lang w:eastAsia="zh-CN"/>
        </w:rPr>
        <w:t xml:space="preserve"> above. with </w:t>
      </w:r>
      <w:r w:rsidR="00580E50" w:rsidRPr="00DD0CA0">
        <w:rPr>
          <w:rFonts w:hint="eastAsia"/>
          <w:u w:val="single"/>
          <w:lang w:eastAsia="zh-CN"/>
        </w:rPr>
        <w:t>6 repetitions respectively.</w:t>
      </w:r>
      <w:r w:rsidR="00347797" w:rsidRPr="00347797">
        <w:rPr>
          <w:rFonts w:hint="eastAsia"/>
          <w:u w:val="single"/>
          <w:lang w:eastAsia="zh-CN"/>
        </w:rPr>
        <w:t xml:space="preserve"> </w:t>
      </w:r>
      <w:r w:rsidR="00347797" w:rsidRPr="00347797">
        <w:rPr>
          <w:rFonts w:hint="eastAsia"/>
          <w:u w:val="single"/>
          <w:lang w:eastAsia="zh-CN"/>
        </w:rPr>
        <w:t xml:space="preserve">At </w:t>
      </w:r>
      <w:proofErr w:type="gramStart"/>
      <w:r w:rsidR="00347797" w:rsidRPr="00347797">
        <w:rPr>
          <w:rFonts w:hint="eastAsia"/>
          <w:u w:val="single"/>
          <w:lang w:eastAsia="zh-CN"/>
        </w:rPr>
        <w:t>each time</w:t>
      </w:r>
      <w:proofErr w:type="gramEnd"/>
      <w:r w:rsidR="00347797" w:rsidRPr="00347797">
        <w:rPr>
          <w:rFonts w:hint="eastAsia"/>
          <w:u w:val="single"/>
          <w:lang w:eastAsia="zh-CN"/>
        </w:rPr>
        <w:t xml:space="preserve"> point, </w:t>
      </w:r>
      <w:r w:rsidR="00347797">
        <w:rPr>
          <w:rFonts w:hint="eastAsia"/>
          <w:u w:val="single"/>
          <w:lang w:eastAsia="zh-CN"/>
        </w:rPr>
        <w:t>6</w:t>
      </w:r>
      <w:r w:rsidR="00347797" w:rsidRPr="00347797">
        <w:rPr>
          <w:rFonts w:hint="eastAsia"/>
          <w:u w:val="single"/>
          <w:lang w:eastAsia="zh-CN"/>
        </w:rPr>
        <w:t xml:space="preserve"> blank (ddH</w:t>
      </w:r>
      <w:r w:rsidR="00347797" w:rsidRPr="00347797">
        <w:rPr>
          <w:rFonts w:hint="eastAsia"/>
          <w:u w:val="single"/>
          <w:vertAlign w:val="subscript"/>
          <w:lang w:eastAsia="zh-CN"/>
        </w:rPr>
        <w:t>2</w:t>
      </w:r>
      <w:r w:rsidR="00347797" w:rsidRPr="00347797">
        <w:rPr>
          <w:rFonts w:hint="eastAsia"/>
          <w:u w:val="single"/>
          <w:lang w:eastAsia="zh-CN"/>
        </w:rPr>
        <w:t>O)</w:t>
      </w:r>
      <w:r w:rsidR="00347797">
        <w:rPr>
          <w:rFonts w:hint="eastAsia"/>
          <w:u w:val="single"/>
          <w:lang w:eastAsia="zh-CN"/>
        </w:rPr>
        <w:t xml:space="preserve"> </w:t>
      </w:r>
      <w:r w:rsidR="00347797" w:rsidRPr="00347797">
        <w:rPr>
          <w:rFonts w:hint="eastAsia"/>
          <w:u w:val="single"/>
          <w:lang w:eastAsia="zh-CN"/>
        </w:rPr>
        <w:t>readings were acquired, averaged and subtracted from the sample readings to remove background signals.</w:t>
      </w:r>
    </w:p>
    <w:p w14:paraId="5AAAC116" w14:textId="77777777" w:rsidR="00580E50" w:rsidRDefault="00580E50" w:rsidP="00580E50">
      <w:pPr>
        <w:pStyle w:val="a3"/>
        <w:ind w:firstLineChars="100" w:firstLine="200"/>
        <w:rPr>
          <w:rFonts w:hAnsi="Cambria Math"/>
          <w:bCs/>
          <w:noProof/>
          <w:lang w:eastAsia="zh-CN"/>
        </w:rPr>
      </w:pPr>
    </w:p>
    <w:p w14:paraId="4B94605C" w14:textId="7CC2DD25" w:rsidR="00580E50" w:rsidRDefault="00580E50" w:rsidP="00580E50">
      <w:pPr>
        <w:pStyle w:val="a3"/>
        <w:ind w:firstLineChars="100" w:firstLine="200"/>
        <w:jc w:val="center"/>
        <w:rPr>
          <w:rFonts w:hAnsi="Cambria Math"/>
          <w:bCs/>
          <w:lang w:eastAsia="zh-CN"/>
        </w:rPr>
      </w:pPr>
      <w:r w:rsidRPr="00580E50">
        <w:rPr>
          <w:rFonts w:hAnsi="Cambria Math"/>
          <w:bCs/>
          <w:noProof/>
          <w:lang w:eastAsia="zh-CN"/>
        </w:rPr>
        <w:drawing>
          <wp:inline distT="0" distB="0" distL="0" distR="0" wp14:anchorId="4F8B45C4" wp14:editId="13BC3E2F">
            <wp:extent cx="1516445" cy="2006877"/>
            <wp:effectExtent l="2540" t="0" r="0" b="0"/>
            <wp:docPr id="4905323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978" t="11470" r="10844" b="10958"/>
                    <a:stretch>
                      <a:fillRect/>
                    </a:stretch>
                  </pic:blipFill>
                  <pic:spPr bwMode="auto">
                    <a:xfrm rot="16200000">
                      <a:off x="0" y="0"/>
                      <a:ext cx="1527614" cy="2021658"/>
                    </a:xfrm>
                    <a:prstGeom prst="rect">
                      <a:avLst/>
                    </a:prstGeom>
                    <a:noFill/>
                    <a:ln>
                      <a:noFill/>
                    </a:ln>
                    <a:extLst>
                      <a:ext uri="{53640926-AAD7-44D8-BBD7-CCE9431645EC}">
                        <a14:shadowObscured xmlns:a14="http://schemas.microsoft.com/office/drawing/2010/main"/>
                      </a:ext>
                    </a:extLst>
                  </pic:spPr>
                </pic:pic>
              </a:graphicData>
            </a:graphic>
          </wp:inline>
        </w:drawing>
      </w:r>
    </w:p>
    <w:p w14:paraId="3680E5C9" w14:textId="79FDCEE5" w:rsidR="00580E50" w:rsidRDefault="00580E50" w:rsidP="007C3F40">
      <w:pPr>
        <w:pStyle w:val="a3"/>
        <w:ind w:firstLine="0"/>
        <w:rPr>
          <w:lang w:eastAsia="zh-CN"/>
        </w:rPr>
      </w:pPr>
      <w:r w:rsidRPr="00B718CC">
        <w:rPr>
          <w:rFonts w:ascii="Arial" w:hAnsi="Arial" w:hint="eastAsia"/>
          <w:b/>
          <w:caps/>
          <w:lang w:eastAsia="zh-CN"/>
        </w:rPr>
        <w:t xml:space="preserve">Figure </w:t>
      </w:r>
      <w:r>
        <w:rPr>
          <w:rFonts w:ascii="Arial" w:hAnsi="Arial" w:hint="eastAsia"/>
          <w:b/>
          <w:caps/>
          <w:lang w:eastAsia="zh-CN"/>
        </w:rPr>
        <w:t>5</w:t>
      </w:r>
      <w:r w:rsidRPr="00B718CC">
        <w:rPr>
          <w:rFonts w:ascii="Arial" w:hAnsi="Arial" w:hint="eastAsia"/>
          <w:b/>
          <w:caps/>
          <w:lang w:eastAsia="zh-CN"/>
        </w:rPr>
        <w:t>:</w:t>
      </w:r>
      <w:r>
        <w:rPr>
          <w:rFonts w:ascii="Arial" w:hAnsi="Arial" w:hint="eastAsia"/>
          <w:b/>
          <w:caps/>
          <w:lang w:eastAsia="zh-CN"/>
        </w:rPr>
        <w:t xml:space="preserve"> </w:t>
      </w:r>
      <w:r>
        <w:rPr>
          <w:rFonts w:hint="eastAsia"/>
          <w:lang w:eastAsia="zh-CN"/>
        </w:rPr>
        <w:t>Configuration for the 24-well plate in the final releasing experiment. Well A1-A6</w:t>
      </w:r>
      <w:r w:rsidR="007C3F40">
        <w:rPr>
          <w:rFonts w:hint="eastAsia"/>
          <w:lang w:eastAsia="zh-CN"/>
        </w:rPr>
        <w:t xml:space="preserve"> (top)</w:t>
      </w:r>
      <w:r>
        <w:rPr>
          <w:rFonts w:hint="eastAsia"/>
          <w:lang w:eastAsia="zh-CN"/>
        </w:rPr>
        <w:t xml:space="preserve"> contains 32 beads</w:t>
      </w:r>
      <w:r w:rsidR="007C3F40">
        <w:rPr>
          <w:rFonts w:hint="eastAsia"/>
          <w:lang w:eastAsia="zh-CN"/>
        </w:rPr>
        <w:t xml:space="preserve"> (from #4.5 needle)</w:t>
      </w:r>
      <w:r>
        <w:rPr>
          <w:rFonts w:hint="eastAsia"/>
          <w:lang w:eastAsia="zh-CN"/>
        </w:rPr>
        <w:t xml:space="preserve"> each</w:t>
      </w:r>
      <w:r w:rsidR="007C3F40">
        <w:rPr>
          <w:rFonts w:hint="eastAsia"/>
          <w:lang w:eastAsia="zh-CN"/>
        </w:rPr>
        <w:t xml:space="preserve">. </w:t>
      </w:r>
      <w:proofErr w:type="gramStart"/>
      <w:r w:rsidR="007C3F40">
        <w:rPr>
          <w:rFonts w:hint="eastAsia"/>
          <w:lang w:eastAsia="zh-CN"/>
        </w:rPr>
        <w:t>Well</w:t>
      </w:r>
      <w:proofErr w:type="gramEnd"/>
      <w:r w:rsidR="007C3F40">
        <w:rPr>
          <w:rFonts w:hint="eastAsia"/>
          <w:lang w:eastAsia="zh-CN"/>
        </w:rPr>
        <w:t xml:space="preserve"> D1-D6 (bottom) contains </w:t>
      </w:r>
      <w:r w:rsidR="00BC36F8">
        <w:rPr>
          <w:rFonts w:hint="eastAsia"/>
          <w:lang w:eastAsia="zh-CN"/>
        </w:rPr>
        <w:t>6</w:t>
      </w:r>
      <w:r w:rsidR="007C3F40">
        <w:rPr>
          <w:rFonts w:hint="eastAsia"/>
          <w:lang w:eastAsia="zh-CN"/>
        </w:rPr>
        <w:t xml:space="preserve"> capsules (from #6 needle) each.</w:t>
      </w:r>
    </w:p>
    <w:p w14:paraId="11CEE97E" w14:textId="77777777" w:rsidR="004F7E55" w:rsidRDefault="004F7E55" w:rsidP="007C3F40">
      <w:pPr>
        <w:pStyle w:val="a3"/>
        <w:ind w:firstLine="0"/>
        <w:rPr>
          <w:rFonts w:hint="eastAsia"/>
          <w:lang w:eastAsia="zh-CN"/>
        </w:rPr>
      </w:pPr>
    </w:p>
    <w:p w14:paraId="0835E57B" w14:textId="1AF78AFD" w:rsidR="003B3599" w:rsidRDefault="007C3F40" w:rsidP="000B09EE">
      <w:pPr>
        <w:pStyle w:val="a3"/>
        <w:ind w:firstLineChars="100" w:firstLine="200"/>
        <w:rPr>
          <w:lang w:eastAsia="zh-CN"/>
        </w:rPr>
      </w:pPr>
      <w:r>
        <w:rPr>
          <w:rFonts w:hAnsi="Cambria Math" w:hint="eastAsia"/>
          <w:bCs/>
          <w:lang w:eastAsia="zh-CN"/>
        </w:rPr>
        <w:t xml:space="preserve">The A630 data at each time point was converted to trypan blue concentration to form a </w:t>
      </w:r>
      <w:r>
        <w:rPr>
          <w:rFonts w:hint="eastAsia"/>
          <w:lang w:eastAsia="zh-CN"/>
        </w:rPr>
        <w:t xml:space="preserve">time-concentration </w:t>
      </w:r>
      <w:r>
        <w:t>release p</w:t>
      </w:r>
      <w:r>
        <w:rPr>
          <w:rFonts w:hint="eastAsia"/>
          <w:lang w:eastAsia="zh-CN"/>
        </w:rPr>
        <w:t>lot.</w:t>
      </w:r>
      <w:r>
        <w:rPr>
          <w:rFonts w:hint="eastAsia"/>
          <w:lang w:eastAsia="zh-CN"/>
        </w:rPr>
        <w:t xml:space="preserve"> Mathematical fittings </w:t>
      </w:r>
      <w:r w:rsidR="000A29FC">
        <w:rPr>
          <w:lang w:eastAsia="zh-CN"/>
        </w:rPr>
        <w:t>were</w:t>
      </w:r>
      <w:r>
        <w:rPr>
          <w:rFonts w:hint="eastAsia"/>
          <w:lang w:eastAsia="zh-CN"/>
        </w:rPr>
        <w:t xml:space="preserve"> done to the plots to determine the releasing mechanism.</w:t>
      </w:r>
    </w:p>
    <w:p w14:paraId="64BB5345" w14:textId="01CC0E30" w:rsidR="0055382B" w:rsidRPr="0055382B" w:rsidRDefault="0055382B" w:rsidP="000B09EE">
      <w:pPr>
        <w:pStyle w:val="a3"/>
        <w:ind w:firstLineChars="100" w:firstLine="200"/>
        <w:rPr>
          <w:rFonts w:hint="eastAsia"/>
          <w:b/>
          <w:bCs/>
          <w:lang w:eastAsia="zh-CN"/>
        </w:rPr>
      </w:pPr>
      <w:r w:rsidRPr="0055382B">
        <w:rPr>
          <w:rFonts w:hint="eastAsia"/>
          <w:b/>
          <w:bCs/>
          <w:lang w:eastAsia="zh-CN"/>
        </w:rPr>
        <w:t xml:space="preserve">All the </w:t>
      </w:r>
      <w:r>
        <w:rPr>
          <w:rFonts w:hint="eastAsia"/>
          <w:b/>
          <w:bCs/>
          <w:lang w:eastAsia="zh-CN"/>
        </w:rPr>
        <w:t>quantif</w:t>
      </w:r>
      <w:r w:rsidR="009730A5">
        <w:rPr>
          <w:rFonts w:hint="eastAsia"/>
          <w:b/>
          <w:bCs/>
          <w:lang w:eastAsia="zh-CN"/>
        </w:rPr>
        <w:t xml:space="preserve">ying </w:t>
      </w:r>
      <w:r w:rsidRPr="0055382B">
        <w:rPr>
          <w:rFonts w:hint="eastAsia"/>
          <w:b/>
          <w:bCs/>
          <w:lang w:eastAsia="zh-CN"/>
        </w:rPr>
        <w:t xml:space="preserve">experiments were specified with the underlined </w:t>
      </w:r>
      <w:r w:rsidR="009730A5">
        <w:rPr>
          <w:rFonts w:hint="eastAsia"/>
          <w:b/>
          <w:bCs/>
          <w:lang w:eastAsia="zh-CN"/>
        </w:rPr>
        <w:t>settings</w:t>
      </w:r>
      <w:r w:rsidRPr="0055382B">
        <w:rPr>
          <w:rFonts w:hint="eastAsia"/>
          <w:b/>
          <w:bCs/>
          <w:lang w:eastAsia="zh-CN"/>
        </w:rPr>
        <w:t xml:space="preserve"> and </w:t>
      </w:r>
      <w:r w:rsidR="009730A5">
        <w:rPr>
          <w:rFonts w:hint="eastAsia"/>
          <w:b/>
          <w:bCs/>
          <w:lang w:eastAsia="zh-CN"/>
        </w:rPr>
        <w:t xml:space="preserve">parameters, and </w:t>
      </w:r>
      <w:r w:rsidRPr="0055382B">
        <w:rPr>
          <w:rFonts w:hint="eastAsia"/>
          <w:b/>
          <w:bCs/>
          <w:lang w:eastAsia="zh-CN"/>
        </w:rPr>
        <w:t xml:space="preserve">Table 1, providing sufficient detail for our protocol. </w:t>
      </w:r>
    </w:p>
    <w:p w14:paraId="688F7153" w14:textId="32E7F885" w:rsidR="003B3599" w:rsidRPr="003B3599" w:rsidRDefault="003B3599" w:rsidP="003B3599">
      <w:pPr>
        <w:pStyle w:val="ReferencesClauseTitle"/>
        <w:rPr>
          <w:rFonts w:hint="eastAsia"/>
        </w:rPr>
      </w:pPr>
      <w:r w:rsidRPr="003B3599">
        <w:rPr>
          <w:rFonts w:hint="eastAsia"/>
        </w:rPr>
        <w:t>Results</w:t>
      </w:r>
    </w:p>
    <w:p w14:paraId="06D2E7A6" w14:textId="030DBC6A" w:rsidR="003B3599" w:rsidRDefault="003B3599" w:rsidP="003B3599">
      <w:pPr>
        <w:ind w:firstLineChars="100" w:firstLine="200"/>
        <w:rPr>
          <w:rFonts w:eastAsia="宋体"/>
          <w:bCs/>
          <w:lang w:eastAsia="zh-CN"/>
        </w:rPr>
      </w:pPr>
      <w:r>
        <w:rPr>
          <w:rFonts w:eastAsia="宋体" w:hint="eastAsia"/>
          <w:bCs/>
          <w:lang w:eastAsia="zh-CN"/>
        </w:rPr>
        <w:t>It is necessary for our experiment to establish a calibration by determining the relationship between trypan blue concentration and corresponding absorbance at 630 nm. That is what we did in</w:t>
      </w:r>
      <w:r>
        <w:rPr>
          <w:rFonts w:eastAsia="宋体" w:hint="eastAsia"/>
          <w:b/>
          <w:lang w:eastAsia="zh-CN"/>
        </w:rPr>
        <w:t xml:space="preserve"> procedure 1</w:t>
      </w:r>
      <w:r>
        <w:rPr>
          <w:rFonts w:eastAsia="宋体" w:hint="eastAsia"/>
          <w:bCs/>
          <w:lang w:eastAsia="zh-CN"/>
        </w:rPr>
        <w:t xml:space="preserve">. According to </w:t>
      </w:r>
      <w:proofErr w:type="gramStart"/>
      <w:r>
        <w:rPr>
          <w:rFonts w:eastAsia="宋体" w:hint="eastAsia"/>
          <w:bCs/>
          <w:lang w:eastAsia="zh-CN"/>
        </w:rPr>
        <w:t>the Beer</w:t>
      </w:r>
      <w:proofErr w:type="gramEnd"/>
      <w:r>
        <w:rPr>
          <w:rFonts w:eastAsia="宋体" w:hint="eastAsia"/>
          <w:bCs/>
          <w:lang w:eastAsia="zh-CN"/>
        </w:rPr>
        <w:t>-Lambert</w:t>
      </w:r>
      <w:r>
        <w:rPr>
          <w:rFonts w:eastAsia="宋体"/>
          <w:bCs/>
          <w:lang w:eastAsia="zh-CN"/>
        </w:rPr>
        <w:t>’</w:t>
      </w:r>
      <w:r>
        <w:rPr>
          <w:rFonts w:eastAsia="宋体" w:hint="eastAsia"/>
          <w:bCs/>
          <w:lang w:eastAsia="zh-CN"/>
        </w:rPr>
        <w:t xml:space="preserve">s law, the absorbance and concentration should be directly </w:t>
      </w:r>
      <w:r w:rsidR="00401559">
        <w:rPr>
          <w:rFonts w:eastAsia="宋体"/>
          <w:bCs/>
          <w:lang w:eastAsia="zh-CN"/>
        </w:rPr>
        <w:t>proportional</w:t>
      </w:r>
      <w:r w:rsidR="00401559" w:rsidRPr="00401559">
        <w:rPr>
          <w:rFonts w:eastAsia="宋体"/>
          <w:bCs/>
          <w:lang w:eastAsia="zh-CN"/>
        </w:rPr>
        <w:t xml:space="preserve"> [</w:t>
      </w:r>
      <w:r w:rsidRPr="00401559">
        <w:rPr>
          <w:rFonts w:eastAsia="宋体" w:hint="eastAsia"/>
          <w:bCs/>
          <w:lang w:eastAsia="zh-CN"/>
        </w:rPr>
        <w:t>4</w:t>
      </w:r>
      <w:r w:rsidRPr="00401559">
        <w:rPr>
          <w:rFonts w:eastAsia="宋体" w:hint="eastAsia"/>
          <w:bCs/>
          <w:lang w:eastAsia="zh-CN"/>
        </w:rPr>
        <w:t>]</w:t>
      </w:r>
      <w:r>
        <w:rPr>
          <w:rFonts w:eastAsia="宋体" w:hint="eastAsia"/>
          <w:bCs/>
          <w:lang w:eastAsia="zh-CN"/>
        </w:rPr>
        <w:t>, so we analyzed the data with MATLAB</w:t>
      </w:r>
      <w:r w:rsidR="004B4C35">
        <w:rPr>
          <w:rFonts w:eastAsia="宋体" w:hint="eastAsia"/>
          <w:bCs/>
          <w:lang w:eastAsia="zh-CN"/>
        </w:rPr>
        <w:t xml:space="preserve"> (Tab</w:t>
      </w:r>
      <w:r w:rsidR="00644CDC">
        <w:rPr>
          <w:rFonts w:eastAsia="宋体" w:hint="eastAsia"/>
          <w:bCs/>
          <w:lang w:eastAsia="zh-CN"/>
        </w:rPr>
        <w:t>le</w:t>
      </w:r>
      <w:r w:rsidR="004B4C35">
        <w:rPr>
          <w:rFonts w:eastAsia="宋体" w:hint="eastAsia"/>
          <w:bCs/>
          <w:lang w:eastAsia="zh-CN"/>
        </w:rPr>
        <w:t xml:space="preserve"> </w:t>
      </w:r>
      <w:r w:rsidR="005E7EEA">
        <w:rPr>
          <w:rFonts w:eastAsia="宋体" w:hint="eastAsia"/>
          <w:bCs/>
          <w:lang w:eastAsia="zh-CN"/>
        </w:rPr>
        <w:t>2</w:t>
      </w:r>
      <w:r w:rsidR="004B4C35">
        <w:rPr>
          <w:rFonts w:eastAsia="宋体" w:hint="eastAsia"/>
          <w:bCs/>
          <w:lang w:eastAsia="zh-CN"/>
        </w:rPr>
        <w:t>, Fig. 6)</w:t>
      </w:r>
      <w:r>
        <w:rPr>
          <w:rFonts w:eastAsia="宋体" w:hint="eastAsia"/>
          <w:bCs/>
          <w:lang w:eastAsia="zh-CN"/>
        </w:rPr>
        <w:t>.</w:t>
      </w:r>
    </w:p>
    <w:p w14:paraId="4596BD64" w14:textId="77777777" w:rsidR="003B3599" w:rsidRDefault="003B3599" w:rsidP="003B3599">
      <w:pPr>
        <w:ind w:firstLineChars="100" w:firstLine="200"/>
        <w:rPr>
          <w:rFonts w:eastAsia="宋体"/>
          <w:bCs/>
          <w:lang w:eastAsia="zh-CN"/>
        </w:rPr>
      </w:pPr>
    </w:p>
    <w:p w14:paraId="640D73FD" w14:textId="77777777" w:rsidR="003B3599" w:rsidRDefault="003B3599" w:rsidP="003B3599">
      <w:pPr>
        <w:rPr>
          <w:rFonts w:eastAsia="宋体"/>
          <w:bCs/>
          <w:lang w:eastAsia="zh-CN"/>
        </w:rPr>
      </w:pPr>
      <w:r>
        <w:rPr>
          <w:noProof/>
        </w:rPr>
        <w:drawing>
          <wp:inline distT="0" distB="0" distL="114300" distR="114300" wp14:anchorId="3A1E5E3D" wp14:editId="10A50295">
            <wp:extent cx="3290711" cy="537845"/>
            <wp:effectExtent l="0" t="0" r="508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3293920" cy="538370"/>
                    </a:xfrm>
                    <a:prstGeom prst="rect">
                      <a:avLst/>
                    </a:prstGeom>
                    <a:noFill/>
                    <a:ln w="9525">
                      <a:noFill/>
                    </a:ln>
                  </pic:spPr>
                </pic:pic>
              </a:graphicData>
            </a:graphic>
          </wp:inline>
        </w:drawing>
      </w:r>
    </w:p>
    <w:p w14:paraId="7327A2F3" w14:textId="31A09E48" w:rsidR="003B3599" w:rsidRDefault="003B3599" w:rsidP="003B3599">
      <w:pPr>
        <w:rPr>
          <w:rFonts w:eastAsia="宋体"/>
          <w:bCs/>
          <w:lang w:eastAsia="zh-CN"/>
        </w:rPr>
      </w:pPr>
      <w:bookmarkStart w:id="5" w:name="_Hlk215326265"/>
      <w:r w:rsidRPr="003B3599">
        <w:rPr>
          <w:rFonts w:ascii="Arial" w:hAnsi="Arial" w:hint="eastAsia"/>
          <w:b/>
          <w:caps/>
          <w:lang w:eastAsia="zh-CN"/>
        </w:rPr>
        <w:t xml:space="preserve">Table </w:t>
      </w:r>
      <w:r w:rsidR="005E7EEA">
        <w:rPr>
          <w:rFonts w:ascii="Arial" w:hAnsi="Arial" w:hint="eastAsia"/>
          <w:b/>
          <w:caps/>
          <w:lang w:eastAsia="zh-CN"/>
        </w:rPr>
        <w:t>2</w:t>
      </w:r>
      <w:r w:rsidRPr="003B3599">
        <w:rPr>
          <w:rFonts w:ascii="Arial" w:hAnsi="Arial" w:hint="eastAsia"/>
          <w:b/>
          <w:caps/>
          <w:lang w:eastAsia="zh-CN"/>
        </w:rPr>
        <w:t xml:space="preserve">: </w:t>
      </w:r>
      <w:r>
        <w:rPr>
          <w:rFonts w:eastAsia="宋体" w:hint="eastAsia"/>
          <w:bCs/>
          <w:lang w:eastAsia="zh-CN"/>
        </w:rPr>
        <w:t xml:space="preserve">Absorbance of trypan blue </w:t>
      </w:r>
      <w:r>
        <w:rPr>
          <w:rFonts w:eastAsia="宋体" w:hint="eastAsia"/>
          <w:bCs/>
          <w:lang w:eastAsia="zh-CN"/>
        </w:rPr>
        <w:t>within</w:t>
      </w:r>
      <w:r>
        <w:rPr>
          <w:rFonts w:eastAsia="宋体" w:hint="eastAsia"/>
          <w:bCs/>
          <w:lang w:eastAsia="zh-CN"/>
        </w:rPr>
        <w:t xml:space="preserve"> </w:t>
      </w:r>
      <w:r>
        <w:rPr>
          <w:rFonts w:eastAsia="宋体" w:hint="eastAsia"/>
          <w:bCs/>
          <w:lang w:eastAsia="zh-CN"/>
        </w:rPr>
        <w:t>a</w:t>
      </w:r>
      <w:r>
        <w:rPr>
          <w:rFonts w:eastAsia="宋体" w:hint="eastAsia"/>
          <w:bCs/>
          <w:lang w:eastAsia="zh-CN"/>
        </w:rPr>
        <w:t xml:space="preserve"> concentration</w:t>
      </w:r>
      <w:r>
        <w:rPr>
          <w:rFonts w:eastAsia="宋体" w:hint="eastAsia"/>
          <w:bCs/>
          <w:lang w:eastAsia="zh-CN"/>
        </w:rPr>
        <w:t xml:space="preserve"> </w:t>
      </w:r>
      <w:r>
        <w:rPr>
          <w:rFonts w:eastAsia="宋体"/>
          <w:bCs/>
          <w:lang w:eastAsia="zh-CN"/>
        </w:rPr>
        <w:t>gradient</w:t>
      </w:r>
      <w:r>
        <w:rPr>
          <w:rFonts w:eastAsia="宋体" w:hint="eastAsia"/>
          <w:bCs/>
          <w:lang w:eastAsia="zh-CN"/>
        </w:rPr>
        <w:t xml:space="preserve"> (0%-5%, step = 0.5%).</w:t>
      </w:r>
    </w:p>
    <w:bookmarkEnd w:id="5"/>
    <w:p w14:paraId="464F8335" w14:textId="4F03201A" w:rsidR="003B3599" w:rsidRDefault="003B3599" w:rsidP="003B3599">
      <w:pPr>
        <w:rPr>
          <w:rFonts w:eastAsia="宋体"/>
          <w:bCs/>
          <w:lang w:eastAsia="zh-CN"/>
        </w:rPr>
      </w:pPr>
    </w:p>
    <w:p w14:paraId="52A32FA6" w14:textId="67B95A35" w:rsidR="003B3599" w:rsidRDefault="00E70CA2" w:rsidP="003B3599">
      <w:pPr>
        <w:rPr>
          <w:rFonts w:eastAsia="宋体"/>
          <w:bCs/>
          <w:lang w:eastAsia="zh-CN"/>
        </w:rPr>
      </w:pPr>
      <w:r w:rsidRPr="00AF3FAB">
        <w:rPr>
          <w:rFonts w:ascii="Arial" w:hAnsi="Arial"/>
          <w:b/>
          <w:caps/>
          <w:noProof/>
          <w:lang w:eastAsia="zh-CN"/>
        </w:rPr>
        <w:lastRenderedPageBreak/>
        <mc:AlternateContent>
          <mc:Choice Requires="wps">
            <w:drawing>
              <wp:anchor distT="45720" distB="45720" distL="114300" distR="114300" simplePos="0" relativeHeight="251661312" behindDoc="0" locked="0" layoutInCell="1" allowOverlap="1" wp14:anchorId="4CC68A34" wp14:editId="34CC5257">
                <wp:simplePos x="0" y="0"/>
                <wp:positionH relativeFrom="column">
                  <wp:posOffset>1179164</wp:posOffset>
                </wp:positionH>
                <wp:positionV relativeFrom="paragraph">
                  <wp:posOffset>823223</wp:posOffset>
                </wp:positionV>
                <wp:extent cx="270164" cy="1404620"/>
                <wp:effectExtent l="0" t="0" r="0" b="1270"/>
                <wp:wrapNone/>
                <wp:docPr id="5007297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1B0D4915" w14:textId="41CF9265" w:rsidR="00E70CA2" w:rsidRPr="00AF3FAB" w:rsidRDefault="00E70CA2" w:rsidP="00E70CA2">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68A34" id="_x0000_t202" coordsize="21600,21600" o:spt="202" path="m,l,21600r21600,l21600,xe">
                <v:stroke joinstyle="miter"/>
                <v:path gradientshapeok="t" o:connecttype="rect"/>
              </v:shapetype>
              <v:shape id="文本框 2" o:spid="_x0000_s1026" type="#_x0000_t202" style="position:absolute;left:0;text-align:left;margin-left:92.85pt;margin-top:64.8pt;width:21.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" filled="f" stroked="f">
                <v:textbox style="mso-fit-shape-to-text:t">
                  <w:txbxContent>
                    <w:p w14:paraId="1B0D4915" w14:textId="41CF9265" w:rsidR="00E70CA2" w:rsidRPr="00AF3FAB" w:rsidRDefault="00E70CA2" w:rsidP="00E70CA2">
                      <w:pPr>
                        <w:rPr>
                          <w:b/>
                          <w:bCs/>
                        </w:rPr>
                      </w:pPr>
                      <w:r>
                        <w:rPr>
                          <w:rFonts w:hint="eastAsia"/>
                          <w:b/>
                          <w:bCs/>
                          <w:lang w:eastAsia="zh-CN"/>
                        </w:rPr>
                        <w:t>a</w:t>
                      </w:r>
                    </w:p>
                  </w:txbxContent>
                </v:textbox>
              </v:shape>
            </w:pict>
          </mc:Fallback>
        </mc:AlternateContent>
      </w:r>
      <w:r w:rsidRPr="00AF3FAB">
        <w:rPr>
          <w:rFonts w:ascii="Arial" w:hAnsi="Arial"/>
          <w:b/>
          <w:caps/>
          <w:noProof/>
          <w:lang w:eastAsia="zh-CN"/>
        </w:rPr>
        <mc:AlternateContent>
          <mc:Choice Requires="wps">
            <w:drawing>
              <wp:anchor distT="45720" distB="45720" distL="114300" distR="114300" simplePos="0" relativeHeight="251659264" behindDoc="0" locked="0" layoutInCell="1" allowOverlap="1" wp14:anchorId="6CBE31CB" wp14:editId="669B4F97">
                <wp:simplePos x="0" y="0"/>
                <wp:positionH relativeFrom="column">
                  <wp:posOffset>2802673</wp:posOffset>
                </wp:positionH>
                <wp:positionV relativeFrom="paragraph">
                  <wp:posOffset>810632</wp:posOffset>
                </wp:positionV>
                <wp:extent cx="270164" cy="1404620"/>
                <wp:effectExtent l="0" t="0" r="0" b="1270"/>
                <wp:wrapNone/>
                <wp:docPr id="8742087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757EE122" w14:textId="77777777" w:rsidR="00E70CA2" w:rsidRPr="00AF3FAB" w:rsidRDefault="00E70CA2" w:rsidP="00E70CA2">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BE31CB" id="_x0000_s1027" type="#_x0000_t202" style="position:absolute;left:0;text-align:left;margin-left:220.7pt;margin-top:63.85pt;width:21.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" filled="f" stroked="f">
                <v:textbox style="mso-fit-shape-to-text:t">
                  <w:txbxContent>
                    <w:p w14:paraId="757EE122" w14:textId="77777777" w:rsidR="00E70CA2" w:rsidRPr="00AF3FAB" w:rsidRDefault="00E70CA2" w:rsidP="00E70CA2">
                      <w:pPr>
                        <w:rPr>
                          <w:b/>
                          <w:bCs/>
                        </w:rPr>
                      </w:pPr>
                      <w:r>
                        <w:rPr>
                          <w:rFonts w:hint="eastAsia"/>
                          <w:b/>
                          <w:bCs/>
                          <w:lang w:eastAsia="zh-CN"/>
                        </w:rPr>
                        <w:t>b</w:t>
                      </w:r>
                    </w:p>
                  </w:txbxContent>
                </v:textbox>
              </v:shape>
            </w:pict>
          </mc:Fallback>
        </mc:AlternateContent>
      </w:r>
      <w:r w:rsidR="003B3599">
        <w:rPr>
          <w:rFonts w:eastAsia="宋体" w:hint="eastAsia"/>
          <w:bCs/>
          <w:noProof/>
          <w:lang w:eastAsia="zh-CN"/>
        </w:rPr>
        <w:drawing>
          <wp:inline distT="0" distB="0" distL="114300" distR="114300" wp14:anchorId="65915EF2" wp14:editId="14F45331">
            <wp:extent cx="1619885" cy="1214755"/>
            <wp:effectExtent l="0" t="0" r="5715" b="4445"/>
            <wp:docPr id="3" name="图片 3" descr="trypan_con_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ypan_con_abs"/>
                    <pic:cNvPicPr>
                      <a:picLocks noChangeAspect="1"/>
                    </pic:cNvPicPr>
                  </pic:nvPicPr>
                  <pic:blipFill>
                    <a:blip r:embed="rId15"/>
                    <a:stretch>
                      <a:fillRect/>
                    </a:stretch>
                  </pic:blipFill>
                  <pic:spPr>
                    <a:xfrm>
                      <a:off x="0" y="0"/>
                      <a:ext cx="1619885" cy="1214755"/>
                    </a:xfrm>
                    <a:prstGeom prst="rect">
                      <a:avLst/>
                    </a:prstGeom>
                  </pic:spPr>
                </pic:pic>
              </a:graphicData>
            </a:graphic>
          </wp:inline>
        </w:drawing>
      </w:r>
      <w:r w:rsidR="003B3599">
        <w:rPr>
          <w:rFonts w:eastAsia="宋体" w:hint="eastAsia"/>
          <w:bCs/>
          <w:noProof/>
          <w:lang w:eastAsia="zh-CN"/>
        </w:rPr>
        <w:drawing>
          <wp:inline distT="0" distB="0" distL="114300" distR="114300" wp14:anchorId="7C283A24" wp14:editId="2E4B71E3">
            <wp:extent cx="1619885" cy="1215390"/>
            <wp:effectExtent l="0" t="0" r="5715" b="3810"/>
            <wp:docPr id="1" name="图片 1" descr="trypan_con_abs_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ypan_con_abs_zero"/>
                    <pic:cNvPicPr>
                      <a:picLocks noChangeAspect="1"/>
                    </pic:cNvPicPr>
                  </pic:nvPicPr>
                  <pic:blipFill>
                    <a:blip r:embed="rId16"/>
                    <a:stretch>
                      <a:fillRect/>
                    </a:stretch>
                  </pic:blipFill>
                  <pic:spPr>
                    <a:xfrm>
                      <a:off x="0" y="0"/>
                      <a:ext cx="1619885" cy="1215390"/>
                    </a:xfrm>
                    <a:prstGeom prst="rect">
                      <a:avLst/>
                    </a:prstGeom>
                  </pic:spPr>
                </pic:pic>
              </a:graphicData>
            </a:graphic>
          </wp:inline>
        </w:drawing>
      </w:r>
    </w:p>
    <w:p w14:paraId="7230D96F" w14:textId="01E3705E" w:rsidR="003B3599" w:rsidRDefault="003B3599" w:rsidP="003B3599">
      <w:pPr>
        <w:rPr>
          <w:rFonts w:eastAsia="宋体" w:hint="eastAsia"/>
          <w:bCs/>
          <w:lang w:eastAsia="zh-CN"/>
        </w:rPr>
      </w:pPr>
      <w:r w:rsidRPr="003B3599">
        <w:rPr>
          <w:rFonts w:ascii="Arial" w:hAnsi="Arial" w:hint="eastAsia"/>
          <w:b/>
          <w:caps/>
          <w:lang w:eastAsia="zh-CN"/>
        </w:rPr>
        <w:t xml:space="preserve">Figure </w:t>
      </w:r>
      <w:r>
        <w:rPr>
          <w:rFonts w:ascii="Arial" w:hAnsi="Arial" w:hint="eastAsia"/>
          <w:b/>
          <w:caps/>
          <w:lang w:eastAsia="zh-CN"/>
        </w:rPr>
        <w:t>6</w:t>
      </w:r>
      <w:r w:rsidRPr="003B3599">
        <w:rPr>
          <w:rFonts w:ascii="Arial" w:hAnsi="Arial" w:hint="eastAsia"/>
          <w:b/>
          <w:caps/>
          <w:lang w:eastAsia="zh-CN"/>
        </w:rPr>
        <w:t xml:space="preserve">: </w:t>
      </w:r>
      <w:r w:rsidR="00E70CA2">
        <w:rPr>
          <w:rFonts w:eastAsia="宋体" w:hint="eastAsia"/>
          <w:bCs/>
          <w:lang w:eastAsia="zh-CN"/>
        </w:rPr>
        <w:t>Concentration-Absorbance standard curve of trypan blue, (a) y intercept = 0.0631, (b) y intercept = 0.</w:t>
      </w:r>
    </w:p>
    <w:p w14:paraId="25431D0A" w14:textId="77777777" w:rsidR="003B3599" w:rsidRDefault="003B3599" w:rsidP="003B3599">
      <w:pPr>
        <w:rPr>
          <w:rFonts w:eastAsia="宋体"/>
          <w:bCs/>
          <w:lang w:eastAsia="zh-CN"/>
        </w:rPr>
      </w:pPr>
    </w:p>
    <w:p w14:paraId="7FE502B6" w14:textId="3CB635FA" w:rsidR="003B3599" w:rsidRDefault="003B3599" w:rsidP="000B09EE">
      <w:pPr>
        <w:ind w:firstLineChars="100" w:firstLine="200"/>
        <w:rPr>
          <w:rFonts w:eastAsia="宋体"/>
          <w:bCs/>
          <w:lang w:eastAsia="zh-CN"/>
        </w:rPr>
      </w:pPr>
      <w:r>
        <w:rPr>
          <w:rFonts w:eastAsia="宋体" w:hint="eastAsia"/>
          <w:bCs/>
          <w:lang w:eastAsia="zh-CN"/>
        </w:rPr>
        <w:t>The fitted calibration line should theoretically pass through the origin</w:t>
      </w:r>
      <w:r w:rsidR="004B4C35">
        <w:rPr>
          <w:rFonts w:eastAsia="宋体" w:hint="eastAsia"/>
          <w:bCs/>
          <w:lang w:eastAsia="zh-CN"/>
        </w:rPr>
        <w:t xml:space="preserve"> (Fig. 6)</w:t>
      </w:r>
      <w:r>
        <w:rPr>
          <w:rFonts w:eastAsia="宋体" w:hint="eastAsia"/>
          <w:bCs/>
          <w:lang w:eastAsia="zh-CN"/>
        </w:rPr>
        <w:t>, so we have the slope=45.0728, which indicates that concentration=absorbance/45.0728</w:t>
      </w:r>
      <w:r w:rsidR="000B09EE">
        <w:rPr>
          <w:rFonts w:eastAsia="宋体" w:hint="eastAsia"/>
          <w:bCs/>
          <w:lang w:eastAsia="zh-CN"/>
        </w:rPr>
        <w:t xml:space="preserve"> (e.g. A=0.01, implies that concentration=0.01/45.0728=0.02219%). T</w:t>
      </w:r>
      <w:r>
        <w:rPr>
          <w:rFonts w:eastAsia="宋体" w:hint="eastAsia"/>
          <w:bCs/>
          <w:lang w:eastAsia="zh-CN"/>
        </w:rPr>
        <w:t>he R</w:t>
      </w:r>
      <w:r>
        <w:rPr>
          <w:rFonts w:eastAsia="宋体" w:hint="eastAsia"/>
          <w:bCs/>
          <w:vertAlign w:val="superscript"/>
          <w:lang w:eastAsia="zh-CN"/>
        </w:rPr>
        <w:t>2</w:t>
      </w:r>
      <w:r>
        <w:rPr>
          <w:rFonts w:eastAsia="宋体" w:hint="eastAsia"/>
          <w:bCs/>
          <w:lang w:eastAsia="zh-CN"/>
        </w:rPr>
        <w:t xml:space="preserve"> of the line is 0.9948, that shows our fitting is reliable.</w:t>
      </w:r>
    </w:p>
    <w:p w14:paraId="6DAF23CF" w14:textId="50BE11B2" w:rsidR="003B3599" w:rsidRDefault="003B3599" w:rsidP="00E70CA2">
      <w:pPr>
        <w:ind w:firstLineChars="100" w:firstLine="200"/>
        <w:rPr>
          <w:rFonts w:eastAsia="宋体" w:hint="eastAsia"/>
          <w:bCs/>
          <w:lang w:eastAsia="zh-CN"/>
        </w:rPr>
      </w:pPr>
      <w:r>
        <w:rPr>
          <w:rFonts w:eastAsia="宋体" w:hint="eastAsia"/>
          <w:bCs/>
          <w:lang w:eastAsia="zh-CN"/>
        </w:rPr>
        <w:t xml:space="preserve">Next, we prepared the </w:t>
      </w:r>
      <w:proofErr w:type="gramStart"/>
      <w:r w:rsidR="00E70CA2">
        <w:rPr>
          <w:rFonts w:eastAsia="宋体"/>
          <w:bCs/>
          <w:lang w:eastAsia="zh-CN"/>
        </w:rPr>
        <w:t>solutions</w:t>
      </w:r>
      <w:r w:rsidR="00E70CA2">
        <w:rPr>
          <w:rFonts w:eastAsia="宋体" w:hint="eastAsia"/>
          <w:bCs/>
          <w:lang w:eastAsia="zh-CN"/>
        </w:rPr>
        <w:t xml:space="preserve"> as</w:t>
      </w:r>
      <w:proofErr w:type="gramEnd"/>
      <w:r w:rsidR="00E70CA2">
        <w:rPr>
          <w:rFonts w:eastAsia="宋体" w:hint="eastAsia"/>
          <w:bCs/>
          <w:lang w:eastAsia="zh-CN"/>
        </w:rPr>
        <w:t xml:space="preserve"> mentioned in METHODS. </w:t>
      </w:r>
      <w:r>
        <w:rPr>
          <w:rFonts w:eastAsia="宋体" w:hint="eastAsia"/>
          <w:bCs/>
          <w:lang w:eastAsia="zh-CN"/>
        </w:rPr>
        <w:t xml:space="preserve">Before measuring dye release (Procedure 5), some parameters used </w:t>
      </w:r>
      <w:r w:rsidR="002E5A80">
        <w:rPr>
          <w:rFonts w:eastAsia="宋体"/>
          <w:bCs/>
          <w:lang w:eastAsia="zh-CN"/>
        </w:rPr>
        <w:t>to produce</w:t>
      </w:r>
      <w:r>
        <w:rPr>
          <w:rFonts w:eastAsia="宋体" w:hint="eastAsia"/>
          <w:bCs/>
          <w:lang w:eastAsia="zh-CN"/>
        </w:rPr>
        <w:t xml:space="preserve"> the beads/capsules are necessary. The key parameters, as determined in the previous procedures (Procedures 3 and 4), include the bead size, the capsule wall thickness, and the quantity of beads/capsules</w:t>
      </w:r>
      <w:r w:rsidR="00E70CA2">
        <w:rPr>
          <w:rFonts w:eastAsia="宋体" w:hint="eastAsia"/>
          <w:bCs/>
          <w:lang w:eastAsia="zh-CN"/>
        </w:rPr>
        <w:t xml:space="preserve"> </w:t>
      </w:r>
      <w:r w:rsidR="002E5A80">
        <w:rPr>
          <w:rFonts w:eastAsia="宋体"/>
          <w:bCs/>
          <w:lang w:eastAsia="zh-CN"/>
        </w:rPr>
        <w:t>were</w:t>
      </w:r>
      <w:r w:rsidR="00E70CA2">
        <w:rPr>
          <w:rFonts w:eastAsia="宋体" w:hint="eastAsia"/>
          <w:bCs/>
          <w:lang w:eastAsia="zh-CN"/>
        </w:rPr>
        <w:t xml:space="preserve"> also mentioned in METHODS.</w:t>
      </w:r>
    </w:p>
    <w:p w14:paraId="72FDBE1F" w14:textId="7A3E9E4B" w:rsidR="003B3599" w:rsidRDefault="003B3599" w:rsidP="003B3599">
      <w:pPr>
        <w:ind w:firstLineChars="100" w:firstLine="200"/>
        <w:rPr>
          <w:rFonts w:eastAsia="宋体"/>
          <w:bCs/>
          <w:lang w:eastAsia="zh-CN"/>
        </w:rPr>
      </w:pPr>
      <w:r>
        <w:rPr>
          <w:rFonts w:eastAsia="宋体" w:hint="eastAsia"/>
          <w:bCs/>
          <w:lang w:eastAsia="zh-CN"/>
        </w:rPr>
        <w:t>In procedure 3 and 4, we created beads and capsules under a range of conditions. We considered the needle diameter, needle height, dropping speed, alginate concentration, CaCl</w:t>
      </w:r>
      <w:r>
        <w:rPr>
          <w:rFonts w:eastAsia="宋体" w:hint="eastAsia"/>
          <w:bCs/>
          <w:vertAlign w:val="subscript"/>
          <w:lang w:eastAsia="zh-CN"/>
        </w:rPr>
        <w:t>2</w:t>
      </w:r>
      <w:r>
        <w:rPr>
          <w:rFonts w:eastAsia="宋体" w:hint="eastAsia"/>
          <w:bCs/>
          <w:lang w:eastAsia="zh-CN"/>
        </w:rPr>
        <w:t xml:space="preserve"> concentration and obtained </w:t>
      </w:r>
      <w:r>
        <w:rPr>
          <w:rFonts w:eastAsia="宋体" w:hint="eastAsia"/>
          <w:b/>
          <w:lang w:eastAsia="zh-CN"/>
        </w:rPr>
        <w:t>following results</w:t>
      </w:r>
      <w:r w:rsidR="00E70CA2">
        <w:rPr>
          <w:rFonts w:eastAsia="宋体" w:hint="eastAsia"/>
          <w:b/>
          <w:lang w:eastAsia="zh-CN"/>
        </w:rPr>
        <w:t xml:space="preserve"> regarding their effects on the products</w:t>
      </w:r>
      <w:r>
        <w:rPr>
          <w:rFonts w:eastAsia="宋体" w:hint="eastAsia"/>
          <w:b/>
          <w:lang w:eastAsia="zh-CN"/>
        </w:rPr>
        <w:t>:</w:t>
      </w:r>
    </w:p>
    <w:p w14:paraId="0BB7E117" w14:textId="4E68E670" w:rsidR="00386A87" w:rsidRDefault="003B3599" w:rsidP="00E70CA2">
      <w:pPr>
        <w:rPr>
          <w:rFonts w:eastAsia="宋体" w:hint="eastAsia"/>
          <w:bCs/>
          <w:lang w:eastAsia="zh-CN"/>
        </w:rPr>
      </w:pPr>
      <w:r>
        <w:rPr>
          <w:rFonts w:eastAsia="宋体" w:hint="eastAsia"/>
          <w:bCs/>
          <w:lang w:eastAsia="zh-CN"/>
        </w:rPr>
        <w:t>•</w:t>
      </w:r>
      <w:r>
        <w:rPr>
          <w:rFonts w:eastAsia="宋体"/>
          <w:bCs/>
          <w:lang w:eastAsia="zh-CN"/>
        </w:rPr>
        <w:t> </w:t>
      </w:r>
      <w:r>
        <w:rPr>
          <w:rFonts w:eastAsia="宋体"/>
          <w:b/>
          <w:lang w:eastAsia="zh-CN"/>
        </w:rPr>
        <w:t xml:space="preserve">Needle </w:t>
      </w:r>
      <w:r w:rsidR="00E70CA2">
        <w:rPr>
          <w:rFonts w:eastAsia="宋体" w:hint="eastAsia"/>
          <w:b/>
          <w:lang w:eastAsia="zh-CN"/>
        </w:rPr>
        <w:t xml:space="preserve">Gauge </w:t>
      </w:r>
      <w:proofErr w:type="gramStart"/>
      <w:r w:rsidR="00E70CA2">
        <w:rPr>
          <w:rFonts w:eastAsia="宋体" w:hint="eastAsia"/>
          <w:b/>
          <w:lang w:eastAsia="zh-CN"/>
        </w:rPr>
        <w:t>(</w:t>
      </w:r>
      <w:r>
        <w:rPr>
          <w:rFonts w:eastAsia="宋体"/>
          <w:b/>
          <w:lang w:eastAsia="zh-CN"/>
        </w:rPr>
        <w:t>Diameter</w:t>
      </w:r>
      <w:r w:rsidR="00E70CA2">
        <w:rPr>
          <w:rFonts w:eastAsia="宋体" w:hint="eastAsia"/>
          <w:b/>
          <w:lang w:eastAsia="zh-CN"/>
        </w:rPr>
        <w:t>)</w:t>
      </w:r>
      <w:proofErr w:type="gramEnd"/>
      <w:r>
        <w:rPr>
          <w:rFonts w:eastAsia="宋体"/>
          <w:b/>
          <w:lang w:eastAsia="zh-CN"/>
        </w:rPr>
        <w:t>:</w:t>
      </w:r>
      <w:r>
        <w:rPr>
          <w:rFonts w:eastAsia="宋体"/>
          <w:bCs/>
          <w:lang w:eastAsia="zh-CN"/>
        </w:rPr>
        <w:t xml:space="preserve"> Directly </w:t>
      </w:r>
      <w:r w:rsidR="00E70CA2">
        <w:rPr>
          <w:rFonts w:eastAsia="宋体" w:hint="eastAsia"/>
          <w:bCs/>
          <w:lang w:eastAsia="zh-CN"/>
        </w:rPr>
        <w:t xml:space="preserve">and positively </w:t>
      </w:r>
      <w:r>
        <w:rPr>
          <w:rFonts w:eastAsia="宋体"/>
          <w:bCs/>
          <w:lang w:eastAsia="zh-CN"/>
        </w:rPr>
        <w:t xml:space="preserve">correlated with the final bead </w:t>
      </w:r>
      <w:r w:rsidR="0073786E">
        <w:rPr>
          <w:rFonts w:eastAsia="宋体" w:hint="eastAsia"/>
          <w:bCs/>
          <w:lang w:eastAsia="zh-CN"/>
        </w:rPr>
        <w:t xml:space="preserve">and capsule </w:t>
      </w:r>
      <w:r>
        <w:rPr>
          <w:rFonts w:eastAsia="宋体"/>
          <w:bCs/>
          <w:lang w:eastAsia="zh-CN"/>
        </w:rPr>
        <w:t>size.</w:t>
      </w:r>
      <w:r w:rsidR="00BE5D57">
        <w:rPr>
          <w:rFonts w:eastAsia="宋体" w:hint="eastAsia"/>
          <w:bCs/>
          <w:lang w:eastAsia="zh-CN"/>
        </w:rPr>
        <w:t xml:space="preserve"> </w:t>
      </w:r>
      <w:r w:rsidR="00386A87">
        <w:rPr>
          <w:rFonts w:eastAsia="宋体" w:hint="eastAsia"/>
          <w:bCs/>
          <w:lang w:eastAsia="zh-CN"/>
        </w:rPr>
        <w:t xml:space="preserve">However, bigger </w:t>
      </w:r>
      <w:proofErr w:type="gramStart"/>
      <w:r w:rsidR="00386A87">
        <w:rPr>
          <w:rFonts w:eastAsia="宋体" w:hint="eastAsia"/>
          <w:bCs/>
          <w:lang w:eastAsia="zh-CN"/>
        </w:rPr>
        <w:t>needle</w:t>
      </w:r>
      <w:proofErr w:type="gramEnd"/>
      <w:r w:rsidR="00386A87">
        <w:rPr>
          <w:rFonts w:eastAsia="宋体" w:hint="eastAsia"/>
          <w:bCs/>
          <w:lang w:eastAsia="zh-CN"/>
        </w:rPr>
        <w:t xml:space="preserve"> resulted in thinner capsule walls. This is the </w:t>
      </w:r>
      <w:r w:rsidR="00B7264F">
        <w:rPr>
          <w:rFonts w:eastAsia="宋体" w:hint="eastAsia"/>
          <w:bCs/>
          <w:lang w:eastAsia="zh-CN"/>
        </w:rPr>
        <w:t xml:space="preserve">main </w:t>
      </w:r>
      <w:r w:rsidR="00386A87">
        <w:rPr>
          <w:rFonts w:eastAsia="宋体" w:hint="eastAsia"/>
          <w:bCs/>
          <w:lang w:eastAsia="zh-CN"/>
        </w:rPr>
        <w:t xml:space="preserve">method we </w:t>
      </w:r>
      <w:r w:rsidR="00386A87">
        <w:rPr>
          <w:rFonts w:eastAsia="宋体"/>
          <w:bCs/>
          <w:lang w:eastAsia="zh-CN"/>
        </w:rPr>
        <w:t>use</w:t>
      </w:r>
      <w:r w:rsidR="00386A87">
        <w:rPr>
          <w:rFonts w:eastAsia="宋体" w:hint="eastAsia"/>
          <w:bCs/>
          <w:lang w:eastAsia="zh-CN"/>
        </w:rPr>
        <w:t xml:space="preserve"> to vary the capsule wall thickness.</w:t>
      </w:r>
    </w:p>
    <w:p w14:paraId="0E114DD4" w14:textId="6E85526C" w:rsidR="00E70CA2" w:rsidRDefault="003B3599" w:rsidP="00E70CA2">
      <w:pPr>
        <w:rPr>
          <w:rFonts w:eastAsia="宋体" w:hint="eastAsia"/>
          <w:bCs/>
          <w:lang w:eastAsia="zh-CN"/>
        </w:rPr>
      </w:pPr>
      <w:r>
        <w:rPr>
          <w:rFonts w:eastAsia="宋体"/>
          <w:bCs/>
          <w:lang w:eastAsia="zh-CN"/>
        </w:rPr>
        <w:t>•</w:t>
      </w:r>
      <w:r>
        <w:rPr>
          <w:rFonts w:eastAsia="宋体"/>
          <w:b/>
          <w:lang w:eastAsia="zh-CN"/>
        </w:rPr>
        <w:t> Needle Height:</w:t>
      </w:r>
      <w:r>
        <w:rPr>
          <w:rFonts w:eastAsia="宋体"/>
          <w:bCs/>
          <w:lang w:eastAsia="zh-CN"/>
        </w:rPr>
        <w:t> Primarily affected the sphericity and shape uniformity of the beads</w:t>
      </w:r>
      <w:r w:rsidR="0073786E">
        <w:rPr>
          <w:rFonts w:eastAsia="宋体" w:hint="eastAsia"/>
          <w:bCs/>
          <w:lang w:eastAsia="zh-CN"/>
        </w:rPr>
        <w:t xml:space="preserve"> and capsules</w:t>
      </w:r>
      <w:r w:rsidR="00E70CA2">
        <w:rPr>
          <w:rFonts w:eastAsia="宋体" w:hint="eastAsia"/>
          <w:bCs/>
          <w:lang w:eastAsia="zh-CN"/>
        </w:rPr>
        <w:t>, too high led to ellipsoid products, while too low would leave the bead/capsule floating on the surface, only partially solidified.</w:t>
      </w:r>
      <w:r>
        <w:rPr>
          <w:rFonts w:eastAsia="宋体"/>
          <w:bCs/>
          <w:lang w:eastAsia="zh-CN"/>
        </w:rPr>
        <w:br/>
        <w:t>• </w:t>
      </w:r>
      <w:r w:rsidR="00E70CA2">
        <w:rPr>
          <w:rFonts w:eastAsia="宋体" w:hint="eastAsia"/>
          <w:b/>
          <w:lang w:eastAsia="zh-CN"/>
        </w:rPr>
        <w:t>Alginate</w:t>
      </w:r>
      <w:r>
        <w:rPr>
          <w:rFonts w:eastAsia="宋体"/>
          <w:b/>
          <w:lang w:eastAsia="zh-CN"/>
        </w:rPr>
        <w:t xml:space="preserve"> Concentration: </w:t>
      </w:r>
      <w:r>
        <w:rPr>
          <w:rFonts w:eastAsia="宋体"/>
          <w:bCs/>
          <w:lang w:eastAsia="zh-CN"/>
        </w:rPr>
        <w:t xml:space="preserve">Higher concentrations led to faster gelation but also increased </w:t>
      </w:r>
      <w:r w:rsidR="00E70CA2">
        <w:rPr>
          <w:rFonts w:eastAsia="宋体" w:hint="eastAsia"/>
          <w:bCs/>
          <w:lang w:eastAsia="zh-CN"/>
        </w:rPr>
        <w:t>drop</w:t>
      </w:r>
      <w:r w:rsidR="0073786E">
        <w:rPr>
          <w:rFonts w:eastAsia="宋体" w:hint="eastAsia"/>
          <w:bCs/>
          <w:lang w:eastAsia="zh-CN"/>
        </w:rPr>
        <w:t>let</w:t>
      </w:r>
      <w:r>
        <w:rPr>
          <w:rFonts w:eastAsia="宋体"/>
          <w:bCs/>
          <w:lang w:eastAsia="zh-CN"/>
        </w:rPr>
        <w:t xml:space="preserve"> buoyancy</w:t>
      </w:r>
      <w:r w:rsidR="00E70CA2">
        <w:rPr>
          <w:rFonts w:eastAsia="宋体" w:hint="eastAsia"/>
          <w:bCs/>
          <w:lang w:eastAsia="zh-CN"/>
        </w:rPr>
        <w:t xml:space="preserve"> and </w:t>
      </w:r>
      <w:r w:rsidR="0073786E">
        <w:rPr>
          <w:rFonts w:eastAsia="宋体" w:hint="eastAsia"/>
          <w:bCs/>
          <w:lang w:eastAsia="zh-CN"/>
        </w:rPr>
        <w:t xml:space="preserve">bath </w:t>
      </w:r>
      <w:r w:rsidR="00E70CA2">
        <w:rPr>
          <w:rFonts w:eastAsia="宋体" w:hint="eastAsia"/>
          <w:bCs/>
          <w:lang w:eastAsia="zh-CN"/>
        </w:rPr>
        <w:t>viscosity</w:t>
      </w:r>
      <w:r>
        <w:rPr>
          <w:rFonts w:eastAsia="宋体"/>
          <w:bCs/>
          <w:lang w:eastAsia="zh-CN"/>
        </w:rPr>
        <w:t xml:space="preserve">, at times preventing </w:t>
      </w:r>
      <w:r w:rsidR="00E70CA2">
        <w:rPr>
          <w:rFonts w:eastAsia="宋体" w:hint="eastAsia"/>
          <w:bCs/>
          <w:lang w:eastAsia="zh-CN"/>
        </w:rPr>
        <w:t>the droplets</w:t>
      </w:r>
      <w:r>
        <w:rPr>
          <w:rFonts w:eastAsia="宋体"/>
          <w:bCs/>
          <w:lang w:eastAsia="zh-CN"/>
        </w:rPr>
        <w:t xml:space="preserve"> from submerging</w:t>
      </w:r>
      <w:r w:rsidR="00E70CA2">
        <w:rPr>
          <w:rFonts w:eastAsia="宋体" w:hint="eastAsia"/>
          <w:bCs/>
          <w:lang w:eastAsia="zh-CN"/>
        </w:rPr>
        <w:t xml:space="preserve"> and solidify</w:t>
      </w:r>
      <w:r w:rsidR="00BE5D57">
        <w:rPr>
          <w:rFonts w:eastAsia="宋体" w:hint="eastAsia"/>
          <w:bCs/>
          <w:lang w:eastAsia="zh-CN"/>
        </w:rPr>
        <w:t>ing</w:t>
      </w:r>
      <w:r w:rsidR="00E70CA2">
        <w:rPr>
          <w:rFonts w:eastAsia="宋体" w:hint="eastAsia"/>
          <w:bCs/>
          <w:lang w:eastAsia="zh-CN"/>
        </w:rPr>
        <w:t xml:space="preserve"> as a whole.</w:t>
      </w:r>
    </w:p>
    <w:p w14:paraId="0B73AA45" w14:textId="19502AE8" w:rsidR="003B3599" w:rsidRDefault="00E70CA2" w:rsidP="00E70CA2">
      <w:pPr>
        <w:rPr>
          <w:rFonts w:eastAsia="宋体" w:hint="eastAsia"/>
          <w:bCs/>
          <w:lang w:eastAsia="zh-CN"/>
        </w:rPr>
      </w:pPr>
      <w:r>
        <w:rPr>
          <w:rFonts w:eastAsia="宋体"/>
          <w:bCs/>
          <w:lang w:eastAsia="zh-CN"/>
        </w:rPr>
        <w:t>• </w:t>
      </w:r>
      <w:r w:rsidRPr="00E70CA2">
        <w:rPr>
          <w:rFonts w:eastAsia="宋体" w:hint="eastAsia"/>
          <w:b/>
          <w:lang w:eastAsia="zh-CN"/>
        </w:rPr>
        <w:t>Dextran:</w:t>
      </w:r>
      <w:r>
        <w:rPr>
          <w:rFonts w:eastAsia="宋体" w:hint="eastAsia"/>
          <w:bCs/>
          <w:lang w:eastAsia="zh-CN"/>
        </w:rPr>
        <w:t xml:space="preserve"> </w:t>
      </w:r>
      <w:r w:rsidR="003B3599" w:rsidRPr="00E70CA2">
        <w:rPr>
          <w:rFonts w:eastAsia="宋体" w:hint="eastAsia"/>
          <w:bCs/>
          <w:lang w:eastAsia="zh-CN"/>
        </w:rPr>
        <w:t>During capsules</w:t>
      </w:r>
      <w:r w:rsidRPr="00E70CA2">
        <w:rPr>
          <w:rFonts w:eastAsia="宋体" w:hint="eastAsia"/>
          <w:bCs/>
          <w:lang w:eastAsia="zh-CN"/>
        </w:rPr>
        <w:t xml:space="preserve"> fabrication</w:t>
      </w:r>
      <w:r w:rsidR="003B3599" w:rsidRPr="00E70CA2">
        <w:rPr>
          <w:rFonts w:eastAsia="宋体" w:hint="eastAsia"/>
          <w:bCs/>
          <w:lang w:eastAsia="zh-CN"/>
        </w:rPr>
        <w:t xml:space="preserve">, dextran plays a significant role. </w:t>
      </w:r>
      <w:r w:rsidR="00BC36F8" w:rsidRPr="00BC36F8">
        <w:rPr>
          <w:rFonts w:eastAsia="宋体"/>
          <w:bCs/>
          <w:lang w:eastAsia="zh-CN"/>
        </w:rPr>
        <w:t>Dextran was included in the CaCl₂ core solution as a viscosity modifier to stabilize droplet formation and help retain the aqueous core during inverse-gelation while the calcium–alginate shell crosslinked</w:t>
      </w:r>
      <w:r w:rsidR="00BC36F8">
        <w:rPr>
          <w:rFonts w:eastAsia="宋体" w:hint="eastAsia"/>
          <w:bCs/>
          <w:lang w:eastAsia="zh-CN"/>
        </w:rPr>
        <w:t>. [9]</w:t>
      </w:r>
    </w:p>
    <w:p w14:paraId="7AB993A8" w14:textId="297862A9" w:rsidR="00E70CA2" w:rsidRPr="00BE5D57" w:rsidRDefault="00E70CA2" w:rsidP="00E70CA2">
      <w:pPr>
        <w:rPr>
          <w:rFonts w:eastAsia="宋体" w:hint="eastAsia"/>
          <w:bCs/>
          <w:lang w:eastAsia="zh-CN"/>
        </w:rPr>
      </w:pPr>
      <w:r w:rsidRPr="00E70CA2">
        <w:rPr>
          <w:rFonts w:eastAsia="宋体"/>
          <w:b/>
          <w:lang w:eastAsia="zh-CN"/>
        </w:rPr>
        <w:t>• </w:t>
      </w:r>
      <w:r w:rsidRPr="00E70CA2">
        <w:rPr>
          <w:rFonts w:eastAsia="宋体" w:hint="eastAsia"/>
          <w:b/>
          <w:lang w:eastAsia="zh-CN"/>
        </w:rPr>
        <w:t>Stir speed:</w:t>
      </w:r>
      <w:r w:rsidR="00BE5D57">
        <w:rPr>
          <w:rFonts w:eastAsia="宋体" w:hint="eastAsia"/>
          <w:b/>
          <w:lang w:eastAsia="zh-CN"/>
        </w:rPr>
        <w:t xml:space="preserve"> </w:t>
      </w:r>
      <w:r w:rsidR="00BE5D57">
        <w:rPr>
          <w:rFonts w:eastAsia="宋体" w:hint="eastAsia"/>
          <w:bCs/>
          <w:lang w:eastAsia="zh-CN"/>
        </w:rPr>
        <w:t xml:space="preserve">Due to the high viscosity of the alginate bath, a decent stir speed is required to form a vortex that helps the droplet to sink, as well as to keep the capsules from sticking </w:t>
      </w:r>
      <w:r w:rsidR="00BE5D57">
        <w:rPr>
          <w:rFonts w:eastAsia="宋体"/>
          <w:bCs/>
          <w:lang w:eastAsia="zh-CN"/>
        </w:rPr>
        <w:t>together</w:t>
      </w:r>
      <w:r w:rsidR="00BE5D57">
        <w:rPr>
          <w:rFonts w:eastAsia="宋体" w:hint="eastAsia"/>
          <w:bCs/>
          <w:lang w:eastAsia="zh-CN"/>
        </w:rPr>
        <w:t xml:space="preserve"> in the beaker. However, </w:t>
      </w:r>
      <w:r w:rsidR="00BE5D57">
        <w:rPr>
          <w:rFonts w:eastAsia="宋体"/>
          <w:bCs/>
          <w:lang w:eastAsia="zh-CN"/>
        </w:rPr>
        <w:t>too</w:t>
      </w:r>
      <w:r w:rsidR="00BE5D57">
        <w:rPr>
          <w:rFonts w:eastAsia="宋体" w:hint="eastAsia"/>
          <w:bCs/>
          <w:lang w:eastAsia="zh-CN"/>
        </w:rPr>
        <w:t xml:space="preserve"> high stir speed would result in </w:t>
      </w:r>
      <w:r w:rsidR="00BE5D57">
        <w:rPr>
          <w:rFonts w:eastAsia="宋体"/>
          <w:bCs/>
          <w:lang w:eastAsia="zh-CN"/>
        </w:rPr>
        <w:t>stretching</w:t>
      </w:r>
      <w:r w:rsidR="00BE5D57">
        <w:rPr>
          <w:rFonts w:eastAsia="宋体" w:hint="eastAsia"/>
          <w:bCs/>
          <w:lang w:eastAsia="zh-CN"/>
        </w:rPr>
        <w:t xml:space="preserve"> the droplet into a tailed shape before it solidifies.</w:t>
      </w:r>
    </w:p>
    <w:p w14:paraId="4218590D" w14:textId="5B00BCD3" w:rsidR="00BE5D57" w:rsidRDefault="00E70CA2" w:rsidP="00E70CA2">
      <w:pPr>
        <w:rPr>
          <w:rFonts w:eastAsia="宋体"/>
          <w:bCs/>
          <w:lang w:eastAsia="zh-CN"/>
        </w:rPr>
      </w:pPr>
      <w:r w:rsidRPr="00E70CA2">
        <w:rPr>
          <w:rFonts w:eastAsia="宋体"/>
          <w:b/>
          <w:lang w:eastAsia="zh-CN"/>
        </w:rPr>
        <w:t>• </w:t>
      </w:r>
      <w:r w:rsidRPr="00E70CA2">
        <w:rPr>
          <w:rFonts w:eastAsia="宋体" w:hint="eastAsia"/>
          <w:b/>
          <w:lang w:eastAsia="zh-CN"/>
        </w:rPr>
        <w:t>Distance from the vortex center:</w:t>
      </w:r>
      <w:r w:rsidR="00BE5D57">
        <w:rPr>
          <w:rFonts w:eastAsia="宋体" w:hint="eastAsia"/>
          <w:b/>
          <w:lang w:eastAsia="zh-CN"/>
        </w:rPr>
        <w:t xml:space="preserve"> </w:t>
      </w:r>
      <w:r w:rsidR="00BE5D57" w:rsidRPr="00BE5D57">
        <w:rPr>
          <w:rFonts w:eastAsia="宋体" w:hint="eastAsia"/>
          <w:bCs/>
          <w:lang w:eastAsia="zh-CN"/>
        </w:rPr>
        <w:t>Given that</w:t>
      </w:r>
      <w:r w:rsidR="00BE5D57">
        <w:rPr>
          <w:rFonts w:eastAsia="宋体" w:hint="eastAsia"/>
          <w:bCs/>
          <w:lang w:eastAsia="zh-CN"/>
        </w:rPr>
        <w:t xml:space="preserve"> the liquid farther from the vortex center would have a higher velocity of flowing, it is not suitable to drop the solution straight into the vortex center. </w:t>
      </w:r>
      <w:proofErr w:type="gramStart"/>
      <w:r w:rsidR="00BE5D57">
        <w:rPr>
          <w:rFonts w:eastAsia="宋体" w:hint="eastAsia"/>
          <w:bCs/>
          <w:lang w:eastAsia="zh-CN"/>
        </w:rPr>
        <w:t>Similar to</w:t>
      </w:r>
      <w:proofErr w:type="gramEnd"/>
      <w:r w:rsidR="00BE5D57">
        <w:rPr>
          <w:rFonts w:eastAsia="宋体" w:hint="eastAsia"/>
          <w:bCs/>
          <w:lang w:eastAsia="zh-CN"/>
        </w:rPr>
        <w:t xml:space="preserve"> </w:t>
      </w:r>
      <w:proofErr w:type="gramStart"/>
      <w:r w:rsidR="00BE5D57">
        <w:rPr>
          <w:rFonts w:eastAsia="宋体" w:hint="eastAsia"/>
          <w:bCs/>
          <w:lang w:eastAsia="zh-CN"/>
        </w:rPr>
        <w:t>the stir</w:t>
      </w:r>
      <w:proofErr w:type="gramEnd"/>
      <w:r w:rsidR="00BE5D57">
        <w:rPr>
          <w:rFonts w:eastAsia="宋体" w:hint="eastAsia"/>
          <w:bCs/>
          <w:lang w:eastAsia="zh-CN"/>
        </w:rPr>
        <w:t xml:space="preserve"> speed, </w:t>
      </w:r>
      <w:r w:rsidR="004079D9">
        <w:rPr>
          <w:rFonts w:eastAsia="宋体"/>
          <w:bCs/>
          <w:lang w:eastAsia="zh-CN"/>
        </w:rPr>
        <w:t>an</w:t>
      </w:r>
      <w:r w:rsidR="00BE5D57">
        <w:rPr>
          <w:rFonts w:eastAsia="宋体" w:hint="eastAsia"/>
          <w:bCs/>
          <w:lang w:eastAsia="zh-CN"/>
        </w:rPr>
        <w:t xml:space="preserve"> ideal distance should be determined.</w:t>
      </w:r>
    </w:p>
    <w:p w14:paraId="79D3346B" w14:textId="49A6DA4E" w:rsidR="00B7264F" w:rsidRPr="00B7264F" w:rsidRDefault="00B7264F" w:rsidP="00E70CA2">
      <w:pPr>
        <w:rPr>
          <w:rFonts w:eastAsia="宋体" w:hint="eastAsia"/>
          <w:bCs/>
          <w:lang w:eastAsia="zh-CN"/>
        </w:rPr>
      </w:pPr>
      <w:r w:rsidRPr="00E70CA2">
        <w:rPr>
          <w:rFonts w:eastAsia="宋体"/>
          <w:b/>
          <w:lang w:eastAsia="zh-CN"/>
        </w:rPr>
        <w:t>• </w:t>
      </w:r>
      <w:r>
        <w:rPr>
          <w:rFonts w:eastAsia="宋体" w:hint="eastAsia"/>
          <w:b/>
          <w:lang w:eastAsia="zh-CN"/>
        </w:rPr>
        <w:t xml:space="preserve">Soak duration: </w:t>
      </w:r>
      <w:r>
        <w:rPr>
          <w:rFonts w:eastAsia="宋体" w:hint="eastAsia"/>
          <w:bCs/>
          <w:lang w:eastAsia="zh-CN"/>
        </w:rPr>
        <w:t xml:space="preserve">Soak duration has barely any effect </w:t>
      </w:r>
      <w:r>
        <w:rPr>
          <w:rFonts w:eastAsia="宋体"/>
          <w:bCs/>
          <w:lang w:eastAsia="zh-CN"/>
        </w:rPr>
        <w:t>on</w:t>
      </w:r>
      <w:r>
        <w:rPr>
          <w:rFonts w:eastAsia="宋体" w:hint="eastAsia"/>
          <w:bCs/>
          <w:lang w:eastAsia="zh-CN"/>
        </w:rPr>
        <w:t xml:space="preserve"> microbeads, </w:t>
      </w:r>
      <w:r>
        <w:rPr>
          <w:rFonts w:eastAsia="宋体"/>
          <w:bCs/>
          <w:lang w:eastAsia="zh-CN"/>
        </w:rPr>
        <w:t>while it</w:t>
      </w:r>
      <w:r>
        <w:rPr>
          <w:rFonts w:eastAsia="宋体" w:hint="eastAsia"/>
          <w:bCs/>
          <w:lang w:eastAsia="zh-CN"/>
        </w:rPr>
        <w:t xml:space="preserve"> influences the wall thickness of capsules significantly. The walls of the capsules are formed layer by layer as the </w:t>
      </w:r>
      <w:r w:rsidRPr="00BE3C28">
        <w:rPr>
          <w:rFonts w:hAnsi="Cambria Math"/>
          <w:bCs/>
          <w:lang w:eastAsia="zh-CN"/>
        </w:rPr>
        <w:t>CaCl</w:t>
      </w:r>
      <w:r w:rsidRPr="00BE3C28">
        <w:rPr>
          <w:rFonts w:hAnsi="Cambria Math"/>
          <w:bCs/>
          <w:lang w:eastAsia="zh-CN"/>
        </w:rPr>
        <w:t>₂</w:t>
      </w:r>
      <w:r>
        <w:rPr>
          <w:rFonts w:hAnsi="Cambria Math" w:hint="eastAsia"/>
          <w:bCs/>
          <w:lang w:eastAsia="zh-CN"/>
        </w:rPr>
        <w:t xml:space="preserve"> </w:t>
      </w:r>
      <w:r>
        <w:rPr>
          <w:rFonts w:eastAsia="宋体" w:hint="eastAsia"/>
          <w:bCs/>
          <w:lang w:eastAsia="zh-CN"/>
        </w:rPr>
        <w:t xml:space="preserve">solution in the core diffuses out the hydrogel shell and crosslinks as it reaches the alginate bath, showing a multilayer structure. (Fig 7c, d) Therefore, the longer the capsules stayed in the bath, more layers would be created, thickening the capsule wall. However, the speed of thicken would become slower with time, since the solution </w:t>
      </w:r>
      <w:r>
        <w:rPr>
          <w:rFonts w:eastAsia="宋体"/>
          <w:bCs/>
          <w:lang w:eastAsia="zh-CN"/>
        </w:rPr>
        <w:t>must</w:t>
      </w:r>
      <w:r>
        <w:rPr>
          <w:rFonts w:eastAsia="宋体" w:hint="eastAsia"/>
          <w:bCs/>
          <w:lang w:eastAsia="zh-CN"/>
        </w:rPr>
        <w:t xml:space="preserve"> diffuse through thicker hydrogel as time goes by. This </w:t>
      </w:r>
      <w:r w:rsidR="004079D9">
        <w:rPr>
          <w:rFonts w:eastAsia="宋体" w:hint="eastAsia"/>
          <w:bCs/>
          <w:lang w:eastAsia="zh-CN"/>
        </w:rPr>
        <w:t>makes controlling the wall thickness with soak duration hard and complex, hence not adopted in our fabrication protocol.</w:t>
      </w:r>
    </w:p>
    <w:p w14:paraId="6F57C80B" w14:textId="1473038F" w:rsidR="003B3599" w:rsidRDefault="003B3599" w:rsidP="003B3599">
      <w:pPr>
        <w:ind w:firstLineChars="100" w:firstLine="200"/>
        <w:rPr>
          <w:rFonts w:eastAsia="宋体" w:hint="eastAsia"/>
          <w:bCs/>
          <w:lang w:eastAsia="zh-CN"/>
        </w:rPr>
      </w:pPr>
      <w:r>
        <w:rPr>
          <w:rFonts w:eastAsia="宋体"/>
          <w:bCs/>
          <w:lang w:eastAsia="zh-CN"/>
        </w:rPr>
        <w:t xml:space="preserve">Our primary </w:t>
      </w:r>
      <w:r w:rsidR="00E70CA2">
        <w:rPr>
          <w:rFonts w:eastAsia="宋体" w:hint="eastAsia"/>
          <w:bCs/>
          <w:lang w:eastAsia="zh-CN"/>
        </w:rPr>
        <w:t>method for controlling the product sizes</w:t>
      </w:r>
      <w:r>
        <w:rPr>
          <w:rFonts w:eastAsia="宋体"/>
          <w:bCs/>
          <w:lang w:eastAsia="zh-CN"/>
        </w:rPr>
        <w:t xml:space="preserve"> was on the effect of needle diameter.</w:t>
      </w:r>
      <w:r>
        <w:rPr>
          <w:rFonts w:eastAsia="宋体" w:hint="eastAsia"/>
          <w:bCs/>
          <w:lang w:eastAsia="zh-CN"/>
        </w:rPr>
        <w:t xml:space="preserve"> The bigger the diameter, the bigger the beads/capsules.</w:t>
      </w:r>
      <w:r w:rsidR="00361F07">
        <w:rPr>
          <w:rFonts w:eastAsia="宋体" w:hint="eastAsia"/>
          <w:bCs/>
          <w:lang w:eastAsia="zh-CN"/>
        </w:rPr>
        <w:t xml:space="preserve"> Dimensions of the beads and capsules were </w:t>
      </w:r>
      <w:r w:rsidR="00361F07">
        <w:rPr>
          <w:rFonts w:eastAsia="宋体" w:hint="eastAsia"/>
          <w:bCs/>
          <w:lang w:eastAsia="zh-CN"/>
        </w:rPr>
        <w:t>measured with microscopic photos with scale bars</w:t>
      </w:r>
      <w:r w:rsidR="00361F07">
        <w:rPr>
          <w:rFonts w:eastAsia="宋体" w:hint="eastAsia"/>
          <w:bCs/>
          <w:lang w:eastAsia="zh-CN"/>
        </w:rPr>
        <w:t>. (Fig. 7)</w:t>
      </w:r>
    </w:p>
    <w:p w14:paraId="7E7F5A12" w14:textId="77777777" w:rsidR="003B3599" w:rsidRDefault="003B3599" w:rsidP="003B3599">
      <w:pPr>
        <w:ind w:firstLineChars="100" w:firstLine="200"/>
        <w:rPr>
          <w:rFonts w:eastAsia="宋体"/>
          <w:bCs/>
          <w:lang w:eastAsia="zh-CN"/>
        </w:rPr>
      </w:pPr>
    </w:p>
    <w:p w14:paraId="15A249EE" w14:textId="26B9B275" w:rsidR="003B3599" w:rsidRDefault="00F96D62" w:rsidP="003B3599">
      <w:pPr>
        <w:rPr>
          <w:rFonts w:eastAsia="宋体"/>
          <w:bCs/>
          <w:lang w:eastAsia="zh-CN"/>
        </w:rPr>
      </w:pPr>
      <w:r w:rsidRPr="00AF3FAB">
        <w:rPr>
          <w:rFonts w:ascii="Arial" w:hAnsi="Arial"/>
          <w:b/>
          <w:caps/>
          <w:noProof/>
          <w:lang w:eastAsia="zh-CN"/>
        </w:rPr>
        <mc:AlternateContent>
          <mc:Choice Requires="wps">
            <w:drawing>
              <wp:anchor distT="45720" distB="45720" distL="114300" distR="114300" simplePos="0" relativeHeight="251663360" behindDoc="0" locked="0" layoutInCell="1" allowOverlap="1" wp14:anchorId="4F274EB5" wp14:editId="344CFCCC">
                <wp:simplePos x="0" y="0"/>
                <wp:positionH relativeFrom="margin">
                  <wp:posOffset>3592195</wp:posOffset>
                </wp:positionH>
                <wp:positionV relativeFrom="paragraph">
                  <wp:posOffset>828955</wp:posOffset>
                </wp:positionV>
                <wp:extent cx="270164" cy="1404620"/>
                <wp:effectExtent l="0" t="0" r="0" b="1270"/>
                <wp:wrapNone/>
                <wp:docPr id="10830172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0BDB5D69" w14:textId="77777777" w:rsidR="004B4C35" w:rsidRPr="00AF3FAB" w:rsidRDefault="004B4C35" w:rsidP="004B4C35">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274EB5" id="_x0000_s1028" type="#_x0000_t202" style="position:absolute;left:0;text-align:left;margin-left:282.85pt;margin-top:65.25pt;width:21.2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" filled="f" stroked="f">
                <v:textbox style="mso-fit-shape-to-text:t">
                  <w:txbxContent>
                    <w:p w14:paraId="0BDB5D69" w14:textId="77777777" w:rsidR="004B4C35" w:rsidRPr="00AF3FAB" w:rsidRDefault="004B4C35" w:rsidP="004B4C35">
                      <w:pPr>
                        <w:rPr>
                          <w:b/>
                          <w:bCs/>
                        </w:rPr>
                      </w:pPr>
                      <w:r>
                        <w:rPr>
                          <w:rFonts w:hint="eastAsia"/>
                          <w:b/>
                          <w:bCs/>
                          <w:lang w:eastAsia="zh-CN"/>
                        </w:rPr>
                        <w:t>a</w:t>
                      </w:r>
                    </w:p>
                  </w:txbxContent>
                </v:textbox>
                <w10:wrap anchorx="margin"/>
              </v:shape>
            </w:pict>
          </mc:Fallback>
        </mc:AlternateContent>
      </w:r>
      <w:r w:rsidR="004B4C35" w:rsidRPr="00AF3FAB">
        <w:rPr>
          <w:rFonts w:ascii="Arial" w:hAnsi="Arial"/>
          <w:b/>
          <w:caps/>
          <w:noProof/>
          <w:lang w:eastAsia="zh-CN"/>
        </w:rPr>
        <mc:AlternateContent>
          <mc:Choice Requires="wps">
            <w:drawing>
              <wp:anchor distT="45720" distB="45720" distL="114300" distR="114300" simplePos="0" relativeHeight="251669504" behindDoc="0" locked="0" layoutInCell="1" allowOverlap="1" wp14:anchorId="361EC16D" wp14:editId="238A8D8F">
                <wp:simplePos x="0" y="0"/>
                <wp:positionH relativeFrom="column">
                  <wp:posOffset>1576329</wp:posOffset>
                </wp:positionH>
                <wp:positionV relativeFrom="paragraph">
                  <wp:posOffset>862654</wp:posOffset>
                </wp:positionV>
                <wp:extent cx="270164" cy="1404620"/>
                <wp:effectExtent l="0" t="0" r="0" b="1270"/>
                <wp:wrapNone/>
                <wp:docPr id="2555257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574C03CA" w14:textId="2AC29B5E" w:rsidR="004B4C35" w:rsidRPr="004B4C35" w:rsidRDefault="004B4C35" w:rsidP="004B4C35">
                            <w:pPr>
                              <w:rPr>
                                <w:rFonts w:hint="eastAsia"/>
                                <w:b/>
                                <w:bCs/>
                                <w:color w:val="FFFFFF" w:themeColor="background1"/>
                                <w:lang w:eastAsia="zh-CN"/>
                              </w:rPr>
                            </w:pPr>
                            <w:r w:rsidRPr="004B4C35">
                              <w:rPr>
                                <w:rFonts w:hint="eastAsia"/>
                                <w:b/>
                                <w:bCs/>
                                <w:color w:val="FFFFFF" w:themeColor="background1"/>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1EC16D" id="_x0000_s1029" type="#_x0000_t202" style="position:absolute;left:0;text-align:left;margin-left:124.1pt;margin-top:67.95pt;width:21.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U/gEAANQ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" filled="f" stroked="f">
                <v:textbox style="mso-fit-shape-to-text:t">
                  <w:txbxContent>
                    <w:p w14:paraId="574C03CA" w14:textId="2AC29B5E" w:rsidR="004B4C35" w:rsidRPr="004B4C35" w:rsidRDefault="004B4C35" w:rsidP="004B4C35">
                      <w:pPr>
                        <w:rPr>
                          <w:rFonts w:hint="eastAsia"/>
                          <w:b/>
                          <w:bCs/>
                          <w:color w:val="FFFFFF" w:themeColor="background1"/>
                          <w:lang w:eastAsia="zh-CN"/>
                        </w:rPr>
                      </w:pPr>
                      <w:r w:rsidRPr="004B4C35">
                        <w:rPr>
                          <w:rFonts w:hint="eastAsia"/>
                          <w:b/>
                          <w:bCs/>
                          <w:color w:val="FFFFFF" w:themeColor="background1"/>
                          <w:lang w:eastAsia="zh-CN"/>
                        </w:rPr>
                        <w:t>b</w:t>
                      </w:r>
                    </w:p>
                  </w:txbxContent>
                </v:textbox>
              </v:shape>
            </w:pict>
          </mc:Fallback>
        </mc:AlternateContent>
      </w:r>
      <w:r w:rsidR="003B3599">
        <w:rPr>
          <w:rFonts w:eastAsia="宋体" w:hint="eastAsia"/>
          <w:bCs/>
          <w:noProof/>
          <w:lang w:eastAsia="zh-CN"/>
        </w:rPr>
        <w:drawing>
          <wp:inline distT="0" distB="0" distL="114300" distR="114300" wp14:anchorId="1F5CE038" wp14:editId="49127426">
            <wp:extent cx="1619885" cy="1080135"/>
            <wp:effectExtent l="0" t="0" r="5715" b="12065"/>
            <wp:docPr id="15" name="图片 15" descr="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5-2"/>
                    <pic:cNvPicPr>
                      <a:picLocks noChangeAspect="1"/>
                    </pic:cNvPicPr>
                  </pic:nvPicPr>
                  <pic:blipFill>
                    <a:blip r:embed="rId17"/>
                    <a:stretch>
                      <a:fillRect/>
                    </a:stretch>
                  </pic:blipFill>
                  <pic:spPr>
                    <a:xfrm>
                      <a:off x="0" y="0"/>
                      <a:ext cx="1619885" cy="1080135"/>
                    </a:xfrm>
                    <a:prstGeom prst="rect">
                      <a:avLst/>
                    </a:prstGeom>
                  </pic:spPr>
                </pic:pic>
              </a:graphicData>
            </a:graphic>
          </wp:inline>
        </w:drawing>
      </w:r>
      <w:r w:rsidR="003B3599">
        <w:rPr>
          <w:rFonts w:eastAsia="宋体" w:hint="eastAsia"/>
          <w:bCs/>
          <w:noProof/>
          <w:lang w:eastAsia="zh-CN"/>
        </w:rPr>
        <w:drawing>
          <wp:inline distT="0" distB="0" distL="114300" distR="114300" wp14:anchorId="63FEAB4C" wp14:editId="3BFE661D">
            <wp:extent cx="1619885" cy="1080135"/>
            <wp:effectExtent l="0" t="0" r="5715" b="12065"/>
            <wp:docPr id="14" name="图片 14" descr="12#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m"/>
                    <pic:cNvPicPr>
                      <a:picLocks noChangeAspect="1"/>
                    </pic:cNvPicPr>
                  </pic:nvPicPr>
                  <pic:blipFill>
                    <a:blip r:embed="rId18"/>
                    <a:stretch>
                      <a:fillRect/>
                    </a:stretch>
                  </pic:blipFill>
                  <pic:spPr>
                    <a:xfrm>
                      <a:off x="0" y="0"/>
                      <a:ext cx="1619885" cy="1080135"/>
                    </a:xfrm>
                    <a:prstGeom prst="rect">
                      <a:avLst/>
                    </a:prstGeom>
                  </pic:spPr>
                </pic:pic>
              </a:graphicData>
            </a:graphic>
          </wp:inline>
        </w:drawing>
      </w:r>
    </w:p>
    <w:p w14:paraId="6F64C5E3" w14:textId="512F439D" w:rsidR="003B3599" w:rsidRDefault="00386A87" w:rsidP="003B3599">
      <w:pPr>
        <w:rPr>
          <w:rFonts w:eastAsia="宋体"/>
          <w:bCs/>
          <w:lang w:eastAsia="zh-CN"/>
        </w:rPr>
      </w:pPr>
      <w:r>
        <w:rPr>
          <w:rFonts w:eastAsia="宋体" w:hint="eastAsia"/>
          <w:bCs/>
          <w:noProof/>
          <w:lang w:eastAsia="zh-CN"/>
        </w:rPr>
        <w:drawing>
          <wp:inline distT="0" distB="0" distL="114300" distR="114300" wp14:anchorId="1D41CCA2" wp14:editId="00541A3A">
            <wp:extent cx="1619885" cy="1080135"/>
            <wp:effectExtent l="0" t="0" r="5715" b="12065"/>
            <wp:docPr id="16" name="图片 16" descr="6-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1-m"/>
                    <pic:cNvPicPr>
                      <a:picLocks noChangeAspect="1"/>
                    </pic:cNvPicPr>
                  </pic:nvPicPr>
                  <pic:blipFill>
                    <a:blip r:embed="rId19"/>
                    <a:stretch>
                      <a:fillRect/>
                    </a:stretch>
                  </pic:blipFill>
                  <pic:spPr>
                    <a:xfrm>
                      <a:off x="0" y="0"/>
                      <a:ext cx="1619885" cy="1080135"/>
                    </a:xfrm>
                    <a:prstGeom prst="rect">
                      <a:avLst/>
                    </a:prstGeom>
                  </pic:spPr>
                </pic:pic>
              </a:graphicData>
            </a:graphic>
          </wp:inline>
        </w:drawing>
      </w:r>
      <w:r w:rsidR="004B4C35" w:rsidRPr="00AF3FAB">
        <w:rPr>
          <w:rFonts w:ascii="Arial" w:hAnsi="Arial"/>
          <w:b/>
          <w:caps/>
          <w:noProof/>
          <w:lang w:eastAsia="zh-CN"/>
        </w:rPr>
        <mc:AlternateContent>
          <mc:Choice Requires="wps">
            <w:drawing>
              <wp:anchor distT="45720" distB="45720" distL="114300" distR="114300" simplePos="0" relativeHeight="251667456" behindDoc="0" locked="0" layoutInCell="1" allowOverlap="1" wp14:anchorId="567772D7" wp14:editId="52E5DC94">
                <wp:simplePos x="0" y="0"/>
                <wp:positionH relativeFrom="column">
                  <wp:posOffset>1589755</wp:posOffset>
                </wp:positionH>
                <wp:positionV relativeFrom="paragraph">
                  <wp:posOffset>852300</wp:posOffset>
                </wp:positionV>
                <wp:extent cx="270164" cy="1404620"/>
                <wp:effectExtent l="0" t="0" r="0" b="1270"/>
                <wp:wrapNone/>
                <wp:docPr id="21223234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7396341E" w14:textId="6C49EDB5" w:rsidR="004B4C35" w:rsidRPr="004B4C35" w:rsidRDefault="004B4C35" w:rsidP="004B4C35">
                            <w:pPr>
                              <w:rPr>
                                <w:b/>
                                <w:bCs/>
                                <w:color w:val="FFFFFF" w:themeColor="background1"/>
                              </w:rPr>
                            </w:pPr>
                            <w:r>
                              <w:rPr>
                                <w:rFonts w:hint="eastAsia"/>
                                <w:b/>
                                <w:bCs/>
                                <w:color w:val="FFFFFF" w:themeColor="background1"/>
                                <w:lang w:eastAsia="zh-CN"/>
                              </w:rP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7772D7" id="_x0000_s1030" type="#_x0000_t202" style="position:absolute;left:0;text-align:left;margin-left:125.2pt;margin-top:67.1pt;width:21.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" filled="f" stroked="f">
                <v:textbox style="mso-fit-shape-to-text:t">
                  <w:txbxContent>
                    <w:p w14:paraId="7396341E" w14:textId="6C49EDB5" w:rsidR="004B4C35" w:rsidRPr="004B4C35" w:rsidRDefault="004B4C35" w:rsidP="004B4C35">
                      <w:pPr>
                        <w:rPr>
                          <w:b/>
                          <w:bCs/>
                          <w:color w:val="FFFFFF" w:themeColor="background1"/>
                        </w:rPr>
                      </w:pPr>
                      <w:r>
                        <w:rPr>
                          <w:rFonts w:hint="eastAsia"/>
                          <w:b/>
                          <w:bCs/>
                          <w:color w:val="FFFFFF" w:themeColor="background1"/>
                          <w:lang w:eastAsia="zh-CN"/>
                        </w:rPr>
                        <w:t>d</w:t>
                      </w:r>
                    </w:p>
                  </w:txbxContent>
                </v:textbox>
              </v:shape>
            </w:pict>
          </mc:Fallback>
        </mc:AlternateContent>
      </w:r>
      <w:r w:rsidR="004B4C35" w:rsidRPr="00AF3FAB">
        <w:rPr>
          <w:rFonts w:ascii="Arial" w:hAnsi="Arial"/>
          <w:b/>
          <w:caps/>
          <w:noProof/>
          <w:lang w:eastAsia="zh-CN"/>
        </w:rPr>
        <mc:AlternateContent>
          <mc:Choice Requires="wps">
            <w:drawing>
              <wp:anchor distT="45720" distB="45720" distL="114300" distR="114300" simplePos="0" relativeHeight="251665408" behindDoc="0" locked="0" layoutInCell="1" allowOverlap="1" wp14:anchorId="733F56CA" wp14:editId="6244E7EB">
                <wp:simplePos x="0" y="0"/>
                <wp:positionH relativeFrom="column">
                  <wp:posOffset>-9628</wp:posOffset>
                </wp:positionH>
                <wp:positionV relativeFrom="paragraph">
                  <wp:posOffset>858559</wp:posOffset>
                </wp:positionV>
                <wp:extent cx="270164" cy="1404620"/>
                <wp:effectExtent l="0" t="0" r="0" b="1270"/>
                <wp:wrapNone/>
                <wp:docPr id="16850707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06F8618F" w14:textId="34182D91" w:rsidR="004B4C35" w:rsidRPr="004B4C35" w:rsidRDefault="004B4C35" w:rsidP="004B4C35">
                            <w:pPr>
                              <w:rPr>
                                <w:b/>
                                <w:bCs/>
                                <w:color w:val="FFFFFF" w:themeColor="background1"/>
                              </w:rPr>
                            </w:pPr>
                            <w:r>
                              <w:rPr>
                                <w:rFonts w:hint="eastAsia"/>
                                <w:b/>
                                <w:bCs/>
                                <w:color w:val="FFFFFF" w:themeColor="background1"/>
                                <w:lang w:eastAsia="zh-CN"/>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3F56CA" id="_x0000_s1031" type="#_x0000_t202" style="position:absolute;left:0;text-align:left;margin-left:-.75pt;margin-top:67.6pt;width:21.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" filled="f" stroked="f">
                <v:textbox style="mso-fit-shape-to-text:t">
                  <w:txbxContent>
                    <w:p w14:paraId="06F8618F" w14:textId="34182D91" w:rsidR="004B4C35" w:rsidRPr="004B4C35" w:rsidRDefault="004B4C35" w:rsidP="004B4C35">
                      <w:pPr>
                        <w:rPr>
                          <w:b/>
                          <w:bCs/>
                          <w:color w:val="FFFFFF" w:themeColor="background1"/>
                        </w:rPr>
                      </w:pPr>
                      <w:r>
                        <w:rPr>
                          <w:rFonts w:hint="eastAsia"/>
                          <w:b/>
                          <w:bCs/>
                          <w:color w:val="FFFFFF" w:themeColor="background1"/>
                          <w:lang w:eastAsia="zh-CN"/>
                        </w:rPr>
                        <w:t>c</w:t>
                      </w:r>
                    </w:p>
                  </w:txbxContent>
                </v:textbox>
              </v:shape>
            </w:pict>
          </mc:Fallback>
        </mc:AlternateContent>
      </w:r>
      <w:r w:rsidR="003B3599">
        <w:rPr>
          <w:rFonts w:eastAsia="宋体" w:hint="eastAsia"/>
          <w:bCs/>
          <w:noProof/>
          <w:lang w:eastAsia="zh-CN"/>
        </w:rPr>
        <w:drawing>
          <wp:inline distT="0" distB="0" distL="114300" distR="114300" wp14:anchorId="29A048C5" wp14:editId="05146611">
            <wp:extent cx="1619885" cy="1080135"/>
            <wp:effectExtent l="0" t="0" r="5715" b="12065"/>
            <wp:docPr id="17" name="图片 17" descr="4.5-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5-1-m"/>
                    <pic:cNvPicPr>
                      <a:picLocks noChangeAspect="1"/>
                    </pic:cNvPicPr>
                  </pic:nvPicPr>
                  <pic:blipFill>
                    <a:blip r:embed="rId20"/>
                    <a:stretch>
                      <a:fillRect/>
                    </a:stretch>
                  </pic:blipFill>
                  <pic:spPr>
                    <a:xfrm>
                      <a:off x="0" y="0"/>
                      <a:ext cx="1619885" cy="1080135"/>
                    </a:xfrm>
                    <a:prstGeom prst="rect">
                      <a:avLst/>
                    </a:prstGeom>
                  </pic:spPr>
                </pic:pic>
              </a:graphicData>
            </a:graphic>
          </wp:inline>
        </w:drawing>
      </w:r>
    </w:p>
    <w:p w14:paraId="1E35772A" w14:textId="6162D1DA" w:rsidR="003B3599" w:rsidRDefault="003B3599" w:rsidP="00E70CA2">
      <w:pPr>
        <w:rPr>
          <w:rFonts w:eastAsia="宋体" w:hint="eastAsia"/>
          <w:bCs/>
          <w:lang w:eastAsia="zh-CN"/>
        </w:rPr>
      </w:pPr>
      <w:r w:rsidRPr="00E70CA2">
        <w:rPr>
          <w:rFonts w:ascii="Arial" w:hAnsi="Arial" w:hint="eastAsia"/>
          <w:b/>
          <w:caps/>
          <w:lang w:eastAsia="zh-CN"/>
        </w:rPr>
        <w:t xml:space="preserve">Figure </w:t>
      </w:r>
      <w:r w:rsidR="00E70CA2" w:rsidRPr="00E70CA2">
        <w:rPr>
          <w:rFonts w:ascii="Arial" w:hAnsi="Arial" w:hint="eastAsia"/>
          <w:b/>
          <w:caps/>
          <w:lang w:eastAsia="zh-CN"/>
        </w:rPr>
        <w:t>7</w:t>
      </w:r>
      <w:r w:rsidRPr="00E70CA2">
        <w:rPr>
          <w:rFonts w:ascii="Arial" w:hAnsi="Arial" w:hint="eastAsia"/>
          <w:b/>
          <w:caps/>
          <w:lang w:eastAsia="zh-CN"/>
        </w:rPr>
        <w:t>:</w:t>
      </w:r>
      <w:r>
        <w:rPr>
          <w:rFonts w:eastAsia="宋体" w:hint="eastAsia"/>
          <w:bCs/>
          <w:lang w:eastAsia="zh-CN"/>
        </w:rPr>
        <w:t xml:space="preserve"> </w:t>
      </w:r>
      <w:r w:rsidR="004B4C35">
        <w:rPr>
          <w:rFonts w:eastAsia="宋体" w:hint="eastAsia"/>
          <w:bCs/>
          <w:lang w:eastAsia="zh-CN"/>
        </w:rPr>
        <w:t>B</w:t>
      </w:r>
      <w:r>
        <w:rPr>
          <w:rFonts w:eastAsia="宋体" w:hint="eastAsia"/>
          <w:bCs/>
          <w:lang w:eastAsia="zh-CN"/>
        </w:rPr>
        <w:t>eads</w:t>
      </w:r>
      <w:r w:rsidR="004B4C35">
        <w:rPr>
          <w:rFonts w:eastAsia="宋体" w:hint="eastAsia"/>
          <w:bCs/>
          <w:lang w:eastAsia="zh-CN"/>
        </w:rPr>
        <w:t xml:space="preserve"> and </w:t>
      </w:r>
      <w:r>
        <w:rPr>
          <w:rFonts w:eastAsia="宋体" w:hint="eastAsia"/>
          <w:bCs/>
          <w:lang w:eastAsia="zh-CN"/>
        </w:rPr>
        <w:t>capsules</w:t>
      </w:r>
      <w:r w:rsidR="004B4C35">
        <w:rPr>
          <w:rFonts w:eastAsia="宋体" w:hint="eastAsia"/>
          <w:bCs/>
          <w:lang w:eastAsia="zh-CN"/>
        </w:rPr>
        <w:t xml:space="preserve"> under 4X objective from different needles.</w:t>
      </w:r>
      <w:r>
        <w:rPr>
          <w:rFonts w:eastAsia="宋体" w:hint="eastAsia"/>
          <w:bCs/>
          <w:lang w:eastAsia="zh-CN"/>
        </w:rPr>
        <w:t xml:space="preserve"> (a) bead</w:t>
      </w:r>
      <w:r w:rsidR="004B4C35">
        <w:rPr>
          <w:rFonts w:eastAsia="宋体" w:hint="eastAsia"/>
          <w:bCs/>
          <w:lang w:eastAsia="zh-CN"/>
        </w:rPr>
        <w:t>s</w:t>
      </w:r>
      <w:r>
        <w:rPr>
          <w:rFonts w:eastAsia="宋体" w:hint="eastAsia"/>
          <w:bCs/>
          <w:lang w:eastAsia="zh-CN"/>
        </w:rPr>
        <w:t xml:space="preserve"> </w:t>
      </w:r>
      <w:r w:rsidR="004B4C35">
        <w:rPr>
          <w:rFonts w:eastAsia="宋体" w:hint="eastAsia"/>
          <w:bCs/>
          <w:lang w:eastAsia="zh-CN"/>
        </w:rPr>
        <w:t xml:space="preserve">from </w:t>
      </w:r>
      <w:r>
        <w:rPr>
          <w:rFonts w:eastAsia="宋体" w:hint="eastAsia"/>
          <w:bCs/>
          <w:lang w:eastAsia="zh-CN"/>
        </w:rPr>
        <w:t>#4.5</w:t>
      </w:r>
      <w:r w:rsidR="004B4C35">
        <w:rPr>
          <w:rFonts w:eastAsia="宋体" w:hint="eastAsia"/>
          <w:bCs/>
          <w:lang w:eastAsia="zh-CN"/>
        </w:rPr>
        <w:t xml:space="preserve"> </w:t>
      </w:r>
      <w:proofErr w:type="gramStart"/>
      <w:r w:rsidR="004B4C35">
        <w:rPr>
          <w:rFonts w:eastAsia="宋体" w:hint="eastAsia"/>
          <w:bCs/>
          <w:lang w:eastAsia="zh-CN"/>
        </w:rPr>
        <w:t>needle</w:t>
      </w:r>
      <w:proofErr w:type="gramEnd"/>
      <w:r w:rsidR="004B4C35">
        <w:rPr>
          <w:rFonts w:eastAsia="宋体" w:hint="eastAsia"/>
          <w:bCs/>
          <w:lang w:eastAsia="zh-CN"/>
        </w:rPr>
        <w:t xml:space="preserve">, diameter = 1854 </w:t>
      </w:r>
      <w:proofErr w:type="spellStart"/>
      <w:r w:rsidR="004B4C35" w:rsidRPr="004B4C35">
        <w:rPr>
          <w:rFonts w:eastAsia="宋体"/>
          <w:bCs/>
          <w:lang w:eastAsia="zh-CN"/>
        </w:rPr>
        <w:t>μ</w:t>
      </w:r>
      <w:r w:rsidR="004B4C35">
        <w:rPr>
          <w:rFonts w:eastAsia="宋体" w:hint="eastAsia"/>
          <w:bCs/>
          <w:lang w:eastAsia="zh-CN"/>
        </w:rPr>
        <w:t>m</w:t>
      </w:r>
      <w:proofErr w:type="spellEnd"/>
      <w:r>
        <w:rPr>
          <w:rFonts w:eastAsia="宋体" w:hint="eastAsia"/>
          <w:bCs/>
          <w:lang w:eastAsia="zh-CN"/>
        </w:rPr>
        <w:t>, (b) bead</w:t>
      </w:r>
      <w:r w:rsidR="004B4C35">
        <w:rPr>
          <w:rFonts w:eastAsia="宋体" w:hint="eastAsia"/>
          <w:bCs/>
          <w:lang w:eastAsia="zh-CN"/>
        </w:rPr>
        <w:t>s from</w:t>
      </w:r>
      <w:r>
        <w:rPr>
          <w:rFonts w:eastAsia="宋体" w:hint="eastAsia"/>
          <w:bCs/>
          <w:lang w:eastAsia="zh-CN"/>
        </w:rPr>
        <w:t xml:space="preserve"> #12</w:t>
      </w:r>
      <w:r w:rsidR="004B4C35">
        <w:rPr>
          <w:rFonts w:eastAsia="宋体" w:hint="eastAsia"/>
          <w:bCs/>
          <w:lang w:eastAsia="zh-CN"/>
        </w:rPr>
        <w:t xml:space="preserve"> </w:t>
      </w:r>
      <w:r w:rsidR="004B4C35">
        <w:rPr>
          <w:rFonts w:eastAsia="宋体" w:hint="eastAsia"/>
          <w:bCs/>
          <w:lang w:eastAsia="zh-CN"/>
        </w:rPr>
        <w:t>needle</w:t>
      </w:r>
      <w:r w:rsidR="004B4C35">
        <w:rPr>
          <w:rFonts w:eastAsia="宋体" w:hint="eastAsia"/>
          <w:bCs/>
          <w:lang w:eastAsia="zh-CN"/>
        </w:rPr>
        <w:t>,</w:t>
      </w:r>
      <w:r w:rsidR="004B4C35" w:rsidRPr="004B4C35">
        <w:rPr>
          <w:rFonts w:eastAsia="宋体" w:hint="eastAsia"/>
          <w:bCs/>
          <w:lang w:eastAsia="zh-CN"/>
        </w:rPr>
        <w:t xml:space="preserve"> </w:t>
      </w:r>
      <w:r w:rsidR="004B4C35">
        <w:rPr>
          <w:rFonts w:eastAsia="宋体" w:hint="eastAsia"/>
          <w:bCs/>
          <w:lang w:eastAsia="zh-CN"/>
        </w:rPr>
        <w:t xml:space="preserve">diameter = </w:t>
      </w:r>
      <w:r w:rsidR="004B4C35">
        <w:rPr>
          <w:rFonts w:eastAsia="宋体" w:hint="eastAsia"/>
          <w:bCs/>
          <w:lang w:eastAsia="zh-CN"/>
        </w:rPr>
        <w:t>2720</w:t>
      </w:r>
      <w:r w:rsidR="004B4C35">
        <w:rPr>
          <w:rFonts w:eastAsia="宋体" w:hint="eastAsia"/>
          <w:bCs/>
          <w:lang w:eastAsia="zh-CN"/>
        </w:rPr>
        <w:t xml:space="preserve"> </w:t>
      </w:r>
      <w:proofErr w:type="spellStart"/>
      <w:r w:rsidR="004B4C35" w:rsidRPr="004B4C35">
        <w:rPr>
          <w:rFonts w:eastAsia="宋体"/>
          <w:bCs/>
          <w:lang w:eastAsia="zh-CN"/>
        </w:rPr>
        <w:t>μ</w:t>
      </w:r>
      <w:r w:rsidR="004B4C35">
        <w:rPr>
          <w:rFonts w:eastAsia="宋体" w:hint="eastAsia"/>
          <w:bCs/>
          <w:lang w:eastAsia="zh-CN"/>
        </w:rPr>
        <w:t>m</w:t>
      </w:r>
      <w:proofErr w:type="spellEnd"/>
      <w:r>
        <w:rPr>
          <w:rFonts w:eastAsia="宋体" w:hint="eastAsia"/>
          <w:bCs/>
          <w:lang w:eastAsia="zh-CN"/>
        </w:rPr>
        <w:t>, (c) capsule</w:t>
      </w:r>
      <w:r w:rsidR="004B4C35">
        <w:rPr>
          <w:rFonts w:eastAsia="宋体" w:hint="eastAsia"/>
          <w:bCs/>
          <w:lang w:eastAsia="zh-CN"/>
        </w:rPr>
        <w:t>s from</w:t>
      </w:r>
      <w:r>
        <w:rPr>
          <w:rFonts w:eastAsia="宋体" w:hint="eastAsia"/>
          <w:bCs/>
          <w:lang w:eastAsia="zh-CN"/>
        </w:rPr>
        <w:t xml:space="preserve"> #4.5</w:t>
      </w:r>
      <w:r w:rsidR="004B4C35">
        <w:rPr>
          <w:rFonts w:eastAsia="宋体" w:hint="eastAsia"/>
          <w:bCs/>
          <w:lang w:eastAsia="zh-CN"/>
        </w:rPr>
        <w:t xml:space="preserve"> </w:t>
      </w:r>
      <w:r w:rsidR="004B4C35">
        <w:rPr>
          <w:rFonts w:eastAsia="宋体" w:hint="eastAsia"/>
          <w:bCs/>
          <w:lang w:eastAsia="zh-CN"/>
        </w:rPr>
        <w:t>needle</w:t>
      </w:r>
      <w:r>
        <w:rPr>
          <w:rFonts w:eastAsia="宋体" w:hint="eastAsia"/>
          <w:bCs/>
          <w:lang w:eastAsia="zh-CN"/>
        </w:rPr>
        <w:t>,</w:t>
      </w:r>
      <w:r w:rsidR="004B4C35">
        <w:rPr>
          <w:rFonts w:eastAsia="宋体" w:hint="eastAsia"/>
          <w:bCs/>
          <w:lang w:eastAsia="zh-CN"/>
        </w:rPr>
        <w:t xml:space="preserve"> wall-thickness = </w:t>
      </w:r>
      <w:r w:rsidR="008B26A8">
        <w:rPr>
          <w:rFonts w:eastAsia="宋体" w:hint="eastAsia"/>
          <w:bCs/>
          <w:lang w:eastAsia="zh-CN"/>
        </w:rPr>
        <w:t>741</w:t>
      </w:r>
      <w:r>
        <w:rPr>
          <w:rFonts w:eastAsia="宋体" w:hint="eastAsia"/>
          <w:bCs/>
          <w:lang w:eastAsia="zh-CN"/>
        </w:rPr>
        <w:t xml:space="preserve"> </w:t>
      </w:r>
      <w:proofErr w:type="spellStart"/>
      <w:r w:rsidR="004B4C35" w:rsidRPr="004B4C35">
        <w:rPr>
          <w:rFonts w:eastAsia="宋体"/>
          <w:bCs/>
          <w:lang w:eastAsia="zh-CN"/>
        </w:rPr>
        <w:t>μ</w:t>
      </w:r>
      <w:r w:rsidR="004B4C35">
        <w:rPr>
          <w:rFonts w:eastAsia="宋体" w:hint="eastAsia"/>
          <w:bCs/>
          <w:lang w:eastAsia="zh-CN"/>
        </w:rPr>
        <w:t>m</w:t>
      </w:r>
      <w:proofErr w:type="spellEnd"/>
      <w:r w:rsidR="004B4C35">
        <w:rPr>
          <w:rFonts w:eastAsia="宋体" w:hint="eastAsia"/>
          <w:bCs/>
          <w:lang w:eastAsia="zh-CN"/>
        </w:rPr>
        <w:t>,</w:t>
      </w:r>
      <w:r w:rsidR="008B26A8">
        <w:rPr>
          <w:rFonts w:eastAsia="宋体" w:hint="eastAsia"/>
          <w:bCs/>
          <w:lang w:eastAsia="zh-CN"/>
        </w:rPr>
        <w:t xml:space="preserve"> diameter = 3689 </w:t>
      </w:r>
      <w:proofErr w:type="spellStart"/>
      <w:r w:rsidR="008B26A8" w:rsidRPr="004B4C35">
        <w:rPr>
          <w:rFonts w:eastAsia="宋体"/>
          <w:bCs/>
          <w:lang w:eastAsia="zh-CN"/>
        </w:rPr>
        <w:t>μ</w:t>
      </w:r>
      <w:r w:rsidR="008B26A8">
        <w:rPr>
          <w:rFonts w:eastAsia="宋体" w:hint="eastAsia"/>
          <w:bCs/>
          <w:lang w:eastAsia="zh-CN"/>
        </w:rPr>
        <w:t>m</w:t>
      </w:r>
      <w:proofErr w:type="spellEnd"/>
      <w:r w:rsidR="004B4C35">
        <w:rPr>
          <w:rFonts w:eastAsia="宋体" w:hint="eastAsia"/>
          <w:bCs/>
          <w:lang w:eastAsia="zh-CN"/>
        </w:rPr>
        <w:t xml:space="preserve"> </w:t>
      </w:r>
      <w:r>
        <w:rPr>
          <w:rFonts w:eastAsia="宋体" w:hint="eastAsia"/>
          <w:bCs/>
          <w:lang w:eastAsia="zh-CN"/>
        </w:rPr>
        <w:t>(d) capsule</w:t>
      </w:r>
      <w:r w:rsidR="004B4C35">
        <w:rPr>
          <w:rFonts w:eastAsia="宋体" w:hint="eastAsia"/>
          <w:bCs/>
          <w:lang w:eastAsia="zh-CN"/>
        </w:rPr>
        <w:t>s from</w:t>
      </w:r>
      <w:r>
        <w:rPr>
          <w:rFonts w:eastAsia="宋体" w:hint="eastAsia"/>
          <w:bCs/>
          <w:lang w:eastAsia="zh-CN"/>
        </w:rPr>
        <w:t xml:space="preserve"> #6</w:t>
      </w:r>
      <w:r w:rsidR="004B4C35">
        <w:rPr>
          <w:rFonts w:eastAsia="宋体" w:hint="eastAsia"/>
          <w:bCs/>
          <w:lang w:eastAsia="zh-CN"/>
        </w:rPr>
        <w:t xml:space="preserve"> </w:t>
      </w:r>
      <w:r w:rsidR="004B4C35">
        <w:rPr>
          <w:rFonts w:eastAsia="宋体" w:hint="eastAsia"/>
          <w:bCs/>
          <w:lang w:eastAsia="zh-CN"/>
        </w:rPr>
        <w:t>needle</w:t>
      </w:r>
      <w:r w:rsidR="004B4C35">
        <w:rPr>
          <w:rFonts w:eastAsia="宋体" w:hint="eastAsia"/>
          <w:bCs/>
          <w:lang w:eastAsia="zh-CN"/>
        </w:rPr>
        <w:t>,</w:t>
      </w:r>
      <w:r w:rsidR="004B4C35" w:rsidRPr="004B4C35">
        <w:rPr>
          <w:rFonts w:eastAsia="宋体" w:hint="eastAsia"/>
          <w:bCs/>
          <w:lang w:eastAsia="zh-CN"/>
        </w:rPr>
        <w:t xml:space="preserve"> </w:t>
      </w:r>
      <w:r w:rsidR="004B4C35">
        <w:rPr>
          <w:rFonts w:eastAsia="宋体" w:hint="eastAsia"/>
          <w:bCs/>
          <w:lang w:eastAsia="zh-CN"/>
        </w:rPr>
        <w:t xml:space="preserve">wall-thickness = </w:t>
      </w:r>
      <w:r w:rsidR="008B26A8">
        <w:rPr>
          <w:rFonts w:eastAsia="宋体" w:hint="eastAsia"/>
          <w:bCs/>
          <w:lang w:eastAsia="zh-CN"/>
        </w:rPr>
        <w:t>350</w:t>
      </w:r>
      <w:r w:rsidR="004B4C35">
        <w:rPr>
          <w:rFonts w:eastAsia="宋体" w:hint="eastAsia"/>
          <w:bCs/>
          <w:lang w:eastAsia="zh-CN"/>
        </w:rPr>
        <w:t xml:space="preserve"> </w:t>
      </w:r>
      <w:proofErr w:type="spellStart"/>
      <w:r w:rsidR="004B4C35" w:rsidRPr="004B4C35">
        <w:rPr>
          <w:rFonts w:eastAsia="宋体"/>
          <w:bCs/>
          <w:lang w:eastAsia="zh-CN"/>
        </w:rPr>
        <w:t>μ</w:t>
      </w:r>
      <w:r w:rsidR="004B4C35">
        <w:rPr>
          <w:rFonts w:eastAsia="宋体" w:hint="eastAsia"/>
          <w:bCs/>
          <w:lang w:eastAsia="zh-CN"/>
        </w:rPr>
        <w:t>m</w:t>
      </w:r>
      <w:proofErr w:type="spellEnd"/>
      <w:r w:rsidR="008B26A8">
        <w:rPr>
          <w:rFonts w:eastAsia="宋体" w:hint="eastAsia"/>
          <w:bCs/>
          <w:lang w:eastAsia="zh-CN"/>
        </w:rPr>
        <w:t xml:space="preserve">, diameter = 2290 </w:t>
      </w:r>
      <w:proofErr w:type="spellStart"/>
      <w:r w:rsidR="008B26A8" w:rsidRPr="004B4C35">
        <w:rPr>
          <w:rFonts w:eastAsia="宋体"/>
          <w:bCs/>
          <w:lang w:eastAsia="zh-CN"/>
        </w:rPr>
        <w:t>μ</w:t>
      </w:r>
      <w:r w:rsidR="008B26A8">
        <w:rPr>
          <w:rFonts w:eastAsia="宋体" w:hint="eastAsia"/>
          <w:bCs/>
          <w:lang w:eastAsia="zh-CN"/>
        </w:rPr>
        <w:t>m</w:t>
      </w:r>
      <w:proofErr w:type="spellEnd"/>
      <w:r w:rsidR="008B26A8">
        <w:rPr>
          <w:rFonts w:eastAsia="宋体" w:hint="eastAsia"/>
          <w:bCs/>
          <w:lang w:eastAsia="zh-CN"/>
        </w:rPr>
        <w:t>.</w:t>
      </w:r>
    </w:p>
    <w:p w14:paraId="20943079" w14:textId="77777777" w:rsidR="004B4C35" w:rsidRPr="004B4C35" w:rsidRDefault="004B4C35" w:rsidP="00E70CA2">
      <w:pPr>
        <w:rPr>
          <w:rFonts w:eastAsia="宋体"/>
          <w:bCs/>
          <w:lang w:eastAsia="zh-CN"/>
        </w:rPr>
      </w:pPr>
    </w:p>
    <w:p w14:paraId="04294221" w14:textId="1B3A9C38" w:rsidR="003B3599" w:rsidRDefault="004B4C35" w:rsidP="004B4C35">
      <w:pPr>
        <w:ind w:firstLineChars="100" w:firstLine="200"/>
        <w:rPr>
          <w:rFonts w:eastAsia="宋体"/>
          <w:bCs/>
          <w:lang w:eastAsia="zh-CN"/>
        </w:rPr>
      </w:pPr>
      <w:r>
        <w:rPr>
          <w:rFonts w:eastAsia="宋体" w:hint="eastAsia"/>
          <w:bCs/>
          <w:lang w:eastAsia="zh-CN"/>
        </w:rPr>
        <w:t xml:space="preserve">Diameters of two kinds of beads were measured, and </w:t>
      </w:r>
      <w:r w:rsidR="00BC36F8" w:rsidRPr="00BC36F8">
        <w:rPr>
          <w:rFonts w:eastAsia="宋体"/>
          <w:bCs/>
          <w:lang w:eastAsia="zh-CN"/>
        </w:rPr>
        <w:t>two independent samples (n=10 each)</w:t>
      </w:r>
      <w:r>
        <w:rPr>
          <w:rFonts w:eastAsia="宋体" w:hint="eastAsia"/>
          <w:bCs/>
          <w:lang w:eastAsia="zh-CN"/>
        </w:rPr>
        <w:t xml:space="preserve"> </w:t>
      </w:r>
      <w:r w:rsidR="008B26A8">
        <w:rPr>
          <w:rFonts w:eastAsia="宋体" w:hint="eastAsia"/>
          <w:bCs/>
          <w:lang w:eastAsia="zh-CN"/>
        </w:rPr>
        <w:t>(Appendix A</w:t>
      </w:r>
      <w:r w:rsidR="005542D3">
        <w:rPr>
          <w:rFonts w:eastAsia="宋体" w:hint="eastAsia"/>
          <w:bCs/>
          <w:lang w:eastAsia="zh-CN"/>
        </w:rPr>
        <w:t>7</w:t>
      </w:r>
      <w:r w:rsidR="008B26A8">
        <w:rPr>
          <w:rFonts w:eastAsia="宋体" w:hint="eastAsia"/>
          <w:bCs/>
          <w:lang w:eastAsia="zh-CN"/>
        </w:rPr>
        <w:t xml:space="preserve">) </w:t>
      </w:r>
      <w:r>
        <w:rPr>
          <w:rFonts w:eastAsia="宋体" w:hint="eastAsia"/>
          <w:bCs/>
          <w:lang w:eastAsia="zh-CN"/>
        </w:rPr>
        <w:t xml:space="preserve">were </w:t>
      </w:r>
      <w:r>
        <w:rPr>
          <w:rFonts w:eastAsia="宋体"/>
          <w:bCs/>
          <w:lang w:eastAsia="zh-CN"/>
        </w:rPr>
        <w:t>obtained</w:t>
      </w:r>
      <w:r>
        <w:rPr>
          <w:rFonts w:eastAsia="宋体" w:hint="eastAsia"/>
          <w:bCs/>
          <w:lang w:eastAsia="zh-CN"/>
        </w:rPr>
        <w:t xml:space="preserve"> in total. </w:t>
      </w:r>
      <w:r w:rsidR="00862DE5">
        <w:rPr>
          <w:rFonts w:eastAsia="宋体"/>
          <w:bCs/>
          <w:lang w:eastAsia="zh-CN"/>
        </w:rPr>
        <w:t>Data</w:t>
      </w:r>
      <w:r w:rsidR="00862DE5">
        <w:rPr>
          <w:rFonts w:eastAsia="宋体" w:hint="eastAsia"/>
          <w:bCs/>
          <w:lang w:eastAsia="zh-CN"/>
        </w:rPr>
        <w:t>sets</w:t>
      </w:r>
      <w:r w:rsidR="007F3F53">
        <w:rPr>
          <w:rFonts w:eastAsia="宋体" w:hint="eastAsia"/>
          <w:bCs/>
          <w:lang w:eastAsia="zh-CN"/>
        </w:rPr>
        <w:t xml:space="preserve"> w</w:t>
      </w:r>
      <w:r w:rsidR="00862DE5">
        <w:rPr>
          <w:rFonts w:eastAsia="宋体" w:hint="eastAsia"/>
          <w:bCs/>
          <w:lang w:eastAsia="zh-CN"/>
        </w:rPr>
        <w:t>ere</w:t>
      </w:r>
      <w:r w:rsidR="007F3F53">
        <w:rPr>
          <w:rFonts w:eastAsia="宋体" w:hint="eastAsia"/>
          <w:bCs/>
          <w:lang w:eastAsia="zh-CN"/>
        </w:rPr>
        <w:t xml:space="preserve"> analyzed statistically</w:t>
      </w:r>
      <w:r w:rsidR="00862DE5">
        <w:rPr>
          <w:rFonts w:eastAsia="宋体" w:hint="eastAsia"/>
          <w:bCs/>
          <w:lang w:eastAsia="zh-CN"/>
        </w:rPr>
        <w:t xml:space="preserve"> to observe their distribution</w:t>
      </w:r>
      <w:r w:rsidR="007F3F53">
        <w:rPr>
          <w:rFonts w:eastAsia="宋体" w:hint="eastAsia"/>
          <w:bCs/>
          <w:lang w:eastAsia="zh-CN"/>
        </w:rPr>
        <w:t xml:space="preserve">, and </w:t>
      </w:r>
      <w:r w:rsidR="00211211" w:rsidRPr="00211211">
        <w:rPr>
          <w:rFonts w:eastAsia="宋体"/>
          <w:bCs/>
          <w:lang w:eastAsia="zh-CN"/>
        </w:rPr>
        <w:t>Welch’s t-test</w:t>
      </w:r>
      <w:r w:rsidR="00211211">
        <w:rPr>
          <w:rFonts w:eastAsia="宋体" w:hint="eastAsia"/>
          <w:bCs/>
          <w:lang w:eastAsia="zh-CN"/>
        </w:rPr>
        <w:t xml:space="preserve"> was performed between the datasets of two kinds of beads to </w:t>
      </w:r>
      <w:r w:rsidR="00386A87">
        <w:rPr>
          <w:rFonts w:eastAsia="宋体"/>
          <w:bCs/>
          <w:lang w:eastAsia="zh-CN"/>
        </w:rPr>
        <w:t>find out</w:t>
      </w:r>
      <w:r w:rsidR="00211211">
        <w:rPr>
          <w:rFonts w:eastAsia="宋体" w:hint="eastAsia"/>
          <w:bCs/>
          <w:lang w:eastAsia="zh-CN"/>
        </w:rPr>
        <w:t xml:space="preserve"> whether there is a significant difference.</w:t>
      </w:r>
    </w:p>
    <w:p w14:paraId="760B1E9C" w14:textId="77777777" w:rsidR="00386A87" w:rsidRDefault="00386A87" w:rsidP="004B4C35">
      <w:pPr>
        <w:ind w:firstLineChars="100" w:firstLine="200"/>
        <w:rPr>
          <w:rFonts w:eastAsia="宋体"/>
          <w:bCs/>
          <w:lang w:eastAsia="zh-CN"/>
        </w:rPr>
      </w:pPr>
    </w:p>
    <w:tbl>
      <w:tblPr>
        <w:tblStyle w:val="ab"/>
        <w:tblW w:w="5000" w:type="pct"/>
        <w:tblLook w:val="04A0" w:firstRow="1" w:lastRow="0" w:firstColumn="1" w:lastColumn="0" w:noHBand="0" w:noVBand="1"/>
      </w:tblPr>
      <w:tblGrid>
        <w:gridCol w:w="1313"/>
        <w:gridCol w:w="1376"/>
        <w:gridCol w:w="1134"/>
        <w:gridCol w:w="1297"/>
      </w:tblGrid>
      <w:tr w:rsidR="007F3F53" w14:paraId="282FD47D" w14:textId="0040467F" w:rsidTr="007F3F53">
        <w:tc>
          <w:tcPr>
            <w:tcW w:w="1282" w:type="pct"/>
          </w:tcPr>
          <w:p w14:paraId="60FC37F3" w14:textId="369FBE71" w:rsidR="007F3F53" w:rsidRDefault="007F3F53" w:rsidP="00862DE5">
            <w:pPr>
              <w:jc w:val="left"/>
              <w:rPr>
                <w:rFonts w:hint="eastAsia"/>
                <w:bCs/>
                <w:lang w:eastAsia="zh-CN"/>
              </w:rPr>
            </w:pPr>
            <w:r w:rsidRPr="00862DE5">
              <w:rPr>
                <w:rFonts w:hint="eastAsia"/>
                <w:bCs/>
                <w:sz w:val="15"/>
                <w:szCs w:val="15"/>
                <w:lang w:eastAsia="zh-CN"/>
              </w:rPr>
              <w:t>Bead Type</w:t>
            </w:r>
          </w:p>
        </w:tc>
        <w:tc>
          <w:tcPr>
            <w:tcW w:w="1344" w:type="pct"/>
          </w:tcPr>
          <w:p w14:paraId="46FB5F69" w14:textId="258C1A93" w:rsidR="007F3F53" w:rsidRDefault="007F3F53" w:rsidP="004B4C35">
            <w:pPr>
              <w:rPr>
                <w:rFonts w:hint="eastAsia"/>
                <w:bCs/>
                <w:lang w:eastAsia="zh-CN"/>
              </w:rPr>
            </w:pPr>
            <w:r>
              <w:rPr>
                <w:rFonts w:hint="eastAsia"/>
                <w:bCs/>
                <w:lang w:eastAsia="zh-CN"/>
              </w:rPr>
              <w:t>Average (</w:t>
            </w:r>
            <w:proofErr w:type="spellStart"/>
            <w:r w:rsidRPr="004B4C35">
              <w:rPr>
                <w:bCs/>
                <w:lang w:eastAsia="zh-CN"/>
              </w:rPr>
              <w:t>μ</w:t>
            </w:r>
            <w:r>
              <w:rPr>
                <w:rFonts w:hint="eastAsia"/>
                <w:bCs/>
                <w:lang w:eastAsia="zh-CN"/>
              </w:rPr>
              <w:t>m</w:t>
            </w:r>
            <w:proofErr w:type="spellEnd"/>
            <w:r>
              <w:rPr>
                <w:rFonts w:hint="eastAsia"/>
                <w:bCs/>
                <w:lang w:eastAsia="zh-CN"/>
              </w:rPr>
              <w:t>)</w:t>
            </w:r>
          </w:p>
        </w:tc>
        <w:tc>
          <w:tcPr>
            <w:tcW w:w="1107" w:type="pct"/>
          </w:tcPr>
          <w:p w14:paraId="34881BD5" w14:textId="4E7482E4" w:rsidR="007F3F53" w:rsidRDefault="007F3F53" w:rsidP="004B4C35">
            <w:pPr>
              <w:rPr>
                <w:rFonts w:hint="eastAsia"/>
                <w:bCs/>
                <w:lang w:eastAsia="zh-CN"/>
              </w:rPr>
            </w:pPr>
            <w:r>
              <w:rPr>
                <w:rFonts w:hint="eastAsia"/>
                <w:bCs/>
                <w:lang w:eastAsia="zh-CN"/>
              </w:rPr>
              <w:t xml:space="preserve">Std. </w:t>
            </w:r>
            <w:r>
              <w:rPr>
                <w:rFonts w:hint="eastAsia"/>
                <w:bCs/>
                <w:lang w:eastAsia="zh-CN"/>
              </w:rPr>
              <w:t>(</w:t>
            </w:r>
            <w:proofErr w:type="spellStart"/>
            <w:r w:rsidRPr="004B4C35">
              <w:rPr>
                <w:bCs/>
                <w:lang w:eastAsia="zh-CN"/>
              </w:rPr>
              <w:t>μ</w:t>
            </w:r>
            <w:r>
              <w:rPr>
                <w:rFonts w:hint="eastAsia"/>
                <w:bCs/>
                <w:lang w:eastAsia="zh-CN"/>
              </w:rPr>
              <w:t>m</w:t>
            </w:r>
            <w:proofErr w:type="spellEnd"/>
            <w:r>
              <w:rPr>
                <w:rFonts w:hint="eastAsia"/>
                <w:bCs/>
                <w:lang w:eastAsia="zh-CN"/>
              </w:rPr>
              <w:t>)</w:t>
            </w:r>
          </w:p>
        </w:tc>
        <w:tc>
          <w:tcPr>
            <w:tcW w:w="1267" w:type="pct"/>
          </w:tcPr>
          <w:p w14:paraId="3CDD13BC" w14:textId="252BC9A3" w:rsidR="007F3F53" w:rsidRDefault="007F3F53" w:rsidP="004B4C35">
            <w:pPr>
              <w:rPr>
                <w:rFonts w:hint="eastAsia"/>
                <w:bCs/>
                <w:lang w:eastAsia="zh-CN"/>
              </w:rPr>
            </w:pPr>
            <w:r>
              <w:rPr>
                <w:rFonts w:hint="eastAsia"/>
                <w:bCs/>
                <w:lang w:eastAsia="zh-CN"/>
              </w:rPr>
              <w:t xml:space="preserve">Median </w:t>
            </w:r>
            <w:r>
              <w:rPr>
                <w:rFonts w:hint="eastAsia"/>
                <w:bCs/>
                <w:lang w:eastAsia="zh-CN"/>
              </w:rPr>
              <w:t>(</w:t>
            </w:r>
            <w:proofErr w:type="spellStart"/>
            <w:r w:rsidRPr="004B4C35">
              <w:rPr>
                <w:bCs/>
                <w:lang w:eastAsia="zh-CN"/>
              </w:rPr>
              <w:t>μ</w:t>
            </w:r>
            <w:r>
              <w:rPr>
                <w:rFonts w:hint="eastAsia"/>
                <w:bCs/>
                <w:lang w:eastAsia="zh-CN"/>
              </w:rPr>
              <w:t>m</w:t>
            </w:r>
            <w:proofErr w:type="spellEnd"/>
            <w:r>
              <w:rPr>
                <w:rFonts w:hint="eastAsia"/>
                <w:bCs/>
                <w:lang w:eastAsia="zh-CN"/>
              </w:rPr>
              <w:t>)</w:t>
            </w:r>
          </w:p>
        </w:tc>
      </w:tr>
      <w:tr w:rsidR="007F3F53" w:rsidRPr="007F3F53" w14:paraId="286D7851" w14:textId="084AE37A" w:rsidTr="007F3F53">
        <w:tc>
          <w:tcPr>
            <w:tcW w:w="1282" w:type="pct"/>
          </w:tcPr>
          <w:p w14:paraId="4DF792A8" w14:textId="71AA9394" w:rsidR="007F3F53" w:rsidRPr="007F3F53" w:rsidRDefault="007F3F53" w:rsidP="00862DE5">
            <w:pPr>
              <w:jc w:val="left"/>
              <w:rPr>
                <w:rFonts w:hint="eastAsia"/>
                <w:bCs/>
                <w:sz w:val="15"/>
                <w:szCs w:val="15"/>
                <w:lang w:eastAsia="zh-CN"/>
              </w:rPr>
            </w:pPr>
            <w:r w:rsidRPr="007F3F53">
              <w:rPr>
                <w:rFonts w:hint="eastAsia"/>
                <w:bCs/>
                <w:sz w:val="15"/>
                <w:szCs w:val="15"/>
                <w:lang w:eastAsia="zh-CN"/>
              </w:rPr>
              <w:t>From #4.5 needle</w:t>
            </w:r>
          </w:p>
        </w:tc>
        <w:tc>
          <w:tcPr>
            <w:tcW w:w="1344" w:type="pct"/>
          </w:tcPr>
          <w:p w14:paraId="2DC2094E" w14:textId="4779889A" w:rsidR="007F3F53" w:rsidRPr="007F3F53" w:rsidRDefault="007F3F53" w:rsidP="004B4C35">
            <w:pPr>
              <w:rPr>
                <w:rFonts w:hint="eastAsia"/>
                <w:bCs/>
                <w:sz w:val="18"/>
                <w:szCs w:val="18"/>
                <w:lang w:eastAsia="zh-CN"/>
              </w:rPr>
            </w:pPr>
            <w:r w:rsidRPr="007F3F53">
              <w:rPr>
                <w:bCs/>
                <w:sz w:val="18"/>
                <w:szCs w:val="18"/>
                <w:lang w:eastAsia="zh-CN"/>
              </w:rPr>
              <w:t>1867.3</w:t>
            </w:r>
          </w:p>
        </w:tc>
        <w:tc>
          <w:tcPr>
            <w:tcW w:w="1107" w:type="pct"/>
          </w:tcPr>
          <w:p w14:paraId="07EBB9C0" w14:textId="66308A1A" w:rsidR="007F3F53" w:rsidRPr="007F3F53" w:rsidRDefault="007F3F53" w:rsidP="004B4C35">
            <w:pPr>
              <w:rPr>
                <w:rFonts w:hint="eastAsia"/>
                <w:bCs/>
                <w:sz w:val="18"/>
                <w:szCs w:val="18"/>
                <w:lang w:eastAsia="zh-CN"/>
              </w:rPr>
            </w:pPr>
            <w:r w:rsidRPr="007F3F53">
              <w:rPr>
                <w:rFonts w:hint="eastAsia"/>
                <w:bCs/>
                <w:sz w:val="18"/>
                <w:szCs w:val="18"/>
                <w:lang w:eastAsia="zh-CN"/>
              </w:rPr>
              <w:t>27.7</w:t>
            </w:r>
          </w:p>
        </w:tc>
        <w:tc>
          <w:tcPr>
            <w:tcW w:w="1267" w:type="pct"/>
          </w:tcPr>
          <w:p w14:paraId="3C056875" w14:textId="2D443423" w:rsidR="007F3F53" w:rsidRPr="007F3F53" w:rsidRDefault="007F3F53" w:rsidP="004B4C35">
            <w:pPr>
              <w:rPr>
                <w:rFonts w:hint="eastAsia"/>
                <w:bCs/>
                <w:sz w:val="18"/>
                <w:szCs w:val="18"/>
                <w:lang w:eastAsia="zh-CN"/>
              </w:rPr>
            </w:pPr>
            <w:r>
              <w:rPr>
                <w:rFonts w:hint="eastAsia"/>
                <w:bCs/>
                <w:sz w:val="18"/>
                <w:szCs w:val="18"/>
                <w:lang w:eastAsia="zh-CN"/>
              </w:rPr>
              <w:t>1868.5</w:t>
            </w:r>
          </w:p>
        </w:tc>
      </w:tr>
      <w:tr w:rsidR="007F3F53" w:rsidRPr="007F3F53" w14:paraId="000D975D" w14:textId="36851FA1" w:rsidTr="007F3F53">
        <w:tc>
          <w:tcPr>
            <w:tcW w:w="1282" w:type="pct"/>
          </w:tcPr>
          <w:p w14:paraId="0AAD77AC" w14:textId="58621B4F" w:rsidR="007F3F53" w:rsidRPr="007F3F53" w:rsidRDefault="007F3F53" w:rsidP="00862DE5">
            <w:pPr>
              <w:jc w:val="left"/>
              <w:rPr>
                <w:rFonts w:hint="eastAsia"/>
                <w:bCs/>
                <w:sz w:val="15"/>
                <w:szCs w:val="15"/>
                <w:lang w:eastAsia="zh-CN"/>
              </w:rPr>
            </w:pPr>
            <w:r w:rsidRPr="007F3F53">
              <w:rPr>
                <w:rFonts w:hint="eastAsia"/>
                <w:bCs/>
                <w:sz w:val="15"/>
                <w:szCs w:val="15"/>
                <w:lang w:eastAsia="zh-CN"/>
              </w:rPr>
              <w:t>From #</w:t>
            </w:r>
            <w:r w:rsidRPr="007F3F53">
              <w:rPr>
                <w:rFonts w:hint="eastAsia"/>
                <w:bCs/>
                <w:sz w:val="15"/>
                <w:szCs w:val="15"/>
                <w:lang w:eastAsia="zh-CN"/>
              </w:rPr>
              <w:t>12</w:t>
            </w:r>
            <w:r w:rsidRPr="007F3F53">
              <w:rPr>
                <w:rFonts w:hint="eastAsia"/>
                <w:bCs/>
                <w:sz w:val="15"/>
                <w:szCs w:val="15"/>
                <w:lang w:eastAsia="zh-CN"/>
              </w:rPr>
              <w:t xml:space="preserve"> needle</w:t>
            </w:r>
          </w:p>
        </w:tc>
        <w:tc>
          <w:tcPr>
            <w:tcW w:w="1344" w:type="pct"/>
          </w:tcPr>
          <w:p w14:paraId="3BD4B676" w14:textId="449A3082" w:rsidR="007F3F53" w:rsidRPr="007F3F53" w:rsidRDefault="007F3F53" w:rsidP="007F3F53">
            <w:pPr>
              <w:rPr>
                <w:rFonts w:hint="eastAsia"/>
                <w:bCs/>
                <w:sz w:val="18"/>
                <w:szCs w:val="18"/>
                <w:lang w:eastAsia="zh-CN"/>
              </w:rPr>
            </w:pPr>
            <w:r>
              <w:rPr>
                <w:rFonts w:hint="eastAsia"/>
                <w:bCs/>
                <w:sz w:val="18"/>
                <w:szCs w:val="18"/>
                <w:lang w:eastAsia="zh-CN"/>
              </w:rPr>
              <w:t>2641.6</w:t>
            </w:r>
          </w:p>
        </w:tc>
        <w:tc>
          <w:tcPr>
            <w:tcW w:w="1107" w:type="pct"/>
          </w:tcPr>
          <w:p w14:paraId="6A689073" w14:textId="3D8E8B30" w:rsidR="007F3F53" w:rsidRPr="007F3F53" w:rsidRDefault="007F3F53" w:rsidP="007F3F53">
            <w:pPr>
              <w:rPr>
                <w:rFonts w:hint="eastAsia"/>
                <w:bCs/>
                <w:sz w:val="18"/>
                <w:szCs w:val="18"/>
                <w:lang w:eastAsia="zh-CN"/>
              </w:rPr>
            </w:pPr>
            <w:r>
              <w:rPr>
                <w:rFonts w:hint="eastAsia"/>
                <w:bCs/>
                <w:sz w:val="18"/>
                <w:szCs w:val="18"/>
                <w:lang w:eastAsia="zh-CN"/>
              </w:rPr>
              <w:t>173.0</w:t>
            </w:r>
          </w:p>
        </w:tc>
        <w:tc>
          <w:tcPr>
            <w:tcW w:w="1267" w:type="pct"/>
          </w:tcPr>
          <w:p w14:paraId="2C1B3623" w14:textId="61ABF99F" w:rsidR="007F3F53" w:rsidRPr="007F3F53" w:rsidRDefault="007F3F53" w:rsidP="007F3F53">
            <w:pPr>
              <w:rPr>
                <w:rFonts w:hint="eastAsia"/>
                <w:bCs/>
                <w:sz w:val="18"/>
                <w:szCs w:val="18"/>
                <w:lang w:eastAsia="zh-CN"/>
              </w:rPr>
            </w:pPr>
            <w:r>
              <w:rPr>
                <w:rFonts w:hint="eastAsia"/>
                <w:bCs/>
                <w:sz w:val="18"/>
                <w:szCs w:val="18"/>
                <w:lang w:eastAsia="zh-CN"/>
              </w:rPr>
              <w:t>2653.0</w:t>
            </w:r>
          </w:p>
        </w:tc>
      </w:tr>
    </w:tbl>
    <w:p w14:paraId="2E99915B" w14:textId="00ECFD4B" w:rsidR="007F3F53" w:rsidRPr="00862DE5" w:rsidRDefault="007F3F53" w:rsidP="007F3F53">
      <w:pPr>
        <w:rPr>
          <w:rFonts w:eastAsia="宋体" w:hint="eastAsia"/>
          <w:bCs/>
          <w:lang w:eastAsia="zh-CN"/>
        </w:rPr>
      </w:pPr>
      <w:r w:rsidRPr="003B3599">
        <w:rPr>
          <w:rFonts w:ascii="Arial" w:hAnsi="Arial" w:hint="eastAsia"/>
          <w:b/>
          <w:caps/>
          <w:lang w:eastAsia="zh-CN"/>
        </w:rPr>
        <w:t xml:space="preserve">Table </w:t>
      </w:r>
      <w:r w:rsidR="009C2B19">
        <w:rPr>
          <w:rFonts w:ascii="Arial" w:hAnsi="Arial" w:hint="eastAsia"/>
          <w:b/>
          <w:caps/>
          <w:lang w:eastAsia="zh-CN"/>
        </w:rPr>
        <w:t>3</w:t>
      </w:r>
      <w:r w:rsidRPr="003B3599">
        <w:rPr>
          <w:rFonts w:ascii="Arial" w:hAnsi="Arial" w:hint="eastAsia"/>
          <w:b/>
          <w:caps/>
          <w:lang w:eastAsia="zh-CN"/>
        </w:rPr>
        <w:t>:</w:t>
      </w:r>
      <w:r w:rsidR="00862DE5">
        <w:rPr>
          <w:rFonts w:ascii="Arial" w:hAnsi="Arial" w:hint="eastAsia"/>
          <w:b/>
          <w:caps/>
          <w:lang w:eastAsia="zh-CN"/>
        </w:rPr>
        <w:t xml:space="preserve"> </w:t>
      </w:r>
      <w:r w:rsidR="00862DE5">
        <w:rPr>
          <w:rFonts w:eastAsia="宋体" w:hint="eastAsia"/>
          <w:bCs/>
          <w:lang w:eastAsia="zh-CN"/>
        </w:rPr>
        <w:t xml:space="preserve">Statistics summary of </w:t>
      </w:r>
      <w:r w:rsidR="00862DE5">
        <w:rPr>
          <w:rFonts w:eastAsia="宋体" w:hint="eastAsia"/>
          <w:bCs/>
          <w:lang w:eastAsia="zh-CN"/>
        </w:rPr>
        <w:t>the datasets of two kinds of beads</w:t>
      </w:r>
      <w:r w:rsidR="00862DE5">
        <w:rPr>
          <w:rFonts w:eastAsia="宋体" w:hint="eastAsia"/>
          <w:bCs/>
          <w:lang w:eastAsia="zh-CN"/>
        </w:rPr>
        <w:t>.</w:t>
      </w:r>
    </w:p>
    <w:p w14:paraId="230FF680" w14:textId="77777777" w:rsidR="00386A87" w:rsidRDefault="00386A87" w:rsidP="004B4C35">
      <w:pPr>
        <w:ind w:firstLineChars="100" w:firstLine="180"/>
        <w:rPr>
          <w:rFonts w:eastAsia="宋体"/>
          <w:bCs/>
          <w:sz w:val="18"/>
          <w:szCs w:val="18"/>
          <w:lang w:eastAsia="zh-CN"/>
        </w:rPr>
      </w:pPr>
    </w:p>
    <w:p w14:paraId="16F984A8" w14:textId="1FEDC5AF" w:rsidR="009C2B19" w:rsidRDefault="009C2B19" w:rsidP="004B4C35">
      <w:pPr>
        <w:ind w:firstLineChars="100" w:firstLine="180"/>
        <w:rPr>
          <w:rFonts w:eastAsia="宋体"/>
          <w:bCs/>
          <w:sz w:val="18"/>
          <w:szCs w:val="18"/>
          <w:lang w:eastAsia="zh-CN"/>
        </w:rPr>
      </w:pPr>
      <w:r>
        <w:rPr>
          <w:rFonts w:eastAsia="宋体"/>
          <w:bCs/>
          <w:noProof/>
          <w:sz w:val="18"/>
          <w:szCs w:val="18"/>
          <w:lang w:eastAsia="zh-CN"/>
        </w:rPr>
        <w:lastRenderedPageBreak/>
        <w:drawing>
          <wp:inline distT="0" distB="0" distL="0" distR="0" wp14:anchorId="5A5687C7" wp14:editId="06614026">
            <wp:extent cx="2990973" cy="1876720"/>
            <wp:effectExtent l="0" t="0" r="0" b="9525"/>
            <wp:docPr id="10394015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6528" cy="1892755"/>
                    </a:xfrm>
                    <a:prstGeom prst="rect">
                      <a:avLst/>
                    </a:prstGeom>
                    <a:noFill/>
                  </pic:spPr>
                </pic:pic>
              </a:graphicData>
            </a:graphic>
          </wp:inline>
        </w:drawing>
      </w:r>
    </w:p>
    <w:p w14:paraId="05331561" w14:textId="7589F20A" w:rsidR="009C2B19" w:rsidRDefault="009C2B19" w:rsidP="009C2B19">
      <w:pPr>
        <w:rPr>
          <w:rFonts w:eastAsia="宋体" w:hint="eastAsia"/>
          <w:bCs/>
          <w:sz w:val="18"/>
          <w:szCs w:val="18"/>
          <w:lang w:eastAsia="zh-CN"/>
        </w:rPr>
      </w:pPr>
      <w:r w:rsidRPr="00E70CA2">
        <w:rPr>
          <w:rFonts w:ascii="Arial" w:hAnsi="Arial" w:hint="eastAsia"/>
          <w:b/>
          <w:caps/>
          <w:lang w:eastAsia="zh-CN"/>
        </w:rPr>
        <w:t xml:space="preserve">Figure </w:t>
      </w:r>
      <w:r>
        <w:rPr>
          <w:rFonts w:ascii="Arial" w:hAnsi="Arial" w:hint="eastAsia"/>
          <w:b/>
          <w:caps/>
          <w:lang w:eastAsia="zh-CN"/>
        </w:rPr>
        <w:t>8</w:t>
      </w:r>
      <w:r w:rsidRPr="00E70CA2">
        <w:rPr>
          <w:rFonts w:ascii="Arial" w:hAnsi="Arial" w:hint="eastAsia"/>
          <w:b/>
          <w:caps/>
          <w:lang w:eastAsia="zh-CN"/>
        </w:rPr>
        <w:t>:</w:t>
      </w:r>
      <w:r>
        <w:rPr>
          <w:rFonts w:eastAsia="宋体" w:hint="eastAsia"/>
          <w:bCs/>
          <w:lang w:eastAsia="zh-CN"/>
        </w:rPr>
        <w:t xml:space="preserve"> </w:t>
      </w:r>
      <w:r>
        <w:rPr>
          <w:rFonts w:eastAsia="宋体" w:hint="eastAsia"/>
          <w:bCs/>
          <w:lang w:eastAsia="zh-CN"/>
        </w:rPr>
        <w:t>Welch</w:t>
      </w:r>
      <w:r>
        <w:rPr>
          <w:rFonts w:eastAsia="宋体"/>
          <w:bCs/>
          <w:lang w:eastAsia="zh-CN"/>
        </w:rPr>
        <w:t>’</w:t>
      </w:r>
      <w:r>
        <w:rPr>
          <w:rFonts w:eastAsia="宋体" w:hint="eastAsia"/>
          <w:bCs/>
          <w:lang w:eastAsia="zh-CN"/>
        </w:rPr>
        <w:t>s t-test results of bead diameters from two needle ga</w:t>
      </w:r>
      <w:r w:rsidR="00862DE5">
        <w:rPr>
          <w:rFonts w:eastAsia="宋体" w:hint="eastAsia"/>
          <w:bCs/>
          <w:lang w:eastAsia="zh-CN"/>
        </w:rPr>
        <w:t>u</w:t>
      </w:r>
      <w:r>
        <w:rPr>
          <w:rFonts w:eastAsia="宋体" w:hint="eastAsia"/>
          <w:bCs/>
          <w:lang w:eastAsia="zh-CN"/>
        </w:rPr>
        <w:t>ges.</w:t>
      </w:r>
    </w:p>
    <w:p w14:paraId="7338C22E" w14:textId="77777777" w:rsidR="009C2B19" w:rsidRDefault="009C2B19" w:rsidP="004B4C35">
      <w:pPr>
        <w:ind w:firstLineChars="100" w:firstLine="180"/>
        <w:rPr>
          <w:rFonts w:eastAsia="宋体"/>
          <w:bCs/>
          <w:sz w:val="18"/>
          <w:szCs w:val="18"/>
          <w:lang w:eastAsia="zh-CN"/>
        </w:rPr>
      </w:pPr>
    </w:p>
    <w:p w14:paraId="7ED30DCB" w14:textId="6893076F" w:rsidR="009C2B19" w:rsidRPr="009C2B19" w:rsidRDefault="009C2B19" w:rsidP="009C2B19">
      <w:pPr>
        <w:ind w:firstLineChars="100" w:firstLine="200"/>
        <w:rPr>
          <w:rFonts w:eastAsia="宋体" w:hint="eastAsia"/>
          <w:bCs/>
          <w:lang w:eastAsia="zh-CN"/>
        </w:rPr>
      </w:pPr>
      <w:r w:rsidRPr="009C2B19">
        <w:rPr>
          <w:rFonts w:eastAsia="宋体"/>
          <w:bCs/>
          <w:lang w:eastAsia="zh-CN"/>
        </w:rPr>
        <w:t>The bead diameters under the two conditions are significantly different</w:t>
      </w:r>
      <w:r>
        <w:rPr>
          <w:rFonts w:eastAsia="宋体" w:hint="eastAsia"/>
          <w:bCs/>
          <w:lang w:eastAsia="zh-CN"/>
        </w:rPr>
        <w:t xml:space="preserve"> (Fig. 8)</w:t>
      </w:r>
      <w:r w:rsidRPr="009C2B19">
        <w:rPr>
          <w:rFonts w:eastAsia="宋体"/>
          <w:bCs/>
          <w:lang w:eastAsia="zh-CN"/>
        </w:rPr>
        <w:t xml:space="preserve"> (Welch’s t-test, p </w:t>
      </w:r>
      <w:r>
        <w:rPr>
          <w:rFonts w:eastAsia="宋体" w:hint="eastAsia"/>
          <w:bCs/>
          <w:lang w:eastAsia="zh-CN"/>
        </w:rPr>
        <w:t xml:space="preserve">= 1.24 e-07 </w:t>
      </w:r>
      <w:r w:rsidRPr="009C2B19">
        <w:rPr>
          <w:rFonts w:ascii="Cambria Math" w:eastAsia="宋体" w:hAnsi="Cambria Math" w:cs="Cambria Math"/>
          <w:bCs/>
          <w:lang w:eastAsia="zh-CN"/>
        </w:rPr>
        <w:t>≪</w:t>
      </w:r>
      <w:r w:rsidRPr="009C2B19">
        <w:rPr>
          <w:rFonts w:eastAsia="宋体"/>
          <w:bCs/>
          <w:lang w:eastAsia="zh-CN"/>
        </w:rPr>
        <w:t xml:space="preserve"> 0.05). </w:t>
      </w:r>
      <w:r>
        <w:rPr>
          <w:rFonts w:eastAsia="宋体" w:hint="eastAsia"/>
          <w:bCs/>
          <w:lang w:eastAsia="zh-CN"/>
        </w:rPr>
        <w:t>Diameters of beads from #4.5 needle</w:t>
      </w:r>
      <w:r w:rsidRPr="009C2B19">
        <w:rPr>
          <w:rFonts w:eastAsia="宋体"/>
          <w:bCs/>
          <w:lang w:eastAsia="zh-CN"/>
        </w:rPr>
        <w:t xml:space="preserve"> shows a narrow, approximately unimodal distribution, while </w:t>
      </w:r>
      <w:r>
        <w:rPr>
          <w:rFonts w:eastAsia="宋体" w:hint="eastAsia"/>
          <w:bCs/>
          <w:lang w:eastAsia="zh-CN"/>
        </w:rPr>
        <w:t>d</w:t>
      </w:r>
      <w:r>
        <w:rPr>
          <w:rFonts w:eastAsia="宋体" w:hint="eastAsia"/>
          <w:bCs/>
          <w:lang w:eastAsia="zh-CN"/>
        </w:rPr>
        <w:t>iameters of</w:t>
      </w:r>
      <w:r>
        <w:rPr>
          <w:rFonts w:eastAsia="宋体" w:hint="eastAsia"/>
          <w:bCs/>
          <w:lang w:eastAsia="zh-CN"/>
        </w:rPr>
        <w:t xml:space="preserve"> b</w:t>
      </w:r>
      <w:r>
        <w:rPr>
          <w:rFonts w:eastAsia="宋体" w:hint="eastAsia"/>
          <w:bCs/>
          <w:lang w:eastAsia="zh-CN"/>
        </w:rPr>
        <w:t>eads from #</w:t>
      </w:r>
      <w:r>
        <w:rPr>
          <w:rFonts w:eastAsia="宋体" w:hint="eastAsia"/>
          <w:bCs/>
          <w:lang w:eastAsia="zh-CN"/>
        </w:rPr>
        <w:t>12</w:t>
      </w:r>
      <w:r>
        <w:rPr>
          <w:rFonts w:eastAsia="宋体" w:hint="eastAsia"/>
          <w:bCs/>
          <w:lang w:eastAsia="zh-CN"/>
        </w:rPr>
        <w:t xml:space="preserve"> needle</w:t>
      </w:r>
      <w:r w:rsidRPr="009C2B19">
        <w:rPr>
          <w:rFonts w:eastAsia="宋体"/>
          <w:bCs/>
          <w:lang w:eastAsia="zh-CN"/>
        </w:rPr>
        <w:t xml:space="preserve"> exhibits substantially larger variability with a right-tail outlier likely caused by droplet coalescence during gelation.</w:t>
      </w:r>
      <w:r>
        <w:rPr>
          <w:rFonts w:eastAsia="宋体" w:hint="eastAsia"/>
          <w:bCs/>
          <w:lang w:eastAsia="zh-CN"/>
        </w:rPr>
        <w:t xml:space="preserve"> (Table </w:t>
      </w:r>
      <w:r w:rsidR="00862DE5">
        <w:rPr>
          <w:rFonts w:eastAsia="宋体" w:hint="eastAsia"/>
          <w:bCs/>
          <w:lang w:eastAsia="zh-CN"/>
        </w:rPr>
        <w:t>3</w:t>
      </w:r>
      <w:r>
        <w:rPr>
          <w:rFonts w:eastAsia="宋体" w:hint="eastAsia"/>
          <w:bCs/>
          <w:lang w:eastAsia="zh-CN"/>
        </w:rPr>
        <w:t>)</w:t>
      </w:r>
    </w:p>
    <w:p w14:paraId="776D52FB" w14:textId="0506DBD9" w:rsidR="003B3599" w:rsidRDefault="007F3F53" w:rsidP="003B3599">
      <w:pPr>
        <w:ind w:firstLineChars="200" w:firstLine="400"/>
        <w:rPr>
          <w:rFonts w:eastAsia="宋体"/>
          <w:bCs/>
          <w:lang w:eastAsia="zh-CN"/>
        </w:rPr>
      </w:pPr>
      <w:r w:rsidRPr="007F3F53">
        <w:rPr>
          <w:rFonts w:eastAsia="宋体"/>
          <w:bCs/>
          <w:lang w:eastAsia="zh-CN"/>
        </w:rPr>
        <w:t xml:space="preserve">Figure </w:t>
      </w:r>
      <w:r w:rsidR="00862DE5">
        <w:rPr>
          <w:rFonts w:eastAsia="宋体" w:hint="eastAsia"/>
          <w:bCs/>
          <w:lang w:eastAsia="zh-CN"/>
        </w:rPr>
        <w:t>9</w:t>
      </w:r>
      <w:r w:rsidRPr="007F3F53">
        <w:rPr>
          <w:rFonts w:eastAsia="宋体"/>
          <w:bCs/>
          <w:lang w:eastAsia="zh-CN"/>
        </w:rPr>
        <w:t xml:space="preserve"> shows the changes in release concentration of beads over time. In figure, left plot represents for beads made by #4.5 </w:t>
      </w:r>
      <w:proofErr w:type="gramStart"/>
      <w:r w:rsidRPr="007F3F53">
        <w:rPr>
          <w:rFonts w:eastAsia="宋体"/>
          <w:bCs/>
          <w:lang w:eastAsia="zh-CN"/>
        </w:rPr>
        <w:t>needle</w:t>
      </w:r>
      <w:proofErr w:type="gramEnd"/>
      <w:r w:rsidRPr="007F3F53">
        <w:rPr>
          <w:rFonts w:eastAsia="宋体"/>
          <w:bCs/>
          <w:lang w:eastAsia="zh-CN"/>
        </w:rPr>
        <w:t xml:space="preserve"> and right plot represents for beads made by #6 needle. We found that the #4.5 needle and 32 beads in one well has a best release curve which looks like a first-order curve.</w:t>
      </w:r>
    </w:p>
    <w:p w14:paraId="38154E83" w14:textId="76355FB9" w:rsidR="003B3599" w:rsidRDefault="009C2B19" w:rsidP="003B3599">
      <w:pPr>
        <w:jc w:val="center"/>
        <w:rPr>
          <w:rFonts w:eastAsia="宋体"/>
          <w:bCs/>
          <w:lang w:eastAsia="zh-CN"/>
        </w:rPr>
      </w:pPr>
      <w:r w:rsidRPr="00AF3FAB">
        <w:rPr>
          <w:rFonts w:ascii="Arial" w:hAnsi="Arial"/>
          <w:b/>
          <w:caps/>
          <w:noProof/>
          <w:lang w:eastAsia="zh-CN"/>
        </w:rPr>
        <mc:AlternateContent>
          <mc:Choice Requires="wps">
            <w:drawing>
              <wp:anchor distT="45720" distB="45720" distL="114300" distR="114300" simplePos="0" relativeHeight="251681792" behindDoc="0" locked="0" layoutInCell="1" allowOverlap="1" wp14:anchorId="064B91C8" wp14:editId="00417621">
                <wp:simplePos x="0" y="0"/>
                <wp:positionH relativeFrom="margin">
                  <wp:posOffset>1864135</wp:posOffset>
                </wp:positionH>
                <wp:positionV relativeFrom="paragraph">
                  <wp:posOffset>862248</wp:posOffset>
                </wp:positionV>
                <wp:extent cx="270164" cy="1404620"/>
                <wp:effectExtent l="0" t="0" r="0" b="1270"/>
                <wp:wrapNone/>
                <wp:docPr id="11249900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71BCC125" w14:textId="219E4A98" w:rsidR="00C174FD" w:rsidRPr="00AF3FAB" w:rsidRDefault="00C174FD" w:rsidP="00C174FD">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4B91C8" id="_x0000_s1032" type="#_x0000_t202" style="position:absolute;left:0;text-align:left;margin-left:146.8pt;margin-top:67.9pt;width:21.25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" filled="f" stroked="f">
                <v:textbox style="mso-fit-shape-to-text:t">
                  <w:txbxContent>
                    <w:p w14:paraId="71BCC125" w14:textId="219E4A98" w:rsidR="00C174FD" w:rsidRPr="00AF3FAB" w:rsidRDefault="00C174FD" w:rsidP="00C174FD">
                      <w:pPr>
                        <w:rPr>
                          <w:b/>
                          <w:bCs/>
                        </w:rPr>
                      </w:pPr>
                      <w:r>
                        <w:rPr>
                          <w:rFonts w:hint="eastAsia"/>
                          <w:b/>
                          <w:bCs/>
                          <w:lang w:eastAsia="zh-CN"/>
                        </w:rPr>
                        <w:t>b</w:t>
                      </w:r>
                    </w:p>
                  </w:txbxContent>
                </v:textbox>
                <w10:wrap anchorx="margin"/>
              </v:shape>
            </w:pict>
          </mc:Fallback>
        </mc:AlternateContent>
      </w:r>
      <w:r w:rsidRPr="00AF3FAB">
        <w:rPr>
          <w:rFonts w:ascii="Arial" w:hAnsi="Arial"/>
          <w:b/>
          <w:caps/>
          <w:noProof/>
          <w:lang w:eastAsia="zh-CN"/>
        </w:rPr>
        <mc:AlternateContent>
          <mc:Choice Requires="wps">
            <w:drawing>
              <wp:anchor distT="45720" distB="45720" distL="114300" distR="114300" simplePos="0" relativeHeight="251679744" behindDoc="0" locked="0" layoutInCell="1" allowOverlap="1" wp14:anchorId="7A9C5CE0" wp14:editId="144BE804">
                <wp:simplePos x="0" y="0"/>
                <wp:positionH relativeFrom="margin">
                  <wp:posOffset>262234</wp:posOffset>
                </wp:positionH>
                <wp:positionV relativeFrom="paragraph">
                  <wp:posOffset>845329</wp:posOffset>
                </wp:positionV>
                <wp:extent cx="270164" cy="1404620"/>
                <wp:effectExtent l="0" t="0" r="0" b="1270"/>
                <wp:wrapNone/>
                <wp:docPr id="3079352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5D708D43" w14:textId="77777777" w:rsidR="00C174FD" w:rsidRPr="00AF3FAB" w:rsidRDefault="00C174FD" w:rsidP="00C174FD">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9C5CE0" id="_x0000_s1033" type="#_x0000_t202" style="position:absolute;left:0;text-align:left;margin-left:20.65pt;margin-top:66.55pt;width:21.25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" filled="f" stroked="f">
                <v:textbox style="mso-fit-shape-to-text:t">
                  <w:txbxContent>
                    <w:p w14:paraId="5D708D43" w14:textId="77777777" w:rsidR="00C174FD" w:rsidRPr="00AF3FAB" w:rsidRDefault="00C174FD" w:rsidP="00C174FD">
                      <w:pPr>
                        <w:rPr>
                          <w:b/>
                          <w:bCs/>
                        </w:rPr>
                      </w:pPr>
                      <w:r>
                        <w:rPr>
                          <w:rFonts w:hint="eastAsia"/>
                          <w:b/>
                          <w:bCs/>
                          <w:lang w:eastAsia="zh-CN"/>
                        </w:rPr>
                        <w:t>a</w:t>
                      </w:r>
                    </w:p>
                  </w:txbxContent>
                </v:textbox>
                <w10:wrap anchorx="margin"/>
              </v:shape>
            </w:pict>
          </mc:Fallback>
        </mc:AlternateContent>
      </w:r>
      <w:r w:rsidR="003B3599">
        <w:rPr>
          <w:rFonts w:eastAsia="宋体" w:hint="eastAsia"/>
          <w:bCs/>
          <w:noProof/>
          <w:lang w:eastAsia="zh-CN"/>
        </w:rPr>
        <w:drawing>
          <wp:inline distT="0" distB="0" distL="114300" distR="114300" wp14:anchorId="386DB667" wp14:editId="36A2C5F5">
            <wp:extent cx="1619885" cy="1214755"/>
            <wp:effectExtent l="0" t="0" r="5715" b="4445"/>
            <wp:docPr id="8" name="图片 8" descr="pre_b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e_beads"/>
                    <pic:cNvPicPr>
                      <a:picLocks noChangeAspect="1"/>
                    </pic:cNvPicPr>
                  </pic:nvPicPr>
                  <pic:blipFill>
                    <a:blip r:embed="rId22"/>
                    <a:stretch>
                      <a:fillRect/>
                    </a:stretch>
                  </pic:blipFill>
                  <pic:spPr>
                    <a:xfrm>
                      <a:off x="0" y="0"/>
                      <a:ext cx="1619885" cy="1214755"/>
                    </a:xfrm>
                    <a:prstGeom prst="rect">
                      <a:avLst/>
                    </a:prstGeom>
                  </pic:spPr>
                </pic:pic>
              </a:graphicData>
            </a:graphic>
          </wp:inline>
        </w:drawing>
      </w:r>
      <w:r w:rsidR="003B3599">
        <w:rPr>
          <w:rFonts w:eastAsia="宋体" w:hint="eastAsia"/>
          <w:bCs/>
          <w:noProof/>
          <w:lang w:eastAsia="zh-CN"/>
        </w:rPr>
        <w:drawing>
          <wp:inline distT="0" distB="0" distL="114300" distR="114300" wp14:anchorId="3BBB62EC" wp14:editId="1ECEBCAC">
            <wp:extent cx="1619885" cy="1214755"/>
            <wp:effectExtent l="0" t="0" r="5715" b="4445"/>
            <wp:docPr id="10" name="图片 10" descr="pre_bead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re_beads_6"/>
                    <pic:cNvPicPr>
                      <a:picLocks noChangeAspect="1"/>
                    </pic:cNvPicPr>
                  </pic:nvPicPr>
                  <pic:blipFill>
                    <a:blip r:embed="rId23"/>
                    <a:stretch>
                      <a:fillRect/>
                    </a:stretch>
                  </pic:blipFill>
                  <pic:spPr>
                    <a:xfrm>
                      <a:off x="0" y="0"/>
                      <a:ext cx="1619885" cy="1214755"/>
                    </a:xfrm>
                    <a:prstGeom prst="rect">
                      <a:avLst/>
                    </a:prstGeom>
                  </pic:spPr>
                </pic:pic>
              </a:graphicData>
            </a:graphic>
          </wp:inline>
        </w:drawing>
      </w:r>
    </w:p>
    <w:p w14:paraId="2471BDA6" w14:textId="3BD1629D" w:rsidR="003B3599" w:rsidRDefault="003B3599" w:rsidP="003B3599">
      <w:pPr>
        <w:rPr>
          <w:rFonts w:eastAsia="宋体" w:hint="eastAsia"/>
          <w:bCs/>
          <w:lang w:eastAsia="zh-CN"/>
        </w:rPr>
      </w:pPr>
      <w:r w:rsidRPr="00401559">
        <w:rPr>
          <w:rFonts w:ascii="Arial" w:hAnsi="Arial" w:hint="eastAsia"/>
          <w:b/>
          <w:caps/>
          <w:lang w:eastAsia="zh-CN"/>
        </w:rPr>
        <w:t xml:space="preserve">Figure </w:t>
      </w:r>
      <w:r w:rsidR="00862DE5">
        <w:rPr>
          <w:rFonts w:ascii="Arial" w:hAnsi="Arial" w:hint="eastAsia"/>
          <w:b/>
          <w:caps/>
          <w:lang w:eastAsia="zh-CN"/>
        </w:rPr>
        <w:t>9</w:t>
      </w:r>
      <w:r w:rsidRPr="00401559">
        <w:rPr>
          <w:rFonts w:ascii="Arial" w:hAnsi="Arial" w:hint="eastAsia"/>
          <w:b/>
          <w:caps/>
          <w:lang w:eastAsia="zh-CN"/>
        </w:rPr>
        <w:t>:</w:t>
      </w:r>
      <w:r>
        <w:rPr>
          <w:rFonts w:eastAsia="宋体" w:hint="eastAsia"/>
          <w:bCs/>
          <w:lang w:eastAsia="zh-CN"/>
        </w:rPr>
        <w:t xml:space="preserve"> Release curve of beads in different quantities</w:t>
      </w:r>
      <w:r w:rsidR="00C174FD">
        <w:rPr>
          <w:rFonts w:eastAsia="宋体" w:hint="eastAsia"/>
          <w:bCs/>
          <w:lang w:eastAsia="zh-CN"/>
        </w:rPr>
        <w:t xml:space="preserve">, </w:t>
      </w:r>
      <w:r w:rsidR="00C174FD" w:rsidRPr="00C174FD">
        <w:rPr>
          <w:rFonts w:eastAsia="宋体"/>
          <w:bCs/>
          <w:lang w:eastAsia="zh-CN"/>
        </w:rPr>
        <w:t>(a) beads from #4.5 needle, (b) beads from #12 needle</w:t>
      </w:r>
      <w:r w:rsidR="00C174FD">
        <w:rPr>
          <w:rFonts w:eastAsia="宋体" w:hint="eastAsia"/>
          <w:bCs/>
          <w:lang w:eastAsia="zh-CN"/>
        </w:rPr>
        <w:t>.</w:t>
      </w:r>
    </w:p>
    <w:p w14:paraId="7F7332E6" w14:textId="77777777" w:rsidR="00401559" w:rsidRDefault="00401559" w:rsidP="00401559">
      <w:pPr>
        <w:ind w:firstLineChars="100" w:firstLine="200"/>
        <w:rPr>
          <w:rFonts w:eastAsia="宋体"/>
          <w:bCs/>
          <w:lang w:eastAsia="zh-CN"/>
        </w:rPr>
      </w:pPr>
    </w:p>
    <w:p w14:paraId="1D50681D" w14:textId="7454DCDF" w:rsidR="009C2B19" w:rsidRDefault="009C2B19" w:rsidP="00401559">
      <w:pPr>
        <w:ind w:firstLineChars="100" w:firstLine="200"/>
        <w:rPr>
          <w:rFonts w:eastAsia="宋体"/>
          <w:bCs/>
          <w:lang w:eastAsia="zh-CN"/>
        </w:rPr>
      </w:pPr>
      <w:r w:rsidRPr="009C2B19">
        <w:rPr>
          <w:rFonts w:eastAsia="宋体"/>
          <w:bCs/>
          <w:lang w:eastAsia="zh-CN"/>
        </w:rPr>
        <w:t xml:space="preserve">Figure </w:t>
      </w:r>
      <w:r w:rsidR="00862DE5">
        <w:rPr>
          <w:rFonts w:eastAsia="宋体" w:hint="eastAsia"/>
          <w:bCs/>
          <w:lang w:eastAsia="zh-CN"/>
        </w:rPr>
        <w:t>10</w:t>
      </w:r>
      <w:r w:rsidRPr="009C2B19">
        <w:rPr>
          <w:rFonts w:eastAsia="宋体"/>
          <w:bCs/>
          <w:lang w:eastAsia="zh-CN"/>
        </w:rPr>
        <w:t xml:space="preserve"> shows the changes in release concentration of capsules over time. Smaller capsules are made with #4.5 </w:t>
      </w:r>
      <w:proofErr w:type="gramStart"/>
      <w:r w:rsidRPr="009C2B19">
        <w:rPr>
          <w:rFonts w:eastAsia="宋体"/>
          <w:bCs/>
          <w:lang w:eastAsia="zh-CN"/>
        </w:rPr>
        <w:t>needle</w:t>
      </w:r>
      <w:proofErr w:type="gramEnd"/>
      <w:r w:rsidRPr="009C2B19">
        <w:rPr>
          <w:rFonts w:eastAsia="宋体"/>
          <w:bCs/>
          <w:lang w:eastAsia="zh-CN"/>
        </w:rPr>
        <w:t xml:space="preserve"> and bigger capsules are made with #6 capsules. The bigger capsules and 6 capsules in one well have enough release concentration and looks like a zero-order curve.</w:t>
      </w:r>
    </w:p>
    <w:p w14:paraId="7B30CBB0" w14:textId="77777777" w:rsidR="009C2B19" w:rsidRDefault="009C2B19" w:rsidP="00401559">
      <w:pPr>
        <w:ind w:firstLineChars="100" w:firstLine="200"/>
        <w:rPr>
          <w:rFonts w:eastAsia="宋体" w:hint="eastAsia"/>
          <w:bCs/>
          <w:lang w:eastAsia="zh-CN"/>
        </w:rPr>
      </w:pPr>
    </w:p>
    <w:p w14:paraId="2944FF1C" w14:textId="0C3F4CC7" w:rsidR="003B3599" w:rsidRDefault="009C2B19" w:rsidP="003B3599">
      <w:pPr>
        <w:jc w:val="center"/>
        <w:rPr>
          <w:rFonts w:eastAsia="宋体"/>
          <w:bCs/>
          <w:lang w:eastAsia="zh-CN"/>
        </w:rPr>
      </w:pPr>
      <w:r w:rsidRPr="00AF3FAB">
        <w:rPr>
          <w:rFonts w:ascii="Arial" w:hAnsi="Arial"/>
          <w:b/>
          <w:caps/>
          <w:noProof/>
          <w:lang w:eastAsia="zh-CN"/>
        </w:rPr>
        <mc:AlternateContent>
          <mc:Choice Requires="wps">
            <w:drawing>
              <wp:anchor distT="45720" distB="45720" distL="114300" distR="114300" simplePos="0" relativeHeight="251673600" behindDoc="0" locked="0" layoutInCell="1" allowOverlap="1" wp14:anchorId="7881B2C8" wp14:editId="4BDB8693">
                <wp:simplePos x="0" y="0"/>
                <wp:positionH relativeFrom="margin">
                  <wp:posOffset>2867845</wp:posOffset>
                </wp:positionH>
                <wp:positionV relativeFrom="paragraph">
                  <wp:posOffset>875952</wp:posOffset>
                </wp:positionV>
                <wp:extent cx="270164" cy="1404620"/>
                <wp:effectExtent l="0" t="0" r="0" b="1270"/>
                <wp:wrapNone/>
                <wp:docPr id="17668266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5A2BC836" w14:textId="333839F3" w:rsidR="00C174FD" w:rsidRPr="00AF3FAB" w:rsidRDefault="00C174FD" w:rsidP="00C174FD">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81B2C8" id="_x0000_s1034" type="#_x0000_t202" style="position:absolute;left:0;text-align:left;margin-left:225.8pt;margin-top:68.95pt;width:21.25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" filled="f" stroked="f">
                <v:textbox style="mso-fit-shape-to-text:t">
                  <w:txbxContent>
                    <w:p w14:paraId="5A2BC836" w14:textId="333839F3" w:rsidR="00C174FD" w:rsidRPr="00AF3FAB" w:rsidRDefault="00C174FD" w:rsidP="00C174FD">
                      <w:pPr>
                        <w:rPr>
                          <w:b/>
                          <w:bCs/>
                        </w:rPr>
                      </w:pPr>
                      <w:r>
                        <w:rPr>
                          <w:rFonts w:hint="eastAsia"/>
                          <w:b/>
                          <w:bCs/>
                          <w:lang w:eastAsia="zh-CN"/>
                        </w:rPr>
                        <w:t>b</w:t>
                      </w:r>
                    </w:p>
                  </w:txbxContent>
                </v:textbox>
                <w10:wrap anchorx="margin"/>
              </v:shape>
            </w:pict>
          </mc:Fallback>
        </mc:AlternateContent>
      </w:r>
      <w:r w:rsidRPr="00AF3FAB">
        <w:rPr>
          <w:rFonts w:ascii="Arial" w:hAnsi="Arial"/>
          <w:b/>
          <w:caps/>
          <w:noProof/>
          <w:lang w:eastAsia="zh-CN"/>
        </w:rPr>
        <mc:AlternateContent>
          <mc:Choice Requires="wps">
            <w:drawing>
              <wp:anchor distT="45720" distB="45720" distL="114300" distR="114300" simplePos="0" relativeHeight="251671552" behindDoc="0" locked="0" layoutInCell="1" allowOverlap="1" wp14:anchorId="78AD55AD" wp14:editId="212A788E">
                <wp:simplePos x="0" y="0"/>
                <wp:positionH relativeFrom="margin">
                  <wp:posOffset>1234501</wp:posOffset>
                </wp:positionH>
                <wp:positionV relativeFrom="paragraph">
                  <wp:posOffset>858807</wp:posOffset>
                </wp:positionV>
                <wp:extent cx="270164" cy="1404620"/>
                <wp:effectExtent l="0" t="0" r="0" b="1270"/>
                <wp:wrapNone/>
                <wp:docPr id="5554231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13384617" w14:textId="77777777" w:rsidR="00C174FD" w:rsidRPr="00AF3FAB" w:rsidRDefault="00C174FD" w:rsidP="00C174FD">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AD55AD" id="_x0000_s1035" type="#_x0000_t202" style="position:absolute;left:0;text-align:left;margin-left:97.2pt;margin-top:67.6pt;width:21.2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" filled="f" stroked="f">
                <v:textbox style="mso-fit-shape-to-text:t">
                  <w:txbxContent>
                    <w:p w14:paraId="13384617" w14:textId="77777777" w:rsidR="00C174FD" w:rsidRPr="00AF3FAB" w:rsidRDefault="00C174FD" w:rsidP="00C174FD">
                      <w:pPr>
                        <w:rPr>
                          <w:b/>
                          <w:bCs/>
                        </w:rPr>
                      </w:pPr>
                      <w:r>
                        <w:rPr>
                          <w:rFonts w:hint="eastAsia"/>
                          <w:b/>
                          <w:bCs/>
                          <w:lang w:eastAsia="zh-CN"/>
                        </w:rPr>
                        <w:t>a</w:t>
                      </w:r>
                    </w:p>
                  </w:txbxContent>
                </v:textbox>
                <w10:wrap anchorx="margin"/>
              </v:shape>
            </w:pict>
          </mc:Fallback>
        </mc:AlternateContent>
      </w:r>
      <w:r w:rsidR="003B3599">
        <w:rPr>
          <w:rFonts w:eastAsia="宋体"/>
          <w:bCs/>
          <w:noProof/>
          <w:lang w:eastAsia="zh-CN"/>
        </w:rPr>
        <w:drawing>
          <wp:inline distT="0" distB="0" distL="114300" distR="114300" wp14:anchorId="7C28CA27" wp14:editId="188D0900">
            <wp:extent cx="1619885" cy="1214755"/>
            <wp:effectExtent l="0" t="0" r="5715" b="4445"/>
            <wp:docPr id="13" name="图片 13" descr="pre_capsules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re_capsules_4.5"/>
                    <pic:cNvPicPr>
                      <a:picLocks noChangeAspect="1"/>
                    </pic:cNvPicPr>
                  </pic:nvPicPr>
                  <pic:blipFill>
                    <a:blip r:embed="rId24"/>
                    <a:stretch>
                      <a:fillRect/>
                    </a:stretch>
                  </pic:blipFill>
                  <pic:spPr>
                    <a:xfrm>
                      <a:off x="0" y="0"/>
                      <a:ext cx="1619885" cy="1214755"/>
                    </a:xfrm>
                    <a:prstGeom prst="rect">
                      <a:avLst/>
                    </a:prstGeom>
                  </pic:spPr>
                </pic:pic>
              </a:graphicData>
            </a:graphic>
          </wp:inline>
        </w:drawing>
      </w:r>
      <w:r w:rsidR="003B3599">
        <w:rPr>
          <w:rFonts w:eastAsia="宋体"/>
          <w:bCs/>
          <w:noProof/>
          <w:lang w:eastAsia="zh-CN"/>
        </w:rPr>
        <w:drawing>
          <wp:inline distT="0" distB="0" distL="114300" distR="114300" wp14:anchorId="0BEFC30E" wp14:editId="081A9481">
            <wp:extent cx="1619885" cy="1214755"/>
            <wp:effectExtent l="0" t="0" r="5715" b="4445"/>
            <wp:docPr id="12" name="图片 12" descr="pre_capsules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re_capsules_6"/>
                    <pic:cNvPicPr>
                      <a:picLocks noChangeAspect="1"/>
                    </pic:cNvPicPr>
                  </pic:nvPicPr>
                  <pic:blipFill>
                    <a:blip r:embed="rId25"/>
                    <a:stretch>
                      <a:fillRect/>
                    </a:stretch>
                  </pic:blipFill>
                  <pic:spPr>
                    <a:xfrm>
                      <a:off x="0" y="0"/>
                      <a:ext cx="1619885" cy="1214755"/>
                    </a:xfrm>
                    <a:prstGeom prst="rect">
                      <a:avLst/>
                    </a:prstGeom>
                  </pic:spPr>
                </pic:pic>
              </a:graphicData>
            </a:graphic>
          </wp:inline>
        </w:drawing>
      </w:r>
    </w:p>
    <w:p w14:paraId="0B5659C9" w14:textId="02D6FCAC" w:rsidR="00C174FD" w:rsidRDefault="003B3599" w:rsidP="007F3F53">
      <w:pPr>
        <w:rPr>
          <w:rFonts w:eastAsia="宋体"/>
          <w:bCs/>
          <w:lang w:eastAsia="zh-CN"/>
        </w:rPr>
      </w:pPr>
      <w:r w:rsidRPr="00401559">
        <w:rPr>
          <w:rFonts w:ascii="Arial" w:hAnsi="Arial" w:hint="eastAsia"/>
          <w:b/>
          <w:caps/>
          <w:lang w:eastAsia="zh-CN"/>
        </w:rPr>
        <w:t xml:space="preserve">Figure </w:t>
      </w:r>
      <w:r w:rsidR="00862DE5">
        <w:rPr>
          <w:rFonts w:ascii="Arial" w:hAnsi="Arial" w:hint="eastAsia"/>
          <w:b/>
          <w:caps/>
          <w:lang w:eastAsia="zh-CN"/>
        </w:rPr>
        <w:t>10</w:t>
      </w:r>
      <w:r w:rsidRPr="00401559">
        <w:rPr>
          <w:rFonts w:ascii="Arial" w:hAnsi="Arial" w:hint="eastAsia"/>
          <w:b/>
          <w:caps/>
          <w:lang w:eastAsia="zh-CN"/>
        </w:rPr>
        <w:t>:</w:t>
      </w:r>
      <w:r>
        <w:rPr>
          <w:rFonts w:eastAsia="宋体" w:hint="eastAsia"/>
          <w:bCs/>
          <w:sz w:val="18"/>
          <w:szCs w:val="18"/>
          <w:lang w:eastAsia="zh-CN"/>
        </w:rPr>
        <w:t xml:space="preserve"> </w:t>
      </w:r>
      <w:r w:rsidRPr="00C174FD">
        <w:rPr>
          <w:rFonts w:eastAsia="宋体" w:hint="eastAsia"/>
          <w:bCs/>
          <w:lang w:eastAsia="zh-CN"/>
        </w:rPr>
        <w:t>Release curve of capsules in quantities</w:t>
      </w:r>
      <w:r w:rsidR="00C174FD" w:rsidRPr="00C174FD">
        <w:rPr>
          <w:rFonts w:eastAsia="宋体" w:hint="eastAsia"/>
          <w:bCs/>
          <w:lang w:eastAsia="zh-CN"/>
        </w:rPr>
        <w:t xml:space="preserve">, </w:t>
      </w:r>
      <w:r w:rsidR="00C174FD">
        <w:rPr>
          <w:rFonts w:eastAsia="宋体" w:hint="eastAsia"/>
          <w:bCs/>
          <w:lang w:eastAsia="zh-CN"/>
        </w:rPr>
        <w:t>(</w:t>
      </w:r>
      <w:r w:rsidR="00C174FD">
        <w:rPr>
          <w:rFonts w:eastAsia="宋体" w:hint="eastAsia"/>
          <w:bCs/>
          <w:lang w:eastAsia="zh-CN"/>
        </w:rPr>
        <w:t>a</w:t>
      </w:r>
      <w:r w:rsidR="00C174FD">
        <w:rPr>
          <w:rFonts w:eastAsia="宋体" w:hint="eastAsia"/>
          <w:bCs/>
          <w:lang w:eastAsia="zh-CN"/>
        </w:rPr>
        <w:t>) capsules from #4.5 needle, (</w:t>
      </w:r>
      <w:r w:rsidR="00C174FD">
        <w:rPr>
          <w:rFonts w:eastAsia="宋体" w:hint="eastAsia"/>
          <w:bCs/>
          <w:lang w:eastAsia="zh-CN"/>
        </w:rPr>
        <w:t>b</w:t>
      </w:r>
      <w:r w:rsidR="00C174FD">
        <w:rPr>
          <w:rFonts w:eastAsia="宋体" w:hint="eastAsia"/>
          <w:bCs/>
          <w:lang w:eastAsia="zh-CN"/>
        </w:rPr>
        <w:t>) capsules from #6 needle.</w:t>
      </w:r>
    </w:p>
    <w:p w14:paraId="35DA169F" w14:textId="77777777" w:rsidR="009C2B19" w:rsidRDefault="009C2B19" w:rsidP="007F3F53">
      <w:pPr>
        <w:rPr>
          <w:rFonts w:eastAsia="宋体" w:hint="eastAsia"/>
          <w:bCs/>
          <w:lang w:eastAsia="zh-CN"/>
        </w:rPr>
      </w:pPr>
    </w:p>
    <w:p w14:paraId="1BB6493D" w14:textId="43D0EC1D" w:rsidR="007F3F53" w:rsidRPr="007F3F53" w:rsidRDefault="007F3F53" w:rsidP="00772BFF">
      <w:pPr>
        <w:ind w:firstLineChars="100" w:firstLine="200"/>
        <w:rPr>
          <w:rFonts w:eastAsia="宋体"/>
          <w:bCs/>
          <w:lang w:eastAsia="zh-CN"/>
        </w:rPr>
      </w:pPr>
      <w:r>
        <w:rPr>
          <w:rFonts w:eastAsia="宋体" w:hint="eastAsia"/>
          <w:bCs/>
          <w:lang w:eastAsia="zh-CN"/>
        </w:rPr>
        <w:t>Complete original absorbance data</w:t>
      </w:r>
      <w:r w:rsidR="004079D9">
        <w:rPr>
          <w:rFonts w:eastAsia="宋体" w:hint="eastAsia"/>
          <w:bCs/>
          <w:lang w:eastAsia="zh-CN"/>
        </w:rPr>
        <w:t xml:space="preserve"> of two pre-experiments</w:t>
      </w:r>
      <w:r>
        <w:rPr>
          <w:rFonts w:eastAsia="宋体" w:hint="eastAsia"/>
          <w:bCs/>
          <w:lang w:eastAsia="zh-CN"/>
        </w:rPr>
        <w:t xml:space="preserve"> </w:t>
      </w:r>
      <w:r w:rsidR="004079D9">
        <w:rPr>
          <w:rFonts w:eastAsia="宋体" w:hint="eastAsia"/>
          <w:bCs/>
          <w:lang w:eastAsia="zh-CN"/>
        </w:rPr>
        <w:t>are</w:t>
      </w:r>
      <w:r>
        <w:rPr>
          <w:rFonts w:eastAsia="宋体" w:hint="eastAsia"/>
          <w:bCs/>
          <w:lang w:eastAsia="zh-CN"/>
        </w:rPr>
        <w:t xml:space="preserve"> included in Appendix A</w:t>
      </w:r>
      <w:r w:rsidR="005542D3">
        <w:rPr>
          <w:rFonts w:eastAsia="宋体" w:hint="eastAsia"/>
          <w:bCs/>
          <w:lang w:eastAsia="zh-CN"/>
        </w:rPr>
        <w:t>1-A4</w:t>
      </w:r>
      <w:r>
        <w:rPr>
          <w:rFonts w:eastAsia="宋体" w:hint="eastAsia"/>
          <w:bCs/>
          <w:lang w:eastAsia="zh-CN"/>
        </w:rPr>
        <w:t>.</w:t>
      </w:r>
    </w:p>
    <w:p w14:paraId="3DD9B336" w14:textId="253AA8B8" w:rsidR="003B3599" w:rsidRDefault="00401559" w:rsidP="00C174FD">
      <w:pPr>
        <w:ind w:firstLineChars="100" w:firstLine="201"/>
        <w:rPr>
          <w:rFonts w:eastAsia="宋体"/>
          <w:b/>
          <w:lang w:eastAsia="zh-CN"/>
        </w:rPr>
      </w:pPr>
      <w:r>
        <w:rPr>
          <w:rFonts w:eastAsia="宋体" w:hint="eastAsia"/>
          <w:b/>
          <w:lang w:eastAsia="zh-CN"/>
        </w:rPr>
        <w:t xml:space="preserve">In </w:t>
      </w:r>
      <w:r>
        <w:rPr>
          <w:rFonts w:eastAsia="宋体"/>
          <w:b/>
          <w:lang w:eastAsia="zh-CN"/>
        </w:rPr>
        <w:t>procedure</w:t>
      </w:r>
      <w:r>
        <w:rPr>
          <w:rFonts w:eastAsia="宋体" w:hint="eastAsia"/>
          <w:b/>
          <w:lang w:eastAsia="zh-CN"/>
        </w:rPr>
        <w:t xml:space="preserve"> 5, t</w:t>
      </w:r>
      <w:r w:rsidR="003B3599">
        <w:rPr>
          <w:rFonts w:eastAsia="宋体" w:hint="eastAsia"/>
          <w:b/>
          <w:lang w:eastAsia="zh-CN"/>
        </w:rPr>
        <w:t>o quantify the kinetics of dye release from alginate beads and capsules, we designed the following experiment.</w:t>
      </w:r>
    </w:p>
    <w:p w14:paraId="63BCF9BA" w14:textId="77777777" w:rsidR="003B3599" w:rsidRDefault="003B3599" w:rsidP="00C174FD">
      <w:pPr>
        <w:ind w:firstLineChars="100" w:firstLine="200"/>
        <w:rPr>
          <w:rFonts w:eastAsia="宋体"/>
          <w:bCs/>
          <w:lang w:eastAsia="zh-CN"/>
        </w:rPr>
      </w:pPr>
      <w:r>
        <w:rPr>
          <w:rFonts w:eastAsia="宋体" w:hint="eastAsia"/>
          <w:bCs/>
          <w:lang w:eastAsia="zh-CN"/>
        </w:rPr>
        <w:t xml:space="preserve">To understand the diffusion-controlled release mechanism, we evaluated the release curves of the beads and capsules by applying established kinetic models such as zero-order and first-order release. </w:t>
      </w:r>
    </w:p>
    <w:p w14:paraId="63C54FFA" w14:textId="0618EB2C" w:rsidR="003B3599" w:rsidRDefault="003B3599" w:rsidP="00C174FD">
      <w:pPr>
        <w:ind w:firstLineChars="100" w:firstLine="200"/>
        <w:rPr>
          <w:rFonts w:eastAsia="宋体"/>
          <w:bCs/>
          <w:lang w:eastAsia="zh-CN"/>
        </w:rPr>
      </w:pPr>
      <w:r>
        <w:rPr>
          <w:rFonts w:eastAsia="宋体" w:hint="eastAsia"/>
          <w:bCs/>
          <w:lang w:eastAsia="zh-CN"/>
        </w:rPr>
        <w:t xml:space="preserve">The parameters of beads we used for procedure 5 is the small-size (from </w:t>
      </w:r>
      <w:r w:rsidR="00401559">
        <w:rPr>
          <w:rFonts w:eastAsia="宋体" w:hint="eastAsia"/>
          <w:bCs/>
          <w:lang w:eastAsia="zh-CN"/>
        </w:rPr>
        <w:t>#4.5 (</w:t>
      </w:r>
      <w:r>
        <w:rPr>
          <w:rFonts w:eastAsia="宋体" w:hint="eastAsia"/>
          <w:bCs/>
          <w:lang w:eastAsia="zh-CN"/>
        </w:rPr>
        <w:t>26G</w:t>
      </w:r>
      <w:r w:rsidR="00401559">
        <w:rPr>
          <w:rFonts w:eastAsia="宋体" w:hint="eastAsia"/>
          <w:bCs/>
          <w:lang w:eastAsia="zh-CN"/>
        </w:rPr>
        <w:t>)</w:t>
      </w:r>
      <w:r>
        <w:rPr>
          <w:rFonts w:eastAsia="宋体" w:hint="eastAsia"/>
          <w:bCs/>
          <w:lang w:eastAsia="zh-CN"/>
        </w:rPr>
        <w:t xml:space="preserve"> needle and 7cm height) bead and 32 in one well. The parameters of capsules we used for procedure 5 is the middle-size</w:t>
      </w:r>
      <w:r w:rsidR="00401559">
        <w:rPr>
          <w:rFonts w:eastAsia="宋体" w:hint="eastAsia"/>
          <w:bCs/>
          <w:lang w:eastAsia="zh-CN"/>
        </w:rPr>
        <w:t xml:space="preserve"> </w:t>
      </w:r>
      <w:r>
        <w:rPr>
          <w:rFonts w:eastAsia="宋体" w:hint="eastAsia"/>
          <w:bCs/>
          <w:lang w:eastAsia="zh-CN"/>
        </w:rPr>
        <w:t>(</w:t>
      </w:r>
      <w:r w:rsidR="00401559">
        <w:rPr>
          <w:rFonts w:eastAsia="宋体" w:hint="eastAsia"/>
          <w:bCs/>
          <w:lang w:eastAsia="zh-CN"/>
        </w:rPr>
        <w:t>from #6 (</w:t>
      </w:r>
      <w:r>
        <w:rPr>
          <w:rFonts w:eastAsia="宋体" w:hint="eastAsia"/>
          <w:bCs/>
          <w:lang w:eastAsia="zh-CN"/>
        </w:rPr>
        <w:t>23G</w:t>
      </w:r>
      <w:r w:rsidR="00401559">
        <w:rPr>
          <w:rFonts w:eastAsia="宋体" w:hint="eastAsia"/>
          <w:bCs/>
          <w:lang w:eastAsia="zh-CN"/>
        </w:rPr>
        <w:t>)</w:t>
      </w:r>
      <w:r>
        <w:rPr>
          <w:rFonts w:eastAsia="宋体" w:hint="eastAsia"/>
          <w:bCs/>
          <w:lang w:eastAsia="zh-CN"/>
        </w:rPr>
        <w:t xml:space="preserve"> needle </w:t>
      </w:r>
      <w:r w:rsidR="00401559">
        <w:rPr>
          <w:rFonts w:eastAsia="宋体" w:hint="eastAsia"/>
          <w:bCs/>
          <w:lang w:eastAsia="zh-CN"/>
        </w:rPr>
        <w:t>and</w:t>
      </w:r>
      <w:r>
        <w:rPr>
          <w:rFonts w:eastAsia="宋体" w:hint="eastAsia"/>
          <w:bCs/>
          <w:lang w:eastAsia="zh-CN"/>
        </w:rPr>
        <w:t xml:space="preserve"> 5cm height) capsule and 6 in one well. Experimental methodology is in part </w:t>
      </w:r>
      <w:r>
        <w:rPr>
          <w:rFonts w:eastAsia="宋体"/>
          <w:bCs/>
          <w:lang w:eastAsia="zh-CN"/>
        </w:rPr>
        <w:t>“</w:t>
      </w:r>
      <w:r>
        <w:rPr>
          <w:rFonts w:eastAsia="宋体" w:hint="eastAsia"/>
          <w:bCs/>
          <w:lang w:eastAsia="zh-CN"/>
        </w:rPr>
        <w:t>METHOD</w:t>
      </w:r>
      <w:r>
        <w:rPr>
          <w:rFonts w:eastAsia="宋体"/>
          <w:bCs/>
          <w:lang w:eastAsia="zh-CN"/>
        </w:rPr>
        <w:t>”</w:t>
      </w:r>
      <w:r>
        <w:rPr>
          <w:rFonts w:eastAsia="宋体" w:hint="eastAsia"/>
          <w:bCs/>
          <w:lang w:eastAsia="zh-CN"/>
        </w:rPr>
        <w:t xml:space="preserve">, </w:t>
      </w:r>
      <w:r w:rsidR="00DF7CBE">
        <w:rPr>
          <w:rFonts w:eastAsia="宋体" w:hint="eastAsia"/>
          <w:bCs/>
          <w:lang w:eastAsia="zh-CN"/>
        </w:rPr>
        <w:t>Absorbance results</w:t>
      </w:r>
      <w:r>
        <w:rPr>
          <w:rFonts w:eastAsia="宋体" w:hint="eastAsia"/>
          <w:bCs/>
          <w:lang w:eastAsia="zh-CN"/>
        </w:rPr>
        <w:t xml:space="preserve"> </w:t>
      </w:r>
      <w:r w:rsidR="00DF7CBE">
        <w:rPr>
          <w:rFonts w:eastAsia="宋体" w:hint="eastAsia"/>
          <w:bCs/>
          <w:lang w:eastAsia="zh-CN"/>
        </w:rPr>
        <w:t xml:space="preserve">at each time point were converted to concentration (Table </w:t>
      </w:r>
      <w:r w:rsidR="00862DE5">
        <w:rPr>
          <w:rFonts w:eastAsia="宋体" w:hint="eastAsia"/>
          <w:bCs/>
          <w:lang w:eastAsia="zh-CN"/>
        </w:rPr>
        <w:t>4</w:t>
      </w:r>
      <w:r w:rsidR="00DF7CBE">
        <w:rPr>
          <w:rFonts w:eastAsia="宋体" w:hint="eastAsia"/>
          <w:bCs/>
          <w:lang w:eastAsia="zh-CN"/>
        </w:rPr>
        <w:t>)</w:t>
      </w:r>
      <w:r w:rsidR="00772BFF">
        <w:rPr>
          <w:rFonts w:eastAsia="宋体" w:hint="eastAsia"/>
          <w:bCs/>
          <w:lang w:eastAsia="zh-CN"/>
        </w:rPr>
        <w:t xml:space="preserve">, subtracted the average blank reference, </w:t>
      </w:r>
      <w:r w:rsidR="00DF7CBE">
        <w:rPr>
          <w:rFonts w:eastAsia="宋体" w:hint="eastAsia"/>
          <w:bCs/>
          <w:lang w:eastAsia="zh-CN"/>
        </w:rPr>
        <w:t>and then</w:t>
      </w:r>
      <w:r>
        <w:rPr>
          <w:rFonts w:eastAsia="宋体" w:hint="eastAsia"/>
          <w:bCs/>
          <w:lang w:eastAsia="zh-CN"/>
        </w:rPr>
        <w:t xml:space="preserve"> </w:t>
      </w:r>
      <w:r w:rsidR="00DF7CBE">
        <w:rPr>
          <w:rFonts w:eastAsia="宋体" w:hint="eastAsia"/>
          <w:bCs/>
          <w:lang w:eastAsia="zh-CN"/>
        </w:rPr>
        <w:t>analyzed and plotted</w:t>
      </w:r>
      <w:r>
        <w:rPr>
          <w:rFonts w:eastAsia="宋体" w:hint="eastAsia"/>
          <w:bCs/>
          <w:lang w:eastAsia="zh-CN"/>
        </w:rPr>
        <w:t xml:space="preserve"> </w:t>
      </w:r>
      <w:r w:rsidR="00DF7CBE">
        <w:rPr>
          <w:rFonts w:eastAsia="宋体" w:hint="eastAsia"/>
          <w:bCs/>
          <w:lang w:eastAsia="zh-CN"/>
        </w:rPr>
        <w:t>with</w:t>
      </w:r>
      <w:r>
        <w:rPr>
          <w:rFonts w:eastAsia="宋体" w:hint="eastAsia"/>
          <w:bCs/>
          <w:lang w:eastAsia="zh-CN"/>
        </w:rPr>
        <w:t xml:space="preserve"> MATLAB</w:t>
      </w:r>
      <w:r w:rsidR="00DF7CBE">
        <w:rPr>
          <w:rFonts w:eastAsia="宋体" w:hint="eastAsia"/>
          <w:bCs/>
          <w:lang w:eastAsia="zh-CN"/>
        </w:rPr>
        <w:t xml:space="preserve"> (Fig. 1</w:t>
      </w:r>
      <w:r w:rsidR="00862DE5">
        <w:rPr>
          <w:rFonts w:eastAsia="宋体" w:hint="eastAsia"/>
          <w:bCs/>
          <w:lang w:eastAsia="zh-CN"/>
        </w:rPr>
        <w:t>1)</w:t>
      </w:r>
      <w:r>
        <w:rPr>
          <w:rFonts w:eastAsia="宋体" w:hint="eastAsia"/>
          <w:bCs/>
          <w:lang w:eastAsia="zh-CN"/>
        </w:rPr>
        <w:t xml:space="preserve">. </w:t>
      </w:r>
    </w:p>
    <w:p w14:paraId="22A81C2A" w14:textId="77777777" w:rsidR="00401559" w:rsidRDefault="00401559" w:rsidP="003B3599">
      <w:pPr>
        <w:ind w:firstLineChars="200" w:firstLine="400"/>
        <w:rPr>
          <w:rFonts w:eastAsia="宋体"/>
          <w:bCs/>
          <w:lang w:eastAsia="zh-CN"/>
        </w:rPr>
      </w:pPr>
    </w:p>
    <w:p w14:paraId="239A09E1" w14:textId="77777777" w:rsidR="003B3599" w:rsidRDefault="003B3599" w:rsidP="003B3599">
      <w:pPr>
        <w:rPr>
          <w:rFonts w:eastAsia="宋体"/>
          <w:bCs/>
          <w:lang w:eastAsia="zh-CN"/>
        </w:rPr>
      </w:pPr>
      <w:r>
        <w:rPr>
          <w:noProof/>
        </w:rPr>
        <w:drawing>
          <wp:inline distT="0" distB="0" distL="114300" distR="114300" wp14:anchorId="7EBFD6FA" wp14:editId="4AB0EC04">
            <wp:extent cx="3239962" cy="334010"/>
            <wp:effectExtent l="0" t="0" r="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6"/>
                    <a:stretch>
                      <a:fillRect/>
                    </a:stretch>
                  </pic:blipFill>
                  <pic:spPr>
                    <a:xfrm>
                      <a:off x="0" y="0"/>
                      <a:ext cx="3293127" cy="339491"/>
                    </a:xfrm>
                    <a:prstGeom prst="rect">
                      <a:avLst/>
                    </a:prstGeom>
                    <a:noFill/>
                    <a:ln w="9525">
                      <a:noFill/>
                    </a:ln>
                  </pic:spPr>
                </pic:pic>
              </a:graphicData>
            </a:graphic>
          </wp:inline>
        </w:drawing>
      </w:r>
      <w:r>
        <w:rPr>
          <w:noProof/>
        </w:rPr>
        <w:drawing>
          <wp:inline distT="0" distB="0" distL="114300" distR="114300" wp14:anchorId="473FF4A8" wp14:editId="3FA03DDE">
            <wp:extent cx="3248107" cy="335915"/>
            <wp:effectExtent l="0" t="0" r="952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7"/>
                    <a:stretch>
                      <a:fillRect/>
                    </a:stretch>
                  </pic:blipFill>
                  <pic:spPr>
                    <a:xfrm>
                      <a:off x="0" y="0"/>
                      <a:ext cx="3272199" cy="338407"/>
                    </a:xfrm>
                    <a:prstGeom prst="rect">
                      <a:avLst/>
                    </a:prstGeom>
                    <a:noFill/>
                    <a:ln w="9525">
                      <a:noFill/>
                    </a:ln>
                  </pic:spPr>
                </pic:pic>
              </a:graphicData>
            </a:graphic>
          </wp:inline>
        </w:drawing>
      </w:r>
    </w:p>
    <w:p w14:paraId="6779D155" w14:textId="43B019F3" w:rsidR="003B3599" w:rsidRDefault="003B3599" w:rsidP="00C174FD">
      <w:pPr>
        <w:rPr>
          <w:rFonts w:eastAsia="宋体"/>
          <w:bCs/>
          <w:lang w:eastAsia="zh-CN"/>
        </w:rPr>
      </w:pPr>
      <w:r w:rsidRPr="00C174FD">
        <w:rPr>
          <w:rFonts w:ascii="Arial" w:hAnsi="Arial" w:hint="eastAsia"/>
          <w:b/>
          <w:caps/>
          <w:lang w:eastAsia="zh-CN"/>
        </w:rPr>
        <w:t xml:space="preserve">Table </w:t>
      </w:r>
      <w:r w:rsidR="009C2B19">
        <w:rPr>
          <w:rFonts w:ascii="Arial" w:hAnsi="Arial" w:hint="eastAsia"/>
          <w:b/>
          <w:caps/>
          <w:lang w:eastAsia="zh-CN"/>
        </w:rPr>
        <w:t>4</w:t>
      </w:r>
      <w:r w:rsidRPr="00C174FD">
        <w:rPr>
          <w:rFonts w:ascii="Arial" w:hAnsi="Arial" w:hint="eastAsia"/>
          <w:b/>
          <w:caps/>
          <w:lang w:eastAsia="zh-CN"/>
        </w:rPr>
        <w:t>:</w:t>
      </w:r>
      <w:r>
        <w:rPr>
          <w:rFonts w:eastAsia="宋体" w:hint="eastAsia"/>
          <w:bCs/>
          <w:lang w:eastAsia="zh-CN"/>
        </w:rPr>
        <w:t xml:space="preserve"> Release concentration of trypan blue over time</w:t>
      </w:r>
    </w:p>
    <w:p w14:paraId="3631313F" w14:textId="77777777" w:rsidR="00C174FD" w:rsidRDefault="00C174FD" w:rsidP="00C174FD">
      <w:pPr>
        <w:rPr>
          <w:rFonts w:eastAsia="宋体"/>
          <w:bCs/>
          <w:lang w:eastAsia="zh-CN"/>
        </w:rPr>
      </w:pPr>
    </w:p>
    <w:p w14:paraId="4760867D" w14:textId="737129EF" w:rsidR="003B3599" w:rsidRDefault="009C2B19" w:rsidP="003B3599">
      <w:pPr>
        <w:jc w:val="center"/>
        <w:rPr>
          <w:rFonts w:eastAsia="宋体"/>
          <w:bCs/>
          <w:lang w:eastAsia="zh-CN"/>
        </w:rPr>
      </w:pPr>
      <w:r w:rsidRPr="00AF3FAB">
        <w:rPr>
          <w:rFonts w:ascii="Arial" w:hAnsi="Arial"/>
          <w:b/>
          <w:caps/>
          <w:noProof/>
          <w:lang w:eastAsia="zh-CN"/>
        </w:rPr>
        <mc:AlternateContent>
          <mc:Choice Requires="wps">
            <w:drawing>
              <wp:anchor distT="45720" distB="45720" distL="114300" distR="114300" simplePos="0" relativeHeight="251677696" behindDoc="0" locked="0" layoutInCell="1" allowOverlap="1" wp14:anchorId="72BBF92F" wp14:editId="654097BC">
                <wp:simplePos x="0" y="0"/>
                <wp:positionH relativeFrom="margin">
                  <wp:posOffset>6460375</wp:posOffset>
                </wp:positionH>
                <wp:positionV relativeFrom="paragraph">
                  <wp:posOffset>833524</wp:posOffset>
                </wp:positionV>
                <wp:extent cx="270164" cy="1404620"/>
                <wp:effectExtent l="0" t="0" r="0" b="1270"/>
                <wp:wrapNone/>
                <wp:docPr id="142974278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5C442099" w14:textId="1AC0F5B9" w:rsidR="00C174FD" w:rsidRPr="00AF3FAB" w:rsidRDefault="00C174FD" w:rsidP="00C174FD">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BBF92F" id="_x0000_s1036" type="#_x0000_t202" style="position:absolute;left:0;text-align:left;margin-left:508.7pt;margin-top:65.65pt;width:21.25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" filled="f" stroked="f">
                <v:textbox style="mso-fit-shape-to-text:t">
                  <w:txbxContent>
                    <w:p w14:paraId="5C442099" w14:textId="1AC0F5B9" w:rsidR="00C174FD" w:rsidRPr="00AF3FAB" w:rsidRDefault="00C174FD" w:rsidP="00C174FD">
                      <w:pPr>
                        <w:rPr>
                          <w:b/>
                          <w:bCs/>
                        </w:rPr>
                      </w:pPr>
                      <w:r>
                        <w:rPr>
                          <w:rFonts w:hint="eastAsia"/>
                          <w:b/>
                          <w:bCs/>
                          <w:lang w:eastAsia="zh-CN"/>
                        </w:rPr>
                        <w:t>b</w:t>
                      </w:r>
                    </w:p>
                  </w:txbxContent>
                </v:textbox>
                <w10:wrap anchorx="margin"/>
              </v:shape>
            </w:pict>
          </mc:Fallback>
        </mc:AlternateContent>
      </w:r>
      <w:r w:rsidRPr="00AF3FAB">
        <w:rPr>
          <w:rFonts w:ascii="Arial" w:hAnsi="Arial"/>
          <w:b/>
          <w:caps/>
          <w:noProof/>
          <w:lang w:eastAsia="zh-CN"/>
        </w:rPr>
        <mc:AlternateContent>
          <mc:Choice Requires="wps">
            <w:drawing>
              <wp:anchor distT="45720" distB="45720" distL="114300" distR="114300" simplePos="0" relativeHeight="251675648" behindDoc="0" locked="0" layoutInCell="1" allowOverlap="1" wp14:anchorId="35F44522" wp14:editId="20291194">
                <wp:simplePos x="0" y="0"/>
                <wp:positionH relativeFrom="margin">
                  <wp:posOffset>4826102</wp:posOffset>
                </wp:positionH>
                <wp:positionV relativeFrom="paragraph">
                  <wp:posOffset>746699</wp:posOffset>
                </wp:positionV>
                <wp:extent cx="270164" cy="1404620"/>
                <wp:effectExtent l="0" t="0" r="0" b="1270"/>
                <wp:wrapNone/>
                <wp:docPr id="1387735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headEnd/>
                          <a:tailEnd/>
                        </a:ln>
                      </wps:spPr>
                      <wps:txbx>
                        <w:txbxContent>
                          <w:p w14:paraId="0F13F79F" w14:textId="77777777" w:rsidR="00C174FD" w:rsidRPr="00AF3FAB" w:rsidRDefault="00C174FD" w:rsidP="00C174FD">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F44522" id="_x0000_s1037" type="#_x0000_t202" style="position:absolute;left:0;text-align:left;margin-left:380pt;margin-top:58.8pt;width:21.2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" filled="f" stroked="f">
                <v:textbox style="mso-fit-shape-to-text:t">
                  <w:txbxContent>
                    <w:p w14:paraId="0F13F79F" w14:textId="77777777" w:rsidR="00C174FD" w:rsidRPr="00AF3FAB" w:rsidRDefault="00C174FD" w:rsidP="00C174FD">
                      <w:pPr>
                        <w:rPr>
                          <w:b/>
                          <w:bCs/>
                        </w:rPr>
                      </w:pPr>
                      <w:r>
                        <w:rPr>
                          <w:rFonts w:hint="eastAsia"/>
                          <w:b/>
                          <w:bCs/>
                          <w:lang w:eastAsia="zh-CN"/>
                        </w:rPr>
                        <w:t>a</w:t>
                      </w:r>
                    </w:p>
                  </w:txbxContent>
                </v:textbox>
                <w10:wrap anchorx="margin"/>
              </v:shape>
            </w:pict>
          </mc:Fallback>
        </mc:AlternateContent>
      </w:r>
      <w:r w:rsidR="009A16C9">
        <w:rPr>
          <w:rFonts w:eastAsia="宋体" w:hint="eastAsia"/>
          <w:bCs/>
          <w:noProof/>
          <w:lang w:eastAsia="zh-CN"/>
        </w:rPr>
        <w:drawing>
          <wp:inline distT="0" distB="0" distL="114300" distR="114300" wp14:anchorId="16C9B3A2" wp14:editId="24B1AA7A">
            <wp:extent cx="1619885" cy="1214755"/>
            <wp:effectExtent l="0" t="0" r="5715" b="4445"/>
            <wp:docPr id="11" name="图片 11" descr="errorbar_bead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rrorbar_bead_final"/>
                    <pic:cNvPicPr>
                      <a:picLocks noChangeAspect="1"/>
                    </pic:cNvPicPr>
                  </pic:nvPicPr>
                  <pic:blipFill>
                    <a:blip r:embed="rId28"/>
                    <a:stretch>
                      <a:fillRect/>
                    </a:stretch>
                  </pic:blipFill>
                  <pic:spPr>
                    <a:xfrm>
                      <a:off x="0" y="0"/>
                      <a:ext cx="1619885" cy="1214755"/>
                    </a:xfrm>
                    <a:prstGeom prst="rect">
                      <a:avLst/>
                    </a:prstGeom>
                  </pic:spPr>
                </pic:pic>
              </a:graphicData>
            </a:graphic>
          </wp:inline>
        </w:drawing>
      </w:r>
      <w:r w:rsidR="009A16C9">
        <w:rPr>
          <w:rFonts w:eastAsia="宋体" w:hint="eastAsia"/>
          <w:bCs/>
          <w:noProof/>
          <w:lang w:eastAsia="zh-CN"/>
        </w:rPr>
        <w:drawing>
          <wp:inline distT="0" distB="0" distL="114300" distR="114300" wp14:anchorId="02751EC9" wp14:editId="1E676E76">
            <wp:extent cx="1619885" cy="1214755"/>
            <wp:effectExtent l="0" t="0" r="5715" b="4445"/>
            <wp:docPr id="18" name="图片 18" descr="errorbar_capsul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rrorbar_capsule_final"/>
                    <pic:cNvPicPr>
                      <a:picLocks noChangeAspect="1"/>
                    </pic:cNvPicPr>
                  </pic:nvPicPr>
                  <pic:blipFill>
                    <a:blip r:embed="rId29"/>
                    <a:stretch>
                      <a:fillRect/>
                    </a:stretch>
                  </pic:blipFill>
                  <pic:spPr>
                    <a:xfrm>
                      <a:off x="0" y="0"/>
                      <a:ext cx="1619885" cy="1214755"/>
                    </a:xfrm>
                    <a:prstGeom prst="rect">
                      <a:avLst/>
                    </a:prstGeom>
                  </pic:spPr>
                </pic:pic>
              </a:graphicData>
            </a:graphic>
          </wp:inline>
        </w:drawing>
      </w:r>
    </w:p>
    <w:p w14:paraId="5D1456BB" w14:textId="7D69409A" w:rsidR="003B3599" w:rsidRPr="00386A87" w:rsidRDefault="003B3599" w:rsidP="00401559">
      <w:pPr>
        <w:rPr>
          <w:rFonts w:eastAsia="宋体" w:hint="eastAsia"/>
          <w:bCs/>
          <w:lang w:eastAsia="zh-CN"/>
        </w:rPr>
      </w:pPr>
      <w:r w:rsidRPr="00401559">
        <w:rPr>
          <w:rFonts w:ascii="Arial" w:hAnsi="Arial" w:hint="eastAsia"/>
          <w:b/>
          <w:caps/>
          <w:lang w:eastAsia="zh-CN"/>
        </w:rPr>
        <w:t xml:space="preserve">Figure </w:t>
      </w:r>
      <w:r w:rsidR="00361F07" w:rsidRPr="00401559">
        <w:rPr>
          <w:rFonts w:ascii="Arial" w:hAnsi="Arial" w:hint="eastAsia"/>
          <w:b/>
          <w:caps/>
          <w:lang w:eastAsia="zh-CN"/>
        </w:rPr>
        <w:t>1</w:t>
      </w:r>
      <w:r w:rsidR="00862DE5">
        <w:rPr>
          <w:rFonts w:ascii="Arial" w:hAnsi="Arial" w:hint="eastAsia"/>
          <w:b/>
          <w:caps/>
          <w:lang w:eastAsia="zh-CN"/>
        </w:rPr>
        <w:t>1</w:t>
      </w:r>
      <w:r w:rsidRPr="00401559">
        <w:rPr>
          <w:rFonts w:ascii="Arial" w:hAnsi="Arial" w:hint="eastAsia"/>
          <w:b/>
          <w:caps/>
          <w:lang w:eastAsia="zh-CN"/>
        </w:rPr>
        <w:t>:</w:t>
      </w:r>
      <w:r>
        <w:rPr>
          <w:rFonts w:eastAsia="宋体" w:hint="eastAsia"/>
          <w:bCs/>
          <w:lang w:eastAsia="zh-CN"/>
        </w:rPr>
        <w:t xml:space="preserve"> Release concentration of trypan blue </w:t>
      </w:r>
      <w:r w:rsidR="00C174FD">
        <w:rPr>
          <w:rFonts w:eastAsia="宋体" w:hint="eastAsia"/>
          <w:bCs/>
          <w:lang w:eastAsia="zh-CN"/>
        </w:rPr>
        <w:t xml:space="preserve">in (a) microbeads, (b) capsules </w:t>
      </w:r>
      <w:r>
        <w:rPr>
          <w:rFonts w:eastAsia="宋体" w:hint="eastAsia"/>
          <w:bCs/>
          <w:lang w:eastAsia="zh-CN"/>
        </w:rPr>
        <w:t>over time</w:t>
      </w:r>
      <w:r w:rsidR="00386A87">
        <w:rPr>
          <w:rFonts w:eastAsia="宋体" w:hint="eastAsia"/>
          <w:bCs/>
          <w:lang w:eastAsia="zh-CN"/>
        </w:rPr>
        <w:t xml:space="preserve">, results are presented in mean </w:t>
      </w:r>
      <w:r w:rsidR="00386A87" w:rsidRPr="00386A87">
        <w:rPr>
          <w:rFonts w:eastAsia="宋体"/>
          <w:bCs/>
          <w:lang w:eastAsia="zh-CN"/>
        </w:rPr>
        <w:t>±</w:t>
      </w:r>
      <w:r w:rsidR="00386A87">
        <w:rPr>
          <w:rFonts w:eastAsia="宋体" w:hint="eastAsia"/>
          <w:bCs/>
          <w:lang w:eastAsia="zh-CN"/>
        </w:rPr>
        <w:t xml:space="preserve"> standard </w:t>
      </w:r>
      <w:r w:rsidR="00386A87">
        <w:rPr>
          <w:rFonts w:eastAsia="宋体"/>
          <w:bCs/>
          <w:lang w:eastAsia="zh-CN"/>
        </w:rPr>
        <w:t>deviation</w:t>
      </w:r>
      <w:r w:rsidR="00386A87">
        <w:rPr>
          <w:rFonts w:eastAsia="宋体" w:hint="eastAsia"/>
          <w:bCs/>
          <w:lang w:eastAsia="zh-CN"/>
        </w:rPr>
        <w:t xml:space="preserve"> </w:t>
      </w:r>
      <w:r w:rsidR="00772BFF">
        <w:rPr>
          <w:rFonts w:eastAsia="宋体" w:hint="eastAsia"/>
          <w:bCs/>
          <w:lang w:eastAsia="zh-CN"/>
        </w:rPr>
        <w:t>of</w:t>
      </w:r>
      <w:r w:rsidR="00386A87">
        <w:rPr>
          <w:rFonts w:eastAsia="宋体" w:hint="eastAsia"/>
          <w:bCs/>
          <w:lang w:eastAsia="zh-CN"/>
        </w:rPr>
        <w:t xml:space="preserve"> n = 6.</w:t>
      </w:r>
    </w:p>
    <w:p w14:paraId="3063AF09" w14:textId="77777777" w:rsidR="00C174FD" w:rsidRDefault="00C174FD" w:rsidP="00C174FD">
      <w:pPr>
        <w:ind w:firstLineChars="100" w:firstLine="200"/>
        <w:jc w:val="left"/>
        <w:rPr>
          <w:rFonts w:eastAsia="宋体"/>
          <w:bCs/>
          <w:lang w:eastAsia="zh-CN"/>
        </w:rPr>
      </w:pPr>
    </w:p>
    <w:p w14:paraId="3EA1609F" w14:textId="28AD21E0" w:rsidR="00772BFF" w:rsidRPr="00772BFF" w:rsidRDefault="00772BFF" w:rsidP="00772BFF">
      <w:pPr>
        <w:ind w:firstLineChars="100" w:firstLine="200"/>
        <w:rPr>
          <w:rFonts w:eastAsia="宋体" w:hint="eastAsia"/>
          <w:bCs/>
          <w:lang w:eastAsia="zh-CN"/>
        </w:rPr>
      </w:pPr>
      <w:r>
        <w:rPr>
          <w:rFonts w:eastAsia="宋体" w:hint="eastAsia"/>
          <w:bCs/>
          <w:lang w:eastAsia="zh-CN"/>
        </w:rPr>
        <w:t>Complete original absorbance data of two pre-experiments are included in Appendix A</w:t>
      </w:r>
      <w:r w:rsidR="005542D3">
        <w:rPr>
          <w:rFonts w:eastAsia="宋体" w:hint="eastAsia"/>
          <w:bCs/>
          <w:lang w:eastAsia="zh-CN"/>
        </w:rPr>
        <w:t>5-A6</w:t>
      </w:r>
      <w:r>
        <w:rPr>
          <w:rFonts w:eastAsia="宋体" w:hint="eastAsia"/>
          <w:bCs/>
          <w:lang w:eastAsia="zh-CN"/>
        </w:rPr>
        <w:t>.</w:t>
      </w:r>
    </w:p>
    <w:p w14:paraId="4CA725B2" w14:textId="2A953441" w:rsidR="003B3599" w:rsidRDefault="00EF7A10" w:rsidP="00C174FD">
      <w:pPr>
        <w:ind w:firstLineChars="100" w:firstLine="200"/>
        <w:rPr>
          <w:rFonts w:eastAsia="宋体"/>
          <w:bCs/>
          <w:lang w:eastAsia="zh-CN"/>
        </w:rPr>
      </w:pPr>
      <w:r>
        <w:rPr>
          <w:rFonts w:eastAsia="宋体" w:hint="eastAsia"/>
          <w:bCs/>
          <w:lang w:eastAsia="zh-CN"/>
        </w:rPr>
        <w:t>In</w:t>
      </w:r>
      <w:r w:rsidR="003B3599">
        <w:rPr>
          <w:rFonts w:eastAsia="宋体" w:hint="eastAsia"/>
          <w:bCs/>
          <w:lang w:eastAsia="zh-CN"/>
        </w:rPr>
        <w:t xml:space="preserve"> </w:t>
      </w:r>
      <w:r>
        <w:rPr>
          <w:rFonts w:eastAsia="宋体" w:hint="eastAsia"/>
          <w:bCs/>
          <w:lang w:eastAsia="zh-CN"/>
        </w:rPr>
        <w:t>Fig.1</w:t>
      </w:r>
      <w:r w:rsidR="00862DE5">
        <w:rPr>
          <w:rFonts w:eastAsia="宋体" w:hint="eastAsia"/>
          <w:bCs/>
          <w:lang w:eastAsia="zh-CN"/>
        </w:rPr>
        <w:t>1</w:t>
      </w:r>
      <w:r>
        <w:rPr>
          <w:rFonts w:eastAsia="宋体" w:hint="eastAsia"/>
          <w:bCs/>
          <w:lang w:eastAsia="zh-CN"/>
        </w:rPr>
        <w:t>a</w:t>
      </w:r>
      <w:r w:rsidR="003B3599">
        <w:rPr>
          <w:rFonts w:eastAsia="宋体" w:hint="eastAsia"/>
          <w:bCs/>
          <w:lang w:eastAsia="zh-CN"/>
        </w:rPr>
        <w:t xml:space="preserve">, we observed a </w:t>
      </w:r>
      <w:r w:rsidR="003B3599" w:rsidRPr="00211211">
        <w:rPr>
          <w:rFonts w:eastAsia="宋体" w:hint="eastAsia"/>
          <w:b/>
          <w:lang w:eastAsia="zh-CN"/>
        </w:rPr>
        <w:t>first-order release</w:t>
      </w:r>
      <w:r w:rsidR="003B3599">
        <w:rPr>
          <w:rFonts w:eastAsia="宋体" w:hint="eastAsia"/>
          <w:bCs/>
          <w:lang w:eastAsia="zh-CN"/>
        </w:rPr>
        <w:t>, so we fitted a first-order release curve in the form</w:t>
      </w:r>
      <w:r w:rsidR="00AB6A48">
        <w:rPr>
          <w:rFonts w:eastAsia="宋体" w:hint="eastAsia"/>
          <w:bCs/>
          <w:lang w:eastAsia="zh-CN"/>
        </w:rPr>
        <w:t>:</w:t>
      </w:r>
    </w:p>
    <w:p w14:paraId="435E00A5" w14:textId="77777777" w:rsidR="003B3599" w:rsidRDefault="003B3599" w:rsidP="003B3599">
      <w:pPr>
        <w:jc w:val="left"/>
        <w:rPr>
          <w:rFonts w:eastAsia="宋体" w:hAnsi="Cambria Math"/>
          <w:lang w:eastAsia="zh-CN"/>
        </w:rPr>
      </w:pPr>
      <m:oMathPara>
        <m:oMathParaPr>
          <m:jc m:val="center"/>
        </m:oMathParaPr>
        <m:oMath>
          <m:r>
            <w:rPr>
              <w:rFonts w:ascii="Cambria Math" w:eastAsia="宋体" w:hAnsi="Cambria Math"/>
              <w:lang w:eastAsia="zh-CN"/>
            </w:rPr>
            <m:t>Q=</m:t>
          </m:r>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final</m:t>
              </m:r>
            </m:sub>
          </m:sSub>
          <m:r>
            <w:rPr>
              <w:rFonts w:ascii="Cambria Math" w:eastAsia="宋体" w:hAnsi="Cambria Math"/>
              <w:lang w:eastAsia="zh-CN"/>
            </w:rPr>
            <m:t>*(1-</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-kt</m:t>
              </m:r>
            </m:sup>
          </m:sSup>
          <m:r>
            <w:rPr>
              <w:rFonts w:ascii="Cambria Math" w:eastAsia="宋体" w:hAnsi="Cambria Math"/>
              <w:lang w:eastAsia="zh-CN"/>
            </w:rPr>
            <m:t>)</m:t>
          </m:r>
        </m:oMath>
      </m:oMathPara>
    </w:p>
    <w:p w14:paraId="084B91C3" w14:textId="2575E677" w:rsidR="003B3599" w:rsidRDefault="003B3599" w:rsidP="00C174FD">
      <w:pPr>
        <w:ind w:firstLineChars="100" w:firstLine="200"/>
        <w:rPr>
          <w:rFonts w:eastAsia="宋体" w:hAnsi="Cambria Math"/>
          <w:lang w:eastAsia="zh-CN"/>
        </w:rPr>
      </w:pPr>
      <w:r>
        <w:rPr>
          <w:rFonts w:eastAsia="宋体" w:hAnsi="Cambria Math" w:hint="eastAsia"/>
          <w:lang w:eastAsia="zh-CN"/>
        </w:rPr>
        <w:t xml:space="preserve">We </w:t>
      </w:r>
      <w:r w:rsidR="00DF069B">
        <w:rPr>
          <w:rFonts w:eastAsia="宋体" w:hAnsi="Cambria Math" w:hint="eastAsia"/>
          <w:lang w:eastAsia="zh-CN"/>
        </w:rPr>
        <w:t>calculated</w:t>
      </w:r>
      <w:r>
        <w:rPr>
          <w:rFonts w:eastAsia="宋体" w:hAnsi="Cambria Math" w:hint="eastAsia"/>
          <w:lang w:eastAsia="zh-CN"/>
        </w:rPr>
        <w:t xml:space="preserve"> the coefficient with MATLA</w:t>
      </w:r>
      <w:r w:rsidR="00AB6A48">
        <w:rPr>
          <w:rFonts w:eastAsia="宋体" w:hAnsi="Cambria Math" w:hint="eastAsia"/>
          <w:lang w:eastAsia="zh-CN"/>
        </w:rPr>
        <w:t xml:space="preserve">B, getting </w:t>
      </w:r>
      <m:oMath>
        <m:sSub>
          <m:sSubPr>
            <m:ctrlPr>
              <w:rPr>
                <w:rFonts w:ascii="Cambria Math" w:eastAsia="宋体" w:hAnsi="Cambria Math"/>
                <w:i/>
                <w:lang w:eastAsia="zh-CN"/>
              </w:rPr>
            </m:ctrlPr>
          </m:sSubPr>
          <m:e>
            <m:r>
              <w:rPr>
                <w:rFonts w:ascii="Cambria Math" w:eastAsia="宋体" w:hAnsi="Cambria Math"/>
                <w:lang w:eastAsia="zh-CN"/>
              </w:rPr>
              <m:t>Q</m:t>
            </m:r>
          </m:e>
          <m:sub>
            <m:r>
              <w:rPr>
                <w:rFonts w:ascii="Cambria Math" w:eastAsia="宋体" w:hAnsi="Cambria Math"/>
                <w:lang w:eastAsia="zh-CN"/>
              </w:rPr>
              <m:t>final</m:t>
            </m:r>
          </m:sub>
        </m:sSub>
        <m:r>
          <w:rPr>
            <w:rFonts w:ascii="Cambria Math" w:eastAsia="宋体" w:hAnsi="Cambria Math"/>
            <w:lang w:eastAsia="zh-CN"/>
          </w:rPr>
          <m:t>=0.0015(v/v)</m:t>
        </m:r>
      </m:oMath>
      <w:r>
        <w:rPr>
          <w:rFonts w:eastAsia="宋体" w:hAnsi="Cambria Math" w:hint="eastAsia"/>
          <w:lang w:eastAsia="zh-CN"/>
        </w:rPr>
        <w:t xml:space="preserve"> and </w:t>
      </w:r>
      <m:oMath>
        <m:r>
          <w:rPr>
            <w:rFonts w:ascii="Cambria Math" w:eastAsia="宋体" w:hAnsi="Cambria Math"/>
            <w:lang w:eastAsia="zh-CN"/>
          </w:rPr>
          <m:t>k=0.0222</m:t>
        </m:r>
        <m:sSup>
          <m:sSupPr>
            <m:ctrlPr>
              <w:rPr>
                <w:rFonts w:ascii="Cambria Math" w:eastAsia="宋体" w:hAnsi="Cambria Math"/>
                <w:lang w:eastAsia="zh-CN"/>
              </w:rPr>
            </m:ctrlPr>
          </m:sSupPr>
          <m:e>
            <m:r>
              <m:rPr>
                <m:sty m:val="p"/>
              </m:rPr>
              <w:rPr>
                <w:rFonts w:ascii="Cambria Math" w:eastAsia="宋体" w:hAnsi="Cambria Math"/>
                <w:lang w:eastAsia="zh-CN"/>
              </w:rPr>
              <m:t>h</m:t>
            </m:r>
          </m:e>
          <m:sup>
            <m:r>
              <m:rPr>
                <m:sty m:val="p"/>
              </m:rPr>
              <w:rPr>
                <w:rFonts w:ascii="Cambria Math" w:eastAsia="宋体" w:hAnsi="Cambria Math"/>
                <w:lang w:eastAsia="zh-CN"/>
              </w:rPr>
              <m:t>-1</m:t>
            </m:r>
          </m:sup>
        </m:sSup>
      </m:oMath>
      <w:r>
        <w:rPr>
          <w:rFonts w:eastAsia="宋体" w:hAnsi="Cambria Math" w:hint="eastAsia"/>
          <w:lang w:eastAsia="zh-CN"/>
        </w:rPr>
        <w:t>. An R</w:t>
      </w:r>
      <w:r>
        <w:rPr>
          <w:rFonts w:eastAsia="宋体" w:hAnsi="Cambria Math" w:hint="eastAsia"/>
          <w:lang w:eastAsia="zh-CN"/>
        </w:rPr>
        <w:t>²</w:t>
      </w:r>
      <w:r>
        <w:rPr>
          <w:rFonts w:eastAsia="宋体" w:hAnsi="Cambria Math" w:hint="eastAsia"/>
          <w:lang w:eastAsia="zh-CN"/>
        </w:rPr>
        <w:t>value of 0.9895 confirms the success of our fitting procedure and the validity of our fitting model. As a result, the final equation is</w:t>
      </w:r>
      <w:r w:rsidR="00AB6A48">
        <w:rPr>
          <w:rFonts w:eastAsia="宋体" w:hAnsi="Cambria Math" w:hint="eastAsia"/>
          <w:lang w:eastAsia="zh-CN"/>
        </w:rPr>
        <w:t>:</w:t>
      </w:r>
    </w:p>
    <w:p w14:paraId="562394D2" w14:textId="77777777" w:rsidR="003B3599" w:rsidRDefault="003B3599" w:rsidP="003B3599">
      <w:pPr>
        <w:ind w:firstLineChars="200" w:firstLine="400"/>
        <w:jc w:val="left"/>
        <w:rPr>
          <w:rFonts w:eastAsia="宋体" w:hAnsi="Cambria Math"/>
          <w:lang w:eastAsia="zh-CN"/>
        </w:rPr>
      </w:pPr>
      <m:oMathPara>
        <m:oMathParaPr>
          <m:jc m:val="center"/>
        </m:oMathParaPr>
        <m:oMath>
          <m:r>
            <w:rPr>
              <w:rFonts w:ascii="Cambria Math" w:eastAsia="宋体" w:hAnsi="Cambria Math"/>
              <w:lang w:eastAsia="zh-CN"/>
            </w:rPr>
            <m:t>Q=0.0015*(1-</m:t>
          </m:r>
          <m:sSup>
            <m:sSupPr>
              <m:ctrlPr>
                <w:rPr>
                  <w:rFonts w:ascii="Cambria Math" w:eastAsia="宋体" w:hAnsi="Cambria Math"/>
                  <w:i/>
                  <w:lang w:eastAsia="zh-CN"/>
                </w:rPr>
              </m:ctrlPr>
            </m:sSupPr>
            <m:e>
              <m:r>
                <w:rPr>
                  <w:rFonts w:ascii="Cambria Math" w:eastAsia="宋体" w:hAnsi="Cambria Math"/>
                  <w:lang w:eastAsia="zh-CN"/>
                </w:rPr>
                <m:t>e</m:t>
              </m:r>
            </m:e>
            <m:sup>
              <m:r>
                <w:rPr>
                  <w:rFonts w:ascii="Cambria Math" w:eastAsia="宋体" w:hAnsi="Cambria Math"/>
                  <w:lang w:eastAsia="zh-CN"/>
                </w:rPr>
                <m:t>-0.0222t</m:t>
              </m:r>
            </m:sup>
          </m:sSup>
          <m:r>
            <w:rPr>
              <w:rFonts w:ascii="Cambria Math" w:eastAsia="宋体" w:hAnsi="Cambria Math"/>
              <w:lang w:eastAsia="zh-CN"/>
            </w:rPr>
            <m:t>)</m:t>
          </m:r>
        </m:oMath>
      </m:oMathPara>
    </w:p>
    <w:p w14:paraId="2E1111DC" w14:textId="77777777" w:rsidR="003B3599" w:rsidRDefault="003B3599" w:rsidP="00EF7A10">
      <w:pPr>
        <w:ind w:firstLineChars="100" w:firstLine="200"/>
        <w:rPr>
          <w:rFonts w:eastAsia="宋体" w:hAnsi="Cambria Math"/>
          <w:lang w:eastAsia="zh-CN"/>
        </w:rPr>
      </w:pPr>
      <w:r>
        <w:rPr>
          <w:rFonts w:eastAsia="宋体" w:hAnsi="Cambria Math" w:hint="eastAsia"/>
          <w:lang w:eastAsia="zh-CN"/>
        </w:rPr>
        <w:t>The release curve indicates that the release of beads is first fast and then slow, gradually approaching the upper limit of release. After 100min, the concentration of trypan blue remains nearly constant.</w:t>
      </w:r>
    </w:p>
    <w:p w14:paraId="5FE6E908" w14:textId="2CEB3DF9" w:rsidR="003B3599" w:rsidRDefault="00EF7A10" w:rsidP="00EF7A10">
      <w:pPr>
        <w:ind w:firstLineChars="100" w:firstLine="200"/>
        <w:rPr>
          <w:rFonts w:eastAsia="宋体" w:hAnsi="Cambria Math"/>
          <w:lang w:eastAsia="zh-CN"/>
        </w:rPr>
      </w:pPr>
      <w:r>
        <w:rPr>
          <w:rFonts w:eastAsia="宋体" w:hint="eastAsia"/>
          <w:bCs/>
          <w:lang w:eastAsia="zh-CN"/>
        </w:rPr>
        <w:t>In Fig.1</w:t>
      </w:r>
      <w:r w:rsidR="00862DE5">
        <w:rPr>
          <w:rFonts w:eastAsia="宋体" w:hint="eastAsia"/>
          <w:bCs/>
          <w:lang w:eastAsia="zh-CN"/>
        </w:rPr>
        <w:t>1</w:t>
      </w:r>
      <w:r>
        <w:rPr>
          <w:rFonts w:eastAsia="宋体" w:hint="eastAsia"/>
          <w:bCs/>
          <w:lang w:eastAsia="zh-CN"/>
        </w:rPr>
        <w:t>b,</w:t>
      </w:r>
      <w:r w:rsidR="003B3599">
        <w:rPr>
          <w:rFonts w:eastAsia="宋体" w:hAnsi="Cambria Math" w:hint="eastAsia"/>
          <w:lang w:eastAsia="zh-CN"/>
        </w:rPr>
        <w:t xml:space="preserve"> we observed a </w:t>
      </w:r>
      <w:r w:rsidR="003B3599" w:rsidRPr="00211211">
        <w:rPr>
          <w:rFonts w:eastAsia="宋体" w:hAnsi="Cambria Math" w:hint="eastAsia"/>
          <w:b/>
          <w:bCs/>
          <w:lang w:eastAsia="zh-CN"/>
        </w:rPr>
        <w:t>zero-order release</w:t>
      </w:r>
      <w:r w:rsidR="003B3599">
        <w:rPr>
          <w:rFonts w:eastAsia="宋体" w:hAnsi="Cambria Math" w:hint="eastAsia"/>
          <w:lang w:eastAsia="zh-CN"/>
        </w:rPr>
        <w:t>, in the form</w:t>
      </w:r>
      <w:r w:rsidR="00AB6A48">
        <w:rPr>
          <w:rFonts w:eastAsia="宋体" w:hAnsi="Cambria Math" w:hint="eastAsia"/>
          <w:lang w:eastAsia="zh-CN"/>
        </w:rPr>
        <w:t>:</w:t>
      </w:r>
    </w:p>
    <w:p w14:paraId="3886B604" w14:textId="77777777" w:rsidR="003B3599" w:rsidRDefault="003B3599" w:rsidP="003B3599">
      <w:pPr>
        <w:rPr>
          <w:rFonts w:eastAsia="宋体" w:hAnsi="Cambria Math"/>
          <w:lang w:eastAsia="zh-CN"/>
        </w:rPr>
      </w:pPr>
      <m:oMathPara>
        <m:oMathParaPr>
          <m:jc m:val="center"/>
        </m:oMathParaPr>
        <m:oMath>
          <m:r>
            <w:rPr>
              <w:rFonts w:ascii="Cambria Math" w:eastAsia="宋体" w:hAnsi="Cambria Math"/>
              <w:lang w:eastAsia="zh-CN"/>
            </w:rPr>
            <m:t>Q=kt+b (b=0)</m:t>
          </m:r>
        </m:oMath>
      </m:oMathPara>
    </w:p>
    <w:p w14:paraId="230196B0" w14:textId="530070B4" w:rsidR="003B3599" w:rsidRDefault="003B3599" w:rsidP="00EF7A10">
      <w:pPr>
        <w:ind w:firstLineChars="100" w:firstLine="200"/>
        <w:rPr>
          <w:rFonts w:eastAsia="宋体" w:hAnsi="Cambria Math"/>
          <w:lang w:eastAsia="zh-CN"/>
        </w:rPr>
      </w:pPr>
      <w:r>
        <w:rPr>
          <w:rFonts w:eastAsia="宋体" w:hAnsi="Cambria Math" w:hint="eastAsia"/>
          <w:lang w:eastAsia="zh-CN"/>
        </w:rPr>
        <w:lastRenderedPageBreak/>
        <w:t xml:space="preserve">We </w:t>
      </w:r>
      <w:r w:rsidR="00DF069B">
        <w:rPr>
          <w:rFonts w:eastAsia="宋体" w:hAnsi="Cambria Math" w:hint="eastAsia"/>
          <w:lang w:eastAsia="zh-CN"/>
        </w:rPr>
        <w:t>calculated</w:t>
      </w:r>
      <w:r>
        <w:rPr>
          <w:rFonts w:eastAsia="宋体" w:hAnsi="Cambria Math" w:hint="eastAsia"/>
          <w:lang w:eastAsia="zh-CN"/>
        </w:rPr>
        <w:t xml:space="preserve"> the coefficient with MATLAB and get </w:t>
      </w:r>
      <m:oMath>
        <m:r>
          <w:rPr>
            <w:rFonts w:ascii="Cambria Math" w:eastAsia="宋体" w:hAnsi="Cambria Math"/>
            <w:lang w:eastAsia="zh-CN"/>
          </w:rPr>
          <m:t>k=5.39</m:t>
        </m:r>
        <m:r>
          <w:rPr>
            <w:rFonts w:ascii="Cambria Math" w:eastAsia="宋体" w:hAnsi="Cambria Math" w:cs="Cambria Math"/>
            <w:lang w:eastAsia="zh-CN"/>
          </w:rPr>
          <m:t>×</m:t>
        </m:r>
        <m:sSup>
          <m:sSupPr>
            <m:ctrlPr>
              <w:rPr>
                <w:rFonts w:ascii="Cambria Math" w:eastAsia="宋体" w:hAnsi="Cambria Math" w:cs="Cambria Math"/>
                <w:i/>
                <w:lang w:eastAsia="zh-CN"/>
              </w:rPr>
            </m:ctrlPr>
          </m:sSupPr>
          <m:e>
            <m:r>
              <w:rPr>
                <w:rFonts w:ascii="Cambria Math" w:eastAsia="宋体" w:hAnsi="Cambria Math"/>
                <w:lang w:eastAsia="zh-CN"/>
              </w:rPr>
              <m:t>10</m:t>
            </m:r>
          </m:e>
          <m:sup>
            <m:r>
              <w:rPr>
                <w:rFonts w:ascii="Cambria Math" w:eastAsia="宋体" w:hAnsi="Cambria Math" w:cs="Cambria Math"/>
                <w:lang w:eastAsia="zh-CN"/>
              </w:rPr>
              <m:t>-6</m:t>
            </m:r>
          </m:sup>
        </m:sSup>
      </m:oMath>
      <w:r>
        <w:rPr>
          <w:rFonts w:eastAsia="宋体" w:hAnsi="Cambria Math" w:cs="Cambria Math" w:hint="eastAsia"/>
          <w:lang w:eastAsia="zh-CN"/>
        </w:rPr>
        <w:t xml:space="preserve">. </w:t>
      </w:r>
      <w:r>
        <w:rPr>
          <w:rFonts w:eastAsia="宋体" w:hAnsi="Cambria Math" w:hint="eastAsia"/>
          <w:lang w:eastAsia="zh-CN"/>
        </w:rPr>
        <w:t>The R</w:t>
      </w:r>
      <w:r>
        <w:rPr>
          <w:rFonts w:eastAsia="宋体" w:hAnsi="Cambria Math" w:hint="eastAsia"/>
          <w:lang w:eastAsia="zh-CN"/>
        </w:rPr>
        <w:t>²</w:t>
      </w:r>
      <w:r>
        <w:rPr>
          <w:rFonts w:eastAsia="宋体" w:hAnsi="Cambria Math" w:hint="eastAsia"/>
          <w:lang w:eastAsia="zh-CN"/>
        </w:rPr>
        <w:t>value of 0.9044 demonstrates a reasonable degree of linearity in our data, supporting the use of a linear model for this analysis.</w:t>
      </w:r>
    </w:p>
    <w:p w14:paraId="5C16C7E3" w14:textId="39AD79BB" w:rsidR="003B3599" w:rsidRDefault="003B3599" w:rsidP="00DF069B">
      <w:pPr>
        <w:ind w:firstLineChars="100" w:firstLine="200"/>
        <w:rPr>
          <w:rFonts w:eastAsia="宋体" w:hAnsi="Cambria Math" w:hint="eastAsia"/>
          <w:lang w:eastAsia="zh-CN"/>
        </w:rPr>
      </w:pPr>
      <w:r>
        <w:rPr>
          <w:rFonts w:eastAsia="宋体" w:hAnsi="Cambria Math" w:hint="eastAsia"/>
          <w:lang w:eastAsia="zh-CN"/>
        </w:rPr>
        <w:t>The release curve suggests that the capsules exhibit zero- order release kinetics, characterized by a relatively constant release rate over time</w:t>
      </w:r>
      <w:r w:rsidR="00DF069B">
        <w:rPr>
          <w:rFonts w:eastAsia="宋体" w:hAnsi="Cambria Math" w:hint="eastAsia"/>
          <w:lang w:eastAsia="zh-CN"/>
        </w:rPr>
        <w:t>.</w:t>
      </w:r>
    </w:p>
    <w:p w14:paraId="70FF38A9" w14:textId="53764688" w:rsidR="003B3599" w:rsidRDefault="00DF069B" w:rsidP="00EF7A10">
      <w:pPr>
        <w:ind w:firstLineChars="100" w:firstLine="201"/>
        <w:rPr>
          <w:rFonts w:eastAsia="宋体" w:hAnsi="Cambria Math" w:hint="eastAsia"/>
          <w:lang w:eastAsia="zh-CN"/>
        </w:rPr>
      </w:pPr>
      <w:r w:rsidRPr="00DF069B">
        <w:rPr>
          <w:rFonts w:eastAsia="宋体" w:hAnsi="Cambria Math" w:hint="eastAsia"/>
          <w:b/>
          <w:bCs/>
          <w:lang w:eastAsia="zh-CN"/>
        </w:rPr>
        <w:t>Regarding the release kinetics,</w:t>
      </w:r>
      <w:r>
        <w:rPr>
          <w:rFonts w:eastAsia="宋体" w:hAnsi="Cambria Math" w:hint="eastAsia"/>
          <w:lang w:eastAsia="zh-CN"/>
        </w:rPr>
        <w:t xml:space="preserve"> </w:t>
      </w:r>
      <w:r w:rsidR="003B3599">
        <w:rPr>
          <w:rFonts w:eastAsia="宋体" w:hAnsi="Cambria Math" w:hint="eastAsia"/>
          <w:lang w:eastAsia="zh-CN"/>
        </w:rPr>
        <w:t>theor</w:t>
      </w:r>
      <w:r>
        <w:rPr>
          <w:rFonts w:eastAsia="宋体" w:hAnsi="Cambria Math" w:hint="eastAsia"/>
          <w:lang w:eastAsia="zh-CN"/>
        </w:rPr>
        <w:t>etically</w:t>
      </w:r>
      <w:r w:rsidR="003B3599">
        <w:rPr>
          <w:rFonts w:eastAsia="宋体" w:hAnsi="Cambria Math" w:hint="eastAsia"/>
          <w:lang w:eastAsia="zh-CN"/>
        </w:rPr>
        <w:t xml:space="preserve">, the primary release mechanism </w:t>
      </w:r>
      <w:r w:rsidR="0042658A">
        <w:rPr>
          <w:rFonts w:eastAsia="宋体" w:hAnsi="Cambria Math" w:hint="eastAsia"/>
          <w:lang w:eastAsia="zh-CN"/>
        </w:rPr>
        <w:t xml:space="preserve">of the dye </w:t>
      </w:r>
      <w:r w:rsidR="003B3599">
        <w:rPr>
          <w:rFonts w:eastAsia="宋体" w:hAnsi="Cambria Math" w:hint="eastAsia"/>
          <w:lang w:eastAsia="zh-CN"/>
        </w:rPr>
        <w:t xml:space="preserve">is diffusion, </w:t>
      </w:r>
      <w:r w:rsidR="0042658A">
        <w:rPr>
          <w:rFonts w:eastAsia="宋体" w:hAnsi="Cambria Math" w:hint="eastAsia"/>
          <w:lang w:eastAsia="zh-CN"/>
        </w:rPr>
        <w:t xml:space="preserve">which is </w:t>
      </w:r>
      <w:r w:rsidR="003B3599">
        <w:rPr>
          <w:rFonts w:eastAsia="宋体" w:hAnsi="Cambria Math" w:hint="eastAsia"/>
          <w:lang w:eastAsia="zh-CN"/>
        </w:rPr>
        <w:t>driven by the concentration gradient of trypan blue</w:t>
      </w:r>
      <w:r w:rsidR="0042658A">
        <w:rPr>
          <w:rFonts w:eastAsia="宋体" w:hAnsi="Cambria Math" w:hint="eastAsia"/>
          <w:lang w:eastAsia="zh-CN"/>
        </w:rPr>
        <w:t xml:space="preserve"> between the solution in the bead/capsule and water</w:t>
      </w:r>
      <w:r w:rsidR="003B3599">
        <w:rPr>
          <w:rFonts w:eastAsia="宋体" w:hAnsi="Cambria Math" w:hint="eastAsia"/>
          <w:lang w:eastAsia="zh-CN"/>
        </w:rPr>
        <w:t xml:space="preserve">. However, the external network structure of the capsule </w:t>
      </w:r>
      <w:r w:rsidR="0042658A">
        <w:rPr>
          <w:rFonts w:eastAsia="宋体" w:hAnsi="Cambria Math" w:hint="eastAsia"/>
          <w:lang w:eastAsia="zh-CN"/>
        </w:rPr>
        <w:t xml:space="preserve">can </w:t>
      </w:r>
      <w:r w:rsidR="003B3599">
        <w:rPr>
          <w:rFonts w:eastAsia="宋体" w:hAnsi="Cambria Math" w:hint="eastAsia"/>
          <w:lang w:eastAsia="zh-CN"/>
        </w:rPr>
        <w:t>hinder this diffusion process</w:t>
      </w:r>
      <w:r w:rsidR="0042658A">
        <w:rPr>
          <w:rFonts w:eastAsia="宋体" w:hAnsi="Cambria Math" w:hint="eastAsia"/>
          <w:lang w:eastAsia="zh-CN"/>
        </w:rPr>
        <w:t>, becoming a significant factor affecting the dye release.</w:t>
      </w:r>
    </w:p>
    <w:p w14:paraId="0A2DAC80" w14:textId="6B85EC1D" w:rsidR="003B3599" w:rsidRPr="00EF70C9" w:rsidRDefault="003B3599" w:rsidP="00EF7A10">
      <w:pPr>
        <w:ind w:firstLineChars="100" w:firstLine="200"/>
        <w:rPr>
          <w:rFonts w:eastAsia="宋体" w:hAnsi="Cambria Math" w:hint="eastAsia"/>
          <w:lang w:eastAsia="zh-CN"/>
        </w:rPr>
      </w:pPr>
      <w:r>
        <w:rPr>
          <w:rFonts w:eastAsia="宋体" w:hAnsi="Cambria Math" w:hint="eastAsia"/>
          <w:lang w:eastAsia="zh-CN"/>
        </w:rPr>
        <w:t xml:space="preserve">Within the beads, </w:t>
      </w:r>
      <w:proofErr w:type="gramStart"/>
      <w:r w:rsidR="00C174FD">
        <w:rPr>
          <w:rFonts w:eastAsia="宋体" w:hAnsi="Cambria Math" w:hint="eastAsia"/>
          <w:lang w:eastAsia="zh-CN"/>
        </w:rPr>
        <w:t>a</w:t>
      </w:r>
      <w:r>
        <w:rPr>
          <w:rFonts w:eastAsia="宋体" w:hAnsi="Cambria Math" w:hint="eastAsia"/>
          <w:lang w:eastAsia="zh-CN"/>
        </w:rPr>
        <w:t xml:space="preserve"> homogeneous</w:t>
      </w:r>
      <w:proofErr w:type="gramEnd"/>
      <w:r>
        <w:rPr>
          <w:rFonts w:eastAsia="宋体" w:hAnsi="Cambria Math" w:hint="eastAsia"/>
          <w:lang w:eastAsia="zh-CN"/>
        </w:rPr>
        <w:t xml:space="preserve"> morphology facilitates effective diffusion. The diffusion rate, governed by the concentration gradient</w:t>
      </w:r>
      <w:proofErr w:type="gramStart"/>
      <w:r>
        <w:rPr>
          <w:rFonts w:eastAsia="宋体" w:hAnsi="Cambria Math" w:hint="eastAsia"/>
          <w:lang w:eastAsia="zh-CN"/>
        </w:rPr>
        <w:t xml:space="preserve">, </w:t>
      </w:r>
      <w:r w:rsidR="0042658A">
        <w:rPr>
          <w:rFonts w:eastAsia="宋体" w:hAnsi="Cambria Math" w:hint="eastAsia"/>
          <w:lang w:eastAsia="zh-CN"/>
        </w:rPr>
        <w:t>which</w:t>
      </w:r>
      <w:proofErr w:type="gramEnd"/>
      <w:r w:rsidR="0042658A">
        <w:rPr>
          <w:rFonts w:eastAsia="宋体" w:hAnsi="Cambria Math" w:hint="eastAsia"/>
          <w:lang w:eastAsia="zh-CN"/>
        </w:rPr>
        <w:t xml:space="preserve"> follows the Fick</w:t>
      </w:r>
      <w:r w:rsidR="0042658A">
        <w:rPr>
          <w:rFonts w:eastAsia="宋体" w:hAnsi="Cambria Math"/>
          <w:lang w:eastAsia="zh-CN"/>
        </w:rPr>
        <w:t>’</w:t>
      </w:r>
      <w:r w:rsidR="0042658A">
        <w:rPr>
          <w:rFonts w:eastAsia="宋体" w:hAnsi="Cambria Math" w:hint="eastAsia"/>
          <w:lang w:eastAsia="zh-CN"/>
        </w:rPr>
        <w:t>s 1</w:t>
      </w:r>
      <w:r w:rsidR="0042658A" w:rsidRPr="0042658A">
        <w:rPr>
          <w:rFonts w:eastAsia="宋体" w:hAnsi="Cambria Math" w:hint="eastAsia"/>
          <w:vertAlign w:val="superscript"/>
          <w:lang w:eastAsia="zh-CN"/>
        </w:rPr>
        <w:t>st</w:t>
      </w:r>
      <w:r w:rsidR="0042658A">
        <w:rPr>
          <w:rFonts w:eastAsia="宋体" w:hAnsi="Cambria Math" w:hint="eastAsia"/>
          <w:lang w:eastAsia="zh-CN"/>
        </w:rPr>
        <w:t xml:space="preserve"> Law</w:t>
      </w:r>
      <w:r w:rsidR="00EF70C9">
        <w:rPr>
          <w:rFonts w:eastAsia="宋体" w:hAnsi="Cambria Math" w:hint="eastAsia"/>
          <w:lang w:eastAsia="zh-CN"/>
        </w:rPr>
        <w:t>. The gradient slowly weakens as the dye releases,</w:t>
      </w:r>
      <w:r w:rsidR="007F3F53">
        <w:rPr>
          <w:rFonts w:eastAsia="宋体" w:hAnsi="Cambria Math" w:hint="eastAsia"/>
          <w:lang w:eastAsia="zh-CN"/>
        </w:rPr>
        <w:t xml:space="preserve"> </w:t>
      </w:r>
      <w:r>
        <w:rPr>
          <w:rFonts w:eastAsia="宋体" w:hAnsi="Cambria Math" w:hint="eastAsia"/>
          <w:lang w:eastAsia="zh-CN"/>
        </w:rPr>
        <w:t xml:space="preserve">ultimately results in a first-order release profile. However, the release from capsules is dictated by the barrier properties of the shell rather than just concentration. </w:t>
      </w:r>
      <w:r w:rsidR="00EF70C9">
        <w:rPr>
          <w:rFonts w:eastAsia="宋体" w:hAnsi="Cambria Math" w:hint="eastAsia"/>
          <w:lang w:eastAsia="zh-CN"/>
        </w:rPr>
        <w:t xml:space="preserve">The wall maintains the core concentration at </w:t>
      </w:r>
      <w:proofErr w:type="spellStart"/>
      <w:proofErr w:type="gramStart"/>
      <w:r w:rsidR="00EF70C9">
        <w:rPr>
          <w:rFonts w:eastAsia="宋体" w:hAnsi="Cambria Math" w:hint="eastAsia"/>
          <w:lang w:eastAsia="zh-CN"/>
        </w:rPr>
        <w:t>a</w:t>
      </w:r>
      <w:proofErr w:type="spellEnd"/>
      <w:proofErr w:type="gramEnd"/>
      <w:r w:rsidR="00EF70C9">
        <w:rPr>
          <w:rFonts w:eastAsia="宋体" w:hAnsi="Cambria Math" w:hint="eastAsia"/>
          <w:lang w:eastAsia="zh-CN"/>
        </w:rPr>
        <w:t xml:space="preserve"> approximate constant. </w:t>
      </w:r>
      <w:r>
        <w:rPr>
          <w:rFonts w:eastAsia="宋体" w:hAnsi="Cambria Math" w:hint="eastAsia"/>
          <w:lang w:eastAsia="zh-CN"/>
        </w:rPr>
        <w:t xml:space="preserve">This leads to a </w:t>
      </w:r>
      <w:r w:rsidR="00EF70C9">
        <w:rPr>
          <w:rFonts w:eastAsia="宋体" w:hAnsi="Cambria Math" w:hint="eastAsia"/>
          <w:lang w:eastAsia="zh-CN"/>
        </w:rPr>
        <w:t xml:space="preserve">constant gradient and </w:t>
      </w:r>
      <w:proofErr w:type="gramStart"/>
      <w:r w:rsidR="00EF70C9">
        <w:rPr>
          <w:rFonts w:eastAsia="宋体" w:hAnsi="Cambria Math" w:hint="eastAsia"/>
          <w:lang w:eastAsia="zh-CN"/>
        </w:rPr>
        <w:t xml:space="preserve">a </w:t>
      </w:r>
      <w:r>
        <w:rPr>
          <w:rFonts w:eastAsia="宋体" w:hAnsi="Cambria Math" w:hint="eastAsia"/>
          <w:lang w:eastAsia="zh-CN"/>
        </w:rPr>
        <w:t>relatively</w:t>
      </w:r>
      <w:proofErr w:type="gramEnd"/>
      <w:r>
        <w:rPr>
          <w:rFonts w:eastAsia="宋体" w:hAnsi="Cambria Math" w:hint="eastAsia"/>
          <w:lang w:eastAsia="zh-CN"/>
        </w:rPr>
        <w:t xml:space="preserve"> uniform release speed, which approximates zero-order kinetics.</w:t>
      </w:r>
      <w:r w:rsidR="00EF70C9">
        <w:rPr>
          <w:rFonts w:eastAsia="宋体" w:hAnsi="Cambria Math" w:hint="eastAsia"/>
          <w:lang w:eastAsia="zh-CN"/>
        </w:rPr>
        <w:t xml:space="preserve"> Furthermore, the restrictive function of the capsule wall caused </w:t>
      </w:r>
      <w:proofErr w:type="gramStart"/>
      <w:r w:rsidR="00EF70C9">
        <w:rPr>
          <w:rFonts w:eastAsia="宋体" w:hAnsi="Cambria Math" w:hint="eastAsia"/>
          <w:lang w:eastAsia="zh-CN"/>
        </w:rPr>
        <w:t>a</w:t>
      </w:r>
      <w:proofErr w:type="gramEnd"/>
      <w:r w:rsidR="00EF70C9">
        <w:rPr>
          <w:rFonts w:eastAsia="宋体" w:hAnsi="Cambria Math" w:hint="eastAsia"/>
          <w:lang w:eastAsia="zh-CN"/>
        </w:rPr>
        <w:t xml:space="preserve"> </w:t>
      </w:r>
      <w:r w:rsidR="00EF70C9">
        <w:rPr>
          <w:rFonts w:eastAsia="宋体" w:hAnsi="Cambria Math"/>
          <w:lang w:eastAsia="zh-CN"/>
        </w:rPr>
        <w:t>apparently</w:t>
      </w:r>
      <w:r w:rsidR="00EF70C9">
        <w:rPr>
          <w:rFonts w:eastAsia="宋体" w:hAnsi="Cambria Math" w:hint="eastAsia"/>
          <w:lang w:eastAsia="zh-CN"/>
        </w:rPr>
        <w:t xml:space="preserve"> slower release rate.</w:t>
      </w:r>
    </w:p>
    <w:p w14:paraId="2AB304E5" w14:textId="77777777" w:rsidR="00C174FD" w:rsidRDefault="00C174FD" w:rsidP="00EF70C9">
      <w:pPr>
        <w:rPr>
          <w:rFonts w:eastAsia="宋体" w:hAnsi="Cambria Math" w:hint="eastAsia"/>
          <w:lang w:eastAsia="zh-CN"/>
        </w:rPr>
      </w:pPr>
    </w:p>
    <w:p w14:paraId="153F5CC8" w14:textId="77777777" w:rsidR="003B3599" w:rsidRDefault="003B3599" w:rsidP="003B3599">
      <w:pPr>
        <w:jc w:val="left"/>
      </w:pPr>
      <w:r>
        <w:rPr>
          <w:noProof/>
        </w:rPr>
        <w:drawing>
          <wp:inline distT="0" distB="0" distL="114300" distR="114300" wp14:anchorId="132676A3" wp14:editId="45A20609">
            <wp:extent cx="3312160" cy="494030"/>
            <wp:effectExtent l="0" t="0" r="2540" b="127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0"/>
                    <a:stretch>
                      <a:fillRect/>
                    </a:stretch>
                  </pic:blipFill>
                  <pic:spPr>
                    <a:xfrm>
                      <a:off x="0" y="0"/>
                      <a:ext cx="3312160" cy="494030"/>
                    </a:xfrm>
                    <a:prstGeom prst="rect">
                      <a:avLst/>
                    </a:prstGeom>
                    <a:noFill/>
                    <a:ln w="9525">
                      <a:noFill/>
                    </a:ln>
                  </pic:spPr>
                </pic:pic>
              </a:graphicData>
            </a:graphic>
          </wp:inline>
        </w:drawing>
      </w:r>
    </w:p>
    <w:p w14:paraId="3AD71390" w14:textId="17F3462A" w:rsidR="003B3599" w:rsidRDefault="003B3599" w:rsidP="00C174FD">
      <w:pPr>
        <w:rPr>
          <w:rFonts w:eastAsia="宋体"/>
          <w:bCs/>
          <w:lang w:eastAsia="zh-CN"/>
        </w:rPr>
      </w:pPr>
      <w:r w:rsidRPr="00C174FD">
        <w:rPr>
          <w:rFonts w:ascii="Arial" w:hAnsi="Arial" w:hint="eastAsia"/>
          <w:b/>
          <w:caps/>
          <w:lang w:eastAsia="zh-CN"/>
        </w:rPr>
        <w:t xml:space="preserve">Table </w:t>
      </w:r>
      <w:r w:rsidR="009C2B19">
        <w:rPr>
          <w:rFonts w:ascii="Arial" w:hAnsi="Arial" w:hint="eastAsia"/>
          <w:b/>
          <w:caps/>
          <w:lang w:eastAsia="zh-CN"/>
        </w:rPr>
        <w:t>5</w:t>
      </w:r>
      <w:r w:rsidRPr="00C174FD">
        <w:rPr>
          <w:rFonts w:ascii="Arial" w:hAnsi="Arial" w:hint="eastAsia"/>
          <w:b/>
          <w:caps/>
          <w:lang w:eastAsia="zh-CN"/>
        </w:rPr>
        <w:t>:</w:t>
      </w:r>
      <w:r>
        <w:rPr>
          <w:rFonts w:eastAsia="宋体" w:hint="eastAsia"/>
          <w:bCs/>
          <w:lang w:eastAsia="zh-CN"/>
        </w:rPr>
        <w:t xml:space="preserve"> The </w:t>
      </w:r>
      <w:r w:rsidR="00DF069B">
        <w:rPr>
          <w:rFonts w:eastAsia="宋体" w:hint="eastAsia"/>
          <w:bCs/>
          <w:lang w:eastAsia="zh-CN"/>
        </w:rPr>
        <w:t xml:space="preserve">sampled </w:t>
      </w:r>
      <w:r>
        <w:rPr>
          <w:rFonts w:eastAsia="宋体" w:hint="eastAsia"/>
          <w:bCs/>
          <w:lang w:eastAsia="zh-CN"/>
        </w:rPr>
        <w:t xml:space="preserve">absorbance </w:t>
      </w:r>
      <w:r w:rsidR="00DF069B">
        <w:rPr>
          <w:rFonts w:eastAsia="宋体" w:hint="eastAsia"/>
          <w:bCs/>
          <w:lang w:eastAsia="zh-CN"/>
        </w:rPr>
        <w:t xml:space="preserve">from the wells of beads and capsules </w:t>
      </w:r>
      <w:r>
        <w:rPr>
          <w:rFonts w:eastAsia="宋体" w:hint="eastAsia"/>
          <w:bCs/>
          <w:lang w:eastAsia="zh-CN"/>
        </w:rPr>
        <w:t>at 150 min</w:t>
      </w:r>
      <w:r w:rsidR="00DF069B">
        <w:rPr>
          <w:rFonts w:eastAsia="宋体" w:hint="eastAsia"/>
          <w:bCs/>
          <w:lang w:eastAsia="zh-CN"/>
        </w:rPr>
        <w:t>.</w:t>
      </w:r>
    </w:p>
    <w:p w14:paraId="7FF9D44C" w14:textId="77777777" w:rsidR="00C174FD" w:rsidRDefault="00C174FD" w:rsidP="00C174FD">
      <w:pPr>
        <w:rPr>
          <w:rFonts w:eastAsia="宋体"/>
          <w:bCs/>
          <w:lang w:eastAsia="zh-CN"/>
        </w:rPr>
      </w:pPr>
    </w:p>
    <w:p w14:paraId="681649E9" w14:textId="08EA4BF5" w:rsidR="003B3599" w:rsidRDefault="003B3599" w:rsidP="00EF7A10">
      <w:pPr>
        <w:ind w:firstLineChars="100" w:firstLine="200"/>
        <w:rPr>
          <w:rFonts w:hint="eastAsia"/>
          <w:lang w:eastAsia="zh-CN"/>
        </w:rPr>
      </w:pPr>
      <w:r>
        <w:rPr>
          <w:rFonts w:hint="eastAsia"/>
          <w:lang w:eastAsia="zh-CN"/>
        </w:rPr>
        <w:t>Here the beads and the capsules are in similar size and shape. We measured their absorption at 150 min</w:t>
      </w:r>
      <w:r w:rsidR="00DF069B">
        <w:rPr>
          <w:rFonts w:hint="eastAsia"/>
          <w:lang w:eastAsia="zh-CN"/>
        </w:rPr>
        <w:t xml:space="preserve"> (Table </w:t>
      </w:r>
      <w:r w:rsidR="00CD3F9E">
        <w:rPr>
          <w:rFonts w:hint="eastAsia"/>
          <w:lang w:eastAsia="zh-CN"/>
        </w:rPr>
        <w:t>5</w:t>
      </w:r>
      <w:r w:rsidR="00DF069B">
        <w:rPr>
          <w:rFonts w:hint="eastAsia"/>
          <w:lang w:eastAsia="zh-CN"/>
        </w:rPr>
        <w:t>)</w:t>
      </w:r>
      <w:r>
        <w:rPr>
          <w:rFonts w:hint="eastAsia"/>
          <w:lang w:eastAsia="zh-CN"/>
        </w:rPr>
        <w:t>. The capsules indeed ha</w:t>
      </w:r>
      <w:r w:rsidR="00EF7A10">
        <w:rPr>
          <w:rFonts w:hint="eastAsia"/>
          <w:lang w:eastAsia="zh-CN"/>
        </w:rPr>
        <w:t>ve</w:t>
      </w:r>
      <w:r>
        <w:rPr>
          <w:rFonts w:hint="eastAsia"/>
          <w:lang w:eastAsia="zh-CN"/>
        </w:rPr>
        <w:t xml:space="preserve"> a lower release concentration than beads</w:t>
      </w:r>
      <w:r w:rsidR="000C1FF2">
        <w:rPr>
          <w:rFonts w:hint="eastAsia"/>
          <w:lang w:eastAsia="zh-CN"/>
        </w:rPr>
        <w:t>, implying a slower diffusion rate</w:t>
      </w:r>
      <w:r w:rsidR="00EF70C9">
        <w:rPr>
          <w:rFonts w:hint="eastAsia"/>
          <w:lang w:eastAsia="zh-CN"/>
        </w:rPr>
        <w:t xml:space="preserve"> of capsules compared to beads in similar dimensions.</w:t>
      </w:r>
    </w:p>
    <w:p w14:paraId="4A8D448F" w14:textId="77777777" w:rsidR="003B3599" w:rsidRPr="003B3599" w:rsidRDefault="003B3599" w:rsidP="007C3F40">
      <w:pPr>
        <w:pStyle w:val="a3"/>
        <w:ind w:firstLineChars="100" w:firstLine="200"/>
        <w:jc w:val="left"/>
        <w:rPr>
          <w:rFonts w:hAnsi="Cambria Math" w:hint="eastAsia"/>
          <w:bCs/>
          <w:lang w:eastAsia="zh-CN"/>
        </w:rPr>
      </w:pPr>
    </w:p>
    <w:p w14:paraId="00D30A83" w14:textId="3B033910" w:rsidR="00CF703E" w:rsidRDefault="00CF703E" w:rsidP="00BE3C28">
      <w:pPr>
        <w:pStyle w:val="ReferencesClauseTitle"/>
      </w:pPr>
      <w:r>
        <w:rPr>
          <w:rFonts w:hint="eastAsia"/>
        </w:rPr>
        <w:t>discussion</w:t>
      </w:r>
    </w:p>
    <w:p w14:paraId="2A39A9DE" w14:textId="74C6329F" w:rsidR="008B26A8" w:rsidRDefault="008B26A8" w:rsidP="000C1FF2">
      <w:pPr>
        <w:pStyle w:val="a3"/>
        <w:ind w:firstLineChars="100" w:firstLine="200"/>
        <w:rPr>
          <w:lang w:eastAsia="zh-CN"/>
        </w:rPr>
      </w:pPr>
      <w:r w:rsidRPr="008B26A8">
        <w:rPr>
          <w:lang w:eastAsia="zh-CN"/>
        </w:rPr>
        <w:t xml:space="preserve">In our vortex-assisted capsule fabrication (dispensing CaCl₂ droplets into an alginate bath), </w:t>
      </w:r>
      <w:r w:rsidRPr="008B26A8">
        <w:rPr>
          <w:rFonts w:hint="eastAsia"/>
          <w:b/>
          <w:bCs/>
          <w:lang w:eastAsia="zh-CN"/>
        </w:rPr>
        <w:t>we</w:t>
      </w:r>
      <w:r w:rsidRPr="008B26A8">
        <w:rPr>
          <w:b/>
          <w:bCs/>
          <w:lang w:eastAsia="zh-CN"/>
        </w:rPr>
        <w:t xml:space="preserve"> observed</w:t>
      </w:r>
      <w:r w:rsidRPr="008B26A8">
        <w:rPr>
          <w:rFonts w:hint="eastAsia"/>
          <w:b/>
          <w:bCs/>
          <w:lang w:eastAsia="zh-CN"/>
        </w:rPr>
        <w:t xml:space="preserve"> </w:t>
      </w:r>
      <w:proofErr w:type="gramStart"/>
      <w:r w:rsidRPr="008B26A8">
        <w:rPr>
          <w:rFonts w:hint="eastAsia"/>
          <w:b/>
          <w:bCs/>
          <w:lang w:eastAsia="zh-CN"/>
        </w:rPr>
        <w:t>a</w:t>
      </w:r>
      <w:proofErr w:type="gramEnd"/>
      <w:r w:rsidRPr="008B26A8">
        <w:rPr>
          <w:b/>
          <w:bCs/>
          <w:lang w:eastAsia="zh-CN"/>
        </w:rPr>
        <w:t xml:space="preserve"> </w:t>
      </w:r>
      <w:r>
        <w:rPr>
          <w:rFonts w:hint="eastAsia"/>
          <w:b/>
          <w:bCs/>
          <w:lang w:eastAsia="zh-CN"/>
        </w:rPr>
        <w:t xml:space="preserve">unusual </w:t>
      </w:r>
      <w:r w:rsidRPr="008B26A8">
        <w:rPr>
          <w:b/>
          <w:bCs/>
          <w:lang w:eastAsia="zh-CN"/>
        </w:rPr>
        <w:t>trend that a coarser needle produced thinner capsule walls</w:t>
      </w:r>
      <w:r w:rsidRPr="008B26A8">
        <w:rPr>
          <w:rFonts w:hint="eastAsia"/>
          <w:b/>
          <w:bCs/>
          <w:lang w:eastAsia="zh-CN"/>
        </w:rPr>
        <w:t>,</w:t>
      </w:r>
      <w:r>
        <w:rPr>
          <w:rFonts w:hint="eastAsia"/>
          <w:lang w:eastAsia="zh-CN"/>
        </w:rPr>
        <w:t xml:space="preserve"> which </w:t>
      </w:r>
      <w:r w:rsidRPr="008B26A8">
        <w:rPr>
          <w:lang w:eastAsia="zh-CN"/>
        </w:rPr>
        <w:t>can be explained by the competition between gelation kinetics and hydrodynamic deformation/mass transfer. Larger needles typically generate droplets that are released with a higher instantaneous flow and momentum, causing deeper penetration into the vortex and exposing the nascent gel layer to stronger shear. This enhanced convection can (</w:t>
      </w:r>
      <w:proofErr w:type="spellStart"/>
      <w:r w:rsidRPr="008B26A8">
        <w:rPr>
          <w:lang w:eastAsia="zh-CN"/>
        </w:rPr>
        <w:t>i</w:t>
      </w:r>
      <w:proofErr w:type="spellEnd"/>
      <w:r w:rsidRPr="008B26A8">
        <w:rPr>
          <w:lang w:eastAsia="zh-CN"/>
        </w:rPr>
        <w:t xml:space="preserve">) thin or partially strip the forming alginate membrane before it fully strengthens and (ii) disperse Ca²⁺ more rapidly into the bulk solution, shortening the duration of a high interfacial Ca²⁺ concentration needed to continue shell growth. Consequently, the gelation front is arrested earlier and a </w:t>
      </w:r>
      <w:proofErr w:type="gramStart"/>
      <w:r w:rsidRPr="008B26A8">
        <w:rPr>
          <w:lang w:eastAsia="zh-CN"/>
        </w:rPr>
        <w:t>thinner membrane results</w:t>
      </w:r>
      <w:proofErr w:type="gramEnd"/>
      <w:r w:rsidRPr="008B26A8">
        <w:rPr>
          <w:lang w:eastAsia="zh-CN"/>
        </w:rPr>
        <w:t xml:space="preserve">, even though the initial droplet size is larger. This interpretation suggests that the apparent “inverse” relationship is process-dependent, and could </w:t>
      </w:r>
      <w:r w:rsidRPr="008B26A8">
        <w:rPr>
          <w:lang w:eastAsia="zh-CN"/>
        </w:rPr>
        <w:t>be mitigated by lowering stir speed, reducing drop height, decreasing ejection rate, and/or dispensing farther from the vortex to reduce shear during the critical early gelation period.</w:t>
      </w:r>
      <w:r w:rsidRPr="008B26A8">
        <w:rPr>
          <w:lang w:eastAsia="zh-CN"/>
        </w:rPr>
        <w:t xml:space="preserve"> </w:t>
      </w:r>
      <w:r>
        <w:rPr>
          <w:rFonts w:hint="eastAsia"/>
          <w:lang w:eastAsia="zh-CN"/>
        </w:rPr>
        <w:t xml:space="preserve"> </w:t>
      </w:r>
    </w:p>
    <w:p w14:paraId="7076A01B" w14:textId="4DD5BFC3" w:rsidR="000C1FF2" w:rsidRDefault="000C1FF2" w:rsidP="000C1FF2">
      <w:pPr>
        <w:pStyle w:val="a3"/>
        <w:ind w:firstLineChars="100" w:firstLine="200"/>
        <w:rPr>
          <w:lang w:eastAsia="zh-CN"/>
        </w:rPr>
      </w:pPr>
      <w:r>
        <w:rPr>
          <w:lang w:eastAsia="zh-CN"/>
        </w:rPr>
        <w:t xml:space="preserve">After repeated tests, this study confirmed that: beads fabricated with a </w:t>
      </w:r>
      <w:r w:rsidR="00BC36F8">
        <w:rPr>
          <w:rFonts w:hint="eastAsia"/>
          <w:lang w:eastAsia="zh-CN"/>
        </w:rPr>
        <w:t>#</w:t>
      </w:r>
      <w:r>
        <w:rPr>
          <w:lang w:eastAsia="zh-CN"/>
        </w:rPr>
        <w:t xml:space="preserve">4.5 needle (32 beads/well) showed release profiles closest to first-order kinetics, while capsules made with a </w:t>
      </w:r>
      <w:r w:rsidR="00BC36F8">
        <w:rPr>
          <w:rFonts w:hint="eastAsia"/>
          <w:lang w:eastAsia="zh-CN"/>
        </w:rPr>
        <w:t>#</w:t>
      </w:r>
      <w:r>
        <w:rPr>
          <w:lang w:eastAsia="zh-CN"/>
        </w:rPr>
        <w:t>6 needle (6 capsules/well) exhibited sufficient release concentrations and profiles closest to zero-order kinetics. Beads, with larger specific surface areas and shorter diffusion paths, had release more significantly driven by concentration gradients—32 beads/well avoided excessively low concentrations (inadequate for quantification) with fewer beads and abrupt initial rate increases (deviating from first-order model) with more beads. In contrast, large-sized capsules (intact shell, stable barrier regulation) had release dominated by shell resistance; 6 capsules/well balanced release total (ensuring adequate concentration) and rate (maintaining uniformity for zero-order model), while eliminating interference from improper size (e.g., thin, weakly-barriered small capsules) or quantity (e.g., shell compression, release disorder with excessive capsules).</w:t>
      </w:r>
    </w:p>
    <w:p w14:paraId="34A1566F" w14:textId="7DBD8B03" w:rsidR="000C1FF2" w:rsidRDefault="00D544AB" w:rsidP="000C1FF2">
      <w:pPr>
        <w:pStyle w:val="a3"/>
        <w:ind w:firstLineChars="100" w:firstLine="200"/>
        <w:rPr>
          <w:rFonts w:hint="eastAsia"/>
          <w:lang w:eastAsia="zh-CN"/>
        </w:rPr>
      </w:pPr>
      <w:r w:rsidRPr="00D544AB">
        <w:rPr>
          <w:rFonts w:hint="eastAsia"/>
          <w:b/>
          <w:bCs/>
          <w:lang w:eastAsia="zh-CN"/>
        </w:rPr>
        <w:t>Regarding</w:t>
      </w:r>
      <w:r w:rsidR="000C1FF2" w:rsidRPr="00D544AB">
        <w:rPr>
          <w:b/>
          <w:bCs/>
          <w:lang w:eastAsia="zh-CN"/>
        </w:rPr>
        <w:t xml:space="preserve"> the </w:t>
      </w:r>
      <w:r w:rsidR="000C1FF2" w:rsidRPr="00D544AB">
        <w:rPr>
          <w:rFonts w:hint="eastAsia"/>
          <w:b/>
          <w:bCs/>
          <w:lang w:eastAsia="zh-CN"/>
        </w:rPr>
        <w:t>releas</w:t>
      </w:r>
      <w:r w:rsidR="00BC36F8">
        <w:rPr>
          <w:rFonts w:hint="eastAsia"/>
          <w:b/>
          <w:bCs/>
          <w:lang w:eastAsia="zh-CN"/>
        </w:rPr>
        <w:t>ing</w:t>
      </w:r>
      <w:r w:rsidR="000C1FF2" w:rsidRPr="00D544AB">
        <w:rPr>
          <w:rFonts w:hint="eastAsia"/>
          <w:b/>
          <w:bCs/>
          <w:lang w:eastAsia="zh-CN"/>
        </w:rPr>
        <w:t xml:space="preserve"> kinetical</w:t>
      </w:r>
      <w:r w:rsidR="000C1FF2" w:rsidRPr="00D544AB">
        <w:rPr>
          <w:b/>
          <w:bCs/>
          <w:lang w:eastAsia="zh-CN"/>
        </w:rPr>
        <w:t xml:space="preserve"> analysis,</w:t>
      </w:r>
      <w:r w:rsidR="000C1FF2">
        <w:rPr>
          <w:lang w:eastAsia="zh-CN"/>
        </w:rPr>
        <w:t xml:space="preserve"> it can be observed that </w:t>
      </w:r>
      <w:r w:rsidR="000C1FF2">
        <w:rPr>
          <w:rFonts w:hint="eastAsia"/>
          <w:lang w:eastAsia="zh-CN"/>
        </w:rPr>
        <w:t>b</w:t>
      </w:r>
      <w:r w:rsidR="000C1FF2">
        <w:rPr>
          <w:lang w:eastAsia="zh-CN"/>
        </w:rPr>
        <w:t xml:space="preserve">eads exhibit first-order release, while capsules exhibit zero-order release. And bead release concentrations at all time points were higher than those of capsules. This divergence stemmed from structural differences: beads, with a homogeneous alginate matrix, relied on concentration gradient-driven diffusion, while capsules—stabilized by a dextran-containing shell—were regulated by constant barrier resistance from the shell. These results validated the parameter optimization from </w:t>
      </w:r>
      <w:r w:rsidR="005542D3">
        <w:rPr>
          <w:rFonts w:hint="eastAsia"/>
          <w:lang w:eastAsia="zh-CN"/>
        </w:rPr>
        <w:t>procedure</w:t>
      </w:r>
      <w:r w:rsidR="000C1FF2">
        <w:rPr>
          <w:lang w:eastAsia="zh-CN"/>
        </w:rPr>
        <w:t xml:space="preserve"> </w:t>
      </w:r>
      <w:r w:rsidR="005542D3">
        <w:rPr>
          <w:rFonts w:hint="eastAsia"/>
          <w:lang w:eastAsia="zh-CN"/>
        </w:rPr>
        <w:t>5</w:t>
      </w:r>
      <w:r w:rsidR="000C1FF2">
        <w:rPr>
          <w:lang w:eastAsia="zh-CN"/>
        </w:rPr>
        <w:t>, clarified the distinct release mechanisms (diffusion-dominated first-order for beads vs. barrier-regulated zero-order for capsules), and provided a quantitative basis for carrier selection, with beads suited for short-term rapid release and capsules for long-term sustained release.</w:t>
      </w:r>
      <w:r w:rsidR="005542D3">
        <w:rPr>
          <w:rFonts w:hint="eastAsia"/>
          <w:lang w:eastAsia="zh-CN"/>
        </w:rPr>
        <w:t xml:space="preserve"> As mentioned in RESULTS, d</w:t>
      </w:r>
      <w:r w:rsidR="005542D3" w:rsidRPr="005542D3">
        <w:rPr>
          <w:lang w:eastAsia="zh-CN"/>
        </w:rPr>
        <w:t xml:space="preserve">iffusion-controlled release from calcium–alginate beads </w:t>
      </w:r>
      <w:proofErr w:type="gramStart"/>
      <w:r w:rsidR="005542D3" w:rsidRPr="005542D3">
        <w:rPr>
          <w:lang w:eastAsia="zh-CN"/>
        </w:rPr>
        <w:t>has</w:t>
      </w:r>
      <w:proofErr w:type="gramEnd"/>
      <w:r w:rsidR="005542D3" w:rsidRPr="005542D3">
        <w:rPr>
          <w:lang w:eastAsia="zh-CN"/>
        </w:rPr>
        <w:t xml:space="preserve"> been widely reported for macromolecules such as dextran, where the release rate decreases over time as the internal concentration gradient decays.</w:t>
      </w:r>
      <w:r w:rsidR="005542D3">
        <w:rPr>
          <w:rFonts w:hint="eastAsia"/>
          <w:lang w:eastAsia="zh-CN"/>
        </w:rPr>
        <w:t xml:space="preserve"> </w:t>
      </w:r>
      <w:r w:rsidR="005542D3" w:rsidRPr="005542D3">
        <w:rPr>
          <w:lang w:eastAsia="zh-CN"/>
        </w:rPr>
        <w:t>[6]</w:t>
      </w:r>
      <w:r w:rsidR="005542D3">
        <w:rPr>
          <w:rFonts w:hint="eastAsia"/>
          <w:lang w:eastAsia="zh-CN"/>
        </w:rPr>
        <w:t xml:space="preserve"> </w:t>
      </w:r>
      <w:r w:rsidR="005542D3" w:rsidRPr="005542D3">
        <w:rPr>
          <w:lang w:eastAsia="zh-CN"/>
        </w:rPr>
        <w:t>Similar zero-order behavior has been described for drug-loaded calcium–alginate gel capsules, where a membrane-controlled mechanism maintains an approximately constant release rate over extended periods.</w:t>
      </w:r>
      <w:r w:rsidR="005542D3">
        <w:rPr>
          <w:rFonts w:hint="eastAsia"/>
          <w:lang w:eastAsia="zh-CN"/>
        </w:rPr>
        <w:t xml:space="preserve"> </w:t>
      </w:r>
      <w:r w:rsidR="005542D3" w:rsidRPr="005542D3">
        <w:rPr>
          <w:lang w:eastAsia="zh-CN"/>
        </w:rPr>
        <w:t>[7]</w:t>
      </w:r>
    </w:p>
    <w:p w14:paraId="2C7DA99B" w14:textId="4CC253D0" w:rsidR="000C1FF2" w:rsidRDefault="000C1FF2" w:rsidP="000C1FF2">
      <w:pPr>
        <w:pStyle w:val="a3"/>
        <w:ind w:firstLineChars="100" w:firstLine="200"/>
        <w:rPr>
          <w:lang w:eastAsia="zh-CN"/>
        </w:rPr>
      </w:pPr>
      <w:r>
        <w:rPr>
          <w:lang w:eastAsia="zh-CN"/>
        </w:rPr>
        <w:t xml:space="preserve">Despite valuable insights into alginate beads/capsules’ release kinetics and parameter optimization, this study has notable limitations. First, trypan blue (a biologically inert dye) was used as the model agent, </w:t>
      </w:r>
      <w:r w:rsidRPr="00D544AB">
        <w:rPr>
          <w:b/>
          <w:bCs/>
          <w:lang w:eastAsia="zh-CN"/>
        </w:rPr>
        <w:t>failing to reflect actual bioactive substances like growth factors</w:t>
      </w:r>
      <w:r w:rsidR="00D544AB">
        <w:rPr>
          <w:rFonts w:hint="eastAsia"/>
          <w:lang w:eastAsia="zh-CN"/>
        </w:rPr>
        <w:t xml:space="preserve">, since </w:t>
      </w:r>
      <w:r>
        <w:rPr>
          <w:lang w:eastAsia="zh-CN"/>
        </w:rPr>
        <w:t xml:space="preserve">replacing it would require addressing key gaps: growth factor bioactivity preservation, simultaneous concentration-bioactivity quantification, carrier compatibility (to avoid binding-induced inactivation), and dose safety control, which were unaccounted for here. Second, in vitro release tests used static deionized water, not simulating in vivo physiological microenvironments (e.g., pH fluctuations, enzymatic degradation), risking discrepancies </w:t>
      </w:r>
      <w:proofErr w:type="gramStart"/>
      <w:r>
        <w:rPr>
          <w:lang w:eastAsia="zh-CN"/>
        </w:rPr>
        <w:t>between in</w:t>
      </w:r>
      <w:proofErr w:type="gramEnd"/>
      <w:r>
        <w:rPr>
          <w:lang w:eastAsia="zh-CN"/>
        </w:rPr>
        <w:t xml:space="preserve"> vitro </w:t>
      </w:r>
      <w:proofErr w:type="gramStart"/>
      <w:r>
        <w:rPr>
          <w:lang w:eastAsia="zh-CN"/>
        </w:rPr>
        <w:t>and in</w:t>
      </w:r>
      <w:proofErr w:type="gramEnd"/>
      <w:r>
        <w:rPr>
          <w:lang w:eastAsia="zh-CN"/>
        </w:rPr>
        <w:t xml:space="preserve"> vivo behavior. Additionally, critical carrier structures (e.g., capsule shell thickness, alginate crosslinking degree) lacked precise quantitative characterization, with release-</w:t>
      </w:r>
      <w:r>
        <w:rPr>
          <w:lang w:eastAsia="zh-CN"/>
        </w:rPr>
        <w:lastRenderedPageBreak/>
        <w:t>structure relationships inferred indirectly, weakening result reproducibility.</w:t>
      </w:r>
    </w:p>
    <w:p w14:paraId="027B32EA" w14:textId="7C02CBDF" w:rsidR="00211211" w:rsidRPr="000C1FF2" w:rsidRDefault="000C1FF2" w:rsidP="000C1FF2">
      <w:pPr>
        <w:pStyle w:val="a3"/>
        <w:ind w:firstLineChars="100" w:firstLine="200"/>
        <w:rPr>
          <w:rFonts w:hint="eastAsia"/>
          <w:lang w:eastAsia="zh-CN"/>
        </w:rPr>
      </w:pPr>
      <w:r>
        <w:rPr>
          <w:lang w:eastAsia="zh-CN"/>
        </w:rPr>
        <w:t xml:space="preserve">The </w:t>
      </w:r>
      <w:r>
        <w:rPr>
          <w:rFonts w:hint="eastAsia"/>
          <w:lang w:eastAsia="zh-CN"/>
        </w:rPr>
        <w:t>micro</w:t>
      </w:r>
      <w:r>
        <w:rPr>
          <w:lang w:eastAsia="zh-CN"/>
        </w:rPr>
        <w:t xml:space="preserve">beads and capsules in this study, with their distinct first-order rapid release and zero-order sustained release profiles respectively, directly cater to diverse practical delivery demands—beads are ideal for scenarios requiring immediate bioactive availability (e.g., acute wound repair, where rapid release of antibacterial agents or growth factors suppresses early infection and initiates tissue regeneration), while capsules suit long-term steady-dose needs (e.g., chronic disease management like sustained insulin delivery for diabetes or controlled release of bone morphogenetic proteins in tissue engineering, avoiding subtherapeutic gaps or toxic peaks). </w:t>
      </w:r>
      <w:r w:rsidR="005542D3" w:rsidRPr="005542D3">
        <w:rPr>
          <w:lang w:eastAsia="zh-CN"/>
        </w:rPr>
        <w:t>This dichotomy between diffusion-controlled matrix systems and membrane-controlled reservoir systems is consistent with general design principles for hydrogel-based drug delivery vehicles.</w:t>
      </w:r>
      <w:r w:rsidR="005542D3">
        <w:rPr>
          <w:rFonts w:hint="eastAsia"/>
          <w:lang w:eastAsia="zh-CN"/>
        </w:rPr>
        <w:t xml:space="preserve"> </w:t>
      </w:r>
      <w:r w:rsidR="005542D3" w:rsidRPr="005542D3">
        <w:rPr>
          <w:lang w:eastAsia="zh-CN"/>
        </w:rPr>
        <w:t>[8]</w:t>
      </w:r>
      <w:r w:rsidR="005542D3">
        <w:rPr>
          <w:rFonts w:hint="eastAsia"/>
          <w:lang w:eastAsia="zh-CN"/>
        </w:rPr>
        <w:t xml:space="preserve"> </w:t>
      </w:r>
      <w:r>
        <w:rPr>
          <w:rFonts w:hint="eastAsia"/>
          <w:lang w:eastAsia="zh-CN"/>
        </w:rPr>
        <w:t xml:space="preserve">In conclusion, a unique insight </w:t>
      </w:r>
      <w:r>
        <w:rPr>
          <w:lang w:eastAsia="zh-CN"/>
        </w:rPr>
        <w:t>into</w:t>
      </w:r>
      <w:r>
        <w:rPr>
          <w:rFonts w:hint="eastAsia"/>
          <w:lang w:eastAsia="zh-CN"/>
        </w:rPr>
        <w:t xml:space="preserve"> biomaterial and drug delivery can be </w:t>
      </w:r>
      <w:r>
        <w:rPr>
          <w:lang w:eastAsia="zh-CN"/>
        </w:rPr>
        <w:t>acquired</w:t>
      </w:r>
      <w:r>
        <w:rPr>
          <w:rFonts w:hint="eastAsia"/>
          <w:lang w:eastAsia="zh-CN"/>
        </w:rPr>
        <w:t xml:space="preserve"> from this lab.</w:t>
      </w:r>
    </w:p>
    <w:p w14:paraId="5F3C407A" w14:textId="059324E4" w:rsidR="008B61D2" w:rsidRDefault="008B61D2" w:rsidP="003B1A0A">
      <w:pPr>
        <w:pStyle w:val="ReferencesClauseTitle"/>
      </w:pPr>
      <w:r>
        <w:t>References</w:t>
      </w:r>
    </w:p>
    <w:p w14:paraId="1E323D51" w14:textId="439F15A2" w:rsidR="00723475" w:rsidRDefault="00F46636" w:rsidP="003B1A0A">
      <w:pPr>
        <w:pStyle w:val="a3"/>
        <w:ind w:firstLine="0"/>
        <w:rPr>
          <w:rFonts w:hint="eastAsia"/>
          <w:lang w:eastAsia="zh-CN"/>
        </w:rPr>
      </w:pPr>
      <w:r>
        <w:rPr>
          <w:rFonts w:hint="eastAsia"/>
          <w:lang w:eastAsia="zh-CN"/>
        </w:rPr>
        <w:t>[1] Lab Manual</w:t>
      </w:r>
    </w:p>
    <w:p w14:paraId="79065DD6" w14:textId="30EC0431" w:rsidR="00E706D0" w:rsidRDefault="00E706D0" w:rsidP="00E706D0">
      <w:pPr>
        <w:suppressAutoHyphens w:val="0"/>
        <w:overflowPunct/>
        <w:autoSpaceDE/>
        <w:autoSpaceDN/>
        <w:adjustRightInd/>
        <w:jc w:val="left"/>
        <w:textAlignment w:val="auto"/>
        <w:rPr>
          <w:lang w:eastAsia="zh-CN"/>
        </w:rPr>
      </w:pPr>
      <w:r>
        <w:rPr>
          <w:rFonts w:hint="eastAsia"/>
          <w:lang w:eastAsia="zh-CN"/>
        </w:rPr>
        <w:t>[2] W</w:t>
      </w:r>
      <w:r w:rsidRPr="00462307">
        <w:rPr>
          <w:lang w:eastAsia="zh-CN"/>
        </w:rPr>
        <w:t xml:space="preserve">ikipedia contributors. (2024, October 21). Alginic acid. In Wikipedia, The Free Encyclopedia. Retrieved November 23, 2025, from </w:t>
      </w:r>
      <w:hyperlink r:id="rId31" w:history="1">
        <w:r w:rsidRPr="008456B2">
          <w:rPr>
            <w:rStyle w:val="ad"/>
            <w:lang w:eastAsia="zh-CN"/>
          </w:rPr>
          <w:t>https://en.wikipedia.org/wiki/Alginic_acidTextbook</w:t>
        </w:r>
      </w:hyperlink>
    </w:p>
    <w:p w14:paraId="044AC28F" w14:textId="471BEAAA" w:rsidR="00E706D0" w:rsidRDefault="00E706D0" w:rsidP="00E706D0">
      <w:pPr>
        <w:suppressAutoHyphens w:val="0"/>
        <w:overflowPunct/>
        <w:autoSpaceDE/>
        <w:autoSpaceDN/>
        <w:adjustRightInd/>
        <w:jc w:val="left"/>
        <w:textAlignment w:val="auto"/>
        <w:rPr>
          <w:lang w:eastAsia="zh-CN"/>
        </w:rPr>
      </w:pPr>
      <w:r>
        <w:rPr>
          <w:rFonts w:hint="eastAsia"/>
          <w:lang w:eastAsia="zh-CN"/>
        </w:rPr>
        <w:t xml:space="preserve">[3] </w:t>
      </w:r>
      <w:r w:rsidRPr="00804506">
        <w:rPr>
          <w:lang w:eastAsia="zh-CN"/>
        </w:rPr>
        <w:t xml:space="preserve">Colin, C., Akpo, E., Perrin, A., Cornu, D., &amp; </w:t>
      </w:r>
      <w:proofErr w:type="spellStart"/>
      <w:r w:rsidRPr="00804506">
        <w:rPr>
          <w:lang w:eastAsia="zh-CN"/>
        </w:rPr>
        <w:t>Cambedouzou</w:t>
      </w:r>
      <w:proofErr w:type="spellEnd"/>
      <w:r w:rsidRPr="00804506">
        <w:rPr>
          <w:lang w:eastAsia="zh-CN"/>
        </w:rPr>
        <w:t xml:space="preserve">, J. (2024). Encapsulation in Alginates Hydrogels and Controlled Release: An Overview. Molecules (Basel, Switzerland), 29(11), 2515. </w:t>
      </w:r>
    </w:p>
    <w:p w14:paraId="4FB577A0" w14:textId="66E9660C" w:rsidR="003B3599" w:rsidRDefault="003B3599" w:rsidP="003B3599">
      <w:pPr>
        <w:pStyle w:val="a3"/>
        <w:ind w:firstLine="0"/>
        <w:rPr>
          <w:lang w:eastAsia="zh-CN"/>
        </w:rPr>
      </w:pPr>
      <w:r>
        <w:rPr>
          <w:rFonts w:hint="eastAsia"/>
          <w:lang w:eastAsia="zh-CN"/>
        </w:rPr>
        <w:t>[</w:t>
      </w:r>
      <w:r>
        <w:rPr>
          <w:rFonts w:hint="eastAsia"/>
          <w:lang w:eastAsia="zh-CN"/>
        </w:rPr>
        <w:t>4</w:t>
      </w:r>
      <w:r>
        <w:rPr>
          <w:rFonts w:hint="eastAsia"/>
          <w:lang w:eastAsia="zh-CN"/>
        </w:rPr>
        <w:t>]</w:t>
      </w:r>
      <w:r w:rsidR="00D544AB">
        <w:rPr>
          <w:rFonts w:hint="eastAsia"/>
          <w:lang w:eastAsia="zh-CN"/>
        </w:rPr>
        <w:t xml:space="preserve"> </w:t>
      </w:r>
      <w:r>
        <w:rPr>
          <w:rFonts w:hint="eastAsia"/>
          <w:lang w:eastAsia="zh-CN"/>
        </w:rPr>
        <w:t>Harris, D. C. Quantitative Chemical Analysis.</w:t>
      </w:r>
    </w:p>
    <w:p w14:paraId="1169BBCE" w14:textId="5A10406A" w:rsidR="00D544AB" w:rsidRDefault="00D544AB" w:rsidP="003B3599">
      <w:pPr>
        <w:pStyle w:val="a3"/>
        <w:ind w:firstLine="0"/>
      </w:pPr>
      <w:r w:rsidRPr="00D544AB">
        <w:rPr>
          <w:rStyle w:val="af1"/>
          <w:b w:val="0"/>
          <w:bCs w:val="0"/>
        </w:rPr>
        <w:t>[5]</w:t>
      </w:r>
      <w:r>
        <w:t xml:space="preserve"> </w:t>
      </w:r>
      <w:proofErr w:type="spellStart"/>
      <w:r>
        <w:t>Hariyadi</w:t>
      </w:r>
      <w:proofErr w:type="spellEnd"/>
      <w:r>
        <w:t xml:space="preserve">, D. M., &amp; Islam, N. (2020). </w:t>
      </w:r>
      <w:proofErr w:type="gramStart"/>
      <w:r>
        <w:rPr>
          <w:rStyle w:val="af2"/>
        </w:rPr>
        <w:t>Current status</w:t>
      </w:r>
      <w:proofErr w:type="gramEnd"/>
      <w:r>
        <w:rPr>
          <w:rStyle w:val="af2"/>
        </w:rPr>
        <w:t xml:space="preserve"> of alginate in drug delivery.</w:t>
      </w:r>
      <w:r>
        <w:t xml:space="preserve"> </w:t>
      </w:r>
      <w:r w:rsidRPr="00D544AB">
        <w:rPr>
          <w:rStyle w:val="af1"/>
          <w:b w:val="0"/>
          <w:bCs w:val="0"/>
        </w:rPr>
        <w:t xml:space="preserve">Journal of Pharmacy &amp; </w:t>
      </w:r>
      <w:proofErr w:type="spellStart"/>
      <w:r w:rsidRPr="00D544AB">
        <w:rPr>
          <w:rStyle w:val="af1"/>
          <w:b w:val="0"/>
          <w:bCs w:val="0"/>
        </w:rPr>
        <w:t>Bioallied</w:t>
      </w:r>
      <w:proofErr w:type="spellEnd"/>
      <w:r w:rsidRPr="00D544AB">
        <w:rPr>
          <w:rStyle w:val="af1"/>
          <w:b w:val="0"/>
          <w:bCs w:val="0"/>
        </w:rPr>
        <w:t xml:space="preserve"> Sciences, 12</w:t>
      </w:r>
      <w:r>
        <w:t>(Suppl 1), S65–S75.</w:t>
      </w:r>
    </w:p>
    <w:p w14:paraId="309B4E68" w14:textId="24D72F22" w:rsidR="00D544AB" w:rsidRDefault="00D544AB" w:rsidP="003B3599">
      <w:pPr>
        <w:pStyle w:val="a3"/>
        <w:ind w:firstLine="0"/>
      </w:pPr>
      <w:r w:rsidRPr="00D544AB">
        <w:rPr>
          <w:rStyle w:val="af1"/>
          <w:b w:val="0"/>
          <w:bCs w:val="0"/>
        </w:rPr>
        <w:t>[6]</w:t>
      </w:r>
      <w:r>
        <w:t xml:space="preserve"> Kikuchi, A., </w:t>
      </w:r>
      <w:proofErr w:type="spellStart"/>
      <w:r>
        <w:t>Hashida</w:t>
      </w:r>
      <w:proofErr w:type="spellEnd"/>
      <w:r>
        <w:t xml:space="preserve">, M., &amp; Okano, T. (1997). </w:t>
      </w:r>
      <w:r>
        <w:rPr>
          <w:rStyle w:val="af2"/>
        </w:rPr>
        <w:t>Pulsed dextran release from calcium–alginate gel beads.</w:t>
      </w:r>
      <w:r>
        <w:t xml:space="preserve"> </w:t>
      </w:r>
      <w:r w:rsidRPr="00D544AB">
        <w:rPr>
          <w:rStyle w:val="af1"/>
          <w:b w:val="0"/>
          <w:bCs w:val="0"/>
        </w:rPr>
        <w:t>Journal of Controlled Release, 47</w:t>
      </w:r>
      <w:r>
        <w:t>(1), 21–29.</w:t>
      </w:r>
    </w:p>
    <w:p w14:paraId="63AFCCB8" w14:textId="309E3EE4" w:rsidR="00D544AB" w:rsidRDefault="00D544AB" w:rsidP="003B3599">
      <w:pPr>
        <w:pStyle w:val="a3"/>
        <w:ind w:firstLine="0"/>
        <w:rPr>
          <w:lang w:eastAsia="zh-CN"/>
        </w:rPr>
      </w:pPr>
      <w:r w:rsidRPr="00D544AB">
        <w:rPr>
          <w:lang w:eastAsia="zh-CN"/>
        </w:rPr>
        <w:t xml:space="preserve">[7] Kawashima, Y., Niwa, T., Takeuchi, H., Hino, T., &amp; Itoh, Y. (1993). </w:t>
      </w:r>
      <w:r w:rsidRPr="00D544AB">
        <w:rPr>
          <w:i/>
          <w:iCs/>
          <w:lang w:eastAsia="zh-CN"/>
        </w:rPr>
        <w:t>Preparation of theophylline-loaded calcium alginate gel beads and their controlled release characteristics.</w:t>
      </w:r>
      <w:r w:rsidRPr="00D544AB">
        <w:rPr>
          <w:lang w:eastAsia="zh-CN"/>
        </w:rPr>
        <w:t xml:space="preserve"> Chemical &amp; Pharmaceutical Bulletin, 41(12), 2161–2165.</w:t>
      </w:r>
    </w:p>
    <w:p w14:paraId="69486F18" w14:textId="08C494EB" w:rsidR="00D544AB" w:rsidRDefault="00D544AB" w:rsidP="003B3599">
      <w:pPr>
        <w:pStyle w:val="a3"/>
        <w:ind w:firstLine="0"/>
        <w:rPr>
          <w:lang w:eastAsia="zh-CN"/>
        </w:rPr>
      </w:pPr>
      <w:r w:rsidRPr="00D544AB">
        <w:rPr>
          <w:lang w:eastAsia="zh-CN"/>
        </w:rPr>
        <w:t xml:space="preserve">[8] Li, J., &amp; Mooney, D. J. (2016). </w:t>
      </w:r>
      <w:r w:rsidRPr="00D544AB">
        <w:rPr>
          <w:i/>
          <w:iCs/>
          <w:lang w:eastAsia="zh-CN"/>
        </w:rPr>
        <w:t>Designing hydrogels for controlled drug delivery.</w:t>
      </w:r>
      <w:r w:rsidRPr="00D544AB">
        <w:rPr>
          <w:lang w:eastAsia="zh-CN"/>
        </w:rPr>
        <w:t xml:space="preserve"> Nature Reviews Materials, 1, 16071.</w:t>
      </w:r>
    </w:p>
    <w:p w14:paraId="6F0A565B" w14:textId="7D71FB0C" w:rsidR="00BC36F8" w:rsidRDefault="00BC36F8" w:rsidP="003B3599">
      <w:pPr>
        <w:pStyle w:val="a3"/>
        <w:ind w:firstLine="0"/>
        <w:rPr>
          <w:rFonts w:hint="eastAsia"/>
          <w:lang w:eastAsia="zh-CN"/>
        </w:rPr>
      </w:pPr>
      <w:r>
        <w:rPr>
          <w:rFonts w:hint="eastAsia"/>
          <w:lang w:eastAsia="zh-CN"/>
        </w:rPr>
        <w:t xml:space="preserve">[9] </w:t>
      </w:r>
      <w:r w:rsidRPr="00BC36F8">
        <w:rPr>
          <w:lang w:eastAsia="zh-CN"/>
        </w:rPr>
        <w:t>Zukas, B. G., &amp; Gupta, N. R. (2016). Improved Water Barrier Properties of Calcium Alginate Capsules Modified by Silicone Oil. </w:t>
      </w:r>
      <w:r w:rsidRPr="00BC36F8">
        <w:rPr>
          <w:i/>
          <w:iCs/>
          <w:lang w:eastAsia="zh-CN"/>
        </w:rPr>
        <w:t>Gels</w:t>
      </w:r>
      <w:r w:rsidRPr="00BC36F8">
        <w:rPr>
          <w:lang w:eastAsia="zh-CN"/>
        </w:rPr>
        <w:t>, </w:t>
      </w:r>
      <w:r w:rsidRPr="00BC36F8">
        <w:rPr>
          <w:i/>
          <w:iCs/>
          <w:lang w:eastAsia="zh-CN"/>
        </w:rPr>
        <w:t>2</w:t>
      </w:r>
      <w:r w:rsidRPr="00BC36F8">
        <w:rPr>
          <w:lang w:eastAsia="zh-CN"/>
        </w:rPr>
        <w:t>(2), 14.</w:t>
      </w:r>
    </w:p>
    <w:p w14:paraId="5DDD2D55" w14:textId="723A7C6F" w:rsidR="004079D9" w:rsidRDefault="00327150" w:rsidP="00D127E0">
      <w:pPr>
        <w:pStyle w:val="ReferencesClauseTitle"/>
        <w:rPr>
          <w:rFonts w:hint="eastAsia"/>
          <w:lang w:eastAsia="zh-CN"/>
        </w:rPr>
      </w:pPr>
      <w:r>
        <w:rPr>
          <w:lang w:eastAsia="zh-CN"/>
        </w:rPr>
        <w:br w:type="page"/>
      </w:r>
      <w:r w:rsidR="004079D9">
        <w:rPr>
          <w:rFonts w:hint="eastAsia"/>
        </w:rPr>
        <w:lastRenderedPageBreak/>
        <w:t>Appendix A:</w:t>
      </w:r>
    </w:p>
    <w:p w14:paraId="52D51245" w14:textId="02081DEB" w:rsidR="004079D9" w:rsidRDefault="003C2A5C" w:rsidP="003C2A5C">
      <w:pPr>
        <w:suppressAutoHyphens w:val="0"/>
        <w:overflowPunct/>
        <w:autoSpaceDE/>
        <w:autoSpaceDN/>
        <w:adjustRightInd/>
        <w:jc w:val="center"/>
        <w:textAlignment w:val="auto"/>
        <w:rPr>
          <w:lang w:eastAsia="zh-CN"/>
        </w:rPr>
      </w:pPr>
      <w:r w:rsidRPr="003C2A5C">
        <w:rPr>
          <w:rFonts w:hint="eastAsia"/>
        </w:rPr>
        <w:drawing>
          <wp:inline distT="0" distB="0" distL="0" distR="0" wp14:anchorId="4CAD771A" wp14:editId="30A26301">
            <wp:extent cx="3257550" cy="764540"/>
            <wp:effectExtent l="0" t="0" r="0" b="0"/>
            <wp:docPr id="17964318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2894" cy="775182"/>
                    </a:xfrm>
                    <a:prstGeom prst="rect">
                      <a:avLst/>
                    </a:prstGeom>
                    <a:noFill/>
                    <a:ln>
                      <a:noFill/>
                    </a:ln>
                  </pic:spPr>
                </pic:pic>
              </a:graphicData>
            </a:graphic>
          </wp:inline>
        </w:drawing>
      </w:r>
    </w:p>
    <w:p w14:paraId="3123E03A" w14:textId="7EAA7078" w:rsidR="003C2A5C" w:rsidRPr="003C2A5C" w:rsidRDefault="003C2A5C" w:rsidP="003C2A5C">
      <w:pPr>
        <w:suppressAutoHyphens w:val="0"/>
        <w:overflowPunct/>
        <w:autoSpaceDE/>
        <w:autoSpaceDN/>
        <w:adjustRightInd/>
        <w:jc w:val="center"/>
        <w:textAlignment w:val="auto"/>
        <w:rPr>
          <w:rFonts w:hint="eastAsia"/>
          <w:i/>
          <w:iCs/>
          <w:lang w:eastAsia="zh-CN"/>
        </w:rPr>
      </w:pPr>
      <w:r w:rsidRPr="003C2A5C">
        <w:rPr>
          <w:i/>
          <w:iCs/>
          <w:lang w:eastAsia="zh-CN"/>
        </w:rPr>
        <w:t>Table</w:t>
      </w:r>
      <w:r w:rsidRPr="003C2A5C">
        <w:rPr>
          <w:rFonts w:hint="eastAsia"/>
          <w:i/>
          <w:iCs/>
          <w:lang w:eastAsia="zh-CN"/>
        </w:rPr>
        <w:t xml:space="preserve"> A1: Pre-experiment A630 data of microbeads from #4.5 needle, n=4</w:t>
      </w:r>
      <w:r w:rsidR="005542D3">
        <w:rPr>
          <w:rFonts w:hint="eastAsia"/>
          <w:i/>
          <w:iCs/>
          <w:lang w:eastAsia="zh-CN"/>
        </w:rPr>
        <w:t>.</w:t>
      </w:r>
    </w:p>
    <w:p w14:paraId="7702C8C4" w14:textId="77777777" w:rsidR="003C2A5C" w:rsidRDefault="003C2A5C" w:rsidP="003C2A5C">
      <w:pPr>
        <w:suppressAutoHyphens w:val="0"/>
        <w:overflowPunct/>
        <w:autoSpaceDE/>
        <w:autoSpaceDN/>
        <w:adjustRightInd/>
        <w:jc w:val="center"/>
        <w:textAlignment w:val="auto"/>
        <w:rPr>
          <w:lang w:eastAsia="zh-CN"/>
        </w:rPr>
      </w:pPr>
    </w:p>
    <w:p w14:paraId="29953653" w14:textId="470E01A3" w:rsidR="003C2A5C" w:rsidRDefault="003C2A5C" w:rsidP="003C2A5C">
      <w:pPr>
        <w:suppressAutoHyphens w:val="0"/>
        <w:overflowPunct/>
        <w:autoSpaceDE/>
        <w:autoSpaceDN/>
        <w:adjustRightInd/>
        <w:jc w:val="center"/>
        <w:textAlignment w:val="auto"/>
        <w:rPr>
          <w:lang w:eastAsia="zh-CN"/>
        </w:rPr>
      </w:pPr>
      <w:r w:rsidRPr="003C2A5C">
        <w:rPr>
          <w:rFonts w:hint="eastAsia"/>
        </w:rPr>
        <w:drawing>
          <wp:inline distT="0" distB="0" distL="0" distR="0" wp14:anchorId="747FBAAE" wp14:editId="7E44C89B">
            <wp:extent cx="3257550" cy="759460"/>
            <wp:effectExtent l="0" t="0" r="0" b="2540"/>
            <wp:docPr id="1985949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57550" cy="759460"/>
                    </a:xfrm>
                    <a:prstGeom prst="rect">
                      <a:avLst/>
                    </a:prstGeom>
                    <a:noFill/>
                    <a:ln>
                      <a:noFill/>
                    </a:ln>
                  </pic:spPr>
                </pic:pic>
              </a:graphicData>
            </a:graphic>
          </wp:inline>
        </w:drawing>
      </w:r>
    </w:p>
    <w:p w14:paraId="633E0FA0" w14:textId="333AE658" w:rsidR="003C2A5C" w:rsidRPr="003C2A5C" w:rsidRDefault="003C2A5C" w:rsidP="003C2A5C">
      <w:pPr>
        <w:suppressAutoHyphens w:val="0"/>
        <w:overflowPunct/>
        <w:autoSpaceDE/>
        <w:autoSpaceDN/>
        <w:adjustRightInd/>
        <w:jc w:val="center"/>
        <w:textAlignment w:val="auto"/>
        <w:rPr>
          <w:rFonts w:hint="eastAsia"/>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2</w:t>
      </w:r>
      <w:r w:rsidRPr="003C2A5C">
        <w:rPr>
          <w:rFonts w:hint="eastAsia"/>
          <w:i/>
          <w:iCs/>
          <w:lang w:eastAsia="zh-CN"/>
        </w:rPr>
        <w:t>: Pre-experiment A630 data of microbeads from #</w:t>
      </w:r>
      <w:r>
        <w:rPr>
          <w:rFonts w:hint="eastAsia"/>
          <w:i/>
          <w:iCs/>
          <w:lang w:eastAsia="zh-CN"/>
        </w:rPr>
        <w:t>12</w:t>
      </w:r>
      <w:r w:rsidRPr="003C2A5C">
        <w:rPr>
          <w:rFonts w:hint="eastAsia"/>
          <w:i/>
          <w:iCs/>
          <w:lang w:eastAsia="zh-CN"/>
        </w:rPr>
        <w:t xml:space="preserve"> needle, n=</w:t>
      </w:r>
      <w:r>
        <w:rPr>
          <w:rFonts w:hint="eastAsia"/>
          <w:i/>
          <w:iCs/>
          <w:lang w:eastAsia="zh-CN"/>
        </w:rPr>
        <w:t>3, negative values are treated as zero when plotting.</w:t>
      </w:r>
    </w:p>
    <w:p w14:paraId="7CF2FD4C" w14:textId="77777777" w:rsidR="003C2A5C" w:rsidRDefault="003C2A5C" w:rsidP="003C2A5C">
      <w:pPr>
        <w:suppressAutoHyphens w:val="0"/>
        <w:overflowPunct/>
        <w:autoSpaceDE/>
        <w:autoSpaceDN/>
        <w:adjustRightInd/>
        <w:jc w:val="center"/>
        <w:textAlignment w:val="auto"/>
        <w:rPr>
          <w:lang w:eastAsia="zh-CN"/>
        </w:rPr>
      </w:pPr>
    </w:p>
    <w:p w14:paraId="69BB0EB5" w14:textId="598829D7" w:rsidR="003C2A5C" w:rsidRDefault="003C2A5C" w:rsidP="003C2A5C">
      <w:pPr>
        <w:suppressAutoHyphens w:val="0"/>
        <w:overflowPunct/>
        <w:autoSpaceDE/>
        <w:autoSpaceDN/>
        <w:adjustRightInd/>
        <w:jc w:val="center"/>
        <w:textAlignment w:val="auto"/>
        <w:rPr>
          <w:lang w:eastAsia="zh-CN"/>
        </w:rPr>
      </w:pPr>
      <w:r w:rsidRPr="003C2A5C">
        <w:rPr>
          <w:rFonts w:hint="eastAsia"/>
        </w:rPr>
        <w:drawing>
          <wp:inline distT="0" distB="0" distL="0" distR="0" wp14:anchorId="2F804A70" wp14:editId="5A3920BD">
            <wp:extent cx="3257550" cy="779780"/>
            <wp:effectExtent l="0" t="0" r="0" b="1270"/>
            <wp:docPr id="13018618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7550" cy="779780"/>
                    </a:xfrm>
                    <a:prstGeom prst="rect">
                      <a:avLst/>
                    </a:prstGeom>
                    <a:noFill/>
                    <a:ln>
                      <a:noFill/>
                    </a:ln>
                  </pic:spPr>
                </pic:pic>
              </a:graphicData>
            </a:graphic>
          </wp:inline>
        </w:drawing>
      </w:r>
    </w:p>
    <w:p w14:paraId="3A354DAC" w14:textId="74DDC80F" w:rsidR="003C2A5C" w:rsidRPr="003C2A5C" w:rsidRDefault="003C2A5C" w:rsidP="003C2A5C">
      <w:pPr>
        <w:suppressAutoHyphens w:val="0"/>
        <w:overflowPunct/>
        <w:autoSpaceDE/>
        <w:autoSpaceDN/>
        <w:adjustRightInd/>
        <w:jc w:val="center"/>
        <w:textAlignment w:val="auto"/>
        <w:rPr>
          <w:rFonts w:hint="eastAsia"/>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3</w:t>
      </w:r>
      <w:r w:rsidRPr="003C2A5C">
        <w:rPr>
          <w:rFonts w:hint="eastAsia"/>
          <w:i/>
          <w:iCs/>
          <w:lang w:eastAsia="zh-CN"/>
        </w:rPr>
        <w:t xml:space="preserve">: Pre-experiment A630 data of </w:t>
      </w:r>
      <w:r>
        <w:rPr>
          <w:rFonts w:hint="eastAsia"/>
          <w:i/>
          <w:iCs/>
          <w:lang w:eastAsia="zh-CN"/>
        </w:rPr>
        <w:t>capsules</w:t>
      </w:r>
      <w:r w:rsidRPr="003C2A5C">
        <w:rPr>
          <w:rFonts w:hint="eastAsia"/>
          <w:i/>
          <w:iCs/>
          <w:lang w:eastAsia="zh-CN"/>
        </w:rPr>
        <w:t xml:space="preserve"> from #</w:t>
      </w:r>
      <w:r>
        <w:rPr>
          <w:rFonts w:hint="eastAsia"/>
          <w:i/>
          <w:iCs/>
          <w:lang w:eastAsia="zh-CN"/>
        </w:rPr>
        <w:t>4.5</w:t>
      </w:r>
      <w:r w:rsidRPr="003C2A5C">
        <w:rPr>
          <w:rFonts w:hint="eastAsia"/>
          <w:i/>
          <w:iCs/>
          <w:lang w:eastAsia="zh-CN"/>
        </w:rPr>
        <w:t xml:space="preserve"> needle, n=</w:t>
      </w:r>
      <w:r>
        <w:rPr>
          <w:rFonts w:hint="eastAsia"/>
          <w:i/>
          <w:iCs/>
          <w:lang w:eastAsia="zh-CN"/>
        </w:rPr>
        <w:t>2.</w:t>
      </w:r>
    </w:p>
    <w:p w14:paraId="42EC7B88" w14:textId="77777777" w:rsidR="003C2A5C" w:rsidRPr="003C2A5C" w:rsidRDefault="003C2A5C" w:rsidP="003C2A5C">
      <w:pPr>
        <w:suppressAutoHyphens w:val="0"/>
        <w:overflowPunct/>
        <w:autoSpaceDE/>
        <w:autoSpaceDN/>
        <w:adjustRightInd/>
        <w:jc w:val="center"/>
        <w:textAlignment w:val="auto"/>
        <w:rPr>
          <w:lang w:eastAsia="zh-CN"/>
        </w:rPr>
      </w:pPr>
    </w:p>
    <w:p w14:paraId="74F370A5" w14:textId="1A39838B" w:rsidR="003C2A5C" w:rsidRDefault="003C2A5C" w:rsidP="003C2A5C">
      <w:pPr>
        <w:suppressAutoHyphens w:val="0"/>
        <w:overflowPunct/>
        <w:autoSpaceDE/>
        <w:autoSpaceDN/>
        <w:adjustRightInd/>
        <w:jc w:val="center"/>
        <w:textAlignment w:val="auto"/>
        <w:rPr>
          <w:lang w:eastAsia="zh-CN"/>
        </w:rPr>
      </w:pPr>
      <w:r w:rsidRPr="003C2A5C">
        <w:rPr>
          <w:rFonts w:hint="eastAsia"/>
        </w:rPr>
        <w:drawing>
          <wp:inline distT="0" distB="0" distL="0" distR="0" wp14:anchorId="0536B1FA" wp14:editId="7199096E">
            <wp:extent cx="3257550" cy="764540"/>
            <wp:effectExtent l="0" t="0" r="0" b="0"/>
            <wp:docPr id="4982210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7550" cy="764540"/>
                    </a:xfrm>
                    <a:prstGeom prst="rect">
                      <a:avLst/>
                    </a:prstGeom>
                    <a:noFill/>
                    <a:ln>
                      <a:noFill/>
                    </a:ln>
                  </pic:spPr>
                </pic:pic>
              </a:graphicData>
            </a:graphic>
          </wp:inline>
        </w:drawing>
      </w:r>
    </w:p>
    <w:p w14:paraId="4A6274C0" w14:textId="2664D48C" w:rsidR="003C2A5C" w:rsidRDefault="003C2A5C" w:rsidP="003C2A5C">
      <w:pPr>
        <w:suppressAutoHyphens w:val="0"/>
        <w:overflowPunct/>
        <w:autoSpaceDE/>
        <w:autoSpaceDN/>
        <w:adjustRightInd/>
        <w:jc w:val="center"/>
        <w:textAlignment w:val="auto"/>
        <w:rPr>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4</w:t>
      </w:r>
      <w:r w:rsidRPr="003C2A5C">
        <w:rPr>
          <w:rFonts w:hint="eastAsia"/>
          <w:i/>
          <w:iCs/>
          <w:lang w:eastAsia="zh-CN"/>
        </w:rPr>
        <w:t xml:space="preserve">: Pre-experiment A630 data of </w:t>
      </w:r>
      <w:r>
        <w:rPr>
          <w:rFonts w:hint="eastAsia"/>
          <w:i/>
          <w:iCs/>
          <w:lang w:eastAsia="zh-CN"/>
        </w:rPr>
        <w:t>capsules</w:t>
      </w:r>
      <w:r w:rsidRPr="003C2A5C">
        <w:rPr>
          <w:rFonts w:hint="eastAsia"/>
          <w:i/>
          <w:iCs/>
          <w:lang w:eastAsia="zh-CN"/>
        </w:rPr>
        <w:t xml:space="preserve"> from #</w:t>
      </w:r>
      <w:r>
        <w:rPr>
          <w:rFonts w:hint="eastAsia"/>
          <w:i/>
          <w:iCs/>
          <w:lang w:eastAsia="zh-CN"/>
        </w:rPr>
        <w:t>6</w:t>
      </w:r>
      <w:r w:rsidRPr="003C2A5C">
        <w:rPr>
          <w:rFonts w:hint="eastAsia"/>
          <w:i/>
          <w:iCs/>
          <w:lang w:eastAsia="zh-CN"/>
        </w:rPr>
        <w:t xml:space="preserve"> needle, n=</w:t>
      </w:r>
      <w:r>
        <w:rPr>
          <w:rFonts w:hint="eastAsia"/>
          <w:i/>
          <w:iCs/>
          <w:lang w:eastAsia="zh-CN"/>
        </w:rPr>
        <w:t>2.</w:t>
      </w:r>
    </w:p>
    <w:p w14:paraId="3687FA57" w14:textId="77777777" w:rsidR="003C2A5C" w:rsidRDefault="003C2A5C" w:rsidP="003C2A5C">
      <w:pPr>
        <w:suppressAutoHyphens w:val="0"/>
        <w:overflowPunct/>
        <w:autoSpaceDE/>
        <w:autoSpaceDN/>
        <w:adjustRightInd/>
        <w:jc w:val="center"/>
        <w:textAlignment w:val="auto"/>
        <w:rPr>
          <w:i/>
          <w:iCs/>
          <w:lang w:eastAsia="zh-CN"/>
        </w:rPr>
      </w:pPr>
    </w:p>
    <w:p w14:paraId="04A9924E" w14:textId="159064D0" w:rsidR="003C2A5C" w:rsidRDefault="003C2A5C" w:rsidP="003C2A5C">
      <w:pPr>
        <w:suppressAutoHyphens w:val="0"/>
        <w:overflowPunct/>
        <w:autoSpaceDE/>
        <w:autoSpaceDN/>
        <w:adjustRightInd/>
        <w:jc w:val="center"/>
        <w:textAlignment w:val="auto"/>
        <w:rPr>
          <w:i/>
          <w:iCs/>
          <w:lang w:eastAsia="zh-CN"/>
        </w:rPr>
      </w:pPr>
      <w:r w:rsidRPr="003C2A5C">
        <w:rPr>
          <w:rFonts w:hint="eastAsia"/>
        </w:rPr>
        <w:drawing>
          <wp:inline distT="0" distB="0" distL="0" distR="0" wp14:anchorId="0C6A67B5" wp14:editId="23386252">
            <wp:extent cx="3257550" cy="1144270"/>
            <wp:effectExtent l="0" t="0" r="0" b="0"/>
            <wp:docPr id="21188082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57550" cy="1144270"/>
                    </a:xfrm>
                    <a:prstGeom prst="rect">
                      <a:avLst/>
                    </a:prstGeom>
                    <a:noFill/>
                    <a:ln>
                      <a:noFill/>
                    </a:ln>
                  </pic:spPr>
                </pic:pic>
              </a:graphicData>
            </a:graphic>
          </wp:inline>
        </w:drawing>
      </w:r>
    </w:p>
    <w:p w14:paraId="40E62D13" w14:textId="475E9A93" w:rsidR="003C2A5C" w:rsidRDefault="003C2A5C" w:rsidP="003C2A5C">
      <w:pPr>
        <w:suppressAutoHyphens w:val="0"/>
        <w:overflowPunct/>
        <w:autoSpaceDE/>
        <w:autoSpaceDN/>
        <w:adjustRightInd/>
        <w:jc w:val="center"/>
        <w:textAlignment w:val="auto"/>
        <w:rPr>
          <w:rFonts w:hint="eastAsia"/>
          <w:lang w:eastAsia="zh-CN"/>
        </w:rPr>
      </w:pPr>
      <w:r w:rsidRPr="003C2A5C">
        <w:rPr>
          <w:i/>
          <w:iCs/>
          <w:lang w:eastAsia="zh-CN"/>
        </w:rPr>
        <w:t>Table</w:t>
      </w:r>
      <w:r w:rsidRPr="003C2A5C">
        <w:rPr>
          <w:rFonts w:hint="eastAsia"/>
          <w:i/>
          <w:iCs/>
          <w:lang w:eastAsia="zh-CN"/>
        </w:rPr>
        <w:t xml:space="preserve"> A</w:t>
      </w:r>
      <w:r>
        <w:rPr>
          <w:rFonts w:hint="eastAsia"/>
          <w:i/>
          <w:iCs/>
          <w:lang w:eastAsia="zh-CN"/>
        </w:rPr>
        <w:t>5</w:t>
      </w:r>
      <w:r w:rsidRPr="003C2A5C">
        <w:rPr>
          <w:rFonts w:hint="eastAsia"/>
          <w:i/>
          <w:iCs/>
          <w:lang w:eastAsia="zh-CN"/>
        </w:rPr>
        <w:t xml:space="preserve">: </w:t>
      </w:r>
      <w:r>
        <w:rPr>
          <w:rFonts w:hint="eastAsia"/>
          <w:i/>
          <w:iCs/>
          <w:lang w:eastAsia="zh-CN"/>
        </w:rPr>
        <w:t xml:space="preserve">Final </w:t>
      </w:r>
      <w:r w:rsidRPr="003C2A5C">
        <w:rPr>
          <w:rFonts w:hint="eastAsia"/>
          <w:i/>
          <w:iCs/>
          <w:lang w:eastAsia="zh-CN"/>
        </w:rPr>
        <w:t xml:space="preserve">experiment A630 data of </w:t>
      </w:r>
      <w:r>
        <w:rPr>
          <w:rFonts w:hint="eastAsia"/>
          <w:i/>
          <w:iCs/>
          <w:lang w:eastAsia="zh-CN"/>
        </w:rPr>
        <w:t>microbeads</w:t>
      </w:r>
      <w:r>
        <w:rPr>
          <w:rFonts w:hint="eastAsia"/>
          <w:i/>
          <w:iCs/>
          <w:lang w:eastAsia="zh-CN"/>
        </w:rPr>
        <w:t xml:space="preserve">, </w:t>
      </w:r>
      <w:r>
        <w:rPr>
          <w:rFonts w:hint="eastAsia"/>
          <w:i/>
          <w:iCs/>
          <w:lang w:eastAsia="zh-CN"/>
        </w:rPr>
        <w:t>32</w:t>
      </w:r>
      <w:r>
        <w:rPr>
          <w:rFonts w:hint="eastAsia"/>
          <w:i/>
          <w:iCs/>
          <w:lang w:eastAsia="zh-CN"/>
        </w:rPr>
        <w:t xml:space="preserve"> </w:t>
      </w:r>
      <w:r>
        <w:rPr>
          <w:rFonts w:hint="eastAsia"/>
          <w:i/>
          <w:iCs/>
          <w:lang w:eastAsia="zh-CN"/>
        </w:rPr>
        <w:t>beads</w:t>
      </w:r>
      <w:r>
        <w:rPr>
          <w:rFonts w:hint="eastAsia"/>
          <w:i/>
          <w:iCs/>
          <w:lang w:eastAsia="zh-CN"/>
        </w:rPr>
        <w:t xml:space="preserve"> per well, 1 ml of ddH</w:t>
      </w:r>
      <w:r w:rsidRPr="003C2A5C">
        <w:rPr>
          <w:rFonts w:hint="eastAsia"/>
          <w:i/>
          <w:iCs/>
          <w:vertAlign w:val="subscript"/>
          <w:lang w:eastAsia="zh-CN"/>
        </w:rPr>
        <w:t>2</w:t>
      </w:r>
      <w:r>
        <w:rPr>
          <w:rFonts w:hint="eastAsia"/>
          <w:i/>
          <w:iCs/>
          <w:lang w:eastAsia="zh-CN"/>
        </w:rPr>
        <w:t>O as media.</w:t>
      </w:r>
    </w:p>
    <w:p w14:paraId="35AE4015" w14:textId="77777777" w:rsidR="003C2A5C" w:rsidRPr="003C2A5C" w:rsidRDefault="003C2A5C" w:rsidP="003C2A5C">
      <w:pPr>
        <w:suppressAutoHyphens w:val="0"/>
        <w:overflowPunct/>
        <w:autoSpaceDE/>
        <w:autoSpaceDN/>
        <w:adjustRightInd/>
        <w:textAlignment w:val="auto"/>
        <w:rPr>
          <w:rFonts w:hint="eastAsia"/>
          <w:lang w:eastAsia="zh-CN"/>
        </w:rPr>
      </w:pPr>
    </w:p>
    <w:p w14:paraId="65F838D8" w14:textId="74C976C5" w:rsidR="003C2A5C" w:rsidRDefault="003C2A5C" w:rsidP="003C2A5C">
      <w:pPr>
        <w:suppressAutoHyphens w:val="0"/>
        <w:overflowPunct/>
        <w:autoSpaceDE/>
        <w:autoSpaceDN/>
        <w:adjustRightInd/>
        <w:jc w:val="center"/>
        <w:textAlignment w:val="auto"/>
        <w:rPr>
          <w:lang w:eastAsia="zh-CN"/>
        </w:rPr>
      </w:pPr>
      <w:r w:rsidRPr="003C2A5C">
        <w:rPr>
          <w:rFonts w:hint="eastAsia"/>
        </w:rPr>
        <w:drawing>
          <wp:inline distT="0" distB="0" distL="0" distR="0" wp14:anchorId="048393E0" wp14:editId="3FC09262">
            <wp:extent cx="3257550" cy="1102995"/>
            <wp:effectExtent l="0" t="0" r="0" b="1905"/>
            <wp:docPr id="15060358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57550" cy="1102995"/>
                    </a:xfrm>
                    <a:prstGeom prst="rect">
                      <a:avLst/>
                    </a:prstGeom>
                    <a:noFill/>
                    <a:ln>
                      <a:noFill/>
                    </a:ln>
                  </pic:spPr>
                </pic:pic>
              </a:graphicData>
            </a:graphic>
          </wp:inline>
        </w:drawing>
      </w:r>
    </w:p>
    <w:p w14:paraId="41A94DDA" w14:textId="4A5AB98A" w:rsidR="003C2A5C" w:rsidRDefault="003C2A5C" w:rsidP="003C2A5C">
      <w:pPr>
        <w:suppressAutoHyphens w:val="0"/>
        <w:overflowPunct/>
        <w:autoSpaceDE/>
        <w:autoSpaceDN/>
        <w:adjustRightInd/>
        <w:jc w:val="center"/>
        <w:textAlignment w:val="auto"/>
        <w:rPr>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6</w:t>
      </w:r>
      <w:r w:rsidRPr="003C2A5C">
        <w:rPr>
          <w:rFonts w:hint="eastAsia"/>
          <w:i/>
          <w:iCs/>
          <w:lang w:eastAsia="zh-CN"/>
        </w:rPr>
        <w:t xml:space="preserve">: </w:t>
      </w:r>
      <w:r>
        <w:rPr>
          <w:rFonts w:hint="eastAsia"/>
          <w:i/>
          <w:iCs/>
          <w:lang w:eastAsia="zh-CN"/>
        </w:rPr>
        <w:t xml:space="preserve">Final </w:t>
      </w:r>
      <w:r w:rsidRPr="003C2A5C">
        <w:rPr>
          <w:rFonts w:hint="eastAsia"/>
          <w:i/>
          <w:iCs/>
          <w:lang w:eastAsia="zh-CN"/>
        </w:rPr>
        <w:t xml:space="preserve">experiment A630 data of </w:t>
      </w:r>
      <w:r>
        <w:rPr>
          <w:rFonts w:hint="eastAsia"/>
          <w:i/>
          <w:iCs/>
          <w:lang w:eastAsia="zh-CN"/>
        </w:rPr>
        <w:t xml:space="preserve">capsules, </w:t>
      </w:r>
      <w:r w:rsidR="00BC36F8">
        <w:rPr>
          <w:rFonts w:hint="eastAsia"/>
          <w:i/>
          <w:iCs/>
          <w:lang w:eastAsia="zh-CN"/>
        </w:rPr>
        <w:t>6</w:t>
      </w:r>
      <w:r>
        <w:rPr>
          <w:rFonts w:hint="eastAsia"/>
          <w:i/>
          <w:iCs/>
          <w:lang w:eastAsia="zh-CN"/>
        </w:rPr>
        <w:t xml:space="preserve"> capsules per well, 1 ml of ddH</w:t>
      </w:r>
      <w:r w:rsidRPr="003C2A5C">
        <w:rPr>
          <w:rFonts w:hint="eastAsia"/>
          <w:i/>
          <w:iCs/>
          <w:vertAlign w:val="subscript"/>
          <w:lang w:eastAsia="zh-CN"/>
        </w:rPr>
        <w:t>2</w:t>
      </w:r>
      <w:r>
        <w:rPr>
          <w:rFonts w:hint="eastAsia"/>
          <w:i/>
          <w:iCs/>
          <w:lang w:eastAsia="zh-CN"/>
        </w:rPr>
        <w:t>O as media.</w:t>
      </w:r>
    </w:p>
    <w:p w14:paraId="6A015020" w14:textId="77777777" w:rsidR="003C2A5C" w:rsidRDefault="003C2A5C" w:rsidP="003C2A5C">
      <w:pPr>
        <w:suppressAutoHyphens w:val="0"/>
        <w:overflowPunct/>
        <w:autoSpaceDE/>
        <w:autoSpaceDN/>
        <w:adjustRightInd/>
        <w:jc w:val="center"/>
        <w:textAlignment w:val="auto"/>
        <w:rPr>
          <w:i/>
          <w:iCs/>
          <w:lang w:eastAsia="zh-CN"/>
        </w:rPr>
      </w:pPr>
    </w:p>
    <w:p w14:paraId="05A5F0DD" w14:textId="77777777" w:rsidR="00D127E0" w:rsidRDefault="00D127E0" w:rsidP="003C2A5C">
      <w:pPr>
        <w:suppressAutoHyphens w:val="0"/>
        <w:overflowPunct/>
        <w:autoSpaceDE/>
        <w:autoSpaceDN/>
        <w:adjustRightInd/>
        <w:jc w:val="center"/>
        <w:textAlignment w:val="auto"/>
        <w:rPr>
          <w:rFonts w:hint="eastAsia"/>
          <w:i/>
          <w:iCs/>
          <w:lang w:eastAsia="zh-CN"/>
        </w:rPr>
      </w:pPr>
    </w:p>
    <w:p w14:paraId="76507788" w14:textId="59A46B72" w:rsidR="003C2A5C" w:rsidRDefault="00D127E0" w:rsidP="003C2A5C">
      <w:pPr>
        <w:suppressAutoHyphens w:val="0"/>
        <w:overflowPunct/>
        <w:autoSpaceDE/>
        <w:autoSpaceDN/>
        <w:adjustRightInd/>
        <w:jc w:val="center"/>
        <w:textAlignment w:val="auto"/>
        <w:rPr>
          <w:rFonts w:hint="eastAsia"/>
          <w:lang w:eastAsia="zh-CN"/>
        </w:rPr>
      </w:pPr>
      <w:r w:rsidRPr="00D127E0">
        <w:rPr>
          <w:rFonts w:hint="eastAsia"/>
        </w:rPr>
        <w:drawing>
          <wp:inline distT="0" distB="0" distL="0" distR="0" wp14:anchorId="1C193B7C" wp14:editId="78B25162">
            <wp:extent cx="3079425" cy="1751611"/>
            <wp:effectExtent l="0" t="0" r="6985" b="1270"/>
            <wp:docPr id="5996233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82625" cy="1753431"/>
                    </a:xfrm>
                    <a:prstGeom prst="rect">
                      <a:avLst/>
                    </a:prstGeom>
                    <a:noFill/>
                    <a:ln>
                      <a:noFill/>
                    </a:ln>
                  </pic:spPr>
                </pic:pic>
              </a:graphicData>
            </a:graphic>
          </wp:inline>
        </w:drawing>
      </w:r>
    </w:p>
    <w:p w14:paraId="56C6AD47" w14:textId="77777777" w:rsidR="00F96D62" w:rsidRDefault="00D127E0" w:rsidP="003C2A5C">
      <w:pPr>
        <w:suppressAutoHyphens w:val="0"/>
        <w:overflowPunct/>
        <w:autoSpaceDE/>
        <w:autoSpaceDN/>
        <w:adjustRightInd/>
        <w:jc w:val="center"/>
        <w:textAlignment w:val="auto"/>
        <w:rPr>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7</w:t>
      </w:r>
      <w:r w:rsidRPr="003C2A5C">
        <w:rPr>
          <w:rFonts w:hint="eastAsia"/>
          <w:i/>
          <w:iCs/>
          <w:lang w:eastAsia="zh-CN"/>
        </w:rPr>
        <w:t xml:space="preserve">: </w:t>
      </w:r>
      <w:r>
        <w:rPr>
          <w:rFonts w:hint="eastAsia"/>
          <w:i/>
          <w:iCs/>
          <w:lang w:eastAsia="zh-CN"/>
        </w:rPr>
        <w:t>Diameters of 10 microbeads samples from different gauges of needle.</w:t>
      </w:r>
    </w:p>
    <w:p w14:paraId="51098100" w14:textId="77777777" w:rsidR="00F96D62" w:rsidRDefault="00F96D62" w:rsidP="003C2A5C">
      <w:pPr>
        <w:suppressAutoHyphens w:val="0"/>
        <w:overflowPunct/>
        <w:autoSpaceDE/>
        <w:autoSpaceDN/>
        <w:adjustRightInd/>
        <w:jc w:val="center"/>
        <w:textAlignment w:val="auto"/>
        <w:rPr>
          <w:i/>
          <w:iCs/>
          <w:lang w:eastAsia="zh-CN"/>
        </w:rPr>
      </w:pPr>
    </w:p>
    <w:p w14:paraId="09ECF7F1" w14:textId="6ABCD9EB" w:rsidR="003C2A5C" w:rsidRDefault="00D127E0" w:rsidP="003C2A5C">
      <w:pPr>
        <w:suppressAutoHyphens w:val="0"/>
        <w:overflowPunct/>
        <w:autoSpaceDE/>
        <w:autoSpaceDN/>
        <w:adjustRightInd/>
        <w:jc w:val="center"/>
        <w:textAlignment w:val="auto"/>
        <w:rPr>
          <w:i/>
          <w:iCs/>
          <w:lang w:eastAsia="zh-CN"/>
        </w:rPr>
      </w:pPr>
      <w:r>
        <w:rPr>
          <w:rFonts w:hint="eastAsia"/>
          <w:i/>
          <w:iCs/>
          <w:lang w:eastAsia="zh-CN"/>
        </w:rPr>
        <w:t xml:space="preserve"> </w:t>
      </w:r>
      <w:r w:rsidR="00F96D62" w:rsidRPr="00F96D62">
        <w:rPr>
          <w:rFonts w:hint="eastAsia"/>
        </w:rPr>
        <w:drawing>
          <wp:inline distT="0" distB="0" distL="0" distR="0" wp14:anchorId="689933E1" wp14:editId="09563C85">
            <wp:extent cx="3257550" cy="412750"/>
            <wp:effectExtent l="0" t="0" r="0" b="6350"/>
            <wp:docPr id="47427490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57550" cy="412750"/>
                    </a:xfrm>
                    <a:prstGeom prst="rect">
                      <a:avLst/>
                    </a:prstGeom>
                    <a:noFill/>
                    <a:ln>
                      <a:noFill/>
                    </a:ln>
                  </pic:spPr>
                </pic:pic>
              </a:graphicData>
            </a:graphic>
          </wp:inline>
        </w:drawing>
      </w:r>
    </w:p>
    <w:p w14:paraId="755A12F5" w14:textId="534F72C2" w:rsidR="00F96D62" w:rsidRDefault="00F96D62" w:rsidP="00F96D62">
      <w:pPr>
        <w:suppressAutoHyphens w:val="0"/>
        <w:overflowPunct/>
        <w:autoSpaceDE/>
        <w:autoSpaceDN/>
        <w:adjustRightInd/>
        <w:jc w:val="center"/>
        <w:textAlignment w:val="auto"/>
        <w:rPr>
          <w:i/>
          <w:iCs/>
          <w:lang w:eastAsia="zh-CN"/>
        </w:rPr>
      </w:pPr>
      <w:r w:rsidRPr="003C2A5C">
        <w:rPr>
          <w:i/>
          <w:iCs/>
          <w:lang w:eastAsia="zh-CN"/>
        </w:rPr>
        <w:t>Table</w:t>
      </w:r>
      <w:r w:rsidRPr="003C2A5C">
        <w:rPr>
          <w:rFonts w:hint="eastAsia"/>
          <w:i/>
          <w:iCs/>
          <w:lang w:eastAsia="zh-CN"/>
        </w:rPr>
        <w:t xml:space="preserve"> A</w:t>
      </w:r>
      <w:r>
        <w:rPr>
          <w:rFonts w:hint="eastAsia"/>
          <w:i/>
          <w:iCs/>
          <w:lang w:eastAsia="zh-CN"/>
        </w:rPr>
        <w:t>8</w:t>
      </w:r>
      <w:r w:rsidRPr="003C2A5C">
        <w:rPr>
          <w:rFonts w:hint="eastAsia"/>
          <w:i/>
          <w:iCs/>
          <w:lang w:eastAsia="zh-CN"/>
        </w:rPr>
        <w:t xml:space="preserve">: </w:t>
      </w:r>
      <w:r>
        <w:rPr>
          <w:rFonts w:hint="eastAsia"/>
          <w:i/>
          <w:iCs/>
          <w:lang w:eastAsia="zh-CN"/>
        </w:rPr>
        <w:t>Diameters</w:t>
      </w:r>
      <w:r>
        <w:rPr>
          <w:rFonts w:hint="eastAsia"/>
          <w:i/>
          <w:iCs/>
          <w:lang w:eastAsia="zh-CN"/>
        </w:rPr>
        <w:t xml:space="preserve"> and wall-thickness</w:t>
      </w:r>
      <w:r>
        <w:rPr>
          <w:rFonts w:hint="eastAsia"/>
          <w:i/>
          <w:iCs/>
          <w:lang w:eastAsia="zh-CN"/>
        </w:rPr>
        <w:t xml:space="preserve"> of </w:t>
      </w:r>
      <w:r>
        <w:rPr>
          <w:rFonts w:hint="eastAsia"/>
          <w:i/>
          <w:iCs/>
          <w:lang w:eastAsia="zh-CN"/>
        </w:rPr>
        <w:t>3</w:t>
      </w:r>
      <w:r>
        <w:rPr>
          <w:rFonts w:hint="eastAsia"/>
          <w:i/>
          <w:iCs/>
          <w:lang w:eastAsia="zh-CN"/>
        </w:rPr>
        <w:t xml:space="preserve"> </w:t>
      </w:r>
      <w:r>
        <w:rPr>
          <w:rFonts w:hint="eastAsia"/>
          <w:i/>
          <w:iCs/>
          <w:lang w:eastAsia="zh-CN"/>
        </w:rPr>
        <w:t>capsule</w:t>
      </w:r>
      <w:r>
        <w:rPr>
          <w:rFonts w:hint="eastAsia"/>
          <w:i/>
          <w:iCs/>
          <w:lang w:eastAsia="zh-CN"/>
        </w:rPr>
        <w:t xml:space="preserve"> samples from different gauges of needle.</w:t>
      </w:r>
    </w:p>
    <w:p w14:paraId="1BD32735" w14:textId="77777777" w:rsidR="00F96D62" w:rsidRPr="00F96D62" w:rsidRDefault="00F96D62" w:rsidP="003C2A5C">
      <w:pPr>
        <w:suppressAutoHyphens w:val="0"/>
        <w:overflowPunct/>
        <w:autoSpaceDE/>
        <w:autoSpaceDN/>
        <w:adjustRightInd/>
        <w:jc w:val="center"/>
        <w:textAlignment w:val="auto"/>
        <w:rPr>
          <w:rFonts w:hint="eastAsia"/>
          <w:lang w:eastAsia="zh-CN"/>
        </w:rPr>
      </w:pPr>
    </w:p>
    <w:sectPr w:rsidR="00F96D62" w:rsidRPr="00F96D62" w:rsidSect="006D0AAD">
      <w:type w:val="continuous"/>
      <w:pgSz w:w="12240" w:h="15840"/>
      <w:pgMar w:top="1440" w:right="720" w:bottom="1440" w:left="72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8DC9" w14:textId="77777777" w:rsidR="00BA0AE4" w:rsidRDefault="00BA0AE4">
      <w:r>
        <w:separator/>
      </w:r>
    </w:p>
  </w:endnote>
  <w:endnote w:type="continuationSeparator" w:id="0">
    <w:p w14:paraId="0C4D7466" w14:textId="77777777" w:rsidR="00BA0AE4" w:rsidRDefault="00B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26E4D3C2" w:rsidR="008B61D2" w:rsidRDefault="008B61D2">
    <w:pPr>
      <w:pStyle w:val="a5"/>
    </w:pPr>
    <w:r>
      <w:tab/>
    </w:r>
    <w:r>
      <w:fldChar w:fldCharType="begin"/>
    </w:r>
    <w:r>
      <w:instrText xml:space="preserve"> PAGE  \* MERGEFORMAT </w:instrText>
    </w:r>
    <w:r>
      <w:fldChar w:fldCharType="separate"/>
    </w:r>
    <w:r w:rsidR="001620EF">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583F" w14:textId="77777777" w:rsidR="00BA0AE4" w:rsidRDefault="00BA0AE4">
      <w:r>
        <w:separator/>
      </w:r>
    </w:p>
  </w:footnote>
  <w:footnote w:type="continuationSeparator" w:id="0">
    <w:p w14:paraId="393B4592" w14:textId="77777777" w:rsidR="00BA0AE4" w:rsidRDefault="00B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2F0B07B9"/>
    <w:multiLevelType w:val="hybridMultilevel"/>
    <w:tmpl w:val="EECA4E9C"/>
    <w:lvl w:ilvl="0" w:tplc="47F607D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F180D13"/>
    <w:multiLevelType w:val="hybridMultilevel"/>
    <w:tmpl w:val="07AA400A"/>
    <w:lvl w:ilvl="0" w:tplc="3FA627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763B05"/>
    <w:multiLevelType w:val="hybridMultilevel"/>
    <w:tmpl w:val="CCD492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4"/>
  </w:num>
  <w:num w:numId="2" w16cid:durableId="1242177416">
    <w:abstractNumId w:val="0"/>
  </w:num>
  <w:num w:numId="3" w16cid:durableId="1813252296">
    <w:abstractNumId w:val="2"/>
  </w:num>
  <w:num w:numId="4" w16cid:durableId="497229362">
    <w:abstractNumId w:val="1"/>
  </w:num>
  <w:num w:numId="5" w16cid:durableId="147677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04070"/>
    <w:rsid w:val="00016008"/>
    <w:rsid w:val="00016DCA"/>
    <w:rsid w:val="00043EAC"/>
    <w:rsid w:val="0004456C"/>
    <w:rsid w:val="00047410"/>
    <w:rsid w:val="000531CA"/>
    <w:rsid w:val="00061B00"/>
    <w:rsid w:val="00063AB5"/>
    <w:rsid w:val="000640F1"/>
    <w:rsid w:val="0007735A"/>
    <w:rsid w:val="00092049"/>
    <w:rsid w:val="000A29FC"/>
    <w:rsid w:val="000A30CA"/>
    <w:rsid w:val="000A6A96"/>
    <w:rsid w:val="000B09EE"/>
    <w:rsid w:val="000C1FF2"/>
    <w:rsid w:val="000C7768"/>
    <w:rsid w:val="000D53F0"/>
    <w:rsid w:val="000F27CB"/>
    <w:rsid w:val="000F67E1"/>
    <w:rsid w:val="001047F0"/>
    <w:rsid w:val="0010572E"/>
    <w:rsid w:val="00122E17"/>
    <w:rsid w:val="001300E2"/>
    <w:rsid w:val="00136248"/>
    <w:rsid w:val="001611D4"/>
    <w:rsid w:val="001620EF"/>
    <w:rsid w:val="001627DD"/>
    <w:rsid w:val="00164FB1"/>
    <w:rsid w:val="0017496D"/>
    <w:rsid w:val="001769BF"/>
    <w:rsid w:val="001813E7"/>
    <w:rsid w:val="00195208"/>
    <w:rsid w:val="001A5736"/>
    <w:rsid w:val="001C58F5"/>
    <w:rsid w:val="001D26AA"/>
    <w:rsid w:val="00211211"/>
    <w:rsid w:val="00226037"/>
    <w:rsid w:val="00247931"/>
    <w:rsid w:val="00263B6B"/>
    <w:rsid w:val="0028530A"/>
    <w:rsid w:val="002B2E21"/>
    <w:rsid w:val="002D729E"/>
    <w:rsid w:val="002E5A80"/>
    <w:rsid w:val="003002E6"/>
    <w:rsid w:val="00305E9A"/>
    <w:rsid w:val="0030750D"/>
    <w:rsid w:val="00315F48"/>
    <w:rsid w:val="003160BE"/>
    <w:rsid w:val="00320A5D"/>
    <w:rsid w:val="00320E59"/>
    <w:rsid w:val="00327150"/>
    <w:rsid w:val="00347797"/>
    <w:rsid w:val="00353918"/>
    <w:rsid w:val="00361F07"/>
    <w:rsid w:val="003642C7"/>
    <w:rsid w:val="00372164"/>
    <w:rsid w:val="00375F11"/>
    <w:rsid w:val="00386A87"/>
    <w:rsid w:val="0039592F"/>
    <w:rsid w:val="003971AC"/>
    <w:rsid w:val="003978AE"/>
    <w:rsid w:val="003B1A0A"/>
    <w:rsid w:val="003B3599"/>
    <w:rsid w:val="003B5AA4"/>
    <w:rsid w:val="003C2A5C"/>
    <w:rsid w:val="003D1A58"/>
    <w:rsid w:val="003E5CE3"/>
    <w:rsid w:val="003E6AB8"/>
    <w:rsid w:val="00401559"/>
    <w:rsid w:val="00401C76"/>
    <w:rsid w:val="004079D9"/>
    <w:rsid w:val="00412A3C"/>
    <w:rsid w:val="0042658A"/>
    <w:rsid w:val="00427C6D"/>
    <w:rsid w:val="00431A8C"/>
    <w:rsid w:val="0044620D"/>
    <w:rsid w:val="00446DB0"/>
    <w:rsid w:val="004569C9"/>
    <w:rsid w:val="004642B2"/>
    <w:rsid w:val="004704BF"/>
    <w:rsid w:val="00484BA7"/>
    <w:rsid w:val="004B28CA"/>
    <w:rsid w:val="004B4C35"/>
    <w:rsid w:val="004B6818"/>
    <w:rsid w:val="004B6CB2"/>
    <w:rsid w:val="004B703A"/>
    <w:rsid w:val="004C085A"/>
    <w:rsid w:val="004C179C"/>
    <w:rsid w:val="004C32BC"/>
    <w:rsid w:val="004C44C2"/>
    <w:rsid w:val="004C67B7"/>
    <w:rsid w:val="004C7211"/>
    <w:rsid w:val="004C7B66"/>
    <w:rsid w:val="004F7E55"/>
    <w:rsid w:val="00526582"/>
    <w:rsid w:val="00527B4E"/>
    <w:rsid w:val="00530287"/>
    <w:rsid w:val="00533340"/>
    <w:rsid w:val="00533F84"/>
    <w:rsid w:val="0054714D"/>
    <w:rsid w:val="0055382B"/>
    <w:rsid w:val="005542D3"/>
    <w:rsid w:val="0056097E"/>
    <w:rsid w:val="005621E0"/>
    <w:rsid w:val="00567B26"/>
    <w:rsid w:val="00571EC2"/>
    <w:rsid w:val="00580E50"/>
    <w:rsid w:val="0058377F"/>
    <w:rsid w:val="00584661"/>
    <w:rsid w:val="00587D99"/>
    <w:rsid w:val="00593A7E"/>
    <w:rsid w:val="005A27B3"/>
    <w:rsid w:val="005B3E8E"/>
    <w:rsid w:val="005B4C7C"/>
    <w:rsid w:val="005C0B0C"/>
    <w:rsid w:val="005C24B0"/>
    <w:rsid w:val="005D1B7B"/>
    <w:rsid w:val="005E1723"/>
    <w:rsid w:val="005E3CE4"/>
    <w:rsid w:val="005E7EEA"/>
    <w:rsid w:val="005F1616"/>
    <w:rsid w:val="0063085D"/>
    <w:rsid w:val="006348EE"/>
    <w:rsid w:val="00635A8C"/>
    <w:rsid w:val="00644CDC"/>
    <w:rsid w:val="0066316A"/>
    <w:rsid w:val="0067709A"/>
    <w:rsid w:val="006B0B58"/>
    <w:rsid w:val="006D0AAD"/>
    <w:rsid w:val="006D0DE9"/>
    <w:rsid w:val="006E1D84"/>
    <w:rsid w:val="007008BE"/>
    <w:rsid w:val="007046D4"/>
    <w:rsid w:val="0070612A"/>
    <w:rsid w:val="00723475"/>
    <w:rsid w:val="0072774B"/>
    <w:rsid w:val="0073786E"/>
    <w:rsid w:val="0075330E"/>
    <w:rsid w:val="0075599D"/>
    <w:rsid w:val="00755CBC"/>
    <w:rsid w:val="00757CBD"/>
    <w:rsid w:val="00772BFF"/>
    <w:rsid w:val="00775167"/>
    <w:rsid w:val="007753EC"/>
    <w:rsid w:val="007830AC"/>
    <w:rsid w:val="007866E7"/>
    <w:rsid w:val="00790789"/>
    <w:rsid w:val="00791A2C"/>
    <w:rsid w:val="007A23E2"/>
    <w:rsid w:val="007A7A5D"/>
    <w:rsid w:val="007A7B41"/>
    <w:rsid w:val="007B2BF3"/>
    <w:rsid w:val="007B3074"/>
    <w:rsid w:val="007B3D41"/>
    <w:rsid w:val="007C136C"/>
    <w:rsid w:val="007C3F40"/>
    <w:rsid w:val="007C64B3"/>
    <w:rsid w:val="007E3896"/>
    <w:rsid w:val="007E57A4"/>
    <w:rsid w:val="007F0610"/>
    <w:rsid w:val="007F3F53"/>
    <w:rsid w:val="008076DD"/>
    <w:rsid w:val="008145E4"/>
    <w:rsid w:val="00834F22"/>
    <w:rsid w:val="00862DE5"/>
    <w:rsid w:val="00871E8F"/>
    <w:rsid w:val="008803A6"/>
    <w:rsid w:val="0088740B"/>
    <w:rsid w:val="008A32C1"/>
    <w:rsid w:val="008B26A8"/>
    <w:rsid w:val="008B61D2"/>
    <w:rsid w:val="008C3B62"/>
    <w:rsid w:val="008D5B1E"/>
    <w:rsid w:val="00964E17"/>
    <w:rsid w:val="009656CD"/>
    <w:rsid w:val="00966463"/>
    <w:rsid w:val="00972A4C"/>
    <w:rsid w:val="009730A5"/>
    <w:rsid w:val="0097322A"/>
    <w:rsid w:val="00982A3F"/>
    <w:rsid w:val="00991D1A"/>
    <w:rsid w:val="009968D9"/>
    <w:rsid w:val="009A152E"/>
    <w:rsid w:val="009A16C9"/>
    <w:rsid w:val="009A4BA6"/>
    <w:rsid w:val="009B384F"/>
    <w:rsid w:val="009C2B19"/>
    <w:rsid w:val="009D50F6"/>
    <w:rsid w:val="009F3E30"/>
    <w:rsid w:val="00A0136A"/>
    <w:rsid w:val="00A16930"/>
    <w:rsid w:val="00A17199"/>
    <w:rsid w:val="00A177C0"/>
    <w:rsid w:val="00A22003"/>
    <w:rsid w:val="00A26AC8"/>
    <w:rsid w:val="00A30575"/>
    <w:rsid w:val="00A3465F"/>
    <w:rsid w:val="00A360DD"/>
    <w:rsid w:val="00A46F15"/>
    <w:rsid w:val="00A7510E"/>
    <w:rsid w:val="00A7669D"/>
    <w:rsid w:val="00A769F9"/>
    <w:rsid w:val="00A874A2"/>
    <w:rsid w:val="00AA6EAE"/>
    <w:rsid w:val="00AB03CE"/>
    <w:rsid w:val="00AB0C1B"/>
    <w:rsid w:val="00AB5EB4"/>
    <w:rsid w:val="00AB69E0"/>
    <w:rsid w:val="00AB6A48"/>
    <w:rsid w:val="00AC2D15"/>
    <w:rsid w:val="00AE0836"/>
    <w:rsid w:val="00AF3FAB"/>
    <w:rsid w:val="00B035F9"/>
    <w:rsid w:val="00B03AAF"/>
    <w:rsid w:val="00B111DB"/>
    <w:rsid w:val="00B42682"/>
    <w:rsid w:val="00B42C72"/>
    <w:rsid w:val="00B5066E"/>
    <w:rsid w:val="00B5218A"/>
    <w:rsid w:val="00B54E19"/>
    <w:rsid w:val="00B573D3"/>
    <w:rsid w:val="00B62870"/>
    <w:rsid w:val="00B6334B"/>
    <w:rsid w:val="00B63754"/>
    <w:rsid w:val="00B718CC"/>
    <w:rsid w:val="00B7264F"/>
    <w:rsid w:val="00BA0AE4"/>
    <w:rsid w:val="00BC36F8"/>
    <w:rsid w:val="00BE1C9D"/>
    <w:rsid w:val="00BE3C28"/>
    <w:rsid w:val="00BE5D57"/>
    <w:rsid w:val="00C05ECE"/>
    <w:rsid w:val="00C12AF2"/>
    <w:rsid w:val="00C174FD"/>
    <w:rsid w:val="00C20EA4"/>
    <w:rsid w:val="00C97960"/>
    <w:rsid w:val="00CB2937"/>
    <w:rsid w:val="00CD3F9E"/>
    <w:rsid w:val="00CF703E"/>
    <w:rsid w:val="00D06955"/>
    <w:rsid w:val="00D127E0"/>
    <w:rsid w:val="00D134E9"/>
    <w:rsid w:val="00D15288"/>
    <w:rsid w:val="00D544AB"/>
    <w:rsid w:val="00D60E16"/>
    <w:rsid w:val="00D76857"/>
    <w:rsid w:val="00DB11B5"/>
    <w:rsid w:val="00DC25EB"/>
    <w:rsid w:val="00DD0CA0"/>
    <w:rsid w:val="00DD11AD"/>
    <w:rsid w:val="00DE3CDA"/>
    <w:rsid w:val="00DF069B"/>
    <w:rsid w:val="00DF7CBE"/>
    <w:rsid w:val="00DF7D57"/>
    <w:rsid w:val="00E11860"/>
    <w:rsid w:val="00E32F91"/>
    <w:rsid w:val="00E362FF"/>
    <w:rsid w:val="00E4324A"/>
    <w:rsid w:val="00E536AF"/>
    <w:rsid w:val="00E56775"/>
    <w:rsid w:val="00E706D0"/>
    <w:rsid w:val="00E70CA2"/>
    <w:rsid w:val="00E77E42"/>
    <w:rsid w:val="00E9647B"/>
    <w:rsid w:val="00E96894"/>
    <w:rsid w:val="00EA1537"/>
    <w:rsid w:val="00EC1275"/>
    <w:rsid w:val="00ED2CDD"/>
    <w:rsid w:val="00ED3B35"/>
    <w:rsid w:val="00EE4E80"/>
    <w:rsid w:val="00EE7F9D"/>
    <w:rsid w:val="00EF4AF5"/>
    <w:rsid w:val="00EF6ACC"/>
    <w:rsid w:val="00EF70C9"/>
    <w:rsid w:val="00EF7A10"/>
    <w:rsid w:val="00F220FD"/>
    <w:rsid w:val="00F46636"/>
    <w:rsid w:val="00F53B66"/>
    <w:rsid w:val="00F579C7"/>
    <w:rsid w:val="00F62873"/>
    <w:rsid w:val="00F6585A"/>
    <w:rsid w:val="00F708A0"/>
    <w:rsid w:val="00F70CFA"/>
    <w:rsid w:val="00F76953"/>
    <w:rsid w:val="00F84500"/>
    <w:rsid w:val="00F96D62"/>
    <w:rsid w:val="00FA7C01"/>
    <w:rsid w:val="00FB76EB"/>
    <w:rsid w:val="00FD3CE0"/>
    <w:rsid w:val="00FF0304"/>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Indent"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F3F53"/>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link w:val="a4"/>
    <w:qFormat/>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5">
    <w:name w:val="footer"/>
    <w:basedOn w:val="a"/>
    <w:next w:val="a6"/>
    <w:pPr>
      <w:tabs>
        <w:tab w:val="center" w:pos="5760"/>
        <w:tab w:val="right" w:pos="10800"/>
      </w:tabs>
    </w:pPr>
  </w:style>
  <w:style w:type="paragraph" w:styleId="a6">
    <w:name w:val="header"/>
    <w:basedOn w:val="a"/>
    <w:next w:val="a5"/>
  </w:style>
  <w:style w:type="paragraph" w:styleId="a7">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8">
    <w:name w:val="Title"/>
    <w:basedOn w:val="a"/>
    <w:qFormat/>
    <w:pPr>
      <w:spacing w:before="760"/>
      <w:jc w:val="center"/>
    </w:pPr>
    <w:rPr>
      <w:rFonts w:ascii="Arial" w:hAnsi="Arial"/>
      <w:b/>
      <w:caps/>
      <w:sz w:val="24"/>
    </w:rPr>
  </w:style>
  <w:style w:type="paragraph" w:styleId="a9">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a">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b">
    <w:name w:val="Table Grid"/>
    <w:basedOn w:val="a1"/>
    <w:qFormat/>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rsid w:val="00593A7E"/>
    <w:pPr>
      <w:spacing w:before="100" w:beforeAutospacing="1" w:after="100" w:afterAutospacing="1"/>
      <w:jc w:val="left"/>
    </w:pPr>
    <w:rPr>
      <w:rFonts w:eastAsia="宋体"/>
      <w:kern w:val="0"/>
      <w:sz w:val="24"/>
      <w:lang w:eastAsia="zh-CN"/>
    </w:rPr>
  </w:style>
  <w:style w:type="character" w:styleId="ad">
    <w:name w:val="Hyperlink"/>
    <w:basedOn w:val="a0"/>
    <w:rsid w:val="00F46636"/>
    <w:rPr>
      <w:color w:val="467886" w:themeColor="hyperlink"/>
      <w:u w:val="single"/>
    </w:rPr>
  </w:style>
  <w:style w:type="character" w:styleId="ae">
    <w:name w:val="Unresolved Mention"/>
    <w:basedOn w:val="a0"/>
    <w:uiPriority w:val="99"/>
    <w:semiHidden/>
    <w:unhideWhenUsed/>
    <w:rsid w:val="00F46636"/>
    <w:rPr>
      <w:color w:val="605E5C"/>
      <w:shd w:val="clear" w:color="auto" w:fill="E1DFDD"/>
    </w:rPr>
  </w:style>
  <w:style w:type="character" w:customStyle="1" w:styleId="a4">
    <w:name w:val="正文文本缩进 字符"/>
    <w:basedOn w:val="a0"/>
    <w:link w:val="a3"/>
    <w:rsid w:val="003E5CE3"/>
    <w:rPr>
      <w:kern w:val="14"/>
      <w:lang w:eastAsia="en-US"/>
    </w:rPr>
  </w:style>
  <w:style w:type="paragraph" w:styleId="af">
    <w:name w:val="caption"/>
    <w:basedOn w:val="a"/>
    <w:next w:val="a"/>
    <w:unhideWhenUsed/>
    <w:qFormat/>
    <w:rsid w:val="003E5CE3"/>
    <w:rPr>
      <w:rFonts w:asciiTheme="majorHAnsi" w:eastAsia="黑体" w:hAnsiTheme="majorHAnsi" w:cstheme="majorBidi"/>
    </w:rPr>
  </w:style>
  <w:style w:type="paragraph" w:styleId="af0">
    <w:name w:val="List Paragraph"/>
    <w:basedOn w:val="a"/>
    <w:uiPriority w:val="34"/>
    <w:qFormat/>
    <w:rsid w:val="00723475"/>
    <w:pPr>
      <w:ind w:firstLineChars="200" w:firstLine="420"/>
    </w:pPr>
  </w:style>
  <w:style w:type="character" w:styleId="af1">
    <w:name w:val="Strong"/>
    <w:basedOn w:val="a0"/>
    <w:uiPriority w:val="22"/>
    <w:qFormat/>
    <w:rsid w:val="00BE3C28"/>
    <w:rPr>
      <w:b/>
      <w:bCs/>
    </w:rPr>
  </w:style>
  <w:style w:type="character" w:styleId="af2">
    <w:name w:val="Emphasis"/>
    <w:basedOn w:val="a0"/>
    <w:uiPriority w:val="20"/>
    <w:qFormat/>
    <w:rsid w:val="00D544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emf"/><Relationship Id="rId39" Type="http://schemas.openxmlformats.org/officeDocument/2006/relationships/image" Target="media/image30.emf"/><Relationship Id="rId21" Type="http://schemas.openxmlformats.org/officeDocument/2006/relationships/image" Target="media/image13.png"/><Relationship Id="rId34" Type="http://schemas.openxmlformats.org/officeDocument/2006/relationships/image" Target="media/image2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3.emf"/><Relationship Id="rId37" Type="http://schemas.openxmlformats.org/officeDocument/2006/relationships/image" Target="media/image28.emf"/><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emf"/><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en.wikipedia.org/wiki/Alginic_acidTextbook"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6.emf"/><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4.emf"/><Relationship Id="rId38" Type="http://schemas.openxmlformats.org/officeDocument/2006/relationships/image" Target="media/image29.emf"/></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8131</TotalTime>
  <Pages>8</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子墨 姚</cp:lastModifiedBy>
  <cp:revision>106</cp:revision>
  <cp:lastPrinted>2025-11-15T15:21:00Z</cp:lastPrinted>
  <dcterms:created xsi:type="dcterms:W3CDTF">2025-09-28T12:39:00Z</dcterms:created>
  <dcterms:modified xsi:type="dcterms:W3CDTF">2025-11-29T15:49:00Z</dcterms:modified>
</cp:coreProperties>
</file>