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C738" w14:textId="77777777" w:rsidR="00981A77" w:rsidRDefault="00981A77" w:rsidP="00981A77"/>
    <w:p w14:paraId="405794CC" w14:textId="77777777" w:rsidR="00981A77" w:rsidRDefault="00981A77" w:rsidP="00981A77">
      <w:pPr>
        <w:tabs>
          <w:tab w:val="left" w:pos="2835"/>
        </w:tabs>
        <w:rPr>
          <w:rFonts w:ascii="Bookman Old Style" w:hAnsi="Bookman Old Style"/>
          <w:b/>
          <w:sz w:val="32"/>
        </w:rPr>
      </w:pPr>
    </w:p>
    <w:p w14:paraId="7AF42DB3" w14:textId="717D545E" w:rsidR="00981A77" w:rsidRDefault="00476F9F" w:rsidP="00981A77">
      <w:pPr>
        <w:jc w:val="center"/>
        <w:rPr>
          <w:rFonts w:ascii="Bookman Old Style" w:hAnsi="Bookman Old Style"/>
          <w:b/>
          <w:sz w:val="28"/>
        </w:rPr>
      </w:pPr>
      <w:r w:rsidRPr="00981A77">
        <w:rPr>
          <w:rFonts w:ascii="Bookman Old Style" w:hAnsi="Bookman Old Style"/>
          <w:b/>
          <w:noProof/>
          <w:sz w:val="28"/>
          <w:lang w:val="en-SG"/>
        </w:rPr>
        <w:drawing>
          <wp:inline distT="0" distB="0" distL="0" distR="0" wp14:anchorId="439F82FC" wp14:editId="5956C982">
            <wp:extent cx="2733675"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3675" cy="1314450"/>
                    </a:xfrm>
                    <a:prstGeom prst="rect">
                      <a:avLst/>
                    </a:prstGeom>
                    <a:noFill/>
                    <a:ln>
                      <a:noFill/>
                    </a:ln>
                  </pic:spPr>
                </pic:pic>
              </a:graphicData>
            </a:graphic>
          </wp:inline>
        </w:drawing>
      </w:r>
    </w:p>
    <w:p w14:paraId="048A12D5" w14:textId="77777777" w:rsidR="00981A77" w:rsidRDefault="00981A77" w:rsidP="00981A77">
      <w:pPr>
        <w:rPr>
          <w:rFonts w:ascii="Bookman Old Style" w:hAnsi="Bookman Old Style"/>
          <w:b/>
          <w:sz w:val="28"/>
        </w:rPr>
      </w:pPr>
    </w:p>
    <w:p w14:paraId="400130F2" w14:textId="77777777" w:rsidR="00981A77" w:rsidRDefault="00981A77" w:rsidP="00981A77">
      <w:pPr>
        <w:jc w:val="center"/>
        <w:rPr>
          <w:rFonts w:ascii="Bookman Old Style" w:hAnsi="Bookman Old Style"/>
          <w:b/>
          <w:sz w:val="28"/>
        </w:rPr>
      </w:pPr>
    </w:p>
    <w:p w14:paraId="3A00FC04" w14:textId="06164A89" w:rsidR="00981A77" w:rsidRDefault="00FD147C" w:rsidP="00981A77">
      <w:pPr>
        <w:spacing w:after="120"/>
        <w:jc w:val="center"/>
        <w:rPr>
          <w:rFonts w:ascii="Bookman Old Style" w:eastAsia="Arial" w:hAnsi="Bookman Old Style"/>
          <w:b/>
          <w:bCs/>
          <w:sz w:val="40"/>
          <w:szCs w:val="40"/>
        </w:rPr>
      </w:pPr>
      <w:r w:rsidRPr="00FD147C">
        <w:rPr>
          <w:rFonts w:ascii="Bookman Old Style" w:eastAsia="Arial" w:hAnsi="Bookman Old Style"/>
          <w:b/>
          <w:bCs/>
          <w:sz w:val="40"/>
          <w:szCs w:val="40"/>
        </w:rPr>
        <w:t>EE6008 Collaborative Research and Development Project</w:t>
      </w:r>
    </w:p>
    <w:p w14:paraId="2B9B7D92" w14:textId="77777777" w:rsidR="00D0159C" w:rsidRPr="0023063A" w:rsidRDefault="00D0159C" w:rsidP="00981A77">
      <w:pPr>
        <w:spacing w:after="120"/>
        <w:jc w:val="center"/>
        <w:rPr>
          <w:rFonts w:ascii="Bookman Old Style" w:eastAsia="Arial" w:hAnsi="Bookman Old Style"/>
          <w:b/>
          <w:bCs/>
          <w:sz w:val="40"/>
          <w:szCs w:val="40"/>
        </w:rPr>
      </w:pPr>
    </w:p>
    <w:p w14:paraId="52D0F5C7" w14:textId="77777777" w:rsidR="00981A77" w:rsidRPr="0023063A" w:rsidRDefault="00981A77" w:rsidP="00981A77">
      <w:pPr>
        <w:spacing w:after="120"/>
        <w:jc w:val="center"/>
        <w:rPr>
          <w:rFonts w:ascii="Bookman Old Style" w:hAnsi="Bookman Old Style"/>
          <w:b/>
          <w:sz w:val="40"/>
          <w:szCs w:val="40"/>
        </w:rPr>
      </w:pPr>
      <w:r w:rsidRPr="0023063A">
        <w:rPr>
          <w:rFonts w:ascii="Bookman Old Style" w:hAnsi="Bookman Old Style"/>
          <w:b/>
          <w:sz w:val="40"/>
          <w:szCs w:val="40"/>
        </w:rPr>
        <w:t xml:space="preserve">Project </w:t>
      </w:r>
      <w:r w:rsidR="008C1C1B">
        <w:rPr>
          <w:rFonts w:ascii="Bookman Old Style" w:hAnsi="Bookman Old Style"/>
          <w:b/>
          <w:sz w:val="40"/>
          <w:szCs w:val="40"/>
        </w:rPr>
        <w:t>Charter</w:t>
      </w:r>
    </w:p>
    <w:p w14:paraId="3571A258" w14:textId="77777777" w:rsidR="00981A77" w:rsidRDefault="00981A77" w:rsidP="00981A77">
      <w:pPr>
        <w:jc w:val="center"/>
        <w:rPr>
          <w:rFonts w:ascii="Bookman Old Style" w:hAnsi="Bookman Old Style"/>
          <w:b/>
          <w:sz w:val="28"/>
        </w:rPr>
      </w:pPr>
    </w:p>
    <w:p w14:paraId="636DD5A5" w14:textId="77777777" w:rsidR="00981A77" w:rsidRDefault="00981A77" w:rsidP="00981A77">
      <w:pPr>
        <w:jc w:val="center"/>
        <w:rPr>
          <w:rFonts w:ascii="Bookman Old Style" w:hAnsi="Bookman Old Style"/>
          <w:b/>
          <w:sz w:val="28"/>
        </w:rPr>
      </w:pPr>
    </w:p>
    <w:p w14:paraId="07AA0651" w14:textId="659367C0" w:rsidR="00981A77" w:rsidRPr="0046097F" w:rsidRDefault="00981A77" w:rsidP="00981A77">
      <w:pPr>
        <w:jc w:val="center"/>
        <w:rPr>
          <w:rFonts w:ascii="Bookman Old Style" w:hAnsi="Bookman Old Style"/>
          <w:b/>
          <w:sz w:val="40"/>
          <w:szCs w:val="40"/>
        </w:rPr>
      </w:pPr>
      <w:r w:rsidRPr="0046097F">
        <w:rPr>
          <w:rFonts w:ascii="Bookman Old Style" w:hAnsi="Bookman Old Style"/>
          <w:b/>
          <w:sz w:val="40"/>
          <w:szCs w:val="40"/>
        </w:rPr>
        <w:t>&lt;&lt;</w:t>
      </w:r>
      <w:r w:rsidR="00357C56" w:rsidRPr="00357C56">
        <w:rPr>
          <w:rFonts w:ascii="Bookman Old Style" w:hAnsi="Bookman Old Style"/>
          <w:b/>
          <w:sz w:val="40"/>
          <w:szCs w:val="40"/>
        </w:rPr>
        <w:t>AY26S1-14-SPML Human Pose Analytics Using Artificial Intelligence</w:t>
      </w:r>
      <w:r w:rsidRPr="0046097F">
        <w:rPr>
          <w:rFonts w:ascii="Bookman Old Style" w:hAnsi="Bookman Old Style"/>
          <w:b/>
          <w:sz w:val="40"/>
          <w:szCs w:val="40"/>
        </w:rPr>
        <w:t>&gt;&gt;</w:t>
      </w:r>
    </w:p>
    <w:p w14:paraId="20C11011" w14:textId="77777777" w:rsidR="00981A77" w:rsidRPr="0046097F" w:rsidRDefault="00981A77" w:rsidP="00981A77">
      <w:pPr>
        <w:jc w:val="center"/>
        <w:rPr>
          <w:rFonts w:ascii="Bookman Old Style" w:hAnsi="Bookman Old Style"/>
          <w:b/>
          <w:sz w:val="40"/>
          <w:szCs w:val="40"/>
        </w:rPr>
      </w:pPr>
    </w:p>
    <w:p w14:paraId="29923052" w14:textId="2B7D45CF" w:rsidR="00981A77" w:rsidRDefault="009813F1" w:rsidP="00EE498B">
      <w:pPr>
        <w:rPr>
          <w:rFonts w:ascii="Bookman Old Style" w:hAnsi="Bookman Old Style"/>
          <w:b/>
          <w:sz w:val="40"/>
          <w:szCs w:val="40"/>
        </w:rPr>
      </w:pPr>
      <w:r>
        <w:rPr>
          <w:rFonts w:ascii="Bookman Old Style" w:hAnsi="Bookman Old Style"/>
          <w:b/>
          <w:sz w:val="40"/>
          <w:szCs w:val="40"/>
        </w:rPr>
        <w:t>Students</w:t>
      </w:r>
      <w:r w:rsidR="00B975B9">
        <w:rPr>
          <w:rFonts w:ascii="Bookman Old Style" w:hAnsi="Bookman Old Style"/>
          <w:b/>
          <w:sz w:val="40"/>
          <w:szCs w:val="40"/>
        </w:rPr>
        <w:t>’ Names</w:t>
      </w:r>
      <w:r w:rsidR="00396189">
        <w:rPr>
          <w:rFonts w:ascii="Bookman Old Style" w:hAnsi="Bookman Old Style"/>
          <w:b/>
          <w:sz w:val="40"/>
          <w:szCs w:val="40"/>
        </w:rPr>
        <w:t>: &lt;&lt;</w:t>
      </w:r>
      <w:r w:rsidR="00357C56" w:rsidRPr="00357C56">
        <w:rPr>
          <w:rFonts w:ascii="Bookman Old Style" w:hAnsi="Bookman Old Style"/>
          <w:b/>
          <w:sz w:val="40"/>
          <w:szCs w:val="40"/>
        </w:rPr>
        <w:t>Kolmakov Kirill, Liang Hanzhang, Teng Ziying, Shen Cong, Zhao Zhenning</w:t>
      </w:r>
      <w:r w:rsidR="00396189">
        <w:rPr>
          <w:rFonts w:ascii="Bookman Old Style" w:hAnsi="Bookman Old Style"/>
          <w:b/>
          <w:sz w:val="40"/>
          <w:szCs w:val="40"/>
        </w:rPr>
        <w:t>&gt;&gt;</w:t>
      </w:r>
    </w:p>
    <w:p w14:paraId="27C9BC94" w14:textId="77777777" w:rsidR="00B975B9" w:rsidRPr="0046097F" w:rsidRDefault="00B975B9" w:rsidP="00981A77">
      <w:pPr>
        <w:jc w:val="center"/>
        <w:rPr>
          <w:rFonts w:ascii="Bookman Old Style" w:hAnsi="Bookman Old Style"/>
          <w:b/>
          <w:sz w:val="40"/>
          <w:szCs w:val="40"/>
        </w:rPr>
      </w:pPr>
    </w:p>
    <w:p w14:paraId="685492F4" w14:textId="41767F68" w:rsidR="00981A77" w:rsidRPr="0046097F" w:rsidRDefault="00396189" w:rsidP="00981A77">
      <w:pPr>
        <w:jc w:val="center"/>
        <w:rPr>
          <w:rFonts w:ascii="Bookman Old Style" w:hAnsi="Bookman Old Style"/>
          <w:b/>
          <w:sz w:val="40"/>
          <w:szCs w:val="40"/>
        </w:rPr>
      </w:pPr>
      <w:r>
        <w:rPr>
          <w:rFonts w:ascii="Bookman Old Style" w:hAnsi="Bookman Old Style"/>
          <w:b/>
          <w:sz w:val="40"/>
          <w:szCs w:val="40"/>
        </w:rPr>
        <w:t>Supervisor</w:t>
      </w:r>
      <w:r w:rsidR="007223A1">
        <w:rPr>
          <w:rFonts w:ascii="Bookman Old Style" w:hAnsi="Bookman Old Style"/>
          <w:b/>
          <w:sz w:val="40"/>
          <w:szCs w:val="40"/>
        </w:rPr>
        <w:t xml:space="preserve">’s Name: </w:t>
      </w:r>
      <w:r w:rsidR="00B975B9" w:rsidRPr="00B975B9">
        <w:rPr>
          <w:rFonts w:ascii="Bookman Old Style" w:hAnsi="Bookman Old Style"/>
          <w:b/>
          <w:sz w:val="40"/>
          <w:szCs w:val="40"/>
        </w:rPr>
        <w:t>&lt;&lt;</w:t>
      </w:r>
      <w:r w:rsidR="00357C56" w:rsidRPr="00357C56">
        <w:rPr>
          <w:rFonts w:ascii="Bookman Old Style" w:hAnsi="Bookman Old Style"/>
          <w:b/>
          <w:sz w:val="40"/>
          <w:szCs w:val="40"/>
        </w:rPr>
        <w:t>Yap Kim Hui</w:t>
      </w:r>
      <w:r w:rsidR="007223A1">
        <w:rPr>
          <w:rFonts w:ascii="Bookman Old Style" w:hAnsi="Bookman Old Style"/>
          <w:b/>
          <w:sz w:val="40"/>
          <w:szCs w:val="40"/>
        </w:rPr>
        <w:t>&gt;&gt;</w:t>
      </w:r>
    </w:p>
    <w:p w14:paraId="0F967A54" w14:textId="77777777" w:rsidR="00981A77" w:rsidRPr="0046097F" w:rsidRDefault="00981A77" w:rsidP="00981A77">
      <w:pPr>
        <w:jc w:val="center"/>
        <w:rPr>
          <w:rFonts w:ascii="Bookman Old Style" w:hAnsi="Bookman Old Style"/>
          <w:b/>
          <w:sz w:val="40"/>
          <w:szCs w:val="40"/>
        </w:rPr>
      </w:pPr>
    </w:p>
    <w:p w14:paraId="1ADF9A45" w14:textId="77777777" w:rsidR="00981A77" w:rsidRDefault="00981A77" w:rsidP="00981A77">
      <w:pPr>
        <w:jc w:val="center"/>
        <w:rPr>
          <w:rFonts w:ascii="Bookman Old Style" w:hAnsi="Bookman Old Style"/>
          <w:b/>
          <w:sz w:val="28"/>
        </w:rPr>
      </w:pPr>
    </w:p>
    <w:p w14:paraId="0F2E13EC" w14:textId="77777777" w:rsidR="00981A77" w:rsidRDefault="00981A77" w:rsidP="00981A77">
      <w:pPr>
        <w:jc w:val="center"/>
        <w:rPr>
          <w:rFonts w:ascii="Bookman Old Style" w:hAnsi="Bookman Old Style"/>
          <w:b/>
          <w:sz w:val="28"/>
        </w:rPr>
      </w:pPr>
    </w:p>
    <w:p w14:paraId="75BF09D1" w14:textId="77777777" w:rsidR="00981A77" w:rsidRDefault="00981A77" w:rsidP="00981A77">
      <w:pPr>
        <w:jc w:val="center"/>
        <w:rPr>
          <w:rFonts w:ascii="Bookman Old Style" w:hAnsi="Bookman Old Style"/>
          <w:b/>
          <w:sz w:val="28"/>
          <w:szCs w:val="28"/>
        </w:rPr>
      </w:pPr>
    </w:p>
    <w:p w14:paraId="3CE882E6" w14:textId="77777777" w:rsidR="00981A77" w:rsidRPr="00E6641C" w:rsidRDefault="00981A77" w:rsidP="00981A77">
      <w:pPr>
        <w:jc w:val="center"/>
        <w:rPr>
          <w:rFonts w:ascii="Bookman Old Style" w:hAnsi="Bookman Old Style"/>
          <w:b/>
          <w:sz w:val="28"/>
          <w:szCs w:val="28"/>
        </w:rPr>
      </w:pPr>
    </w:p>
    <w:p w14:paraId="3EF281A7" w14:textId="77777777" w:rsidR="00981A77" w:rsidRDefault="00981A77" w:rsidP="00981A77">
      <w:pPr>
        <w:jc w:val="center"/>
        <w:rPr>
          <w:rFonts w:ascii="Bookman Old Style" w:hAnsi="Bookman Old Style"/>
          <w:b/>
          <w:sz w:val="28"/>
        </w:rPr>
      </w:pPr>
    </w:p>
    <w:p w14:paraId="7864C42C" w14:textId="77777777" w:rsidR="00981A77" w:rsidRDefault="00981A77" w:rsidP="00981A77">
      <w:pPr>
        <w:jc w:val="center"/>
        <w:rPr>
          <w:rFonts w:ascii="Bookman Old Style" w:hAnsi="Bookman Old Style"/>
          <w:b/>
          <w:sz w:val="28"/>
        </w:rPr>
      </w:pPr>
    </w:p>
    <w:p w14:paraId="4CC6CA63" w14:textId="77777777" w:rsidR="00981A77" w:rsidRDefault="00981A77" w:rsidP="00981A77">
      <w:pPr>
        <w:jc w:val="center"/>
        <w:rPr>
          <w:rFonts w:ascii="Bookman Old Style" w:hAnsi="Bookman Old Style"/>
          <w:b/>
          <w:sz w:val="28"/>
        </w:rPr>
      </w:pPr>
    </w:p>
    <w:p w14:paraId="014F224B" w14:textId="77777777" w:rsidR="00981A77" w:rsidRDefault="00981A77" w:rsidP="00981A77">
      <w:pPr>
        <w:jc w:val="center"/>
        <w:rPr>
          <w:rFonts w:ascii="Bookman Old Style" w:hAnsi="Bookman Old Style"/>
          <w:b/>
          <w:sz w:val="28"/>
        </w:rPr>
      </w:pPr>
      <w:r>
        <w:rPr>
          <w:rFonts w:ascii="Bookman Old Style" w:hAnsi="Bookman Old Style"/>
          <w:b/>
          <w:sz w:val="28"/>
        </w:rPr>
        <w:t>School of Electrical and Electronic Engineering</w:t>
      </w:r>
    </w:p>
    <w:p w14:paraId="53E3410E" w14:textId="32ADE9FF" w:rsidR="00981A77" w:rsidRDefault="00981A77" w:rsidP="00981A77">
      <w:pPr>
        <w:jc w:val="center"/>
        <w:rPr>
          <w:rFonts w:ascii="Bookman Old Style" w:hAnsi="Bookman Old Style"/>
          <w:b/>
          <w:sz w:val="28"/>
          <w:lang w:eastAsia="zh-CN"/>
        </w:rPr>
      </w:pPr>
      <w:r>
        <w:rPr>
          <w:rFonts w:ascii="Bookman Old Style" w:hAnsi="Bookman Old Style"/>
          <w:b/>
          <w:sz w:val="28"/>
        </w:rPr>
        <w:t>Academic Year 20</w:t>
      </w:r>
      <w:r w:rsidR="00357C56">
        <w:rPr>
          <w:rFonts w:ascii="Bookman Old Style" w:hAnsi="Bookman Old Style" w:hint="eastAsia"/>
          <w:b/>
          <w:sz w:val="28"/>
          <w:lang w:eastAsia="zh-CN"/>
        </w:rPr>
        <w:t>26</w:t>
      </w:r>
      <w:r>
        <w:rPr>
          <w:rFonts w:ascii="Bookman Old Style" w:hAnsi="Bookman Old Style"/>
          <w:b/>
          <w:sz w:val="28"/>
        </w:rPr>
        <w:t>/</w:t>
      </w:r>
      <w:r w:rsidR="00357C56">
        <w:rPr>
          <w:rFonts w:ascii="Bookman Old Style" w:hAnsi="Bookman Old Style" w:hint="eastAsia"/>
          <w:b/>
          <w:sz w:val="28"/>
          <w:lang w:eastAsia="zh-CN"/>
        </w:rPr>
        <w:t>27</w:t>
      </w:r>
    </w:p>
    <w:p w14:paraId="50439D90" w14:textId="4BBFB452" w:rsidR="00981A77" w:rsidRDefault="00981A77" w:rsidP="00981A77">
      <w:pPr>
        <w:jc w:val="center"/>
        <w:rPr>
          <w:rFonts w:ascii="Bookman Old Style" w:hAnsi="Bookman Old Style"/>
          <w:b/>
          <w:sz w:val="28"/>
        </w:rPr>
      </w:pPr>
      <w:r>
        <w:rPr>
          <w:rFonts w:ascii="Bookman Old Style" w:hAnsi="Bookman Old Style"/>
          <w:b/>
          <w:sz w:val="28"/>
        </w:rPr>
        <w:t>Semester 1</w:t>
      </w:r>
    </w:p>
    <w:p w14:paraId="4D007CB2" w14:textId="77777777" w:rsidR="00981A77" w:rsidRDefault="00981A77" w:rsidP="00981A77">
      <w:pPr>
        <w:jc w:val="center"/>
        <w:rPr>
          <w:rFonts w:ascii="Bookman Old Style" w:hAnsi="Bookman Old Style"/>
          <w:b/>
          <w:sz w:val="28"/>
        </w:rPr>
      </w:pPr>
    </w:p>
    <w:p w14:paraId="26BC9B46" w14:textId="77777777" w:rsidR="00981A77" w:rsidRDefault="00981A77"/>
    <w:p w14:paraId="2C9D8168" w14:textId="77777777" w:rsidR="00981A77" w:rsidRDefault="00981A77"/>
    <w:p w14:paraId="317A365E" w14:textId="77777777" w:rsidR="00981A77" w:rsidRDefault="00981A77"/>
    <w:p w14:paraId="388487D8" w14:textId="77777777" w:rsidR="00981A77" w:rsidRDefault="00981A77"/>
    <w:p w14:paraId="4F5C3F30" w14:textId="77777777" w:rsidR="00981A77" w:rsidRDefault="00981A77"/>
    <w:p w14:paraId="20F0E67C" w14:textId="77777777" w:rsidR="00981A77" w:rsidRDefault="00981A77"/>
    <w:p w14:paraId="54C6F8EA" w14:textId="77777777" w:rsidR="00981A77" w:rsidRDefault="00981A77"/>
    <w:p w14:paraId="704808FD" w14:textId="77777777" w:rsidR="00981A77" w:rsidRDefault="00981A77"/>
    <w:p w14:paraId="6B5D623A" w14:textId="77777777" w:rsidR="00981A77" w:rsidRDefault="00981A77"/>
    <w:p w14:paraId="788E2C19" w14:textId="77777777" w:rsidR="00981A77" w:rsidRDefault="00981A77"/>
    <w:p w14:paraId="013EC3FB" w14:textId="77777777" w:rsidR="00981A77" w:rsidRDefault="00981A77"/>
    <w:tbl>
      <w:tblPr>
        <w:tblW w:w="0" w:type="auto"/>
        <w:tblInd w:w="5628" w:type="dxa"/>
        <w:tblLook w:val="01E0" w:firstRow="1" w:lastRow="1" w:firstColumn="1" w:lastColumn="1" w:noHBand="0" w:noVBand="0"/>
      </w:tblPr>
      <w:tblGrid>
        <w:gridCol w:w="1875"/>
        <w:gridCol w:w="2119"/>
      </w:tblGrid>
      <w:tr w:rsidR="00632318" w14:paraId="14BDB8E8" w14:textId="77777777" w:rsidTr="006C0FBB">
        <w:tc>
          <w:tcPr>
            <w:tcW w:w="2040" w:type="dxa"/>
          </w:tcPr>
          <w:p w14:paraId="5FF12243" w14:textId="77777777" w:rsidR="00632318" w:rsidRPr="006C0FBB" w:rsidRDefault="001D602D">
            <w:pPr>
              <w:rPr>
                <w:b/>
                <w:bCs/>
              </w:rPr>
            </w:pPr>
            <w:r w:rsidRPr="006C0FBB">
              <w:rPr>
                <w:b/>
                <w:bCs/>
              </w:rPr>
              <w:t>Date Prepared:</w:t>
            </w:r>
          </w:p>
        </w:tc>
        <w:tc>
          <w:tcPr>
            <w:tcW w:w="2438" w:type="dxa"/>
            <w:tcBorders>
              <w:bottom w:val="dotted" w:sz="4" w:space="0" w:color="auto"/>
            </w:tcBorders>
          </w:tcPr>
          <w:p w14:paraId="40BC5961" w14:textId="3E7EAE62" w:rsidR="00632318" w:rsidRDefault="00357C56" w:rsidP="00357C56">
            <w:pPr>
              <w:jc w:val="center"/>
              <w:rPr>
                <w:lang w:eastAsia="zh-CN"/>
              </w:rPr>
            </w:pPr>
            <w:r w:rsidRPr="00357C56">
              <w:t>2</w:t>
            </w:r>
            <w:r w:rsidR="00685976">
              <w:rPr>
                <w:rFonts w:hint="eastAsia"/>
                <w:lang w:eastAsia="zh-CN"/>
              </w:rPr>
              <w:t>6</w:t>
            </w:r>
            <w:r w:rsidRPr="00357C56">
              <w:t xml:space="preserve"> August 2026</w:t>
            </w:r>
          </w:p>
        </w:tc>
      </w:tr>
    </w:tbl>
    <w:p w14:paraId="4D6B4784" w14:textId="77777777" w:rsidR="00632318" w:rsidRDefault="00632318">
      <w:r>
        <w:tab/>
      </w:r>
    </w:p>
    <w:tbl>
      <w:tblPr>
        <w:tblW w:w="0" w:type="auto"/>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firstRow="1" w:lastRow="1" w:firstColumn="1" w:lastColumn="1" w:noHBand="0" w:noVBand="0"/>
      </w:tblPr>
      <w:tblGrid>
        <w:gridCol w:w="3114"/>
        <w:gridCol w:w="6498"/>
      </w:tblGrid>
      <w:tr w:rsidR="00BA546D" w14:paraId="19B0E416" w14:textId="77777777" w:rsidTr="00F83C94">
        <w:tc>
          <w:tcPr>
            <w:tcW w:w="3114" w:type="dxa"/>
          </w:tcPr>
          <w:p w14:paraId="27A36560" w14:textId="0A8F9CF8" w:rsidR="00BA546D" w:rsidRPr="006C0FBB" w:rsidRDefault="00DE17AA" w:rsidP="006C0FBB">
            <w:pPr>
              <w:spacing w:before="60" w:after="60"/>
              <w:rPr>
                <w:b/>
                <w:bCs/>
              </w:rPr>
            </w:pPr>
            <w:r w:rsidRPr="00DE17AA">
              <w:rPr>
                <w:b/>
                <w:bCs/>
              </w:rPr>
              <w:t>Project No. &amp; Project Title</w:t>
            </w:r>
          </w:p>
        </w:tc>
        <w:tc>
          <w:tcPr>
            <w:tcW w:w="6498" w:type="dxa"/>
          </w:tcPr>
          <w:p w14:paraId="4274E639" w14:textId="3DC74B5B" w:rsidR="00BA546D" w:rsidRDefault="00357C56" w:rsidP="006C0FBB">
            <w:pPr>
              <w:spacing w:before="60" w:after="60"/>
            </w:pPr>
            <w:r w:rsidRPr="00357C56">
              <w:t>AY26S1-14-SPML Human Pose Analytics Using Artificial Intelligence</w:t>
            </w:r>
          </w:p>
        </w:tc>
      </w:tr>
      <w:tr w:rsidR="00632318" w14:paraId="10FAE134" w14:textId="77777777" w:rsidTr="00F83C94">
        <w:tc>
          <w:tcPr>
            <w:tcW w:w="3114" w:type="dxa"/>
          </w:tcPr>
          <w:p w14:paraId="322AEF7E" w14:textId="336D6634" w:rsidR="00632318" w:rsidRPr="006C0FBB" w:rsidRDefault="00632318" w:rsidP="00981A77">
            <w:pPr>
              <w:spacing w:before="60" w:after="60"/>
              <w:rPr>
                <w:b/>
                <w:bCs/>
              </w:rPr>
            </w:pPr>
            <w:r w:rsidRPr="006C0FBB">
              <w:rPr>
                <w:b/>
                <w:bCs/>
              </w:rPr>
              <w:t>Project S</w:t>
            </w:r>
            <w:r w:rsidR="00981A77">
              <w:rPr>
                <w:b/>
                <w:bCs/>
              </w:rPr>
              <w:t>upervisor</w:t>
            </w:r>
            <w:r w:rsidRPr="006C0FBB">
              <w:rPr>
                <w:b/>
                <w:bCs/>
              </w:rPr>
              <w:t xml:space="preserve"> </w:t>
            </w:r>
          </w:p>
        </w:tc>
        <w:tc>
          <w:tcPr>
            <w:tcW w:w="6498" w:type="dxa"/>
          </w:tcPr>
          <w:p w14:paraId="343283E6" w14:textId="43AB9DFA" w:rsidR="00632318" w:rsidRDefault="00357C56" w:rsidP="006C0FBB">
            <w:pPr>
              <w:spacing w:before="60" w:after="60"/>
            </w:pPr>
            <w:r w:rsidRPr="00357C56">
              <w:t>Yap Kim Hui</w:t>
            </w:r>
          </w:p>
        </w:tc>
      </w:tr>
      <w:tr w:rsidR="00632318" w14:paraId="3B439A1C" w14:textId="77777777" w:rsidTr="00F83C94">
        <w:tc>
          <w:tcPr>
            <w:tcW w:w="3114" w:type="dxa"/>
          </w:tcPr>
          <w:p w14:paraId="039E48C8" w14:textId="2B73C6CD" w:rsidR="00632318" w:rsidRPr="006C0FBB" w:rsidRDefault="00915B2A" w:rsidP="006C0FBB">
            <w:pPr>
              <w:spacing w:before="60" w:after="60"/>
              <w:rPr>
                <w:b/>
                <w:bCs/>
              </w:rPr>
            </w:pPr>
            <w:r>
              <w:rPr>
                <w:b/>
                <w:bCs/>
              </w:rPr>
              <w:t>Team Leader</w:t>
            </w:r>
          </w:p>
        </w:tc>
        <w:tc>
          <w:tcPr>
            <w:tcW w:w="6498" w:type="dxa"/>
          </w:tcPr>
          <w:p w14:paraId="6A5ADFAB" w14:textId="1307E174" w:rsidR="00632318" w:rsidRDefault="00357C56" w:rsidP="006C0FBB">
            <w:pPr>
              <w:spacing w:before="60" w:after="60"/>
            </w:pPr>
            <w:r w:rsidRPr="00357C56">
              <w:t>Liang Hanzhang</w:t>
            </w:r>
          </w:p>
        </w:tc>
      </w:tr>
      <w:tr w:rsidR="008B7C6B" w14:paraId="1261132F" w14:textId="77777777" w:rsidTr="00F83C94">
        <w:tc>
          <w:tcPr>
            <w:tcW w:w="3114" w:type="dxa"/>
          </w:tcPr>
          <w:p w14:paraId="3AA6E0D8" w14:textId="460D4978" w:rsidR="008B7C6B" w:rsidRDefault="008B7C6B" w:rsidP="006C0FBB">
            <w:pPr>
              <w:spacing w:before="60" w:after="60"/>
              <w:rPr>
                <w:b/>
                <w:bCs/>
              </w:rPr>
            </w:pPr>
            <w:r>
              <w:rPr>
                <w:b/>
                <w:bCs/>
              </w:rPr>
              <w:t>Names of Team Members</w:t>
            </w:r>
          </w:p>
        </w:tc>
        <w:tc>
          <w:tcPr>
            <w:tcW w:w="6498" w:type="dxa"/>
          </w:tcPr>
          <w:p w14:paraId="2F0C9FF4" w14:textId="420520A7" w:rsidR="008B7C6B" w:rsidRDefault="00357C56" w:rsidP="006C0FBB">
            <w:pPr>
              <w:spacing w:before="60" w:after="60"/>
            </w:pPr>
            <w:r w:rsidRPr="00357C56">
              <w:t>Kolmakov Kirill, Teng Ziying, Shen Cong, Zhao Zhenning</w:t>
            </w:r>
          </w:p>
        </w:tc>
      </w:tr>
    </w:tbl>
    <w:p w14:paraId="65DB9012" w14:textId="77777777" w:rsidR="00632318" w:rsidRDefault="00632318" w:rsidP="00632318"/>
    <w:p w14:paraId="3332F75A" w14:textId="77777777" w:rsidR="00632318" w:rsidRPr="006E3D21" w:rsidRDefault="00632318" w:rsidP="00632318"/>
    <w:tbl>
      <w:tblPr>
        <w:tblW w:w="0" w:type="auto"/>
        <w:tblLook w:val="01E0" w:firstRow="1" w:lastRow="1" w:firstColumn="1" w:lastColumn="1" w:noHBand="0" w:noVBand="0"/>
      </w:tblPr>
      <w:tblGrid>
        <w:gridCol w:w="9622"/>
      </w:tblGrid>
      <w:tr w:rsidR="00632318" w:rsidRPr="00997498" w14:paraId="79DB1AAB" w14:textId="77777777" w:rsidTr="0009410D">
        <w:tc>
          <w:tcPr>
            <w:tcW w:w="10440" w:type="dxa"/>
            <w:tcBorders>
              <w:bottom w:val="single" w:sz="4" w:space="0" w:color="auto"/>
            </w:tcBorders>
            <w:vAlign w:val="bottom"/>
          </w:tcPr>
          <w:p w14:paraId="4548185A" w14:textId="77777777" w:rsidR="00632318" w:rsidRPr="00997498" w:rsidRDefault="00632318" w:rsidP="0009410D">
            <w:pPr>
              <w:rPr>
                <w:b/>
                <w:szCs w:val="22"/>
              </w:rPr>
            </w:pPr>
            <w:r w:rsidRPr="00997498">
              <w:rPr>
                <w:b/>
                <w:szCs w:val="22"/>
              </w:rPr>
              <w:t>Project Purpose or Justification</w:t>
            </w:r>
            <w:r w:rsidR="0022524B">
              <w:rPr>
                <w:b/>
                <w:szCs w:val="22"/>
              </w:rPr>
              <w:t xml:space="preserve">: </w:t>
            </w:r>
          </w:p>
        </w:tc>
      </w:tr>
      <w:tr w:rsidR="00632318" w:rsidRPr="00997498" w14:paraId="58054D1F" w14:textId="77777777" w:rsidTr="0009410D">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2F75A106" w14:textId="77777777" w:rsidR="00685976" w:rsidRDefault="006D3A34" w:rsidP="00685976">
            <w:pPr>
              <w:spacing w:afterLines="50" w:after="120"/>
              <w:rPr>
                <w:color w:val="000000" w:themeColor="text1"/>
                <w:szCs w:val="22"/>
                <w:lang w:eastAsia="zh-CN"/>
              </w:rPr>
            </w:pPr>
            <w:r w:rsidRPr="006D3A34">
              <w:rPr>
                <w:rFonts w:hint="eastAsia"/>
                <w:color w:val="000000" w:themeColor="text1"/>
                <w:szCs w:val="22"/>
                <w:lang w:eastAsia="zh-CN"/>
              </w:rPr>
              <w:t xml:space="preserve">Multi-person interaction recognition plays a vital role in video-based human motion understanding and pose analytics. Although deep-learning methods have achieved high accuracy in skeleton-based action recognition, many current approaches rely on early joint heatmap fusion or spatial aggregation across multiple individuals. This often leads to the loss of individual person identity and relative geometric dynamics, making it difficult for models to accurately distinguish role-asymmetrical and interactive actions. </w:t>
            </w:r>
          </w:p>
          <w:p w14:paraId="0A541DBB" w14:textId="4F529D9E" w:rsidR="003652BE" w:rsidRPr="00172B7C" w:rsidRDefault="006D3A34" w:rsidP="00685976">
            <w:pPr>
              <w:spacing w:afterLines="50" w:after="120"/>
              <w:rPr>
                <w:color w:val="000000" w:themeColor="text1"/>
                <w:szCs w:val="22"/>
                <w:lang w:eastAsia="zh-CN"/>
              </w:rPr>
            </w:pPr>
            <w:r w:rsidRPr="006D3A34">
              <w:rPr>
                <w:rFonts w:hint="eastAsia"/>
                <w:color w:val="000000" w:themeColor="text1"/>
                <w:szCs w:val="22"/>
                <w:lang w:eastAsia="zh-CN"/>
              </w:rPr>
              <w:t>To address this limitation, this project aims to develop an instance-preserving pose representation for multi-person action recognition without significantly increasing backbone complexity. By explicitly retaining individual person identities alongside relative displacement, distance, and velocity cues, the proposed framework aims to enhance fine-grained multi-person interaction analysis.</w:t>
            </w:r>
          </w:p>
        </w:tc>
      </w:tr>
    </w:tbl>
    <w:p w14:paraId="5E6C9552" w14:textId="77777777" w:rsidR="00632318" w:rsidRPr="005500E6" w:rsidRDefault="00632318" w:rsidP="00632318">
      <w:pPr>
        <w:rPr>
          <w:sz w:val="16"/>
          <w:szCs w:val="16"/>
        </w:rPr>
      </w:pPr>
    </w:p>
    <w:tbl>
      <w:tblPr>
        <w:tblW w:w="0" w:type="auto"/>
        <w:tblLook w:val="01E0" w:firstRow="1" w:lastRow="1" w:firstColumn="1" w:lastColumn="1" w:noHBand="0" w:noVBand="0"/>
      </w:tblPr>
      <w:tblGrid>
        <w:gridCol w:w="9622"/>
      </w:tblGrid>
      <w:tr w:rsidR="00632318" w:rsidRPr="00997498" w14:paraId="2A555CA6" w14:textId="77777777" w:rsidTr="0009410D">
        <w:trPr>
          <w:tblHeader/>
        </w:trPr>
        <w:tc>
          <w:tcPr>
            <w:tcW w:w="10440" w:type="dxa"/>
            <w:tcBorders>
              <w:bottom w:val="single" w:sz="4" w:space="0" w:color="auto"/>
            </w:tcBorders>
            <w:vAlign w:val="bottom"/>
          </w:tcPr>
          <w:p w14:paraId="06A95CAF" w14:textId="77777777" w:rsidR="00632318" w:rsidRPr="00997498" w:rsidRDefault="00632318" w:rsidP="0009410D">
            <w:pPr>
              <w:rPr>
                <w:b/>
                <w:szCs w:val="22"/>
              </w:rPr>
            </w:pPr>
            <w:r w:rsidRPr="00997498">
              <w:rPr>
                <w:b/>
                <w:szCs w:val="22"/>
              </w:rPr>
              <w:t>Project Description</w:t>
            </w:r>
            <w:r>
              <w:rPr>
                <w:b/>
                <w:szCs w:val="22"/>
              </w:rPr>
              <w:t>:</w:t>
            </w:r>
          </w:p>
        </w:tc>
      </w:tr>
      <w:tr w:rsidR="00632318" w:rsidRPr="00997498" w14:paraId="77702A95" w14:textId="77777777" w:rsidTr="0009410D">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6B285876" w14:textId="0AA092DB" w:rsidR="00A91283" w:rsidRPr="00685976" w:rsidRDefault="00D81D13" w:rsidP="00D81D13">
            <w:pPr>
              <w:spacing w:afterLines="50" w:after="120"/>
              <w:rPr>
                <w:color w:val="000000" w:themeColor="text1"/>
                <w:szCs w:val="22"/>
                <w:lang w:eastAsia="zh-CN"/>
              </w:rPr>
            </w:pPr>
            <w:r w:rsidRPr="00685976">
              <w:rPr>
                <w:color w:val="000000" w:themeColor="text1"/>
                <w:szCs w:val="22"/>
                <w:lang w:eastAsia="zh-CN"/>
              </w:rPr>
              <w:t>This project focuses on multi-person identity preservation in human pose and motion analysis, aiming to maintain consistent individual identities across frames for reliable downstream motion analysis</w:t>
            </w:r>
            <w:r w:rsidR="00A91283" w:rsidRPr="00685976">
              <w:rPr>
                <w:color w:val="000000" w:themeColor="text1"/>
                <w:szCs w:val="22"/>
                <w:lang w:eastAsia="zh-CN"/>
              </w:rPr>
              <w:t>.</w:t>
            </w:r>
          </w:p>
          <w:p w14:paraId="3112B1BF" w14:textId="77777777" w:rsidR="00A91283" w:rsidRPr="00685976" w:rsidRDefault="00A91283" w:rsidP="00D81D13">
            <w:pPr>
              <w:spacing w:afterLines="50" w:after="120"/>
              <w:rPr>
                <w:color w:val="000000" w:themeColor="text1"/>
                <w:szCs w:val="22"/>
                <w:lang w:eastAsia="zh-CN"/>
              </w:rPr>
            </w:pPr>
            <w:r w:rsidRPr="00685976">
              <w:rPr>
                <w:color w:val="000000" w:themeColor="text1"/>
                <w:szCs w:val="22"/>
                <w:lang w:eastAsia="zh-CN"/>
              </w:rPr>
              <w:t>· Technical Direction and Baseline: Select datasets, representations, and downstream models for the confirmed direction — primarily the two-person interaction subset of NTU RGB+D 120 — and establish a reproducible baseline pipeline from skeleton input to action recognition, together with appropriate evaluation metrics.</w:t>
            </w:r>
          </w:p>
          <w:p w14:paraId="7E3C2063" w14:textId="77777777" w:rsidR="00A91283" w:rsidRPr="00685976" w:rsidRDefault="00A91283" w:rsidP="00D81D13">
            <w:pPr>
              <w:spacing w:afterLines="50" w:after="120"/>
              <w:rPr>
                <w:color w:val="000000" w:themeColor="text1"/>
                <w:szCs w:val="22"/>
                <w:lang w:eastAsia="zh-CN"/>
              </w:rPr>
            </w:pPr>
            <w:r w:rsidRPr="00685976">
              <w:rPr>
                <w:color w:val="000000" w:themeColor="text1"/>
                <w:szCs w:val="22"/>
                <w:lang w:eastAsia="zh-CN"/>
              </w:rPr>
              <w:t>· Research Innovation: Following mentor confirmation, the project focuses on multi-person identity preservation for interaction action recognition. Existing skeleton-based methods either fuse multiple persons into a shared heatmap or average per-person features, so instance identity and inter-person geometry are never modelled explicitly. From Week 6 onward, our team will develop an instance-preserving pose representation and evaluate whether it improves recognition of two-person interactions.</w:t>
            </w:r>
          </w:p>
          <w:p w14:paraId="747CEBD4" w14:textId="7B2CF2E7" w:rsidR="0022524B" w:rsidRPr="00357C56" w:rsidRDefault="00A91283" w:rsidP="00D81D13">
            <w:pPr>
              <w:spacing w:afterLines="50" w:after="120"/>
              <w:rPr>
                <w:color w:val="000000" w:themeColor="text1"/>
                <w:szCs w:val="22"/>
                <w:lang w:eastAsia="zh-CN"/>
              </w:rPr>
            </w:pPr>
            <w:r w:rsidRPr="00685976">
              <w:rPr>
                <w:color w:val="000000" w:themeColor="text1"/>
                <w:szCs w:val="22"/>
                <w:lang w:eastAsia="zh-CN"/>
              </w:rPr>
              <w:t xml:space="preserve">· Evaluation &amp; Testing: Evaluate the baseline and the proposed method under identical settings. Experiments will cover </w:t>
            </w:r>
            <w:proofErr w:type="gramStart"/>
            <w:r w:rsidRPr="00685976">
              <w:rPr>
                <w:color w:val="000000" w:themeColor="text1"/>
                <w:szCs w:val="22"/>
                <w:lang w:eastAsia="zh-CN"/>
              </w:rPr>
              <w:t>top-1</w:t>
            </w:r>
            <w:proofErr w:type="gramEnd"/>
            <w:r w:rsidRPr="00685976">
              <w:rPr>
                <w:color w:val="000000" w:themeColor="text1"/>
                <w:szCs w:val="22"/>
                <w:lang w:eastAsia="zh-CN"/>
              </w:rPr>
              <w:t xml:space="preserve"> accuracy and macro-F1 on the interaction subset, per-class results on role-asymmetric classes, sensitivity to person-index swapping, ablations that isolate the contribution of identity preservation from added parameters, and computational cost.</w:t>
            </w:r>
          </w:p>
        </w:tc>
      </w:tr>
    </w:tbl>
    <w:p w14:paraId="251E9F06" w14:textId="77777777" w:rsidR="00632318" w:rsidRDefault="00632318" w:rsidP="00632318">
      <w:pPr>
        <w:rPr>
          <w:sz w:val="16"/>
          <w:szCs w:val="16"/>
          <w:lang w:eastAsia="zh-CN"/>
        </w:rPr>
      </w:pPr>
    </w:p>
    <w:p w14:paraId="0B18834B" w14:textId="77777777" w:rsidR="00357C56" w:rsidRDefault="00357C56" w:rsidP="00632318">
      <w:pPr>
        <w:rPr>
          <w:sz w:val="16"/>
          <w:szCs w:val="16"/>
          <w:lang w:eastAsia="zh-CN"/>
        </w:rPr>
      </w:pPr>
    </w:p>
    <w:p w14:paraId="0B87C05C" w14:textId="77777777" w:rsidR="00357C56" w:rsidRDefault="00357C56" w:rsidP="00632318">
      <w:pPr>
        <w:rPr>
          <w:sz w:val="16"/>
          <w:szCs w:val="16"/>
          <w:lang w:eastAsia="zh-CN"/>
        </w:rPr>
      </w:pPr>
    </w:p>
    <w:p w14:paraId="5E8DF0FA" w14:textId="77777777" w:rsidR="00685976" w:rsidRDefault="00685976" w:rsidP="00632318">
      <w:pPr>
        <w:rPr>
          <w:sz w:val="16"/>
          <w:szCs w:val="16"/>
          <w:lang w:eastAsia="zh-CN"/>
        </w:rPr>
      </w:pPr>
    </w:p>
    <w:p w14:paraId="0D673421" w14:textId="77777777" w:rsidR="00685976" w:rsidRDefault="00685976" w:rsidP="00632318">
      <w:pPr>
        <w:rPr>
          <w:sz w:val="16"/>
          <w:szCs w:val="16"/>
          <w:lang w:eastAsia="zh-CN"/>
        </w:rPr>
      </w:pPr>
    </w:p>
    <w:p w14:paraId="11F5D177" w14:textId="77777777" w:rsidR="00685976" w:rsidRDefault="00685976" w:rsidP="00632318">
      <w:pPr>
        <w:rPr>
          <w:sz w:val="16"/>
          <w:szCs w:val="16"/>
          <w:lang w:eastAsia="zh-CN"/>
        </w:rPr>
      </w:pPr>
    </w:p>
    <w:p w14:paraId="053B6A36" w14:textId="77777777" w:rsidR="00685976" w:rsidRDefault="00685976" w:rsidP="00632318">
      <w:pPr>
        <w:rPr>
          <w:sz w:val="16"/>
          <w:szCs w:val="16"/>
          <w:lang w:eastAsia="zh-CN"/>
        </w:rPr>
      </w:pPr>
    </w:p>
    <w:p w14:paraId="143E5F33" w14:textId="77777777" w:rsidR="00685976" w:rsidRDefault="00685976" w:rsidP="00632318">
      <w:pPr>
        <w:rPr>
          <w:rFonts w:hint="eastAsia"/>
          <w:sz w:val="16"/>
          <w:szCs w:val="16"/>
          <w:lang w:eastAsia="zh-CN"/>
        </w:rPr>
      </w:pPr>
    </w:p>
    <w:p w14:paraId="575054F4" w14:textId="77777777" w:rsidR="00172B7C" w:rsidRPr="005500E6" w:rsidRDefault="00172B7C" w:rsidP="00632318">
      <w:pPr>
        <w:rPr>
          <w:sz w:val="16"/>
          <w:szCs w:val="16"/>
          <w:lang w:eastAsia="zh-CN"/>
        </w:rPr>
      </w:pPr>
    </w:p>
    <w:tbl>
      <w:tblPr>
        <w:tblpPr w:leftFromText="180" w:rightFromText="180" w:vertAnchor="text" w:horzAnchor="margin" w:tblpY="31"/>
        <w:tblW w:w="9998" w:type="dxa"/>
        <w:tblBorders>
          <w:top w:val="single" w:sz="4" w:space="0" w:color="000000"/>
          <w:left w:val="single" w:sz="4" w:space="0" w:color="000000"/>
          <w:bottom w:val="single" w:sz="4" w:space="0" w:color="000000"/>
          <w:right w:val="single" w:sz="4" w:space="0" w:color="000000"/>
          <w:insideH w:val="dotted" w:sz="4" w:space="0" w:color="auto"/>
          <w:insideV w:val="single" w:sz="4" w:space="0" w:color="000000"/>
        </w:tblBorders>
        <w:tblLayout w:type="fixed"/>
        <w:tblLook w:val="04A0" w:firstRow="1" w:lastRow="0" w:firstColumn="1" w:lastColumn="0" w:noHBand="0" w:noVBand="1"/>
      </w:tblPr>
      <w:tblGrid>
        <w:gridCol w:w="8056"/>
        <w:gridCol w:w="1942"/>
      </w:tblGrid>
      <w:tr w:rsidR="005127BB" w:rsidRPr="00172B7C" w14:paraId="24D908E2" w14:textId="77777777" w:rsidTr="005127BB">
        <w:tc>
          <w:tcPr>
            <w:tcW w:w="8056" w:type="dxa"/>
            <w:tcBorders>
              <w:top w:val="single" w:sz="4" w:space="0" w:color="000000"/>
              <w:bottom w:val="single" w:sz="4" w:space="0" w:color="000000"/>
            </w:tcBorders>
            <w:shd w:val="clear" w:color="auto" w:fill="E6E6E6"/>
          </w:tcPr>
          <w:p w14:paraId="3A5D37CE" w14:textId="77777777" w:rsidR="005127BB" w:rsidRPr="00172B7C" w:rsidRDefault="005127BB" w:rsidP="005127BB">
            <w:pPr>
              <w:jc w:val="center"/>
              <w:rPr>
                <w:b/>
                <w:color w:val="000000" w:themeColor="text1"/>
                <w:szCs w:val="22"/>
                <w:highlight w:val="cyan"/>
              </w:rPr>
            </w:pPr>
            <w:r w:rsidRPr="00172B7C">
              <w:rPr>
                <w:b/>
                <w:color w:val="000000" w:themeColor="text1"/>
                <w:szCs w:val="22"/>
              </w:rPr>
              <w:lastRenderedPageBreak/>
              <w:t>Summary Milestones</w:t>
            </w:r>
          </w:p>
        </w:tc>
        <w:tc>
          <w:tcPr>
            <w:tcW w:w="1942" w:type="dxa"/>
            <w:tcBorders>
              <w:top w:val="single" w:sz="4" w:space="0" w:color="000000"/>
              <w:bottom w:val="single" w:sz="4" w:space="0" w:color="000000"/>
            </w:tcBorders>
            <w:shd w:val="clear" w:color="auto" w:fill="E6E6E6"/>
          </w:tcPr>
          <w:p w14:paraId="2532B1BB" w14:textId="77777777" w:rsidR="005127BB" w:rsidRPr="00172B7C" w:rsidRDefault="005127BB" w:rsidP="005127BB">
            <w:pPr>
              <w:jc w:val="center"/>
              <w:rPr>
                <w:b/>
                <w:color w:val="000000" w:themeColor="text1"/>
                <w:szCs w:val="22"/>
              </w:rPr>
            </w:pPr>
            <w:r w:rsidRPr="00172B7C">
              <w:rPr>
                <w:b/>
                <w:color w:val="000000" w:themeColor="text1"/>
                <w:szCs w:val="22"/>
              </w:rPr>
              <w:t>Target Date</w:t>
            </w:r>
          </w:p>
        </w:tc>
      </w:tr>
      <w:tr w:rsidR="00357C56" w:rsidRPr="00172B7C" w14:paraId="3B728C99" w14:textId="77777777" w:rsidTr="005127BB">
        <w:trPr>
          <w:trHeight w:val="648"/>
        </w:trPr>
        <w:tc>
          <w:tcPr>
            <w:tcW w:w="8056" w:type="dxa"/>
            <w:tcBorders>
              <w:top w:val="single" w:sz="4" w:space="0" w:color="000000"/>
            </w:tcBorders>
          </w:tcPr>
          <w:p w14:paraId="0A60C0B6" w14:textId="472BF600" w:rsidR="00357C56" w:rsidRPr="00172B7C" w:rsidRDefault="00172B7C" w:rsidP="00172B7C">
            <w:pPr>
              <w:rPr>
                <w:color w:val="000000" w:themeColor="text1"/>
                <w:szCs w:val="22"/>
              </w:rPr>
            </w:pPr>
            <w:r w:rsidRPr="00172B7C">
              <w:rPr>
                <w:color w:val="000000" w:themeColor="text1"/>
                <w:szCs w:val="22"/>
              </w:rPr>
              <w:t>•</w:t>
            </w:r>
            <w:r>
              <w:rPr>
                <w:rFonts w:hint="eastAsia"/>
                <w:color w:val="000000" w:themeColor="text1"/>
                <w:szCs w:val="22"/>
                <w:lang w:eastAsia="zh-CN"/>
              </w:rPr>
              <w:t xml:space="preserve"> </w:t>
            </w:r>
            <w:r w:rsidR="00357C56" w:rsidRPr="00172B7C">
              <w:rPr>
                <w:color w:val="000000" w:themeColor="text1"/>
                <w:szCs w:val="22"/>
              </w:rPr>
              <w:t>Complete initial literature review on human pose analytics; acquire fundamental knowledge from several key papers; summarize candidate research questions (RQ1–RQ6).</w:t>
            </w:r>
          </w:p>
        </w:tc>
        <w:tc>
          <w:tcPr>
            <w:tcW w:w="1942" w:type="dxa"/>
            <w:tcBorders>
              <w:top w:val="single" w:sz="4" w:space="0" w:color="000000"/>
            </w:tcBorders>
          </w:tcPr>
          <w:p w14:paraId="3CCDBA58" w14:textId="5C0C5793" w:rsidR="00357C56" w:rsidRPr="00172B7C" w:rsidRDefault="00357C56" w:rsidP="00172B7C">
            <w:pPr>
              <w:jc w:val="center"/>
              <w:rPr>
                <w:color w:val="000000" w:themeColor="text1"/>
                <w:szCs w:val="22"/>
              </w:rPr>
            </w:pPr>
            <w:r w:rsidRPr="00172B7C">
              <w:rPr>
                <w:color w:val="000000" w:themeColor="text1"/>
                <w:szCs w:val="22"/>
              </w:rPr>
              <w:t>18/08/2026</w:t>
            </w:r>
          </w:p>
        </w:tc>
      </w:tr>
      <w:tr w:rsidR="00357C56" w:rsidRPr="00172B7C" w14:paraId="0B3D657C" w14:textId="77777777" w:rsidTr="005127BB">
        <w:trPr>
          <w:trHeight w:val="648"/>
        </w:trPr>
        <w:tc>
          <w:tcPr>
            <w:tcW w:w="8056" w:type="dxa"/>
          </w:tcPr>
          <w:p w14:paraId="3488A020" w14:textId="68618E51" w:rsidR="00357C56" w:rsidRPr="00172B7C" w:rsidRDefault="00172B7C" w:rsidP="00357C56">
            <w:pPr>
              <w:rPr>
                <w:color w:val="000000" w:themeColor="text1"/>
                <w:szCs w:val="22"/>
              </w:rPr>
            </w:pPr>
            <w:r w:rsidRPr="00172B7C">
              <w:rPr>
                <w:color w:val="000000" w:themeColor="text1"/>
                <w:szCs w:val="22"/>
              </w:rPr>
              <w:t>• Complete team task allocation; complete the project charter; discuss candidate research questions with the supervisor and determine the project direction according to supervisor guidance.</w:t>
            </w:r>
          </w:p>
        </w:tc>
        <w:tc>
          <w:tcPr>
            <w:tcW w:w="1942" w:type="dxa"/>
          </w:tcPr>
          <w:p w14:paraId="7873BD98" w14:textId="60889B43" w:rsidR="00357C56" w:rsidRPr="00172B7C" w:rsidRDefault="00357C56" w:rsidP="00172B7C">
            <w:pPr>
              <w:jc w:val="center"/>
              <w:rPr>
                <w:color w:val="000000" w:themeColor="text1"/>
                <w:szCs w:val="22"/>
              </w:rPr>
            </w:pPr>
            <w:r w:rsidRPr="00172B7C">
              <w:rPr>
                <w:color w:val="000000" w:themeColor="text1"/>
                <w:szCs w:val="22"/>
              </w:rPr>
              <w:t>25/08/2026</w:t>
            </w:r>
          </w:p>
        </w:tc>
      </w:tr>
      <w:tr w:rsidR="00357C56" w:rsidRPr="00172B7C" w14:paraId="53F979FF" w14:textId="77777777" w:rsidTr="005127BB">
        <w:trPr>
          <w:trHeight w:val="648"/>
        </w:trPr>
        <w:tc>
          <w:tcPr>
            <w:tcW w:w="8056" w:type="dxa"/>
          </w:tcPr>
          <w:p w14:paraId="4D6B03DD" w14:textId="635F45C4" w:rsidR="00357C56" w:rsidRPr="00172B7C" w:rsidRDefault="00172B7C" w:rsidP="00357C56">
            <w:pPr>
              <w:rPr>
                <w:color w:val="000000" w:themeColor="text1"/>
                <w:szCs w:val="22"/>
              </w:rPr>
            </w:pPr>
            <w:r w:rsidRPr="00172B7C">
              <w:rPr>
                <w:color w:val="000000" w:themeColor="text1"/>
                <w:szCs w:val="22"/>
              </w:rPr>
              <w:t>• Finalize technical scope; select dataset(s), pose estimator(s), baseline model(s), and evaluation metrics; apply for/confirm required GPU resources.</w:t>
            </w:r>
          </w:p>
        </w:tc>
        <w:tc>
          <w:tcPr>
            <w:tcW w:w="1942" w:type="dxa"/>
          </w:tcPr>
          <w:p w14:paraId="1D800982" w14:textId="73B932A7" w:rsidR="00357C56" w:rsidRPr="00172B7C" w:rsidRDefault="00357C56" w:rsidP="00172B7C">
            <w:pPr>
              <w:jc w:val="center"/>
              <w:rPr>
                <w:color w:val="000000" w:themeColor="text1"/>
                <w:szCs w:val="22"/>
              </w:rPr>
            </w:pPr>
            <w:r w:rsidRPr="00172B7C">
              <w:rPr>
                <w:color w:val="000000" w:themeColor="text1"/>
                <w:szCs w:val="22"/>
              </w:rPr>
              <w:t>01/09/2026</w:t>
            </w:r>
          </w:p>
        </w:tc>
      </w:tr>
      <w:tr w:rsidR="00357C56" w:rsidRPr="00172B7C" w14:paraId="3ED76F26" w14:textId="77777777" w:rsidTr="005127BB">
        <w:trPr>
          <w:trHeight w:val="648"/>
        </w:trPr>
        <w:tc>
          <w:tcPr>
            <w:tcW w:w="8056" w:type="dxa"/>
          </w:tcPr>
          <w:p w14:paraId="24CA0733" w14:textId="547567D9" w:rsidR="00357C56" w:rsidRPr="00172B7C" w:rsidRDefault="00172B7C" w:rsidP="00357C56">
            <w:pPr>
              <w:rPr>
                <w:color w:val="000000" w:themeColor="text1"/>
                <w:szCs w:val="22"/>
              </w:rPr>
            </w:pPr>
            <w:r w:rsidRPr="00172B7C">
              <w:rPr>
                <w:color w:val="000000" w:themeColor="text1"/>
                <w:szCs w:val="22"/>
              </w:rPr>
              <w:t>• Set up development environment; implement pose extraction/preprocessing pipeline; establish the initial baseline system.</w:t>
            </w:r>
          </w:p>
        </w:tc>
        <w:tc>
          <w:tcPr>
            <w:tcW w:w="1942" w:type="dxa"/>
          </w:tcPr>
          <w:p w14:paraId="75830804" w14:textId="22D91E4A" w:rsidR="00357C56" w:rsidRPr="00172B7C" w:rsidRDefault="00357C56" w:rsidP="00172B7C">
            <w:pPr>
              <w:jc w:val="center"/>
              <w:rPr>
                <w:color w:val="000000" w:themeColor="text1"/>
                <w:szCs w:val="22"/>
              </w:rPr>
            </w:pPr>
            <w:r w:rsidRPr="00172B7C">
              <w:rPr>
                <w:color w:val="000000" w:themeColor="text1"/>
                <w:szCs w:val="22"/>
              </w:rPr>
              <w:t>08/09/2026</w:t>
            </w:r>
          </w:p>
        </w:tc>
      </w:tr>
      <w:tr w:rsidR="00357C56" w:rsidRPr="00172B7C" w14:paraId="7C84A1CB" w14:textId="77777777" w:rsidTr="005127BB">
        <w:trPr>
          <w:trHeight w:val="648"/>
        </w:trPr>
        <w:tc>
          <w:tcPr>
            <w:tcW w:w="8056" w:type="dxa"/>
          </w:tcPr>
          <w:p w14:paraId="69CFDBA5" w14:textId="190E95DB" w:rsidR="00357C56" w:rsidRPr="00172B7C" w:rsidRDefault="00172B7C" w:rsidP="00357C56">
            <w:pPr>
              <w:rPr>
                <w:color w:val="000000" w:themeColor="text1"/>
                <w:szCs w:val="22"/>
              </w:rPr>
            </w:pPr>
            <w:r w:rsidRPr="00172B7C">
              <w:rPr>
                <w:color w:val="000000" w:themeColor="text1"/>
                <w:szCs w:val="22"/>
              </w:rPr>
              <w:t>• Complete baseline implementation and preliminary evaluation; analyze failure cases; freeze the primary research question and innovation direction.</w:t>
            </w:r>
          </w:p>
        </w:tc>
        <w:tc>
          <w:tcPr>
            <w:tcW w:w="1942" w:type="dxa"/>
          </w:tcPr>
          <w:p w14:paraId="662A36C9" w14:textId="7E6BCCD4" w:rsidR="00357C56" w:rsidRPr="00172B7C" w:rsidRDefault="00357C56" w:rsidP="00172B7C">
            <w:pPr>
              <w:jc w:val="center"/>
              <w:rPr>
                <w:color w:val="000000" w:themeColor="text1"/>
                <w:szCs w:val="22"/>
              </w:rPr>
            </w:pPr>
            <w:r w:rsidRPr="00172B7C">
              <w:rPr>
                <w:color w:val="000000" w:themeColor="text1"/>
                <w:szCs w:val="22"/>
              </w:rPr>
              <w:t>15/09/2026</w:t>
            </w:r>
          </w:p>
        </w:tc>
      </w:tr>
      <w:tr w:rsidR="00357C56" w:rsidRPr="00172B7C" w14:paraId="6379CB80" w14:textId="77777777" w:rsidTr="005127BB">
        <w:trPr>
          <w:trHeight w:val="648"/>
        </w:trPr>
        <w:tc>
          <w:tcPr>
            <w:tcW w:w="8056" w:type="dxa"/>
          </w:tcPr>
          <w:p w14:paraId="073FF4B7" w14:textId="77DA8E95" w:rsidR="00357C56" w:rsidRPr="00172B7C" w:rsidRDefault="00172B7C" w:rsidP="00357C56">
            <w:pPr>
              <w:rPr>
                <w:color w:val="000000" w:themeColor="text1"/>
                <w:szCs w:val="22"/>
              </w:rPr>
            </w:pPr>
            <w:r w:rsidRPr="00172B7C">
              <w:rPr>
                <w:color w:val="000000" w:themeColor="text1"/>
                <w:szCs w:val="22"/>
              </w:rPr>
              <w:t>• Design the proposed method, hypotheses, experimental controls, and ablation plan; begin implementation of the innovation.</w:t>
            </w:r>
          </w:p>
        </w:tc>
        <w:tc>
          <w:tcPr>
            <w:tcW w:w="1942" w:type="dxa"/>
          </w:tcPr>
          <w:p w14:paraId="3B9BCFA5" w14:textId="089DD9F4" w:rsidR="00357C56" w:rsidRPr="00172B7C" w:rsidRDefault="00357C56" w:rsidP="00172B7C">
            <w:pPr>
              <w:jc w:val="center"/>
              <w:rPr>
                <w:color w:val="000000" w:themeColor="text1"/>
                <w:szCs w:val="22"/>
              </w:rPr>
            </w:pPr>
            <w:r w:rsidRPr="00172B7C">
              <w:rPr>
                <w:color w:val="000000" w:themeColor="text1"/>
                <w:szCs w:val="22"/>
              </w:rPr>
              <w:t>22/09/2026</w:t>
            </w:r>
          </w:p>
        </w:tc>
      </w:tr>
      <w:tr w:rsidR="00357C56" w:rsidRPr="00172B7C" w14:paraId="717A1A47" w14:textId="77777777" w:rsidTr="005127BB">
        <w:trPr>
          <w:trHeight w:val="648"/>
        </w:trPr>
        <w:tc>
          <w:tcPr>
            <w:tcW w:w="8056" w:type="dxa"/>
          </w:tcPr>
          <w:p w14:paraId="5280D02E" w14:textId="7CE88BBE" w:rsidR="00357C56" w:rsidRPr="00172B7C" w:rsidRDefault="00172B7C" w:rsidP="00357C56">
            <w:pPr>
              <w:rPr>
                <w:color w:val="000000" w:themeColor="text1"/>
                <w:szCs w:val="22"/>
                <w:lang w:eastAsia="zh-CN"/>
              </w:rPr>
            </w:pPr>
            <w:r w:rsidRPr="00172B7C">
              <w:rPr>
                <w:color w:val="000000" w:themeColor="text1"/>
                <w:szCs w:val="22"/>
                <w:lang w:eastAsia="zh-CN"/>
              </w:rPr>
              <w:t>• Implement and debug the core innovation module; conduct initial experiments.</w:t>
            </w:r>
          </w:p>
        </w:tc>
        <w:tc>
          <w:tcPr>
            <w:tcW w:w="1942" w:type="dxa"/>
          </w:tcPr>
          <w:p w14:paraId="32BF5705" w14:textId="2ABF1FB6" w:rsidR="00357C56" w:rsidRPr="00172B7C" w:rsidRDefault="00357C56" w:rsidP="00172B7C">
            <w:pPr>
              <w:jc w:val="center"/>
              <w:rPr>
                <w:color w:val="000000" w:themeColor="text1"/>
                <w:szCs w:val="22"/>
              </w:rPr>
            </w:pPr>
            <w:r w:rsidRPr="00172B7C">
              <w:rPr>
                <w:color w:val="000000" w:themeColor="text1"/>
                <w:szCs w:val="22"/>
              </w:rPr>
              <w:t>29/09/2026</w:t>
            </w:r>
          </w:p>
        </w:tc>
      </w:tr>
      <w:tr w:rsidR="00172B7C" w:rsidRPr="00172B7C" w14:paraId="06F6574D" w14:textId="77777777" w:rsidTr="005127BB">
        <w:trPr>
          <w:trHeight w:val="648"/>
        </w:trPr>
        <w:tc>
          <w:tcPr>
            <w:tcW w:w="8056" w:type="dxa"/>
          </w:tcPr>
          <w:p w14:paraId="6B714041" w14:textId="7E216BD2" w:rsidR="00172B7C" w:rsidRPr="00172B7C" w:rsidRDefault="00172B7C" w:rsidP="00172B7C">
            <w:pPr>
              <w:rPr>
                <w:color w:val="000000" w:themeColor="text1"/>
                <w:szCs w:val="22"/>
                <w:lang w:eastAsia="zh-CN"/>
              </w:rPr>
            </w:pPr>
            <w:r w:rsidRPr="00172B7C">
              <w:rPr>
                <w:color w:val="000000" w:themeColor="text1"/>
                <w:szCs w:val="22"/>
                <w:lang w:eastAsia="zh-CN"/>
              </w:rPr>
              <w:t>• Integrate the proposed method with the full pipeline; perform initial baseline-versus-proposed comparison.</w:t>
            </w:r>
          </w:p>
        </w:tc>
        <w:tc>
          <w:tcPr>
            <w:tcW w:w="1942" w:type="dxa"/>
          </w:tcPr>
          <w:p w14:paraId="72BAE529" w14:textId="5662191E" w:rsidR="00172B7C" w:rsidRPr="00172B7C" w:rsidRDefault="00172B7C" w:rsidP="00172B7C">
            <w:pPr>
              <w:jc w:val="center"/>
              <w:rPr>
                <w:color w:val="000000" w:themeColor="text1"/>
                <w:szCs w:val="22"/>
              </w:rPr>
            </w:pPr>
            <w:r w:rsidRPr="00172B7C">
              <w:rPr>
                <w:color w:val="000000" w:themeColor="text1"/>
                <w:szCs w:val="22"/>
              </w:rPr>
              <w:t>06/10/2026</w:t>
            </w:r>
          </w:p>
        </w:tc>
      </w:tr>
      <w:tr w:rsidR="00172B7C" w:rsidRPr="00172B7C" w14:paraId="2A468EE2" w14:textId="77777777" w:rsidTr="005127BB">
        <w:trPr>
          <w:trHeight w:val="648"/>
        </w:trPr>
        <w:tc>
          <w:tcPr>
            <w:tcW w:w="8056" w:type="dxa"/>
          </w:tcPr>
          <w:p w14:paraId="21A70C06" w14:textId="1AF16DFD" w:rsidR="00172B7C" w:rsidRPr="00172B7C" w:rsidRDefault="00172B7C" w:rsidP="00172B7C">
            <w:pPr>
              <w:rPr>
                <w:color w:val="000000" w:themeColor="text1"/>
                <w:szCs w:val="22"/>
                <w:lang w:eastAsia="zh-CN"/>
              </w:rPr>
            </w:pPr>
            <w:r w:rsidRPr="00172B7C">
              <w:rPr>
                <w:color w:val="000000" w:themeColor="text1"/>
                <w:szCs w:val="22"/>
                <w:lang w:eastAsia="zh-CN"/>
              </w:rPr>
              <w:t>• Refine the proposed method; conduct robustness/generalization experiments and preliminary ablation studies.</w:t>
            </w:r>
          </w:p>
        </w:tc>
        <w:tc>
          <w:tcPr>
            <w:tcW w:w="1942" w:type="dxa"/>
          </w:tcPr>
          <w:p w14:paraId="20850611" w14:textId="0C6A6DF7" w:rsidR="00172B7C" w:rsidRPr="00172B7C" w:rsidRDefault="00172B7C" w:rsidP="00172B7C">
            <w:pPr>
              <w:jc w:val="center"/>
              <w:rPr>
                <w:color w:val="000000" w:themeColor="text1"/>
                <w:szCs w:val="22"/>
              </w:rPr>
            </w:pPr>
            <w:r w:rsidRPr="00172B7C">
              <w:rPr>
                <w:color w:val="000000" w:themeColor="text1"/>
                <w:szCs w:val="22"/>
              </w:rPr>
              <w:t>13/10/2026</w:t>
            </w:r>
          </w:p>
        </w:tc>
      </w:tr>
      <w:tr w:rsidR="00172B7C" w:rsidRPr="00172B7C" w14:paraId="3A2AA474" w14:textId="77777777" w:rsidTr="005127BB">
        <w:trPr>
          <w:trHeight w:val="648"/>
        </w:trPr>
        <w:tc>
          <w:tcPr>
            <w:tcW w:w="8056" w:type="dxa"/>
          </w:tcPr>
          <w:p w14:paraId="5A91C9E6" w14:textId="1CA824A4" w:rsidR="00172B7C" w:rsidRPr="00172B7C" w:rsidRDefault="00172B7C" w:rsidP="00172B7C">
            <w:pPr>
              <w:rPr>
                <w:color w:val="000000" w:themeColor="text1"/>
                <w:szCs w:val="22"/>
                <w:lang w:eastAsia="zh-CN"/>
              </w:rPr>
            </w:pPr>
            <w:r w:rsidRPr="00172B7C">
              <w:rPr>
                <w:color w:val="000000" w:themeColor="text1"/>
                <w:szCs w:val="22"/>
                <w:lang w:eastAsia="zh-CN"/>
              </w:rPr>
              <w:t>• Conduct systematic quantitative experiments and controlled comparisons.</w:t>
            </w:r>
          </w:p>
        </w:tc>
        <w:tc>
          <w:tcPr>
            <w:tcW w:w="1942" w:type="dxa"/>
          </w:tcPr>
          <w:p w14:paraId="25FB70FF" w14:textId="6A095CF1" w:rsidR="00172B7C" w:rsidRPr="00172B7C" w:rsidRDefault="00172B7C" w:rsidP="00172B7C">
            <w:pPr>
              <w:jc w:val="center"/>
              <w:rPr>
                <w:color w:val="000000" w:themeColor="text1"/>
                <w:szCs w:val="22"/>
              </w:rPr>
            </w:pPr>
            <w:r w:rsidRPr="00172B7C">
              <w:rPr>
                <w:color w:val="000000" w:themeColor="text1"/>
                <w:szCs w:val="22"/>
              </w:rPr>
              <w:t>20/10/2026</w:t>
            </w:r>
          </w:p>
        </w:tc>
      </w:tr>
      <w:tr w:rsidR="00172B7C" w:rsidRPr="00172B7C" w14:paraId="783689E0" w14:textId="77777777" w:rsidTr="005127BB">
        <w:trPr>
          <w:trHeight w:val="648"/>
        </w:trPr>
        <w:tc>
          <w:tcPr>
            <w:tcW w:w="8056" w:type="dxa"/>
          </w:tcPr>
          <w:p w14:paraId="158AC3A9" w14:textId="5CE73C8F" w:rsidR="00172B7C" w:rsidRPr="00172B7C" w:rsidRDefault="00172B7C" w:rsidP="00172B7C">
            <w:pPr>
              <w:rPr>
                <w:color w:val="000000" w:themeColor="text1"/>
                <w:szCs w:val="22"/>
                <w:lang w:eastAsia="zh-CN"/>
              </w:rPr>
            </w:pPr>
            <w:r w:rsidRPr="00172B7C">
              <w:rPr>
                <w:color w:val="000000" w:themeColor="text1"/>
                <w:szCs w:val="22"/>
                <w:lang w:eastAsia="zh-CN"/>
              </w:rPr>
              <w:t>• Complete ablation studies, failure-case analysis, qualitative visualization, and efficiency evaluation.</w:t>
            </w:r>
          </w:p>
        </w:tc>
        <w:tc>
          <w:tcPr>
            <w:tcW w:w="1942" w:type="dxa"/>
          </w:tcPr>
          <w:p w14:paraId="0780EDFC" w14:textId="043F7CF2" w:rsidR="00172B7C" w:rsidRPr="00172B7C" w:rsidRDefault="00172B7C" w:rsidP="00172B7C">
            <w:pPr>
              <w:jc w:val="center"/>
              <w:rPr>
                <w:color w:val="000000" w:themeColor="text1"/>
                <w:szCs w:val="22"/>
              </w:rPr>
            </w:pPr>
            <w:r w:rsidRPr="00172B7C">
              <w:rPr>
                <w:color w:val="000000" w:themeColor="text1"/>
                <w:szCs w:val="22"/>
              </w:rPr>
              <w:t>27/10/2026</w:t>
            </w:r>
          </w:p>
        </w:tc>
      </w:tr>
      <w:tr w:rsidR="00172B7C" w:rsidRPr="00172B7C" w14:paraId="72F6443A" w14:textId="77777777" w:rsidTr="005127BB">
        <w:trPr>
          <w:trHeight w:val="648"/>
        </w:trPr>
        <w:tc>
          <w:tcPr>
            <w:tcW w:w="8056" w:type="dxa"/>
          </w:tcPr>
          <w:p w14:paraId="3E430B17" w14:textId="080B61BF" w:rsidR="00172B7C" w:rsidRPr="00172B7C" w:rsidRDefault="00172B7C" w:rsidP="00172B7C">
            <w:pPr>
              <w:rPr>
                <w:color w:val="000000" w:themeColor="text1"/>
                <w:szCs w:val="22"/>
                <w:lang w:eastAsia="zh-CN"/>
              </w:rPr>
            </w:pPr>
            <w:r w:rsidRPr="00172B7C">
              <w:rPr>
                <w:color w:val="000000" w:themeColor="text1"/>
                <w:szCs w:val="22"/>
                <w:lang w:eastAsia="zh-CN"/>
              </w:rPr>
              <w:t>• Finalize code and end-to-end demonstration; prepare figures, tables, and the first draft of the final report.</w:t>
            </w:r>
          </w:p>
        </w:tc>
        <w:tc>
          <w:tcPr>
            <w:tcW w:w="1942" w:type="dxa"/>
          </w:tcPr>
          <w:p w14:paraId="2D0D5157" w14:textId="12A8F8E7" w:rsidR="00172B7C" w:rsidRPr="00172B7C" w:rsidRDefault="00172B7C" w:rsidP="00172B7C">
            <w:pPr>
              <w:jc w:val="center"/>
              <w:rPr>
                <w:color w:val="000000" w:themeColor="text1"/>
                <w:szCs w:val="22"/>
              </w:rPr>
            </w:pPr>
            <w:r w:rsidRPr="00172B7C">
              <w:rPr>
                <w:color w:val="000000" w:themeColor="text1"/>
                <w:szCs w:val="22"/>
              </w:rPr>
              <w:t>03/11/2026</w:t>
            </w:r>
          </w:p>
        </w:tc>
      </w:tr>
      <w:tr w:rsidR="00172B7C" w:rsidRPr="00172B7C" w14:paraId="266D26C3" w14:textId="77777777" w:rsidTr="005127BB">
        <w:trPr>
          <w:trHeight w:val="648"/>
        </w:trPr>
        <w:tc>
          <w:tcPr>
            <w:tcW w:w="8056" w:type="dxa"/>
          </w:tcPr>
          <w:p w14:paraId="1037ACBA" w14:textId="5641BDFC" w:rsidR="00172B7C" w:rsidRPr="00172B7C" w:rsidRDefault="00172B7C" w:rsidP="00172B7C">
            <w:pPr>
              <w:rPr>
                <w:color w:val="000000" w:themeColor="text1"/>
                <w:szCs w:val="22"/>
                <w:lang w:eastAsia="zh-CN"/>
              </w:rPr>
            </w:pPr>
            <w:r w:rsidRPr="00172B7C">
              <w:rPr>
                <w:color w:val="000000" w:themeColor="text1"/>
                <w:szCs w:val="22"/>
                <w:lang w:eastAsia="zh-CN"/>
              </w:rPr>
              <w:t>• Complete the final report; produce the demonstration video and presentation; finalize project deliverables.</w:t>
            </w:r>
          </w:p>
        </w:tc>
        <w:tc>
          <w:tcPr>
            <w:tcW w:w="1942" w:type="dxa"/>
          </w:tcPr>
          <w:p w14:paraId="42EA0275" w14:textId="7761771A" w:rsidR="00172B7C" w:rsidRPr="00172B7C" w:rsidRDefault="00172B7C" w:rsidP="00172B7C">
            <w:pPr>
              <w:jc w:val="center"/>
              <w:rPr>
                <w:color w:val="000000" w:themeColor="text1"/>
                <w:szCs w:val="22"/>
              </w:rPr>
            </w:pPr>
            <w:r w:rsidRPr="00172B7C">
              <w:rPr>
                <w:color w:val="000000" w:themeColor="text1"/>
                <w:szCs w:val="22"/>
              </w:rPr>
              <w:t>10/11/2026</w:t>
            </w:r>
          </w:p>
        </w:tc>
      </w:tr>
    </w:tbl>
    <w:p w14:paraId="316FAF76" w14:textId="77777777" w:rsidR="0004193B" w:rsidRPr="005500E6" w:rsidRDefault="0004193B" w:rsidP="00632318">
      <w:pPr>
        <w:rPr>
          <w:sz w:val="16"/>
          <w:szCs w:val="16"/>
        </w:rPr>
      </w:pPr>
    </w:p>
    <w:tbl>
      <w:tblPr>
        <w:tblW w:w="0" w:type="auto"/>
        <w:tblLook w:val="01E0" w:firstRow="1" w:lastRow="1" w:firstColumn="1" w:lastColumn="1" w:noHBand="0" w:noVBand="0"/>
      </w:tblPr>
      <w:tblGrid>
        <w:gridCol w:w="9622"/>
      </w:tblGrid>
      <w:tr w:rsidR="00632318" w:rsidRPr="00997498" w14:paraId="5224EE01" w14:textId="77777777" w:rsidTr="0009410D">
        <w:trPr>
          <w:tblHeader/>
        </w:trPr>
        <w:tc>
          <w:tcPr>
            <w:tcW w:w="10440" w:type="dxa"/>
            <w:tcBorders>
              <w:bottom w:val="single" w:sz="4" w:space="0" w:color="auto"/>
            </w:tcBorders>
            <w:vAlign w:val="bottom"/>
          </w:tcPr>
          <w:tbl>
            <w:tblPr>
              <w:tblpPr w:leftFromText="180" w:rightFromText="180" w:vertAnchor="text" w:horzAnchor="margin" w:tblpYSpec="cent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418"/>
              <w:gridCol w:w="1417"/>
              <w:gridCol w:w="1418"/>
              <w:gridCol w:w="1417"/>
              <w:gridCol w:w="1560"/>
            </w:tblGrid>
            <w:tr w:rsidR="000F3B38" w14:paraId="02DBC0B7" w14:textId="77777777" w:rsidTr="00DB4BC0">
              <w:tc>
                <w:tcPr>
                  <w:tcW w:w="2263" w:type="dxa"/>
                  <w:shd w:val="pct15" w:color="auto" w:fill="auto"/>
                </w:tcPr>
                <w:p w14:paraId="1D96EE84" w14:textId="3F0F1C39" w:rsidR="000F3B38" w:rsidRPr="00172B7C" w:rsidRDefault="000F3B38" w:rsidP="00172B7C">
                  <w:pPr>
                    <w:jc w:val="center"/>
                    <w:rPr>
                      <w:b/>
                      <w:szCs w:val="22"/>
                    </w:rPr>
                  </w:pPr>
                </w:p>
              </w:tc>
              <w:tc>
                <w:tcPr>
                  <w:tcW w:w="7230" w:type="dxa"/>
                  <w:gridSpan w:val="5"/>
                  <w:shd w:val="pct15" w:color="auto" w:fill="auto"/>
                </w:tcPr>
                <w:p w14:paraId="4248EDE8" w14:textId="73E54EDB" w:rsidR="000F3B38" w:rsidRPr="00172B7C" w:rsidRDefault="00B718FE" w:rsidP="00172B7C">
                  <w:pPr>
                    <w:jc w:val="center"/>
                    <w:rPr>
                      <w:b/>
                      <w:szCs w:val="22"/>
                    </w:rPr>
                  </w:pPr>
                  <w:r w:rsidRPr="00172B7C">
                    <w:rPr>
                      <w:b/>
                      <w:szCs w:val="22"/>
                    </w:rPr>
                    <w:t>Team Member</w:t>
                  </w:r>
                </w:p>
              </w:tc>
            </w:tr>
            <w:tr w:rsidR="00172B7C" w14:paraId="08973953" w14:textId="77777777" w:rsidTr="00DB4BC0">
              <w:tc>
                <w:tcPr>
                  <w:tcW w:w="2263" w:type="dxa"/>
                </w:tcPr>
                <w:p w14:paraId="437CE161" w14:textId="6BC0A57F" w:rsidR="00172B7C" w:rsidRPr="00172B7C" w:rsidRDefault="00172B7C" w:rsidP="00172B7C">
                  <w:pPr>
                    <w:jc w:val="center"/>
                    <w:rPr>
                      <w:szCs w:val="22"/>
                    </w:rPr>
                  </w:pPr>
                  <w:r w:rsidRPr="00172B7C">
                    <w:rPr>
                      <w:szCs w:val="22"/>
                    </w:rPr>
                    <w:t>Activity in which a team member plays a key role</w:t>
                  </w:r>
                </w:p>
              </w:tc>
              <w:tc>
                <w:tcPr>
                  <w:tcW w:w="1418" w:type="dxa"/>
                </w:tcPr>
                <w:p w14:paraId="28DF2939" w14:textId="7297FCFD" w:rsidR="00172B7C" w:rsidRPr="00172B7C" w:rsidRDefault="00172B7C" w:rsidP="00172B7C">
                  <w:pPr>
                    <w:jc w:val="center"/>
                    <w:rPr>
                      <w:bCs/>
                      <w:i/>
                      <w:iCs/>
                      <w:color w:val="808080"/>
                      <w:szCs w:val="22"/>
                    </w:rPr>
                  </w:pPr>
                  <w:r w:rsidRPr="00172B7C">
                    <w:rPr>
                      <w:bCs/>
                      <w:szCs w:val="22"/>
                    </w:rPr>
                    <w:t>Liang Hanzhang</w:t>
                  </w:r>
                </w:p>
              </w:tc>
              <w:tc>
                <w:tcPr>
                  <w:tcW w:w="1417" w:type="dxa"/>
                </w:tcPr>
                <w:p w14:paraId="143D382A" w14:textId="3E20031C" w:rsidR="00172B7C" w:rsidRPr="00172B7C" w:rsidRDefault="00172B7C" w:rsidP="00172B7C">
                  <w:pPr>
                    <w:jc w:val="center"/>
                    <w:rPr>
                      <w:bCs/>
                      <w:i/>
                      <w:iCs/>
                      <w:color w:val="808080"/>
                      <w:szCs w:val="22"/>
                    </w:rPr>
                  </w:pPr>
                  <w:r w:rsidRPr="00172B7C">
                    <w:rPr>
                      <w:bCs/>
                      <w:szCs w:val="22"/>
                    </w:rPr>
                    <w:t>Kolmakov Kirill</w:t>
                  </w:r>
                </w:p>
              </w:tc>
              <w:tc>
                <w:tcPr>
                  <w:tcW w:w="1418" w:type="dxa"/>
                </w:tcPr>
                <w:p w14:paraId="0BA06F8A" w14:textId="1DA5242C" w:rsidR="00172B7C" w:rsidRPr="00172B7C" w:rsidRDefault="00172B7C" w:rsidP="00172B7C">
                  <w:pPr>
                    <w:jc w:val="center"/>
                    <w:rPr>
                      <w:bCs/>
                      <w:i/>
                      <w:iCs/>
                      <w:color w:val="808080"/>
                      <w:szCs w:val="22"/>
                    </w:rPr>
                  </w:pPr>
                  <w:r w:rsidRPr="00172B7C">
                    <w:rPr>
                      <w:bCs/>
                      <w:szCs w:val="22"/>
                    </w:rPr>
                    <w:t>Teng Ziying</w:t>
                  </w:r>
                </w:p>
              </w:tc>
              <w:tc>
                <w:tcPr>
                  <w:tcW w:w="1417" w:type="dxa"/>
                </w:tcPr>
                <w:p w14:paraId="24E3B12A" w14:textId="5C57C559" w:rsidR="00172B7C" w:rsidRPr="00172B7C" w:rsidRDefault="00172B7C" w:rsidP="00172B7C">
                  <w:pPr>
                    <w:jc w:val="center"/>
                    <w:rPr>
                      <w:bCs/>
                      <w:i/>
                      <w:iCs/>
                      <w:color w:val="808080"/>
                      <w:szCs w:val="22"/>
                    </w:rPr>
                  </w:pPr>
                  <w:r w:rsidRPr="00172B7C">
                    <w:rPr>
                      <w:bCs/>
                      <w:szCs w:val="22"/>
                    </w:rPr>
                    <w:t>Shen Cong</w:t>
                  </w:r>
                </w:p>
              </w:tc>
              <w:tc>
                <w:tcPr>
                  <w:tcW w:w="1560" w:type="dxa"/>
                </w:tcPr>
                <w:p w14:paraId="4E105C4B" w14:textId="21E5E611" w:rsidR="00172B7C" w:rsidRPr="00172B7C" w:rsidRDefault="00172B7C" w:rsidP="00172B7C">
                  <w:pPr>
                    <w:jc w:val="center"/>
                    <w:rPr>
                      <w:bCs/>
                      <w:i/>
                      <w:iCs/>
                      <w:color w:val="808080"/>
                      <w:szCs w:val="22"/>
                    </w:rPr>
                  </w:pPr>
                  <w:r w:rsidRPr="00172B7C">
                    <w:rPr>
                      <w:bCs/>
                      <w:szCs w:val="22"/>
                    </w:rPr>
                    <w:t>Zhao Zhenning</w:t>
                  </w:r>
                </w:p>
              </w:tc>
            </w:tr>
            <w:tr w:rsidR="00172B7C" w14:paraId="7A700F31" w14:textId="77777777" w:rsidTr="00DB4BC0">
              <w:tc>
                <w:tcPr>
                  <w:tcW w:w="2263" w:type="dxa"/>
                </w:tcPr>
                <w:p w14:paraId="2C7ED316" w14:textId="17D4AEB6" w:rsidR="00172B7C" w:rsidRPr="00172B7C" w:rsidRDefault="00172B7C" w:rsidP="00172B7C">
                  <w:pPr>
                    <w:jc w:val="center"/>
                    <w:rPr>
                      <w:i/>
                      <w:iCs/>
                      <w:color w:val="808080"/>
                      <w:szCs w:val="22"/>
                    </w:rPr>
                  </w:pPr>
                  <w:r w:rsidRPr="00172B7C">
                    <w:rPr>
                      <w:szCs w:val="22"/>
                    </w:rPr>
                    <w:t>Meeting Recording</w:t>
                  </w:r>
                </w:p>
              </w:tc>
              <w:tc>
                <w:tcPr>
                  <w:tcW w:w="1418" w:type="dxa"/>
                </w:tcPr>
                <w:p w14:paraId="1874B3BC" w14:textId="45F32AAC" w:rsidR="00172B7C" w:rsidRPr="00172B7C" w:rsidRDefault="00374747" w:rsidP="00172B7C">
                  <w:pPr>
                    <w:jc w:val="center"/>
                    <w:rPr>
                      <w:szCs w:val="22"/>
                    </w:rPr>
                  </w:pPr>
                  <w:r>
                    <w:rPr>
                      <w:szCs w:val="22"/>
                    </w:rPr>
                    <w:t>C</w:t>
                  </w:r>
                </w:p>
              </w:tc>
              <w:tc>
                <w:tcPr>
                  <w:tcW w:w="1417" w:type="dxa"/>
                </w:tcPr>
                <w:p w14:paraId="501FE460" w14:textId="222CC84D" w:rsidR="00172B7C" w:rsidRPr="00172B7C" w:rsidRDefault="00374747" w:rsidP="00172B7C">
                  <w:pPr>
                    <w:jc w:val="center"/>
                    <w:rPr>
                      <w:szCs w:val="22"/>
                    </w:rPr>
                  </w:pPr>
                  <w:r>
                    <w:rPr>
                      <w:szCs w:val="22"/>
                    </w:rPr>
                    <w:t>R</w:t>
                  </w:r>
                </w:p>
              </w:tc>
              <w:tc>
                <w:tcPr>
                  <w:tcW w:w="1418" w:type="dxa"/>
                </w:tcPr>
                <w:p w14:paraId="72890FBD" w14:textId="1CB8DA3C" w:rsidR="00172B7C" w:rsidRPr="00172B7C" w:rsidRDefault="00374747" w:rsidP="00172B7C">
                  <w:pPr>
                    <w:jc w:val="center"/>
                    <w:rPr>
                      <w:szCs w:val="22"/>
                    </w:rPr>
                  </w:pPr>
                  <w:r>
                    <w:rPr>
                      <w:szCs w:val="22"/>
                    </w:rPr>
                    <w:t>I</w:t>
                  </w:r>
                </w:p>
              </w:tc>
              <w:tc>
                <w:tcPr>
                  <w:tcW w:w="1417" w:type="dxa"/>
                </w:tcPr>
                <w:p w14:paraId="0F2DAFD6" w14:textId="7A98E9CA" w:rsidR="00172B7C" w:rsidRPr="00172B7C" w:rsidRDefault="00374747" w:rsidP="00172B7C">
                  <w:pPr>
                    <w:jc w:val="center"/>
                    <w:rPr>
                      <w:szCs w:val="22"/>
                    </w:rPr>
                  </w:pPr>
                  <w:r>
                    <w:rPr>
                      <w:szCs w:val="22"/>
                    </w:rPr>
                    <w:t>I</w:t>
                  </w:r>
                </w:p>
              </w:tc>
              <w:tc>
                <w:tcPr>
                  <w:tcW w:w="1560" w:type="dxa"/>
                </w:tcPr>
                <w:p w14:paraId="66BF670D" w14:textId="574DDAD9" w:rsidR="00172B7C" w:rsidRPr="00172B7C" w:rsidRDefault="00374747" w:rsidP="00172B7C">
                  <w:pPr>
                    <w:jc w:val="center"/>
                    <w:rPr>
                      <w:szCs w:val="22"/>
                    </w:rPr>
                  </w:pPr>
                  <w:r>
                    <w:rPr>
                      <w:szCs w:val="22"/>
                    </w:rPr>
                    <w:t>I</w:t>
                  </w:r>
                </w:p>
              </w:tc>
            </w:tr>
            <w:tr w:rsidR="00172B7C" w14:paraId="4785E752" w14:textId="77777777" w:rsidTr="00DB4BC0">
              <w:tc>
                <w:tcPr>
                  <w:tcW w:w="2263" w:type="dxa"/>
                </w:tcPr>
                <w:p w14:paraId="3803BCD8" w14:textId="74342A56" w:rsidR="00172B7C" w:rsidRPr="00172B7C" w:rsidRDefault="00172B7C" w:rsidP="00172B7C">
                  <w:pPr>
                    <w:jc w:val="center"/>
                    <w:rPr>
                      <w:i/>
                      <w:iCs/>
                      <w:color w:val="808080"/>
                      <w:szCs w:val="22"/>
                    </w:rPr>
                  </w:pPr>
                  <w:r w:rsidRPr="00172B7C">
                    <w:rPr>
                      <w:szCs w:val="22"/>
                    </w:rPr>
                    <w:t>Paper Review</w:t>
                  </w:r>
                </w:p>
              </w:tc>
              <w:tc>
                <w:tcPr>
                  <w:tcW w:w="1418" w:type="dxa"/>
                </w:tcPr>
                <w:p w14:paraId="02706FA2" w14:textId="3A1361B6" w:rsidR="00172B7C" w:rsidRPr="00172B7C" w:rsidRDefault="00374747" w:rsidP="00172B7C">
                  <w:pPr>
                    <w:jc w:val="center"/>
                    <w:rPr>
                      <w:szCs w:val="22"/>
                    </w:rPr>
                  </w:pPr>
                  <w:r>
                    <w:rPr>
                      <w:szCs w:val="22"/>
                    </w:rPr>
                    <w:t>C</w:t>
                  </w:r>
                </w:p>
              </w:tc>
              <w:tc>
                <w:tcPr>
                  <w:tcW w:w="1417" w:type="dxa"/>
                </w:tcPr>
                <w:p w14:paraId="2E774011" w14:textId="344D9CBC" w:rsidR="00172B7C" w:rsidRPr="00172B7C" w:rsidRDefault="00374747" w:rsidP="00172B7C">
                  <w:pPr>
                    <w:jc w:val="center"/>
                    <w:rPr>
                      <w:szCs w:val="22"/>
                    </w:rPr>
                  </w:pPr>
                  <w:r>
                    <w:rPr>
                      <w:szCs w:val="22"/>
                    </w:rPr>
                    <w:t>I</w:t>
                  </w:r>
                </w:p>
              </w:tc>
              <w:tc>
                <w:tcPr>
                  <w:tcW w:w="1418" w:type="dxa"/>
                </w:tcPr>
                <w:p w14:paraId="2FE19815" w14:textId="20829883" w:rsidR="00172B7C" w:rsidRPr="00172B7C" w:rsidRDefault="00374747" w:rsidP="00172B7C">
                  <w:pPr>
                    <w:jc w:val="center"/>
                    <w:rPr>
                      <w:szCs w:val="22"/>
                    </w:rPr>
                  </w:pPr>
                  <w:r>
                    <w:rPr>
                      <w:szCs w:val="22"/>
                    </w:rPr>
                    <w:t>A</w:t>
                  </w:r>
                </w:p>
              </w:tc>
              <w:tc>
                <w:tcPr>
                  <w:tcW w:w="1417" w:type="dxa"/>
                </w:tcPr>
                <w:p w14:paraId="7C94282E" w14:textId="4D21A69E" w:rsidR="00172B7C" w:rsidRPr="00172B7C" w:rsidRDefault="00374747" w:rsidP="00172B7C">
                  <w:pPr>
                    <w:jc w:val="center"/>
                    <w:rPr>
                      <w:szCs w:val="22"/>
                    </w:rPr>
                  </w:pPr>
                  <w:r>
                    <w:rPr>
                      <w:szCs w:val="22"/>
                    </w:rPr>
                    <w:t>I</w:t>
                  </w:r>
                </w:p>
              </w:tc>
              <w:tc>
                <w:tcPr>
                  <w:tcW w:w="1560" w:type="dxa"/>
                </w:tcPr>
                <w:p w14:paraId="5AD662A6" w14:textId="364799D0" w:rsidR="00172B7C" w:rsidRPr="00172B7C" w:rsidRDefault="00374747" w:rsidP="00172B7C">
                  <w:pPr>
                    <w:jc w:val="center"/>
                    <w:rPr>
                      <w:szCs w:val="22"/>
                    </w:rPr>
                  </w:pPr>
                  <w:r>
                    <w:rPr>
                      <w:szCs w:val="22"/>
                    </w:rPr>
                    <w:t>R</w:t>
                  </w:r>
                </w:p>
              </w:tc>
            </w:tr>
            <w:tr w:rsidR="00172B7C" w14:paraId="0D10EB96" w14:textId="77777777" w:rsidTr="00DB4BC0">
              <w:tc>
                <w:tcPr>
                  <w:tcW w:w="2263" w:type="dxa"/>
                </w:tcPr>
                <w:p w14:paraId="77081452" w14:textId="5F73AC13" w:rsidR="00172B7C" w:rsidRPr="00172B7C" w:rsidRDefault="00172B7C" w:rsidP="00172B7C">
                  <w:pPr>
                    <w:jc w:val="center"/>
                    <w:rPr>
                      <w:i/>
                      <w:iCs/>
                      <w:color w:val="808080"/>
                      <w:szCs w:val="22"/>
                    </w:rPr>
                  </w:pPr>
                  <w:r w:rsidRPr="00172B7C">
                    <w:rPr>
                      <w:szCs w:val="22"/>
                    </w:rPr>
                    <w:t>Data Collection / Preparation</w:t>
                  </w:r>
                </w:p>
              </w:tc>
              <w:tc>
                <w:tcPr>
                  <w:tcW w:w="1418" w:type="dxa"/>
                </w:tcPr>
                <w:p w14:paraId="0C007E56" w14:textId="2B0CFCD4" w:rsidR="00172B7C" w:rsidRPr="00172B7C" w:rsidRDefault="00374747" w:rsidP="00172B7C">
                  <w:pPr>
                    <w:jc w:val="center"/>
                    <w:rPr>
                      <w:szCs w:val="22"/>
                    </w:rPr>
                  </w:pPr>
                  <w:r>
                    <w:rPr>
                      <w:szCs w:val="22"/>
                    </w:rPr>
                    <w:t>R</w:t>
                  </w:r>
                </w:p>
              </w:tc>
              <w:tc>
                <w:tcPr>
                  <w:tcW w:w="1417" w:type="dxa"/>
                </w:tcPr>
                <w:p w14:paraId="09FB5621" w14:textId="6F7139DC" w:rsidR="00172B7C" w:rsidRPr="00172B7C" w:rsidRDefault="000E2774" w:rsidP="00172B7C">
                  <w:pPr>
                    <w:jc w:val="center"/>
                    <w:rPr>
                      <w:szCs w:val="22"/>
                    </w:rPr>
                  </w:pPr>
                  <w:r>
                    <w:rPr>
                      <w:szCs w:val="22"/>
                    </w:rPr>
                    <w:t>I</w:t>
                  </w:r>
                </w:p>
              </w:tc>
              <w:tc>
                <w:tcPr>
                  <w:tcW w:w="1418" w:type="dxa"/>
                </w:tcPr>
                <w:p w14:paraId="0A23DBE6" w14:textId="601A314C" w:rsidR="00172B7C" w:rsidRPr="00172B7C" w:rsidRDefault="000E2774" w:rsidP="00172B7C">
                  <w:pPr>
                    <w:jc w:val="center"/>
                    <w:rPr>
                      <w:szCs w:val="22"/>
                    </w:rPr>
                  </w:pPr>
                  <w:r>
                    <w:rPr>
                      <w:szCs w:val="22"/>
                    </w:rPr>
                    <w:t>I</w:t>
                  </w:r>
                </w:p>
              </w:tc>
              <w:tc>
                <w:tcPr>
                  <w:tcW w:w="1417" w:type="dxa"/>
                </w:tcPr>
                <w:p w14:paraId="1CB7CAF7" w14:textId="47F1A784" w:rsidR="00172B7C" w:rsidRPr="00172B7C" w:rsidRDefault="00374747" w:rsidP="00172B7C">
                  <w:pPr>
                    <w:jc w:val="center"/>
                    <w:rPr>
                      <w:szCs w:val="22"/>
                    </w:rPr>
                  </w:pPr>
                  <w:r>
                    <w:rPr>
                      <w:szCs w:val="22"/>
                    </w:rPr>
                    <w:t>R</w:t>
                  </w:r>
                </w:p>
              </w:tc>
              <w:tc>
                <w:tcPr>
                  <w:tcW w:w="1560" w:type="dxa"/>
                </w:tcPr>
                <w:p w14:paraId="51F2395A" w14:textId="09FD7827" w:rsidR="00172B7C" w:rsidRPr="00172B7C" w:rsidRDefault="008C61C8" w:rsidP="00172B7C">
                  <w:pPr>
                    <w:jc w:val="center"/>
                    <w:rPr>
                      <w:szCs w:val="22"/>
                    </w:rPr>
                  </w:pPr>
                  <w:r>
                    <w:rPr>
                      <w:szCs w:val="22"/>
                    </w:rPr>
                    <w:t>C</w:t>
                  </w:r>
                </w:p>
              </w:tc>
            </w:tr>
            <w:tr w:rsidR="00172B7C" w14:paraId="47402281" w14:textId="77777777" w:rsidTr="00DB4BC0">
              <w:tc>
                <w:tcPr>
                  <w:tcW w:w="2263" w:type="dxa"/>
                </w:tcPr>
                <w:p w14:paraId="5D2A889F" w14:textId="7430317D" w:rsidR="00172B7C" w:rsidRPr="00172B7C" w:rsidRDefault="00172B7C" w:rsidP="00172B7C">
                  <w:pPr>
                    <w:jc w:val="center"/>
                    <w:rPr>
                      <w:i/>
                      <w:iCs/>
                      <w:color w:val="808080"/>
                      <w:szCs w:val="22"/>
                    </w:rPr>
                  </w:pPr>
                  <w:r w:rsidRPr="00172B7C">
                    <w:rPr>
                      <w:szCs w:val="22"/>
                    </w:rPr>
                    <w:t>Coding</w:t>
                  </w:r>
                </w:p>
              </w:tc>
              <w:tc>
                <w:tcPr>
                  <w:tcW w:w="1418" w:type="dxa"/>
                </w:tcPr>
                <w:p w14:paraId="43C81F44" w14:textId="2D6D61A1" w:rsidR="00172B7C" w:rsidRPr="00172B7C" w:rsidRDefault="002350E4" w:rsidP="00172B7C">
                  <w:pPr>
                    <w:jc w:val="center"/>
                    <w:rPr>
                      <w:szCs w:val="22"/>
                    </w:rPr>
                  </w:pPr>
                  <w:r>
                    <w:rPr>
                      <w:szCs w:val="22"/>
                    </w:rPr>
                    <w:t>C</w:t>
                  </w:r>
                </w:p>
              </w:tc>
              <w:tc>
                <w:tcPr>
                  <w:tcW w:w="1417" w:type="dxa"/>
                </w:tcPr>
                <w:p w14:paraId="6F6455EE" w14:textId="016ED1E0" w:rsidR="00172B7C" w:rsidRPr="00172B7C" w:rsidRDefault="00374747" w:rsidP="00172B7C">
                  <w:pPr>
                    <w:jc w:val="center"/>
                    <w:rPr>
                      <w:szCs w:val="22"/>
                    </w:rPr>
                  </w:pPr>
                  <w:r>
                    <w:rPr>
                      <w:szCs w:val="22"/>
                    </w:rPr>
                    <w:t>A</w:t>
                  </w:r>
                </w:p>
              </w:tc>
              <w:tc>
                <w:tcPr>
                  <w:tcW w:w="1418" w:type="dxa"/>
                </w:tcPr>
                <w:p w14:paraId="774190AE" w14:textId="2DC9EAF6" w:rsidR="00172B7C" w:rsidRPr="00172B7C" w:rsidRDefault="00374747" w:rsidP="00172B7C">
                  <w:pPr>
                    <w:jc w:val="center"/>
                    <w:rPr>
                      <w:szCs w:val="22"/>
                    </w:rPr>
                  </w:pPr>
                  <w:r>
                    <w:rPr>
                      <w:szCs w:val="22"/>
                    </w:rPr>
                    <w:t>R</w:t>
                  </w:r>
                </w:p>
              </w:tc>
              <w:tc>
                <w:tcPr>
                  <w:tcW w:w="1417" w:type="dxa"/>
                </w:tcPr>
                <w:p w14:paraId="295861EB" w14:textId="2B2E6448" w:rsidR="00172B7C" w:rsidRPr="00172B7C" w:rsidRDefault="00374747" w:rsidP="00172B7C">
                  <w:pPr>
                    <w:jc w:val="center"/>
                    <w:rPr>
                      <w:szCs w:val="22"/>
                    </w:rPr>
                  </w:pPr>
                  <w:r>
                    <w:rPr>
                      <w:szCs w:val="22"/>
                    </w:rPr>
                    <w:t>R</w:t>
                  </w:r>
                </w:p>
              </w:tc>
              <w:tc>
                <w:tcPr>
                  <w:tcW w:w="1560" w:type="dxa"/>
                </w:tcPr>
                <w:p w14:paraId="3EB12DD7" w14:textId="5ACE24F4" w:rsidR="00172B7C" w:rsidRPr="00172B7C" w:rsidRDefault="002350E4" w:rsidP="00172B7C">
                  <w:pPr>
                    <w:jc w:val="center"/>
                    <w:rPr>
                      <w:szCs w:val="22"/>
                    </w:rPr>
                  </w:pPr>
                  <w:r>
                    <w:rPr>
                      <w:szCs w:val="22"/>
                    </w:rPr>
                    <w:t>A</w:t>
                  </w:r>
                </w:p>
              </w:tc>
            </w:tr>
            <w:tr w:rsidR="00172B7C" w14:paraId="135CA32F" w14:textId="77777777" w:rsidTr="00DB4BC0">
              <w:tc>
                <w:tcPr>
                  <w:tcW w:w="2263" w:type="dxa"/>
                </w:tcPr>
                <w:p w14:paraId="0BF30F8F" w14:textId="11F2AA43" w:rsidR="00172B7C" w:rsidRPr="00172B7C" w:rsidRDefault="00172B7C" w:rsidP="00172B7C">
                  <w:pPr>
                    <w:jc w:val="center"/>
                    <w:rPr>
                      <w:szCs w:val="22"/>
                    </w:rPr>
                  </w:pPr>
                  <w:r w:rsidRPr="00172B7C">
                    <w:rPr>
                      <w:szCs w:val="22"/>
                    </w:rPr>
                    <w:t>Experimental Evaluation</w:t>
                  </w:r>
                </w:p>
              </w:tc>
              <w:tc>
                <w:tcPr>
                  <w:tcW w:w="1418" w:type="dxa"/>
                </w:tcPr>
                <w:p w14:paraId="06A8A969" w14:textId="2C4C161A" w:rsidR="00172B7C" w:rsidRPr="00172B7C" w:rsidRDefault="00374747" w:rsidP="00172B7C">
                  <w:pPr>
                    <w:jc w:val="center"/>
                    <w:rPr>
                      <w:szCs w:val="22"/>
                    </w:rPr>
                  </w:pPr>
                  <w:r>
                    <w:rPr>
                      <w:szCs w:val="22"/>
                    </w:rPr>
                    <w:t>R</w:t>
                  </w:r>
                </w:p>
              </w:tc>
              <w:tc>
                <w:tcPr>
                  <w:tcW w:w="1417" w:type="dxa"/>
                </w:tcPr>
                <w:p w14:paraId="0F77C710" w14:textId="3A57735E" w:rsidR="00172B7C" w:rsidRPr="00172B7C" w:rsidRDefault="00374747" w:rsidP="00172B7C">
                  <w:pPr>
                    <w:jc w:val="center"/>
                    <w:rPr>
                      <w:szCs w:val="22"/>
                    </w:rPr>
                  </w:pPr>
                  <w:r>
                    <w:rPr>
                      <w:szCs w:val="22"/>
                    </w:rPr>
                    <w:t>R</w:t>
                  </w:r>
                </w:p>
              </w:tc>
              <w:tc>
                <w:tcPr>
                  <w:tcW w:w="1418" w:type="dxa"/>
                </w:tcPr>
                <w:p w14:paraId="011C60D9" w14:textId="5BF727FD" w:rsidR="00172B7C" w:rsidRPr="00172B7C" w:rsidRDefault="008C61C8" w:rsidP="00172B7C">
                  <w:pPr>
                    <w:jc w:val="center"/>
                    <w:rPr>
                      <w:szCs w:val="22"/>
                    </w:rPr>
                  </w:pPr>
                  <w:r>
                    <w:rPr>
                      <w:szCs w:val="22"/>
                    </w:rPr>
                    <w:t>C</w:t>
                  </w:r>
                </w:p>
              </w:tc>
              <w:tc>
                <w:tcPr>
                  <w:tcW w:w="1417" w:type="dxa"/>
                </w:tcPr>
                <w:p w14:paraId="38BC0281" w14:textId="6C4EE5E9" w:rsidR="00172B7C" w:rsidRPr="00172B7C" w:rsidRDefault="000E2774" w:rsidP="00172B7C">
                  <w:pPr>
                    <w:jc w:val="center"/>
                    <w:rPr>
                      <w:szCs w:val="22"/>
                    </w:rPr>
                  </w:pPr>
                  <w:r>
                    <w:rPr>
                      <w:szCs w:val="22"/>
                    </w:rPr>
                    <w:t>I</w:t>
                  </w:r>
                </w:p>
              </w:tc>
              <w:tc>
                <w:tcPr>
                  <w:tcW w:w="1560" w:type="dxa"/>
                </w:tcPr>
                <w:p w14:paraId="1FB8E602" w14:textId="6A0A5DA8" w:rsidR="00172B7C" w:rsidRPr="00172B7C" w:rsidRDefault="000E2774" w:rsidP="00172B7C">
                  <w:pPr>
                    <w:jc w:val="center"/>
                    <w:rPr>
                      <w:szCs w:val="22"/>
                    </w:rPr>
                  </w:pPr>
                  <w:r>
                    <w:rPr>
                      <w:szCs w:val="22"/>
                    </w:rPr>
                    <w:t>I</w:t>
                  </w:r>
                </w:p>
              </w:tc>
            </w:tr>
            <w:tr w:rsidR="00172B7C" w14:paraId="078F0625" w14:textId="77777777" w:rsidTr="00DB4BC0">
              <w:tc>
                <w:tcPr>
                  <w:tcW w:w="2263" w:type="dxa"/>
                </w:tcPr>
                <w:p w14:paraId="63ED0E59" w14:textId="257A7A1F" w:rsidR="00172B7C" w:rsidRPr="00172B7C" w:rsidRDefault="00172B7C" w:rsidP="00172B7C">
                  <w:pPr>
                    <w:jc w:val="center"/>
                    <w:rPr>
                      <w:szCs w:val="22"/>
                    </w:rPr>
                  </w:pPr>
                  <w:r w:rsidRPr="00172B7C">
                    <w:rPr>
                      <w:szCs w:val="22"/>
                    </w:rPr>
                    <w:t>Final Report / Video</w:t>
                  </w:r>
                </w:p>
              </w:tc>
              <w:tc>
                <w:tcPr>
                  <w:tcW w:w="1418" w:type="dxa"/>
                </w:tcPr>
                <w:p w14:paraId="184C6917" w14:textId="348C10AB" w:rsidR="00172B7C" w:rsidRPr="00172B7C" w:rsidRDefault="00374747" w:rsidP="00172B7C">
                  <w:pPr>
                    <w:jc w:val="center"/>
                    <w:rPr>
                      <w:szCs w:val="22"/>
                    </w:rPr>
                  </w:pPr>
                  <w:r>
                    <w:rPr>
                      <w:szCs w:val="22"/>
                    </w:rPr>
                    <w:t>C</w:t>
                  </w:r>
                </w:p>
              </w:tc>
              <w:tc>
                <w:tcPr>
                  <w:tcW w:w="1417" w:type="dxa"/>
                </w:tcPr>
                <w:p w14:paraId="46685B64" w14:textId="1CB44454" w:rsidR="00172B7C" w:rsidRPr="00172B7C" w:rsidRDefault="00374747" w:rsidP="00172B7C">
                  <w:pPr>
                    <w:jc w:val="center"/>
                    <w:rPr>
                      <w:szCs w:val="22"/>
                    </w:rPr>
                  </w:pPr>
                  <w:r>
                    <w:rPr>
                      <w:szCs w:val="22"/>
                    </w:rPr>
                    <w:t>A</w:t>
                  </w:r>
                </w:p>
              </w:tc>
              <w:tc>
                <w:tcPr>
                  <w:tcW w:w="1418" w:type="dxa"/>
                </w:tcPr>
                <w:p w14:paraId="2C86E279" w14:textId="1176F99E" w:rsidR="00172B7C" w:rsidRPr="00172B7C" w:rsidRDefault="00374747" w:rsidP="00172B7C">
                  <w:pPr>
                    <w:jc w:val="center"/>
                    <w:rPr>
                      <w:szCs w:val="22"/>
                    </w:rPr>
                  </w:pPr>
                  <w:r>
                    <w:rPr>
                      <w:szCs w:val="22"/>
                    </w:rPr>
                    <w:t>R</w:t>
                  </w:r>
                </w:p>
              </w:tc>
              <w:tc>
                <w:tcPr>
                  <w:tcW w:w="1417" w:type="dxa"/>
                </w:tcPr>
                <w:p w14:paraId="4DAAF8F3" w14:textId="1C52ECA8" w:rsidR="00172B7C" w:rsidRPr="00172B7C" w:rsidRDefault="00374747" w:rsidP="00172B7C">
                  <w:pPr>
                    <w:jc w:val="center"/>
                    <w:rPr>
                      <w:szCs w:val="22"/>
                    </w:rPr>
                  </w:pPr>
                  <w:r>
                    <w:rPr>
                      <w:szCs w:val="22"/>
                    </w:rPr>
                    <w:t>A</w:t>
                  </w:r>
                </w:p>
              </w:tc>
              <w:tc>
                <w:tcPr>
                  <w:tcW w:w="1560" w:type="dxa"/>
                </w:tcPr>
                <w:p w14:paraId="331D5693" w14:textId="73E48E1C" w:rsidR="00172B7C" w:rsidRPr="00172B7C" w:rsidRDefault="00374747" w:rsidP="00172B7C">
                  <w:pPr>
                    <w:jc w:val="center"/>
                    <w:rPr>
                      <w:szCs w:val="22"/>
                    </w:rPr>
                  </w:pPr>
                  <w:r>
                    <w:rPr>
                      <w:szCs w:val="22"/>
                    </w:rPr>
                    <w:t>R</w:t>
                  </w:r>
                </w:p>
              </w:tc>
            </w:tr>
          </w:tbl>
          <w:p w14:paraId="1B25A284" w14:textId="77777777" w:rsidR="00F31001" w:rsidRDefault="00F31001" w:rsidP="0009410D">
            <w:pPr>
              <w:rPr>
                <w:b/>
                <w:szCs w:val="22"/>
              </w:rPr>
            </w:pPr>
          </w:p>
          <w:p w14:paraId="41409864" w14:textId="77777777" w:rsidR="00F31001" w:rsidRDefault="00F31001" w:rsidP="0009410D">
            <w:pPr>
              <w:rPr>
                <w:b/>
                <w:szCs w:val="22"/>
              </w:rPr>
            </w:pPr>
          </w:p>
          <w:p w14:paraId="24AB13D7" w14:textId="5754272F" w:rsidR="00632318" w:rsidRPr="00997498" w:rsidRDefault="00632318" w:rsidP="0009410D">
            <w:pPr>
              <w:rPr>
                <w:b/>
                <w:szCs w:val="22"/>
              </w:rPr>
            </w:pPr>
            <w:r w:rsidRPr="007905E8">
              <w:rPr>
                <w:b/>
                <w:szCs w:val="22"/>
              </w:rPr>
              <w:t>Summary Budget</w:t>
            </w:r>
            <w:r w:rsidR="00ED56C1">
              <w:rPr>
                <w:b/>
                <w:szCs w:val="22"/>
              </w:rPr>
              <w:t xml:space="preserve"> (if any)</w:t>
            </w:r>
            <w:r w:rsidRPr="007905E8">
              <w:rPr>
                <w:b/>
                <w:szCs w:val="22"/>
              </w:rPr>
              <w:t>:</w:t>
            </w:r>
          </w:p>
        </w:tc>
      </w:tr>
      <w:tr w:rsidR="00632318" w:rsidRPr="00997498" w14:paraId="330C48D9" w14:textId="77777777" w:rsidTr="0009410D">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461CC4DA" w14:textId="77777777" w:rsidR="00172B7C" w:rsidRPr="00172B7C" w:rsidRDefault="00172B7C" w:rsidP="00172B7C">
            <w:pPr>
              <w:numPr>
                <w:ilvl w:val="0"/>
                <w:numId w:val="12"/>
              </w:numPr>
              <w:tabs>
                <w:tab w:val="left" w:pos="360"/>
              </w:tabs>
              <w:rPr>
                <w:color w:val="000000" w:themeColor="text1"/>
                <w:szCs w:val="22"/>
              </w:rPr>
            </w:pPr>
            <w:r w:rsidRPr="00172B7C">
              <w:rPr>
                <w:color w:val="000000" w:themeColor="text1"/>
                <w:szCs w:val="22"/>
              </w:rPr>
              <w:t>GPU computing resources for model training and evaluation if university resources are insufficient.</w:t>
            </w:r>
          </w:p>
          <w:p w14:paraId="58B8BFED" w14:textId="77777777" w:rsidR="00172B7C" w:rsidRPr="00172B7C" w:rsidRDefault="00172B7C" w:rsidP="00172B7C">
            <w:pPr>
              <w:numPr>
                <w:ilvl w:val="0"/>
                <w:numId w:val="12"/>
              </w:numPr>
              <w:tabs>
                <w:tab w:val="left" w:pos="360"/>
              </w:tabs>
              <w:rPr>
                <w:color w:val="000000" w:themeColor="text1"/>
                <w:szCs w:val="22"/>
              </w:rPr>
            </w:pPr>
            <w:r w:rsidRPr="00172B7C">
              <w:rPr>
                <w:color w:val="000000" w:themeColor="text1"/>
                <w:szCs w:val="22"/>
              </w:rPr>
              <w:t>Additional storage for video datasets, extracted pose sequences, checkpoints, and experimental outputs if required.</w:t>
            </w:r>
          </w:p>
          <w:p w14:paraId="42A7D40B" w14:textId="77777777" w:rsidR="00172B7C" w:rsidRPr="00172B7C" w:rsidRDefault="00172B7C" w:rsidP="00172B7C">
            <w:pPr>
              <w:numPr>
                <w:ilvl w:val="0"/>
                <w:numId w:val="12"/>
              </w:numPr>
              <w:tabs>
                <w:tab w:val="left" w:pos="360"/>
              </w:tabs>
              <w:rPr>
                <w:color w:val="000000" w:themeColor="text1"/>
                <w:szCs w:val="22"/>
              </w:rPr>
            </w:pPr>
            <w:r w:rsidRPr="00172B7C">
              <w:rPr>
                <w:color w:val="000000" w:themeColor="text1"/>
                <w:szCs w:val="22"/>
              </w:rPr>
              <w:t>AI coding monthly plan (e.g., Codex, Claude Code, DeepSeek).</w:t>
            </w:r>
          </w:p>
          <w:p w14:paraId="6DCB8077" w14:textId="18F2E86D" w:rsidR="00632318" w:rsidRPr="00172B7C" w:rsidRDefault="00172B7C" w:rsidP="00172B7C">
            <w:pPr>
              <w:numPr>
                <w:ilvl w:val="0"/>
                <w:numId w:val="12"/>
              </w:numPr>
              <w:tabs>
                <w:tab w:val="left" w:pos="360"/>
              </w:tabs>
              <w:rPr>
                <w:color w:val="000000" w:themeColor="text1"/>
                <w:szCs w:val="22"/>
              </w:rPr>
            </w:pPr>
            <w:r w:rsidRPr="00172B7C">
              <w:rPr>
                <w:color w:val="000000" w:themeColor="text1"/>
                <w:szCs w:val="22"/>
              </w:rPr>
              <w:t>No specialized hardware purchase is currently required.</w:t>
            </w:r>
          </w:p>
        </w:tc>
      </w:tr>
    </w:tbl>
    <w:p w14:paraId="79536ACB" w14:textId="77777777" w:rsidR="00632318" w:rsidRPr="005500E6" w:rsidRDefault="00632318" w:rsidP="00632318">
      <w:pPr>
        <w:rPr>
          <w:sz w:val="16"/>
          <w:szCs w:val="16"/>
          <w:lang w:eastAsia="zh-CN"/>
        </w:rPr>
      </w:pPr>
    </w:p>
    <w:tbl>
      <w:tblPr>
        <w:tblW w:w="0" w:type="auto"/>
        <w:tblLook w:val="01E0" w:firstRow="1" w:lastRow="1" w:firstColumn="1" w:lastColumn="1" w:noHBand="0" w:noVBand="0"/>
      </w:tblPr>
      <w:tblGrid>
        <w:gridCol w:w="9622"/>
      </w:tblGrid>
      <w:tr w:rsidR="00632318" w:rsidRPr="00997498" w14:paraId="5AD866BE" w14:textId="77777777" w:rsidTr="0009410D">
        <w:trPr>
          <w:tblHeader/>
        </w:trPr>
        <w:tc>
          <w:tcPr>
            <w:tcW w:w="10440" w:type="dxa"/>
            <w:tcBorders>
              <w:bottom w:val="single" w:sz="4" w:space="0" w:color="auto"/>
            </w:tcBorders>
            <w:vAlign w:val="bottom"/>
          </w:tcPr>
          <w:p w14:paraId="1034F645" w14:textId="07191294" w:rsidR="00632318" w:rsidRPr="00997498" w:rsidRDefault="00632318" w:rsidP="0009410D">
            <w:pPr>
              <w:rPr>
                <w:b/>
                <w:szCs w:val="22"/>
              </w:rPr>
            </w:pPr>
            <w:r>
              <w:rPr>
                <w:b/>
                <w:szCs w:val="22"/>
              </w:rPr>
              <w:t>Risk</w:t>
            </w:r>
            <w:r w:rsidR="00386726">
              <w:rPr>
                <w:b/>
                <w:szCs w:val="22"/>
              </w:rPr>
              <w:t xml:space="preserve"> Assessment (if lab equipment is used)</w:t>
            </w:r>
            <w:r>
              <w:rPr>
                <w:b/>
                <w:szCs w:val="22"/>
              </w:rPr>
              <w:t>:</w:t>
            </w:r>
          </w:p>
        </w:tc>
      </w:tr>
      <w:tr w:rsidR="00632318" w:rsidRPr="00997498" w14:paraId="0D7D5974" w14:textId="77777777" w:rsidTr="0009410D">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6BDA768E" w14:textId="77777777" w:rsidR="00A91283" w:rsidRPr="00685976" w:rsidRDefault="00A91283" w:rsidP="00685976">
            <w:pPr>
              <w:pStyle w:val="a9"/>
              <w:numPr>
                <w:ilvl w:val="0"/>
                <w:numId w:val="14"/>
              </w:numPr>
              <w:spacing w:afterLines="50" w:after="120"/>
              <w:ind w:firstLineChars="0"/>
              <w:rPr>
                <w:color w:val="000000" w:themeColor="text1"/>
                <w:szCs w:val="22"/>
              </w:rPr>
            </w:pPr>
            <w:r w:rsidRPr="00685976">
              <w:rPr>
                <w:color w:val="000000" w:themeColor="text1"/>
                <w:szCs w:val="22"/>
              </w:rPr>
              <w:t>Person Identity and Ordering Instability</w:t>
            </w:r>
          </w:p>
          <w:p w14:paraId="67B295AF" w14:textId="1C89BD50" w:rsidR="00AB1187" w:rsidRDefault="00A91283" w:rsidP="00685976">
            <w:pPr>
              <w:spacing w:afterLines="50" w:after="120"/>
              <w:rPr>
                <w:color w:val="000000" w:themeColor="text1"/>
                <w:szCs w:val="22"/>
              </w:rPr>
            </w:pPr>
            <w:r w:rsidRPr="00A91283">
              <w:rPr>
                <w:color w:val="000000" w:themeColor="text1"/>
                <w:szCs w:val="22"/>
              </w:rPr>
              <w:t>In multi-person skeleton sequences, the ordering of Person 1 and Person 2 may not remain semantically consistent across samples or frames. Identity swaps or inconsistent ordering may undermine the proposed instance-preserving representation and make role-sensitive action recognition unreliable. Mitigation: inspect the NTU RGB+D 120 skeleton annotations before model development; define a deterministic person-ordering strategy or adopt a permutation-invariant representation; and explicitly evaluate the model’s sensitivity to identity swaps, including failure-case analysis.</w:t>
            </w:r>
          </w:p>
          <w:p w14:paraId="387B2BF0" w14:textId="77777777" w:rsidR="00685976" w:rsidRDefault="00685976" w:rsidP="00685976">
            <w:pPr>
              <w:spacing w:afterLines="50" w:after="120"/>
              <w:rPr>
                <w:color w:val="000000" w:themeColor="text1"/>
                <w:szCs w:val="22"/>
              </w:rPr>
            </w:pPr>
          </w:p>
          <w:p w14:paraId="5280AE13" w14:textId="68515B58" w:rsidR="00AB1187" w:rsidRPr="00685976" w:rsidRDefault="00A91283" w:rsidP="00685976">
            <w:pPr>
              <w:pStyle w:val="a9"/>
              <w:numPr>
                <w:ilvl w:val="0"/>
                <w:numId w:val="14"/>
              </w:numPr>
              <w:spacing w:afterLines="50" w:after="120"/>
              <w:ind w:firstLineChars="0"/>
              <w:rPr>
                <w:color w:val="000000" w:themeColor="text1"/>
                <w:szCs w:val="22"/>
              </w:rPr>
            </w:pPr>
            <w:r w:rsidRPr="00685976">
              <w:rPr>
                <w:color w:val="000000" w:themeColor="text1"/>
                <w:szCs w:val="22"/>
              </w:rPr>
              <w:t>Dataset Scope and Class Distribution</w:t>
            </w:r>
          </w:p>
          <w:p w14:paraId="60D28FA5" w14:textId="153C8F50" w:rsidR="00AB1187" w:rsidRDefault="00A91283" w:rsidP="00685976">
            <w:pPr>
              <w:spacing w:afterLines="50" w:after="120"/>
              <w:rPr>
                <w:color w:val="000000" w:themeColor="text1"/>
                <w:szCs w:val="22"/>
              </w:rPr>
            </w:pPr>
            <w:r w:rsidRPr="00A91283">
              <w:rPr>
                <w:color w:val="000000" w:themeColor="text1"/>
                <w:szCs w:val="22"/>
              </w:rPr>
              <w:t>The full NTU RGB+D 120 dataset contains many single-person or non-interaction actions, which may dilute improvements achieved specifically on two-person interaction classes. Some interaction classes may also have different sample distributions. Mitigation: use the two-person/mutual-interaction subset as the primary benchmark, preserve the official cross-subject and cross-setup splits, and report macro-F1 and per-class recall in addition to overall Top-1 accuracy. The full dataset may be used only as a supplementary evaluation where appropriate.</w:t>
            </w:r>
          </w:p>
          <w:p w14:paraId="06849D89" w14:textId="77777777" w:rsidR="00685976" w:rsidRDefault="00685976" w:rsidP="00685976">
            <w:pPr>
              <w:spacing w:afterLines="50" w:after="120"/>
              <w:rPr>
                <w:color w:val="000000" w:themeColor="text1"/>
                <w:szCs w:val="22"/>
              </w:rPr>
            </w:pPr>
          </w:p>
          <w:p w14:paraId="537DC88C" w14:textId="127751AA" w:rsidR="00AB1187" w:rsidRPr="00685976" w:rsidRDefault="00A91283" w:rsidP="00685976">
            <w:pPr>
              <w:pStyle w:val="a9"/>
              <w:numPr>
                <w:ilvl w:val="0"/>
                <w:numId w:val="14"/>
              </w:numPr>
              <w:spacing w:afterLines="50" w:after="120"/>
              <w:ind w:firstLineChars="0"/>
              <w:rPr>
                <w:color w:val="000000" w:themeColor="text1"/>
                <w:szCs w:val="22"/>
              </w:rPr>
            </w:pPr>
            <w:r w:rsidRPr="00685976">
              <w:rPr>
                <w:color w:val="000000" w:themeColor="text1"/>
                <w:szCs w:val="22"/>
              </w:rPr>
              <w:t>Confounding from Additional Model Capacity</w:t>
            </w:r>
          </w:p>
          <w:p w14:paraId="4692CC36" w14:textId="37D6DE3A" w:rsidR="00685976" w:rsidRDefault="00A91283" w:rsidP="00685976">
            <w:pPr>
              <w:spacing w:afterLines="50" w:after="120"/>
              <w:rPr>
                <w:color w:val="000000" w:themeColor="text1"/>
                <w:szCs w:val="22"/>
              </w:rPr>
            </w:pPr>
            <w:r w:rsidRPr="00A91283">
              <w:rPr>
                <w:color w:val="000000" w:themeColor="text1"/>
                <w:szCs w:val="22"/>
              </w:rPr>
              <w:t>The proposed person-instance and relative-interaction branches may increase the number of trainable parameters. Any performance improvement could therefore be caused by increased model capacity rather than genuine preservation of person identity or interaction information. Mitigation: perform controlled ablation studies and include a parameter-matched baseline with comparable model capacity but without identity-specific features. Report model parameter count, computational cost and throughput alongside recognition performance.</w:t>
            </w:r>
          </w:p>
          <w:p w14:paraId="3DC906F5" w14:textId="77777777" w:rsidR="00685976" w:rsidRDefault="00685976" w:rsidP="00685976">
            <w:pPr>
              <w:spacing w:afterLines="50" w:after="120"/>
              <w:rPr>
                <w:rFonts w:hint="eastAsia"/>
                <w:color w:val="000000" w:themeColor="text1"/>
                <w:szCs w:val="22"/>
                <w:lang w:eastAsia="zh-CN"/>
              </w:rPr>
            </w:pPr>
          </w:p>
          <w:p w14:paraId="576985CB" w14:textId="667F8EB6" w:rsidR="00AB1187" w:rsidRPr="00685976" w:rsidRDefault="00A91283" w:rsidP="00685976">
            <w:pPr>
              <w:pStyle w:val="a9"/>
              <w:numPr>
                <w:ilvl w:val="0"/>
                <w:numId w:val="14"/>
              </w:numPr>
              <w:spacing w:afterLines="50" w:after="120"/>
              <w:ind w:firstLineChars="0"/>
              <w:rPr>
                <w:color w:val="000000" w:themeColor="text1"/>
                <w:szCs w:val="22"/>
              </w:rPr>
            </w:pPr>
            <w:r w:rsidRPr="00685976">
              <w:rPr>
                <w:color w:val="000000" w:themeColor="text1"/>
                <w:szCs w:val="22"/>
              </w:rPr>
              <w:t>Baseline Reproducibility and Software Compatibility</w:t>
            </w:r>
          </w:p>
          <w:p w14:paraId="2B31FE02" w14:textId="7D1188A1" w:rsidR="00AB1187" w:rsidRDefault="00A91283" w:rsidP="00685976">
            <w:pPr>
              <w:spacing w:afterLines="50" w:after="120"/>
              <w:rPr>
                <w:color w:val="000000" w:themeColor="text1"/>
                <w:szCs w:val="22"/>
              </w:rPr>
            </w:pPr>
            <w:r w:rsidRPr="00A91283">
              <w:rPr>
                <w:color w:val="000000" w:themeColor="text1"/>
                <w:szCs w:val="22"/>
              </w:rPr>
              <w:t xml:space="preserve">The </w:t>
            </w:r>
            <w:proofErr w:type="spellStart"/>
            <w:r w:rsidRPr="00A91283">
              <w:rPr>
                <w:color w:val="000000" w:themeColor="text1"/>
                <w:szCs w:val="22"/>
              </w:rPr>
              <w:t>SkeletonX</w:t>
            </w:r>
            <w:proofErr w:type="spellEnd"/>
            <w:r w:rsidRPr="00A91283">
              <w:rPr>
                <w:color w:val="000000" w:themeColor="text1"/>
                <w:szCs w:val="22"/>
              </w:rPr>
              <w:t xml:space="preserve"> implementation relies on an older software environment and legacy dependencies, which may cause compatibility issues with current versions of Python, PyTorch and CUDA. Failure to reproduce the primary baseline could delay development of the proposed method. Mitigation: establish and document a reproducible environment during the initial project phase; validate the official baseline before modifying the architecture; and maintain PoseC3D or CTR-GCN as fallback baselines if SkeletonX cannot be reproduced within the planned setup period.</w:t>
            </w:r>
          </w:p>
          <w:p w14:paraId="67CBBAA3" w14:textId="77777777" w:rsidR="00685976" w:rsidRDefault="00685976" w:rsidP="00685976">
            <w:pPr>
              <w:spacing w:afterLines="50" w:after="120"/>
              <w:rPr>
                <w:color w:val="000000" w:themeColor="text1"/>
                <w:szCs w:val="22"/>
              </w:rPr>
            </w:pPr>
          </w:p>
          <w:p w14:paraId="21641714" w14:textId="7FC5F16C" w:rsidR="00AB1187" w:rsidRPr="00685976" w:rsidRDefault="00A91283" w:rsidP="00685976">
            <w:pPr>
              <w:pStyle w:val="a9"/>
              <w:numPr>
                <w:ilvl w:val="0"/>
                <w:numId w:val="14"/>
              </w:numPr>
              <w:spacing w:afterLines="50" w:after="120"/>
              <w:ind w:firstLineChars="0"/>
              <w:rPr>
                <w:color w:val="000000" w:themeColor="text1"/>
                <w:szCs w:val="22"/>
              </w:rPr>
            </w:pPr>
            <w:r w:rsidRPr="00685976">
              <w:rPr>
                <w:color w:val="000000" w:themeColor="text1"/>
                <w:szCs w:val="22"/>
              </w:rPr>
              <w:t>Computational Resource Limitation</w:t>
            </w:r>
          </w:p>
          <w:p w14:paraId="0E4C507C" w14:textId="6B281DF1" w:rsidR="00AB1187" w:rsidRDefault="00A91283" w:rsidP="00685976">
            <w:pPr>
              <w:spacing w:afterLines="50" w:after="120"/>
              <w:rPr>
                <w:color w:val="000000" w:themeColor="text1"/>
                <w:szCs w:val="22"/>
              </w:rPr>
            </w:pPr>
            <w:r w:rsidRPr="00A91283">
              <w:rPr>
                <w:color w:val="000000" w:themeColor="text1"/>
                <w:szCs w:val="22"/>
              </w:rPr>
              <w:t>Multiple baseline, ablation and robustness experiments may require substantial GPU resources. Mitigation: use university GPU resources where available, use pretrained checkpoints where appropriate, and perform reduced-scale debugging before full training.</w:t>
            </w:r>
          </w:p>
          <w:p w14:paraId="3C3E7690" w14:textId="77777777" w:rsidR="00685976" w:rsidRDefault="00685976" w:rsidP="00685976">
            <w:pPr>
              <w:spacing w:afterLines="50" w:after="120"/>
              <w:rPr>
                <w:color w:val="000000" w:themeColor="text1"/>
                <w:szCs w:val="22"/>
              </w:rPr>
            </w:pPr>
          </w:p>
          <w:p w14:paraId="33F1B4DB" w14:textId="0C0BD030" w:rsidR="00AB1187" w:rsidRPr="00685976" w:rsidRDefault="00A91283" w:rsidP="00685976">
            <w:pPr>
              <w:pStyle w:val="a9"/>
              <w:numPr>
                <w:ilvl w:val="0"/>
                <w:numId w:val="14"/>
              </w:numPr>
              <w:spacing w:afterLines="50" w:after="120"/>
              <w:ind w:firstLineChars="0"/>
              <w:rPr>
                <w:color w:val="000000" w:themeColor="text1"/>
                <w:szCs w:val="22"/>
                <w:lang w:eastAsia="zh-CN"/>
              </w:rPr>
            </w:pPr>
            <w:r w:rsidRPr="00685976">
              <w:rPr>
                <w:color w:val="000000" w:themeColor="text1"/>
                <w:szCs w:val="22"/>
              </w:rPr>
              <w:t>Research Scope and Schedule Risk</w:t>
            </w:r>
          </w:p>
          <w:p w14:paraId="4F0853A2" w14:textId="119DBB53" w:rsidR="006C2BA5" w:rsidRPr="00A91283" w:rsidRDefault="00A91283" w:rsidP="00685976">
            <w:pPr>
              <w:spacing w:afterLines="50" w:after="120"/>
              <w:rPr>
                <w:color w:val="808080"/>
                <w:szCs w:val="22"/>
              </w:rPr>
            </w:pPr>
            <w:r w:rsidRPr="00A91283">
              <w:rPr>
                <w:color w:val="000000" w:themeColor="text1"/>
                <w:szCs w:val="22"/>
              </w:rPr>
              <w:t>Baseline reproduction, representation development, ablation studies and cross-dataset evaluation may exceed the available project duration. Mitigation: prioritize the instance-preserving representation and core NTU RGB+D 120 experiments; treat PKU-MMDv2 evaluation and additional modules as optional extensions.</w:t>
            </w:r>
          </w:p>
        </w:tc>
      </w:tr>
    </w:tbl>
    <w:p w14:paraId="22A769B8" w14:textId="32B8CB7C" w:rsidR="00632318" w:rsidRDefault="00632318" w:rsidP="00632318">
      <w:pPr>
        <w:rPr>
          <w:szCs w:val="22"/>
          <w:lang w:eastAsia="zh-CN"/>
        </w:rPr>
      </w:pPr>
    </w:p>
    <w:sectPr w:rsidR="00632318" w:rsidSect="00B75611">
      <w:pgSz w:w="11906" w:h="16838"/>
      <w:pgMar w:top="1008" w:right="1008" w:bottom="720" w:left="1276" w:header="720" w:footer="6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66F0" w14:textId="77777777" w:rsidR="006C193E" w:rsidRDefault="006C193E">
      <w:r>
        <w:separator/>
      </w:r>
    </w:p>
  </w:endnote>
  <w:endnote w:type="continuationSeparator" w:id="0">
    <w:p w14:paraId="1548EA79" w14:textId="77777777" w:rsidR="006C193E" w:rsidRDefault="006C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F126E" w14:textId="77777777" w:rsidR="006C193E" w:rsidRDefault="006C193E">
      <w:r>
        <w:separator/>
      </w:r>
    </w:p>
  </w:footnote>
  <w:footnote w:type="continuationSeparator" w:id="0">
    <w:p w14:paraId="4F0A31D1" w14:textId="77777777" w:rsidR="006C193E" w:rsidRDefault="006C1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F04"/>
    <w:multiLevelType w:val="hybridMultilevel"/>
    <w:tmpl w:val="EB9EC116"/>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89C6DD9"/>
    <w:multiLevelType w:val="hybridMultilevel"/>
    <w:tmpl w:val="E042CE42"/>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8ED2D80"/>
    <w:multiLevelType w:val="multilevel"/>
    <w:tmpl w:val="77D6BE4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CB64C5"/>
    <w:multiLevelType w:val="hybridMultilevel"/>
    <w:tmpl w:val="5E3235D6"/>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B211F68"/>
    <w:multiLevelType w:val="hybridMultilevel"/>
    <w:tmpl w:val="8E6AEF2A"/>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B872302"/>
    <w:multiLevelType w:val="hybridMultilevel"/>
    <w:tmpl w:val="99D4CE7E"/>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3701A10"/>
    <w:multiLevelType w:val="multilevel"/>
    <w:tmpl w:val="2CAC388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03F6A6D"/>
    <w:multiLevelType w:val="hybridMultilevel"/>
    <w:tmpl w:val="458A3C88"/>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3E27615"/>
    <w:multiLevelType w:val="hybridMultilevel"/>
    <w:tmpl w:val="A202C142"/>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7653762"/>
    <w:multiLevelType w:val="hybridMultilevel"/>
    <w:tmpl w:val="E098E82E"/>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014685A"/>
    <w:multiLevelType w:val="hybridMultilevel"/>
    <w:tmpl w:val="EF0C555A"/>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03E3202"/>
    <w:multiLevelType w:val="hybridMultilevel"/>
    <w:tmpl w:val="D9C6FE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4D127CC"/>
    <w:multiLevelType w:val="hybridMultilevel"/>
    <w:tmpl w:val="E9CA6980"/>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3AB2612"/>
    <w:multiLevelType w:val="hybridMultilevel"/>
    <w:tmpl w:val="5B28A5F2"/>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num w:numId="1" w16cid:durableId="1886332124">
    <w:abstractNumId w:val="3"/>
  </w:num>
  <w:num w:numId="2" w16cid:durableId="1481773269">
    <w:abstractNumId w:val="9"/>
  </w:num>
  <w:num w:numId="3" w16cid:durableId="1626887604">
    <w:abstractNumId w:val="12"/>
  </w:num>
  <w:num w:numId="4" w16cid:durableId="429550299">
    <w:abstractNumId w:val="4"/>
  </w:num>
  <w:num w:numId="5" w16cid:durableId="561449469">
    <w:abstractNumId w:val="7"/>
  </w:num>
  <w:num w:numId="6" w16cid:durableId="1458716924">
    <w:abstractNumId w:val="8"/>
  </w:num>
  <w:num w:numId="7" w16cid:durableId="937296860">
    <w:abstractNumId w:val="1"/>
  </w:num>
  <w:num w:numId="8" w16cid:durableId="1297682215">
    <w:abstractNumId w:val="5"/>
  </w:num>
  <w:num w:numId="9" w16cid:durableId="30805177">
    <w:abstractNumId w:val="0"/>
  </w:num>
  <w:num w:numId="10" w16cid:durableId="1336762226">
    <w:abstractNumId w:val="13"/>
  </w:num>
  <w:num w:numId="11" w16cid:durableId="1348021794">
    <w:abstractNumId w:val="10"/>
  </w:num>
  <w:num w:numId="12" w16cid:durableId="17210928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07966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76119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E9A"/>
    <w:rsid w:val="00000581"/>
    <w:rsid w:val="000028E0"/>
    <w:rsid w:val="0000337F"/>
    <w:rsid w:val="0001212B"/>
    <w:rsid w:val="00017D6E"/>
    <w:rsid w:val="00020482"/>
    <w:rsid w:val="00022527"/>
    <w:rsid w:val="00022D5C"/>
    <w:rsid w:val="0002717A"/>
    <w:rsid w:val="00027F3C"/>
    <w:rsid w:val="00031A29"/>
    <w:rsid w:val="00035903"/>
    <w:rsid w:val="0003747E"/>
    <w:rsid w:val="0004193B"/>
    <w:rsid w:val="00041B64"/>
    <w:rsid w:val="00042CDA"/>
    <w:rsid w:val="0004318B"/>
    <w:rsid w:val="00045952"/>
    <w:rsid w:val="00045ADE"/>
    <w:rsid w:val="00046ED9"/>
    <w:rsid w:val="000519AD"/>
    <w:rsid w:val="00051F67"/>
    <w:rsid w:val="00057538"/>
    <w:rsid w:val="00062F0E"/>
    <w:rsid w:val="000653BF"/>
    <w:rsid w:val="00065B81"/>
    <w:rsid w:val="000667BF"/>
    <w:rsid w:val="00082264"/>
    <w:rsid w:val="0008561C"/>
    <w:rsid w:val="00087F21"/>
    <w:rsid w:val="00090F9C"/>
    <w:rsid w:val="000929CA"/>
    <w:rsid w:val="0009410D"/>
    <w:rsid w:val="000B09DA"/>
    <w:rsid w:val="000B1621"/>
    <w:rsid w:val="000B1D0D"/>
    <w:rsid w:val="000B4463"/>
    <w:rsid w:val="000B5FEF"/>
    <w:rsid w:val="000B7F89"/>
    <w:rsid w:val="000C4B82"/>
    <w:rsid w:val="000D0CC4"/>
    <w:rsid w:val="000D158D"/>
    <w:rsid w:val="000D3121"/>
    <w:rsid w:val="000D375D"/>
    <w:rsid w:val="000D5FDE"/>
    <w:rsid w:val="000E202C"/>
    <w:rsid w:val="000E2774"/>
    <w:rsid w:val="000E378F"/>
    <w:rsid w:val="000E606D"/>
    <w:rsid w:val="000E6EE6"/>
    <w:rsid w:val="000F2AD3"/>
    <w:rsid w:val="000F3B38"/>
    <w:rsid w:val="000F5076"/>
    <w:rsid w:val="000F749D"/>
    <w:rsid w:val="0010269B"/>
    <w:rsid w:val="00103645"/>
    <w:rsid w:val="001058F6"/>
    <w:rsid w:val="00111E3B"/>
    <w:rsid w:val="00111E58"/>
    <w:rsid w:val="00117FB2"/>
    <w:rsid w:val="00127760"/>
    <w:rsid w:val="00127CA6"/>
    <w:rsid w:val="0013139C"/>
    <w:rsid w:val="001361CE"/>
    <w:rsid w:val="001426B7"/>
    <w:rsid w:val="0014618B"/>
    <w:rsid w:val="00150D3F"/>
    <w:rsid w:val="0015244C"/>
    <w:rsid w:val="0015367A"/>
    <w:rsid w:val="00154B21"/>
    <w:rsid w:val="00155A99"/>
    <w:rsid w:val="001576A7"/>
    <w:rsid w:val="00164EF9"/>
    <w:rsid w:val="00165C42"/>
    <w:rsid w:val="001668A7"/>
    <w:rsid w:val="001668ED"/>
    <w:rsid w:val="001713CE"/>
    <w:rsid w:val="00171584"/>
    <w:rsid w:val="00172B7C"/>
    <w:rsid w:val="001748E9"/>
    <w:rsid w:val="00176894"/>
    <w:rsid w:val="00184CE2"/>
    <w:rsid w:val="00185D09"/>
    <w:rsid w:val="001914D5"/>
    <w:rsid w:val="00191E42"/>
    <w:rsid w:val="0019658B"/>
    <w:rsid w:val="001974B2"/>
    <w:rsid w:val="001A1172"/>
    <w:rsid w:val="001A3D55"/>
    <w:rsid w:val="001B0B52"/>
    <w:rsid w:val="001B178C"/>
    <w:rsid w:val="001B2F96"/>
    <w:rsid w:val="001B4B5A"/>
    <w:rsid w:val="001C22E1"/>
    <w:rsid w:val="001C3BDD"/>
    <w:rsid w:val="001C546B"/>
    <w:rsid w:val="001C697F"/>
    <w:rsid w:val="001D3C30"/>
    <w:rsid w:val="001D602D"/>
    <w:rsid w:val="001E0064"/>
    <w:rsid w:val="001E0155"/>
    <w:rsid w:val="001E0A71"/>
    <w:rsid w:val="001E272A"/>
    <w:rsid w:val="001E575E"/>
    <w:rsid w:val="001E67FC"/>
    <w:rsid w:val="001F7E56"/>
    <w:rsid w:val="00207D39"/>
    <w:rsid w:val="00214B64"/>
    <w:rsid w:val="00221A99"/>
    <w:rsid w:val="00222765"/>
    <w:rsid w:val="00224AC4"/>
    <w:rsid w:val="0022524B"/>
    <w:rsid w:val="00231DE5"/>
    <w:rsid w:val="00233437"/>
    <w:rsid w:val="00235065"/>
    <w:rsid w:val="002350E4"/>
    <w:rsid w:val="002376B9"/>
    <w:rsid w:val="00242E76"/>
    <w:rsid w:val="00244A81"/>
    <w:rsid w:val="00245282"/>
    <w:rsid w:val="00245531"/>
    <w:rsid w:val="002456E4"/>
    <w:rsid w:val="00245CD7"/>
    <w:rsid w:val="0024615C"/>
    <w:rsid w:val="00253BA6"/>
    <w:rsid w:val="00260845"/>
    <w:rsid w:val="00261C36"/>
    <w:rsid w:val="00263C37"/>
    <w:rsid w:val="002669DD"/>
    <w:rsid w:val="002676A5"/>
    <w:rsid w:val="00267A71"/>
    <w:rsid w:val="00272401"/>
    <w:rsid w:val="002726F5"/>
    <w:rsid w:val="00273F97"/>
    <w:rsid w:val="002757D7"/>
    <w:rsid w:val="002758D1"/>
    <w:rsid w:val="0027602A"/>
    <w:rsid w:val="002761D5"/>
    <w:rsid w:val="00280416"/>
    <w:rsid w:val="00280A4D"/>
    <w:rsid w:val="00285214"/>
    <w:rsid w:val="002907DA"/>
    <w:rsid w:val="00291827"/>
    <w:rsid w:val="002936DE"/>
    <w:rsid w:val="00297754"/>
    <w:rsid w:val="002A33C3"/>
    <w:rsid w:val="002A48EB"/>
    <w:rsid w:val="002A4DA9"/>
    <w:rsid w:val="002B122F"/>
    <w:rsid w:val="002B3B85"/>
    <w:rsid w:val="002B60C2"/>
    <w:rsid w:val="002C184A"/>
    <w:rsid w:val="002C2C32"/>
    <w:rsid w:val="002C581C"/>
    <w:rsid w:val="002D0356"/>
    <w:rsid w:val="002D1945"/>
    <w:rsid w:val="002D5394"/>
    <w:rsid w:val="002E2D42"/>
    <w:rsid w:val="002E3936"/>
    <w:rsid w:val="002E4131"/>
    <w:rsid w:val="002F3BE8"/>
    <w:rsid w:val="002F44AA"/>
    <w:rsid w:val="002F6004"/>
    <w:rsid w:val="002F7977"/>
    <w:rsid w:val="003000C4"/>
    <w:rsid w:val="003009DE"/>
    <w:rsid w:val="0030334B"/>
    <w:rsid w:val="00303EFB"/>
    <w:rsid w:val="00307ED8"/>
    <w:rsid w:val="0031660F"/>
    <w:rsid w:val="00316E25"/>
    <w:rsid w:val="00317AB3"/>
    <w:rsid w:val="00322F32"/>
    <w:rsid w:val="003301C1"/>
    <w:rsid w:val="00331BB0"/>
    <w:rsid w:val="00336B7D"/>
    <w:rsid w:val="0033774D"/>
    <w:rsid w:val="00344C5C"/>
    <w:rsid w:val="003546F3"/>
    <w:rsid w:val="00356BBD"/>
    <w:rsid w:val="00357C56"/>
    <w:rsid w:val="00360D50"/>
    <w:rsid w:val="00361DC3"/>
    <w:rsid w:val="003652BE"/>
    <w:rsid w:val="00371C28"/>
    <w:rsid w:val="00373095"/>
    <w:rsid w:val="00373AD2"/>
    <w:rsid w:val="00374747"/>
    <w:rsid w:val="003753F3"/>
    <w:rsid w:val="0038017D"/>
    <w:rsid w:val="00383BA5"/>
    <w:rsid w:val="00386726"/>
    <w:rsid w:val="00391B10"/>
    <w:rsid w:val="00396189"/>
    <w:rsid w:val="003A1B70"/>
    <w:rsid w:val="003A2D52"/>
    <w:rsid w:val="003A38AA"/>
    <w:rsid w:val="003A6209"/>
    <w:rsid w:val="003A7352"/>
    <w:rsid w:val="003A75E9"/>
    <w:rsid w:val="003B0EF0"/>
    <w:rsid w:val="003B3E9A"/>
    <w:rsid w:val="003B3EE9"/>
    <w:rsid w:val="003B4085"/>
    <w:rsid w:val="003B43F7"/>
    <w:rsid w:val="003C0483"/>
    <w:rsid w:val="003C1C7A"/>
    <w:rsid w:val="003C6FD6"/>
    <w:rsid w:val="003C70A2"/>
    <w:rsid w:val="003D094D"/>
    <w:rsid w:val="003D2E96"/>
    <w:rsid w:val="003D3BE6"/>
    <w:rsid w:val="003D6963"/>
    <w:rsid w:val="003E1CE5"/>
    <w:rsid w:val="003E3DD1"/>
    <w:rsid w:val="00400058"/>
    <w:rsid w:val="004012A9"/>
    <w:rsid w:val="00401D05"/>
    <w:rsid w:val="004033AB"/>
    <w:rsid w:val="004039FA"/>
    <w:rsid w:val="00404CA4"/>
    <w:rsid w:val="004051CD"/>
    <w:rsid w:val="0040546F"/>
    <w:rsid w:val="00405A6D"/>
    <w:rsid w:val="004205FD"/>
    <w:rsid w:val="004252A1"/>
    <w:rsid w:val="00425C65"/>
    <w:rsid w:val="00427639"/>
    <w:rsid w:val="00427EA9"/>
    <w:rsid w:val="00431C40"/>
    <w:rsid w:val="00433A9D"/>
    <w:rsid w:val="00434ACA"/>
    <w:rsid w:val="0043521A"/>
    <w:rsid w:val="00437339"/>
    <w:rsid w:val="004407F9"/>
    <w:rsid w:val="004427FE"/>
    <w:rsid w:val="004437D7"/>
    <w:rsid w:val="00447106"/>
    <w:rsid w:val="00453F53"/>
    <w:rsid w:val="00467A2E"/>
    <w:rsid w:val="00467ED0"/>
    <w:rsid w:val="00470370"/>
    <w:rsid w:val="00475106"/>
    <w:rsid w:val="00476F9F"/>
    <w:rsid w:val="00480C68"/>
    <w:rsid w:val="004819E3"/>
    <w:rsid w:val="0048449D"/>
    <w:rsid w:val="004844A6"/>
    <w:rsid w:val="00484924"/>
    <w:rsid w:val="00490FAD"/>
    <w:rsid w:val="0049342E"/>
    <w:rsid w:val="00496FF4"/>
    <w:rsid w:val="00497173"/>
    <w:rsid w:val="004A0820"/>
    <w:rsid w:val="004A272E"/>
    <w:rsid w:val="004A4A64"/>
    <w:rsid w:val="004B06FE"/>
    <w:rsid w:val="004B296E"/>
    <w:rsid w:val="004B5BC9"/>
    <w:rsid w:val="004B6A0C"/>
    <w:rsid w:val="004C220C"/>
    <w:rsid w:val="004C2F50"/>
    <w:rsid w:val="004D1ADD"/>
    <w:rsid w:val="004D1F2A"/>
    <w:rsid w:val="004D5F9D"/>
    <w:rsid w:val="004E1967"/>
    <w:rsid w:val="004E4F13"/>
    <w:rsid w:val="004F01A7"/>
    <w:rsid w:val="00501254"/>
    <w:rsid w:val="005023D3"/>
    <w:rsid w:val="005042FF"/>
    <w:rsid w:val="005076F2"/>
    <w:rsid w:val="005109FF"/>
    <w:rsid w:val="005126C2"/>
    <w:rsid w:val="00512725"/>
    <w:rsid w:val="005127BB"/>
    <w:rsid w:val="00515894"/>
    <w:rsid w:val="00517F7F"/>
    <w:rsid w:val="0052188C"/>
    <w:rsid w:val="00523D29"/>
    <w:rsid w:val="00531194"/>
    <w:rsid w:val="00532012"/>
    <w:rsid w:val="00543FDE"/>
    <w:rsid w:val="00544607"/>
    <w:rsid w:val="00546975"/>
    <w:rsid w:val="00555250"/>
    <w:rsid w:val="00560914"/>
    <w:rsid w:val="005629DE"/>
    <w:rsid w:val="00572FB1"/>
    <w:rsid w:val="00575995"/>
    <w:rsid w:val="00576D84"/>
    <w:rsid w:val="0058718F"/>
    <w:rsid w:val="00587436"/>
    <w:rsid w:val="005911EF"/>
    <w:rsid w:val="0059384F"/>
    <w:rsid w:val="00595E86"/>
    <w:rsid w:val="0059615D"/>
    <w:rsid w:val="005A4B61"/>
    <w:rsid w:val="005A753E"/>
    <w:rsid w:val="005A7D7D"/>
    <w:rsid w:val="005B1E75"/>
    <w:rsid w:val="005B6255"/>
    <w:rsid w:val="005B7218"/>
    <w:rsid w:val="005C150F"/>
    <w:rsid w:val="005C2D1C"/>
    <w:rsid w:val="005C3839"/>
    <w:rsid w:val="005C40BC"/>
    <w:rsid w:val="005D0358"/>
    <w:rsid w:val="005D0B9B"/>
    <w:rsid w:val="005D17A7"/>
    <w:rsid w:val="005D4595"/>
    <w:rsid w:val="005D7A34"/>
    <w:rsid w:val="005E132A"/>
    <w:rsid w:val="005E1A7E"/>
    <w:rsid w:val="005E2C0B"/>
    <w:rsid w:val="005E3B3F"/>
    <w:rsid w:val="005E4A0E"/>
    <w:rsid w:val="005E6FB0"/>
    <w:rsid w:val="005E7629"/>
    <w:rsid w:val="005F163E"/>
    <w:rsid w:val="005F178F"/>
    <w:rsid w:val="005F25B5"/>
    <w:rsid w:val="005F40EE"/>
    <w:rsid w:val="005F424D"/>
    <w:rsid w:val="005F72A3"/>
    <w:rsid w:val="005F7C80"/>
    <w:rsid w:val="005F7E98"/>
    <w:rsid w:val="00603087"/>
    <w:rsid w:val="0060483F"/>
    <w:rsid w:val="006057AC"/>
    <w:rsid w:val="00610864"/>
    <w:rsid w:val="00617832"/>
    <w:rsid w:val="00620121"/>
    <w:rsid w:val="006216AB"/>
    <w:rsid w:val="00621CFB"/>
    <w:rsid w:val="006230EF"/>
    <w:rsid w:val="00626BC9"/>
    <w:rsid w:val="006274C6"/>
    <w:rsid w:val="00630941"/>
    <w:rsid w:val="00632138"/>
    <w:rsid w:val="00632318"/>
    <w:rsid w:val="0063654A"/>
    <w:rsid w:val="0063748B"/>
    <w:rsid w:val="00637883"/>
    <w:rsid w:val="00643503"/>
    <w:rsid w:val="00650209"/>
    <w:rsid w:val="006508BA"/>
    <w:rsid w:val="006517EC"/>
    <w:rsid w:val="00653677"/>
    <w:rsid w:val="00654626"/>
    <w:rsid w:val="0065555A"/>
    <w:rsid w:val="006571AE"/>
    <w:rsid w:val="00660761"/>
    <w:rsid w:val="00661ECB"/>
    <w:rsid w:val="00662E52"/>
    <w:rsid w:val="0066684A"/>
    <w:rsid w:val="00677F58"/>
    <w:rsid w:val="00680186"/>
    <w:rsid w:val="00685976"/>
    <w:rsid w:val="00687764"/>
    <w:rsid w:val="0069042F"/>
    <w:rsid w:val="00690B8C"/>
    <w:rsid w:val="00691B8B"/>
    <w:rsid w:val="0069425E"/>
    <w:rsid w:val="006959C9"/>
    <w:rsid w:val="00697D27"/>
    <w:rsid w:val="00697FD5"/>
    <w:rsid w:val="006A1195"/>
    <w:rsid w:val="006A4D19"/>
    <w:rsid w:val="006A5BF4"/>
    <w:rsid w:val="006A7322"/>
    <w:rsid w:val="006B0959"/>
    <w:rsid w:val="006B0F41"/>
    <w:rsid w:val="006B1BED"/>
    <w:rsid w:val="006B6BA4"/>
    <w:rsid w:val="006C0FBB"/>
    <w:rsid w:val="006C193E"/>
    <w:rsid w:val="006C2BA5"/>
    <w:rsid w:val="006C6224"/>
    <w:rsid w:val="006D3765"/>
    <w:rsid w:val="006D3A34"/>
    <w:rsid w:val="006D435C"/>
    <w:rsid w:val="006E180F"/>
    <w:rsid w:val="006E20B6"/>
    <w:rsid w:val="006F19E9"/>
    <w:rsid w:val="006F4622"/>
    <w:rsid w:val="006F7C68"/>
    <w:rsid w:val="007047E8"/>
    <w:rsid w:val="00705C0A"/>
    <w:rsid w:val="00713E12"/>
    <w:rsid w:val="007223A1"/>
    <w:rsid w:val="00726650"/>
    <w:rsid w:val="00731C38"/>
    <w:rsid w:val="0073259D"/>
    <w:rsid w:val="00740604"/>
    <w:rsid w:val="00740A60"/>
    <w:rsid w:val="00743DC4"/>
    <w:rsid w:val="00746AB4"/>
    <w:rsid w:val="007476E8"/>
    <w:rsid w:val="00752FB3"/>
    <w:rsid w:val="007562F8"/>
    <w:rsid w:val="0076244E"/>
    <w:rsid w:val="00763236"/>
    <w:rsid w:val="00763BA6"/>
    <w:rsid w:val="00766B56"/>
    <w:rsid w:val="00767106"/>
    <w:rsid w:val="00767DB6"/>
    <w:rsid w:val="00770A13"/>
    <w:rsid w:val="00773B57"/>
    <w:rsid w:val="00774F40"/>
    <w:rsid w:val="007867D3"/>
    <w:rsid w:val="0078704D"/>
    <w:rsid w:val="00792986"/>
    <w:rsid w:val="00793F21"/>
    <w:rsid w:val="00797E24"/>
    <w:rsid w:val="007A1DE3"/>
    <w:rsid w:val="007A23EF"/>
    <w:rsid w:val="007A3109"/>
    <w:rsid w:val="007A5803"/>
    <w:rsid w:val="007A5859"/>
    <w:rsid w:val="007A6445"/>
    <w:rsid w:val="007A7EF8"/>
    <w:rsid w:val="007B4DCD"/>
    <w:rsid w:val="007B6A15"/>
    <w:rsid w:val="007C07C1"/>
    <w:rsid w:val="007C6245"/>
    <w:rsid w:val="007C6AFE"/>
    <w:rsid w:val="007C7EC1"/>
    <w:rsid w:val="007D1F98"/>
    <w:rsid w:val="007D224A"/>
    <w:rsid w:val="007D4E88"/>
    <w:rsid w:val="007D5710"/>
    <w:rsid w:val="007D786E"/>
    <w:rsid w:val="007E57B2"/>
    <w:rsid w:val="007E5D39"/>
    <w:rsid w:val="007F5B4A"/>
    <w:rsid w:val="007F776B"/>
    <w:rsid w:val="0080219A"/>
    <w:rsid w:val="00803410"/>
    <w:rsid w:val="008049EF"/>
    <w:rsid w:val="00807F9B"/>
    <w:rsid w:val="00813388"/>
    <w:rsid w:val="0082677F"/>
    <w:rsid w:val="0082747D"/>
    <w:rsid w:val="00836054"/>
    <w:rsid w:val="00836B37"/>
    <w:rsid w:val="00841AA3"/>
    <w:rsid w:val="00841CF5"/>
    <w:rsid w:val="00842149"/>
    <w:rsid w:val="008426FC"/>
    <w:rsid w:val="00842B3A"/>
    <w:rsid w:val="00845724"/>
    <w:rsid w:val="00850D5D"/>
    <w:rsid w:val="0085484A"/>
    <w:rsid w:val="00854C07"/>
    <w:rsid w:val="0086026B"/>
    <w:rsid w:val="008631D1"/>
    <w:rsid w:val="00866A16"/>
    <w:rsid w:val="00874711"/>
    <w:rsid w:val="008750FB"/>
    <w:rsid w:val="008775E8"/>
    <w:rsid w:val="008804E2"/>
    <w:rsid w:val="00887865"/>
    <w:rsid w:val="00887A29"/>
    <w:rsid w:val="00887F88"/>
    <w:rsid w:val="00892986"/>
    <w:rsid w:val="0089456F"/>
    <w:rsid w:val="0089461E"/>
    <w:rsid w:val="00894759"/>
    <w:rsid w:val="00895F81"/>
    <w:rsid w:val="00895F91"/>
    <w:rsid w:val="008A00D0"/>
    <w:rsid w:val="008B0F02"/>
    <w:rsid w:val="008B5398"/>
    <w:rsid w:val="008B6659"/>
    <w:rsid w:val="008B7C6B"/>
    <w:rsid w:val="008C0F2F"/>
    <w:rsid w:val="008C1C1B"/>
    <w:rsid w:val="008C2407"/>
    <w:rsid w:val="008C61C8"/>
    <w:rsid w:val="008D2490"/>
    <w:rsid w:val="008D2D7B"/>
    <w:rsid w:val="008D5981"/>
    <w:rsid w:val="008D6DA8"/>
    <w:rsid w:val="008E0BFB"/>
    <w:rsid w:val="008E1C91"/>
    <w:rsid w:val="008E37C5"/>
    <w:rsid w:val="008E3CD4"/>
    <w:rsid w:val="008E5725"/>
    <w:rsid w:val="008F2466"/>
    <w:rsid w:val="008F3964"/>
    <w:rsid w:val="009030CD"/>
    <w:rsid w:val="009108AF"/>
    <w:rsid w:val="00913FC3"/>
    <w:rsid w:val="00914554"/>
    <w:rsid w:val="00915B2A"/>
    <w:rsid w:val="00916CBF"/>
    <w:rsid w:val="00923C1D"/>
    <w:rsid w:val="0092751C"/>
    <w:rsid w:val="00933273"/>
    <w:rsid w:val="00934AE7"/>
    <w:rsid w:val="00935657"/>
    <w:rsid w:val="00937831"/>
    <w:rsid w:val="0094188D"/>
    <w:rsid w:val="009424DF"/>
    <w:rsid w:val="00946023"/>
    <w:rsid w:val="00946B71"/>
    <w:rsid w:val="009479AC"/>
    <w:rsid w:val="00957015"/>
    <w:rsid w:val="0096089F"/>
    <w:rsid w:val="00962152"/>
    <w:rsid w:val="00962BA4"/>
    <w:rsid w:val="00964B45"/>
    <w:rsid w:val="00965E37"/>
    <w:rsid w:val="00966BCB"/>
    <w:rsid w:val="009731D0"/>
    <w:rsid w:val="00973898"/>
    <w:rsid w:val="00973E2D"/>
    <w:rsid w:val="009813F1"/>
    <w:rsid w:val="0098181A"/>
    <w:rsid w:val="00981A77"/>
    <w:rsid w:val="00982231"/>
    <w:rsid w:val="00982BD8"/>
    <w:rsid w:val="009836CC"/>
    <w:rsid w:val="00986221"/>
    <w:rsid w:val="0098754A"/>
    <w:rsid w:val="00991AE9"/>
    <w:rsid w:val="009929B5"/>
    <w:rsid w:val="00995F1A"/>
    <w:rsid w:val="009A13E9"/>
    <w:rsid w:val="009A453A"/>
    <w:rsid w:val="009A4A5F"/>
    <w:rsid w:val="009A4E8E"/>
    <w:rsid w:val="009A57BE"/>
    <w:rsid w:val="009B33B5"/>
    <w:rsid w:val="009C28FB"/>
    <w:rsid w:val="009C5666"/>
    <w:rsid w:val="009C77A3"/>
    <w:rsid w:val="009D467E"/>
    <w:rsid w:val="009D4D11"/>
    <w:rsid w:val="009D52D9"/>
    <w:rsid w:val="009D7397"/>
    <w:rsid w:val="009D7C06"/>
    <w:rsid w:val="009E1435"/>
    <w:rsid w:val="009E5454"/>
    <w:rsid w:val="009F352B"/>
    <w:rsid w:val="009F387B"/>
    <w:rsid w:val="009F6B77"/>
    <w:rsid w:val="00A00247"/>
    <w:rsid w:val="00A02103"/>
    <w:rsid w:val="00A03A0C"/>
    <w:rsid w:val="00A03C4C"/>
    <w:rsid w:val="00A03D82"/>
    <w:rsid w:val="00A11F08"/>
    <w:rsid w:val="00A16CF7"/>
    <w:rsid w:val="00A20870"/>
    <w:rsid w:val="00A2275B"/>
    <w:rsid w:val="00A22B98"/>
    <w:rsid w:val="00A2388C"/>
    <w:rsid w:val="00A23A92"/>
    <w:rsid w:val="00A23E4C"/>
    <w:rsid w:val="00A2404B"/>
    <w:rsid w:val="00A26A9D"/>
    <w:rsid w:val="00A27322"/>
    <w:rsid w:val="00A3011A"/>
    <w:rsid w:val="00A31CA0"/>
    <w:rsid w:val="00A31F96"/>
    <w:rsid w:val="00A326DD"/>
    <w:rsid w:val="00A329DA"/>
    <w:rsid w:val="00A35418"/>
    <w:rsid w:val="00A37510"/>
    <w:rsid w:val="00A42ACC"/>
    <w:rsid w:val="00A45C5A"/>
    <w:rsid w:val="00A45E11"/>
    <w:rsid w:val="00A51055"/>
    <w:rsid w:val="00A516A5"/>
    <w:rsid w:val="00A63CDA"/>
    <w:rsid w:val="00A64AA8"/>
    <w:rsid w:val="00A65B27"/>
    <w:rsid w:val="00A72C14"/>
    <w:rsid w:val="00A7323D"/>
    <w:rsid w:val="00A81E57"/>
    <w:rsid w:val="00A84107"/>
    <w:rsid w:val="00A85424"/>
    <w:rsid w:val="00A86AAE"/>
    <w:rsid w:val="00A87490"/>
    <w:rsid w:val="00A91283"/>
    <w:rsid w:val="00A96D6A"/>
    <w:rsid w:val="00A97620"/>
    <w:rsid w:val="00AA19C8"/>
    <w:rsid w:val="00AA1D51"/>
    <w:rsid w:val="00AA35CE"/>
    <w:rsid w:val="00AA5D2A"/>
    <w:rsid w:val="00AB10F4"/>
    <w:rsid w:val="00AB1187"/>
    <w:rsid w:val="00AB6CEF"/>
    <w:rsid w:val="00AB70A8"/>
    <w:rsid w:val="00AB7791"/>
    <w:rsid w:val="00AC1431"/>
    <w:rsid w:val="00AC190C"/>
    <w:rsid w:val="00AC75A1"/>
    <w:rsid w:val="00AD5978"/>
    <w:rsid w:val="00AE55E4"/>
    <w:rsid w:val="00AE5D7D"/>
    <w:rsid w:val="00AF1454"/>
    <w:rsid w:val="00AF56E7"/>
    <w:rsid w:val="00B1211D"/>
    <w:rsid w:val="00B14718"/>
    <w:rsid w:val="00B14D31"/>
    <w:rsid w:val="00B15ECA"/>
    <w:rsid w:val="00B16800"/>
    <w:rsid w:val="00B22BEC"/>
    <w:rsid w:val="00B25704"/>
    <w:rsid w:val="00B25DB3"/>
    <w:rsid w:val="00B32295"/>
    <w:rsid w:val="00B35A88"/>
    <w:rsid w:val="00B4156D"/>
    <w:rsid w:val="00B456AF"/>
    <w:rsid w:val="00B456CF"/>
    <w:rsid w:val="00B51B32"/>
    <w:rsid w:val="00B52D15"/>
    <w:rsid w:val="00B546BC"/>
    <w:rsid w:val="00B618E9"/>
    <w:rsid w:val="00B62764"/>
    <w:rsid w:val="00B63771"/>
    <w:rsid w:val="00B657AF"/>
    <w:rsid w:val="00B67A1C"/>
    <w:rsid w:val="00B718FE"/>
    <w:rsid w:val="00B75611"/>
    <w:rsid w:val="00B8243B"/>
    <w:rsid w:val="00B85D88"/>
    <w:rsid w:val="00B91629"/>
    <w:rsid w:val="00B975B9"/>
    <w:rsid w:val="00BA02D8"/>
    <w:rsid w:val="00BA40DD"/>
    <w:rsid w:val="00BA546D"/>
    <w:rsid w:val="00BB16F8"/>
    <w:rsid w:val="00BB5B0C"/>
    <w:rsid w:val="00BB607E"/>
    <w:rsid w:val="00BB72D1"/>
    <w:rsid w:val="00BC0B00"/>
    <w:rsid w:val="00BC257C"/>
    <w:rsid w:val="00BC59DA"/>
    <w:rsid w:val="00BD17EA"/>
    <w:rsid w:val="00BD29A6"/>
    <w:rsid w:val="00BD69E7"/>
    <w:rsid w:val="00BD78E7"/>
    <w:rsid w:val="00BE1807"/>
    <w:rsid w:val="00BE3B3C"/>
    <w:rsid w:val="00BF0AC2"/>
    <w:rsid w:val="00BF12E9"/>
    <w:rsid w:val="00BF250C"/>
    <w:rsid w:val="00BF57F5"/>
    <w:rsid w:val="00C010E2"/>
    <w:rsid w:val="00C02C90"/>
    <w:rsid w:val="00C03A6E"/>
    <w:rsid w:val="00C0617F"/>
    <w:rsid w:val="00C0732F"/>
    <w:rsid w:val="00C13988"/>
    <w:rsid w:val="00C1620A"/>
    <w:rsid w:val="00C16EC6"/>
    <w:rsid w:val="00C2096E"/>
    <w:rsid w:val="00C22034"/>
    <w:rsid w:val="00C22B13"/>
    <w:rsid w:val="00C25A3A"/>
    <w:rsid w:val="00C25CF7"/>
    <w:rsid w:val="00C40F65"/>
    <w:rsid w:val="00C41E60"/>
    <w:rsid w:val="00C43DAE"/>
    <w:rsid w:val="00C45ADF"/>
    <w:rsid w:val="00C45F5E"/>
    <w:rsid w:val="00C47AAA"/>
    <w:rsid w:val="00C50C52"/>
    <w:rsid w:val="00C553D6"/>
    <w:rsid w:val="00C57374"/>
    <w:rsid w:val="00C60407"/>
    <w:rsid w:val="00C6690C"/>
    <w:rsid w:val="00C67108"/>
    <w:rsid w:val="00C727C8"/>
    <w:rsid w:val="00C73C0B"/>
    <w:rsid w:val="00C7669C"/>
    <w:rsid w:val="00C767F8"/>
    <w:rsid w:val="00C7776C"/>
    <w:rsid w:val="00C81D02"/>
    <w:rsid w:val="00C84467"/>
    <w:rsid w:val="00C84778"/>
    <w:rsid w:val="00C951D4"/>
    <w:rsid w:val="00C97CD0"/>
    <w:rsid w:val="00CA15D9"/>
    <w:rsid w:val="00CA6836"/>
    <w:rsid w:val="00CA70E3"/>
    <w:rsid w:val="00CB42BE"/>
    <w:rsid w:val="00CB42CD"/>
    <w:rsid w:val="00CB4EC8"/>
    <w:rsid w:val="00CB5C1C"/>
    <w:rsid w:val="00CB7357"/>
    <w:rsid w:val="00CC32B8"/>
    <w:rsid w:val="00CC4DD9"/>
    <w:rsid w:val="00CC4E11"/>
    <w:rsid w:val="00CD0930"/>
    <w:rsid w:val="00CD4C05"/>
    <w:rsid w:val="00CD6E39"/>
    <w:rsid w:val="00CD71B7"/>
    <w:rsid w:val="00CE4653"/>
    <w:rsid w:val="00CE57CC"/>
    <w:rsid w:val="00CE72B1"/>
    <w:rsid w:val="00CF1DAB"/>
    <w:rsid w:val="00CF3A82"/>
    <w:rsid w:val="00CF4421"/>
    <w:rsid w:val="00CF48A8"/>
    <w:rsid w:val="00CF7C84"/>
    <w:rsid w:val="00D0159C"/>
    <w:rsid w:val="00D056E4"/>
    <w:rsid w:val="00D136D8"/>
    <w:rsid w:val="00D13804"/>
    <w:rsid w:val="00D17B89"/>
    <w:rsid w:val="00D266AD"/>
    <w:rsid w:val="00D3002A"/>
    <w:rsid w:val="00D367D1"/>
    <w:rsid w:val="00D42D2E"/>
    <w:rsid w:val="00D447DB"/>
    <w:rsid w:val="00D44E80"/>
    <w:rsid w:val="00D47A8D"/>
    <w:rsid w:val="00D53FEA"/>
    <w:rsid w:val="00D54360"/>
    <w:rsid w:val="00D559D4"/>
    <w:rsid w:val="00D606EC"/>
    <w:rsid w:val="00D61312"/>
    <w:rsid w:val="00D64FF8"/>
    <w:rsid w:val="00D6684A"/>
    <w:rsid w:val="00D66905"/>
    <w:rsid w:val="00D70131"/>
    <w:rsid w:val="00D7599E"/>
    <w:rsid w:val="00D80376"/>
    <w:rsid w:val="00D81D13"/>
    <w:rsid w:val="00D825B2"/>
    <w:rsid w:val="00D830D6"/>
    <w:rsid w:val="00D84D16"/>
    <w:rsid w:val="00D85341"/>
    <w:rsid w:val="00D86334"/>
    <w:rsid w:val="00D91E44"/>
    <w:rsid w:val="00D92621"/>
    <w:rsid w:val="00D938CF"/>
    <w:rsid w:val="00DA0FA8"/>
    <w:rsid w:val="00DA3E56"/>
    <w:rsid w:val="00DA3EC9"/>
    <w:rsid w:val="00DB4BC0"/>
    <w:rsid w:val="00DC1209"/>
    <w:rsid w:val="00DC15DD"/>
    <w:rsid w:val="00DC1EEE"/>
    <w:rsid w:val="00DC35D6"/>
    <w:rsid w:val="00DC3D45"/>
    <w:rsid w:val="00DC4D88"/>
    <w:rsid w:val="00DC70BC"/>
    <w:rsid w:val="00DC7C79"/>
    <w:rsid w:val="00DD004C"/>
    <w:rsid w:val="00DD30B1"/>
    <w:rsid w:val="00DD62B6"/>
    <w:rsid w:val="00DD72B8"/>
    <w:rsid w:val="00DD7F06"/>
    <w:rsid w:val="00DE035E"/>
    <w:rsid w:val="00DE17AA"/>
    <w:rsid w:val="00DE2932"/>
    <w:rsid w:val="00DE4743"/>
    <w:rsid w:val="00DE5F6B"/>
    <w:rsid w:val="00DE63CB"/>
    <w:rsid w:val="00DF0980"/>
    <w:rsid w:val="00DF09C0"/>
    <w:rsid w:val="00DF3278"/>
    <w:rsid w:val="00DF42F7"/>
    <w:rsid w:val="00DF5388"/>
    <w:rsid w:val="00DF53FA"/>
    <w:rsid w:val="00DF58B5"/>
    <w:rsid w:val="00DF68E6"/>
    <w:rsid w:val="00E0025F"/>
    <w:rsid w:val="00E02FDF"/>
    <w:rsid w:val="00E143CE"/>
    <w:rsid w:val="00E226D2"/>
    <w:rsid w:val="00E22FDA"/>
    <w:rsid w:val="00E25C90"/>
    <w:rsid w:val="00E26E69"/>
    <w:rsid w:val="00E33FD5"/>
    <w:rsid w:val="00E36635"/>
    <w:rsid w:val="00E51586"/>
    <w:rsid w:val="00E5543B"/>
    <w:rsid w:val="00E5700B"/>
    <w:rsid w:val="00E57E97"/>
    <w:rsid w:val="00E604C8"/>
    <w:rsid w:val="00E614E6"/>
    <w:rsid w:val="00E620D9"/>
    <w:rsid w:val="00E6484A"/>
    <w:rsid w:val="00E64940"/>
    <w:rsid w:val="00E656B2"/>
    <w:rsid w:val="00E76D0F"/>
    <w:rsid w:val="00E80DBE"/>
    <w:rsid w:val="00E846FF"/>
    <w:rsid w:val="00E84882"/>
    <w:rsid w:val="00E85A49"/>
    <w:rsid w:val="00E86B00"/>
    <w:rsid w:val="00E9055C"/>
    <w:rsid w:val="00E972AF"/>
    <w:rsid w:val="00EA0ADA"/>
    <w:rsid w:val="00EA0BDE"/>
    <w:rsid w:val="00EA5BE9"/>
    <w:rsid w:val="00EA71A5"/>
    <w:rsid w:val="00EB18FA"/>
    <w:rsid w:val="00EB198F"/>
    <w:rsid w:val="00EB1C40"/>
    <w:rsid w:val="00EB21DE"/>
    <w:rsid w:val="00EB64CE"/>
    <w:rsid w:val="00EB68CF"/>
    <w:rsid w:val="00EB74F4"/>
    <w:rsid w:val="00ED0C1B"/>
    <w:rsid w:val="00ED5212"/>
    <w:rsid w:val="00ED56C1"/>
    <w:rsid w:val="00ED5C71"/>
    <w:rsid w:val="00ED5CA7"/>
    <w:rsid w:val="00ED7325"/>
    <w:rsid w:val="00ED7710"/>
    <w:rsid w:val="00ED7D10"/>
    <w:rsid w:val="00EE0E5D"/>
    <w:rsid w:val="00EE2021"/>
    <w:rsid w:val="00EE498B"/>
    <w:rsid w:val="00EE534B"/>
    <w:rsid w:val="00EF0C59"/>
    <w:rsid w:val="00EF1E16"/>
    <w:rsid w:val="00EF466A"/>
    <w:rsid w:val="00EF58E5"/>
    <w:rsid w:val="00EF717D"/>
    <w:rsid w:val="00F0095E"/>
    <w:rsid w:val="00F05851"/>
    <w:rsid w:val="00F07251"/>
    <w:rsid w:val="00F2203E"/>
    <w:rsid w:val="00F23D6D"/>
    <w:rsid w:val="00F268F2"/>
    <w:rsid w:val="00F27BBC"/>
    <w:rsid w:val="00F3039C"/>
    <w:rsid w:val="00F30DAF"/>
    <w:rsid w:val="00F31001"/>
    <w:rsid w:val="00F34906"/>
    <w:rsid w:val="00F37FDA"/>
    <w:rsid w:val="00F42832"/>
    <w:rsid w:val="00F43362"/>
    <w:rsid w:val="00F446CD"/>
    <w:rsid w:val="00F44FEA"/>
    <w:rsid w:val="00F51238"/>
    <w:rsid w:val="00F641B5"/>
    <w:rsid w:val="00F71B78"/>
    <w:rsid w:val="00F72EBF"/>
    <w:rsid w:val="00F764B8"/>
    <w:rsid w:val="00F80DAA"/>
    <w:rsid w:val="00F8376C"/>
    <w:rsid w:val="00F83C94"/>
    <w:rsid w:val="00F84A61"/>
    <w:rsid w:val="00F85855"/>
    <w:rsid w:val="00F859E0"/>
    <w:rsid w:val="00F8684D"/>
    <w:rsid w:val="00F86AC9"/>
    <w:rsid w:val="00F87012"/>
    <w:rsid w:val="00F93997"/>
    <w:rsid w:val="00FA446A"/>
    <w:rsid w:val="00FA632A"/>
    <w:rsid w:val="00FB004F"/>
    <w:rsid w:val="00FB0287"/>
    <w:rsid w:val="00FB1DCD"/>
    <w:rsid w:val="00FB4BA8"/>
    <w:rsid w:val="00FB6251"/>
    <w:rsid w:val="00FC3812"/>
    <w:rsid w:val="00FC3E44"/>
    <w:rsid w:val="00FC5662"/>
    <w:rsid w:val="00FC5F67"/>
    <w:rsid w:val="00FC6724"/>
    <w:rsid w:val="00FD07C5"/>
    <w:rsid w:val="00FD147C"/>
    <w:rsid w:val="00FD22AA"/>
    <w:rsid w:val="00FD28F4"/>
    <w:rsid w:val="00FD2CC9"/>
    <w:rsid w:val="00FE00A3"/>
    <w:rsid w:val="00FE2A96"/>
    <w:rsid w:val="00FE44FF"/>
    <w:rsid w:val="00FE50C8"/>
    <w:rsid w:val="00FE7097"/>
    <w:rsid w:val="00FF2F24"/>
    <w:rsid w:val="00FF36B5"/>
    <w:rsid w:val="00FF768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344BE1"/>
  <w15:chartTrackingRefBased/>
  <w15:docId w15:val="{9A569711-72D4-40D4-B7C5-BBE1A76FF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Arial" w:hAnsi="Arial" w:cs="Arial"/>
      <w:sz w:val="22"/>
      <w:lang w:val="en-US" w:eastAsia="en-SG"/>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3B3E9A"/>
    <w:pPr>
      <w:tabs>
        <w:tab w:val="center" w:pos="4153"/>
        <w:tab w:val="right" w:pos="8306"/>
      </w:tabs>
    </w:pPr>
  </w:style>
  <w:style w:type="paragraph" w:styleId="a5">
    <w:name w:val="footer"/>
    <w:basedOn w:val="a"/>
    <w:rsid w:val="003B3E9A"/>
    <w:pPr>
      <w:tabs>
        <w:tab w:val="center" w:pos="4153"/>
        <w:tab w:val="right" w:pos="8306"/>
      </w:tabs>
    </w:pPr>
  </w:style>
  <w:style w:type="table" w:styleId="a6">
    <w:name w:val="Table Grid"/>
    <w:basedOn w:val="a1"/>
    <w:rsid w:val="00BA54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rsid w:val="002676A5"/>
    <w:rPr>
      <w:color w:val="0000FF"/>
      <w:u w:val="single"/>
    </w:rPr>
  </w:style>
  <w:style w:type="character" w:customStyle="1" w:styleId="a4">
    <w:name w:val="页眉 字符"/>
    <w:link w:val="a3"/>
    <w:uiPriority w:val="99"/>
    <w:rsid w:val="00981A77"/>
    <w:rPr>
      <w:rFonts w:ascii="Arial" w:hAnsi="Arial" w:cs="Arial"/>
      <w:sz w:val="22"/>
      <w:lang w:val="en-US"/>
    </w:rPr>
  </w:style>
  <w:style w:type="character" w:styleId="a8">
    <w:name w:val="Unresolved Mention"/>
    <w:uiPriority w:val="99"/>
    <w:semiHidden/>
    <w:unhideWhenUsed/>
    <w:rsid w:val="00B1211D"/>
    <w:rPr>
      <w:color w:val="605E5C"/>
      <w:shd w:val="clear" w:color="auto" w:fill="E1DFDD"/>
    </w:rPr>
  </w:style>
  <w:style w:type="paragraph" w:styleId="a9">
    <w:name w:val="List Paragraph"/>
    <w:basedOn w:val="a"/>
    <w:uiPriority w:val="34"/>
    <w:qFormat/>
    <w:rsid w:val="0068597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3729ae-00bd-471d-861b-cbce024a12bd">
      <Terms xmlns="http://schemas.microsoft.com/office/infopath/2007/PartnerControls"/>
    </lcf76f155ced4ddcb4097134ff3c332f>
    <TaxCatchAll xmlns="4f27d6ad-c528-4d15-92b5-31ec54c060e7"/>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E643696892284AA25D6D56971EEB00" ma:contentTypeVersion="11" ma:contentTypeDescription="Create a new document." ma:contentTypeScope="" ma:versionID="2c3725b66dcc27b562ecd08abf3dcb6e">
  <xsd:schema xmlns:xsd="http://www.w3.org/2001/XMLSchema" xmlns:xs="http://www.w3.org/2001/XMLSchema" xmlns:p="http://schemas.microsoft.com/office/2006/metadata/properties" xmlns:ns2="723729ae-00bd-471d-861b-cbce024a12bd" xmlns:ns3="4f27d6ad-c528-4d15-92b5-31ec54c060e7" targetNamespace="http://schemas.microsoft.com/office/2006/metadata/properties" ma:root="true" ma:fieldsID="2880bf6d8ec36943181a78fb84d855d5" ns2:_="" ns3:_="">
    <xsd:import namespace="723729ae-00bd-471d-861b-cbce024a12bd"/>
    <xsd:import namespace="4f27d6ad-c528-4d15-92b5-31ec54c060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729ae-00bd-471d-861b-cbce024a1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7d6ad-c528-4d15-92b5-31ec54c060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0bd464-69c4-4d9a-a2e6-a0bf544d72f1}" ma:internalName="TaxCatchAll" ma:showField="CatchAllData" ma:web="4f27d6ad-c528-4d15-92b5-31ec54c060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7B8B4577-F9F2-4D41-A2E8-CDED2D419157}">
  <ds:schemaRefs>
    <ds:schemaRef ds:uri="http://schemas.microsoft.com/office/2006/metadata/properties"/>
    <ds:schemaRef ds:uri="http://schemas.microsoft.com/office/infopath/2007/PartnerControls"/>
    <ds:schemaRef ds:uri="723729ae-00bd-471d-861b-cbce024a12bd"/>
    <ds:schemaRef ds:uri="4f27d6ad-c528-4d15-92b5-31ec54c060e7"/>
  </ds:schemaRefs>
</ds:datastoreItem>
</file>

<file path=customXml/itemProps2.xml><?xml version="1.0" encoding="utf-8"?>
<ds:datastoreItem xmlns:ds="http://schemas.openxmlformats.org/officeDocument/2006/customXml" ds:itemID="{CDDBAA44-E5A4-4C98-BC2C-D47D67AAFEC5}">
  <ds:schemaRefs>
    <ds:schemaRef ds:uri="http://schemas.openxmlformats.org/officeDocument/2006/bibliography"/>
  </ds:schemaRefs>
</ds:datastoreItem>
</file>

<file path=customXml/itemProps3.xml><?xml version="1.0" encoding="utf-8"?>
<ds:datastoreItem xmlns:ds="http://schemas.openxmlformats.org/officeDocument/2006/customXml" ds:itemID="{F6DE9D1C-1014-498F-BFBC-46ADB562E74D}">
  <ds:schemaRefs>
    <ds:schemaRef ds:uri="http://schemas.microsoft.com/sharepoint/v3/contenttype/forms"/>
  </ds:schemaRefs>
</ds:datastoreItem>
</file>

<file path=customXml/itemProps4.xml><?xml version="1.0" encoding="utf-8"?>
<ds:datastoreItem xmlns:ds="http://schemas.openxmlformats.org/officeDocument/2006/customXml" ds:itemID="{AE3A5459-BFBE-4857-9CD1-EB7536E44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3729ae-00bd-471d-861b-cbce024a12bd"/>
    <ds:schemaRef ds:uri="4f27d6ad-c528-4d15-92b5-31ec54c06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D15CE66-CE05-4D9D-8058-768B533D1D02}">
  <ds:schemaRefs>
    <ds:schemaRef ds:uri="http://schemas.microsoft.com/office/2006/metadata/longPropertie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1083</Words>
  <Characters>7480</Characters>
  <Application>Microsoft Office Word</Application>
  <DocSecurity>0</DocSecurity>
  <Lines>241</Lines>
  <Paragraphs>133</Paragraphs>
  <ScaleCrop>false</ScaleCrop>
  <HeadingPairs>
    <vt:vector size="2" baseType="variant">
      <vt:variant>
        <vt:lpstr>Title</vt:lpstr>
      </vt:variant>
      <vt:variant>
        <vt:i4>1</vt:i4>
      </vt:variant>
    </vt:vector>
  </HeadingPairs>
  <TitlesOfParts>
    <vt:vector size="1" baseType="lpstr">
      <vt:lpstr>Template: Project Charter</vt:lpstr>
    </vt:vector>
  </TitlesOfParts>
  <Company>ePM Training Services Pte Ltd</Company>
  <LinksUpToDate>false</LinksUpToDate>
  <CharactersWithSpaces>8430</CharactersWithSpaces>
  <SharedDoc>false</SharedDoc>
  <HyperlinkBase>www.EmpowerPM.com </HyperlinkBase>
  <HLinks>
    <vt:vector size="6" baseType="variant">
      <vt:variant>
        <vt:i4>7078004</vt:i4>
      </vt:variant>
      <vt:variant>
        <vt:i4>0</vt:i4>
      </vt:variant>
      <vt:variant>
        <vt:i4>0</vt:i4>
      </vt:variant>
      <vt:variant>
        <vt:i4>5</vt:i4>
      </vt:variant>
      <vt:variant>
        <vt:lpwstr>https://entuedu.sharepoint.com/sites/Student/cs/eee/Shared Documents/Forms/AllItems.aspx?id=%2Fsites%2FStudent%2Fcs%2Feee%2FShared%20Documents%2FUndergraduate%2FFull%2DTime%2FCourse%20Information%2FDIP%2Freimbursement%2Epdf&amp;parent=%2Fsites%2FStudent%2Fcs%2Feee%2FShared%20Documents%2FUndergraduate%2FFull%2DTime%2FCourse%20Information%2FD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Project Charter</dc:title>
  <dc:subject/>
  <dc:creator>ePM Training Services Pte Ltd</dc:creator>
  <cp:keywords/>
  <cp:lastModifiedBy>t1323</cp:lastModifiedBy>
  <cp:revision>2</cp:revision>
  <dcterms:created xsi:type="dcterms:W3CDTF">2026-08-26T15:47:00Z</dcterms:created>
  <dcterms:modified xsi:type="dcterms:W3CDTF">2026-08-26T15:47:00Z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Order">
    <vt:lpwstr>25700.0000000000</vt:lpwstr>
  </property>
  <property fmtid="{D5CDD505-2E9C-101B-9397-08002B2CF9AE}" pid="4" name="TemplateUrl">
    <vt:lpwstr/>
  </property>
  <property fmtid="{D5CDD505-2E9C-101B-9397-08002B2CF9AE}" pid="5" name="xd_ProgID">
    <vt:lpwstr/>
  </property>
  <property fmtid="{D5CDD505-2E9C-101B-9397-08002B2CF9AE}" pid="6" name="PublishingStartDate">
    <vt:lpwstr/>
  </property>
  <property fmtid="{D5CDD505-2E9C-101B-9397-08002B2CF9AE}" pid="7" name="PublishingExpirationDate">
    <vt:lpwstr/>
  </property>
  <property fmtid="{D5CDD505-2E9C-101B-9397-08002B2CF9AE}" pid="8" name="ContentTypeId">
    <vt:lpwstr>0x010100B5B29269AD75724DB9613BCE1C8AF0F4</vt:lpwstr>
  </property>
</Properties>
</file>