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30" w:rsidRDefault="004B5230" w:rsidP="004B5230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Function</w:t>
      </w:r>
    </w:p>
    <w:p w:rsidR="004B5230" w:rsidRDefault="004B5230" w:rsidP="004B5230">
      <w:pPr>
        <w:rPr>
          <w:rFonts w:cs="Arial"/>
        </w:rPr>
      </w:pPr>
      <w:r>
        <w:rPr>
          <w:rFonts w:cs="Arial"/>
        </w:rPr>
        <w:t>This symbol computes the product of its two inputs.</w:t>
      </w:r>
    </w:p>
    <w:p w:rsidR="004B5230" w:rsidRDefault="004B5230" w:rsidP="004B5230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Inputs</w:t>
      </w:r>
    </w:p>
    <w:p w:rsidR="004B5230" w:rsidRDefault="004B5230" w:rsidP="004B5230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E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4B5230" w:rsidRDefault="004B5230" w:rsidP="004B523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ab/>
        <w:t>data to multiply</w:t>
      </w:r>
    </w:p>
    <w:p w:rsidR="004B5230" w:rsidRDefault="004B5230" w:rsidP="004B523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REAL; constant or variable</w:t>
      </w:r>
    </w:p>
    <w:p w:rsidR="004B5230" w:rsidRDefault="004B5230" w:rsidP="004B5230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E</w:t>
      </w:r>
      <w:r>
        <w:rPr>
          <w:rFonts w:cs="Arial"/>
          <w:b/>
          <w:bCs/>
          <w:vertAlign w:val="subscript"/>
        </w:rPr>
        <w:t>2</w:t>
      </w:r>
      <w:r>
        <w:rPr>
          <w:rFonts w:cs="Arial"/>
          <w:b/>
          <w:bCs/>
        </w:rPr>
        <w:t>:</w:t>
      </w:r>
    </w:p>
    <w:p w:rsidR="004B5230" w:rsidRDefault="004B5230" w:rsidP="004B523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ab/>
        <w:t>data to multiply</w:t>
      </w:r>
    </w:p>
    <w:p w:rsidR="004B5230" w:rsidRDefault="004B5230" w:rsidP="004B523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REAL; constant or variable</w:t>
      </w:r>
    </w:p>
    <w:p w:rsidR="004B5230" w:rsidRDefault="004B5230" w:rsidP="004B5230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Output</w:t>
      </w:r>
    </w:p>
    <w:p w:rsidR="004B5230" w:rsidRDefault="004B5230" w:rsidP="004B5230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S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4B5230" w:rsidRDefault="004B5230" w:rsidP="004B523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</w:t>
      </w:r>
      <w:r>
        <w:rPr>
          <w:rFonts w:cs="Arial"/>
        </w:rPr>
        <w:t xml:space="preserve">: </w:t>
      </w:r>
      <w:r>
        <w:rPr>
          <w:rFonts w:cs="Arial"/>
        </w:rPr>
        <w:tab/>
        <w:t>Product of the inputs</w:t>
      </w:r>
    </w:p>
    <w:p w:rsidR="004B5230" w:rsidRDefault="004B5230" w:rsidP="004B523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</w:t>
      </w:r>
    </w:p>
    <w:p w:rsidR="00D1281E" w:rsidRPr="00E509BC" w:rsidRDefault="00D1281E" w:rsidP="00E509BC">
      <w:bookmarkStart w:id="0" w:name="_GoBack"/>
      <w:bookmarkEnd w:id="0"/>
    </w:p>
    <w:sectPr w:rsidR="00D1281E" w:rsidRPr="00E5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7C"/>
    <w:rsid w:val="004B5230"/>
    <w:rsid w:val="0088647C"/>
    <w:rsid w:val="008F1957"/>
    <w:rsid w:val="00B24492"/>
    <w:rsid w:val="00CC1F25"/>
    <w:rsid w:val="00D1281E"/>
    <w:rsid w:val="00E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2D175-9755-4917-8851-6A298C35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57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8F1957"/>
    <w:pPr>
      <w:spacing w:before="60"/>
    </w:pPr>
  </w:style>
  <w:style w:type="paragraph" w:customStyle="1" w:styleId="Normal9av">
    <w:name w:val="Normal_9av"/>
    <w:basedOn w:val="Normal"/>
    <w:rsid w:val="008F1957"/>
    <w:pPr>
      <w:spacing w:before="180"/>
    </w:pPr>
  </w:style>
  <w:style w:type="paragraph" w:customStyle="1" w:styleId="Normal9av3ap">
    <w:name w:val="Normal_9av_3ap"/>
    <w:basedOn w:val="Normal"/>
    <w:rsid w:val="008F1957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229</Characters>
  <Application>Microsoft Office Word</Application>
  <DocSecurity>0</DocSecurity>
  <Lines>1</Lines>
  <Paragraphs>1</Paragraphs>
  <ScaleCrop>false</ScaleCrop>
  <Company>SopraSteria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5</cp:revision>
  <dcterms:created xsi:type="dcterms:W3CDTF">2019-04-29T08:53:00Z</dcterms:created>
  <dcterms:modified xsi:type="dcterms:W3CDTF">2019-04-29T09:21:00Z</dcterms:modified>
</cp:coreProperties>
</file>