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3532AC" w:rsidP="003532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2AC">
        <w:rPr>
          <w:rFonts w:ascii="Times New Roman" w:hAnsi="Times New Roman" w:cs="Times New Roman"/>
          <w:sz w:val="28"/>
          <w:szCs w:val="28"/>
        </w:rPr>
        <w:t>When we apply stacked regression, the result has been so</w:t>
      </w:r>
      <w:r w:rsidR="0091149F">
        <w:rPr>
          <w:rFonts w:ascii="Times New Roman" w:hAnsi="Times New Roman" w:cs="Times New Roman"/>
          <w:sz w:val="28"/>
          <w:szCs w:val="28"/>
        </w:rPr>
        <w:t xml:space="preserve"> </w:t>
      </w:r>
      <w:r w:rsidRPr="003532AC">
        <w:rPr>
          <w:rFonts w:ascii="Times New Roman" w:hAnsi="Times New Roman" w:cs="Times New Roman"/>
          <w:sz w:val="28"/>
          <w:szCs w:val="28"/>
        </w:rPr>
        <w:t>improvised than when those models were applied individually.</w:t>
      </w:r>
      <w:r w:rsidR="0091149F">
        <w:rPr>
          <w:rFonts w:ascii="Times New Roman" w:hAnsi="Times New Roman" w:cs="Times New Roman"/>
          <w:sz w:val="28"/>
          <w:szCs w:val="28"/>
        </w:rPr>
        <w:t xml:space="preserve"> </w:t>
      </w:r>
      <w:r w:rsidRPr="003532AC">
        <w:rPr>
          <w:rFonts w:ascii="Times New Roman" w:hAnsi="Times New Roman" w:cs="Times New Roman"/>
          <w:sz w:val="28"/>
          <w:szCs w:val="28"/>
        </w:rPr>
        <w:t>The output which has been shown in figure is currently a web</w:t>
      </w:r>
      <w:r w:rsidR="0091149F">
        <w:rPr>
          <w:rFonts w:ascii="Times New Roman" w:hAnsi="Times New Roman" w:cs="Times New Roman"/>
          <w:sz w:val="28"/>
          <w:szCs w:val="28"/>
        </w:rPr>
        <w:t xml:space="preserve"> </w:t>
      </w:r>
      <w:r w:rsidRPr="003532AC">
        <w:rPr>
          <w:rFonts w:ascii="Times New Roman" w:hAnsi="Times New Roman" w:cs="Times New Roman"/>
          <w:sz w:val="28"/>
          <w:szCs w:val="28"/>
        </w:rPr>
        <w:t>application, but our future work would be building an</w:t>
      </w:r>
      <w:r w:rsidR="0091149F">
        <w:rPr>
          <w:rFonts w:ascii="Times New Roman" w:hAnsi="Times New Roman" w:cs="Times New Roman"/>
          <w:sz w:val="28"/>
          <w:szCs w:val="28"/>
        </w:rPr>
        <w:t xml:space="preserve"> </w:t>
      </w:r>
      <w:r w:rsidRPr="003532AC">
        <w:rPr>
          <w:rFonts w:ascii="Times New Roman" w:hAnsi="Times New Roman" w:cs="Times New Roman"/>
          <w:sz w:val="28"/>
          <w:szCs w:val="28"/>
        </w:rPr>
        <w:t>application where the farmers can use it as app and converting</w:t>
      </w:r>
      <w:r w:rsidR="0091149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532AC">
        <w:rPr>
          <w:rFonts w:ascii="Times New Roman" w:hAnsi="Times New Roman" w:cs="Times New Roman"/>
          <w:sz w:val="28"/>
          <w:szCs w:val="28"/>
        </w:rPr>
        <w:t>the whole system in their regional language.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3532AC"/>
    <w:rsid w:val="00834D66"/>
    <w:rsid w:val="0091149F"/>
    <w:rsid w:val="009525D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5</cp:revision>
  <dcterms:created xsi:type="dcterms:W3CDTF">2012-10-10T11:09:00Z</dcterms:created>
  <dcterms:modified xsi:type="dcterms:W3CDTF">2021-03-23T10:30:00Z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