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Php Assignment two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for question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function getGrade($cgpa)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if ($cgpa &gt;= 4.0)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return "Excellent (A)";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} elseif ($cgpa &gt;= 3.5)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return "Very Good (B+)";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 elseif ($cgpa &gt;= 3.0)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return "Good (B)";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 elseif ($cgpa &gt;= 2.5)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return "Fair (C+)";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 elseif ($cgpa &gt;= 2.0)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return "Pass (C)";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return "Fail (F)";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Example usage: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$studentCGPA = 3.7;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$result = getGrade($studentCGPA);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echo "CGPA: $studentCGPA, Grade: $result";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for question 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function isValidDate($year, $month, $day)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checkdate($month, $day, $year);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function getDayOfWeek($year, $month, $day)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$dateString = "$year-$month-$day";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$timestamp = strtotime($dateString);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if ($timestamp === false)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return false; // Invalid date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$dayOfWeek = date('l', $timestamp);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return $dayOfWeek;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Get user input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$year = (int) readline("Enter the year (e.g., 2022): 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$month = (int) readline("Enter the month (1-12): 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$day = (int) readline("Enter the day (1-31): 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 Validate the date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 (!isValidDate($year, $month, $day))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echo "Invalid date entered. Please provide a valid date.\n";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exit();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 Handle leap years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if ($month == 2 &amp;&amp; $day == 29 &amp;&amp; !date('L', strtotime("$year-01-01")))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echo "Invalid date. $year is not a leap year, so February can't have 29 days.\n";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exit();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Use switch statement to get the day of the week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$dayOfWeek = getDayOfWeek($year, $month, $day);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if ($dayOfWeek === false)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echo "Invalid date entered. Please provide a valid date.\n";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exit();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 Display the result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echo "The day of the week for $year-$month-$day is $dayOfWeek.\n";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for question 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function twoSum($nums, $target)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$indices = [];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foreach ($nums as $key =&gt; $num)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$complement = $target - $num;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// Check if the complement exists in the array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if (isset($indices[$complement]))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return [$indices[$complement], $key];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// Store the current element's index in the hash map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$indices[$num] = $key;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// No valid answer found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return [];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 Example usage: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$nums = [2, 7, 11, 15];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$target = 9;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$result = twoSum($nums, $target);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if (empty($result))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echo "No valid answer found.\n";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echo "Indices of two numbers that add up to $target: [" . implode(', ', $result) . "]\n";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for question 4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function isPalindrome($s)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// Remove non-alphanumeric characters and convert to lowercase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$cleanedString = strtolower(preg_replace('/[^A-Za-z0-9]/', '', $s));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// Compare the original string with its reverse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return $cleanedString == strrev($cleanedString);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 Example usage: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$string = "A man, a plan, a canal, Panama!";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if (isPalindrome($string))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echo "$string is a palindrome.\n";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echo "$string is not a palindrome.\n";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?&gt;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