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final-project-report"/>
    <w:p>
      <w:pPr>
        <w:pStyle w:val="Heading1"/>
      </w:pPr>
      <w:r>
        <w:t xml:space="preserve">Final Project Report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DV1703, Blekinge Institute of Technology</w:t>
      </w:r>
    </w:p>
    <w:p>
      <w:pPr>
        <w:pStyle w:val="BodyText"/>
      </w:pPr>
      <w:r>
        <w:rPr>
          <w:bCs/>
          <w:b/>
        </w:rPr>
        <w:t xml:space="preserve">Students:</w:t>
      </w:r>
      <w:r>
        <w:t xml:space="preserve"> </w:t>
      </w:r>
      <w:r>
        <w:t xml:space="preserve">Hasan Alkousa — haao25@student.bth.se</w:t>
      </w:r>
      <w:r>
        <w:br/>
      </w:r>
      <w:r>
        <w:t xml:space="preserve">Asmaa Alkhader — asak25@student.bth.se</w:t>
      </w:r>
    </w:p>
    <w:p>
      <w:pPr>
        <w:pStyle w:val="BodyText"/>
      </w:pPr>
      <w:r>
        <w:rPr>
          <w:bCs/>
          <w:b/>
        </w:rPr>
        <w:t xml:space="preserve">Project:</w:t>
      </w:r>
      <w:r>
        <w:t xml:space="preserve"> </w:t>
      </w:r>
      <w:r>
        <w:t xml:space="preserve">GymLog — a training tracker system</w:t>
      </w:r>
    </w:p>
    <w:p>
      <w:r>
        <w:pict>
          <v:rect style="width:0;height:1.5pt" o:hralign="center" o:hrstd="t" o:hr="t"/>
        </w:pict>
      </w:r>
    </w:p>
    <w:bookmarkStart w:id="25" w:name="project-idea"/>
    <w:p>
      <w:pPr>
        <w:pStyle w:val="Heading2"/>
      </w:pPr>
      <w:r>
        <w:t xml:space="preserve">1. Project Idea</w:t>
      </w:r>
    </w:p>
    <w:bookmarkStart w:id="20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People who train with weights almost all keep a log, and almost all of them keep</w:t>
      </w:r>
      <w:r>
        <w:t xml:space="preserve"> </w:t>
      </w:r>
      <w:r>
        <w:t xml:space="preserve">it badly. The two common options are a paper notebook and a notes app. Both</w:t>
      </w:r>
      <w:r>
        <w:t xml:space="preserve"> </w:t>
      </w:r>
      <w:r>
        <w:t xml:space="preserve">record what happened, and neither answers the questions that actually matter</w:t>
      </w:r>
      <w:r>
        <w:t xml:space="preserve"> </w:t>
      </w:r>
      <w:r>
        <w:t xml:space="preserve">after a few months of training:</w:t>
      </w:r>
    </w:p>
    <w:p>
      <w:pPr>
        <w:numPr>
          <w:ilvl w:val="0"/>
          <w:numId w:val="1001"/>
        </w:numPr>
        <w:pStyle w:val="Compact"/>
      </w:pPr>
      <w:r>
        <w:t xml:space="preserve">Is the weight on my bench press going up, or has it been flat since May?</w:t>
      </w:r>
    </w:p>
    <w:p>
      <w:pPr>
        <w:numPr>
          <w:ilvl w:val="0"/>
          <w:numId w:val="1001"/>
        </w:numPr>
        <w:pStyle w:val="Compact"/>
      </w:pPr>
      <w:r>
        <w:t xml:space="preserve">I feel like I train my chest more than my back. Is that true, or does it just</w:t>
      </w:r>
      <w:r>
        <w:t xml:space="preserve"> </w:t>
      </w:r>
      <w:r>
        <w:t xml:space="preserve">feel that way?</w:t>
      </w:r>
    </w:p>
    <w:p>
      <w:pPr>
        <w:numPr>
          <w:ilvl w:val="0"/>
          <w:numId w:val="1001"/>
        </w:numPr>
        <w:pStyle w:val="Compact"/>
      </w:pPr>
      <w:r>
        <w:t xml:space="preserve">I wrote this program six weeks ago. Am I actually following it?</w:t>
      </w:r>
    </w:p>
    <w:p>
      <w:pPr>
        <w:numPr>
          <w:ilvl w:val="0"/>
          <w:numId w:val="1001"/>
        </w:numPr>
        <w:pStyle w:val="Compact"/>
      </w:pPr>
      <w:r>
        <w:t xml:space="preserve">My lifts have stopped moving. Which ones, and for how long?</w:t>
      </w:r>
    </w:p>
    <w:p>
      <w:pPr>
        <w:pStyle w:val="FirstParagraph"/>
      </w:pPr>
      <w:r>
        <w:t xml:space="preserve">These are all questions about</w:t>
      </w:r>
      <w:r>
        <w:t xml:space="preserve"> </w:t>
      </w:r>
      <w:r>
        <w:rPr>
          <w:iCs/>
          <w:i/>
        </w:rPr>
        <w:t xml:space="preserve">history</w:t>
      </w:r>
      <w:r>
        <w:t xml:space="preserve">, and history is exactly what a flat file</w:t>
      </w:r>
      <w:r>
        <w:t xml:space="preserve"> </w:t>
      </w:r>
      <w:r>
        <w:t xml:space="preserve">of notes cannot query. A set of weights and repetitions is a tiny piece of data,</w:t>
      </w:r>
      <w:r>
        <w:t xml:space="preserve"> </w:t>
      </w:r>
      <w:r>
        <w:t xml:space="preserve">but a year of training is tens of thousands of them, and the value is in the</w:t>
      </w:r>
      <w:r>
        <w:t xml:space="preserve"> </w:t>
      </w:r>
      <w:r>
        <w:t xml:space="preserve">aggregate rather than in any single row. That makes it a database problem.</w:t>
      </w:r>
    </w:p>
    <w:bookmarkEnd w:id="20"/>
    <w:bookmarkStart w:id="21" w:name="the-users"/>
    <w:p>
      <w:pPr>
        <w:pStyle w:val="Heading3"/>
      </w:pPr>
      <w:r>
        <w:t xml:space="preserve">The users</w:t>
      </w:r>
    </w:p>
    <w:p>
      <w:pPr>
        <w:pStyle w:val="FirstParagraph"/>
      </w:pPr>
      <w:r>
        <w:t xml:space="preserve">The primary user is someone who trains with weights two to five times a week and</w:t>
      </w:r>
      <w:r>
        <w:t xml:space="preserve"> </w:t>
      </w:r>
      <w:r>
        <w:t xml:space="preserve">already logs their sessions somewhere. They are not necessarily a competitive</w:t>
      </w:r>
      <w:r>
        <w:t xml:space="preserve"> </w:t>
      </w:r>
      <w:r>
        <w:t xml:space="preserve">athlete; the assumption is only that they care whether the numbers go up. A</w:t>
      </w:r>
      <w:r>
        <w:t xml:space="preserve"> </w:t>
      </w:r>
      <w:r>
        <w:t xml:space="preserve">secondary user is a coach or training partner who wants to compare progress</w:t>
      </w:r>
      <w:r>
        <w:t xml:space="preserve"> </w:t>
      </w:r>
      <w:r>
        <w:t xml:space="preserve">across several people, which is why the system supports multiple users over the</w:t>
      </w:r>
      <w:r>
        <w:t xml:space="preserve"> </w:t>
      </w:r>
      <w:r>
        <w:t xml:space="preserve">same exercise catalogue rather than one isolated log per person.</w:t>
      </w:r>
    </w:p>
    <w:bookmarkEnd w:id="21"/>
    <w:bookmarkStart w:id="22" w:name="why-a-database-fits"/>
    <w:p>
      <w:pPr>
        <w:pStyle w:val="Heading3"/>
      </w:pPr>
      <w:r>
        <w:t xml:space="preserve">Why a database fits</w:t>
      </w:r>
    </w:p>
    <w:p>
      <w:pPr>
        <w:pStyle w:val="FirstParagraph"/>
      </w:pPr>
      <w:r>
        <w:t xml:space="preserve">Every question above is a join and an aggregation over the same three levels:</w:t>
      </w:r>
      <w:r>
        <w:t xml:space="preserve"> </w:t>
      </w:r>
      <w:r>
        <w:t xml:space="preserve">session -&gt; exercise -&gt; set. Once that structure is in a relational schema, a</w:t>
      </w:r>
      <w:r>
        <w:t xml:space="preserve"> </w:t>
      </w:r>
      <w:r>
        <w:t xml:space="preserve">question like</w:t>
      </w:r>
      <w:r>
        <w:t xml:space="preserve"> </w:t>
      </w:r>
      <w:r>
        <w:t xml:space="preserve">“</w:t>
      </w:r>
      <w:r>
        <w:t xml:space="preserve">volume per muscle group over the last month</w:t>
      </w:r>
      <w:r>
        <w:t xml:space="preserve">”</w:t>
      </w:r>
      <w:r>
        <w:t xml:space="preserve"> </w:t>
      </w:r>
      <w:r>
        <w:t xml:space="preserve">is a single query</w:t>
      </w:r>
      <w:r>
        <w:t xml:space="preserve"> </w:t>
      </w:r>
      <w:r>
        <w:t xml:space="preserve">instead of a scripted pass over a text file. The data also has real referential</w:t>
      </w:r>
      <w:r>
        <w:t xml:space="preserve"> </w:t>
      </w:r>
      <w:r>
        <w:t xml:space="preserve">structure — an exercise belongs to a muscle group, a set belongs to an exercise</w:t>
      </w:r>
      <w:r>
        <w:t xml:space="preserve"> </w:t>
      </w:r>
      <w:r>
        <w:t xml:space="preserve">within a session, a record belongs to a user and an exercise — which is precisely</w:t>
      </w:r>
      <w:r>
        <w:t xml:space="preserve"> </w:t>
      </w:r>
      <w:r>
        <w:t xml:space="preserve">what foreign keys exist to protect.</w:t>
      </w:r>
    </w:p>
    <w:p>
      <w:pPr>
        <w:pStyle w:val="BodyText"/>
      </w:pPr>
      <w:r>
        <w:t xml:space="preserve">There is a second reason, more specific to this course. Several of the things</w:t>
      </w:r>
      <w:r>
        <w:t xml:space="preserve"> </w:t>
      </w:r>
      <w:r>
        <w:t xml:space="preserve">the application needs are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values: the total volume of a session, and</w:t>
      </w:r>
      <w:r>
        <w:t xml:space="preserve"> </w:t>
      </w:r>
      <w:r>
        <w:t xml:space="preserve">the personal record for each exercise. These could be computed in Python every</w:t>
      </w:r>
      <w:r>
        <w:t xml:space="preserve"> </w:t>
      </w:r>
      <w:r>
        <w:t xml:space="preserve">time they are displayed, but they are read far more often than they are written,</w:t>
      </w:r>
      <w:r>
        <w:t xml:space="preserve"> </w:t>
      </w:r>
      <w:r>
        <w:t xml:space="preserve">and if the application computes them there is nothing stopping a bug from</w:t>
      </w:r>
      <w:r>
        <w:t xml:space="preserve"> </w:t>
      </w:r>
      <w:r>
        <w:t xml:space="preserve">displaying a record that was never lifted. In GymLog they are maintained by</w:t>
      </w:r>
      <w:r>
        <w:t xml:space="preserve"> </w:t>
      </w:r>
      <w:r>
        <w:t xml:space="preserve">triggers instead, so the invariant is enforced by the database rather than</w:t>
      </w:r>
      <w:r>
        <w:t xml:space="preserve"> </w:t>
      </w:r>
      <w:r>
        <w:t xml:space="preserve">trusted to the application. This is discussed further in Section 4.</w:t>
      </w:r>
    </w:p>
    <w:bookmarkEnd w:id="22"/>
    <w:bookmarkStart w:id="23" w:name="main-features"/>
    <w:p>
      <w:pPr>
        <w:pStyle w:val="Heading3"/>
      </w:pPr>
      <w:r>
        <w:t xml:space="preserve">Main features</w:t>
      </w:r>
    </w:p>
    <w:p>
      <w:pPr>
        <w:numPr>
          <w:ilvl w:val="0"/>
          <w:numId w:val="1002"/>
        </w:numPr>
        <w:pStyle w:val="Compact"/>
      </w:pPr>
      <w:r>
        <w:t xml:space="preserve">Register and log in; each user sees only their own training.</w:t>
      </w:r>
    </w:p>
    <w:p>
      <w:pPr>
        <w:numPr>
          <w:ilvl w:val="0"/>
          <w:numId w:val="1002"/>
        </w:numPr>
        <w:pStyle w:val="Compact"/>
      </w:pPr>
      <w:r>
        <w:t xml:space="preserve">Build training programs (an ordered list of exercises with target sets and</w:t>
      </w:r>
      <w:r>
        <w:t xml:space="preserve"> </w:t>
      </w:r>
      <w:r>
        <w:t xml:space="preserve">repetitions).</w:t>
      </w:r>
    </w:p>
    <w:p>
      <w:pPr>
        <w:numPr>
          <w:ilvl w:val="0"/>
          <w:numId w:val="1002"/>
        </w:numPr>
        <w:pStyle w:val="Compact"/>
      </w:pPr>
      <w:r>
        <w:t xml:space="preserve">Start a session — either empty, or generated from a program in one call.</w:t>
      </w:r>
    </w:p>
    <w:p>
      <w:pPr>
        <w:numPr>
          <w:ilvl w:val="0"/>
          <w:numId w:val="1002"/>
        </w:numPr>
        <w:pStyle w:val="Compact"/>
      </w:pPr>
      <w:r>
        <w:t xml:space="preserve">Log every set as weight × repetitions, with optional RPE and a warm-up flag.</w:t>
      </w:r>
    </w:p>
    <w:p>
      <w:pPr>
        <w:numPr>
          <w:ilvl w:val="0"/>
          <w:numId w:val="1002"/>
        </w:numPr>
        <w:pStyle w:val="Compact"/>
      </w:pPr>
      <w:r>
        <w:t xml:space="preserve">Automatic personal records, based on estimated one-rep max.</w:t>
      </w:r>
    </w:p>
    <w:p>
      <w:pPr>
        <w:numPr>
          <w:ilvl w:val="0"/>
          <w:numId w:val="1002"/>
        </w:numPr>
        <w:pStyle w:val="Compact"/>
      </w:pPr>
      <w:r>
        <w:t xml:space="preserve">Statistics: week-by-week progression per exercise, volume per muscle group,</w:t>
      </w:r>
      <w:r>
        <w:t xml:space="preserve"> </w:t>
      </w:r>
      <w:r>
        <w:t xml:space="preserve">training consistency, program adherence, and a relative-strength ranking</w:t>
      </w:r>
      <w:r>
        <w:t xml:space="preserve"> </w:t>
      </w:r>
      <w:r>
        <w:t xml:space="preserve">across users.</w:t>
      </w:r>
    </w:p>
    <w:p>
      <w:pPr>
        <w:numPr>
          <w:ilvl w:val="0"/>
          <w:numId w:val="1002"/>
        </w:numPr>
        <w:pStyle w:val="Compact"/>
      </w:pPr>
      <w:r>
        <w:t xml:space="preserve">Body weight tracking, used both as its own chart and as the denominator in the</w:t>
      </w:r>
      <w:r>
        <w:t xml:space="preserve"> </w:t>
      </w:r>
      <w:r>
        <w:t xml:space="preserve">relative-strength ranking.</w:t>
      </w:r>
    </w:p>
    <w:bookmarkEnd w:id="23"/>
    <w:bookmarkStart w:id="24" w:name="source-of-data"/>
    <w:p>
      <w:pPr>
        <w:pStyle w:val="Heading3"/>
      </w:pPr>
      <w:r>
        <w:t xml:space="preserve">Source of data</w:t>
      </w:r>
    </w:p>
    <w:p>
      <w:pPr>
        <w:pStyle w:val="FirstParagraph"/>
      </w:pPr>
      <w:r>
        <w:t xml:space="preserve">The exercise catalogue (11 muscle groups, 27 exercises) is real data entered by</w:t>
      </w:r>
      <w:r>
        <w:t xml:space="preserve"> </w:t>
      </w:r>
      <w:r>
        <w:t xml:space="preserve">hand in</w:t>
      </w:r>
      <w:r>
        <w:t xml:space="preserve"> </w:t>
      </w:r>
      <w:r>
        <w:rPr>
          <w:rStyle w:val="VerbatimChar"/>
        </w:rPr>
        <w:t xml:space="preserve">sql/03_seed_static.sql</w:t>
      </w:r>
      <w:r>
        <w:t xml:space="preserve">. The training history is generated by</w:t>
      </w:r>
      <w:r>
        <w:t xml:space="preserve"> </w:t>
      </w:r>
      <w:r>
        <w:rPr>
          <w:rStyle w:val="VerbatimChar"/>
        </w:rPr>
        <w:t xml:space="preserve">seed_data.py</w:t>
      </w:r>
      <w:r>
        <w:t xml:space="preserve">, which creates six users with 20 weeks of training each — 448</w:t>
      </w:r>
      <w:r>
        <w:t xml:space="preserve"> </w:t>
      </w:r>
      <w:r>
        <w:t xml:space="preserve">sessions and 7 252 sets in total. The generator is not random noise: it models</w:t>
      </w:r>
      <w:r>
        <w:t xml:space="preserve"> </w:t>
      </w:r>
      <w:r>
        <w:t xml:space="preserve">progressive overload, so weights creep upwards week by week, with one deload</w:t>
      </w:r>
      <w:r>
        <w:t xml:space="preserve"> </w:t>
      </w:r>
      <w:r>
        <w:t xml:space="preserve">week, occasional missed sessions, occasional skipped exercises, and two lifts</w:t>
      </w:r>
      <w:r>
        <w:t xml:space="preserve"> </w:t>
      </w:r>
      <w:r>
        <w:t xml:space="preserve">that deliberately plateau after week nine. Without that structure the statistics</w:t>
      </w:r>
      <w:r>
        <w:t xml:space="preserve"> </w:t>
      </w:r>
      <w:r>
        <w:t xml:space="preserve">queries would have nothing meaningful to find.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logical-model"/>
    <w:p>
      <w:pPr>
        <w:pStyle w:val="Heading2"/>
      </w:pPr>
      <w:r>
        <w:t xml:space="preserve">2. Logical Model</w:t>
      </w:r>
    </w:p>
    <w:p>
      <w:pPr>
        <w:pStyle w:val="CaptionedFigure"/>
      </w:pPr>
      <w:r>
        <w:drawing>
          <wp:inline>
            <wp:extent cx="6286500" cy="4685221"/>
            <wp:effectExtent b="0" l="0" r="0" t="0"/>
            <wp:docPr descr="E/R diagram of the GymLog database" title="" id="27" name="Picture"/>
            <a:graphic>
              <a:graphicData uri="http://schemas.openxmlformats.org/drawingml/2006/picture">
                <pic:pic>
                  <pic:nvPicPr>
                    <pic:cNvPr descr="er-diagra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68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E/R diagram of the GymLog database</w:t>
      </w:r>
    </w:p>
    <w:bookmarkStart w:id="29" w:name="entities-and-why-they-exist"/>
    <w:p>
      <w:pPr>
        <w:pStyle w:val="Heading3"/>
      </w:pPr>
      <w:r>
        <w:t xml:space="preserve">Entities and why they exist</w:t>
      </w:r>
    </w:p>
    <w:p>
      <w:pPr>
        <w:pStyle w:val="FirstParagraph"/>
      </w:pPr>
      <w:r>
        <w:rPr>
          <w:bCs/>
          <w:b/>
        </w:rPr>
        <w:t xml:space="preserve">Users</w:t>
      </w:r>
      <w:r>
        <w:t xml:space="preserve"> </w:t>
      </w:r>
      <w:r>
        <w:t xml:space="preserve">is the owner of everything personal in the system. Programs, sessions,</w:t>
      </w:r>
      <w:r>
        <w:t xml:space="preserve"> </w:t>
      </w:r>
      <w:r>
        <w:t xml:space="preserve">body measurements and records all hang off it.</w:t>
      </w:r>
    </w:p>
    <w:p>
      <w:pPr>
        <w:pStyle w:val="BodyText"/>
      </w:pPr>
      <w:r>
        <w:rPr>
          <w:bCs/>
          <w:b/>
        </w:rPr>
        <w:t xml:space="preserve">MuscleGroup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Exercise</w:t>
      </w:r>
      <w:r>
        <w:t xml:space="preserve"> </w:t>
      </w:r>
      <w:r>
        <w:t xml:space="preserve">are the shared catalogue. They are deliberately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owned by a user: if every user had their own copy of</w:t>
      </w:r>
      <w:r>
        <w:t xml:space="preserve"> </w:t>
      </w:r>
      <w:r>
        <w:t xml:space="preserve">“</w:t>
      </w:r>
      <w:r>
        <w:t xml:space="preserve">Back Squat</w:t>
      </w:r>
      <w:r>
        <w:t xml:space="preserve">”</w:t>
      </w:r>
      <w:r>
        <w:t xml:space="preserve"> </w:t>
      </w:r>
      <w:r>
        <w:t xml:space="preserve">it would</w:t>
      </w:r>
      <w:r>
        <w:t xml:space="preserve"> </w:t>
      </w:r>
      <w:r>
        <w:t xml:space="preserve">be impossible to compare two lifters on the same exercise, which query Q5</w:t>
      </w:r>
      <w:r>
        <w:t xml:space="preserve"> </w:t>
      </w:r>
      <w:r>
        <w:t xml:space="preserve">depends on.</w:t>
      </w:r>
      <w:r>
        <w:t xml:space="preserve"> </w:t>
      </w:r>
      <w:r>
        <w:rPr>
          <w:rStyle w:val="VerbatimChar"/>
        </w:rPr>
        <w:t xml:space="preserve">Exercise.created_by</w:t>
      </w:r>
      <w:r>
        <w:t xml:space="preserve"> </w:t>
      </w:r>
      <w:r>
        <w:t xml:space="preserve">is a nullable foreign key to Users 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means the exercise ships with the system, a value means one user added it. This</w:t>
      </w:r>
      <w:r>
        <w:t xml:space="preserve"> </w:t>
      </w:r>
      <w:r>
        <w:t xml:space="preserve">gives custom exercises without duplicating the catalogue.</w:t>
      </w:r>
    </w:p>
    <w:p>
      <w:pPr>
        <w:pStyle w:val="BodyText"/>
      </w:pPr>
      <w:r>
        <w:rPr>
          <w:bCs/>
          <w:b/>
        </w:rPr>
        <w:t xml:space="preserve">Program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ProgramExercise</w:t>
      </w:r>
      <w:r>
        <w:t xml:space="preserve"> </w:t>
      </w:r>
      <w:r>
        <w:t xml:space="preserve">describe the</w:t>
      </w:r>
      <w:r>
        <w:t xml:space="preserve"> </w:t>
      </w:r>
      <w:r>
        <w:rPr>
          <w:iCs/>
          <w:i/>
        </w:rPr>
        <w:t xml:space="preserve">plan</w:t>
      </w:r>
      <w:r>
        <w:t xml:space="preserve">. ProgramExercise is a</w:t>
      </w:r>
      <w:r>
        <w:t xml:space="preserve"> </w:t>
      </w:r>
      <w:r>
        <w:t xml:space="preserve">classic M:N relationship between Program and Exercise, resolved into its own</w:t>
      </w:r>
      <w:r>
        <w:t xml:space="preserve"> </w:t>
      </w:r>
      <w:r>
        <w:t xml:space="preserve">table because the relationship itself carries attributes: position in the</w:t>
      </w:r>
      <w:r>
        <w:t xml:space="preserve"> </w:t>
      </w:r>
      <w:r>
        <w:t xml:space="preserve">workout, target sets and target repetitions.</w:t>
      </w:r>
    </w:p>
    <w:p>
      <w:pPr>
        <w:pStyle w:val="BodyText"/>
      </w:pPr>
      <w:r>
        <w:rPr>
          <w:bCs/>
          <w:b/>
        </w:rPr>
        <w:t xml:space="preserve">Workout</w:t>
      </w:r>
      <w:r>
        <w:t xml:space="preserve">,</w:t>
      </w:r>
      <w:r>
        <w:t xml:space="preserve"> </w:t>
      </w:r>
      <w:r>
        <w:rPr>
          <w:bCs/>
          <w:b/>
        </w:rPr>
        <w:t xml:space="preserve">WorkoutExercise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SetEntry</w:t>
      </w:r>
      <w:r>
        <w:t xml:space="preserve"> </w:t>
      </w:r>
      <w:r>
        <w:t xml:space="preserve">describe what</w:t>
      </w:r>
      <w:r>
        <w:t xml:space="preserve"> </w:t>
      </w:r>
      <w:r>
        <w:rPr>
          <w:iCs/>
          <w:i/>
        </w:rPr>
        <w:t xml:space="preserve">actually</w:t>
      </w:r>
      <w:r>
        <w:rPr>
          <w:iCs/>
          <w:i/>
        </w:rPr>
        <w:t xml:space="preserve"> </w:t>
      </w:r>
      <w:r>
        <w:rPr>
          <w:iCs/>
          <w:i/>
        </w:rPr>
        <w:t xml:space="preserve">happened</w:t>
      </w:r>
      <w:r>
        <w:t xml:space="preserve">. The three-level split is the core design decision of the model. A</w:t>
      </w:r>
      <w:r>
        <w:t xml:space="preserve"> </w:t>
      </w:r>
      <w:r>
        <w:t xml:space="preserve">session contains several exercises; an exercise within that session contains</w:t>
      </w:r>
      <w:r>
        <w:t xml:space="preserve"> </w:t>
      </w:r>
      <w:r>
        <w:t xml:space="preserve">several sets. Flattening this into one table (one row per set with a session</w:t>
      </w:r>
      <w:r>
        <w:t xml:space="preserve"> </w:t>
      </w:r>
      <w:r>
        <w:t xml:space="preserve">timestamp repeated on each row) would work, but it would make</w:t>
      </w:r>
      <w:r>
        <w:t xml:space="preserve"> </w:t>
      </w:r>
      <w:r>
        <w:t xml:space="preserve">“</w:t>
      </w:r>
      <w:r>
        <w:t xml:space="preserve">how many</w:t>
      </w:r>
      <w:r>
        <w:t xml:space="preserve"> </w:t>
      </w:r>
      <w:r>
        <w:t xml:space="preserve">exercises were in this session</w:t>
      </w:r>
      <w:r>
        <w:t xml:space="preserve">”</w:t>
      </w:r>
      <w:r>
        <w:t xml:space="preserve"> </w:t>
      </w:r>
      <w:r>
        <w:t xml:space="preserve">an awkward</w:t>
      </w:r>
      <w:r>
        <w:t xml:space="preserve"> </w:t>
      </w:r>
      <w:r>
        <w:rPr>
          <w:rStyle w:val="VerbatimChar"/>
        </w:rPr>
        <w:t xml:space="preserve">COUNT(DISTINCT …)</w:t>
      </w:r>
      <w:r>
        <w:t xml:space="preserve"> </w:t>
      </w:r>
      <w:r>
        <w:t xml:space="preserve">and would leave</w:t>
      </w:r>
      <w:r>
        <w:t xml:space="preserve"> </w:t>
      </w:r>
      <w:r>
        <w:t xml:space="preserve">nowhere to record the order in which exercises were performed. SetEntry is</w:t>
      </w:r>
      <w:r>
        <w:t xml:space="preserve"> </w:t>
      </w:r>
      <w:r>
        <w:t xml:space="preserve">effectively a weak entity: a set has no meaning outside the exercise-within-a-</w:t>
      </w:r>
      <w:r>
        <w:t xml:space="preserve"> </w:t>
      </w:r>
      <w:r>
        <w:t xml:space="preserve">session that contains it, which is why it cascades on delete.</w:t>
      </w:r>
    </w:p>
    <w:p>
      <w:pPr>
        <w:pStyle w:val="BodyText"/>
      </w:pPr>
      <w:r>
        <w:rPr>
          <w:bCs/>
          <w:b/>
        </w:rPr>
        <w:t xml:space="preserve">BodyMeasurement</w:t>
      </w:r>
      <w:r>
        <w:t xml:space="preserve"> </w:t>
      </w:r>
      <w:r>
        <w:t xml:space="preserve">is a simple weekly weigh-in, one row per user per date.</w:t>
      </w:r>
    </w:p>
    <w:p>
      <w:pPr>
        <w:pStyle w:val="BodyText"/>
      </w:pPr>
      <w:r>
        <w:rPr>
          <w:bCs/>
          <w:b/>
        </w:rPr>
        <w:t xml:space="preserve">PersonalRecord</w:t>
      </w:r>
      <w:r>
        <w:t xml:space="preserve"> </w:t>
      </w:r>
      <w:r>
        <w:t xml:space="preserve">is derived data. There is exactly one row per (user,</w:t>
      </w:r>
      <w:r>
        <w:t xml:space="preserve"> </w:t>
      </w:r>
      <w:r>
        <w:t xml:space="preserve">exercise) pair, holding the best estimated one-rep max that user has ever</w:t>
      </w:r>
      <w:r>
        <w:t xml:space="preserve"> </w:t>
      </w:r>
      <w:r>
        <w:t xml:space="preserve">achieved on that exercise. Nothing in the application writes to this table.</w:t>
      </w:r>
    </w:p>
    <w:bookmarkEnd w:id="29"/>
    <w:bookmarkStart w:id="30" w:name="relationships-and-cardinalities"/>
    <w:p>
      <w:pPr>
        <w:pStyle w:val="Heading3"/>
      </w:pPr>
      <w:r>
        <w:t xml:space="preserve">Relationships and cardinalities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–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program belongs to exactly one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– Workout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– BodyMeasurement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per (user,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– PersonalRecord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–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N,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 user-created exercises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MuscleGroup –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exercise has exactly one primary muscle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– ProgramExercise –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Resolved, carries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– Workout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session may be free-form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Workout – WorkoutExercise –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Resolved, carries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WorkoutExercise – SetEntry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 – PersonalRecord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SetEntry – PersonalRecord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at the set that set the record</w:t>
            </w:r>
          </w:p>
        </w:tc>
      </w:tr>
    </w:tbl>
    <w:bookmarkEnd w:id="30"/>
    <w:bookmarkStart w:id="31" w:name="design-decisions-worth-motivating"/>
    <w:p>
      <w:pPr>
        <w:pStyle w:val="Heading3"/>
      </w:pPr>
      <w:r>
        <w:t xml:space="preserve">Design decisions worth motivating</w:t>
      </w:r>
    </w:p>
    <w:p>
      <w:pPr>
        <w:pStyle w:val="FirstParagraph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Program</w:t>
      </w:r>
      <w:r>
        <w:rPr>
          <w:bCs/>
          <w:b/>
        </w:rPr>
        <w:t xml:space="preserve"> </w:t>
      </w:r>
      <w:r>
        <w:rPr>
          <w:bCs/>
          <w:b/>
        </w:rPr>
        <w:t xml:space="preserve">is optional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Workout</w:t>
      </w:r>
      <w:r>
        <w:rPr>
          <w:bCs/>
          <w:b/>
        </w:rPr>
        <w:t xml:space="preserve">.</w:t>
      </w:r>
      <w:r>
        <w:t xml:space="preserve"> </w:t>
      </w:r>
      <w:r>
        <w:t xml:space="preserve">Not every session follows a plan.</w:t>
      </w:r>
      <w:r>
        <w:t xml:space="preserve"> </w:t>
      </w:r>
      <w:r>
        <w:t xml:space="preserve">Making</w:t>
      </w:r>
      <w:r>
        <w:t xml:space="preserve"> </w:t>
      </w:r>
      <w:r>
        <w:rPr>
          <w:rStyle w:val="VerbatimChar"/>
        </w:rPr>
        <w:t xml:space="preserve">program_id</w:t>
      </w:r>
      <w:r>
        <w:t xml:space="preserve"> </w:t>
      </w:r>
      <w:r>
        <w:t xml:space="preserve">nullable with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 </w:t>
      </w:r>
      <w:r>
        <w:t xml:space="preserve">means deleting an old</w:t>
      </w:r>
      <w:r>
        <w:t xml:space="preserve"> </w:t>
      </w:r>
      <w:r>
        <w:t xml:space="preserve">program does not destroy the history of the sessions that used it. Deleting a</w:t>
      </w:r>
      <w:r>
        <w:t xml:space="preserve"> </w:t>
      </w:r>
      <w:r>
        <w:rPr>
          <w:iCs/>
          <w:i/>
        </w:rPr>
        <w:t xml:space="preserve">user</w:t>
      </w:r>
      <w:r>
        <w:t xml:space="preserve">, by contrast, cascades — their training history has no meaning without</w:t>
      </w:r>
      <w:r>
        <w:t xml:space="preserve"> </w:t>
      </w:r>
      <w:r>
        <w:t xml:space="preserve">them.</w:t>
      </w:r>
    </w:p>
    <w:p>
      <w:pPr>
        <w:pStyle w:val="BodyText"/>
      </w:pPr>
      <w:r>
        <w:rPr>
          <w:bCs/>
          <w:b/>
        </w:rPr>
        <w:t xml:space="preserve">Why the muscle group is on Exercise and not on SetEntry.</w:t>
      </w:r>
      <w:r>
        <w:t xml:space="preserve"> </w:t>
      </w:r>
      <w:r>
        <w:t xml:space="preserve">Muscle group is a</w:t>
      </w:r>
      <w:r>
        <w:t xml:space="preserve"> </w:t>
      </w:r>
      <w:r>
        <w:t xml:space="preserve">property of the exercise itself, not of a particular performance of it. Storing</w:t>
      </w:r>
      <w:r>
        <w:t xml:space="preserve"> </w:t>
      </w:r>
      <w:r>
        <w:t xml:space="preserve">it on SetEntry would be a transitive dependency and a normalisation violation:</w:t>
      </w:r>
      <w:r>
        <w:t xml:space="preserve"> </w:t>
      </w:r>
      <w:r>
        <w:t xml:space="preserve">the same exercise could end up classified two ways.</w:t>
      </w:r>
    </w:p>
    <w:p>
      <w:pPr>
        <w:pStyle w:val="BodyText"/>
      </w:pPr>
      <w:r>
        <w:rPr>
          <w:bCs/>
          <w:b/>
        </w:rPr>
        <w:t xml:space="preserve">Why the estimated one-rep max is not stored.</w:t>
      </w:r>
      <w:r>
        <w:t xml:space="preserve"> </w:t>
      </w:r>
      <w:r>
        <w:t xml:space="preserve">Every set could carry a</w:t>
      </w:r>
      <w:r>
        <w:t xml:space="preserve"> </w:t>
      </w:r>
      <w:r>
        <w:t xml:space="preserve">computed</w:t>
      </w:r>
      <w:r>
        <w:t xml:space="preserve"> </w:t>
      </w:r>
      <w:r>
        <w:rPr>
          <w:rStyle w:val="VerbatimChar"/>
        </w:rPr>
        <w:t xml:space="preserve">est_1rm</w:t>
      </w:r>
      <w:r>
        <w:t xml:space="preserve"> </w:t>
      </w:r>
      <w:r>
        <w:t xml:space="preserve">column, but it is a pure function of</w:t>
      </w:r>
      <w:r>
        <w:t xml:space="preserve"> </w:t>
      </w:r>
      <w:r>
        <w:rPr>
          <w:rStyle w:val="VerbatimChar"/>
        </w:rPr>
        <w:t xml:space="preserve">weight_kg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reps</w:t>
      </w:r>
      <w:r>
        <w:t xml:space="preserve">,</w:t>
      </w:r>
      <w:r>
        <w:t xml:space="preserve"> </w:t>
      </w:r>
      <w:r>
        <w:t xml:space="preserve">both of which are already in the row. Storing it would be redundant and could</w:t>
      </w:r>
      <w:r>
        <w:t xml:space="preserve"> </w:t>
      </w:r>
      <w:r>
        <w:t xml:space="preserve">drift. It is a stored</w:t>
      </w:r>
      <w:r>
        <w:t xml:space="preserve"> </w:t>
      </w:r>
      <w:r>
        <w:rPr>
          <w:iCs/>
          <w:i/>
        </w:rPr>
        <w:t xml:space="preserve">function</w:t>
      </w:r>
      <w:r>
        <w:t xml:space="preserve"> </w:t>
      </w:r>
      <w:r>
        <w:t xml:space="preserve">instead (Section 4).</w:t>
      </w:r>
    </w:p>
    <w:p>
      <w:pPr>
        <w:pStyle w:val="BodyText"/>
      </w:pPr>
      <w:r>
        <w:rPr>
          <w:bCs/>
          <w:b/>
        </w:rPr>
        <w:t xml:space="preserve">Why total volume and personal records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are</w:t>
      </w:r>
      <w:r>
        <w:rPr>
          <w:bCs/>
          <w:b/>
        </w:rPr>
        <w:t xml:space="preserve"> </w:t>
      </w:r>
      <w:r>
        <w:rPr>
          <w:bCs/>
          <w:b/>
        </w:rPr>
        <w:t xml:space="preserve">stored.</w:t>
      </w:r>
      <w:r>
        <w:t xml:space="preserve"> </w:t>
      </w:r>
      <w:r>
        <w:t xml:space="preserve">These are aggregates</w:t>
      </w:r>
      <w:r>
        <w:t xml:space="preserve"> </w:t>
      </w:r>
      <w:r>
        <w:t xml:space="preserve">over many rows, not functions of a single row. Recomputing the best 1RM over a</w:t>
      </w:r>
      <w:r>
        <w:t xml:space="preserve"> </w:t>
      </w:r>
      <w:r>
        <w:t xml:space="preserve">user’s entire history every time the records page is opened is an expensive scan</w:t>
      </w:r>
      <w:r>
        <w:t xml:space="preserve"> </w:t>
      </w:r>
      <w:r>
        <w:t xml:space="preserve">that grows without bound. Both are maintained incrementally by triggers, which</w:t>
      </w:r>
      <w:r>
        <w:t xml:space="preserve"> </w:t>
      </w:r>
      <w:r>
        <w:t xml:space="preserve">makes the read cheap and — more importantly — makes it impossible for the</w:t>
      </w:r>
      <w:r>
        <w:t xml:space="preserve"> </w:t>
      </w:r>
      <w:r>
        <w:t xml:space="preserve">application to write a wrong value.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ranslating-the-design-to-an-sql-schema"/>
    <w:p>
      <w:pPr>
        <w:pStyle w:val="Heading2"/>
      </w:pPr>
      <w:r>
        <w:t xml:space="preserve">3. Translating the Design to an SQL Schema</w:t>
      </w:r>
    </w:p>
    <w:p>
      <w:pPr>
        <w:pStyle w:val="FirstParagraph"/>
      </w:pPr>
      <w:r>
        <w:t xml:space="preserve">The translation is mechanical for most of the model, and the interesting parts</w:t>
      </w:r>
      <w:r>
        <w:t xml:space="preserve"> </w:t>
      </w:r>
      <w:r>
        <w:t xml:space="preserve">are where it is not.</w:t>
      </w:r>
    </w:p>
    <w:p>
      <w:pPr>
        <w:pStyle w:val="BodyText"/>
      </w:pPr>
      <w:r>
        <w:rPr>
          <w:bCs/>
          <w:b/>
        </w:rPr>
        <w:t xml:space="preserve">Entities become tables.</w:t>
      </w:r>
      <w:r>
        <w:t xml:space="preserve"> </w:t>
      </w:r>
      <w:r>
        <w:t xml:space="preserve">Each entity in Section 2 became one table with a</w:t>
      </w:r>
      <w:r>
        <w:t xml:space="preserve"> </w:t>
      </w:r>
      <w:r>
        <w:t xml:space="preserve">surrogate</w:t>
      </w:r>
      <w:r>
        <w:t xml:space="preserve"> </w:t>
      </w:r>
      <w:r>
        <w:rPr>
          <w:rStyle w:val="VerbatimChar"/>
        </w:rPr>
        <w:t xml:space="preserve">INT AUTO_INCREMENT</w:t>
      </w:r>
      <w:r>
        <w:t xml:space="preserve"> </w:t>
      </w:r>
      <w:r>
        <w:t xml:space="preserve">primary key. Surrogate keys were chosen over</w:t>
      </w:r>
      <w:r>
        <w:t xml:space="preserve"> </w:t>
      </w:r>
      <w:r>
        <w:t xml:space="preserve">natural ones because none of the natural candidates are stable: an exercise can</w:t>
      </w:r>
      <w:r>
        <w:t xml:space="preserve"> </w:t>
      </w:r>
      <w:r>
        <w:t xml:space="preserve">be renamed, and a session has no natural identifier at all.</w:t>
      </w:r>
    </w:p>
    <w:p>
      <w:pPr>
        <w:pStyle w:val="BodyText"/>
      </w:pPr>
      <w:r>
        <w:rPr>
          <w:bCs/>
          <w:b/>
        </w:rPr>
        <w:t xml:space="preserve">1:N relationships become foreign keys</w:t>
      </w:r>
      <w:r>
        <w:t xml:space="preserve"> </w:t>
      </w:r>
      <w:r>
        <w:t xml:space="preserve">on the</w:t>
      </w:r>
      <w:r>
        <w:t xml:space="preserve"> </w:t>
      </w:r>
      <w:r>
        <w:t xml:space="preserve">“</w:t>
      </w:r>
      <w:r>
        <w:t xml:space="preserve">many</w:t>
      </w:r>
      <w:r>
        <w:t xml:space="preserve">”</w:t>
      </w:r>
      <w:r>
        <w:t xml:space="preserve"> </w:t>
      </w:r>
      <w:r>
        <w:t xml:space="preserve">side.</w:t>
      </w:r>
      <w:r>
        <w:t xml:space="preserve"> </w:t>
      </w:r>
      <w:r>
        <w:rPr>
          <w:rStyle w:val="VerbatimChar"/>
        </w:rPr>
        <w:t xml:space="preserve">Workout.user_id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Exercise.muscle_group_id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MuscleGroup</w:t>
      </w:r>
      <w:r>
        <w:t xml:space="preserve">, and so</w:t>
      </w:r>
      <w:r>
        <w:t xml:space="preserve"> </w:t>
      </w:r>
      <w:r>
        <w:t xml:space="preserve">on.</w:t>
      </w:r>
    </w:p>
    <w:p>
      <w:pPr>
        <w:pStyle w:val="BodyText"/>
      </w:pPr>
      <w:r>
        <w:rPr>
          <w:bCs/>
          <w:b/>
        </w:rPr>
        <w:t xml:space="preserve">M:N relationships become their own tables.</w:t>
      </w:r>
      <w:r>
        <w:t xml:space="preserve"> </w:t>
      </w:r>
      <w:r>
        <w:rPr>
          <w:rStyle w:val="VerbatimChar"/>
        </w:rPr>
        <w:t xml:space="preserve">ProgramExercise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WorkoutExercise</w:t>
      </w:r>
      <w:r>
        <w:t xml:space="preserve"> </w:t>
      </w:r>
      <w:r>
        <w:t xml:space="preserve">are both resolutions of an M:N relationship. They differ in</w:t>
      </w:r>
      <w:r>
        <w:t xml:space="preserve"> </w:t>
      </w:r>
      <w:r>
        <w:t xml:space="preserve">one respect that is worth explaining.</w:t>
      </w:r>
      <w:r>
        <w:t xml:space="preserve"> </w:t>
      </w:r>
      <w:r>
        <w:rPr>
          <w:rStyle w:val="VerbatimChar"/>
        </w:rPr>
        <w:t xml:space="preserve">ProgramExercise</w:t>
      </w:r>
      <w:r>
        <w:t xml:space="preserve"> </w:t>
      </w:r>
      <w:r>
        <w:t xml:space="preserve">uses a</w:t>
      </w:r>
      <w:r>
        <w:t xml:space="preserve"> </w:t>
      </w:r>
      <w:r>
        <w:rPr>
          <w:iCs/>
          <w:i/>
        </w:rPr>
        <w:t xml:space="preserve">composite</w:t>
      </w:r>
      <w:r>
        <w:t xml:space="preserve"> </w:t>
      </w:r>
      <w:r>
        <w:t xml:space="preserve">primary key</w:t>
      </w:r>
      <w:r>
        <w:t xml:space="preserve"> </w:t>
      </w:r>
      <w:r>
        <w:rPr>
          <w:rStyle w:val="VerbatimChar"/>
        </w:rPr>
        <w:t xml:space="preserve">(program_id, exercise_id)</w:t>
      </w:r>
      <w:r>
        <w:t xml:space="preserve">, because the same exercise may only</w:t>
      </w:r>
      <w:r>
        <w:t xml:space="preserve"> </w:t>
      </w:r>
      <w:r>
        <w:t xml:space="preserve">appear once in a program.</w:t>
      </w:r>
      <w:r>
        <w:t xml:space="preserve"> </w:t>
      </w:r>
      <w:r>
        <w:rPr>
          <w:rStyle w:val="VerbatimChar"/>
        </w:rPr>
        <w:t xml:space="preserve">WorkoutExercise</w:t>
      </w:r>
      <w:r>
        <w:t xml:space="preserve"> </w:t>
      </w:r>
      <w:r>
        <w:t xml:space="preserve">uses a surrogate key instead, with a</w:t>
      </w:r>
      <w:r>
        <w:t xml:space="preserve"> </w:t>
      </w:r>
      <w:r>
        <w:rPr>
          <w:rStyle w:val="VerbatimChar"/>
        </w:rPr>
        <w:t xml:space="preserve">UNIQUE (workout_id, exercise_id)</w:t>
      </w:r>
      <w:r>
        <w:t xml:space="preserve"> </w:t>
      </w:r>
      <w:r>
        <w:t xml:space="preserve">constraint providing the same guarantee —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SetEntry</w:t>
      </w:r>
      <w:r>
        <w:t xml:space="preserve"> </w:t>
      </w:r>
      <w:r>
        <w:t xml:space="preserve">needs to reference it with a single-column foreign key, and a</w:t>
      </w:r>
      <w:r>
        <w:t xml:space="preserve"> </w:t>
      </w:r>
      <w:r>
        <w:t xml:space="preserve">composite foreign key in the hottest table in the schema would be clumsy.</w:t>
      </w:r>
    </w:p>
    <w:p>
      <w:pPr>
        <w:pStyle w:val="BodyText"/>
      </w:pPr>
      <w:r>
        <w:rPr>
          <w:bCs/>
          <w:b/>
        </w:rPr>
        <w:t xml:space="preserve">The weak entity gets a compound uniqueness constraint.</w:t>
      </w:r>
      <w:r>
        <w:t xml:space="preserve"> </w:t>
      </w:r>
      <w:r>
        <w:rPr>
          <w:rStyle w:val="VerbatimChar"/>
        </w:rPr>
        <w:t xml:space="preserve">SetEntry</w:t>
      </w:r>
      <w:r>
        <w:t xml:space="preserve"> </w:t>
      </w:r>
      <w:r>
        <w:t xml:space="preserve">has its</w:t>
      </w:r>
      <w:r>
        <w:t xml:space="preserve"> </w:t>
      </w:r>
      <w:r>
        <w:t xml:space="preserve">own surrogate key, but also</w:t>
      </w:r>
      <w:r>
        <w:t xml:space="preserve"> </w:t>
      </w:r>
      <w:r>
        <w:rPr>
          <w:rStyle w:val="VerbatimChar"/>
        </w:rPr>
        <w:t xml:space="preserve">UNIQUE (workout_exercise_id, set_number)</w:t>
      </w:r>
      <w:r>
        <w:t xml:space="preserve">: there</w:t>
      </w:r>
      <w:r>
        <w:t xml:space="preserve"> </w:t>
      </w:r>
      <w:r>
        <w:t xml:space="preserve">cannot be two</w:t>
      </w:r>
      <w:r>
        <w:t xml:space="preserve"> </w:t>
      </w:r>
      <w:r>
        <w:t xml:space="preserve">“</w:t>
      </w:r>
      <w:r>
        <w:t xml:space="preserve">set 3</w:t>
      </w:r>
      <w:r>
        <w:t xml:space="preserve">”</w:t>
      </w:r>
      <w:r>
        <w:t xml:space="preserve"> </w:t>
      </w:r>
      <w:r>
        <w:t xml:space="preserve">of the same exercise in the same session.</w:t>
      </w:r>
    </w:p>
    <w:p>
      <w:pPr>
        <w:pStyle w:val="BodyText"/>
      </w:pPr>
      <w:r>
        <w:rPr>
          <w:bCs/>
          <w:b/>
        </w:rPr>
        <w:t xml:space="preserve">Delete behaviour is chosen per relationship</w:t>
      </w:r>
      <w:r>
        <w:t xml:space="preserve">, not applied uniformly: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CASCADE</w:t>
      </w:r>
      <w:r>
        <w:t xml:space="preserve"> </w:t>
      </w:r>
      <w:r>
        <w:t xml:space="preserve">where the child is meaningless without the parent — sets under a</w:t>
      </w:r>
      <w:r>
        <w:t xml:space="preserve"> </w:t>
      </w:r>
      <w:r>
        <w:t xml:space="preserve">session, program lines under a program, everything under a user.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RESTRICT</w:t>
      </w:r>
      <w:r>
        <w:t xml:space="preserve"> </w:t>
      </w:r>
      <w:r>
        <w:t xml:space="preserve">where the parent is shared reference data — an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 </w:t>
      </w:r>
      <w:r>
        <w:t xml:space="preserve">cannot be</w:t>
      </w:r>
      <w:r>
        <w:t xml:space="preserve"> </w:t>
      </w:r>
      <w:r>
        <w:t xml:space="preserve">deleted while sessions still reference it, and a</w:t>
      </w:r>
      <w:r>
        <w:t xml:space="preserve"> </w:t>
      </w:r>
      <w:r>
        <w:rPr>
          <w:rStyle w:val="VerbatimChar"/>
        </w:rPr>
        <w:t xml:space="preserve">MuscleGroup</w:t>
      </w:r>
      <w:r>
        <w:t xml:space="preserve"> </w:t>
      </w:r>
      <w:r>
        <w:t xml:space="preserve">cannot be</w:t>
      </w:r>
      <w:r>
        <w:t xml:space="preserve"> </w:t>
      </w:r>
      <w:r>
        <w:t xml:space="preserve">deleted while exercises reference it.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SET NULL</w:t>
      </w:r>
      <w:r>
        <w:t xml:space="preserve"> </w:t>
      </w:r>
      <w:r>
        <w:t xml:space="preserve">where the reference is informative but not essential — a deleted</w:t>
      </w:r>
      <w:r>
        <w:t xml:space="preserve"> </w:t>
      </w:r>
      <w:r>
        <w:t xml:space="preserve">program leaves its sessions intact.</w:t>
      </w:r>
    </w:p>
    <w:p>
      <w:pPr>
        <w:pStyle w:val="FirstParagraph"/>
      </w:pPr>
      <w:r>
        <w:rPr>
          <w:bCs/>
          <w:b/>
        </w:rPr>
        <w:t xml:space="preserve">Domain constraints became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</w:t>
      </w:r>
      <w:r>
        <w:rPr>
          <w:bCs/>
          <w:b/>
        </w:rPr>
        <w:t xml:space="preserve"> </w:t>
      </w:r>
      <w:r>
        <w:rPr>
          <w:bCs/>
          <w:b/>
        </w:rPr>
        <w:t xml:space="preserve">constraints:</w:t>
      </w:r>
      <w:r>
        <w:t xml:space="preserve"> </w:t>
      </w:r>
      <w:r>
        <w:t xml:space="preserve">repetitions between 1 and</w:t>
      </w:r>
      <w:r>
        <w:t xml:space="preserve"> </w:t>
      </w:r>
      <w:r>
        <w:t xml:space="preserve">100, weight between 0 and 600 kg, RPE between 1 and 10, body weight between 30</w:t>
      </w:r>
      <w:r>
        <w:t xml:space="preserve"> </w:t>
      </w:r>
      <w:r>
        <w:t xml:space="preserve">and 300 kg,</w:t>
      </w:r>
      <w:r>
        <w:t xml:space="preserve"> </w:t>
      </w:r>
      <w:r>
        <w:rPr>
          <w:rStyle w:val="VerbatimChar"/>
        </w:rPr>
        <w:t xml:space="preserve">days_per_week</w:t>
      </w:r>
      <w:r>
        <w:t xml:space="preserve"> </w:t>
      </w:r>
      <w:r>
        <w:t xml:space="preserve">between 1 and 7. One rule could not be expressed</w:t>
      </w:r>
      <w:r>
        <w:t xml:space="preserve"> </w:t>
      </w:r>
      <w:r>
        <w:t xml:space="preserve">this way —</w:t>
      </w:r>
      <w:r>
        <w:t xml:space="preserve"> </w:t>
      </w:r>
      <w:r>
        <w:t xml:space="preserve">“</w:t>
      </w:r>
      <w:r>
        <w:t xml:space="preserve">0 kg is only allowed for a bodyweight exercise</w:t>
      </w:r>
      <w:r>
        <w:t xml:space="preserve">”</w:t>
      </w:r>
      <w:r>
        <w:t xml:space="preserve"> </w:t>
      </w:r>
      <w:r>
        <w:t xml:space="preserve">depends on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table, and 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 may only reference its own row. That</w:t>
      </w:r>
      <w:r>
        <w:t xml:space="preserve"> </w:t>
      </w:r>
      <w:r>
        <w:t xml:space="preserve">rule became a trigger instead.</w:t>
      </w:r>
    </w:p>
    <w:p>
      <w:pPr>
        <w:pStyle w:val="BodyText"/>
      </w:pPr>
      <w:r>
        <w:rPr>
          <w:bCs/>
          <w:b/>
        </w:rPr>
        <w:t xml:space="preserve">Indexes.</w:t>
      </w:r>
      <w:r>
        <w:t xml:space="preserve"> </w:t>
      </w:r>
      <w:r>
        <w:t xml:space="preserve">Beyond the automatic indexes on primary and foreign keys, one</w:t>
      </w:r>
      <w:r>
        <w:t xml:space="preserve"> </w:t>
      </w:r>
      <w:r>
        <w:t xml:space="preserve">composite index was added deliberately:</w:t>
      </w:r>
      <w:r>
        <w:t xml:space="preserve"> </w:t>
      </w:r>
      <w:r>
        <w:rPr>
          <w:rStyle w:val="VerbatimChar"/>
        </w:rPr>
        <w:t xml:space="preserve">idx_workout_user_date (user_id, started_at)</w:t>
      </w:r>
      <w:r>
        <w:t xml:space="preserve">. Nearly every query in the application filters on a user and a date</w:t>
      </w:r>
      <w:r>
        <w:t xml:space="preserve"> </w:t>
      </w:r>
      <w:r>
        <w:t xml:space="preserve">range, and this is the index that serves that pattern.</w:t>
      </w:r>
    </w:p>
    <w:p>
      <w:pPr>
        <w:pStyle w:val="BodyText"/>
      </w:pPr>
      <w:r>
        <w:rPr>
          <w:bCs/>
          <w:b/>
        </w:rPr>
        <w:t xml:space="preserve">One view.</w:t>
      </w:r>
      <w:r>
        <w:t xml:space="preserve"> </w:t>
      </w:r>
      <w:r>
        <w:rPr>
          <w:rStyle w:val="VerbatimChar"/>
        </w:rPr>
        <w:t xml:space="preserve">v_set_full</w:t>
      </w:r>
      <w:r>
        <w:t xml:space="preserve"> </w:t>
      </w:r>
      <w:r>
        <w:t xml:space="preserve">flattens the set -&gt; exercise -&gt; session -&gt; user chain,</w:t>
      </w:r>
      <w:r>
        <w:t xml:space="preserve"> </w:t>
      </w:r>
      <w:r>
        <w:t xml:space="preserve">because the same four-table join appears repeatedly. It is a convenience for the</w:t>
      </w:r>
      <w:r>
        <w:t xml:space="preserve"> </w:t>
      </w:r>
      <w:r>
        <w:t xml:space="preserve">application; the queries presented in Section 4 spell the joins out explicitly.</w:t>
      </w:r>
    </w:p>
    <w:p>
      <w:r>
        <w:pict>
          <v:rect style="width:0;height:1.5pt" o:hralign="center" o:hrstd="t" o:hr="t"/>
        </w:pict>
      </w:r>
    </w:p>
    <w:bookmarkEnd w:id="33"/>
    <w:bookmarkStart w:id="39" w:name="sql-queries-and-routines"/>
    <w:p>
      <w:pPr>
        <w:pStyle w:val="Heading2"/>
      </w:pPr>
      <w:r>
        <w:t xml:space="preserve">4. SQL Queries and Routines</w:t>
      </w:r>
    </w:p>
    <w:bookmarkStart w:id="34" w:name="requirement-coverage"/>
    <w:p>
      <w:pPr>
        <w:pStyle w:val="Heading3"/>
      </w:pPr>
      <w:r>
        <w:t xml:space="preserve">4.1 Requirement coverage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is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least five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Six, Q1–Q6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least two multirelation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(5 tables), Q2 (3), Q3 (6), Q4 (5), Q5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of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six; Q4 relies on</w:t>
            </w:r>
            <w:r>
              <w:t xml:space="preserve"> </w:t>
            </w:r>
            <w:r>
              <w:rPr>
                <w:rStyle w:val="VerbatimChar"/>
              </w:rPr>
              <w:t xml:space="preserve">LEFT JOIN</w:t>
            </w:r>
            <w:r>
              <w:t xml:space="preserve"> </w:t>
            </w:r>
            <w:r>
              <w:t xml:space="preserve">for its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 and/or grouping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six; Q3 also uses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least two of triggers / procedures /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three: 4 triggers, 3 procedures, 2 functions</w:t>
            </w:r>
          </w:p>
        </w:tc>
      </w:tr>
    </w:tbl>
    <w:bookmarkEnd w:id="34"/>
    <w:bookmarkStart w:id="35" w:name="the-six-queries"/>
    <w:p>
      <w:pPr>
        <w:pStyle w:val="Heading3"/>
      </w:pPr>
      <w:r>
        <w:t xml:space="preserve">4.2 The six queries</w:t>
      </w:r>
    </w:p>
    <w:p>
      <w:pPr>
        <w:pStyle w:val="FirstParagraph"/>
      </w:pPr>
      <w:r>
        <w:rPr>
          <w:bCs/>
          <w:b/>
        </w:rPr>
        <w:t xml:space="preserve">Q1 — Where did the work actually go?</w:t>
      </w:r>
      <w:r>
        <w:t xml:space="preserve"> </w:t>
      </w:r>
      <w:r>
        <w:t xml:space="preserve">Volume per muscle group over a period. Five tables: a set knows its</w:t>
      </w:r>
      <w:r>
        <w:t xml:space="preserve"> </w:t>
      </w:r>
      <w:r>
        <w:t xml:space="preserve">WorkoutExercise, which knows both the Workout (and therefore the user and date)</w:t>
      </w:r>
      <w:r>
        <w:t xml:space="preserve"> </w:t>
      </w:r>
      <w:r>
        <w:t xml:space="preserve">and the Exercise (and therefore the muscle group). Warm-up sets are excluded so</w:t>
      </w:r>
      <w:r>
        <w:t xml:space="preserve"> </w:t>
      </w:r>
      <w:r>
        <w:t xml:space="preserve">they do not inflate the totals.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 mg.name, mg.body_region,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w.workout_id)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sessions,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(s.set_id)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total_sets,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(s.reps)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total_reps,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(s.reps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s.weight_kg))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volume_kg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SetEntry        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WorkoutExercise we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s.workout_exercise_id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we.workout_exercise_id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Workout         w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we.workout_id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w.workout_id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Exercise        e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we.exercise_id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e.exercise_id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MuscleGroup     mg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e.muscle_group_id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mg.muscle_group_id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w.user_id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s.is_warmup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 w.started_at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(CURDATE()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?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mg.muscle_group_id, mg.name, mg.body_region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volume_kg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Q2 — Is this lift going up?</w:t>
      </w:r>
      <w:r>
        <w:t xml:space="preserve"> </w:t>
      </w:r>
      <w:r>
        <w:t xml:space="preserve">Week-by-week progression for one exercise.</w:t>
      </w:r>
      <w:r>
        <w:t xml:space="preserve"> </w:t>
      </w:r>
      <w:r>
        <w:rPr>
          <w:rStyle w:val="VerbatimChar"/>
        </w:rPr>
        <w:t xml:space="preserve">YEARWEEK(…, 3)</w:t>
      </w:r>
      <w:r>
        <w:t xml:space="preserve"> </w:t>
      </w:r>
      <w:r>
        <w:t xml:space="preserve">groups by ISO week,</w:t>
      </w:r>
      <w:r>
        <w:t xml:space="preserve"> </w:t>
      </w:r>
      <w:r>
        <w:t xml:space="preserve">which gives a stable weekly bucket regardless of where the month boundary falls.</w:t>
      </w:r>
      <w:r>
        <w:t xml:space="preserve"> </w:t>
      </w:r>
      <w:r>
        <w:rPr>
          <w:rStyle w:val="VerbatimChar"/>
        </w:rPr>
        <w:t xml:space="preserve">MIN(DATE(...))</w:t>
      </w:r>
      <w:r>
        <w:t xml:space="preserve"> </w:t>
      </w:r>
      <w:r>
        <w:t xml:space="preserve">recovers a human-readable label for each bucket. This query also</w:t>
      </w:r>
      <w:r>
        <w:t xml:space="preserve"> </w:t>
      </w:r>
      <w:r>
        <w:t xml:space="preserve">calls the stored function</w:t>
      </w:r>
      <w:r>
        <w:t xml:space="preserve"> </w:t>
      </w:r>
      <w:r>
        <w:rPr>
          <w:rStyle w:val="VerbatimChar"/>
        </w:rPr>
        <w:t xml:space="preserve">fn_estimated_1rm</w:t>
      </w:r>
      <w:r>
        <w:t xml:space="preserve">, so that a heavy triple and a light</w:t>
      </w:r>
      <w:r>
        <w:t xml:space="preserve"> </w:t>
      </w:r>
      <w:r>
        <w:t xml:space="preserve">set of ten can be compared on one scale.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 YEARWEEK(w.started_at,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iso_week,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(w.started_at))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week_start,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w.workout_id)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sessions,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(s.reps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s.weight_kg))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volume_kg,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(s.weight_kg)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heaviest_kg,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(fn_estimated_1rm(s.weight_kg, s.reps))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best_est_1rm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SetEntry        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WorkoutExercise we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s.workout_exercise_id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we.workout_exercise_id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Workout         w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we.workout_id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w.workout_id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w.user_id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we.exercise_id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s.is_warmup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 w.started_at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(CURDATE()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? WEEK)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YEARWEEK(w.started_at,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iso_week;</w:t>
      </w:r>
    </w:p>
    <w:p>
      <w:pPr>
        <w:pStyle w:val="FirstParagraph"/>
      </w:pPr>
      <w:r>
        <w:rPr>
          <w:bCs/>
          <w:b/>
        </w:rPr>
        <w:t xml:space="preserve">Q3 — Which lifts have stopped moving?</w:t>
      </w:r>
      <w:r>
        <w:t xml:space="preserve"> </w:t>
      </w:r>
      <w:r>
        <w:t xml:space="preserve">The most interesting query in the project. It finds exercises the user has</w:t>
      </w:r>
      <w:r>
        <w:t xml:space="preserve"> </w:t>
      </w:r>
      <w:r>
        <w:t xml:space="preserve">trained at least three times in the last eight weeks where the best result in</w:t>
      </w:r>
      <w:r>
        <w:t xml:space="preserve"> </w:t>
      </w:r>
      <w:r>
        <w:t xml:space="preserve">that window is</w:t>
      </w:r>
      <w:r>
        <w:t xml:space="preserve"> </w:t>
      </w:r>
      <w:r>
        <w:rPr>
          <w:iCs/>
          <w:i/>
        </w:rPr>
        <w:t xml:space="preserve">still below</w:t>
      </w:r>
      <w:r>
        <w:t xml:space="preserve"> </w:t>
      </w:r>
      <w:r>
        <w:t xml:space="preserve">their all-time record — in other words, two months</w:t>
      </w:r>
      <w:r>
        <w:t xml:space="preserve"> </w:t>
      </w:r>
      <w:r>
        <w:t xml:space="preserve">of work with nothing to show for it. This is the one place where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is</w:t>
      </w:r>
      <w:r>
        <w:t xml:space="preserve"> </w:t>
      </w:r>
      <w:r>
        <w:t xml:space="preserve">essential rather than decorative: the condition compares an aggregate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MAX(...)</w:t>
      </w:r>
      <w:r>
        <w:t xml:space="preserve"> </w:t>
      </w:r>
      <w:r>
        <w:t xml:space="preserve">over the recent window) against a per-group value, which cannot be</w:t>
      </w:r>
      <w:r>
        <w:t xml:space="preserve"> </w:t>
      </w:r>
      <w:r>
        <w:t xml:space="preserve">expressed in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. It also joins against</w:t>
      </w:r>
      <w:r>
        <w:t xml:space="preserve"> </w:t>
      </w:r>
      <w:r>
        <w:rPr>
          <w:rStyle w:val="VerbatimChar"/>
        </w:rPr>
        <w:t xml:space="preserve">PersonalRecord</w:t>
      </w:r>
      <w:r>
        <w:t xml:space="preserve">, the</w:t>
      </w:r>
      <w:r>
        <w:t xml:space="preserve"> </w:t>
      </w:r>
      <w:r>
        <w:t xml:space="preserve">trigger-maintained table, which is what makes the comparison cheap.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 e.name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exercise, mg.name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muscle_group,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w.workout_id)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sessions_8w,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(fn_estimated_1rm(s.weight_kg, s.reps))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best_1rm_8w,</w:t>
      </w:r>
      <w:r>
        <w:br/>
      </w:r>
      <w:r>
        <w:rPr>
          <w:rStyle w:val="NormalTok"/>
        </w:rPr>
        <w:t xml:space="preserve">        pr.best_est_1rm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all_time_1rm,</w:t>
      </w:r>
      <w:r>
        <w:br/>
      </w:r>
      <w:r>
        <w:rPr>
          <w:rStyle w:val="NormalTok"/>
        </w:rPr>
        <w:t xml:space="preserve">        DATEDIFF(CURDATE(),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(pr.achieved_at))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days_since_pr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SetEntry        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WorkoutExercise we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s.workout_exercise_id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we.workout_exercise_id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Workout         w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we.workout_id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w.workout_id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Exercise        e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we.exercise_id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e.exercise_id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MuscleGroup     mg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e.muscle_group_id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mg.muscle_group_id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PersonalRecord  pr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pr.user_id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w.user_id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pr.exercise_id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e.exercise_id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w.user_id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s.is_warmup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 w.started_at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(CURDATE()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WEEK)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e.exercise_id, e.name, mg.name, pr.best_est_1rm, pr.achieved_at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w.workout_id)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(fn_estimated_1rm(s.weight_kg, s.reps))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pr.best_est_1rm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days_since_pr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Q4 — Am I following my own program?</w:t>
      </w:r>
      <w:r>
        <w:t xml:space="preserve"> </w:t>
      </w:r>
      <w:r>
        <w:t xml:space="preserve">Compares the plan against reality. The chain of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s is the whole point:</w:t>
      </w:r>
      <w:r>
        <w:t xml:space="preserve"> </w:t>
      </w:r>
      <w:r>
        <w:t xml:space="preserve">an inner join would silently drop exercises that were planned but never</w:t>
      </w:r>
      <w:r>
        <w:t xml:space="preserve"> </w:t>
      </w:r>
      <w:r>
        <w:t xml:space="preserve">performed, which are exactly the rows the user needs to see.</w:t>
      </w:r>
      <w:r>
        <w:t xml:space="preserve"> </w:t>
      </w:r>
      <w:r>
        <w:rPr>
          <w:rStyle w:val="VerbatimChar"/>
        </w:rPr>
        <w:t xml:space="preserve">NULLIF</w:t>
      </w:r>
      <w:r>
        <w:t xml:space="preserve"> </w:t>
      </w:r>
      <w:r>
        <w:t xml:space="preserve">in the</w:t>
      </w:r>
      <w:r>
        <w:t xml:space="preserve"> </w:t>
      </w:r>
      <w:r>
        <w:t xml:space="preserve">denominator guards against division by zero when a program has not been trained</w:t>
      </w:r>
      <w:r>
        <w:t xml:space="preserve"> </w:t>
      </w:r>
      <w:r>
        <w:t xml:space="preserve">at all in the window.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 e.name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exercise, pe.target_sets, pe.target_reps,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(s.set_id)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performed_sets,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(s.reps),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avg_reps,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(s.set_id)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pe.target_sets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w.workout_id),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adherence_pct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ProgramExercise pe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Exercise        e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pe.exercise_id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e.exercise_id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Workout     w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w.program_id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pe.program_id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w.started_at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(CURDATE()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?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WorkoutExercise we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we.workout_id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w.workout_id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we.exercise_id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pe.exercise_id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SetEntry    s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s.workout_exercise_id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we.workout_exercise_id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s.is_warmup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pe.program_id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pe.exercise_id, e.name, pe.target_sets, pe.target_reps, pe.position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pe.position;</w:t>
      </w:r>
    </w:p>
    <w:p>
      <w:pPr>
        <w:pStyle w:val="FirstParagraph"/>
      </w:pPr>
      <w:r>
        <w:rPr>
          <w:bCs/>
          <w:b/>
        </w:rPr>
        <w:t xml:space="preserve">Q5 — Who is strongest, pound for pound?</w:t>
      </w:r>
      <w:r>
        <w:t xml:space="preserve"> </w:t>
      </w:r>
      <w:r>
        <w:t xml:space="preserve">Ranks all users on one exercise by estimated 1RM divided by body weight.</w:t>
      </w:r>
      <w:r>
        <w:t xml:space="preserve"> </w:t>
      </w:r>
      <w:r>
        <w:t xml:space="preserve">Comparing absolute numbers across users would be meaningless; the interesting</w:t>
      </w:r>
      <w:r>
        <w:t xml:space="preserve"> </w:t>
      </w:r>
      <w:r>
        <w:t xml:space="preserve">figure is relative strength. The subquery in the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clause picks each user’s</w:t>
      </w:r>
      <w:r>
        <w:t xml:space="preserve"> </w:t>
      </w:r>
      <w:r>
        <w:rPr>
          <w:iCs/>
          <w:i/>
        </w:rPr>
        <w:t xml:space="preserve">most recent</w:t>
      </w:r>
      <w:r>
        <w:t xml:space="preserve"> </w:t>
      </w:r>
      <w:r>
        <w:t xml:space="preserve">weigh-in, which is a per-group maximum — a case where a derived</w:t>
      </w:r>
      <w:r>
        <w:t xml:space="preserve"> </w:t>
      </w:r>
      <w:r>
        <w:t xml:space="preserve">table is clearer than a correlated subquery in the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list.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 u.username, u.full_name, pr.best_est_1rm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est_1rm,</w:t>
      </w:r>
      <w:r>
        <w:br/>
      </w:r>
      <w:r>
        <w:rPr>
          <w:rStyle w:val="NormalTok"/>
        </w:rPr>
        <w:t xml:space="preserve">        latest.weight_kg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bodyweight_kg,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(pr.best_est_1rm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latest.weight_kg,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strength_ratio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PersonalRecord pr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Users   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pr.user_id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Exercise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pr.exercise_id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e.exercise_id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b.user_id, b.weight_kg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BodyMeasurement b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(measured_on)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measured_on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BodyMeasurement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user_id) </w:t>
      </w:r>
      <w:r>
        <w:rPr>
          <w:rStyle w:val="FunctionTok"/>
        </w:rPr>
        <w:t xml:space="preserve">last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.user_id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b.measured_on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.measured_on) latest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latest.user_id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e.exercise_id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strength_ratio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Q6 — Am I actually showing up?</w:t>
      </w:r>
      <w:r>
        <w:t xml:space="preserve"> </w:t>
      </w:r>
      <w:r>
        <w:t xml:space="preserve">Sessions per week, average session length and weekly volume over the last twelve</w:t>
      </w:r>
      <w:r>
        <w:t xml:space="preserve"> </w:t>
      </w:r>
      <w:r>
        <w:t xml:space="preserve">weeks. This one aggregates only over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, which is possible precisely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total_volume_kg</w:t>
      </w:r>
      <w:r>
        <w:t xml:space="preserve"> </w:t>
      </w:r>
      <w:r>
        <w:t xml:space="preserve">is maintained by a trigger — without it, this query</w:t>
      </w:r>
      <w:r>
        <w:t xml:space="preserve"> </w:t>
      </w:r>
      <w:r>
        <w:t xml:space="preserve">would need the full three-table join and a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 every set.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 YEARWEEK(w.started_at,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iso_week,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(w.started_at))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week_start,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sessions,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(TIMESTAMPDIFF(</w:t>
      </w:r>
      <w:r>
        <w:rPr>
          <w:rStyle w:val="KeywordTok"/>
        </w:rPr>
        <w:t xml:space="preserve">MINUTE</w:t>
      </w:r>
      <w:r>
        <w:rPr>
          <w:rStyle w:val="NormalTok"/>
        </w:rPr>
        <w:t xml:space="preserve">, w.started_at, w.ended_at)))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avg_minutes,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(w.total_volume_kg))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volume_kg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Workout w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w.user_id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w.ended_at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 w.started_at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(CURDATE()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? WEEK)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YEARWEEK(w.started_at,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iso_week;</w:t>
      </w:r>
    </w:p>
    <w:bookmarkEnd w:id="35"/>
    <w:bookmarkStart w:id="36" w:name="stored-functions"/>
    <w:p>
      <w:pPr>
        <w:pStyle w:val="Heading3"/>
      </w:pPr>
      <w:r>
        <w:t xml:space="preserve">4.3 Stored functions</w:t>
      </w:r>
    </w:p>
    <w:p>
      <w:pPr>
        <w:pStyle w:val="FirstParagraph"/>
      </w:pPr>
      <w:r>
        <w:rPr>
          <w:rStyle w:val="VerbatimChar"/>
          <w:bCs/>
          <w:b/>
        </w:rPr>
        <w:t xml:space="preserve">fn_estimated_1rm(weight, reps)</w:t>
      </w:r>
      <w:r>
        <w:t xml:space="preserve"> </w:t>
      </w:r>
      <w:r>
        <w:t xml:space="preserve">implements Epley’s formula,</w:t>
      </w:r>
      <w:r>
        <w:t xml:space="preserve"> </w:t>
      </w:r>
      <w:r>
        <w:t xml:space="preserve">1RM ≈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× (1 +</w:t>
      </w:r>
      <w:r>
        <w:t xml:space="preserve"> </w:t>
      </w:r>
      <w:r>
        <w:rPr>
          <w:iCs/>
          <w:i/>
        </w:rPr>
        <w:t xml:space="preserve">r</w:t>
      </w:r>
      <w:r>
        <w:t xml:space="preserve">/30), declared</w:t>
      </w:r>
      <w:r>
        <w:t xml:space="preserve"> </w:t>
      </w:r>
      <w:r>
        <w:rPr>
          <w:rStyle w:val="VerbatimChar"/>
        </w:rPr>
        <w:t xml:space="preserve">DETERMINISTIC NO SQL</w:t>
      </w:r>
      <w:r>
        <w:t xml:space="preserve">. It converts any set</w:t>
      </w:r>
      <w:r>
        <w:t xml:space="preserve"> </w:t>
      </w:r>
      <w:r>
        <w:t xml:space="preserve">into a single comparable number. It is used in Q2 and Q3 and in the record</w:t>
      </w:r>
      <w:r>
        <w:t xml:space="preserve"> </w:t>
      </w:r>
      <w:r>
        <w:t xml:space="preserve">trigger, and putting it in the database rather than in Python means all three</w:t>
      </w:r>
      <w:r>
        <w:t xml:space="preserve"> </w:t>
      </w:r>
      <w:r>
        <w:t xml:space="preserve">use precisely the same definition — if the formula is ever changed, it changes</w:t>
      </w:r>
      <w:r>
        <w:t xml:space="preserve"> </w:t>
      </w:r>
      <w:r>
        <w:t xml:space="preserve">in one place.</w:t>
      </w:r>
    </w:p>
    <w:p>
      <w:pPr>
        <w:pStyle w:val="BodyText"/>
      </w:pPr>
      <w:r>
        <w:rPr>
          <w:rStyle w:val="VerbatimChar"/>
          <w:bCs/>
          <w:b/>
        </w:rPr>
        <w:t xml:space="preserve">fn_weekly_volume(user_id, date)</w:t>
      </w:r>
      <w:r>
        <w:t xml:space="preserve"> </w:t>
      </w:r>
      <w:r>
        <w:t xml:space="preserve">returns the total kilograms a user lifted</w:t>
      </w:r>
      <w:r>
        <w:t xml:space="preserve"> </w:t>
      </w:r>
      <w:r>
        <w:t xml:space="preserve">in the ISO week containing the given date. Declared</w:t>
      </w:r>
      <w:r>
        <w:t xml:space="preserve"> </w:t>
      </w:r>
      <w:r>
        <w:rPr>
          <w:rStyle w:val="VerbatimChar"/>
        </w:rPr>
        <w:t xml:space="preserve">READS SQL DATA</w:t>
      </w:r>
      <w:r>
        <w:t xml:space="preserve">. It is used</w:t>
      </w:r>
      <w:r>
        <w:t xml:space="preserve"> </w:t>
      </w:r>
      <w:r>
        <w:t xml:space="preserve">twice in the dashboard query to compare the current week against the previous</w:t>
      </w:r>
      <w:r>
        <w:t xml:space="preserve"> </w:t>
      </w:r>
      <w:r>
        <w:t xml:space="preserve">one, which reads far better as two function calls than as two near-identical</w:t>
      </w:r>
      <w:r>
        <w:t xml:space="preserve"> </w:t>
      </w:r>
      <w:r>
        <w:t xml:space="preserve">subqueries.</w:t>
      </w:r>
    </w:p>
    <w:bookmarkEnd w:id="36"/>
    <w:bookmarkStart w:id="37" w:name="stored-procedures"/>
    <w:p>
      <w:pPr>
        <w:pStyle w:val="Heading3"/>
      </w:pPr>
      <w:r>
        <w:t xml:space="preserve">4.4 Stored procedures</w:t>
      </w:r>
    </w:p>
    <w:p>
      <w:pPr>
        <w:pStyle w:val="FirstParagraph"/>
      </w:pPr>
      <w:r>
        <w:rPr>
          <w:rStyle w:val="VerbatimChar"/>
          <w:bCs/>
          <w:b/>
        </w:rPr>
        <w:t xml:space="preserve">sp_start_workout_from_program(user_id, program_id, OUT workout_id)</w:t>
      </w:r>
      <w:r>
        <w:t xml:space="preserve"> </w:t>
      </w:r>
      <w:r>
        <w:t xml:space="preserve">creates</w:t>
      </w:r>
      <w:r>
        <w:t xml:space="preserve"> </w:t>
      </w:r>
      <w:r>
        <w:t xml:space="preserve">a session and copies the entire program into it in one call, using</w:t>
      </w:r>
      <w:r>
        <w:t xml:space="preserve"> </w:t>
      </w:r>
      <w:r>
        <w:rPr>
          <w:rStyle w:val="VerbatimChar"/>
        </w:rPr>
        <w:t xml:space="preserve">INSERT … SELECT</w:t>
      </w:r>
      <w:r>
        <w:t xml:space="preserve">. Doing this from Python would mean one round trip per</w:t>
      </w:r>
      <w:r>
        <w:t xml:space="preserve"> </w:t>
      </w:r>
      <w:r>
        <w:t xml:space="preserve">exercise, and a crash halfway through would leave a half-built session. The</w:t>
      </w:r>
      <w:r>
        <w:t xml:space="preserve"> </w:t>
      </w:r>
      <w:r>
        <w:t xml:space="preserve">procedure also validates that the program belongs to the calling user and raises</w:t>
      </w:r>
      <w:r>
        <w:t xml:space="preserve"> </w:t>
      </w:r>
      <w:r>
        <w:rPr>
          <w:rStyle w:val="VerbatimChar"/>
        </w:rPr>
        <w:t xml:space="preserve">SIGNAL SQLSTATE '45000'</w:t>
      </w:r>
      <w:r>
        <w:t xml:space="preserve"> </w:t>
      </w:r>
      <w:r>
        <w:t xml:space="preserve">if it does not — an ownership check that lives with</w:t>
      </w:r>
      <w:r>
        <w:t xml:space="preserve"> </w:t>
      </w:r>
      <w:r>
        <w:t xml:space="preserve">the data rather than in the web layer.</w:t>
      </w:r>
    </w:p>
    <w:p>
      <w:pPr>
        <w:pStyle w:val="BodyText"/>
      </w:pPr>
      <w:r>
        <w:rPr>
          <w:rStyle w:val="VerbatimChar"/>
          <w:bCs/>
          <w:b/>
        </w:rPr>
        <w:t xml:space="preserve">sp_log_set(workout_id, exercise_id, reps, weight, rpe, is_warmup)</w:t>
      </w:r>
      <w:r>
        <w:t xml:space="preserve"> </w:t>
      </w:r>
      <w:r>
        <w:t xml:space="preserve">is the</w:t>
      </w:r>
      <w:r>
        <w:t xml:space="preserve"> </w:t>
      </w:r>
      <w:r>
        <w:t xml:space="preserve">most-used routine in the system. It looks up the</w:t>
      </w:r>
      <w:r>
        <w:t xml:space="preserve"> </w:t>
      </w:r>
      <w:r>
        <w:rPr>
          <w:rStyle w:val="VerbatimChar"/>
        </w:rPr>
        <w:t xml:space="preserve">WorkoutExercise</w:t>
      </w:r>
      <w:r>
        <w:t xml:space="preserve"> </w:t>
      </w:r>
      <w:r>
        <w:t xml:space="preserve">row, creates</w:t>
      </w:r>
      <w:r>
        <w:t xml:space="preserve"> </w:t>
      </w:r>
      <w:r>
        <w:t xml:space="preserve">it if the user has added an exercise that was not in the program, computes the</w:t>
      </w:r>
      <w:r>
        <w:t xml:space="preserve"> </w:t>
      </w:r>
      <w:r>
        <w:t xml:space="preserve">next set number as</w:t>
      </w:r>
      <w:r>
        <w:t xml:space="preserve"> </w:t>
      </w:r>
      <w:r>
        <w:rPr>
          <w:rStyle w:val="VerbatimChar"/>
        </w:rPr>
        <w:t xml:space="preserve">MAX(set_number) + 1</w:t>
      </w:r>
      <w:r>
        <w:t xml:space="preserve">, and inserts. The set-number</w:t>
      </w:r>
      <w:r>
        <w:t xml:space="preserve"> </w:t>
      </w:r>
      <w:r>
        <w:t xml:space="preserve">calculation is the reason it exists: doing it in the application would be a</w:t>
      </w:r>
      <w:r>
        <w:t xml:space="preserve"> </w:t>
      </w:r>
      <w:r>
        <w:t xml:space="preserve">read-then-write race, whereas inside the procedure it is one statement in one</w:t>
      </w:r>
      <w:r>
        <w:t xml:space="preserve"> </w:t>
      </w:r>
      <w:r>
        <w:t xml:space="preserve">transaction.</w:t>
      </w:r>
    </w:p>
    <w:p>
      <w:pPr>
        <w:pStyle w:val="BodyText"/>
      </w:pPr>
      <w:r>
        <w:rPr>
          <w:rStyle w:val="VerbatimChar"/>
          <w:bCs/>
          <w:b/>
        </w:rPr>
        <w:t xml:space="preserve">sp_finish_workout(workout_id, notes)</w:t>
      </w:r>
      <w:r>
        <w:t xml:space="preserve"> </w:t>
      </w:r>
      <w:r>
        <w:t xml:space="preserve">closes the session and deletes any</w:t>
      </w:r>
      <w:r>
        <w:t xml:space="preserve"> </w:t>
      </w:r>
      <w:r>
        <w:rPr>
          <w:rStyle w:val="VerbatimChar"/>
        </w:rPr>
        <w:t xml:space="preserve">WorkoutExercise</w:t>
      </w:r>
      <w:r>
        <w:t xml:space="preserve"> </w:t>
      </w:r>
      <w:r>
        <w:t xml:space="preserve">rows that never received a set, so a program exercise that was</w:t>
      </w:r>
      <w:r>
        <w:t xml:space="preserve"> </w:t>
      </w:r>
      <w:r>
        <w:t xml:space="preserve">skipped does not linger in the history as an empty block.</w:t>
      </w:r>
    </w:p>
    <w:bookmarkEnd w:id="37"/>
    <w:bookmarkStart w:id="38" w:name="triggers"/>
    <w:p>
      <w:pPr>
        <w:pStyle w:val="Heading3"/>
      </w:pPr>
      <w:r>
        <w:t xml:space="preserve">4.5 Triggers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trg_set_before_insert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INSERT on SetEntry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 0 kg unless the exercise is a bodyweight exercise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trg_set_after_insert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INSERT on SetEntry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</w:t>
            </w:r>
            <w:r>
              <w:t xml:space="preserve"> </w:t>
            </w:r>
            <w:r>
              <w:rPr>
                <w:rStyle w:val="VerbatimChar"/>
              </w:rPr>
              <w:t xml:space="preserve">Workout.total_volume_kg</w:t>
            </w:r>
            <w:r>
              <w:t xml:space="preserve">; inserts or updates</w:t>
            </w:r>
            <w:r>
              <w:t xml:space="preserve"> </w:t>
            </w:r>
            <w:r>
              <w:rPr>
                <w:rStyle w:val="VerbatimChar"/>
              </w:rPr>
              <w:t xml:space="preserve">PersonalRecord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trg_set_after_delete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DELETE on SetEntry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Subtracts the removed set from the session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trg_workout_before_update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UPDATE on Workout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 an</w:t>
            </w:r>
            <w:r>
              <w:t xml:space="preserve"> </w:t>
            </w:r>
            <w:r>
              <w:rPr>
                <w:rStyle w:val="VerbatimChar"/>
              </w:rPr>
              <w:t xml:space="preserve">ended_at</w:t>
            </w:r>
            <w:r>
              <w:t xml:space="preserve"> </w:t>
            </w:r>
            <w:r>
              <w:t xml:space="preserve">earlier than</w:t>
            </w:r>
            <w:r>
              <w:t xml:space="preserve"> </w:t>
            </w:r>
            <w:r>
              <w:rPr>
                <w:rStyle w:val="VerbatimChar"/>
              </w:rPr>
              <w:t xml:space="preserve">started_at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trg_set_before_insert</w:t>
      </w:r>
      <w:r>
        <w:t xml:space="preserve"> </w:t>
      </w:r>
      <w:r>
        <w:t xml:space="preserve">exists because the rule spans two tables and therefore</w:t>
      </w:r>
      <w:r>
        <w:t xml:space="preserve"> </w:t>
      </w:r>
      <w:r>
        <w:t xml:space="preserve">cannot be 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constraint. It reads the exercise’s equipment type through</w:t>
      </w:r>
      <w:r>
        <w:t xml:space="preserve"> </w:t>
      </w:r>
      <w:r>
        <w:rPr>
          <w:rStyle w:val="VerbatimChar"/>
        </w:rPr>
        <w:t xml:space="preserve">WorkoutExercise</w:t>
      </w:r>
      <w:r>
        <w:t xml:space="preserve"> </w:t>
      </w:r>
      <w:r>
        <w:t xml:space="preserve">and signals an error for an impossible entry.</w:t>
      </w:r>
    </w:p>
    <w:p>
      <w:pPr>
        <w:pStyle w:val="BodyText"/>
      </w:pPr>
      <w:r>
        <w:rPr>
          <w:rStyle w:val="VerbatimChar"/>
        </w:rPr>
        <w:t xml:space="preserve">trg_set_after_insert</w:t>
      </w:r>
      <w:r>
        <w:t xml:space="preserve"> </w:t>
      </w:r>
      <w:r>
        <w:t xml:space="preserve">is the centrepiece. For every logged set it adds the set’s</w:t>
      </w:r>
      <w:r>
        <w:t xml:space="preserve"> </w:t>
      </w:r>
      <w:r>
        <w:t xml:space="preserve">volume to its session, and then — for working sets only — computes the estimated</w:t>
      </w:r>
      <w:r>
        <w:t xml:space="preserve"> </w:t>
      </w:r>
      <w:r>
        <w:t xml:space="preserve">1RM and compares it against the existing record for that (user, exercise) pair,</w:t>
      </w:r>
      <w:r>
        <w:t xml:space="preserve"> </w:t>
      </w:r>
      <w:r>
        <w:t xml:space="preserve">inserting the first record or updating an existing one only when it has actually</w:t>
      </w:r>
      <w:r>
        <w:t xml:space="preserve"> </w:t>
      </w:r>
      <w:r>
        <w:t xml:space="preserve">been beaten. Because this is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code path that writes to</w:t>
      </w:r>
      <w:r>
        <w:t xml:space="preserve"> </w:t>
      </w:r>
      <w:r>
        <w:rPr>
          <w:rStyle w:val="VerbatimChar"/>
        </w:rPr>
        <w:t xml:space="preserve">PersonalRecord</w:t>
      </w:r>
      <w:r>
        <w:t xml:space="preserve">, the records page cannot display a record that was never</w:t>
      </w:r>
      <w:r>
        <w:t xml:space="preserve"> </w:t>
      </w:r>
      <w:r>
        <w:t xml:space="preserve">lifted. That guarantee is the argument for the whole approach.</w:t>
      </w:r>
    </w:p>
    <w:p>
      <w:pPr>
        <w:pStyle w:val="BodyText"/>
      </w:pPr>
      <w:r>
        <w:t xml:space="preserve">The derived values were verified against a full recomputation from the raw sets</w:t>
      </w:r>
      <w:r>
        <w:t xml:space="preserve"> </w:t>
      </w:r>
      <w:r>
        <w:t xml:space="preserve">across all 448 generated sessions: zero discrepancies in session volume and zero</w:t>
      </w:r>
      <w:r>
        <w:t xml:space="preserve"> </w:t>
      </w:r>
      <w:r>
        <w:t xml:space="preserve">in the record table.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implementation"/>
    <w:p>
      <w:pPr>
        <w:pStyle w:val="Heading2"/>
      </w:pPr>
      <w:r>
        <w:t xml:space="preserve">5. Implementation</w:t>
      </w:r>
    </w:p>
    <w:p>
      <w:pPr>
        <w:pStyle w:val="FirstParagraph"/>
      </w:pPr>
      <w:r>
        <w:t xml:space="preserve">The application is written in Python with Flask, using</w:t>
      </w:r>
      <w:r>
        <w:t xml:space="preserve"> </w:t>
      </w:r>
      <w:r>
        <w:rPr>
          <w:rStyle w:val="VerbatimChar"/>
        </w:rPr>
        <w:t xml:space="preserve">mysql-connector-python</w:t>
      </w:r>
      <w:r>
        <w:t xml:space="preserve"> </w:t>
      </w:r>
      <w:r>
        <w:t xml:space="preserve">directly.</w:t>
      </w:r>
      <w:r>
        <w:t xml:space="preserve"> </w:t>
      </w:r>
      <w:r>
        <w:rPr>
          <w:bCs/>
          <w:b/>
        </w:rPr>
        <w:t xml:space="preserve">No ORM is used.</w:t>
      </w:r>
      <w:r>
        <w:t xml:space="preserve"> </w:t>
      </w:r>
      <w:r>
        <w:t xml:space="preserve">Every statement is either</w:t>
      </w:r>
      <w:r>
        <w:t xml:space="preserve"> </w:t>
      </w:r>
      <w:r>
        <w:t xml:space="preserve">a hand-written string in</w:t>
      </w:r>
      <w:r>
        <w:t xml:space="preserve"> </w:t>
      </w:r>
      <w:r>
        <w:rPr>
          <w:rStyle w:val="VerbatimChar"/>
        </w:rPr>
        <w:t xml:space="preserve">queries.py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callproc</w:t>
      </w:r>
      <w:r>
        <w:t xml:space="preserve"> </w:t>
      </w:r>
      <w:r>
        <w:t xml:space="preserve">to one of the stored</w:t>
      </w:r>
      <w:r>
        <w:t xml:space="preserve"> </w:t>
      </w:r>
      <w:r>
        <w:t xml:space="preserve">procedures, and all values are bound with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placeholders rather than</w:t>
      </w:r>
      <w:r>
        <w:t xml:space="preserve"> </w:t>
      </w:r>
      <w:r>
        <w:t xml:space="preserve">interpolated, which is both the correct way to pass parameters and the reason</w:t>
      </w:r>
      <w:r>
        <w:t xml:space="preserve"> </w:t>
      </w:r>
      <w:r>
        <w:t xml:space="preserve">the application is not open to SQL injection.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pool, cursor context manager,</w:t>
            </w:r>
            <w:r>
              <w:t xml:space="preserve"> </w:t>
            </w:r>
            <w:r>
              <w:rPr>
                <w:rStyle w:val="VerbatimChar"/>
              </w:rPr>
              <w:t xml:space="preserve">query_all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query_one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call_proc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queries.py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SQL statement in the application, Q1–Q6 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routes; contains no SQL of its own beyond one trivial 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seed_data.py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the training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Server-rendered interface</w:t>
            </w:r>
          </w:p>
        </w:tc>
      </w:tr>
    </w:tbl>
    <w:p>
      <w:pPr>
        <w:pStyle w:val="BodyText"/>
      </w:pPr>
      <w:r>
        <w:t xml:space="preserve">Keeping all SQL in one module was a deliberate choice. It makes the queries</w:t>
      </w:r>
      <w:r>
        <w:t xml:space="preserve"> </w:t>
      </w:r>
      <w:r>
        <w:t xml:space="preserve">reviewable as a set, and it keeps the route handlers short enough that the</w:t>
      </w:r>
      <w:r>
        <w:t xml:space="preserve"> </w:t>
      </w:r>
      <w:r>
        <w:t xml:space="preserve">control flow is obvious.</w:t>
      </w:r>
    </w:p>
    <w:p>
      <w:pPr>
        <w:pStyle w:val="BodyText"/>
      </w:pPr>
      <w:r>
        <w:t xml:space="preserve">The interface has seven pages: dashboard, session list, session detail (where</w:t>
      </w:r>
      <w:r>
        <w:t xml:space="preserve"> </w:t>
      </w:r>
      <w:r>
        <w:t xml:space="preserve">sets are logged), programs, records, statistics and body weight. Passwords are</w:t>
      </w:r>
      <w:r>
        <w:t xml:space="preserve"> </w:t>
      </w:r>
      <w:r>
        <w:t xml:space="preserve">hashed with Werkzeug’s PBKDF2 implementation; sessions are handled by Flask’s</w:t>
      </w:r>
      <w:r>
        <w:t xml:space="preserve"> </w:t>
      </w:r>
      <w:r>
        <w:t xml:space="preserve">signed cookies. Every route that touches user data re-checks ownership against</w:t>
      </w:r>
      <w:r>
        <w:t xml:space="preserve"> </w:t>
      </w:r>
      <w:r>
        <w:t xml:space="preserve">the session user, so a user cannot open another user’s session by editing the</w:t>
      </w:r>
      <w:r>
        <w:t xml:space="preserve"> </w:t>
      </w:r>
      <w:r>
        <w:t xml:space="preserve">URL.</w:t>
      </w:r>
    </w:p>
    <w:bookmarkStart w:id="40" w:name="testing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The system was verified against a live MariaDB 10.11 instance:</w:t>
      </w:r>
    </w:p>
    <w:p>
      <w:pPr>
        <w:numPr>
          <w:ilvl w:val="0"/>
          <w:numId w:val="1004"/>
        </w:numPr>
        <w:pStyle w:val="Compact"/>
      </w:pPr>
      <w:r>
        <w:t xml:space="preserve">all four triggers, both functions and all three procedures behave as</w:t>
      </w:r>
      <w:r>
        <w:t xml:space="preserve"> </w:t>
      </w:r>
      <w:r>
        <w:t xml:space="preserve">documented, including the four error cases that are supposed to be rejected;</w:t>
      </w:r>
    </w:p>
    <w:p>
      <w:pPr>
        <w:numPr>
          <w:ilvl w:val="0"/>
          <w:numId w:val="1004"/>
        </w:numPr>
        <w:pStyle w:val="Compact"/>
      </w:pPr>
      <w:r>
        <w:t xml:space="preserve">the trigger-maintained</w:t>
      </w:r>
      <w:r>
        <w:t xml:space="preserve"> </w:t>
      </w:r>
      <w:r>
        <w:rPr>
          <w:rStyle w:val="VerbatimChar"/>
        </w:rPr>
        <w:t xml:space="preserve">total_volume_kg</w:t>
      </w:r>
      <w:r>
        <w:t xml:space="preserve"> </w:t>
      </w:r>
      <w:r>
        <w:t xml:space="preserve">matches a full recomputation for all</w:t>
      </w:r>
      <w:r>
        <w:t xml:space="preserve"> </w:t>
      </w:r>
      <w:r>
        <w:t xml:space="preserve">448 sessions;</w:t>
      </w:r>
    </w:p>
    <w:p>
      <w:pPr>
        <w:numPr>
          <w:ilvl w:val="0"/>
          <w:numId w:val="1004"/>
        </w:numPr>
        <w:pStyle w:val="Compact"/>
      </w:pPr>
      <w:r>
        <w:t xml:space="preserve">the trigger-maintained</w:t>
      </w:r>
      <w:r>
        <w:t xml:space="preserve"> </w:t>
      </w:r>
      <w:r>
        <w:rPr>
          <w:rStyle w:val="VerbatimChar"/>
        </w:rPr>
        <w:t xml:space="preserve">PersonalRecord</w:t>
      </w:r>
      <w:r>
        <w:t xml:space="preserve"> </w:t>
      </w:r>
      <w:r>
        <w:t xml:space="preserve">table matches a recomputation from raw</w:t>
      </w:r>
      <w:r>
        <w:t xml:space="preserve"> </w:t>
      </w:r>
      <w:r>
        <w:t xml:space="preserve">sets for all 114 records;</w:t>
      </w:r>
    </w:p>
    <w:p>
      <w:pPr>
        <w:numPr>
          <w:ilvl w:val="0"/>
          <w:numId w:val="1004"/>
        </w:numPr>
        <w:pStyle w:val="Compact"/>
      </w:pPr>
      <w:r>
        <w:t xml:space="preserve">every route returns HTTP 200, and logging a heavy set correctly produces a new</w:t>
      </w:r>
      <w:r>
        <w:t xml:space="preserve"> </w:t>
      </w:r>
      <w:r>
        <w:t xml:space="preserve">personal record on screen.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iscussion-and-resources"/>
    <w:p>
      <w:pPr>
        <w:pStyle w:val="Heading2"/>
      </w:pPr>
      <w:r>
        <w:t xml:space="preserve">6. Discussion and Resources</w:t>
      </w:r>
    </w:p>
    <w:bookmarkStart w:id="42" w:name="what-was-difficult"/>
    <w:p>
      <w:pPr>
        <w:pStyle w:val="Heading3"/>
      </w:pPr>
      <w:r>
        <w:t xml:space="preserve">What was difficult</w:t>
      </w:r>
    </w:p>
    <w:p>
      <w:pPr>
        <w:pStyle w:val="FirstParagraph"/>
      </w:pPr>
      <w:r>
        <w:rPr>
          <w:bCs/>
          <w:b/>
        </w:rPr>
        <w:t xml:space="preserve">Choosing where the derived data lives.</w:t>
      </w:r>
      <w:r>
        <w:t xml:space="preserve"> </w:t>
      </w:r>
      <w:r>
        <w:t xml:space="preserve">The first version computed session</w:t>
      </w:r>
      <w:r>
        <w:t xml:space="preserve"> </w:t>
      </w:r>
      <w:r>
        <w:t xml:space="preserve">volume in Python. It worked, but the number had to be recomputed on every page</w:t>
      </w:r>
      <w:r>
        <w:t xml:space="preserve"> </w:t>
      </w:r>
      <w:r>
        <w:t xml:space="preserve">that displayed it, and there were two code paths that could produce it. Moving</w:t>
      </w:r>
      <w:r>
        <w:t xml:space="preserve"> </w:t>
      </w:r>
      <w:r>
        <w:t xml:space="preserve">it into a column maintained by triggers removed the duplication, but it</w:t>
      </w:r>
      <w:r>
        <w:t xml:space="preserve"> </w:t>
      </w:r>
      <w:r>
        <w:t xml:space="preserve">introduced a new obligation: the</w:t>
      </w:r>
      <w:r>
        <w:t xml:space="preserve"> </w:t>
      </w:r>
      <w:r>
        <w:rPr>
          <w:rStyle w:val="VerbatimChar"/>
        </w:rPr>
        <w:t xml:space="preserve">AFTER DELETE</w:t>
      </w:r>
      <w:r>
        <w:t xml:space="preserve"> </w:t>
      </w:r>
      <w:r>
        <w:t xml:space="preserve">trigger is not optional, because</w:t>
      </w:r>
      <w:r>
        <w:t xml:space="preserve"> </w:t>
      </w:r>
      <w:r>
        <w:t xml:space="preserve">without it a deleted set would leave the stored total permanently wrong. This is</w:t>
      </w:r>
      <w:r>
        <w:t xml:space="preserve"> </w:t>
      </w:r>
      <w:r>
        <w:t xml:space="preserve">the real trade-off with derived columns — they are cheap to read and easy to</w:t>
      </w:r>
      <w:r>
        <w:t xml:space="preserve"> </w:t>
      </w:r>
      <w:r>
        <w:t xml:space="preserve">corrupt, and every write path has to be covered.</w:t>
      </w:r>
    </w:p>
    <w:p>
      <w:pPr>
        <w:pStyle w:val="BodyText"/>
      </w:pPr>
      <w:r>
        <w:rPr>
          <w:bCs/>
          <w:b/>
        </w:rPr>
        <w:t xml:space="preserve">Composite versus surrogate keys.</w:t>
      </w:r>
      <w:r>
        <w:t xml:space="preserve"> </w:t>
      </w:r>
      <w:r>
        <w:rPr>
          <w:rStyle w:val="VerbatimChar"/>
        </w:rPr>
        <w:t xml:space="preserve">ProgramExercise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WorkoutExercise</w:t>
      </w:r>
      <w:r>
        <w:t xml:space="preserve"> </w:t>
      </w:r>
      <w:r>
        <w:t xml:space="preserve">model the same shape of relationship but ended up with different key strategies.</w:t>
      </w:r>
      <w:r>
        <w:t xml:space="preserve"> </w:t>
      </w:r>
      <w:r>
        <w:t xml:space="preserve">The deciding factor was that</w:t>
      </w:r>
      <w:r>
        <w:t xml:space="preserve"> </w:t>
      </w:r>
      <w:r>
        <w:rPr>
          <w:rStyle w:val="VerbatimChar"/>
        </w:rPr>
        <w:t xml:space="preserve">SetEntry</w:t>
      </w:r>
      <w:r>
        <w:t xml:space="preserve"> </w:t>
      </w:r>
      <w:r>
        <w:t xml:space="preserve">has to reference</w:t>
      </w:r>
      <w:r>
        <w:t xml:space="preserve"> </w:t>
      </w:r>
      <w:r>
        <w:rPr>
          <w:rStyle w:val="VerbatimChar"/>
        </w:rPr>
        <w:t xml:space="preserve">WorkoutExercise</w:t>
      </w:r>
      <w:r>
        <w:t xml:space="preserve">, and</w:t>
      </w:r>
      <w:r>
        <w:t xml:space="preserve"> </w:t>
      </w:r>
      <w:r>
        <w:t xml:space="preserve">a two-column foreign key in the largest table in the schema would have made</w:t>
      </w:r>
      <w:r>
        <w:t xml:space="preserve"> </w:t>
      </w:r>
      <w:r>
        <w:t xml:space="preserve">every query involving sets more verbose.</w:t>
      </w:r>
    </w:p>
    <w:p>
      <w:pPr>
        <w:pStyle w:val="BodyText"/>
      </w:pPr>
      <w:r>
        <w:rPr>
          <w:rStyle w:val="VerbatimChar"/>
          <w:bCs/>
          <w:b/>
        </w:rPr>
        <w:t xml:space="preserve">LEFT JOIN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COUNT</w:t>
      </w:r>
      <w:r>
        <w:rPr>
          <w:bCs/>
          <w:b/>
        </w:rPr>
        <w:t xml:space="preserve">.</w:t>
      </w:r>
      <w:r>
        <w:t xml:space="preserve"> </w:t>
      </w:r>
      <w:r>
        <w:t xml:space="preserve">In Q4 the adherence percentage was initially wrong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counts the rows produced by an outer join, including the ones</w:t>
      </w:r>
      <w:r>
        <w:t xml:space="preserve"> </w:t>
      </w:r>
      <w:r>
        <w:t xml:space="preserve">padded with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Switching to</w:t>
      </w:r>
      <w:r>
        <w:t xml:space="preserve"> </w:t>
      </w:r>
      <w:r>
        <w:rPr>
          <w:rStyle w:val="VerbatimChar"/>
        </w:rPr>
        <w:t xml:space="preserve">COUNT(s.set_id)</w:t>
      </w:r>
      <w:r>
        <w:t xml:space="preserve">, which ignores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s, fixed</w:t>
      </w:r>
      <w:r>
        <w:t xml:space="preserve"> </w:t>
      </w:r>
      <w:r>
        <w:t xml:space="preserve">it. This is an easy mistake to make and an easy one to miss, because the query</w:t>
      </w:r>
      <w:r>
        <w:t xml:space="preserve"> </w:t>
      </w:r>
      <w:r>
        <w:t xml:space="preserve">still returns plausible-looking numbers.</w:t>
      </w:r>
    </w:p>
    <w:p>
      <w:pPr>
        <w:pStyle w:val="BodyText"/>
      </w:pPr>
      <w:r>
        <w:rPr>
          <w:bCs/>
          <w:b/>
        </w:rPr>
        <w:t xml:space="preserve">Generating data that is actually testable.</w:t>
      </w:r>
      <w:r>
        <w:t xml:space="preserve"> </w:t>
      </w:r>
      <w:r>
        <w:t xml:space="preserve">The first version of the</w:t>
      </w:r>
      <w:r>
        <w:t xml:space="preserve"> </w:t>
      </w:r>
      <w:r>
        <w:t xml:space="preserve">generator picked weights at random, and the result was that Q3 — the stalled-lift</w:t>
      </w:r>
      <w:r>
        <w:t xml:space="preserve"> </w:t>
      </w:r>
      <w:r>
        <w:t xml:space="preserve">query — always returned zero rows, because random data never plateaus. The</w:t>
      </w:r>
      <w:r>
        <w:t xml:space="preserve"> </w:t>
      </w:r>
      <w:r>
        <w:t xml:space="preserve">generator was rewritten to model progressive overload with a deload week and two</w:t>
      </w:r>
      <w:r>
        <w:t xml:space="preserve"> </w:t>
      </w:r>
      <w:r>
        <w:t xml:space="preserve">deliberately stalling lifts. It is worth stating the general point: a query that</w:t>
      </w:r>
      <w:r>
        <w:t xml:space="preserve"> </w:t>
      </w:r>
      <w:r>
        <w:t xml:space="preserve">detects a pattern cannot be tested on data that does not contain the pattern.</w:t>
      </w:r>
    </w:p>
    <w:bookmarkEnd w:id="42"/>
    <w:bookmarkStart w:id="43" w:name="limitations-and-future-work"/>
    <w:p>
      <w:pPr>
        <w:pStyle w:val="Heading3"/>
      </w:pPr>
      <w:r>
        <w:t xml:space="preserve">Limitations and future work</w:t>
      </w:r>
    </w:p>
    <w:p>
      <w:pPr>
        <w:numPr>
          <w:ilvl w:val="0"/>
          <w:numId w:val="1005"/>
        </w:numPr>
        <w:pStyle w:val="Compact"/>
      </w:pPr>
      <w:r>
        <w:t xml:space="preserve">There is no unit conversion; everything is in kilograms.</w:t>
      </w:r>
    </w:p>
    <w:p>
      <w:pPr>
        <w:numPr>
          <w:ilvl w:val="0"/>
          <w:numId w:val="1005"/>
        </w:numPr>
        <w:pStyle w:val="Compact"/>
      </w:pPr>
      <w:r>
        <w:t xml:space="preserve">The relative-strength ranking (Q5) has no privacy control — every user appears</w:t>
      </w:r>
      <w:r>
        <w:t xml:space="preserve"> </w:t>
      </w:r>
      <w:r>
        <w:t xml:space="preserve">in every other user’s ranking.</w:t>
      </w:r>
    </w:p>
    <w:p>
      <w:pPr>
        <w:numPr>
          <w:ilvl w:val="0"/>
          <w:numId w:val="1005"/>
        </w:numPr>
        <w:pStyle w:val="Compact"/>
      </w:pPr>
      <w:r>
        <w:t xml:space="preserve">Estimated 1RM using Epley’s formula becomes unreliable above roughly twelve</w:t>
      </w:r>
      <w:r>
        <w:t xml:space="preserve"> </w:t>
      </w:r>
      <w:r>
        <w:t xml:space="preserve">repetitions. A future version could switch formulas by repetition range.</w:t>
      </w:r>
    </w:p>
    <w:p>
      <w:pPr>
        <w:numPr>
          <w:ilvl w:val="0"/>
          <w:numId w:val="1005"/>
        </w:numPr>
        <w:pStyle w:val="Compact"/>
      </w:pPr>
      <w:r>
        <w:t xml:space="preserve">Rest timers, exercise notes and photo progress tracking were all considered</w:t>
      </w:r>
      <w:r>
        <w:t xml:space="preserve"> </w:t>
      </w:r>
      <w:r>
        <w:t xml:space="preserve">and dropped to keep the scope of this project reasonable.</w:t>
      </w:r>
    </w:p>
    <w:bookmarkEnd w:id="43"/>
    <w:bookmarkStart w:id="44" w:name="resources"/>
    <w:p>
      <w:pPr>
        <w:pStyle w:val="Heading3"/>
      </w:pPr>
      <w:r>
        <w:t xml:space="preserve">Resources</w:t>
      </w:r>
    </w:p>
    <w:p>
      <w:pPr>
        <w:pStyle w:val="FirstParagraph"/>
      </w:pPr>
      <w:r>
        <w:t xml:space="preserve">The project uses Flask and</w:t>
      </w:r>
      <w:r>
        <w:t xml:space="preserve"> </w:t>
      </w:r>
      <w:r>
        <w:rPr>
          <w:rStyle w:val="VerbatimChar"/>
        </w:rPr>
        <w:t xml:space="preserve">mysql-connector-python</w:t>
      </w:r>
      <w:r>
        <w:t xml:space="preserve">; installation instructions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The full database, including routines, triggers and</w:t>
      </w:r>
      <w:r>
        <w:t xml:space="preserve"> </w:t>
      </w:r>
      <w:r>
        <w:t xml:space="preserve">generated data, can be restored from</w:t>
      </w:r>
      <w:r>
        <w:t xml:space="preserve"> </w:t>
      </w:r>
      <w:r>
        <w:rPr>
          <w:rStyle w:val="VerbatimChar"/>
        </w:rPr>
        <w:t xml:space="preserve">sql/gymlog_dump.sql</w:t>
      </w:r>
      <w:r>
        <w:t xml:space="preserve"> </w:t>
      </w:r>
      <w:r>
        <w:t xml:space="preserve">in one command.</w:t>
      </w:r>
    </w:p>
    <w:p>
      <w:pPr>
        <w:numPr>
          <w:ilvl w:val="0"/>
          <w:numId w:val="1006"/>
        </w:numPr>
        <w:pStyle w:val="Compact"/>
      </w:pPr>
      <w:r>
        <w:t xml:space="preserve">Source code and database dump:</w:t>
      </w:r>
      <w:r>
        <w:t xml:space="preserve"> </w:t>
      </w:r>
      <w:r>
        <w:rPr>
          <w:rStyle w:val="VerbatimChar"/>
        </w:rPr>
        <w:t xml:space="preserve">[GitHub/GitLab link]</w:t>
      </w:r>
    </w:p>
    <w:p>
      <w:pPr>
        <w:numPr>
          <w:ilvl w:val="0"/>
          <w:numId w:val="1006"/>
        </w:numPr>
        <w:pStyle w:val="Compact"/>
      </w:pPr>
      <w:r>
        <w:t xml:space="preserve">Video demonstration:</w:t>
      </w:r>
      <w:r>
        <w:t xml:space="preserve"> </w:t>
      </w:r>
      <w:r>
        <w:rPr>
          <w:rStyle w:val="VerbatimChar"/>
        </w:rPr>
        <w:t xml:space="preserve">[YouTube/Vimeo link]</w:t>
      </w:r>
    </w:p>
    <w:p>
      <w:pPr>
        <w:numPr>
          <w:ilvl w:val="0"/>
          <w:numId w:val="1006"/>
        </w:numPr>
        <w:pStyle w:val="Compact"/>
      </w:pPr>
      <w:r>
        <w:t xml:space="preserve">Epley, B. (1985).</w:t>
      </w:r>
      <w:r>
        <w:t xml:space="preserve"> </w:t>
      </w:r>
      <w:r>
        <w:rPr>
          <w:iCs/>
          <w:i/>
        </w:rPr>
        <w:t xml:space="preserve">Poundage Chart.</w:t>
      </w:r>
      <w:r>
        <w:t xml:space="preserve"> </w:t>
      </w:r>
      <w:r>
        <w:t xml:space="preserve">Boyd Epley Workout. Lincoln, NE:</w:t>
      </w:r>
      <w:r>
        <w:t xml:space="preserve"> </w:t>
      </w:r>
      <w:r>
        <w:t xml:space="preserve">Body Enterprises. — origin of the 1RM formula used in</w:t>
      </w:r>
      <w:r>
        <w:t xml:space="preserve"> </w:t>
      </w:r>
      <w:r>
        <w:rPr>
          <w:rStyle w:val="VerbatimChar"/>
        </w:rPr>
        <w:t xml:space="preserve">fn_estimated_1rm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appendix-a-changelog"/>
    <w:p>
      <w:pPr>
        <w:pStyle w:val="Heading2"/>
      </w:pPr>
      <w:r>
        <w:t xml:space="preserve">Appendix A — Changelog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Hasan, Asmaa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idea, scope and choice of domain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Hasan, Asmaa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E/R model and logical design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to SQL schema, constraints and indexes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functions: estimated 1RM and weekly volume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procedures: start session, log set, finish session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for derived volume and personal records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 Q1, Q2 and Q6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 Q3, Q4 and Q5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generator for the training history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routes and database access layer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Templates, stylesheet and interface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Hasan, Asmaa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and verification of derived data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Report, sections 1-3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Report, sections 4-6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bookmarkEnd w:id="47"/>
    <w:sectPr>
      <w:pgSz w:h="16838" w:w="11906"/>
      <w:pgMar w:bottom="1000" w:footer="708" w:gutter="0" w:header="708" w:left="1000" w:right="1000" w:top="10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1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99" w:before="108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60"/>
    </w:pPr>
  </w:style>
  <w:style w:styleId="Title" w:type="paragraph">
    <w:name w:val="Title"/>
    <w:basedOn w:val="Normal"/>
    <w:next w:val="BodyText"/>
    <w:qFormat/>
    <w:pPr>
      <w:keepNext/>
      <w:keepLines/>
      <w:spacing w:after="132" w:before="288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0"/>
      <w:szCs w:val="30"/>
    </w:rPr>
  </w:style>
  <w:style w:styleId="Subtitle" w:type="paragraph">
    <w:name w:val="Subtitle"/>
    <w:basedOn w:val="Title"/>
    <w:next w:val="BodyText"/>
    <w:qFormat/>
    <w:pPr>
      <w:keepNext/>
      <w:keepLines/>
      <w:spacing w:after="132" w:before="144"/>
      <w:jc w:val="center"/>
    </w:pPr>
    <w:rPr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60" w:before="180"/>
    </w:pPr>
    <w:rPr>
      <w:sz w:val="17"/>
      <w:szCs w:val="17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65" w:before="60"/>
    </w:pPr>
    <w:rPr>
      <w:sz w:val="17"/>
      <w:szCs w:val="17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288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2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3"/>
      <w:szCs w:val="23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2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0"/>
      <w:szCs w:val="2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2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0"/>
      <w:szCs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20"/>
      <w:outlineLvl w:val="4"/>
    </w:pPr>
    <w:rPr>
      <w:rFonts w:asciiTheme="majorHAnsi" w:cstheme="majorBidi" w:eastAsiaTheme="majorEastAsia" w:hAnsiTheme="majorHAnsi"/>
      <w:iCs/>
      <w:color w:themeColor="accent1" w:val="4F81BD"/>
      <w:sz w:val="20"/>
      <w:szCs w:val="2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20"/>
      <w:outlineLvl w:val="5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60" w:before="120"/>
      <w:outlineLvl w:val="6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60" w:before="12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60" w:before="120"/>
      <w:outlineLvl w:val="8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6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6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6" w:before="6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144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2026-08-31T18:32:17Z</dcterms:created>
  <dcterms:modified xsi:type="dcterms:W3CDTF">2026-08-31T18:32:17Z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