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Unlocking the Future: My Journey Through AI and Public Sector Innovation</w:t>
      </w:r>
    </w:p>
    <w:p>
      <w:r>
        <w:t>I mentioned before that I undertook a summer internship as part of a local-authority based organisation which mainly specialises in child social care services. Here is the final review of this and how it helped my career journey as a university student studying BSc Computer Science.</w:t>
      </w:r>
    </w:p>
    <w:p/>
    <w:p>
      <w:r>
        <w:t xml:space="preserve"> PythonProgrammer</w:t>
      </w:r>
    </w:p>
    <w:p>
      <w:r>
        <w:t>5 min read, Sep 30, 2024</w:t>
      </w:r>
    </w:p>
    <w:p/>
    <w:p/>
    <w:p>
      <w:r>
        <w:t>AI image generated by Microsoft Designer (DALL-E 3)</w:t>
      </w:r>
    </w:p>
    <w:p>
      <w:r>
        <w:t>Background Information</w:t>
      </w:r>
    </w:p>
    <w:p>
      <w:r>
        <w:t>I am a university student who recently completed my first year and an internship as an AI Research Intern. Now, I’ve started my second year studying BSc Computer Science. I have a strong interest in Python and have also gained experience in Java, JavaScript, and PHP. I enjoy working on personal programming projects, including a YouTube playlist browser extension. I run a YouTube channel with Python tutorials and have built a website to go with it from scratch using HTML, CSS, and JavaScript. I previously wrote a story on here talking about my internship when it was about half way under way, now it’s finished, here is a more comprehensive review of the internship, tailored more to my experiences rather than the implementation of AI in Social care.</w:t>
      </w:r>
    </w:p>
    <w:p/>
    <w:p>
      <w:r>
        <w:t>Introduction: Stepping into the World of AI and Social Care</w:t>
      </w:r>
    </w:p>
    <w:p>
      <w:r>
        <w:t>Stepping into a local authority organisation dedicated to children’s services for my internship, I felt a mix of excitement and curiosity. As a student passionate about AI, I was eager to discover how my technical knowledge could impact an area as vital as social care. Working alongside professionals in various departments, from IT services to HR, I sought to understand both the potential and the challenges of integrating AI solutions within public sector services. My goals were clear: gain hands-on experience, apply my AI knowledge, and identify areas for innovation that could streamline processes and improve outcomes for the organisation’s clients — families and children.</w:t>
      </w:r>
    </w:p>
    <w:p/>
    <w:p>
      <w:r>
        <w:t>Learning the Ropes: Initial Meetings and System Introductions</w:t>
      </w:r>
    </w:p>
    <w:p>
      <w:r>
        <w:t>The first few meetings were an eye-opener into the operational world of digital systems that support social care. At my initial training on the organisation’s case management software, I found myself navigating unfamiliar territory. However, these systems, though complex at first, revealed the vital backbone of social care operations. I learned about everything from updating client records to minor interface adjustments. While these early sessions weren’t deeply technical, they laid the groundwork for understanding how digital tools assist social workers in managing cases efficiently, preparing me for more hands-on challenges ahead.</w:t>
      </w:r>
    </w:p>
    <w:p/>
    <w:p>
      <w:r>
        <w:t>Embracing AI: Identifying Challenges and Proposing Solutions</w:t>
      </w:r>
    </w:p>
    <w:p>
      <w:r>
        <w:t>One of the most rewarding experiences came during a meeting with a leader from the intake and referral team. As he walked me through the challenges his team faces, I was able to suggest real-time AI solutions that could alleviate their workflow bottlenecks. Encouraged by his positive response, I left the meeting with a renewed sense of purpose. This interaction not only expanded my technical understanding but also allowed me to see the tangible impact that AI could have on transforming daily operations in social care, making me feel more invested in finding innovative solutions.</w:t>
      </w:r>
    </w:p>
    <w:p/>
    <w:p>
      <w:r>
        <w:t>Personal Growth: Building Relationships and Gaining Confidence</w:t>
      </w:r>
    </w:p>
    <w:p>
      <w:r>
        <w:t>Beyond the technical learning, the relationships I built during my time at the organisation played a pivotal role in my personal development. My interactions with professionals across various teams weren’t just about exchanging ideas — they were about forging meaningful connections. Whether it was grabbing lunch or engaging in informal chats about system improvements, these moments helped me feel included and confident in a collaborative environment. By the time I met with a senior software architect to discuss system architecture, I no longer felt like an intern on the sidelines but a valued part of a team actively seeking to innovate.</w:t>
      </w:r>
    </w:p>
    <w:p/>
    <w:p>
      <w:r>
        <w:t>Overcoming Challenges: The Complexities of AI Implementation</w:t>
      </w:r>
    </w:p>
    <w:p>
      <w:r>
        <w:t>As I dove deeper into the various departments, it became clear that AI implementation in a public sector setting like this was no small feat. My meetings with finance and HR professionals illuminated the structural challenges that come with adopting new technologies in an organisation where systems are often deeply embedded. For instance, the Finance &amp; Audit team posed few immediate opportunities for AI intervention, though they remained open to new ideas. Similarly, the program management meeting revealed a more traditional mindset resistant to rapid tech change. Despite these roadblocks, I began to realize that the key to successful AI integration lies in gradual, adaptive change and enhanced digital literacy.</w:t>
      </w:r>
    </w:p>
    <w:p/>
    <w:p>
      <w:r>
        <w:t>Key Learnings: Insights Gained from Multidisciplinary Exposure</w:t>
      </w:r>
    </w:p>
    <w:p>
      <w:r>
        <w:t>Through meetings across the organisation — from HR and finance to data intelligence and IT services — I gained a panoramic view of how different teams contribute to the larger mission of supporting children and families. Each department came with its own set of challenges, but what tied them together was the possibility of AI-driven enhancements. I also learned about key frameworks such as IT service management and how crucial it is to the smooth functioning of the organisation’s operations. From business intelligence tools to collaboration platforms, the array of technology available made me realise that the future of social care isn’t just about AI — it’s about how technology, when embraced fully, can bring transformative change.</w:t>
      </w:r>
    </w:p>
    <w:p>
      <w:r>
        <w:t>Conclusion: Looking Forward — The Future of AI in Public Service</w:t>
      </w:r>
    </w:p>
    <w:p>
      <w:r>
        <w:t>As my internship came to a close, I couldn’t help but feel optimistic about the future of AI in public service. Though the road to full integration is paved with challenges — both technical and cultural — the potential is undeniable. My experience at the organisation reaffirmed my belief that AI, when thoughtfully applied, can revolutionize systems that impact the most vulnerable in society. This journey not only deepened my understanding of AI in social care but also inspired me to continue exploring innovative solutions that bridge the gap between technology and human services.</w:t>
      </w:r>
    </w:p>
    <w:p/>
    <w:p>
      <w:r>
        <w:t>Call to Action: Continuing the Conversation</w:t>
      </w:r>
    </w:p>
    <w:p>
      <w:r>
        <w:t>As we move into an era where technology is reshaping every aspect of our lives, the question remains: How can we best leverage AI in public services like social care? I believe that by fostering a culture of innovation and openness, we can begin to address the challenges facing these critical services. I invite others — whether from the public sector, tech industry, or beyond — to share their thoughts and join me in exploring how AI can drive meaningful change in our communities.</w:t>
      </w:r>
    </w:p>
    <w:p/>
    <w:p>
      <w:r>
        <w:t>Relevant Links</w:t>
      </w:r>
    </w:p>
    <w:p/>
    <w:p>
      <w:r>
        <w:t>Python Tutorials Website</w:t>
      </w:r>
    </w:p>
    <w:p>
      <w:r>
        <w:t>Link to Portfolio Page</w:t>
      </w:r>
    </w:p>
    <w:p>
      <w:r>
        <w:t>Python Youtube Channel</w:t>
      </w:r>
    </w:p>
    <w:p>
      <w:r>
        <w:t>Python Programmer Instagram</w:t>
      </w:r>
    </w:p>
    <w:p>
      <w:r>
        <w:t>Python Programmer X account (Twitter)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