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</w:t>
      </w:r>
    </w:p>
    <w:p>
      <w:r>
        <w:t>Can you extract the text from this image?</w:t>
      </w:r>
    </w:p>
    <w:p>
      <w:r>
        <w:t>Copilot</w:t>
      </w:r>
    </w:p>
    <w:p>
      <w:r>
        <w:t>Certainly! Here's the transcription of the handwritten text from the image:</w:t>
      </w:r>
    </w:p>
    <w:p>
      <w:r>
        <w:t>BENEFITS</w:t>
      </w:r>
    </w:p>
    <w:p>
      <w:r>
        <w:t>Satisfaction from improving children's education</w:t>
      </w:r>
    </w:p>
    <w:p>
      <w:r>
        <w:t>Positive influence on your children</w:t>
      </w:r>
    </w:p>
    <w:p>
      <w:r>
        <w:t>Parents can learn new skills that can help with their own career</w:t>
      </w:r>
    </w:p>
    <w:p>
      <w:r>
        <w:t>Able to have a greater influence on how money is spent at school</w:t>
      </w:r>
    </w:p>
    <w:p>
      <w:r>
        <w:t>Meet other parents which helps in sharing ideas, concerns, etc.</w:t>
      </w:r>
    </w:p>
    <w:p>
      <w:r>
        <w:t>Helps with the workload at school for those who volunteer</w:t>
      </w:r>
    </w:p>
    <w:p>
      <w:r>
        <w:t>Support and thanks for children &amp; family</w:t>
      </w:r>
    </w:p>
    <w:p>
      <w:r>
        <w:t>VISION:</w:t>
        <w:br/>
        <w:t>Children should be coming from home safe &amp; able to learn without all the stress people around have brought into our schools (fighting, drugs, etc). School is not responsible for life not being fair - change parenting strategies that promote adult behavior in children. Provide an environment where learning can occur without interruptions from outside influences.</w:t>
      </w:r>
    </w:p>
    <w:p>
      <w:r>
        <w:t>The image contains notes outlining the benefits of parental involvement in education and a vision statement emphasizing a safe and conducive learning environment. These points could be relevant for discussions about education and family engagement. If you need further assistance, feel free to ask! 😊</w:t>
      </w:r>
    </w:p>
    <w:p>
      <w:r>
        <w:t>Source: Conversation with Copilot, 9/30/2024</w:t>
      </w:r>
    </w:p>
    <w:p>
      <w:r>
        <w:t>https://www.tes.com/teaching-resource/windrush-child-english-unit-year-5-6-please...</w:t>
      </w:r>
    </w:p>
    <w:p>
      <w:r>
        <w:t>https://codexterous.home.blog/2021/12/05/two-strategies-for-effective-live-modelling</w:t>
      </w:r>
    </w:p>
    <w:p>
      <w:r>
        <w:t>https://www.facebook.com/Chuckeryprimary</w:t>
      </w:r>
    </w:p>
    <w:p>
      <w:r>
        <w:t>https://stannesprimaryknowsley.co.uk/ks1-major-glad-major-dizzy</w:t>
      </w:r>
    </w:p>
    <w:p>
      <w:r>
        <w:t>https://www.cookridgeprimary.co.uk/homepage/statutory/curriculum-offer/english/year-4...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