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Dave</w:t>
      </w:r>
    </w:p>
    <w:p>
      <w:r>
        <w:t>Gg</w:t>
      </w:r>
    </w:p>
    <w:p>
      <w:r>
        <w:t>Fourth para apparantely</w:t>
      </w:r>
    </w:p>
    <w:p>
      <w:r>
        <w:t>Bye Dave</w:t>
      </w:r>
    </w:p>
    <w:p>
      <w:r>
        <w:t>Jk</w:t>
      </w:r>
    </w:p>
    <w:p>
      <w:r>
        <w:t>I’m still here</w:t>
      </w:r>
    </w:p>
    <w:p>
      <w:r>
        <w:t>Ok actually bye now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>
              <w:t>Not gone yet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