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pPr>
      <w:r w:rsidDel="00000000" w:rsidR="00000000" w:rsidRPr="00000000">
        <w:rPr>
          <w:rtl w:val="0"/>
        </w:rPr>
        <w:t xml:space="preserve">Web Panel</w:t>
      </w:r>
    </w:p>
    <w:p w:rsidR="00000000" w:rsidDel="00000000" w:rsidP="00000000" w:rsidRDefault="00000000" w:rsidRPr="00000000" w14:paraId="00000004">
      <w:pPr>
        <w:spacing w:after="240" w:before="240" w:lineRule="auto"/>
        <w:rPr/>
      </w:pPr>
      <w:r w:rsidDel="00000000" w:rsidR="00000000" w:rsidRPr="00000000">
        <w:rPr>
          <w:rtl w:val="0"/>
        </w:rPr>
        <w:t xml:space="preserve">Summary Description</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This web panel are developed by MVC frame work Codeignator. Main project file  are in application folder</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943600" cy="2616200"/>
            <wp:effectExtent b="0" l="0" r="0" t="0"/>
            <wp:docPr id="29"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rPr/>
      </w:pPr>
      <w:r w:rsidDel="00000000" w:rsidR="00000000" w:rsidRPr="00000000">
        <w:rPr>
          <w:rtl w:val="0"/>
        </w:rPr>
        <w:t xml:space="preserve">Assets  folder containing all the libraries  image and plugin used in this project.</w:t>
      </w:r>
    </w:p>
    <w:p w:rsidR="00000000" w:rsidDel="00000000" w:rsidP="00000000" w:rsidRDefault="00000000" w:rsidRPr="00000000" w14:paraId="0000000A">
      <w:pPr>
        <w:spacing w:after="240" w:before="240" w:lineRule="auto"/>
        <w:rPr/>
      </w:pPr>
      <w:r w:rsidDel="00000000" w:rsidR="00000000" w:rsidRPr="00000000">
        <w:rPr>
          <w:rtl w:val="0"/>
        </w:rPr>
        <w:t xml:space="preserve">Vendor folder are dependencies folder all the dependencies  exist in this folder</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t xml:space="preserve">In application folder,there are different folder</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Config.php</w:t>
      </w:r>
    </w:p>
    <w:p w:rsidR="00000000" w:rsidDel="00000000" w:rsidP="00000000" w:rsidRDefault="00000000" w:rsidRPr="00000000" w14:paraId="00000010">
      <w:pPr>
        <w:spacing w:after="240" w:before="240" w:lineRule="auto"/>
        <w:rPr/>
      </w:pPr>
      <w:r w:rsidDel="00000000" w:rsidR="00000000" w:rsidRPr="00000000">
        <w:rPr>
          <w:rtl w:val="0"/>
        </w:rPr>
        <w:t xml:space="preserve">All the configatron like database connection and base path are defined in this folder</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943600" cy="444500"/>
            <wp:effectExtent b="0" l="0" r="0" t="0"/>
            <wp:docPr id="35"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Base Url is url where script exit</w:t>
      </w:r>
    </w:p>
    <w:p w:rsidR="00000000" w:rsidDel="00000000" w:rsidP="00000000" w:rsidRDefault="00000000" w:rsidRPr="00000000" w14:paraId="00000014">
      <w:pPr>
        <w:spacing w:after="240" w:before="240" w:lineRule="auto"/>
        <w:rPr/>
      </w:pPr>
      <w:r w:rsidDel="00000000" w:rsidR="00000000" w:rsidRPr="00000000">
        <w:rPr>
          <w:rtl w:val="0"/>
        </w:rPr>
        <w:t xml:space="preserve">If you change then application/config/config.php</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Database connection are exists in database.php</w:t>
      </w:r>
    </w:p>
    <w:p w:rsidR="00000000" w:rsidDel="00000000" w:rsidP="00000000" w:rsidRDefault="00000000" w:rsidRPr="00000000" w14:paraId="00000017">
      <w:pPr>
        <w:spacing w:after="240" w:before="240" w:lineRule="auto"/>
        <w:rPr/>
      </w:pPr>
      <w:r w:rsidDel="00000000" w:rsidR="00000000" w:rsidRPr="00000000">
        <w:rPr>
          <w:rtl w:val="0"/>
        </w:rPr>
        <w:t xml:space="preserve">This code is for the database connection</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534025" cy="5133975"/>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53402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rPr/>
      </w:pPr>
      <w:r w:rsidDel="00000000" w:rsidR="00000000" w:rsidRPr="00000000">
        <w:rPr>
          <w:rtl w:val="0"/>
        </w:rPr>
        <w:t xml:space="preserve">In controller folder  File name Site.php in this file we  set the basic view of login screen and authenticate the user</w:t>
      </w:r>
    </w:p>
    <w:p w:rsidR="00000000" w:rsidDel="00000000" w:rsidP="00000000" w:rsidRDefault="00000000" w:rsidRPr="00000000" w14:paraId="0000001B">
      <w:pPr>
        <w:spacing w:after="240" w:before="240" w:lineRule="auto"/>
        <w:rPr/>
      </w:pPr>
      <w:r w:rsidDel="00000000" w:rsidR="00000000" w:rsidRPr="00000000">
        <w:rPr>
          <w:rtl w:val="0"/>
        </w:rPr>
        <w:t xml:space="preserve">This code is for login view that will be show on browser</w:t>
      </w:r>
    </w:p>
    <w:p w:rsidR="00000000" w:rsidDel="00000000" w:rsidP="00000000" w:rsidRDefault="00000000" w:rsidRPr="00000000" w14:paraId="0000001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14224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For authenticate the user we call process login function</w:t>
      </w:r>
    </w:p>
    <w:p w:rsidR="00000000" w:rsidDel="00000000" w:rsidP="00000000" w:rsidRDefault="00000000" w:rsidRPr="00000000" w14:paraId="0000001E">
      <w:pPr>
        <w:spacing w:after="240" w:before="240" w:lineRule="auto"/>
        <w:rPr/>
      </w:pPr>
      <w:r w:rsidDel="00000000" w:rsidR="00000000" w:rsidRPr="00000000">
        <w:rPr>
          <w:rtl w:val="0"/>
        </w:rPr>
        <w:t xml:space="preserve">Using this we authenticate and store session user  info</w:t>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5943600" cy="3429000"/>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After successful login they will be call home function and load the view according to their type</w:t>
      </w:r>
    </w:p>
    <w:p w:rsidR="00000000" w:rsidDel="00000000" w:rsidP="00000000" w:rsidRDefault="00000000" w:rsidRPr="00000000" w14:paraId="00000021">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2336800"/>
            <wp:effectExtent b="0" l="0" r="0" t="0"/>
            <wp:docPr id="3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after="240" w:before="240" w:lineRule="auto"/>
        <w:rPr/>
      </w:pPr>
      <w:r w:rsidDel="00000000" w:rsidR="00000000" w:rsidRPr="00000000">
        <w:rPr>
          <w:rtl w:val="0"/>
        </w:rPr>
        <w:t xml:space="preserve">For the Admin now load the Admin script and call index function that will be consist in Admin.php</w:t>
      </w:r>
    </w:p>
    <w:p w:rsidR="00000000" w:rsidDel="00000000" w:rsidP="00000000" w:rsidRDefault="00000000" w:rsidRPr="00000000" w14:paraId="0000002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35560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 </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spacing w:after="240" w:before="240" w:lineRule="auto"/>
        <w:rPr/>
      </w:pPr>
      <w:r w:rsidDel="00000000" w:rsidR="00000000" w:rsidRPr="00000000">
        <w:rPr>
          <w:rtl w:val="0"/>
        </w:rPr>
        <w:t xml:space="preserve">Using this we will get all the operator list that will be contained database</w:t>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In analytics we will need all the sensor data so we using this function and load their view</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9525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b w:val="1"/>
          <w:sz w:val="18"/>
          <w:szCs w:val="18"/>
          <w:highlight w:val="white"/>
        </w:rPr>
      </w:pPr>
      <w:r w:rsidDel="00000000" w:rsidR="00000000" w:rsidRPr="00000000">
        <w:rPr>
          <w:rtl w:val="0"/>
        </w:rPr>
        <w:t xml:space="preserve">The view code in </w:t>
      </w:r>
      <w:r w:rsidDel="00000000" w:rsidR="00000000" w:rsidRPr="00000000">
        <w:rPr>
          <w:b w:val="1"/>
          <w:sz w:val="18"/>
          <w:szCs w:val="18"/>
          <w:highlight w:val="white"/>
          <w:rtl w:val="0"/>
        </w:rPr>
        <w:t xml:space="preserve">application/views/admin/analytics.php</w:t>
      </w:r>
    </w:p>
    <w:p w:rsidR="00000000" w:rsidDel="00000000" w:rsidP="00000000" w:rsidRDefault="00000000" w:rsidRPr="00000000" w14:paraId="00000031">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390900"/>
            <wp:effectExtent b="0" l="0" r="0" t="0"/>
            <wp:docPr id="3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b w:val="1"/>
          <w:sz w:val="18"/>
          <w:szCs w:val="18"/>
          <w:highlight w:val="white"/>
        </w:rPr>
      </w:pPr>
      <w:r w:rsidDel="00000000" w:rsidR="00000000" w:rsidRPr="00000000">
        <w:rPr>
          <w:b w:val="1"/>
          <w:sz w:val="18"/>
          <w:szCs w:val="18"/>
          <w:highlight w:val="white"/>
          <w:rtl w:val="0"/>
        </w:rPr>
        <w:t xml:space="preserve">FOr sensor list this function will be used </w:t>
      </w:r>
    </w:p>
    <w:p w:rsidR="00000000" w:rsidDel="00000000" w:rsidP="00000000" w:rsidRDefault="00000000" w:rsidRPr="00000000" w14:paraId="00000033">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4876800" cy="139065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8768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b w:val="1"/>
          <w:sz w:val="18"/>
          <w:szCs w:val="18"/>
          <w:highlight w:val="white"/>
        </w:rPr>
      </w:pPr>
      <w:r w:rsidDel="00000000" w:rsidR="00000000" w:rsidRPr="00000000">
        <w:rPr>
          <w:b w:val="1"/>
          <w:sz w:val="18"/>
          <w:szCs w:val="18"/>
          <w:highlight w:val="white"/>
          <w:rtl w:val="0"/>
        </w:rPr>
        <w:t xml:space="preserve">In this code get the list of sensor and show in sensor .php</w:t>
      </w:r>
    </w:p>
    <w:p w:rsidR="00000000" w:rsidDel="00000000" w:rsidP="00000000" w:rsidRDefault="00000000" w:rsidRPr="00000000" w14:paraId="00000035">
      <w:pPr>
        <w:spacing w:after="240" w:before="240" w:lineRule="auto"/>
        <w:rPr>
          <w:b w:val="1"/>
          <w:sz w:val="18"/>
          <w:szCs w:val="18"/>
          <w:highlight w:val="white"/>
        </w:rPr>
      </w:pPr>
      <w:r w:rsidDel="00000000" w:rsidR="00000000" w:rsidRPr="00000000">
        <w:rPr>
          <w:b w:val="1"/>
          <w:sz w:val="18"/>
          <w:szCs w:val="18"/>
          <w:highlight w:val="white"/>
          <w:rtl w:val="0"/>
        </w:rPr>
        <w:t xml:space="preserve">Output of sensor that will display in your browser</w:t>
      </w:r>
    </w:p>
    <w:p w:rsidR="00000000" w:rsidDel="00000000" w:rsidP="00000000" w:rsidRDefault="00000000" w:rsidRPr="00000000" w14:paraId="00000036">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37">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2082800"/>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b w:val="1"/>
          <w:sz w:val="18"/>
          <w:szCs w:val="18"/>
          <w:highlight w:val="white"/>
        </w:rPr>
      </w:pPr>
      <w:r w:rsidDel="00000000" w:rsidR="00000000" w:rsidRPr="00000000">
        <w:rPr>
          <w:rtl w:val="0"/>
        </w:rPr>
        <w:t xml:space="preserve">And the code for this view is application </w:t>
      </w:r>
      <w:r w:rsidDel="00000000" w:rsidR="00000000" w:rsidRPr="00000000">
        <w:rPr>
          <w:b w:val="1"/>
          <w:sz w:val="18"/>
          <w:szCs w:val="18"/>
          <w:highlight w:val="white"/>
          <w:rtl w:val="0"/>
        </w:rPr>
        <w:t xml:space="preserve">application/views/admin/sensor.php</w:t>
      </w:r>
    </w:p>
    <w:p w:rsidR="00000000" w:rsidDel="00000000" w:rsidP="00000000" w:rsidRDefault="00000000" w:rsidRPr="00000000" w14:paraId="00000039">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276600"/>
            <wp:effectExtent b="0" l="0" r="0" t="0"/>
            <wp:docPr id="3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b w:val="1"/>
          <w:sz w:val="18"/>
          <w:szCs w:val="18"/>
          <w:highlight w:val="white"/>
        </w:rPr>
      </w:pPr>
      <w:r w:rsidDel="00000000" w:rsidR="00000000" w:rsidRPr="00000000">
        <w:rPr>
          <w:b w:val="1"/>
          <w:sz w:val="18"/>
          <w:szCs w:val="18"/>
          <w:highlight w:val="white"/>
          <w:rtl w:val="0"/>
        </w:rPr>
        <w:t xml:space="preserve">For add sensor </w:t>
      </w:r>
    </w:p>
    <w:p w:rsidR="00000000" w:rsidDel="00000000" w:rsidP="00000000" w:rsidRDefault="00000000" w:rsidRPr="00000000" w14:paraId="0000003B">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3743325" cy="790575"/>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43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b w:val="1"/>
          <w:sz w:val="18"/>
          <w:szCs w:val="18"/>
          <w:highlight w:val="white"/>
        </w:rPr>
      </w:pPr>
      <w:r w:rsidDel="00000000" w:rsidR="00000000" w:rsidRPr="00000000">
        <w:rPr>
          <w:b w:val="1"/>
          <w:sz w:val="18"/>
          <w:szCs w:val="18"/>
          <w:highlight w:val="white"/>
          <w:rtl w:val="0"/>
        </w:rPr>
        <w:t xml:space="preserve">This function will load addnewsensor that will be exit in view/admin/addnewsensor.php</w:t>
      </w:r>
    </w:p>
    <w:p w:rsidR="00000000" w:rsidDel="00000000" w:rsidP="00000000" w:rsidRDefault="00000000" w:rsidRPr="00000000" w14:paraId="0000003D">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2273300"/>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sz w:val="18"/>
          <w:szCs w:val="18"/>
          <w:highlight w:val="white"/>
        </w:rPr>
      </w:pPr>
      <w:r w:rsidDel="00000000" w:rsidR="00000000" w:rsidRPr="00000000">
        <w:rPr>
          <w:b w:val="1"/>
          <w:sz w:val="18"/>
          <w:szCs w:val="18"/>
          <w:highlight w:val="white"/>
          <w:rtl w:val="0"/>
        </w:rPr>
        <w:t xml:space="preserve">And add data in data base used this function </w:t>
      </w:r>
    </w:p>
    <w:p w:rsidR="00000000" w:rsidDel="00000000" w:rsidP="00000000" w:rsidRDefault="00000000" w:rsidRPr="00000000" w14:paraId="0000003F">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2895600"/>
            <wp:effectExtent b="0" l="0" r="0" t="0"/>
            <wp:docPr id="2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sz w:val="18"/>
          <w:szCs w:val="18"/>
          <w:highlight w:val="white"/>
        </w:rPr>
      </w:pPr>
      <w:r w:rsidDel="00000000" w:rsidR="00000000" w:rsidRPr="00000000">
        <w:rPr>
          <w:b w:val="1"/>
          <w:sz w:val="18"/>
          <w:szCs w:val="18"/>
          <w:highlight w:val="white"/>
          <w:rtl w:val="0"/>
        </w:rPr>
        <w:t xml:space="preserve">For sensor Reading we will used this function </w:t>
      </w:r>
    </w:p>
    <w:p w:rsidR="00000000" w:rsidDel="00000000" w:rsidP="00000000" w:rsidRDefault="00000000" w:rsidRPr="00000000" w14:paraId="00000041">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3829050" cy="112395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290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sz w:val="18"/>
          <w:szCs w:val="18"/>
          <w:highlight w:val="white"/>
        </w:rPr>
      </w:pPr>
      <w:r w:rsidDel="00000000" w:rsidR="00000000" w:rsidRPr="00000000">
        <w:rPr>
          <w:b w:val="1"/>
          <w:sz w:val="18"/>
          <w:szCs w:val="18"/>
          <w:highlight w:val="white"/>
          <w:rtl w:val="0"/>
        </w:rPr>
        <w:t xml:space="preserve">For Delete Sensor</w:t>
      </w:r>
    </w:p>
    <w:p w:rsidR="00000000" w:rsidDel="00000000" w:rsidP="00000000" w:rsidRDefault="00000000" w:rsidRPr="00000000" w14:paraId="00000043">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44">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45">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20193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b w:val="1"/>
          <w:sz w:val="18"/>
          <w:szCs w:val="18"/>
          <w:highlight w:val="white"/>
        </w:rPr>
      </w:pPr>
      <w:r w:rsidDel="00000000" w:rsidR="00000000" w:rsidRPr="00000000">
        <w:rPr>
          <w:b w:val="1"/>
          <w:sz w:val="18"/>
          <w:szCs w:val="18"/>
          <w:highlight w:val="white"/>
          <w:rtl w:val="0"/>
        </w:rPr>
        <w:t xml:space="preserve">For update Sensor data</w:t>
      </w:r>
    </w:p>
    <w:p w:rsidR="00000000" w:rsidDel="00000000" w:rsidP="00000000" w:rsidRDefault="00000000" w:rsidRPr="00000000" w14:paraId="00000047">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2984500"/>
            <wp:effectExtent b="0" l="0" r="0" t="0"/>
            <wp:docPr id="3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b w:val="1"/>
          <w:sz w:val="18"/>
          <w:szCs w:val="18"/>
          <w:highlight w:val="white"/>
        </w:rPr>
      </w:pPr>
      <w:r w:rsidDel="00000000" w:rsidR="00000000" w:rsidRPr="00000000">
        <w:rPr>
          <w:b w:val="1"/>
          <w:sz w:val="18"/>
          <w:szCs w:val="18"/>
          <w:highlight w:val="white"/>
          <w:rtl w:val="0"/>
        </w:rPr>
        <w:t xml:space="preserve">For COntrol</w:t>
      </w:r>
    </w:p>
    <w:p w:rsidR="00000000" w:rsidDel="00000000" w:rsidP="00000000" w:rsidRDefault="00000000" w:rsidRPr="00000000" w14:paraId="00000049">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3324225" cy="5334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24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b w:val="1"/>
          <w:sz w:val="18"/>
          <w:szCs w:val="18"/>
          <w:highlight w:val="white"/>
        </w:rPr>
      </w:pPr>
      <w:r w:rsidDel="00000000" w:rsidR="00000000" w:rsidRPr="00000000">
        <w:rPr>
          <w:b w:val="1"/>
          <w:sz w:val="18"/>
          <w:szCs w:val="18"/>
          <w:highlight w:val="white"/>
          <w:rtl w:val="0"/>
        </w:rPr>
        <w:t xml:space="preserve">Add control</w:t>
      </w:r>
    </w:p>
    <w:p w:rsidR="00000000" w:rsidDel="00000000" w:rsidP="00000000" w:rsidRDefault="00000000" w:rsidRPr="00000000" w14:paraId="0000004B">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695950" cy="1400175"/>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959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b w:val="1"/>
          <w:sz w:val="18"/>
          <w:szCs w:val="18"/>
          <w:highlight w:val="white"/>
        </w:rPr>
      </w:pPr>
      <w:r w:rsidDel="00000000" w:rsidR="00000000" w:rsidRPr="00000000">
        <w:rPr>
          <w:b w:val="1"/>
          <w:sz w:val="18"/>
          <w:szCs w:val="18"/>
          <w:highlight w:val="white"/>
          <w:rtl w:val="0"/>
        </w:rPr>
        <w:t xml:space="preserve">Update control</w:t>
      </w:r>
    </w:p>
    <w:p w:rsidR="00000000" w:rsidDel="00000000" w:rsidP="00000000" w:rsidRDefault="00000000" w:rsidRPr="00000000" w14:paraId="0000004D">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886450" cy="2152650"/>
            <wp:effectExtent b="0" l="0" r="0" t="0"/>
            <wp:docPr id="2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8864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b w:val="1"/>
          <w:sz w:val="18"/>
          <w:szCs w:val="18"/>
          <w:highlight w:val="white"/>
        </w:rPr>
      </w:pPr>
      <w:r w:rsidDel="00000000" w:rsidR="00000000" w:rsidRPr="00000000">
        <w:rPr>
          <w:b w:val="1"/>
          <w:sz w:val="18"/>
          <w:szCs w:val="18"/>
          <w:highlight w:val="white"/>
          <w:rtl w:val="0"/>
        </w:rPr>
        <w:t xml:space="preserve">Delete control</w:t>
      </w:r>
    </w:p>
    <w:p w:rsidR="00000000" w:rsidDel="00000000" w:rsidP="00000000" w:rsidRDefault="00000000" w:rsidRPr="00000000" w14:paraId="0000004F">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1790700"/>
            <wp:effectExtent b="0" l="0" r="0" t="0"/>
            <wp:docPr id="1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51">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52">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53">
      <w:pPr>
        <w:spacing w:after="240" w:before="240" w:lineRule="auto"/>
        <w:rPr>
          <w:b w:val="1"/>
          <w:sz w:val="18"/>
          <w:szCs w:val="18"/>
          <w:highlight w:val="white"/>
        </w:rPr>
      </w:pPr>
      <w:r w:rsidDel="00000000" w:rsidR="00000000" w:rsidRPr="00000000">
        <w:rPr>
          <w:b w:val="1"/>
          <w:sz w:val="18"/>
          <w:szCs w:val="18"/>
          <w:highlight w:val="white"/>
          <w:rtl w:val="0"/>
        </w:rPr>
        <w:t xml:space="preserve">For cam list</w:t>
      </w:r>
    </w:p>
    <w:p w:rsidR="00000000" w:rsidDel="00000000" w:rsidP="00000000" w:rsidRDefault="00000000" w:rsidRPr="00000000" w14:paraId="00000054">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114925" cy="2057400"/>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114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b w:val="1"/>
          <w:sz w:val="18"/>
          <w:szCs w:val="18"/>
          <w:highlight w:val="white"/>
        </w:rPr>
      </w:pPr>
      <w:r w:rsidDel="00000000" w:rsidR="00000000" w:rsidRPr="00000000">
        <w:rPr>
          <w:b w:val="1"/>
          <w:sz w:val="18"/>
          <w:szCs w:val="18"/>
          <w:highlight w:val="white"/>
          <w:rtl w:val="0"/>
        </w:rPr>
        <w:t xml:space="preserve">For view cam</w:t>
      </w:r>
    </w:p>
    <w:p w:rsidR="00000000" w:rsidDel="00000000" w:rsidP="00000000" w:rsidRDefault="00000000" w:rsidRPr="00000000" w14:paraId="00000056">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591175" cy="1676400"/>
            <wp:effectExtent b="0" l="0" r="0" t="0"/>
            <wp:docPr id="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911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b w:val="1"/>
          <w:sz w:val="18"/>
          <w:szCs w:val="18"/>
          <w:highlight w:val="white"/>
        </w:rPr>
      </w:pPr>
      <w:r w:rsidDel="00000000" w:rsidR="00000000" w:rsidRPr="00000000">
        <w:rPr>
          <w:b w:val="1"/>
          <w:sz w:val="18"/>
          <w:szCs w:val="18"/>
          <w:highlight w:val="white"/>
          <w:rtl w:val="0"/>
        </w:rPr>
        <w:t xml:space="preserve">For delete Cam </w:t>
      </w:r>
    </w:p>
    <w:p w:rsidR="00000000" w:rsidDel="00000000" w:rsidP="00000000" w:rsidRDefault="00000000" w:rsidRPr="00000000" w14:paraId="00000058">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4476750" cy="838200"/>
            <wp:effectExtent b="0" l="0" r="0" t="0"/>
            <wp:docPr id="1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76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sz w:val="18"/>
          <w:szCs w:val="18"/>
          <w:highlight w:val="white"/>
        </w:rPr>
      </w:pPr>
      <w:r w:rsidDel="00000000" w:rsidR="00000000" w:rsidRPr="00000000">
        <w:rPr>
          <w:b w:val="1"/>
          <w:sz w:val="18"/>
          <w:szCs w:val="18"/>
          <w:highlight w:val="white"/>
          <w:rtl w:val="0"/>
        </w:rPr>
        <w:t xml:space="preserve">For cam configuration</w:t>
      </w:r>
    </w:p>
    <w:p w:rsidR="00000000" w:rsidDel="00000000" w:rsidP="00000000" w:rsidRDefault="00000000" w:rsidRPr="00000000" w14:paraId="0000005A">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838825" cy="1257300"/>
            <wp:effectExtent b="0" l="0" r="0" t="0"/>
            <wp:docPr id="1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8388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b w:val="1"/>
          <w:sz w:val="18"/>
          <w:szCs w:val="18"/>
          <w:highlight w:val="white"/>
        </w:rPr>
      </w:pPr>
      <w:r w:rsidDel="00000000" w:rsidR="00000000" w:rsidRPr="00000000">
        <w:rPr>
          <w:b w:val="1"/>
          <w:sz w:val="18"/>
          <w:szCs w:val="18"/>
          <w:highlight w:val="white"/>
          <w:rtl w:val="0"/>
        </w:rPr>
        <w:t xml:space="preserve">For cam stop</w:t>
      </w:r>
    </w:p>
    <w:p w:rsidR="00000000" w:rsidDel="00000000" w:rsidP="00000000" w:rsidRDefault="00000000" w:rsidRPr="00000000" w14:paraId="0000005C">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372100" cy="2066925"/>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372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sz w:val="18"/>
          <w:szCs w:val="18"/>
          <w:highlight w:val="white"/>
        </w:rPr>
      </w:pPr>
      <w:r w:rsidDel="00000000" w:rsidR="00000000" w:rsidRPr="00000000">
        <w:rPr>
          <w:b w:val="1"/>
          <w:sz w:val="18"/>
          <w:szCs w:val="18"/>
          <w:highlight w:val="white"/>
          <w:rtl w:val="0"/>
        </w:rPr>
        <w:t xml:space="preserve">For Start Cam</w:t>
      </w:r>
    </w:p>
    <w:p w:rsidR="00000000" w:rsidDel="00000000" w:rsidP="00000000" w:rsidRDefault="00000000" w:rsidRPr="00000000" w14:paraId="0000005E">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225800"/>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60">
      <w:pPr>
        <w:spacing w:after="240" w:before="240" w:lineRule="auto"/>
        <w:rPr>
          <w:b w:val="1"/>
          <w:sz w:val="18"/>
          <w:szCs w:val="18"/>
          <w:highlight w:val="white"/>
        </w:rPr>
      </w:pPr>
      <w:r w:rsidDel="00000000" w:rsidR="00000000" w:rsidRPr="00000000">
        <w:rPr>
          <w:b w:val="1"/>
          <w:sz w:val="18"/>
          <w:szCs w:val="18"/>
          <w:highlight w:val="white"/>
          <w:rtl w:val="0"/>
        </w:rPr>
        <w:t xml:space="preserve">For profile</w:t>
      </w:r>
    </w:p>
    <w:p w:rsidR="00000000" w:rsidDel="00000000" w:rsidP="00000000" w:rsidRDefault="00000000" w:rsidRPr="00000000" w14:paraId="00000061">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1257300"/>
            <wp:effectExtent b="0" l="0" r="0" t="0"/>
            <wp:docPr id="2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b w:val="1"/>
          <w:sz w:val="18"/>
          <w:szCs w:val="18"/>
          <w:highlight w:val="white"/>
        </w:rPr>
      </w:pPr>
      <w:r w:rsidDel="00000000" w:rsidR="00000000" w:rsidRPr="00000000">
        <w:rPr>
          <w:b w:val="1"/>
          <w:sz w:val="18"/>
          <w:szCs w:val="18"/>
          <w:highlight w:val="white"/>
          <w:rtl w:val="0"/>
        </w:rPr>
        <w:t xml:space="preserve">For edit Profile</w:t>
      </w:r>
    </w:p>
    <w:p w:rsidR="00000000" w:rsidDel="00000000" w:rsidP="00000000" w:rsidRDefault="00000000" w:rsidRPr="00000000" w14:paraId="00000063">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11150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sz w:val="18"/>
          <w:szCs w:val="18"/>
          <w:highlight w:val="white"/>
        </w:rPr>
      </w:pPr>
      <w:r w:rsidDel="00000000" w:rsidR="00000000" w:rsidRPr="00000000">
        <w:rPr>
          <w:rtl w:val="0"/>
        </w:rPr>
      </w:r>
    </w:p>
    <w:p w:rsidR="00000000" w:rsidDel="00000000" w:rsidP="00000000" w:rsidRDefault="00000000" w:rsidRPr="00000000" w14:paraId="00000065">
      <w:pPr>
        <w:spacing w:after="240" w:before="240" w:lineRule="auto"/>
        <w:rPr>
          <w:b w:val="1"/>
          <w:sz w:val="18"/>
          <w:szCs w:val="18"/>
          <w:highlight w:val="white"/>
        </w:rPr>
      </w:pPr>
      <w:r w:rsidDel="00000000" w:rsidR="00000000" w:rsidRPr="00000000">
        <w:rPr>
          <w:b w:val="1"/>
          <w:sz w:val="18"/>
          <w:szCs w:val="18"/>
          <w:highlight w:val="white"/>
          <w:rtl w:val="0"/>
        </w:rPr>
        <w:t xml:space="preserve">For add data in sidebar you can use View/admin/includes/navigation.php</w:t>
      </w:r>
    </w:p>
    <w:p w:rsidR="00000000" w:rsidDel="00000000" w:rsidP="00000000" w:rsidRDefault="00000000" w:rsidRPr="00000000" w14:paraId="00000066">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111500"/>
            <wp:effectExtent b="0" l="0" r="0" t="0"/>
            <wp:docPr id="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b w:val="1"/>
          <w:sz w:val="18"/>
          <w:szCs w:val="18"/>
          <w:highlight w:val="white"/>
        </w:rPr>
      </w:pPr>
      <w:r w:rsidDel="00000000" w:rsidR="00000000" w:rsidRPr="00000000">
        <w:rPr>
          <w:b w:val="1"/>
          <w:sz w:val="18"/>
          <w:szCs w:val="18"/>
          <w:highlight w:val="white"/>
          <w:rtl w:val="0"/>
        </w:rPr>
        <w:t xml:space="preserve">Adding Css you can add in toplink which is exit in view/admin/include/toplinks.php</w:t>
      </w:r>
    </w:p>
    <w:p w:rsidR="00000000" w:rsidDel="00000000" w:rsidP="00000000" w:rsidRDefault="00000000" w:rsidRPr="00000000" w14:paraId="00000068">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857875" cy="4229100"/>
            <wp:effectExtent b="0" l="0" r="0" t="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8578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b w:val="1"/>
          <w:sz w:val="18"/>
          <w:szCs w:val="18"/>
          <w:highlight w:val="white"/>
        </w:rPr>
      </w:pPr>
      <w:r w:rsidDel="00000000" w:rsidR="00000000" w:rsidRPr="00000000">
        <w:rPr>
          <w:b w:val="1"/>
          <w:sz w:val="18"/>
          <w:szCs w:val="18"/>
          <w:highlight w:val="white"/>
          <w:rtl w:val="0"/>
        </w:rPr>
        <w:t xml:space="preserve">For adding any js script you will used  views/admin/includes/bottom_links.php</w:t>
      </w:r>
    </w:p>
    <w:p w:rsidR="00000000" w:rsidDel="00000000" w:rsidP="00000000" w:rsidRDefault="00000000" w:rsidRPr="00000000" w14:paraId="0000006A">
      <w:pPr>
        <w:spacing w:after="240" w:before="240" w:lineRule="auto"/>
        <w:rPr>
          <w:b w:val="1"/>
          <w:sz w:val="18"/>
          <w:szCs w:val="18"/>
          <w:highlight w:val="white"/>
        </w:rPr>
      </w:pPr>
      <w:r w:rsidDel="00000000" w:rsidR="00000000" w:rsidRPr="00000000">
        <w:rPr>
          <w:b w:val="1"/>
          <w:sz w:val="18"/>
          <w:szCs w:val="18"/>
          <w:highlight w:val="white"/>
        </w:rPr>
        <w:drawing>
          <wp:inline distB="114300" distT="114300" distL="114300" distR="114300">
            <wp:extent cx="5943600" cy="3009900"/>
            <wp:effectExtent b="0" l="0" r="0" t="0"/>
            <wp:docPr id="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b w:val="1"/>
          <w:sz w:val="18"/>
          <w:szCs w:val="18"/>
          <w:highlight w:val="white"/>
          <w:rtl w:val="0"/>
        </w:rPr>
        <w:t xml:space="preserve">Operator Controller and operator view will work the same that means admin controller and operator controller will work pretty much the same.</w:t>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For the communication between sensor and adminpanel we need an api those for responsible for comunication .so we write an api, Api file are also in controller  folder .using api we get and post sensor data in database</w:t>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5943600" cy="3683000"/>
            <wp:effectExtent b="0" l="0" r="0" t="0"/>
            <wp:docPr id="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For read sensor data for start</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drawing>
          <wp:inline distB="114300" distT="114300" distL="114300" distR="114300">
            <wp:extent cx="5505450" cy="3533775"/>
            <wp:effectExtent b="0" l="0" r="0" t="0"/>
            <wp:docPr id="3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5054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 For read interrupt</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5943600" cy="3873500"/>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8.png"/><Relationship Id="rId41" Type="http://schemas.openxmlformats.org/officeDocument/2006/relationships/image" Target="media/image25.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10.png"/><Relationship Id="rId7" Type="http://schemas.openxmlformats.org/officeDocument/2006/relationships/image" Target="media/image36.png"/><Relationship Id="rId8" Type="http://schemas.openxmlformats.org/officeDocument/2006/relationships/image" Target="media/image29.png"/><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14.png"/><Relationship Id="rId35" Type="http://schemas.openxmlformats.org/officeDocument/2006/relationships/image" Target="media/image31.png"/><Relationship Id="rId12" Type="http://schemas.openxmlformats.org/officeDocument/2006/relationships/image" Target="media/image2.png"/><Relationship Id="rId34" Type="http://schemas.openxmlformats.org/officeDocument/2006/relationships/image" Target="media/image30.png"/><Relationship Id="rId15" Type="http://schemas.openxmlformats.org/officeDocument/2006/relationships/image" Target="media/image22.png"/><Relationship Id="rId37" Type="http://schemas.openxmlformats.org/officeDocument/2006/relationships/image" Target="media/image3.png"/><Relationship Id="rId14" Type="http://schemas.openxmlformats.org/officeDocument/2006/relationships/image" Target="media/image33.png"/><Relationship Id="rId36" Type="http://schemas.openxmlformats.org/officeDocument/2006/relationships/image" Target="media/image4.png"/><Relationship Id="rId17" Type="http://schemas.openxmlformats.org/officeDocument/2006/relationships/image" Target="media/image24.png"/><Relationship Id="rId39" Type="http://schemas.openxmlformats.org/officeDocument/2006/relationships/image" Target="media/image20.png"/><Relationship Id="rId16" Type="http://schemas.openxmlformats.org/officeDocument/2006/relationships/image" Target="media/image13.png"/><Relationship Id="rId38"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