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99DD" w14:textId="4C28CF7B" w:rsidR="003D0DA5" w:rsidRDefault="00247853">
      <w:r>
        <w:rPr>
          <w:noProof/>
        </w:rPr>
        <mc:AlternateContent>
          <mc:Choice Requires="wpi">
            <w:drawing>
              <wp:anchor distT="0" distB="0" distL="114300" distR="114300" simplePos="0" relativeHeight="251662336" behindDoc="0" locked="0" layoutInCell="1" allowOverlap="1" wp14:anchorId="76BAE64B" wp14:editId="6A677BCE">
                <wp:simplePos x="0" y="0"/>
                <wp:positionH relativeFrom="column">
                  <wp:posOffset>817485</wp:posOffset>
                </wp:positionH>
                <wp:positionV relativeFrom="paragraph">
                  <wp:posOffset>2045595</wp:posOffset>
                </wp:positionV>
                <wp:extent cx="3471480" cy="641520"/>
                <wp:effectExtent l="57150" t="38100" r="34290" b="4445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471480" cy="641520"/>
                      </w14:xfrm>
                    </w14:contentPart>
                  </a:graphicData>
                </a:graphic>
              </wp:anchor>
            </w:drawing>
          </mc:Choice>
          <mc:Fallback>
            <w:pict>
              <v:shapetype w14:anchorId="5EBAB5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3.65pt;margin-top:160.35pt;width:274.8pt;height:5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757ECED4" wp14:editId="54AC86E9">
                <wp:simplePos x="0" y="0"/>
                <wp:positionH relativeFrom="column">
                  <wp:posOffset>816885</wp:posOffset>
                </wp:positionH>
                <wp:positionV relativeFrom="paragraph">
                  <wp:posOffset>3140715</wp:posOffset>
                </wp:positionV>
                <wp:extent cx="4575960" cy="1452240"/>
                <wp:effectExtent l="57150" t="57150" r="53340" b="5334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575960" cy="1452240"/>
                      </w14:xfrm>
                    </w14:contentPart>
                  </a:graphicData>
                </a:graphic>
              </wp:anchor>
            </w:drawing>
          </mc:Choice>
          <mc:Fallback>
            <w:pict>
              <v:shapetype w14:anchorId="706E7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6pt;margin-top:246.6pt;width:361.7pt;height:11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5FA5637B" wp14:editId="52435777">
                <wp:simplePos x="0" y="0"/>
                <wp:positionH relativeFrom="column">
                  <wp:posOffset>749565</wp:posOffset>
                </wp:positionH>
                <wp:positionV relativeFrom="paragraph">
                  <wp:posOffset>875955</wp:posOffset>
                </wp:positionV>
                <wp:extent cx="4907520" cy="706680"/>
                <wp:effectExtent l="38100" t="38100" r="45720" b="5588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4907520" cy="706680"/>
                      </w14:xfrm>
                    </w14:contentPart>
                  </a:graphicData>
                </a:graphic>
              </wp:anchor>
            </w:drawing>
          </mc:Choice>
          <mc:Fallback>
            <w:pict>
              <v:shape w14:anchorId="47A9CAC3" id="Ink 2" o:spid="_x0000_s1026" type="#_x0000_t75" style="position:absolute;margin-left:58.3pt;margin-top:68.25pt;width:387.8pt;height:5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">
                <v:imagedata r:id="rId11" o:title=""/>
              </v:shape>
            </w:pict>
          </mc:Fallback>
        </mc:AlternateContent>
      </w:r>
      <w:r w:rsidRPr="00247853">
        <w:rPr>
          <w:noProof/>
        </w:rPr>
        <w:drawing>
          <wp:inline distT="0" distB="0" distL="0" distR="0" wp14:anchorId="1BF5A61F" wp14:editId="0F52C8F2">
            <wp:extent cx="5943600"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8705"/>
                    </a:xfrm>
                    <a:prstGeom prst="rect">
                      <a:avLst/>
                    </a:prstGeom>
                  </pic:spPr>
                </pic:pic>
              </a:graphicData>
            </a:graphic>
          </wp:inline>
        </w:drawing>
      </w:r>
    </w:p>
    <w:p w14:paraId="16C0B1A0" w14:textId="107DC3FA" w:rsidR="00247853" w:rsidRDefault="00247853"/>
    <w:p w14:paraId="6DD949CE" w14:textId="771D3044" w:rsidR="00247853" w:rsidRDefault="00247853" w:rsidP="00247853">
      <w:r>
        <w:t xml:space="preserve">Which location I </w:t>
      </w:r>
      <w:proofErr w:type="gramStart"/>
      <w:r>
        <w:t>have to</w:t>
      </w:r>
      <w:proofErr w:type="gramEnd"/>
      <w:r>
        <w:t xml:space="preserve"> send to API endpoint from above image.</w:t>
      </w:r>
    </w:p>
    <w:p w14:paraId="3E4AB9DB" w14:textId="40276AA0" w:rsidR="0072149C" w:rsidRDefault="002C6EB9" w:rsidP="0072149C">
      <w:r w:rsidRPr="002C6EB9">
        <w:rPr>
          <w:highlight w:val="green"/>
        </w:rPr>
        <w:t>Use the sample collection location.</w:t>
      </w:r>
    </w:p>
    <w:p w14:paraId="6C6B1429" w14:textId="4332585D" w:rsidR="00247853" w:rsidRDefault="0072149C" w:rsidP="00247853">
      <w:r>
        <w:t>Supply ID is same as UID?</w:t>
      </w:r>
    </w:p>
    <w:p w14:paraId="7D74B243" w14:textId="67E69F81" w:rsidR="002C6EB9" w:rsidRDefault="002C6EB9" w:rsidP="00247853">
      <w:r w:rsidRPr="002C6EB9">
        <w:rPr>
          <w:highlight w:val="green"/>
        </w:rPr>
        <w:t xml:space="preserve">The </w:t>
      </w:r>
      <w:proofErr w:type="spellStart"/>
      <w:r w:rsidRPr="002C6EB9">
        <w:rPr>
          <w:highlight w:val="green"/>
        </w:rPr>
        <w:t>supplyID</w:t>
      </w:r>
      <w:proofErr w:type="spellEnd"/>
      <w:r w:rsidRPr="002C6EB9">
        <w:rPr>
          <w:highlight w:val="green"/>
        </w:rPr>
        <w:t xml:space="preserve"> is different from the UID. It relates to the water network that the sample is taken from. This is updated by the app so just pass this </w:t>
      </w:r>
      <w:proofErr w:type="spellStart"/>
      <w:r w:rsidRPr="002C6EB9">
        <w:rPr>
          <w:highlight w:val="green"/>
        </w:rPr>
        <w:t>supplyID</w:t>
      </w:r>
      <w:proofErr w:type="spellEnd"/>
      <w:r w:rsidRPr="002C6EB9">
        <w:rPr>
          <w:highlight w:val="green"/>
        </w:rPr>
        <w:t xml:space="preserve"> field through as well as the UID.</w:t>
      </w:r>
    </w:p>
    <w:p w14:paraId="43D40A10" w14:textId="3892E327" w:rsidR="00247853" w:rsidRDefault="00247853"/>
    <w:p w14:paraId="762112C0" w14:textId="62F14B6C" w:rsidR="00247853" w:rsidRDefault="00247853"/>
    <w:p w14:paraId="5DE7690A" w14:textId="11B599AD" w:rsidR="00247853" w:rsidRDefault="00247853"/>
    <w:p w14:paraId="7ED52AAE" w14:textId="4B9F0A53" w:rsidR="00247853" w:rsidRDefault="00247853"/>
    <w:p w14:paraId="2F5C022C" w14:textId="77CC1AA9" w:rsidR="00AE13F3" w:rsidRDefault="00AE13F3"/>
    <w:p w14:paraId="6C27CCF0" w14:textId="4DEE03A8" w:rsidR="00AE13F3" w:rsidRDefault="00AE13F3"/>
    <w:p w14:paraId="3F0F103C" w14:textId="77777777" w:rsidR="00AE13F3" w:rsidRDefault="00AE13F3"/>
    <w:p w14:paraId="5C95176B" w14:textId="77777777" w:rsidR="00247853" w:rsidRDefault="00247853"/>
    <w:p w14:paraId="32789448"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w:t>
      </w:r>
    </w:p>
    <w:p w14:paraId="56DD4BBF"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"UID"</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"8628FE7C-A4E9-4056-91BD-FD6AA7817E39"</w:t>
      </w:r>
      <w:r>
        <w:rPr>
          <w:rFonts w:ascii="Courier New" w:eastAsia="Times New Roman" w:hAnsi="Courier New" w:cs="Courier New"/>
          <w:color w:val="000000"/>
          <w:sz w:val="18"/>
          <w:szCs w:val="18"/>
          <w:lang w:eastAsia="en-NZ"/>
        </w:rPr>
        <w:t>,</w:t>
      </w:r>
    </w:p>
    <w:p w14:paraId="02AFC412"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A31515"/>
          <w:sz w:val="18"/>
          <w:szCs w:val="18"/>
          <w:lang w:eastAsia="en-NZ"/>
        </w:rPr>
        <w:t xml:space="preserve">    "</w:t>
      </w:r>
      <w:proofErr w:type="spellStart"/>
      <w:r>
        <w:rPr>
          <w:rFonts w:ascii="Courier New" w:eastAsia="Times New Roman" w:hAnsi="Courier New" w:cs="Courier New"/>
          <w:color w:val="A31515"/>
          <w:sz w:val="18"/>
          <w:szCs w:val="18"/>
          <w:lang w:eastAsia="en-NZ"/>
        </w:rPr>
        <w:t>UID_hash</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"D952EB9F-7AD2-4B1B-B3CE-386735205990"</w:t>
      </w:r>
    </w:p>
    <w:p w14:paraId="2C01864F"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"Red"</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"255"</w:t>
      </w:r>
      <w:r>
        <w:rPr>
          <w:rFonts w:ascii="Courier New" w:eastAsia="Times New Roman" w:hAnsi="Courier New" w:cs="Courier New"/>
          <w:color w:val="000000"/>
          <w:sz w:val="18"/>
          <w:szCs w:val="18"/>
          <w:lang w:eastAsia="en-NZ"/>
        </w:rPr>
        <w:t>,</w:t>
      </w:r>
    </w:p>
    <w:p w14:paraId="518A5F24"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"Green"</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"253"</w:t>
      </w:r>
      <w:r>
        <w:rPr>
          <w:rFonts w:ascii="Courier New" w:eastAsia="Times New Roman" w:hAnsi="Courier New" w:cs="Courier New"/>
          <w:color w:val="000000"/>
          <w:sz w:val="18"/>
          <w:szCs w:val="18"/>
          <w:lang w:eastAsia="en-NZ"/>
        </w:rPr>
        <w:t>,</w:t>
      </w:r>
    </w:p>
    <w:p w14:paraId="4470BBC6"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"Blue"</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"251"</w:t>
      </w:r>
      <w:r>
        <w:rPr>
          <w:rFonts w:ascii="Courier New" w:eastAsia="Times New Roman" w:hAnsi="Courier New" w:cs="Courier New"/>
          <w:color w:val="000000"/>
          <w:sz w:val="18"/>
          <w:szCs w:val="18"/>
          <w:lang w:eastAsia="en-NZ"/>
        </w:rPr>
        <w:t>,</w:t>
      </w:r>
    </w:p>
    <w:p w14:paraId="33E070A6"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"Millis"</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"123456"</w:t>
      </w:r>
      <w:r>
        <w:rPr>
          <w:rFonts w:ascii="Courier New" w:eastAsia="Times New Roman" w:hAnsi="Courier New" w:cs="Courier New"/>
          <w:color w:val="000000"/>
          <w:sz w:val="18"/>
          <w:szCs w:val="18"/>
          <w:lang w:eastAsia="en-NZ"/>
        </w:rPr>
        <w:t>,</w:t>
      </w:r>
    </w:p>
    <w:p w14:paraId="444E625A"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"Test"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"EC"</w:t>
      </w:r>
      <w:r>
        <w:rPr>
          <w:rFonts w:ascii="Courier New" w:eastAsia="Times New Roman" w:hAnsi="Courier New" w:cs="Courier New"/>
          <w:color w:val="000000"/>
          <w:sz w:val="18"/>
          <w:szCs w:val="18"/>
          <w:lang w:eastAsia="en-NZ"/>
        </w:rPr>
        <w:t>,</w:t>
      </w:r>
    </w:p>
    <w:p w14:paraId="0E1FEC91"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Test_status</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"E"</w:t>
      </w:r>
      <w:r>
        <w:rPr>
          <w:rFonts w:ascii="Courier New" w:eastAsia="Times New Roman" w:hAnsi="Courier New" w:cs="Courier New"/>
          <w:color w:val="000000"/>
          <w:sz w:val="18"/>
          <w:szCs w:val="18"/>
          <w:lang w:eastAsia="en-NZ"/>
        </w:rPr>
        <w:t>,</w:t>
      </w:r>
    </w:p>
    <w:p w14:paraId="79C3304B"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"Media"</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w:t>
      </w:r>
      <w:proofErr w:type="spellStart"/>
      <w:r>
        <w:rPr>
          <w:rFonts w:ascii="Courier New" w:eastAsia="Times New Roman" w:hAnsi="Courier New" w:cs="Courier New"/>
          <w:color w:val="0451A5"/>
          <w:sz w:val="18"/>
          <w:szCs w:val="18"/>
          <w:lang w:eastAsia="en-NZ"/>
        </w:rPr>
        <w:t>Colitag</w:t>
      </w:r>
      <w:proofErr w:type="spellEnd"/>
      <w:r>
        <w:rPr>
          <w:rFonts w:ascii="Courier New" w:eastAsia="Times New Roman" w:hAnsi="Courier New" w:cs="Courier New"/>
          <w:color w:val="0451A5"/>
          <w:sz w:val="18"/>
          <w:szCs w:val="18"/>
          <w:lang w:eastAsia="en-NZ"/>
        </w:rPr>
        <w:t>"</w:t>
      </w:r>
      <w:r>
        <w:rPr>
          <w:rFonts w:ascii="Courier New" w:eastAsia="Times New Roman" w:hAnsi="Courier New" w:cs="Courier New"/>
          <w:color w:val="000000"/>
          <w:sz w:val="18"/>
          <w:szCs w:val="18"/>
          <w:lang w:eastAsia="en-NZ"/>
        </w:rPr>
        <w:t>,</w:t>
      </w:r>
    </w:p>
    <w:p w14:paraId="5020A13C"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"Datetime"</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"2023-01-11 23:21:01"</w:t>
      </w:r>
    </w:p>
    <w:p w14:paraId="0ED65B88"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"Red"</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"171"</w:t>
      </w:r>
      <w:r>
        <w:rPr>
          <w:rFonts w:ascii="Courier New" w:eastAsia="Times New Roman" w:hAnsi="Courier New" w:cs="Courier New"/>
          <w:color w:val="000000"/>
          <w:sz w:val="18"/>
          <w:szCs w:val="18"/>
          <w:lang w:eastAsia="en-NZ"/>
        </w:rPr>
        <w:t>,</w:t>
      </w:r>
    </w:p>
    <w:p w14:paraId="508236FD"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"Green"</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"55"</w:t>
      </w:r>
      <w:r>
        <w:rPr>
          <w:rFonts w:ascii="Courier New" w:eastAsia="Times New Roman" w:hAnsi="Courier New" w:cs="Courier New"/>
          <w:color w:val="000000"/>
          <w:sz w:val="18"/>
          <w:szCs w:val="18"/>
          <w:lang w:eastAsia="en-NZ"/>
        </w:rPr>
        <w:t>,</w:t>
      </w:r>
    </w:p>
    <w:p w14:paraId="2E8465CC"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"Blue"</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"238"</w:t>
      </w:r>
      <w:r>
        <w:rPr>
          <w:rFonts w:ascii="Courier New" w:eastAsia="Times New Roman" w:hAnsi="Courier New" w:cs="Courier New"/>
          <w:color w:val="000000"/>
          <w:sz w:val="18"/>
          <w:szCs w:val="18"/>
          <w:lang w:eastAsia="en-NZ"/>
        </w:rPr>
        <w:t>,</w:t>
      </w:r>
    </w:p>
    <w:p w14:paraId="28420D71"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"Longitude"</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"-41.292"</w:t>
      </w:r>
      <w:r>
        <w:rPr>
          <w:rFonts w:ascii="Courier New" w:eastAsia="Times New Roman" w:hAnsi="Courier New" w:cs="Courier New"/>
          <w:color w:val="000000"/>
          <w:sz w:val="18"/>
          <w:szCs w:val="18"/>
          <w:lang w:eastAsia="en-NZ"/>
        </w:rPr>
        <w:t>,</w:t>
      </w:r>
    </w:p>
    <w:p w14:paraId="090A62B9"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"Latitude"</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"174.762”</w:t>
      </w:r>
      <w:r>
        <w:rPr>
          <w:rFonts w:ascii="Courier New" w:eastAsia="Times New Roman" w:hAnsi="Courier New" w:cs="Courier New"/>
          <w:color w:val="000000"/>
          <w:sz w:val="18"/>
          <w:szCs w:val="18"/>
          <w:lang w:eastAsia="en-NZ"/>
        </w:rPr>
        <w:t>,</w:t>
      </w:r>
    </w:p>
    <w:p w14:paraId="6E7A0F4C"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"User"</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w:t>
      </w:r>
      <w:proofErr w:type="spellStart"/>
      <w:r>
        <w:rPr>
          <w:rFonts w:ascii="Courier New" w:eastAsia="Times New Roman" w:hAnsi="Courier New" w:cs="Courier New"/>
          <w:color w:val="0451A5"/>
          <w:sz w:val="18"/>
          <w:szCs w:val="18"/>
          <w:lang w:eastAsia="en-NZ"/>
        </w:rPr>
        <w:t>bishopc</w:t>
      </w:r>
      <w:proofErr w:type="spellEnd"/>
      <w:r>
        <w:rPr>
          <w:rFonts w:ascii="Courier New" w:eastAsia="Times New Roman" w:hAnsi="Courier New" w:cs="Courier New"/>
          <w:color w:val="0451A5"/>
          <w:sz w:val="18"/>
          <w:szCs w:val="18"/>
          <w:lang w:eastAsia="en-NZ"/>
        </w:rPr>
        <w:t>"</w:t>
      </w:r>
    </w:p>
    <w:p w14:paraId="5BA9CA5F"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Sample_datetime</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"2023-01-10 13:21:01"</w:t>
      </w:r>
      <w:r>
        <w:rPr>
          <w:rFonts w:ascii="Courier New" w:eastAsia="Times New Roman" w:hAnsi="Courier New" w:cs="Courier New"/>
          <w:color w:val="000000"/>
          <w:sz w:val="18"/>
          <w:szCs w:val="18"/>
          <w:lang w:eastAsia="en-NZ"/>
        </w:rPr>
        <w:t>,</w:t>
      </w:r>
    </w:p>
    <w:p w14:paraId="1BC590C8"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Receipt_location</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w:t>
      </w:r>
      <w:r>
        <w:rPr>
          <w:rFonts w:ascii="Courier New" w:eastAsia="Times New Roman" w:hAnsi="Courier New" w:cs="Courier New"/>
          <w:color w:val="000000"/>
          <w:sz w:val="18"/>
          <w:szCs w:val="18"/>
          <w:lang w:eastAsia="en-NZ"/>
        </w:rPr>
        <w:t>,</w:t>
      </w:r>
    </w:p>
    <w:p w14:paraId="054FFC36"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Receipt_datetime</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w:t>
      </w:r>
      <w:r>
        <w:rPr>
          <w:rFonts w:ascii="Courier New" w:eastAsia="Times New Roman" w:hAnsi="Courier New" w:cs="Courier New"/>
          <w:color w:val="000000"/>
          <w:sz w:val="18"/>
          <w:szCs w:val="18"/>
          <w:lang w:eastAsia="en-NZ"/>
        </w:rPr>
        <w:t>,</w:t>
      </w:r>
    </w:p>
    <w:p w14:paraId="688B55E4" w14:textId="77777777"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    </w:t>
      </w:r>
      <w:r>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Test_start_datetime</w:t>
      </w:r>
      <w:proofErr w:type="spellEnd"/>
      <w:r>
        <w:rPr>
          <w:rFonts w:ascii="Courier New" w:eastAsia="Times New Roman" w:hAnsi="Courier New" w:cs="Courier New"/>
          <w:color w:val="A31515"/>
          <w:sz w:val="18"/>
          <w:szCs w:val="18"/>
          <w:lang w:eastAsia="en-NZ"/>
        </w:rPr>
        <w:t>"</w:t>
      </w:r>
      <w:r>
        <w:rPr>
          <w:rFonts w:ascii="Courier New" w:eastAsia="Times New Roman" w:hAnsi="Courier New" w:cs="Courier New"/>
          <w:color w:val="000000"/>
          <w:sz w:val="18"/>
          <w:szCs w:val="18"/>
          <w:lang w:eastAsia="en-NZ"/>
        </w:rPr>
        <w:t>: </w:t>
      </w:r>
      <w:r>
        <w:rPr>
          <w:rFonts w:ascii="Courier New" w:eastAsia="Times New Roman" w:hAnsi="Courier New" w:cs="Courier New"/>
          <w:color w:val="0451A5"/>
          <w:sz w:val="18"/>
          <w:szCs w:val="18"/>
          <w:lang w:eastAsia="en-NZ"/>
        </w:rPr>
        <w:t>"2023-01-10 17:32:11"</w:t>
      </w:r>
    </w:p>
    <w:p w14:paraId="446B0776" w14:textId="5A07F931" w:rsidR="00247853" w:rsidRDefault="00247853" w:rsidP="00247853">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000000"/>
          <w:sz w:val="18"/>
          <w:szCs w:val="18"/>
          <w:lang w:eastAsia="en-NZ"/>
        </w:rPr>
        <w:t>}</w:t>
      </w:r>
    </w:p>
    <w:p w14:paraId="7EEFABCE" w14:textId="77777777" w:rsidR="00AE13F3" w:rsidRDefault="00AE13F3" w:rsidP="00247853">
      <w:pPr>
        <w:shd w:val="clear" w:color="auto" w:fill="FFFFFE"/>
        <w:spacing w:after="0" w:line="270" w:lineRule="atLeast"/>
        <w:rPr>
          <w:rFonts w:ascii="Courier New" w:eastAsia="Times New Roman" w:hAnsi="Courier New" w:cs="Courier New"/>
          <w:color w:val="000000"/>
          <w:sz w:val="18"/>
          <w:szCs w:val="18"/>
          <w:lang w:eastAsia="en-NZ"/>
        </w:rPr>
      </w:pPr>
    </w:p>
    <w:p w14:paraId="62B77133" w14:textId="77777777" w:rsidR="00AE13F3" w:rsidRDefault="00AE13F3" w:rsidP="00AE13F3">
      <w:r>
        <w:t>What are these?</w:t>
      </w:r>
    </w:p>
    <w:p w14:paraId="327EA5BE" w14:textId="77777777" w:rsidR="00AE13F3" w:rsidRDefault="00AE13F3" w:rsidP="00AE13F3">
      <w:pPr>
        <w:shd w:val="clear" w:color="auto" w:fill="FFFFFE"/>
        <w:spacing w:after="0" w:line="270" w:lineRule="atLeast"/>
        <w:rPr>
          <w:rFonts w:ascii="Courier New" w:eastAsia="Times New Roman" w:hAnsi="Courier New" w:cs="Courier New"/>
          <w:color w:val="000000"/>
          <w:sz w:val="18"/>
          <w:szCs w:val="18"/>
          <w:lang w:eastAsia="en-NZ"/>
        </w:rPr>
      </w:pPr>
      <w:proofErr w:type="spellStart"/>
      <w:r>
        <w:rPr>
          <w:rFonts w:ascii="Courier New" w:eastAsia="Times New Roman" w:hAnsi="Courier New" w:cs="Courier New"/>
          <w:color w:val="A31515"/>
          <w:sz w:val="18"/>
          <w:szCs w:val="18"/>
          <w:lang w:eastAsia="en-NZ"/>
        </w:rPr>
        <w:t>Receipt_location</w:t>
      </w:r>
      <w:proofErr w:type="spellEnd"/>
    </w:p>
    <w:p w14:paraId="3FA9394C" w14:textId="77777777" w:rsidR="00AE13F3" w:rsidRDefault="00AE13F3" w:rsidP="00AE13F3">
      <w:proofErr w:type="spellStart"/>
      <w:r>
        <w:rPr>
          <w:rFonts w:ascii="Courier New" w:eastAsia="Times New Roman" w:hAnsi="Courier New" w:cs="Courier New"/>
          <w:color w:val="A31515"/>
          <w:sz w:val="18"/>
          <w:szCs w:val="18"/>
          <w:lang w:eastAsia="en-NZ"/>
        </w:rPr>
        <w:t>Receipt_datetime</w:t>
      </w:r>
      <w:proofErr w:type="spellEnd"/>
    </w:p>
    <w:p w14:paraId="7B85D944" w14:textId="2DA5B9CD" w:rsidR="008766CB" w:rsidRDefault="002C6EB9" w:rsidP="00247853">
      <w:pPr>
        <w:shd w:val="clear" w:color="auto" w:fill="FFFFFE"/>
        <w:spacing w:after="0" w:line="270" w:lineRule="atLeast"/>
        <w:rPr>
          <w:rFonts w:ascii="Courier New" w:eastAsia="Times New Roman" w:hAnsi="Courier New" w:cs="Courier New"/>
          <w:color w:val="000000"/>
          <w:sz w:val="18"/>
          <w:szCs w:val="18"/>
          <w:lang w:eastAsia="en-NZ"/>
        </w:rPr>
      </w:pPr>
      <w:r w:rsidRPr="002C6EB9">
        <w:rPr>
          <w:rFonts w:ascii="Courier New" w:eastAsia="Times New Roman" w:hAnsi="Courier New" w:cs="Courier New"/>
          <w:color w:val="000000"/>
          <w:sz w:val="18"/>
          <w:szCs w:val="18"/>
          <w:highlight w:val="green"/>
          <w:lang w:eastAsia="en-NZ"/>
        </w:rPr>
        <w:t>This would be used only when someone sends a sample to us for testing. We will update the location and the receipt date time when we receive the sample. Just pass this data through. In most cases the fields will be null.</w:t>
      </w:r>
    </w:p>
    <w:p w14:paraId="37082235" w14:textId="77777777" w:rsidR="002C6EB9" w:rsidRDefault="002C6EB9" w:rsidP="00247853">
      <w:pPr>
        <w:shd w:val="clear" w:color="auto" w:fill="FFFFFE"/>
        <w:spacing w:after="0" w:line="270" w:lineRule="atLeast"/>
        <w:rPr>
          <w:rFonts w:ascii="Courier New" w:eastAsia="Times New Roman" w:hAnsi="Courier New" w:cs="Courier New"/>
          <w:color w:val="000000"/>
          <w:sz w:val="18"/>
          <w:szCs w:val="18"/>
          <w:lang w:eastAsia="en-NZ"/>
        </w:rPr>
      </w:pPr>
    </w:p>
    <w:p w14:paraId="6451664A" w14:textId="19202E52" w:rsidR="008766CB" w:rsidRDefault="008766CB" w:rsidP="008766CB">
      <w:r>
        <w:t xml:space="preserve">There are two sets of </w:t>
      </w:r>
      <w:proofErr w:type="gramStart"/>
      <w:r>
        <w:t>Red, Green and Blue</w:t>
      </w:r>
      <w:proofErr w:type="gramEnd"/>
      <w:r>
        <w:t xml:space="preserve"> keys in above example.</w:t>
      </w:r>
    </w:p>
    <w:p w14:paraId="029DB837" w14:textId="49D5B315" w:rsidR="008766CB" w:rsidRDefault="008766CB" w:rsidP="008766CB">
      <w:r>
        <w:t>One is for Target color and other is for current color. Am I right?</w:t>
      </w:r>
    </w:p>
    <w:p w14:paraId="2643FCA7" w14:textId="3EFE3E2D" w:rsidR="002C6EB9" w:rsidRDefault="002C6EB9" w:rsidP="008766CB">
      <w:r w:rsidRPr="002C6EB9">
        <w:rPr>
          <w:highlight w:val="green"/>
        </w:rPr>
        <w:t xml:space="preserve">Not quite. The first Red Green Blue values relate to the E. coli test using the UV LED. The second set relate to the total coliforms test using the White LED. Perhaps we need to change the field names. To </w:t>
      </w:r>
      <w:proofErr w:type="spellStart"/>
      <w:r w:rsidRPr="002C6EB9">
        <w:rPr>
          <w:highlight w:val="green"/>
        </w:rPr>
        <w:t>ecRed</w:t>
      </w:r>
      <w:proofErr w:type="spellEnd"/>
      <w:r w:rsidRPr="002C6EB9">
        <w:rPr>
          <w:highlight w:val="green"/>
        </w:rPr>
        <w:t xml:space="preserve">, </w:t>
      </w:r>
      <w:proofErr w:type="spellStart"/>
      <w:r w:rsidRPr="002C6EB9">
        <w:rPr>
          <w:highlight w:val="green"/>
        </w:rPr>
        <w:t>ecGreen</w:t>
      </w:r>
      <w:proofErr w:type="spellEnd"/>
      <w:r w:rsidRPr="002C6EB9">
        <w:rPr>
          <w:highlight w:val="green"/>
        </w:rPr>
        <w:t xml:space="preserve">, </w:t>
      </w:r>
      <w:proofErr w:type="spellStart"/>
      <w:r w:rsidRPr="002C6EB9">
        <w:rPr>
          <w:highlight w:val="green"/>
        </w:rPr>
        <w:t>ecBlue</w:t>
      </w:r>
      <w:proofErr w:type="spellEnd"/>
      <w:r w:rsidRPr="002C6EB9">
        <w:rPr>
          <w:highlight w:val="green"/>
        </w:rPr>
        <w:t xml:space="preserve">, </w:t>
      </w:r>
      <w:proofErr w:type="spellStart"/>
      <w:r w:rsidRPr="002C6EB9">
        <w:rPr>
          <w:highlight w:val="green"/>
        </w:rPr>
        <w:t>ecMillis</w:t>
      </w:r>
      <w:proofErr w:type="spellEnd"/>
      <w:r w:rsidRPr="002C6EB9">
        <w:rPr>
          <w:highlight w:val="green"/>
        </w:rPr>
        <w:t xml:space="preserve">, </w:t>
      </w:r>
      <w:proofErr w:type="spellStart"/>
      <w:r w:rsidRPr="002C6EB9">
        <w:rPr>
          <w:highlight w:val="green"/>
        </w:rPr>
        <w:t>t</w:t>
      </w:r>
      <w:r w:rsidRPr="002C6EB9">
        <w:rPr>
          <w:highlight w:val="green"/>
        </w:rPr>
        <w:t>cRed</w:t>
      </w:r>
      <w:proofErr w:type="spellEnd"/>
      <w:r w:rsidRPr="002C6EB9">
        <w:rPr>
          <w:highlight w:val="green"/>
        </w:rPr>
        <w:t xml:space="preserve">, </w:t>
      </w:r>
      <w:proofErr w:type="spellStart"/>
      <w:r w:rsidRPr="002C6EB9">
        <w:rPr>
          <w:highlight w:val="green"/>
        </w:rPr>
        <w:t>t</w:t>
      </w:r>
      <w:r w:rsidRPr="002C6EB9">
        <w:rPr>
          <w:highlight w:val="green"/>
        </w:rPr>
        <w:t>cGreen</w:t>
      </w:r>
      <w:proofErr w:type="spellEnd"/>
      <w:r w:rsidRPr="002C6EB9">
        <w:rPr>
          <w:highlight w:val="green"/>
        </w:rPr>
        <w:t xml:space="preserve">, </w:t>
      </w:r>
      <w:proofErr w:type="spellStart"/>
      <w:r w:rsidRPr="002C6EB9">
        <w:rPr>
          <w:highlight w:val="green"/>
        </w:rPr>
        <w:t>t</w:t>
      </w:r>
      <w:r w:rsidRPr="002C6EB9">
        <w:rPr>
          <w:highlight w:val="green"/>
        </w:rPr>
        <w:t>cBlue</w:t>
      </w:r>
      <w:proofErr w:type="spellEnd"/>
      <w:r w:rsidRPr="002C6EB9">
        <w:rPr>
          <w:highlight w:val="green"/>
        </w:rPr>
        <w:t xml:space="preserve">, </w:t>
      </w:r>
      <w:proofErr w:type="spellStart"/>
      <w:r w:rsidRPr="002C6EB9">
        <w:rPr>
          <w:highlight w:val="green"/>
        </w:rPr>
        <w:t>t</w:t>
      </w:r>
      <w:r w:rsidRPr="002C6EB9">
        <w:rPr>
          <w:highlight w:val="green"/>
        </w:rPr>
        <w:t>cMillis</w:t>
      </w:r>
      <w:proofErr w:type="spellEnd"/>
      <w:r w:rsidRPr="002C6EB9">
        <w:rPr>
          <w:highlight w:val="green"/>
        </w:rPr>
        <w:t>.</w:t>
      </w:r>
    </w:p>
    <w:p w14:paraId="2FE0E9F3" w14:textId="2F5FB05D" w:rsidR="00247853" w:rsidRDefault="00247853"/>
    <w:p w14:paraId="04FDBBBA" w14:textId="34BFB161" w:rsidR="00247853" w:rsidRDefault="00247853">
      <w:r w:rsidRPr="00247853">
        <w:rPr>
          <w:noProof/>
        </w:rPr>
        <w:drawing>
          <wp:inline distT="0" distB="0" distL="0" distR="0" wp14:anchorId="3904A464" wp14:editId="71695E75">
            <wp:extent cx="6671388" cy="17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8751" cy="174818"/>
                    </a:xfrm>
                    <a:prstGeom prst="rect">
                      <a:avLst/>
                    </a:prstGeom>
                  </pic:spPr>
                </pic:pic>
              </a:graphicData>
            </a:graphic>
          </wp:inline>
        </w:drawing>
      </w:r>
    </w:p>
    <w:p w14:paraId="43EAB541" w14:textId="20FB0423" w:rsidR="00247853" w:rsidRDefault="00247853">
      <w:r>
        <w:t xml:space="preserve">As the test will have two results one for E coli and other is for Total coliform so this field will have 2 byte of data first byte is for E coli result second is for Total </w:t>
      </w:r>
      <w:r w:rsidR="005A0DB7">
        <w:t>coliform</w:t>
      </w:r>
      <w:r>
        <w:t xml:space="preserve"> result.</w:t>
      </w:r>
    </w:p>
    <w:p w14:paraId="58DA82E3" w14:textId="51DC25F1" w:rsidR="002C6EB9" w:rsidRDefault="002C6EB9"/>
    <w:p w14:paraId="475A43D8" w14:textId="77777777" w:rsidR="002C6EB9" w:rsidRPr="002C6EB9" w:rsidRDefault="002C6EB9" w:rsidP="002C6EB9">
      <w:pPr>
        <w:rPr>
          <w:highlight w:val="green"/>
        </w:rPr>
      </w:pPr>
      <w:r w:rsidRPr="002C6EB9">
        <w:rPr>
          <w:highlight w:val="green"/>
        </w:rPr>
        <w:t xml:space="preserve">No. </w:t>
      </w:r>
      <w:r w:rsidRPr="002C6EB9">
        <w:rPr>
          <w:highlight w:val="green"/>
        </w:rPr>
        <w:t>Test status codes can be:</w:t>
      </w:r>
    </w:p>
    <w:p w14:paraId="6CE997B3" w14:textId="77777777" w:rsidR="002C6EB9" w:rsidRPr="002C6EB9" w:rsidRDefault="002C6EB9" w:rsidP="002C6EB9">
      <w:pPr>
        <w:pStyle w:val="ListParagraph"/>
        <w:numPr>
          <w:ilvl w:val="0"/>
          <w:numId w:val="1"/>
        </w:numPr>
        <w:rPr>
          <w:highlight w:val="green"/>
        </w:rPr>
      </w:pPr>
      <w:r w:rsidRPr="002C6EB9">
        <w:rPr>
          <w:highlight w:val="green"/>
        </w:rPr>
        <w:t>N - Not started</w:t>
      </w:r>
    </w:p>
    <w:p w14:paraId="586D8CE3" w14:textId="77777777" w:rsidR="002C6EB9" w:rsidRPr="002C6EB9" w:rsidRDefault="002C6EB9" w:rsidP="002C6EB9">
      <w:pPr>
        <w:pStyle w:val="ListParagraph"/>
        <w:numPr>
          <w:ilvl w:val="0"/>
          <w:numId w:val="1"/>
        </w:numPr>
        <w:rPr>
          <w:highlight w:val="green"/>
        </w:rPr>
      </w:pPr>
      <w:r w:rsidRPr="002C6EB9">
        <w:rPr>
          <w:highlight w:val="green"/>
        </w:rPr>
        <w:t>S - Started</w:t>
      </w:r>
    </w:p>
    <w:p w14:paraId="7DC2B8CD" w14:textId="77777777" w:rsidR="002C6EB9" w:rsidRPr="002C6EB9" w:rsidRDefault="002C6EB9" w:rsidP="002C6EB9">
      <w:pPr>
        <w:pStyle w:val="ListParagraph"/>
        <w:numPr>
          <w:ilvl w:val="0"/>
          <w:numId w:val="1"/>
        </w:numPr>
        <w:rPr>
          <w:highlight w:val="green"/>
        </w:rPr>
      </w:pPr>
      <w:r w:rsidRPr="002C6EB9">
        <w:rPr>
          <w:highlight w:val="green"/>
        </w:rPr>
        <w:t>E - Positive E. coli</w:t>
      </w:r>
    </w:p>
    <w:p w14:paraId="32389698" w14:textId="77777777" w:rsidR="002C6EB9" w:rsidRPr="002C6EB9" w:rsidRDefault="002C6EB9" w:rsidP="002C6EB9">
      <w:pPr>
        <w:pStyle w:val="ListParagraph"/>
        <w:numPr>
          <w:ilvl w:val="0"/>
          <w:numId w:val="1"/>
        </w:numPr>
        <w:rPr>
          <w:highlight w:val="green"/>
        </w:rPr>
      </w:pPr>
      <w:r w:rsidRPr="002C6EB9">
        <w:rPr>
          <w:highlight w:val="green"/>
        </w:rPr>
        <w:t>T - Positive Total Coliforms only</w:t>
      </w:r>
    </w:p>
    <w:p w14:paraId="3FF62474" w14:textId="77777777" w:rsidR="002C6EB9" w:rsidRPr="002C6EB9" w:rsidRDefault="002C6EB9" w:rsidP="002C6EB9">
      <w:pPr>
        <w:pStyle w:val="ListParagraph"/>
        <w:numPr>
          <w:ilvl w:val="0"/>
          <w:numId w:val="1"/>
        </w:numPr>
        <w:rPr>
          <w:highlight w:val="green"/>
        </w:rPr>
      </w:pPr>
      <w:r w:rsidRPr="002C6EB9">
        <w:rPr>
          <w:highlight w:val="green"/>
        </w:rPr>
        <w:t>A - Absent</w:t>
      </w:r>
    </w:p>
    <w:p w14:paraId="4036AE9D" w14:textId="0887F5B0" w:rsidR="00247853" w:rsidRPr="002C6EB9" w:rsidRDefault="002C6EB9" w:rsidP="002C6EB9">
      <w:pPr>
        <w:pStyle w:val="ListParagraph"/>
        <w:numPr>
          <w:ilvl w:val="0"/>
          <w:numId w:val="1"/>
        </w:numPr>
        <w:rPr>
          <w:highlight w:val="green"/>
        </w:rPr>
      </w:pPr>
      <w:r w:rsidRPr="002C6EB9">
        <w:rPr>
          <w:highlight w:val="green"/>
        </w:rPr>
        <w:t>F - Failed</w:t>
      </w:r>
    </w:p>
    <w:sectPr w:rsidR="00247853" w:rsidRPr="002C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578"/>
    <w:multiLevelType w:val="hybridMultilevel"/>
    <w:tmpl w:val="5B52B4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2061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3"/>
    <w:rsid w:val="00247853"/>
    <w:rsid w:val="002C6EB9"/>
    <w:rsid w:val="003D0DA5"/>
    <w:rsid w:val="005A0DB7"/>
    <w:rsid w:val="0072149C"/>
    <w:rsid w:val="008766CB"/>
    <w:rsid w:val="009D72C7"/>
    <w:rsid w:val="00A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BE62"/>
  <w15:chartTrackingRefBased/>
  <w15:docId w15:val="{D59660F6-8F3A-4654-824B-4E49012A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9"/>
    <w:pPr>
      <w:ind w:left="720"/>
      <w:contextualSpacing/>
    </w:pPr>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11:22.848"/>
    </inkml:context>
    <inkml:brush xml:id="br0">
      <inkml:brushProperty name="width" value="0.05" units="cm"/>
      <inkml:brushProperty name="height" value="0.05" units="cm"/>
      <inkml:brushProperty name="color" value="#FFC114"/>
    </inkml:brush>
  </inkml:definitions>
  <inkml:trace contextRef="#ctx0" brushRef="#br0">8524 509 24575,'-32'-1'0,"-1"-3"0,1 0 0,-55-16 0,8 1 0,-675-120 0,37 8 0,-50-1 0,-11 74 0,-619 60 0,432 1 0,-521-3 0,1155 17 0,194-7 0,70-2 0,-1 4 0,1 3 0,-107 38 0,145-42 0,1 2 0,-1 0 0,2 2 0,0 1 0,-32 26 0,-113 106 0,155-131 0,1 0 0,0 1 0,2 1 0,0 0 0,1 1 0,1 1 0,1 0 0,1 0 0,1 1 0,1 0 0,-8 34 0,7-12 0,2 0 0,2 1 0,2 0 0,2 0 0,5 50 0,3-49 0,2 0 0,2-1 0,2 0 0,38 86 0,-28-76 0,-13-29 0,1-1 0,2 0 0,1-1 0,0 0 0,2-1 0,32 36 0,-34-44 0,2-1 0,0 0 0,0-1 0,1-1 0,1 0 0,0-2 0,1 0 0,-1-1 0,31 10 0,195 55 0,-195-63 0,1-2 0,-1-2 0,54 1 0,776-7 0,-411-4 0,-332-4 0,0-5 0,152-36 0,-133 20 0,171-10 0,375 35 0,-345 7 0,3629-5 0,-3868-1 0,0-5 0,231-45 0,-196 22 0,-86 20 0,0-4 0,-1-2 0,-1-3 0,64-28 0,-117 42 0,1-1 0,-1 0 0,-1-1 0,1 0 0,-1-1 0,0 0 0,-1-1 0,9-9 0,-13 11 0,0 1 0,-1-1 0,1 0 0,-1 0 0,-1-1 0,0 1 0,0-1 0,0 0 0,-1 1 0,0-1 0,-1 0 0,1 0 0,-1-11 0,0 4 0,1-18 0,-1 0 0,-2 1 0,-1-1 0,-9-50 0,7 72 0,0-1 0,-1 1 0,0 0 0,-1 1 0,0-1 0,0 1 0,-1 0 0,-1 1 0,0-1 0,0 1 0,-1 1 0,-13-11 0,-12-6 0,-1 2 0,-49-24 0,15 8 0,-9-5 0,-2 4 0,-1 3 0,-93-28 0,42 26 0,-178-29 0,155 39 0,57 9 0,0 4 0,-1 4 0,-103 1 0,-76 12-1365,252-1-5461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05:29.965"/>
    </inkml:context>
    <inkml:brush xml:id="br0">
      <inkml:brushProperty name="width" value="0.05" units="cm"/>
      <inkml:brushProperty name="height" value="0.05" units="cm"/>
      <inkml:brushProperty name="color" value="#E71224"/>
    </inkml:brush>
  </inkml:definitions>
  <inkml:trace contextRef="#ctx0" brushRef="#br0">5086 430 24575,'-2822'0'0,"2187"27"0,497-12 0,1 7 0,-211 60 0,211-43 0,77-24 0,0 2 0,1 4 0,-76 36 0,-54 65 0,91-55 0,83-59 0,1 1 0,0 1 0,1 0 0,0 1 0,0 0 0,1 1 0,1 0 0,0 1 0,1 1 0,0-1 0,1 1 0,1 1 0,-12 26 0,-2 27 0,2 1 0,3 2 0,4-1 0,2 2 0,4-1 0,3 1 0,9 141 0,-1-176 0,2 0 0,1 0 0,22 66 0,53 106 0,-34-93 0,-23-49 0,39 90 0,-55-141 0,0 0 0,0-1 0,1 0 0,1-1 0,1 0 0,0-1 0,18 17 0,189 140 0,-182-144 0,0-3 0,2-1 0,51 22 0,130 39 0,-100-40 0,22 9 0,166 37 0,22-2 0,95 18 0,-290-84 0,0-6 0,172-3 0,-210-7 0,0 4 0,153 34 0,-115-17 0,199 52 0,234 41 0,-305-75 0,368 74 0,-285-56 0,-293-52 0,0-2 0,79 2 0,109-12 0,-82-1 0,2548 3 0,-2355-13 0,-17 0 0,-104 12 0,513-14 0,-364 7 0,79-5 0,-360 1 0,143-35 0,89-44 0,-329 90 0,25-7 0,0-1 0,-1-1 0,-1-2 0,1 0 0,-2-2 0,0 0 0,31-26 0,-38 25 0,0-1 0,-1-1 0,-1 0 0,-1-1 0,0-1 0,-2 0 0,0-1 0,-1 0 0,12-30 0,9-26 0,50-136 0,-69 172 0,-3 1 0,-1-2 0,6-64 0,-9-540 0,-10 364 0,4 154 0,-16-347 0,9 415 0,-2 0 0,-3 1 0,-3 0 0,-2 1 0,-49-108 0,57 145 0,-1 1 0,0 0 0,-2 1 0,0 0 0,-1 1 0,-1 0 0,0 1 0,-1 1 0,-1 0 0,-1 1 0,0 1 0,-21-13 0,-74-35 0,-2 6 0,-176-60 0,134 56 0,4 3 0,-3 6 0,-185-34 0,-58 4 0,-480-86 0,739 149 0,-143 0 0,-142 19 0,175 2 0,159-4 0,-945 42 0,255 59 0,435-45 0,202-29 0,-247 14 0,-396-40 0,340-5 0,441 4 8,0 1 0,0-1 0,0 1 0,0 0 0,0 0 0,0 0 0,0 1 0,0-1 0,0 1 0,1 1 0,-1-1 0,1 0 0,-1 1 0,-3 3 0,1 1-220,0-1 0,1 1 0,0 0-1,0 0 1,1 1 0,-8 14 0,-2 5-6614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05:20.640"/>
    </inkml:context>
    <inkml:brush xml:id="br0">
      <inkml:brushProperty name="width" value="0.05" units="cm"/>
      <inkml:brushProperty name="height" value="0.05" units="cm"/>
      <inkml:brushProperty name="color" value="#E71224"/>
    </inkml:brush>
  </inkml:definitions>
  <inkml:trace contextRef="#ctx0" brushRef="#br0">8184 1 24575,'-7622'0'0,"7612"0"0,-64-1 0,0 3 0,1 3 0,-84 18 0,151-22 0,0 1 0,0 1 0,1-1 0,-1 1 0,1 0 0,0 0 0,0 0 0,0 1 0,0 0 0,1 0 0,-1 0 0,1 1 0,0-1 0,0 1 0,1 0 0,-1 0 0,1 1 0,-4 8 0,-3 10 0,1 0 0,1 1 0,-6 28 0,6-24 0,-3 30 0,2 0 0,2 0 0,3 0 0,3 1 0,2-1 0,3 1 0,2-1 0,20 84 0,12-2 0,7-1 0,5-3 0,74 142 0,-100-214 0,-23-57 0,1-1 0,0 1 0,1-1 0,0 0 0,0 1 0,0-1 0,1 0 0,0-1 0,0 1 0,1-1 0,0 0 0,0 0 0,1 0 0,-1-1 0,1 1 0,0-2 0,10 8 0,8-1 0,-1-1 0,1-2 0,0 0 0,1-1 0,35 5 0,130 8 0,-174-19 0,869 12 0,-570-16 0,43 2 0,684 2 0,-404 47 0,-126-3 0,1143-29 0,-1044-20 0,6042 3 0,-6640 1 0,0 0 0,-1-1 0,1-1 0,-1 0 0,1-1 0,-1 0 0,0-1 0,13-5 0,-22 7 0,1 1 0,-1-1 0,0 0 0,0 0 0,-1 0 0,1 0 0,0 0 0,-1 0 0,1-1 0,-1 0 0,0 1 0,0-1 0,0 0 0,0 0 0,0 0 0,-1 0 0,1 0 0,-1-1 0,0 1 0,0 0 0,0-1 0,0 1 0,-1 0 0,0-1 0,1 1 0,-1-1 0,0 1 0,0-1 0,-1 1 0,1-1 0,-1 1 0,0-1 0,0 1 0,-1-4 0,-2-2 0,0 0 0,-1 0 0,1 0 0,-2 0 0,1 1 0,-1 0 0,-1 0 0,1 1 0,-1 0 0,-10-8 0,-14-11 0,-42-25 0,60 42 0,-190-117 23,-423-194-1,-255-19-585,428 199 512,-781-136-1,3 42 673,1052 196-621,-2 8 0,-320-13 0,-321 50-1365,796-7-5461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Jamal</dc:creator>
  <cp:keywords/>
  <dc:description/>
  <cp:lastModifiedBy>Chris Bishop</cp:lastModifiedBy>
  <cp:revision>5</cp:revision>
  <dcterms:created xsi:type="dcterms:W3CDTF">2023-01-30T16:04:00Z</dcterms:created>
  <dcterms:modified xsi:type="dcterms:W3CDTF">2023-01-31T23:10:00Z</dcterms:modified>
</cp:coreProperties>
</file>