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1C4A210" w14:textId="77777777" w:rsidR="00BB647F" w:rsidRDefault="00BB647F" w:rsidP="00BB647F">
      <w:pPr>
        <w:pStyle w:val="aff3"/>
      </w:pPr>
      <w:bookmarkStart w:id="0" w:name="_Toc196579548"/>
      <w:r>
        <w:rPr>
          <w:rtl/>
        </w:rPr>
        <w:t xml:space="preserve">الفصل </w:t>
      </w:r>
      <w:r>
        <w:rPr>
          <w:rFonts w:hint="cs"/>
          <w:rtl/>
        </w:rPr>
        <w:t>الخامس</w:t>
      </w:r>
      <w:bookmarkEnd w:id="0"/>
    </w:p>
    <w:p w14:paraId="4F8A39CC" w14:textId="77777777" w:rsidR="00BB647F" w:rsidRDefault="00BB647F" w:rsidP="00BB647F">
      <w:pPr>
        <w:pStyle w:val="aff4"/>
        <w:rPr>
          <w:rtl/>
        </w:rPr>
      </w:pPr>
      <w:bookmarkStart w:id="1" w:name="_Toc196579549"/>
      <w:r>
        <w:rPr>
          <w:rtl/>
        </w:rPr>
        <w:t>ال</w:t>
      </w:r>
      <w:r>
        <w:rPr>
          <w:rFonts w:hint="cs"/>
          <w:rtl/>
        </w:rPr>
        <w:t>منهجية المقترحة</w:t>
      </w:r>
      <w:bookmarkEnd w:id="1"/>
    </w:p>
    <w:p w14:paraId="04D815DD" w14:textId="77777777" w:rsidR="00BB647F" w:rsidRDefault="00BB647F" w:rsidP="00BB647F">
      <w:pPr>
        <w:pStyle w:val="afc"/>
      </w:pPr>
      <w:r>
        <w:rPr>
          <w:rFonts w:hint="cs"/>
          <w:rtl/>
        </w:rPr>
        <w:t>يعرض هذا الفصل منهجية العمل المقترحة لتحقيق النظام بناءً على المنهجيات التي عرضناها في الفصل الثاني.</w:t>
      </w:r>
    </w:p>
    <w:p w14:paraId="70CB6F16" w14:textId="77777777" w:rsidR="00BB647F" w:rsidRDefault="00BB647F" w:rsidP="00BB647F">
      <w:pPr>
        <w:pStyle w:val="12"/>
        <w:rPr>
          <w:rtl/>
        </w:rPr>
      </w:pPr>
    </w:p>
    <w:p w14:paraId="47719AD9" w14:textId="77777777" w:rsidR="00BB647F" w:rsidRDefault="00BB647F" w:rsidP="00BB647F">
      <w:pPr>
        <w:pStyle w:val="12"/>
        <w:rPr>
          <w:rtl/>
        </w:rPr>
      </w:pPr>
    </w:p>
    <w:p w14:paraId="6C4E5A69" w14:textId="77777777" w:rsidR="00BB647F" w:rsidRDefault="00BB647F" w:rsidP="00BB647F">
      <w:pPr>
        <w:pStyle w:val="12"/>
        <w:rPr>
          <w:rtl/>
        </w:rPr>
      </w:pPr>
    </w:p>
    <w:p w14:paraId="14EF5759" w14:textId="77777777" w:rsidR="00BB647F" w:rsidRDefault="00BB647F" w:rsidP="00BB647F">
      <w:pPr>
        <w:pStyle w:val="12"/>
        <w:rPr>
          <w:rtl/>
        </w:rPr>
      </w:pPr>
    </w:p>
    <w:p w14:paraId="3CF6A5B5" w14:textId="77777777" w:rsidR="00BB647F" w:rsidRDefault="00BB647F" w:rsidP="00BB647F">
      <w:pPr>
        <w:pStyle w:val="12"/>
        <w:rPr>
          <w:rtl/>
        </w:rPr>
      </w:pPr>
    </w:p>
    <w:p w14:paraId="5D3FE951" w14:textId="77777777" w:rsidR="00BB647F" w:rsidRDefault="00BB647F" w:rsidP="00BB647F">
      <w:pPr>
        <w:pStyle w:val="12"/>
        <w:rPr>
          <w:rtl/>
        </w:rPr>
      </w:pPr>
    </w:p>
    <w:p w14:paraId="77E6BD16" w14:textId="77777777" w:rsidR="00BB647F" w:rsidRDefault="00BB647F" w:rsidP="00BB647F">
      <w:pPr>
        <w:pStyle w:val="af5"/>
        <w:rPr>
          <w:rtl/>
        </w:rPr>
      </w:pPr>
    </w:p>
    <w:p w14:paraId="69F0EE13" w14:textId="77777777" w:rsidR="00BB647F" w:rsidRDefault="00BB647F" w:rsidP="00BB647F">
      <w:pPr>
        <w:pStyle w:val="af5"/>
        <w:rPr>
          <w:rtl/>
          <w:lang w:val="en-US"/>
        </w:rPr>
      </w:pPr>
    </w:p>
    <w:p w14:paraId="5AEA3D1F" w14:textId="77777777" w:rsidR="00BB647F" w:rsidRDefault="00BB647F" w:rsidP="00BB647F">
      <w:pPr>
        <w:pStyle w:val="af5"/>
        <w:rPr>
          <w:rtl/>
          <w:lang w:val="en-US"/>
        </w:rPr>
      </w:pPr>
    </w:p>
    <w:p w14:paraId="6737AF84" w14:textId="77777777" w:rsidR="00BB647F" w:rsidRDefault="00BB647F" w:rsidP="00BB647F">
      <w:pPr>
        <w:pStyle w:val="12"/>
        <w:rPr>
          <w:rtl/>
        </w:rPr>
      </w:pPr>
      <w:bookmarkStart w:id="2" w:name="_Toc196579550"/>
      <w:r>
        <w:lastRenderedPageBreak/>
        <w:t>-1.1</w:t>
      </w:r>
      <w:r>
        <w:rPr>
          <w:rtl/>
        </w:rPr>
        <w:t xml:space="preserve"> مقدمة</w:t>
      </w:r>
      <w:bookmarkEnd w:id="2"/>
    </w:p>
    <w:p w14:paraId="0A43AE78" w14:textId="19779A1D" w:rsidR="00874126" w:rsidRPr="007565A6" w:rsidRDefault="00B45E48" w:rsidP="007565A6">
      <w:pPr>
        <w:pStyle w:val="af5"/>
      </w:pPr>
      <w:r>
        <w:rPr>
          <w:rFonts w:hint="cs"/>
          <w:rtl/>
        </w:rPr>
        <w:t xml:space="preserve">بعد الاطلاع </w:t>
      </w:r>
      <w:r w:rsidR="007670B7">
        <w:rPr>
          <w:rFonts w:hint="cs"/>
          <w:rtl/>
        </w:rPr>
        <w:t xml:space="preserve">على الأبحاث </w:t>
      </w:r>
      <w:r>
        <w:rPr>
          <w:rFonts w:hint="cs"/>
          <w:rtl/>
        </w:rPr>
        <w:t>في مجال كشف الأحداث من وسائل التواصل الاجتماعي، تم اتخاذ المنهجية التي سنورد شرحها أدناه،</w:t>
      </w:r>
      <w:r w:rsidR="007E0FA3">
        <w:rPr>
          <w:rFonts w:hint="cs"/>
          <w:rtl/>
        </w:rPr>
        <w:t xml:space="preserve"> حيث اعتمدنا على مقاربة معتمدة على المستند (</w:t>
      </w:r>
      <w:r w:rsidR="007E0FA3">
        <w:rPr>
          <w:lang w:val="en-US"/>
        </w:rPr>
        <w:t>Document Pivot Approach</w:t>
      </w:r>
      <w:r w:rsidR="007E0FA3">
        <w:rPr>
          <w:rFonts w:hint="cs"/>
          <w:rtl/>
        </w:rPr>
        <w:t>)، ولم نلجأ إل العائلة الأخرى</w:t>
      </w:r>
      <w:r w:rsidR="007E0FA3">
        <w:rPr>
          <w:rFonts w:hint="cs"/>
          <w:rtl/>
          <w:lang w:val="en-US"/>
        </w:rPr>
        <w:t xml:space="preserve"> (</w:t>
      </w:r>
      <w:r w:rsidR="007E0FA3">
        <w:rPr>
          <w:lang w:val="en-US"/>
        </w:rPr>
        <w:t>Feature Pivot Approaches</w:t>
      </w:r>
      <w:r w:rsidR="007E0FA3">
        <w:rPr>
          <w:rFonts w:hint="cs"/>
          <w:rtl/>
          <w:lang w:val="en-US"/>
        </w:rPr>
        <w:t>)، لأن ذلك النمط من المقاربات لن يكشف الأحداث الجديرة بالذكر غير ذات الأثر الكبير.</w:t>
      </w:r>
      <w:r w:rsidR="007565A6">
        <w:rPr>
          <w:rFonts w:hint="cs"/>
          <w:rtl/>
          <w:lang w:val="en-US"/>
        </w:rPr>
        <w:t xml:space="preserve"> </w:t>
      </w:r>
      <w:r>
        <w:rPr>
          <w:rFonts w:hint="cs"/>
          <w:rtl/>
        </w:rPr>
        <w:t xml:space="preserve">وبالإضافة على ذلك وبعد اطلاعنا على تلك الأبحاث وجدنا أنّ معظم الأبحاث قد لجأت إلى استخدام مجموعة بيانات خاصة بها، وأنّه لا يوجد مجموعة باللغة العربية تدعم مسألتنا، حيث أن المجموعة الوحيدة المتوفرة باللغة العربية كانت </w:t>
      </w:r>
      <w:r>
        <w:rPr>
          <w:lang w:val="en-US"/>
        </w:rPr>
        <w:t>KAWARITH 7</w:t>
      </w:r>
      <w:r>
        <w:rPr>
          <w:rFonts w:hint="cs"/>
          <w:rtl/>
          <w:lang w:val="en-US"/>
        </w:rPr>
        <w:t xml:space="preserve"> وهي تضم فقط سبعة أحداث ذات أثر كبير (كزلزال سورية 2023)</w:t>
      </w:r>
      <w:r>
        <w:rPr>
          <w:rFonts w:hint="cs"/>
          <w:rtl/>
        </w:rPr>
        <w:t xml:space="preserve">، لذلك هي غير مناسبة، وبالإضافة إلى ذلك كان لابد من استخدام بيانات عربية لضبط معاملات النماذج والخوارزميات المستخدمة، لذلك قمنا بجمع مجموعة البيانات الخاصة بنا واستخدامها. </w:t>
      </w:r>
      <w:r w:rsidR="007565A6">
        <w:rPr>
          <w:rFonts w:hint="cs"/>
          <w:rtl/>
          <w:lang w:val="en-US"/>
        </w:rPr>
        <w:t>كما اعتمدنا على فصل منهجية سحب البيانات عن منهجية كشف الأحداث مما ساعد على جعل قناة دفق الأحداث أقل ضجيجاً (30% من الدفق فقط غير ذي صلة).</w:t>
      </w:r>
      <w:r w:rsidR="007565A6">
        <w:rPr>
          <w:rFonts w:hint="cs"/>
          <w:rtl/>
        </w:rPr>
        <w:t xml:space="preserve"> </w:t>
      </w:r>
      <w:r w:rsidR="006774A3">
        <w:rPr>
          <w:rFonts w:hint="cs"/>
          <w:rtl/>
        </w:rPr>
        <w:t>ويوضح الشكل أدناه البنية العامة للمنهجية التي سنعمل بها.</w:t>
      </w:r>
    </w:p>
    <w:p w14:paraId="6188D82E" w14:textId="77777777" w:rsidR="0069151E" w:rsidRDefault="00E21EE8" w:rsidP="00874126">
      <w:pPr>
        <w:pStyle w:val="aff2"/>
      </w:pPr>
      <w:r w:rsidRPr="00E21EE8">
        <w:rPr>
          <w:noProof/>
          <w:rtl/>
          <w:lang w:bidi="ar-SA"/>
        </w:rPr>
        <w:drawing>
          <wp:inline distT="0" distB="0" distL="0" distR="0" wp14:anchorId="16F42186" wp14:editId="56972E5F">
            <wp:extent cx="5632450" cy="3391084"/>
            <wp:effectExtent l="0" t="0" r="6350" b="0"/>
            <wp:docPr id="18" name="صورة 18" descr="D:\SAS\SAS.GPDocs\Methodology\methodology-Page-114.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AS\SAS.GPDocs\Methodology\methodology-Page-114.drawio.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35138" cy="3392702"/>
                    </a:xfrm>
                    <a:prstGeom prst="rect">
                      <a:avLst/>
                    </a:prstGeom>
                    <a:noFill/>
                    <a:ln>
                      <a:noFill/>
                    </a:ln>
                  </pic:spPr>
                </pic:pic>
              </a:graphicData>
            </a:graphic>
          </wp:inline>
        </w:drawing>
      </w:r>
    </w:p>
    <w:p w14:paraId="59DA4B74" w14:textId="57DD970C" w:rsidR="00F536B8" w:rsidRDefault="00874126" w:rsidP="00874126">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w:t>
      </w:r>
      <w:r>
        <w:rPr>
          <w:rtl/>
        </w:rPr>
        <w:fldChar w:fldCharType="end"/>
      </w:r>
      <w:r>
        <w:rPr>
          <w:rFonts w:hint="cs"/>
          <w:rtl/>
        </w:rPr>
        <w:t>:</w:t>
      </w:r>
      <w:r>
        <w:rPr>
          <w:noProof/>
          <w:rtl/>
        </w:rPr>
        <w:t xml:space="preserve"> </w:t>
      </w:r>
      <w:r>
        <w:rPr>
          <w:rFonts w:hint="cs"/>
          <w:noProof/>
          <w:rtl/>
        </w:rPr>
        <w:t>البينة العامة للمنهجية.</w:t>
      </w:r>
    </w:p>
    <w:p w14:paraId="1F5FE214" w14:textId="5C6F30C0" w:rsidR="006774A3" w:rsidRDefault="006774A3" w:rsidP="007565A6">
      <w:pPr>
        <w:pStyle w:val="af5"/>
        <w:rPr>
          <w:rtl/>
          <w:lang w:val="en-US"/>
        </w:rPr>
      </w:pPr>
      <w:r>
        <w:rPr>
          <w:rFonts w:hint="cs"/>
          <w:rtl/>
          <w:lang w:val="en-US"/>
        </w:rPr>
        <w:t xml:space="preserve">حيث تتكون منهجيتنا من خمسة وحدات، (1) وحدة البحث واستخراج دفق المعطيات، (2) وحدة فلترة دفق الرسائل، (3) وحدة الكشف، (4) وحدة التلخيص، (5) وحدة الاستدلال على الموقع.  </w:t>
      </w:r>
    </w:p>
    <w:p w14:paraId="3C70DCED" w14:textId="77777777" w:rsidR="006774A3" w:rsidRDefault="006774A3" w:rsidP="00DD58CA">
      <w:pPr>
        <w:pStyle w:val="21"/>
        <w:rPr>
          <w:rtl/>
        </w:rPr>
      </w:pPr>
      <w:r>
        <w:rPr>
          <w:rFonts w:hint="cs"/>
          <w:rtl/>
        </w:rPr>
        <w:lastRenderedPageBreak/>
        <w:t>وحدة البحث واستخراج دفق الرسائل</w:t>
      </w:r>
    </w:p>
    <w:p w14:paraId="50D84AC3" w14:textId="77777777" w:rsidR="006774A3" w:rsidRPr="006774A3" w:rsidRDefault="006774A3" w:rsidP="006774A3">
      <w:pPr>
        <w:pStyle w:val="af5"/>
        <w:rPr>
          <w:rtl/>
          <w:lang w:val="en-US"/>
        </w:rPr>
      </w:pPr>
      <w:r>
        <w:rPr>
          <w:rFonts w:hint="cs"/>
          <w:rtl/>
          <w:lang w:val="en-US"/>
        </w:rPr>
        <w:t>مسؤولية هذا الجزء، هو استخراج دفق الرسائل، من خلال الاستفادة من مصادر البيانات (كلمات مفتاحية، أسماء مستخدمين، قنوات، ...)، وإرسالهم إلى خدمة سحب البيانات، التي نستفيد من نتيجتها في تغذية مصادر البيانات (</w:t>
      </w:r>
      <w:r>
        <w:rPr>
          <w:lang w:val="en-US"/>
        </w:rPr>
        <w:t>Feedbacks</w:t>
      </w:r>
      <w:r>
        <w:rPr>
          <w:rFonts w:hint="cs"/>
          <w:rtl/>
          <w:lang w:val="en-US"/>
        </w:rPr>
        <w:t>)، من أجل تعزيز دفقة الرسائل، كما هو موضح بالشكل أدناه.</w:t>
      </w:r>
    </w:p>
    <w:p w14:paraId="14B8EC71" w14:textId="77777777" w:rsidR="006774A3" w:rsidRDefault="0069151E" w:rsidP="006774A3">
      <w:pPr>
        <w:pStyle w:val="af5"/>
        <w:keepNext/>
        <w:jc w:val="center"/>
      </w:pPr>
      <w:r w:rsidRPr="0069151E">
        <w:rPr>
          <w:noProof/>
          <w:rtl/>
          <w:lang w:val="en-US" w:bidi="ar-SA"/>
        </w:rPr>
        <w:drawing>
          <wp:inline distT="0" distB="0" distL="0" distR="0" wp14:anchorId="38D9A18C" wp14:editId="10174DFE">
            <wp:extent cx="5943600" cy="2172024"/>
            <wp:effectExtent l="0" t="0" r="0" b="0"/>
            <wp:docPr id="28" name="صورة 28" descr="D:\SAS\SAS.GPDocs\Methodology\methodology-Page-10.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Page-10.drawio.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172024"/>
                    </a:xfrm>
                    <a:prstGeom prst="rect">
                      <a:avLst/>
                    </a:prstGeom>
                    <a:noFill/>
                    <a:ln>
                      <a:noFill/>
                    </a:ln>
                  </pic:spPr>
                </pic:pic>
              </a:graphicData>
            </a:graphic>
          </wp:inline>
        </w:drawing>
      </w:r>
    </w:p>
    <w:p w14:paraId="1553571D" w14:textId="75ACB1E3" w:rsidR="0069151E" w:rsidRDefault="006774A3" w:rsidP="006774A3">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2</w:t>
      </w:r>
      <w:r>
        <w:rPr>
          <w:rtl/>
        </w:rPr>
        <w:fldChar w:fldCharType="end"/>
      </w:r>
      <w:r>
        <w:rPr>
          <w:rFonts w:hint="cs"/>
          <w:noProof/>
          <w:rtl/>
        </w:rPr>
        <w:t>: منهجية البحث واستخراج الرسائل</w:t>
      </w:r>
    </w:p>
    <w:p w14:paraId="39419F85" w14:textId="77777777" w:rsidR="00BB647F" w:rsidRDefault="00DD58CA" w:rsidP="00DD58CA">
      <w:pPr>
        <w:pStyle w:val="af5"/>
        <w:rPr>
          <w:rtl/>
          <w:lang w:val="en-US"/>
        </w:rPr>
      </w:pPr>
      <w:r>
        <w:rPr>
          <w:rFonts w:hint="cs"/>
          <w:rtl/>
          <w:lang w:val="en-US"/>
        </w:rPr>
        <w:t xml:space="preserve">تبدأ العملية بأخذ قائمة من الكلمات المفتاحية العامة (مثل، سوريا، دمشق، حادثة مروعة، ...)، وإرسالها إلى خدمة سحب البيانات التي بدورها تسحب البيانات وترسلها إلى المرحلة التالية وهي مرحلة الكشف وفي نفس الوقت تعيد إلى خدمة الـ </w:t>
      </w:r>
      <w:r>
        <w:rPr>
          <w:lang w:val="en-US"/>
        </w:rPr>
        <w:t>Scraping Manager</w:t>
      </w:r>
      <w:r>
        <w:rPr>
          <w:rFonts w:hint="cs"/>
          <w:rtl/>
          <w:lang w:val="en-US"/>
        </w:rPr>
        <w:t xml:space="preserve"> قائمة بأكثر </w:t>
      </w:r>
      <w:r>
        <w:rPr>
          <w:lang w:val="en-US"/>
        </w:rPr>
        <w:t>K</w:t>
      </w:r>
      <w:r>
        <w:rPr>
          <w:rFonts w:hint="cs"/>
          <w:rtl/>
          <w:lang w:val="en-US"/>
        </w:rPr>
        <w:t xml:space="preserve"> كيان مسمى مكرر في نتائج البحث (مثل، مشفى ابن النفيس، قرية بلابلابلا، الشابة فلانة، ...) التي بدورها تستفيد منهم لتغذية مصادر البحث وتوليد كلمات مفتاحية جديدة وإرسالها من جديد للبحث عنها. حيث بهذا الشكل نكون قد غذينا مصادر البيانات بمصادر رائجة حالياً (بناءً على فرضية أنّه عند وقوع حادث في قرية او مكان ما فإنّ اسمه سيرد بشكل أكثر من بقية الكيانات المسماة.  </w:t>
      </w:r>
    </w:p>
    <w:p w14:paraId="25917CB2" w14:textId="77777777" w:rsidR="00DD58CA" w:rsidRDefault="00DD58CA" w:rsidP="00DD58CA">
      <w:pPr>
        <w:pStyle w:val="21"/>
        <w:rPr>
          <w:rtl/>
        </w:rPr>
      </w:pPr>
      <w:r>
        <w:rPr>
          <w:rFonts w:hint="cs"/>
          <w:rtl/>
        </w:rPr>
        <w:t>وحدة فلترة دفق الرسائل</w:t>
      </w:r>
    </w:p>
    <w:p w14:paraId="59698829" w14:textId="77777777" w:rsidR="00DD58CA" w:rsidRDefault="00DD58CA" w:rsidP="00DD58CA">
      <w:pPr>
        <w:pStyle w:val="af5"/>
        <w:rPr>
          <w:rtl/>
          <w:lang w:val="en-US"/>
        </w:rPr>
      </w:pPr>
      <w:r>
        <w:rPr>
          <w:rFonts w:hint="cs"/>
          <w:rtl/>
          <w:lang w:val="en-US"/>
        </w:rPr>
        <w:t>مسؤولية هذا الجزء هو فلترة الرسائل وإزالة الرسائل غير المرغوب بها (مثل الإعلانات والمنشورات الشخصية غير ذات الصلة بالمسألة)، وفي هذا الجزء اعتمدنا على بناء مصنف ثنائي، باستخدام المجموعة المنمطة التي جمعناه</w:t>
      </w:r>
      <w:r w:rsidR="000D05F6">
        <w:rPr>
          <w:rFonts w:hint="cs"/>
          <w:rtl/>
          <w:lang w:val="en-US"/>
        </w:rPr>
        <w:t>ا</w:t>
      </w:r>
      <w:r>
        <w:rPr>
          <w:rFonts w:hint="cs"/>
          <w:rtl/>
          <w:lang w:val="en-US"/>
        </w:rPr>
        <w:t>، حيث</w:t>
      </w:r>
      <w:r w:rsidR="000D05F6">
        <w:rPr>
          <w:rFonts w:hint="cs"/>
          <w:rtl/>
          <w:lang w:val="en-US"/>
        </w:rPr>
        <w:t xml:space="preserve"> لجأنا لبناء هذا المصنف إلى نماذج تعلم الآلة التقليدية مثل (</w:t>
      </w:r>
      <w:r w:rsidR="000D05F6">
        <w:rPr>
          <w:lang w:val="en-US"/>
        </w:rPr>
        <w:t>SVM, KNN, …</w:t>
      </w:r>
      <w:r w:rsidR="000D05F6">
        <w:rPr>
          <w:rFonts w:hint="cs"/>
          <w:rtl/>
          <w:lang w:val="en-US"/>
        </w:rPr>
        <w:t>) لكون مجموعة البيانات غير كافية لاستخدام نماذج كبيرة ومن أجل بناء مصنف صغير بحيث يتم دمجه مع خدمة سحب البيانات لنحصل على وكيل سحب بيانات ذكي (</w:t>
      </w:r>
      <w:r w:rsidR="000D05F6">
        <w:rPr>
          <w:lang w:val="en-US"/>
        </w:rPr>
        <w:t>Scraping Agent</w:t>
      </w:r>
      <w:r w:rsidR="000D05F6">
        <w:rPr>
          <w:rFonts w:hint="cs"/>
          <w:rtl/>
          <w:lang w:val="en-US"/>
        </w:rPr>
        <w:t>).</w:t>
      </w:r>
    </w:p>
    <w:p w14:paraId="40998262" w14:textId="13EE328A" w:rsidR="000D05F6" w:rsidRDefault="000D05F6" w:rsidP="000D05F6">
      <w:pPr>
        <w:pStyle w:val="21"/>
      </w:pPr>
      <w:r>
        <w:rPr>
          <w:rFonts w:hint="cs"/>
          <w:rtl/>
        </w:rPr>
        <w:lastRenderedPageBreak/>
        <w:t>وحدة كشف الأحداث</w:t>
      </w:r>
    </w:p>
    <w:p w14:paraId="4555B55E" w14:textId="0E2C1367" w:rsidR="00F05AB6" w:rsidRDefault="009C6A0A" w:rsidP="00F05AB6">
      <w:pPr>
        <w:pStyle w:val="af5"/>
        <w:rPr>
          <w:rtl/>
          <w:lang w:val="en-US"/>
        </w:rPr>
      </w:pPr>
      <w:r>
        <w:rPr>
          <w:rFonts w:hint="cs"/>
          <w:rtl/>
          <w:lang w:val="en-US"/>
        </w:rPr>
        <w:t>مهمة هذا المكون هو عنقدة الرسائل (التغريدات)، بحيث تجمع الرسائل التي تناقش (تقدم معلومات)</w:t>
      </w:r>
      <w:r w:rsidR="005E544C">
        <w:rPr>
          <w:rFonts w:hint="cs"/>
          <w:rtl/>
          <w:lang w:val="en-US"/>
        </w:rPr>
        <w:t xml:space="preserve"> عن أمر ما،</w:t>
      </w:r>
      <w:r>
        <w:rPr>
          <w:rFonts w:hint="cs"/>
          <w:rtl/>
          <w:lang w:val="en-US"/>
        </w:rPr>
        <w:t xml:space="preserve"> ضمن عناقيد بحيث يعبر العنقود عن</w:t>
      </w:r>
      <w:r w:rsidR="005E544C">
        <w:rPr>
          <w:rFonts w:hint="cs"/>
          <w:rtl/>
          <w:lang w:val="en-US"/>
        </w:rPr>
        <w:t xml:space="preserve"> حدث ما، في هذه الجزئية وبعد اطلاعنا على الأبحاث الأخرى، تبين لنا أنّ المشكلة التي تكمن في هذه الجزئية هي بتمثيل الرسائل بأشعة تحمل معلومات تمييزية (</w:t>
      </w:r>
      <w:r w:rsidR="005E544C">
        <w:rPr>
          <w:lang w:val="en-US"/>
        </w:rPr>
        <w:t>Discriminative Representation</w:t>
      </w:r>
      <w:r w:rsidR="005E544C">
        <w:rPr>
          <w:rFonts w:hint="cs"/>
          <w:rtl/>
          <w:lang w:val="en-US"/>
        </w:rPr>
        <w:t xml:space="preserve">)، وبعد ذلك </w:t>
      </w:r>
      <w:r w:rsidR="00F05AB6">
        <w:rPr>
          <w:rFonts w:hint="cs"/>
          <w:rtl/>
          <w:lang w:val="en-US"/>
        </w:rPr>
        <w:t xml:space="preserve">يتم </w:t>
      </w:r>
      <w:r w:rsidR="005E544C">
        <w:rPr>
          <w:rFonts w:hint="cs"/>
          <w:rtl/>
          <w:lang w:val="en-US"/>
        </w:rPr>
        <w:t>عنقدة الرسائل باستخدام خوارزمية عنقدة تزايدية.</w:t>
      </w:r>
      <w:r w:rsidR="00F05AB6">
        <w:rPr>
          <w:rFonts w:hint="cs"/>
          <w:rtl/>
          <w:lang w:val="en-US"/>
        </w:rPr>
        <w:t xml:space="preserve"> </w:t>
      </w:r>
    </w:p>
    <w:p w14:paraId="3415A4EF" w14:textId="611D5FBF" w:rsidR="009C6A0A" w:rsidRDefault="00F05AB6" w:rsidP="00F05AB6">
      <w:pPr>
        <w:pStyle w:val="af5"/>
        <w:rPr>
          <w:rtl/>
          <w:lang w:val="en-US"/>
        </w:rPr>
      </w:pPr>
      <w:r>
        <w:rPr>
          <w:rFonts w:hint="cs"/>
          <w:rtl/>
          <w:lang w:val="en-US"/>
        </w:rPr>
        <w:t>و</w:t>
      </w:r>
      <w:r w:rsidR="005E544C">
        <w:rPr>
          <w:rFonts w:hint="cs"/>
          <w:rtl/>
          <w:lang w:val="en-US"/>
        </w:rPr>
        <w:t>من أجل العنقدة التزايدية يوجد خوارزميت</w:t>
      </w:r>
      <w:r>
        <w:rPr>
          <w:rFonts w:hint="cs"/>
          <w:rtl/>
          <w:lang w:val="en-US"/>
        </w:rPr>
        <w:t>ين مستخدمتان</w:t>
      </w:r>
      <w:r w:rsidR="005E544C">
        <w:rPr>
          <w:rFonts w:hint="cs"/>
          <w:rtl/>
          <w:lang w:val="en-US"/>
        </w:rPr>
        <w:t xml:space="preserve"> في الأبحاث التي تم الاطلاع عليها وهما </w:t>
      </w:r>
      <w:r w:rsidR="005E544C">
        <w:rPr>
          <w:lang w:val="en-US"/>
        </w:rPr>
        <w:t>SinglePass</w:t>
      </w:r>
      <w:r>
        <w:rPr>
          <w:rFonts w:hint="cs"/>
          <w:rtl/>
          <w:lang w:val="en-US"/>
        </w:rPr>
        <w:t xml:space="preserve"> </w:t>
      </w:r>
      <w:r w:rsidR="005E544C">
        <w:rPr>
          <w:rFonts w:hint="cs"/>
          <w:rtl/>
          <w:lang w:val="en-US"/>
        </w:rPr>
        <w:t>وتم استخدامها في الأبحاث</w:t>
      </w:r>
      <w:r>
        <w:rPr>
          <w:rFonts w:hint="cs"/>
          <w:rtl/>
          <w:lang w:val="en-US"/>
        </w:rPr>
        <w:t xml:space="preserve"> </w:t>
      </w:r>
      <w:r w:rsidR="005E544C">
        <w:rPr>
          <w:rtl/>
          <w:lang w:val="en-US"/>
        </w:rPr>
        <w:fldChar w:fldCharType="begin"/>
      </w:r>
      <w:r w:rsidR="005E544C">
        <w:rPr>
          <w:rtl/>
          <w:lang w:val="en-US"/>
        </w:rPr>
        <w:instrText xml:space="preserve"> </w:instrText>
      </w:r>
      <w:r w:rsidR="005E544C">
        <w:rPr>
          <w:lang w:val="en-US"/>
        </w:rPr>
        <w:instrText>ADDIN ZOTERO_ITEM CSL_CITATION {"citationID":"8PbeR2yO","properties":{"formattedCitation":"(Abagissa et al., 2024; Alsaedi &amp; Burnap, 2015; Guo et al., 2024; Ray et al., 2024)","plainCitation":"(Abagissa et al., 2024; Alsaedi &amp; Burnap, 2015; Guo et al., 2</w:instrText>
      </w:r>
      <w:r w:rsidR="005E544C">
        <w:rPr>
          <w:rtl/>
          <w:lang w:val="en-US"/>
        </w:rPr>
        <w:instrText xml:space="preserve">024; </w:instrText>
      </w:r>
      <w:r w:rsidR="005E544C">
        <w:rPr>
          <w:lang w:val="en-US"/>
        </w:rPr>
        <w:instrText>Ray et al., 2024)","noteIndex":0},"citationItems":[{"id":139,"uris":["http://zotero.org/users/local/50TXpa6m/items/AQ9NEWEM"],"itemData":{"id":139,"type":"article","abstract":"Finding events 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w:instrText>
      </w:r>
      <w:r w:rsidR="005E544C">
        <w:rPr>
          <w:rtl/>
          <w:lang w:val="en-US"/>
        </w:rPr>
        <w:instrText xml:space="preserve"> </w:instrText>
      </w:r>
      <w:r w:rsidR="005E544C">
        <w:rPr>
          <w:lang w:val="en-US"/>
        </w:rPr>
        <w:instrText>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respectively.","DOI":"10.21203/rs.3.rs-4193412/v1","language":"en","license":"https://creativecommons.org/licenses/by/4.0/","publisher":"In Review","source":"DOI.org (Crossref)","title":"Distilbert</w:instrText>
      </w:r>
      <w:r w:rsidR="005E544C">
        <w:rPr>
          <w:rtl/>
          <w:lang w:val="en-US"/>
        </w:rPr>
        <w:instrText>-</w:instrText>
      </w:r>
      <w:r w:rsidR="005E544C">
        <w:rPr>
          <w:lang w:val="en-US"/>
        </w:rPr>
        <w:instrText>gnn: a Powerful Approach to Social Media Event Detection","title-short":"Distilbert-gnn","URL":"https://www.researchsquare.com/article/rs-4193412/v1","author":[{"family":"Abagissa","given":"Asres Temam"},{"family":"Saxena","given":"Shruti"},{"family":"Chandra","given":"Joydeep"}],"accessed":{"date-parts":[["2025",4,6]]},"issued":{"date-parts":[["2024",4,4]]}}},{"id":195,"uris":["http://zotero.org/users/local/50TXpa6m/items/7MX3VTZW"],"itemData":{"id":195,"type":"chapter","abstract":"Event detection is a</w:instrText>
      </w:r>
      <w:r w:rsidR="005E544C">
        <w:rPr>
          <w:rtl/>
          <w:lang w:val="en-US"/>
        </w:rPr>
        <w:instrText xml:space="preserve"> </w:instrText>
      </w:r>
      <w:r w:rsidR="005E544C">
        <w:rPr>
          <w:lang w:val="en-US"/>
        </w:rPr>
        <w:instrText>concept that is crucial to the assurance of public safety surrounding real-world events. Decision makers use information from a range of terrestrial and online sources to help inform decisions that enable them to develop policies and react appropriately to events as they unfold. One such source of online information is social media. Twitter, as a form of social media, is a popular micro-blogging web application serving hundreds of millions of users. User-generated content can be utilized as a rich source</w:instrText>
      </w:r>
      <w:r w:rsidR="005E544C">
        <w:rPr>
          <w:rtl/>
          <w:lang w:val="en-US"/>
        </w:rPr>
        <w:instrText xml:space="preserve"> </w:instrText>
      </w:r>
      <w:r w:rsidR="005E544C">
        <w:rPr>
          <w:lang w:val="en-US"/>
        </w:rPr>
        <w:instrText>of information to identify real-world events. In this paper, we present a novel detection framework for identifying such events, with a focus on ‘disruptive’ events using Twitter data. The approach is based on five steps; data collection, preprocessing, classification, clustering and summarization. We use a Naïve Bayes classification model and an Online Clustering method to validate our model over multiple real-world data sets. To the best of our knowledge, this study is the first effort to identify real</w:instrText>
      </w:r>
      <w:r w:rsidR="005E544C">
        <w:rPr>
          <w:rtl/>
          <w:lang w:val="en-US"/>
        </w:rPr>
        <w:instrText>-</w:instrText>
      </w:r>
      <w:r w:rsidR="005E544C">
        <w:rPr>
          <w:lang w:val="en-US"/>
        </w:rPr>
        <w:instrText>world events in Arabic from social media.","container-title":"Computational Linguistics and Intelligent Text Processing","event-place":"Cham","ISBN":"978-3-319-18110-3","language":"en","note":"collection-title: Lecture Notes in Computer Science\nDOI: 10.1</w:instrText>
      </w:r>
      <w:r w:rsidR="005E544C">
        <w:rPr>
          <w:rtl/>
          <w:lang w:val="en-US"/>
        </w:rPr>
        <w:instrText>007/978-3-319-18111-0_29","</w:instrText>
      </w:r>
      <w:r w:rsidR="005E544C">
        <w:rPr>
          <w:lang w:val="en-US"/>
        </w:rPr>
        <w:instrText>page":"384-401","publisher":"Springer International Publishing","publisher-place":"Cham","source":"DOI.org (Crossref)","title":"Arabic Event Detection in Social Media","URL":"https://link.springer.com/10.1007/978-3-319-18111-0_2</w:instrText>
      </w:r>
      <w:r w:rsidR="005E544C">
        <w:rPr>
          <w:rtl/>
          <w:lang w:val="en-US"/>
        </w:rPr>
        <w:instrText>9","</w:instrText>
      </w:r>
      <w:r w:rsidR="005E544C">
        <w:rPr>
          <w:lang w:val="en-US"/>
        </w:rPr>
        <w:instrText>volume":"9041","editor":[{"family":"Gelbukh","given":"Alexander"}],"author":[{"family":"Alsaedi","given":"Nasser"},{"family":"Burnap","given":"Pete"}],"accessed":{"date-parts</w:instrText>
      </w:r>
      <w:r w:rsidR="005E544C">
        <w:rPr>
          <w:rtl/>
          <w:lang w:val="en-US"/>
        </w:rPr>
        <w:instrText>":[["2025",4,28]]</w:instrText>
      </w:r>
      <w:r w:rsidR="005E544C">
        <w:rPr>
          <w:lang w:val="en-US"/>
        </w:rPr>
        <w:instrText>},"issued":{"date-parts</w:instrText>
      </w:r>
      <w:r w:rsidR="005E544C">
        <w:rPr>
          <w:rtl/>
          <w:lang w:val="en-US"/>
        </w:rPr>
        <w:instrText>":[["2015"]]</w:instrText>
      </w:r>
      <w:r w:rsidR="005E544C">
        <w:rPr>
          <w:lang w:val="en-US"/>
        </w:rPr>
        <w:instrText>}}},{"id":136,"uris":["http://zotero.org/users/local/50TXpa6m/items/MQ544XDE"],"itemData":{"id":136,"type":"article-journal","abstract":"Detecting events from social media data streams is gradually attracting researchers. The innate challenge for detecting events is to extract discriminative information from social media data thereby assigning 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w:instrText>
      </w:r>
      <w:r w:rsidR="005E544C">
        <w:rPr>
          <w:rtl/>
          <w:lang w:val="en-US"/>
        </w:rPr>
        <w:instrText xml:space="preserve"> </w:instrText>
      </w:r>
      <w:r w:rsidR="005E544C">
        <w:rPr>
          <w:lang w:val="en-US"/>
        </w:rPr>
        <w:instrText>conduct comprehensive experiments to evaluate HCRC on the Twitter and Maven datasets. The experimental results demonstrate that our approach yields consistent significant performance boosts. In traditional incremental setting, semi-supervised incremental</w:instrText>
      </w:r>
      <w:r w:rsidR="005E544C">
        <w:rPr>
          <w:rtl/>
          <w:lang w:val="en-US"/>
        </w:rPr>
        <w:instrText xml:space="preserve"> </w:instrText>
      </w:r>
      <w:r w:rsidR="005E544C">
        <w:rPr>
          <w:lang w:val="en-US"/>
        </w:rPr>
        <w:instrText>setting and solidly unsupervised setting, the model performance has achieved maximum improvements of 53%, 45%, and 37%, respectively.","container-title":"Knowledge-Based Systems","DOI":"10.1016/j.knosys.2023.111225","ISSN":"09507051","journalAbbreviation</w:instrText>
      </w:r>
      <w:r w:rsidR="005E544C">
        <w:rPr>
          <w:rtl/>
          <w:lang w:val="en-US"/>
        </w:rPr>
        <w:instrText>":"</w:instrText>
      </w:r>
      <w:r w:rsidR="005E544C">
        <w:rPr>
          <w:lang w:val="en-US"/>
        </w:rPr>
        <w:instrText>Knowledge-Based Systems","language":"en","note":"arXiv:2312.08374 [cs]","page":"111225","source":"arXiv.org","title":"Unsupervised Social Event Detection via Hybrid Graph Contrastive Learning and Reinforced Incremental Clustering","volume":"284","author</w:instrText>
      </w:r>
      <w:r w:rsidR="005E544C">
        <w:rPr>
          <w:rtl/>
          <w:lang w:val="en-US"/>
        </w:rPr>
        <w:instrText>":</w:instrText>
      </w:r>
      <w:r w:rsidR="005E544C">
        <w:rPr>
          <w:lang w:val="en-US"/>
        </w:rPr>
        <w:instrText>[{"family":"Guo","given":"Yuanyuan"},{"family":"Zang","given":"Zehua"},{"family":"Gao","given":"Hang"},{"family":"Xu","given":"Xiao"},{"family":"Wang","given":"Rui"},{"family":"Liu","given":"Lixiang"},{"family":"Li","given":"Jiangmeng"}],"issued":{"date</w:instrText>
      </w:r>
      <w:r w:rsidR="005E544C">
        <w:rPr>
          <w:rtl/>
          <w:lang w:val="en-US"/>
        </w:rPr>
        <w:instrText>-</w:instrText>
      </w:r>
      <w:r w:rsidR="005E544C">
        <w:rPr>
          <w:lang w:val="en-US"/>
        </w:rPr>
        <w:instrText>parts</w:instrText>
      </w:r>
      <w:r w:rsidR="005E544C">
        <w:rPr>
          <w:rtl/>
          <w:lang w:val="en-US"/>
        </w:rPr>
        <w:instrText>":[["2024",1]]}}},{"</w:instrText>
      </w:r>
      <w:r w:rsidR="005E544C">
        <w:rPr>
          <w:lang w:val="en-US"/>
        </w:rPr>
        <w:instrText>id":18,"uris":["http://zotero.org/users/local/50TXpa6m/items/SXYBBK3T"],"itemData":{"id":18,"type":"paper-conference","abstract":"Event detection in text streams is a crucial task for the analysis of online media and social networks. One of the current challenges in this field is establishing 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Twitter","URL":"http://arxiv.org/abs/2412.15257","author":[{"family":"Ray","given":"Marjolaine"},{"family":"Wang","given":"Qi"},{"family":"Mélanie-Becquet","given":"Frédérique"},{"family":"Poibeau","given":"Thierry</w:instrText>
      </w:r>
      <w:r w:rsidR="005E544C">
        <w:rPr>
          <w:rtl/>
          <w:lang w:val="en-US"/>
        </w:rPr>
        <w:instrText>"},{"</w:instrText>
      </w:r>
      <w:r w:rsidR="005E544C">
        <w:rPr>
          <w:lang w:val="en-US"/>
        </w:rPr>
        <w:instrText>family":"Mazoyer","given":"Béatrice"}],"accessed":{"date-parts":[["2025",3,31]]},"issued":{"date-parts":[["2024"]]}}}],"schema":"https://github.com/citation-style-language/schema/raw/master/csl-citation.json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(Abagissa et al., 2024; Alsaedi &amp; Burnap, 2015; Guo et al., 2024; Ray et al., 2024)</w:t>
      </w:r>
      <w:r w:rsidR="005E544C">
        <w:rPr>
          <w:rtl/>
          <w:lang w:val="en-US"/>
        </w:rPr>
        <w:fldChar w:fldCharType="end"/>
      </w:r>
      <w:r w:rsidR="005E544C">
        <w:rPr>
          <w:rFonts w:hint="cs"/>
          <w:rtl/>
          <w:lang w:val="en-US"/>
        </w:rPr>
        <w:t>، و</w:t>
      </w:r>
      <w:r w:rsidR="005E544C">
        <w:rPr>
          <w:lang w:val="en-US"/>
        </w:rPr>
        <w:t>DBSCAN</w:t>
      </w:r>
      <w:r w:rsidR="005E544C">
        <w:rPr>
          <w:rFonts w:hint="cs"/>
          <w:rtl/>
          <w:lang w:val="en-US"/>
        </w:rPr>
        <w:t xml:space="preserve"> التي تم استخدامها في الأبحاث </w:t>
      </w:r>
      <w:r w:rsidR="005E544C">
        <w:rPr>
          <w:rtl/>
          <w:lang w:val="en-US"/>
        </w:rPr>
        <w:fldChar w:fldCharType="begin"/>
      </w:r>
      <w:r w:rsidR="005E544C">
        <w:rPr>
          <w:rtl/>
          <w:lang w:val="en-US"/>
        </w:rPr>
        <w:instrText xml:space="preserve"> </w:instrText>
      </w:r>
      <w:r w:rsidR="005E544C">
        <w:rPr>
          <w:lang w:val="en-US"/>
        </w:rPr>
        <w:instrText>ADDIN ZOTERO_ITEM CSL_CITATION {"citationID":"MeoFeUmI","properties":{"formattedCitation":"(Y. Cao et al., 2021; Ren et al., 2022; Yu et al., 2024)","plainCitation":"(Y. Cao et al., 2021; Ren et al., 2022; Yu et al., 2024)","noteIndex":0},"citationItems</w:instrText>
      </w:r>
      <w:r w:rsidR="005E544C">
        <w:rPr>
          <w:rtl/>
          <w:lang w:val="en-US"/>
        </w:rPr>
        <w:instrText>":[{"</w:instrText>
      </w:r>
      <w:r w:rsidR="005E544C">
        <w:rPr>
          <w:lang w:val="en-US"/>
        </w:rPr>
        <w:instrText>id":123,"uris":["http://zotero.org/users/local/50TXpa6m/items/4U495D9C"],"itemData":{"id":123,"type":"paper-conference","abstract":"Social events provide valuable insights into group social behaviors and public concerns and therefore have many applications in fields such as product recommendation and crisis management. The complexity and streaming nature of social messages make it appealing to address social event detection in an incremental learning setting, where acquiring, preserving, and extending</w:instrText>
      </w:r>
      <w:r w:rsidR="005E544C">
        <w:rPr>
          <w:rtl/>
          <w:lang w:val="en-US"/>
        </w:rPr>
        <w:instrText xml:space="preserve"> </w:instrText>
      </w:r>
      <w:r w:rsidR="005E544C">
        <w:rPr>
          <w:lang w:val="en-US"/>
        </w:rPr>
        <w:instrText>knowledge are major concerns. Most existing methods, including those based on incremental clustering and community detection, learn limited amounts of knowledge as they ignore the rich semantics and structural information contained in social data. Moreover, they cannot memorize previously acquired knowledge. In this paper, we propose a novel Knowledge-Preserving Incremental Heterogeneous Graph Neural Network (KPGNN) for incremental social event detection. To acquire more knowledge, KPGNN models complex social messages into unified social graphs to facilitate data utilization and explores the expressive power of GNNs for knowledge extraction. To continuously adapt to the incoming data, KPGNN adopts contrastive loss terms that cope with a changing number of event classes. It also leverages the inductive learning ability of GNNs to efficiently detect events and extends its knowledge from previously unseen data. To deal with large social streams, KPGNN adopts a mini-batch subgraph sampling strategy for scalable training, and periodically removes obsolete data to maintain a dynamic embedding space. KPGNN requires no feature engineering and has few hyperparameters to tune. Extensive experiment results demonstrate the superiority of KPGNN over various baselines</w:instrText>
      </w:r>
      <w:r w:rsidR="005E544C">
        <w:rPr>
          <w:rtl/>
          <w:lang w:val="en-US"/>
        </w:rPr>
        <w:instrText>.","</w:instrText>
      </w:r>
      <w:r w:rsidR="005E544C">
        <w:rPr>
          <w:lang w:val="en-US"/>
        </w:rPr>
        <w:instrText>container-title":"Proceedings of the Web Conference 2021","DOI":"10.1145/3442381.3449834","language":"en","note":"arXiv:2101.08747 [cs]","page":"3383-3395","source":"arXiv.org","title":"Knowledge-Preserving Incremental Social Event Detection via Heterogeneous GNNs","URL":"http://arxiv.org/abs/2101.08747","author":[{"family":"Cao","given":"Yuwei"},{"family":"Peng","given":"Hao"},{"family":"Wu","given":"Jia"},{"family":"Dou","given":"Yingtong"},{"family":"Li","given":"Jianxin"},{"family":"Yu","given":"Philip S."}],"accessed":{"date-parts":[["2025",4,2]]},"issued":{"date-parts":[["2021",4,19]]}}},{"id":101,"uris":["http://zotero.org/users/local/50TXpa6m/items/QPR4DLAN"],"itemData":{"id":101,"type":"article","abstract":"State-of-the-art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 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 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w:instrText>
      </w:r>
      <w:r w:rsidR="005E544C">
        <w:rPr>
          <w:rtl/>
          <w:lang w:val="en-US"/>
        </w:rPr>
        <w:instrText xml:space="preserve"> </w:instrText>
      </w:r>
      <w:r w:rsidR="005E544C">
        <w:rPr>
          <w:lang w:val="en-US"/>
        </w:rPr>
        <w:instrText>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 Quality-aware Self-improving Graph Neural Network for Open Set Social Event Detection","title-short":"From Known to Unknown","URL":"http://arxiv.org/abs/2208.06973","author":[{"family":"Ren","given":"Jiaqian"},{"family":"Jiang","given":"Lei"},{"family":"Peng","given":"Hao"},{"family":"Cao","given":"Yuwei"},{"family":"Wu","given":"Jia"},{"family":"Yu","given":"Philip S."},{"family":"He","given":"Lifang"}],"accessed":{"date-parts":[["2025",3,31]]},"issued":{"date-parts</w:instrText>
      </w:r>
      <w:r w:rsidR="005E544C">
        <w:rPr>
          <w:rtl/>
          <w:lang w:val="en-US"/>
        </w:rPr>
        <w:instrText>":[["2022",8,15]]}}},{"</w:instrText>
      </w:r>
      <w:r w:rsidR="005E544C">
        <w:rPr>
          <w:lang w:val="en-US"/>
        </w:rPr>
        <w:instrText>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w:instrText>
      </w:r>
      <w:r w:rsidR="005E544C">
        <w:rPr>
          <w:rtl/>
          <w:lang w:val="en-US"/>
        </w:rPr>
        <w:instrText xml:space="preserve">5% </w:instrText>
      </w:r>
      <w:r w:rsidR="005E544C">
        <w:rPr>
          <w:lang w:val="en-US"/>
        </w:rPr>
        <w:instrText>in NMI, AMI, and ARI, respectively; enhancing efficiency by up to 37.41 times and at least 12.10 times, illustrating the advancement of the proposed framework. Our code is publicly available at https://github.com/ XiaoyanWork/HyperSED.","DOI":"10.48550</w:instrText>
      </w:r>
      <w:r w:rsidR="005E544C">
        <w:rPr>
          <w:rtl/>
          <w:lang w:val="en-US"/>
        </w:rPr>
        <w:instrText>/</w:instrText>
      </w:r>
      <w:r w:rsidR="005E544C">
        <w:rPr>
          <w:lang w:val="en-US"/>
        </w:rPr>
        <w:instrText>arXiv.2412.10712","language":"en","note":"arXiv:2412.10712 [cs]","number":"arXiv:2412.10712","publisher":"arXiv","source":"arXiv.org","title":"Towards Effective, Efficient and Unsupervised Social Event Detection in the Hyperbolic Space","URL":"http://arxiv.org/abs/2412.10712","author":[{"family":"Yu","given":"Xiaoyan"},{"family":"Wei","given":"Yifan"},{"family":"Zhou","given":"Shuaishuai"},{"family":"Yang","given":"Zhiwei"},{"family":"Sun","given":"Li"},{"family":"Peng","given":"Hao"},{"family":"Zhu","given":"Liehuang"},{"family":"Yu","given":"Philip S."}],"accessed":{"date-parts":[["2025",4,2]]},"issued":{"date-parts":[["2024",12,14]]}}}],"schema":"https://github.com/citation-style-language/schema/raw/master/csl-citation.json</w:instrText>
      </w:r>
      <w:r w:rsidR="005E544C">
        <w:rPr>
          <w:rtl/>
          <w:lang w:val="en-US"/>
        </w:rPr>
        <w:instrText xml:space="preserve">"} </w:instrText>
      </w:r>
      <w:r w:rsidR="005E544C">
        <w:rPr>
          <w:rtl/>
          <w:lang w:val="en-US"/>
        </w:rPr>
        <w:fldChar w:fldCharType="separate"/>
      </w:r>
      <w:r w:rsidR="005E544C" w:rsidRPr="005E544C">
        <w:rPr>
          <w:rFonts w:cs="Times New Roman"/>
        </w:rPr>
        <w:t>(Y. Cao et al., 2021; Ren et al., 2022; Yu et al., 2024)</w:t>
      </w:r>
      <w:r w:rsidR="005E544C">
        <w:rPr>
          <w:rtl/>
          <w:lang w:val="en-US"/>
        </w:rPr>
        <w:fldChar w:fldCharType="end"/>
      </w:r>
      <w:r w:rsidR="005E544C">
        <w:rPr>
          <w:rFonts w:hint="cs"/>
          <w:rtl/>
          <w:lang w:val="en-US"/>
        </w:rPr>
        <w:t>.</w:t>
      </w:r>
    </w:p>
    <w:p w14:paraId="3109BB6D" w14:textId="0CF2EBFF" w:rsidR="005E544C" w:rsidRPr="00F05AB6" w:rsidRDefault="00F05AB6" w:rsidP="00F05AB6">
      <w:pPr>
        <w:pStyle w:val="af5"/>
        <w:rPr>
          <w:rtl/>
          <w:lang w:val="en-US"/>
        </w:rPr>
      </w:pPr>
      <w:r>
        <w:rPr>
          <w:rFonts w:hint="cs"/>
          <w:rtl/>
          <w:lang w:val="en-US"/>
        </w:rPr>
        <w:t>ومن أجل</w:t>
      </w:r>
      <w:r w:rsidR="005E544C">
        <w:rPr>
          <w:rFonts w:hint="cs"/>
          <w:rtl/>
          <w:lang w:val="en-US"/>
        </w:rPr>
        <w:t xml:space="preserve"> طرائق التمثيل</w:t>
      </w:r>
      <w:r>
        <w:rPr>
          <w:rFonts w:hint="cs"/>
          <w:rtl/>
          <w:lang w:val="en-US"/>
        </w:rPr>
        <w:t xml:space="preserve"> المستخدمة</w:t>
      </w:r>
      <w:r w:rsidR="005E544C">
        <w:rPr>
          <w:rFonts w:hint="cs"/>
          <w:rtl/>
          <w:lang w:val="en-US"/>
        </w:rPr>
        <w:t xml:space="preserve"> </w:t>
      </w:r>
      <w:r>
        <w:rPr>
          <w:rFonts w:hint="cs"/>
          <w:rtl/>
          <w:lang w:val="en-US"/>
        </w:rPr>
        <w:t xml:space="preserve">فإنّ الطرائق المتبعة هي </w:t>
      </w:r>
      <w:r>
        <w:rPr>
          <w:lang w:val="en-US"/>
        </w:rPr>
        <w:t>LDA(Latent Dirichlit Allocation)</w:t>
      </w:r>
      <w:r>
        <w:rPr>
          <w:rFonts w:hint="cs"/>
          <w:rtl/>
          <w:lang w:val="en-US"/>
        </w:rPr>
        <w:t xml:space="preserve"> </w:t>
      </w:r>
      <w:r>
        <w:rPr>
          <w:lang w:val="en-US"/>
        </w:rPr>
        <w:t>Word2Vec,</w:t>
      </w:r>
      <w:r>
        <w:rPr>
          <w:rFonts w:hint="cs"/>
          <w:rtl/>
          <w:lang w:val="en-US"/>
        </w:rPr>
        <w:t xml:space="preserve"> </w:t>
      </w:r>
      <w:r>
        <w:rPr>
          <w:lang w:val="en-US"/>
        </w:rPr>
        <w:t>BERT, SBERT,WMD,</w:t>
      </w:r>
      <w:r>
        <w:rPr>
          <w:rFonts w:hint="cs"/>
          <w:rtl/>
          <w:lang w:val="en-US"/>
        </w:rPr>
        <w:t xml:space="preserve">. </w:t>
      </w:r>
    </w:p>
    <w:p w14:paraId="5C2BBC3F" w14:textId="77777777" w:rsidR="000D05F6" w:rsidRDefault="000D05F6" w:rsidP="000D05F6">
      <w:pPr>
        <w:pStyle w:val="21"/>
      </w:pPr>
      <w:r>
        <w:rPr>
          <w:rFonts w:hint="cs"/>
          <w:rtl/>
        </w:rPr>
        <w:t>وحدة تلخيص الحدث</w:t>
      </w:r>
    </w:p>
    <w:p w14:paraId="14E1A424" w14:textId="77777777" w:rsidR="007846DF" w:rsidRPr="006C4530" w:rsidRDefault="007846DF" w:rsidP="006C4530">
      <w:pPr>
        <w:pStyle w:val="af5"/>
        <w:rPr>
          <w:rtl/>
          <w:lang w:val="en-US"/>
        </w:rPr>
      </w:pPr>
      <w:r>
        <w:rPr>
          <w:rFonts w:hint="cs"/>
          <w:rtl/>
          <w:lang w:val="en-US"/>
        </w:rPr>
        <w:t xml:space="preserve">مهمة هذا المكون هو تلخيص مجموعة الرسائل وإعطاء ملخص للحدث، وفي هذا الجزء اعتمدنا على نموذج لغة ضخم لتلخيص الرسائل، كما بالإضافة إلى ذلك ولأنه قد يكون هنالك عدد كبير من التغريدات ضمن الحدث الواحد لذلك ليس من المنطقي أن نمررها كلها سوية، لأن ذلك غير ممكن بسبب محدودية طول الأمر </w:t>
      </w:r>
      <w:r>
        <w:rPr>
          <w:lang w:val="en-US"/>
        </w:rPr>
        <w:t>Prompt</w:t>
      </w:r>
      <w:r>
        <w:rPr>
          <w:rFonts w:hint="cs"/>
          <w:rtl/>
          <w:lang w:val="en-US"/>
        </w:rPr>
        <w:t xml:space="preserve"> المرسل إليه، </w:t>
      </w:r>
      <w:r w:rsidRPr="006C4530">
        <w:rPr>
          <w:rFonts w:hint="cs"/>
          <w:highlight w:val="yellow"/>
          <w:rtl/>
          <w:lang w:val="en-US"/>
        </w:rPr>
        <w:t xml:space="preserve">ولأنها قد تحوي </w:t>
      </w:r>
      <w:commentRangeStart w:id="3"/>
      <w:r w:rsidRPr="006C4530">
        <w:rPr>
          <w:rFonts w:hint="cs"/>
          <w:highlight w:val="yellow"/>
          <w:rtl/>
          <w:lang w:val="en-US"/>
        </w:rPr>
        <w:t>على</w:t>
      </w:r>
      <w:commentRangeEnd w:id="3"/>
      <w:r w:rsidR="006C4530">
        <w:rPr>
          <w:rStyle w:val="afff9"/>
          <w:rtl/>
          <w:lang w:val="en-US"/>
        </w:rPr>
        <w:commentReference w:id="3"/>
      </w:r>
      <w:r w:rsidRPr="006C4530">
        <w:rPr>
          <w:rFonts w:hint="cs"/>
          <w:highlight w:val="yellow"/>
          <w:rtl/>
          <w:lang w:val="en-US"/>
        </w:rPr>
        <w:t xml:space="preserve"> معلومات مكررة، لذلك لجأنا إلى </w:t>
      </w:r>
      <w:r w:rsidR="006C4530" w:rsidRPr="006C4530">
        <w:rPr>
          <w:rFonts w:hint="cs"/>
          <w:highlight w:val="yellow"/>
          <w:rtl/>
          <w:lang w:val="en-US"/>
        </w:rPr>
        <w:t>أخذ طول التغريدة، مدى الاهتمام بها (التفاعلات)، المفردات الجديدة المستخدمة، التشابه مع تغريدات في نفس الحدث، لت</w:t>
      </w:r>
      <w:r w:rsidRPr="006C4530">
        <w:rPr>
          <w:rFonts w:hint="cs"/>
          <w:highlight w:val="yellow"/>
          <w:rtl/>
          <w:lang w:val="en-US"/>
        </w:rPr>
        <w:t xml:space="preserve">عريف تابع </w:t>
      </w:r>
      <w:r w:rsidR="006C4530" w:rsidRPr="006C4530">
        <w:rPr>
          <w:rFonts w:hint="cs"/>
          <w:highlight w:val="yellow"/>
          <w:rtl/>
          <w:lang w:val="en-US"/>
        </w:rPr>
        <w:t xml:space="preserve">ترتيب للتغريدات ضمن الحدث، من أجل أخذ أفضل </w:t>
      </w:r>
      <w:r w:rsidR="006C4530" w:rsidRPr="006C4530">
        <w:rPr>
          <w:highlight w:val="yellow"/>
          <w:lang w:val="en-US"/>
        </w:rPr>
        <w:t xml:space="preserve">K </w:t>
      </w:r>
      <w:r w:rsidR="006C4530" w:rsidRPr="006C4530">
        <w:rPr>
          <w:rFonts w:hint="cs"/>
          <w:highlight w:val="yellow"/>
          <w:rtl/>
          <w:lang w:val="en-US"/>
        </w:rPr>
        <w:t xml:space="preserve"> تغريدة حسب سعة نموذج اللغة الضخم.</w:t>
      </w:r>
    </w:p>
    <w:p w14:paraId="2F62B818" w14:textId="5A390DA1" w:rsidR="000D05F6" w:rsidRDefault="000D05F6" w:rsidP="000D05F6">
      <w:pPr>
        <w:pStyle w:val="21"/>
        <w:rPr>
          <w:rtl/>
        </w:rPr>
      </w:pPr>
      <w:r>
        <w:rPr>
          <w:rFonts w:hint="cs"/>
          <w:rtl/>
        </w:rPr>
        <w:t>وحدة الاستدلال على الموقع</w:t>
      </w:r>
    </w:p>
    <w:p w14:paraId="59CCB7AC" w14:textId="4716E338" w:rsidR="003F7C44" w:rsidRPr="003F7C44" w:rsidRDefault="003F7C44" w:rsidP="007565A6">
      <w:pPr>
        <w:pStyle w:val="af5"/>
        <w:rPr>
          <w:rtl/>
          <w:lang w:val="en-US"/>
        </w:rPr>
      </w:pPr>
      <w:r>
        <w:rPr>
          <w:rFonts w:hint="cs"/>
          <w:rtl/>
          <w:lang w:val="en-US"/>
        </w:rPr>
        <w:t xml:space="preserve">مهمة هذا المكون </w:t>
      </w:r>
      <w:r w:rsidR="007565A6">
        <w:rPr>
          <w:rFonts w:hint="cs"/>
          <w:rtl/>
          <w:lang w:val="en-US"/>
        </w:rPr>
        <w:t>هي</w:t>
      </w:r>
      <w:r>
        <w:rPr>
          <w:rFonts w:hint="cs"/>
          <w:rtl/>
          <w:lang w:val="en-US"/>
        </w:rPr>
        <w:t xml:space="preserve"> أخذ مجموعة التغريدات ضمن الحدث والاستدلال على الموقع المذكور فيها وإعادة إحداثياته الجغرافية، وفي هذا الجزء اعتمدنا على مجموعة البيانات </w:t>
      </w:r>
      <w:r>
        <w:rPr>
          <w:rtl/>
          <w:lang w:val="en-US"/>
        </w:rPr>
        <w:fldChar w:fldCharType="begin"/>
      </w:r>
      <w:r>
        <w:rPr>
          <w:rtl/>
          <w:lang w:val="en-US"/>
        </w:rPr>
        <w:instrText xml:space="preserve"> </w:instrText>
      </w:r>
      <w:r>
        <w:rPr>
          <w:lang w:val="en-US"/>
        </w:rPr>
        <w:instrText>ADDIN ZOTERO_ITEM CSL_CITATION {"citationID":"LaNEhn5r","properties":{"formattedCitation":"(Suwaileh et al., 2023)","plainCitation":"(Suwaileh et al., 2023)","noteIndex":0},"citationItems":[{"id":151,"uris":["http://zotero.org/users/local/50TXpa6m/items</w:instrText>
      </w:r>
      <w:r>
        <w:rPr>
          <w:rtl/>
          <w:lang w:val="en-US"/>
        </w:rPr>
        <w:instrText>/</w:instrText>
      </w:r>
      <w:r>
        <w:rPr>
          <w:lang w:val="en-US"/>
        </w:rPr>
        <w:instrText>KVD9SE45"],"itemData":{"id":151,"type":"paper-conference","abstract":"Extracting and disambiguating geolocation information from social media data enables effective disaster management, as it helps response authorities; for example, locating incidents for</w:instrText>
      </w:r>
      <w:r>
        <w:rPr>
          <w:rtl/>
          <w:lang w:val="en-US"/>
        </w:rPr>
        <w:instrText xml:space="preserve"> </w:instrText>
      </w:r>
      <w:r>
        <w:rPr>
          <w:lang w:val="en-US"/>
        </w:rPr>
        <w:instrText>planning rescue activities and affected people for evacuation. Nevertheless, the dearth of resources and tools hinders the development and evaluation of Location Mention Disambiguation (LMD) models in the disaster management domain. Consequently, the LMD</w:instrText>
      </w:r>
      <w:r>
        <w:rPr>
          <w:rtl/>
          <w:lang w:val="en-US"/>
        </w:rPr>
        <w:instrText xml:space="preserve"> </w:instrText>
      </w:r>
      <w:r>
        <w:rPr>
          <w:lang w:val="en-US"/>
        </w:rPr>
        <w:instrText>task is greatly understudied, especially for the low resource languages such as Arabic. To fill this gap, we introduce IDRISI-D, the largest to date English and the first Arabic public LMD datasets. Additionally, we introduce a modified hierarchical evaluation framework that offers a lenient and nuanced evaluation of LMD systems. We further benchmark IDRISI-D datasets using representative baselines and show the competitiveness of BERT-based models.","container-title":"Proceedings of ArabicNLP 2023","DOI</w:instrText>
      </w:r>
      <w:r>
        <w:rPr>
          <w:rtl/>
          <w:lang w:val="en-US"/>
        </w:rPr>
        <w:instrText>":"10.18653/</w:instrText>
      </w:r>
      <w:r>
        <w:rPr>
          <w:lang w:val="en-US"/>
        </w:rPr>
        <w:instrText>v1/2023.arabicnlp-1.14","event-place":"Singapore (Hybrid)","event-title":"Proceedings of ArabicNLP 2023","language":"en","page":"158-169","publisher":"Association for Computational Linguistics","publisher-place":"Singapore (Hybrid)","source":"DOI.org (Crossref)","title":"IDRISI-D: Arabic and English Datasets and Benchmarks for Location Mention Disambiguation over Disaster Microblogs","title-short":"IDRISI-D","URL":"https://aclanthology.org/2023.arabicnlp-1.14","author":[{"family":"Suwaileh","given":"Reem"},{"family":"Elsayed","given":"Tamer"},{"family":"Imran","given":"Muhammad"}],"accessed":{"date-parts":[["2025",4,22]]},"issued":{"date-parts":[["2023"]]}}}],"schema":"https://github.com/citation-style-language/schema/raw/master/csl-citation.json</w:instrText>
      </w:r>
      <w:r>
        <w:rPr>
          <w:rtl/>
          <w:lang w:val="en-US"/>
        </w:rPr>
        <w:instrText xml:space="preserve">"} </w:instrText>
      </w:r>
      <w:r>
        <w:rPr>
          <w:rtl/>
          <w:lang w:val="en-US"/>
        </w:rPr>
        <w:fldChar w:fldCharType="separate"/>
      </w:r>
      <w:r w:rsidRPr="003F7C44">
        <w:rPr>
          <w:rFonts w:cs="Times New Roman"/>
        </w:rPr>
        <w:t>(Suwaileh et al., 2023)</w:t>
      </w:r>
      <w:r>
        <w:rPr>
          <w:rtl/>
          <w:lang w:val="en-US"/>
        </w:rPr>
        <w:fldChar w:fldCharType="end"/>
      </w:r>
      <w:r>
        <w:rPr>
          <w:lang w:val="en-US"/>
        </w:rPr>
        <w:t xml:space="preserve"> IDRIS</w:t>
      </w:r>
      <w:r>
        <w:rPr>
          <w:rFonts w:hint="cs"/>
          <w:rtl/>
          <w:lang w:val="en-US"/>
        </w:rPr>
        <w:t xml:space="preserve">، من أجل تدريب ووضع تقييم لجودة النموذج، ومقارنته مع إمكانية استخدام نماذج اللغة الضخمة في هذه المهمة. </w:t>
      </w:r>
    </w:p>
    <w:p w14:paraId="55413E15" w14:textId="506D4CA9" w:rsidR="00BB647F" w:rsidRDefault="00BB647F" w:rsidP="00E62AC8">
      <w:pPr>
        <w:pStyle w:val="af5"/>
        <w:rPr>
          <w:rtl/>
        </w:rPr>
      </w:pPr>
    </w:p>
    <w:p w14:paraId="3AE2D24E" w14:textId="4CBC58DC" w:rsidR="00F05AB6" w:rsidRDefault="00F05AB6" w:rsidP="00D63E12">
      <w:pPr>
        <w:pStyle w:val="af5"/>
        <w:rPr>
          <w:rtl/>
        </w:rPr>
      </w:pPr>
    </w:p>
    <w:p w14:paraId="79CB2A4E" w14:textId="32A5A87F" w:rsidR="00F05AB6" w:rsidRPr="00D63E12" w:rsidRDefault="00F05AB6" w:rsidP="00D63E12">
      <w:pPr>
        <w:pStyle w:val="af5"/>
        <w:rPr>
          <w:rtl/>
        </w:rPr>
      </w:pPr>
    </w:p>
    <w:p w14:paraId="3563C47F" w14:textId="6D55016C" w:rsidR="00F05AB6" w:rsidRDefault="00F05AB6" w:rsidP="00F05AB6">
      <w:pPr>
        <w:pStyle w:val="aff3"/>
        <w:rPr>
          <w:rtl/>
        </w:rPr>
      </w:pPr>
      <w:r>
        <w:rPr>
          <w:rtl/>
        </w:rPr>
        <w:lastRenderedPageBreak/>
        <w:t xml:space="preserve">الفصل </w:t>
      </w:r>
      <w:r>
        <w:rPr>
          <w:rFonts w:hint="cs"/>
          <w:rtl/>
        </w:rPr>
        <w:t>الثامن</w:t>
      </w:r>
    </w:p>
    <w:p w14:paraId="4F760F3B" w14:textId="61FEC67C" w:rsidR="00F05AB6" w:rsidRDefault="00F05AB6" w:rsidP="00876DCA">
      <w:pPr>
        <w:pStyle w:val="aff4"/>
        <w:rPr>
          <w:rtl/>
        </w:rPr>
      </w:pPr>
      <w:r>
        <w:rPr>
          <w:rFonts w:hint="cs"/>
          <w:rtl/>
        </w:rPr>
        <w:t xml:space="preserve"> </w:t>
      </w:r>
      <w:r w:rsidR="00876DCA">
        <w:rPr>
          <w:rFonts w:hint="cs"/>
          <w:rtl/>
        </w:rPr>
        <w:t>التجارب</w:t>
      </w:r>
      <w:r>
        <w:rPr>
          <w:rFonts w:hint="cs"/>
          <w:rtl/>
        </w:rPr>
        <w:t xml:space="preserve"> ومقارنة النماذج</w:t>
      </w:r>
    </w:p>
    <w:p w14:paraId="7F333521" w14:textId="417DFB4E" w:rsidR="00F05AB6" w:rsidRDefault="00F05AB6" w:rsidP="00876DCA">
      <w:pPr>
        <w:pStyle w:val="afc"/>
      </w:pPr>
      <w:r>
        <w:rPr>
          <w:rFonts w:hint="cs"/>
          <w:rtl/>
        </w:rPr>
        <w:t>نعرض في هذا الفصل</w:t>
      </w:r>
      <w:r w:rsidR="00876DCA">
        <w:rPr>
          <w:rFonts w:hint="cs"/>
          <w:rtl/>
        </w:rPr>
        <w:t xml:space="preserve"> التجارب التي قمنا بها، و</w:t>
      </w:r>
      <w:r>
        <w:rPr>
          <w:rFonts w:hint="cs"/>
          <w:rtl/>
        </w:rPr>
        <w:t xml:space="preserve">النماذج </w:t>
      </w:r>
      <w:r w:rsidR="00876DCA">
        <w:rPr>
          <w:rFonts w:hint="cs"/>
          <w:rtl/>
        </w:rPr>
        <w:t>المقترحة</w:t>
      </w:r>
      <w:r>
        <w:rPr>
          <w:rFonts w:hint="cs"/>
          <w:rtl/>
        </w:rPr>
        <w:t xml:space="preserve"> وتقييمها وضبطها.</w:t>
      </w:r>
    </w:p>
    <w:p w14:paraId="6A8A2600" w14:textId="77777777" w:rsidR="00F05AB6" w:rsidRDefault="00F05AB6" w:rsidP="00F05AB6">
      <w:pPr>
        <w:pStyle w:val="12"/>
        <w:rPr>
          <w:rtl/>
        </w:rPr>
      </w:pPr>
    </w:p>
    <w:p w14:paraId="50E0C74F" w14:textId="77777777" w:rsidR="00F05AB6" w:rsidRDefault="00F05AB6" w:rsidP="00F05AB6">
      <w:pPr>
        <w:pStyle w:val="12"/>
        <w:rPr>
          <w:rtl/>
        </w:rPr>
      </w:pPr>
    </w:p>
    <w:p w14:paraId="5A4AFE76" w14:textId="77777777" w:rsidR="00F05AB6" w:rsidRDefault="00F05AB6" w:rsidP="00F05AB6">
      <w:pPr>
        <w:pStyle w:val="12"/>
        <w:rPr>
          <w:rtl/>
        </w:rPr>
      </w:pPr>
    </w:p>
    <w:p w14:paraId="0A10C9C4" w14:textId="77777777" w:rsidR="00F05AB6" w:rsidRDefault="00F05AB6" w:rsidP="00F05AB6">
      <w:pPr>
        <w:pStyle w:val="12"/>
        <w:rPr>
          <w:rtl/>
        </w:rPr>
      </w:pPr>
    </w:p>
    <w:p w14:paraId="41190FF6" w14:textId="77777777" w:rsidR="00F05AB6" w:rsidRDefault="00F05AB6" w:rsidP="00F05AB6">
      <w:pPr>
        <w:pStyle w:val="12"/>
        <w:rPr>
          <w:rtl/>
        </w:rPr>
      </w:pPr>
    </w:p>
    <w:p w14:paraId="79862D33" w14:textId="77777777" w:rsidR="00F05AB6" w:rsidRDefault="00F05AB6" w:rsidP="00F05AB6">
      <w:pPr>
        <w:pStyle w:val="12"/>
        <w:rPr>
          <w:rtl/>
        </w:rPr>
      </w:pPr>
    </w:p>
    <w:p w14:paraId="2B80FFC1" w14:textId="77777777" w:rsidR="00F05AB6" w:rsidRDefault="00F05AB6" w:rsidP="00F05AB6">
      <w:pPr>
        <w:pStyle w:val="af5"/>
        <w:rPr>
          <w:rtl/>
        </w:rPr>
      </w:pPr>
    </w:p>
    <w:p w14:paraId="0EE05D44" w14:textId="77777777" w:rsidR="00F05AB6" w:rsidRDefault="00F05AB6" w:rsidP="00F05AB6">
      <w:pPr>
        <w:pStyle w:val="af5"/>
        <w:rPr>
          <w:rtl/>
          <w:lang w:val="en-US"/>
        </w:rPr>
      </w:pPr>
    </w:p>
    <w:p w14:paraId="5066BE7D" w14:textId="77777777" w:rsidR="00F05AB6" w:rsidRDefault="00F05AB6" w:rsidP="00F05AB6">
      <w:pPr>
        <w:pStyle w:val="af5"/>
        <w:rPr>
          <w:rtl/>
          <w:lang w:val="en-US"/>
        </w:rPr>
      </w:pPr>
    </w:p>
    <w:p w14:paraId="10A69183" w14:textId="77777777" w:rsidR="00F05AB6" w:rsidRDefault="00F05AB6" w:rsidP="00F05AB6">
      <w:pPr>
        <w:pStyle w:val="af5"/>
        <w:rPr>
          <w:rtl/>
          <w:lang w:val="en-US"/>
        </w:rPr>
      </w:pPr>
    </w:p>
    <w:p w14:paraId="612908BC" w14:textId="7EED1DFE" w:rsidR="00F05AB6" w:rsidRDefault="00F05AB6" w:rsidP="00876DCA">
      <w:pPr>
        <w:pStyle w:val="12"/>
        <w:rPr>
          <w:rtl/>
        </w:rPr>
      </w:pPr>
      <w:r>
        <w:lastRenderedPageBreak/>
        <w:t>-1.1</w:t>
      </w:r>
      <w:r>
        <w:rPr>
          <w:rtl/>
        </w:rPr>
        <w:t xml:space="preserve"> </w:t>
      </w:r>
      <w:r w:rsidR="00876DCA">
        <w:rPr>
          <w:rFonts w:hint="cs"/>
          <w:rtl/>
        </w:rPr>
        <w:t>مجموعة البيانات</w:t>
      </w:r>
    </w:p>
    <w:p w14:paraId="653CEB1F" w14:textId="77777777" w:rsidR="00B118C1" w:rsidRDefault="00876DCA" w:rsidP="00B118C1">
      <w:pPr>
        <w:pStyle w:val="af5"/>
        <w:rPr>
          <w:rtl/>
          <w:lang w:val="en-US"/>
        </w:rPr>
      </w:pPr>
      <w:r>
        <w:rPr>
          <w:rFonts w:hint="cs"/>
          <w:rtl/>
          <w:lang w:val="en-US"/>
        </w:rPr>
        <w:t xml:space="preserve">تم جمع مجموعة البيانات من منصة تويتر عبر البحث بكلمات مفتاحية عامة وخاصة (مثل، سوريا، دمشق، اعتصام الميدان، ...)، من تاريخ 1 أيار ولغاية 31 أيار 2025، ومن خلالها جمعنا مجموعة بيانات حجمها </w:t>
      </w:r>
      <w:r>
        <w:rPr>
          <w:lang w:val="en-US"/>
        </w:rPr>
        <w:t>20</w:t>
      </w:r>
      <w:r>
        <w:rPr>
          <w:rFonts w:hint="cs"/>
          <w:rtl/>
          <w:lang w:val="en-US"/>
        </w:rPr>
        <w:t xml:space="preserve"> ألف تغريدة (23 ألف قبل إزالة التكرارات) بالإضافة على معلوماتها </w:t>
      </w:r>
      <w:r>
        <w:rPr>
          <w:lang w:val="en-US"/>
        </w:rPr>
        <w:t>metadata</w:t>
      </w:r>
      <w:r>
        <w:rPr>
          <w:rFonts w:hint="cs"/>
          <w:rtl/>
          <w:lang w:val="en-US"/>
        </w:rPr>
        <w:t xml:space="preserve">. سميناها </w:t>
      </w:r>
      <w:r>
        <w:rPr>
          <w:lang w:val="en-US"/>
        </w:rPr>
        <w:t>SAS (Golden)</w:t>
      </w:r>
      <w:r>
        <w:rPr>
          <w:rFonts w:hint="cs"/>
          <w:rtl/>
          <w:lang w:val="en-US"/>
        </w:rPr>
        <w:t>، وبعد ذلك قمنا بتنميط مجموعة جزئية منها يدوياً بحجم 4500 تغريدة إلى ذات صلة وغير ذات صلة (</w:t>
      </w:r>
      <w:r>
        <w:rPr>
          <w:lang w:val="en-US"/>
        </w:rPr>
        <w:t>Relevant, Un Relevant</w:t>
      </w:r>
      <w:r>
        <w:rPr>
          <w:rFonts w:hint="cs"/>
          <w:rtl/>
          <w:lang w:val="en-US"/>
        </w:rPr>
        <w:t xml:space="preserve">)، وتم ذلك وفق دليل التنميط المبين في الملحق ب (اضغط هنا) سميناها </w:t>
      </w:r>
      <w:r>
        <w:rPr>
          <w:lang w:val="en-US"/>
        </w:rPr>
        <w:t>SAS (Labeled)</w:t>
      </w:r>
      <w:r>
        <w:rPr>
          <w:rFonts w:hint="cs"/>
          <w:rtl/>
          <w:lang w:val="en-US"/>
        </w:rPr>
        <w:t>.</w:t>
      </w:r>
    </w:p>
    <w:p w14:paraId="365F41C4" w14:textId="777882C0" w:rsidR="00876DCA" w:rsidRPr="0013677C" w:rsidRDefault="00876DCA" w:rsidP="00B118C1">
      <w:pPr>
        <w:pStyle w:val="af5"/>
        <w:rPr>
          <w:rtl/>
          <w:lang w:val="en-US"/>
        </w:rPr>
      </w:pPr>
      <w:r>
        <w:rPr>
          <w:rFonts w:hint="cs"/>
          <w:rtl/>
          <w:lang w:val="en-US"/>
        </w:rPr>
        <w:t xml:space="preserve">بعد ذلك تم النظر إلى الجزء من مجموعة البيانات الذي تم جمعه من خلال البحث بكلمات مفتاحية خاصة (أحداث وقعت في شهر أيار، مثل، اعتصام في مكان فلاني، رفع العقوبات الأميركية، حادث في مكان فلاني، ...)، وحجمه هو عبارة عن </w:t>
      </w:r>
      <w:r>
        <w:rPr>
          <w:lang w:val="en-US"/>
        </w:rPr>
        <w:t>6998</w:t>
      </w:r>
      <w:r>
        <w:rPr>
          <w:rFonts w:hint="cs"/>
          <w:rtl/>
          <w:lang w:val="en-US"/>
        </w:rPr>
        <w:t xml:space="preserve"> تغريدة بعد إزالة التكرارات، تنتمي إلى </w:t>
      </w:r>
      <w:r>
        <w:rPr>
          <w:lang w:val="en-US"/>
        </w:rPr>
        <w:t>109</w:t>
      </w:r>
      <w:r>
        <w:rPr>
          <w:rFonts w:hint="cs"/>
          <w:rtl/>
          <w:lang w:val="en-US"/>
        </w:rPr>
        <w:t xml:space="preserve"> أحداث وقعت في شهر أيار، تم وضع كل تغريدات ناتجة عن بحث معين في ملف منفصل (مبوبة)، وحيث بعد النظر إلى تلك النتائج (المبوبة ضمن ملف لكل حدث) كانت نسبة أكثر من 98% من التغريدات منتمية لذلك الحدث، وبالتالي كان باستطاعتنا استخدام المقاييس (</w:t>
      </w:r>
      <w:r>
        <w:rPr>
          <w:lang w:val="en-US"/>
        </w:rPr>
        <w:t>NMI</w:t>
      </w:r>
      <w:r>
        <w:rPr>
          <w:rFonts w:hint="cs"/>
          <w:rtl/>
          <w:lang w:val="en-US"/>
        </w:rPr>
        <w:t xml:space="preserve">، </w:t>
      </w:r>
      <w:r>
        <w:rPr>
          <w:lang w:val="en-US"/>
        </w:rPr>
        <w:t>AMI</w:t>
      </w:r>
      <w:r>
        <w:rPr>
          <w:rFonts w:hint="cs"/>
          <w:rtl/>
          <w:lang w:val="en-US"/>
        </w:rPr>
        <w:t xml:space="preserve">، </w:t>
      </w:r>
      <w:r>
        <w:rPr>
          <w:lang w:val="en-US"/>
        </w:rPr>
        <w:t>ARI</w:t>
      </w:r>
      <w:r>
        <w:rPr>
          <w:rFonts w:hint="cs"/>
          <w:rtl/>
          <w:lang w:val="en-US"/>
        </w:rPr>
        <w:t xml:space="preserve">) المبينة في فصل الدراسة المرجعية لتقييم جودة نموذج كشف الحدث. وتمت تسمية هذا الجزء من المجموعة بـ </w:t>
      </w:r>
      <w:r>
        <w:rPr>
          <w:lang w:val="en-US"/>
        </w:rPr>
        <w:t>SAS (Silver)</w:t>
      </w:r>
      <w:r>
        <w:rPr>
          <w:rFonts w:hint="cs"/>
          <w:rtl/>
          <w:lang w:val="en-US"/>
        </w:rPr>
        <w:t xml:space="preserve">. ويوضح الجدول أدناه مثالاً على تغريدات من نفس الحدث. </w:t>
      </w:r>
    </w:p>
    <w:p w14:paraId="7F6AD2E4" w14:textId="4CDAAB46" w:rsidR="00876DCA" w:rsidRDefault="00876DCA" w:rsidP="00876DCA">
      <w:pPr>
        <w:pStyle w:val="aff2"/>
        <w:keepNext/>
      </w:pPr>
      <w:r>
        <w:rPr>
          <w:rtl/>
        </w:rPr>
        <w:t xml:space="preserve">جدول </w:t>
      </w:r>
      <w:r w:rsidR="00A62729">
        <w:rPr>
          <w:rtl/>
        </w:rPr>
        <w:fldChar w:fldCharType="begin"/>
      </w:r>
      <w:r w:rsidR="00A62729">
        <w:rPr>
          <w:rtl/>
        </w:rPr>
        <w:instrText xml:space="preserve"> </w:instrText>
      </w:r>
      <w:r w:rsidR="00A62729">
        <w:instrText>SEQ</w:instrText>
      </w:r>
      <w:r w:rsidR="00A62729">
        <w:rPr>
          <w:rtl/>
        </w:rPr>
        <w:instrText xml:space="preserve"> جدول \* </w:instrText>
      </w:r>
      <w:r w:rsidR="00A62729">
        <w:instrText>ARABIC</w:instrText>
      </w:r>
      <w:r w:rsidR="00A62729">
        <w:rPr>
          <w:rtl/>
        </w:rPr>
        <w:instrText xml:space="preserve"> </w:instrText>
      </w:r>
      <w:r w:rsidR="00A62729">
        <w:rPr>
          <w:rtl/>
        </w:rPr>
        <w:fldChar w:fldCharType="separate"/>
      </w:r>
      <w:r w:rsidR="00317CD2">
        <w:rPr>
          <w:noProof/>
          <w:rtl/>
        </w:rPr>
        <w:t>1</w:t>
      </w:r>
      <w:r w:rsidR="00A62729">
        <w:rPr>
          <w:rtl/>
        </w:rPr>
        <w:fldChar w:fldCharType="end"/>
      </w:r>
      <w:r>
        <w:rPr>
          <w:rFonts w:hint="cs"/>
          <w:noProof/>
          <w:rtl/>
        </w:rPr>
        <w:t>: مثال على تغريدات ضمن حدث ما.</w:t>
      </w:r>
    </w:p>
    <w:tbl>
      <w:tblPr>
        <w:bidiVisual/>
        <w:tblW w:w="11823" w:type="dxa"/>
        <w:tblInd w:w="-1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9"/>
        <w:gridCol w:w="8350"/>
        <w:gridCol w:w="895"/>
        <w:gridCol w:w="1469"/>
      </w:tblGrid>
      <w:tr w:rsidR="00876DCA" w:rsidRPr="009D62FE" w14:paraId="317A58D5" w14:textId="77777777" w:rsidTr="00876DCA">
        <w:trPr>
          <w:trHeight w:val="290"/>
        </w:trPr>
        <w:tc>
          <w:tcPr>
            <w:tcW w:w="1109" w:type="dxa"/>
            <w:shd w:val="clear" w:color="auto" w:fill="auto"/>
            <w:noWrap/>
            <w:vAlign w:val="bottom"/>
            <w:hideMark/>
          </w:tcPr>
          <w:p w14:paraId="40297B1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ID</w:t>
            </w:r>
          </w:p>
        </w:tc>
        <w:tc>
          <w:tcPr>
            <w:tcW w:w="8350" w:type="dxa"/>
            <w:shd w:val="clear" w:color="auto" w:fill="auto"/>
            <w:noWrap/>
            <w:vAlign w:val="bottom"/>
            <w:hideMark/>
          </w:tcPr>
          <w:p w14:paraId="12645B1B"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Tweet Text</w:t>
            </w:r>
          </w:p>
        </w:tc>
        <w:tc>
          <w:tcPr>
            <w:tcW w:w="895" w:type="dxa"/>
            <w:shd w:val="clear" w:color="auto" w:fill="auto"/>
            <w:noWrap/>
            <w:vAlign w:val="bottom"/>
            <w:hideMark/>
          </w:tcPr>
          <w:p w14:paraId="2F07D94D"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Type</w:t>
            </w:r>
          </w:p>
        </w:tc>
        <w:tc>
          <w:tcPr>
            <w:tcW w:w="1469" w:type="dxa"/>
            <w:shd w:val="clear" w:color="auto" w:fill="auto"/>
            <w:noWrap/>
            <w:vAlign w:val="bottom"/>
            <w:hideMark/>
          </w:tcPr>
          <w:p w14:paraId="2E27371E" w14:textId="638FECB7" w:rsidR="00876DCA" w:rsidRPr="009D62FE" w:rsidRDefault="00876DCA" w:rsidP="00B118C1">
            <w:pPr>
              <w:jc w:val="center"/>
              <w:rPr>
                <w:rFonts w:ascii="Calibri" w:hAnsi="Calibri" w:cs="Calibri"/>
                <w:color w:val="000000"/>
                <w:sz w:val="22"/>
                <w:szCs w:val="22"/>
                <w:lang w:bidi="ar-SA"/>
              </w:rPr>
            </w:pPr>
            <w:r w:rsidRPr="009D62FE">
              <w:rPr>
                <w:rFonts w:ascii="Calibri" w:hAnsi="Calibri" w:cs="Calibri"/>
                <w:color w:val="000000"/>
                <w:sz w:val="22"/>
                <w:szCs w:val="22"/>
                <w:lang w:bidi="ar-SA"/>
              </w:rPr>
              <w:t>Author</w:t>
            </w:r>
          </w:p>
        </w:tc>
      </w:tr>
      <w:tr w:rsidR="00876DCA" w:rsidRPr="009D62FE" w14:paraId="23BA0C9E" w14:textId="77777777" w:rsidTr="00876DCA">
        <w:trPr>
          <w:trHeight w:val="290"/>
        </w:trPr>
        <w:tc>
          <w:tcPr>
            <w:tcW w:w="1109" w:type="dxa"/>
            <w:shd w:val="clear" w:color="auto" w:fill="auto"/>
            <w:noWrap/>
            <w:vAlign w:val="bottom"/>
            <w:hideMark/>
          </w:tcPr>
          <w:p w14:paraId="3DAEC28A"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19281218</w:t>
            </w:r>
          </w:p>
        </w:tc>
        <w:tc>
          <w:tcPr>
            <w:tcW w:w="8350" w:type="dxa"/>
            <w:shd w:val="clear" w:color="auto" w:fill="auto"/>
            <w:noWrap/>
            <w:vAlign w:val="bottom"/>
            <w:hideMark/>
          </w:tcPr>
          <w:p w14:paraId="7469F5D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رامز الخياط هو رجل أعمال</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قطري، الرئيس التنفيذي لشركة أورباكون القابضة، وهي جزء من مجموعة باور</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إنترناشيونال القابضة التي يملكها ويديرها عائلة الخياط في قطر. تأسست أورباكون</w:t>
            </w:r>
            <w:r w:rsidRPr="009D62FE">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عام 2011، وتتخصص في مشاريع الطاقة والبنية التحتية. الخ</w:t>
            </w:r>
          </w:p>
        </w:tc>
        <w:tc>
          <w:tcPr>
            <w:tcW w:w="895" w:type="dxa"/>
            <w:shd w:val="clear" w:color="auto" w:fill="auto"/>
            <w:noWrap/>
            <w:vAlign w:val="bottom"/>
            <w:hideMark/>
          </w:tcPr>
          <w:p w14:paraId="2008D41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Reply</w:t>
            </w:r>
          </w:p>
        </w:tc>
        <w:tc>
          <w:tcPr>
            <w:tcW w:w="1469" w:type="dxa"/>
            <w:shd w:val="clear" w:color="auto" w:fill="auto"/>
            <w:noWrap/>
            <w:vAlign w:val="bottom"/>
            <w:hideMark/>
          </w:tcPr>
          <w:p w14:paraId="0DBCEC1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Grok</w:t>
            </w:r>
          </w:p>
        </w:tc>
      </w:tr>
      <w:tr w:rsidR="00876DCA" w:rsidRPr="009D62FE" w14:paraId="0227AEC7" w14:textId="77777777" w:rsidTr="00876DCA">
        <w:trPr>
          <w:trHeight w:val="290"/>
        </w:trPr>
        <w:tc>
          <w:tcPr>
            <w:tcW w:w="1109" w:type="dxa"/>
            <w:shd w:val="clear" w:color="auto" w:fill="auto"/>
            <w:noWrap/>
            <w:vAlign w:val="bottom"/>
            <w:hideMark/>
          </w:tcPr>
          <w:p w14:paraId="3382D035"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92811483</w:t>
            </w:r>
          </w:p>
        </w:tc>
        <w:tc>
          <w:tcPr>
            <w:tcW w:w="8350" w:type="dxa"/>
            <w:shd w:val="clear" w:color="auto" w:fill="auto"/>
            <w:vAlign w:val="bottom"/>
            <w:hideMark/>
          </w:tcPr>
          <w:p w14:paraId="3C7A4DA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مؤتمر صحفي مشترك لوزير الطاقة محمد البشير والرئيس التنفيذي لشركة أورباكون رامز الخياط على هامش توقيع الاتفاقيات الاقتصادية مع شركات الطاق</w:t>
            </w:r>
            <w:r>
              <w:rPr>
                <w:rFonts w:ascii="Calibri" w:hAnsi="Calibri" w:cs="Calibri"/>
                <w:color w:val="000000"/>
                <w:sz w:val="22"/>
                <w:szCs w:val="22"/>
                <w:rtl/>
                <w:lang w:bidi="ar-SA"/>
              </w:rPr>
              <w:t>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#سوريا_نحو_الريادة</w:t>
            </w:r>
            <w:r>
              <w:rPr>
                <w:rFonts w:ascii="Calibri" w:hAnsi="Calibri" w:cs="Calibri"/>
                <w:color w:val="000000"/>
                <w:sz w:val="22"/>
                <w:szCs w:val="22"/>
                <w:lang w:bidi="ar-SA"/>
              </w:rPr>
              <w:t xml:space="preserve"> </w:t>
            </w:r>
            <w:r w:rsidRPr="009D62FE">
              <w:rPr>
                <w:rFonts w:ascii="Calibri" w:hAnsi="Calibri" w:cs="Calibri"/>
                <w:color w:val="000000"/>
                <w:sz w:val="22"/>
                <w:szCs w:val="22"/>
                <w:rtl/>
                <w:lang w:bidi="ar-SA"/>
              </w:rPr>
              <w:t xml:space="preserve">#الإخبارية_السورية </w:t>
            </w:r>
          </w:p>
        </w:tc>
        <w:tc>
          <w:tcPr>
            <w:tcW w:w="895" w:type="dxa"/>
            <w:shd w:val="clear" w:color="auto" w:fill="auto"/>
            <w:noWrap/>
            <w:vAlign w:val="bottom"/>
            <w:hideMark/>
          </w:tcPr>
          <w:p w14:paraId="3B02F08A"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7AD2C049"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الإخبارية السورية</w:t>
            </w:r>
          </w:p>
        </w:tc>
      </w:tr>
      <w:tr w:rsidR="00876DCA" w:rsidRPr="009D62FE" w14:paraId="034F7483" w14:textId="77777777" w:rsidTr="00876DCA">
        <w:trPr>
          <w:trHeight w:val="290"/>
        </w:trPr>
        <w:tc>
          <w:tcPr>
            <w:tcW w:w="1109" w:type="dxa"/>
            <w:shd w:val="clear" w:color="auto" w:fill="auto"/>
            <w:noWrap/>
            <w:vAlign w:val="bottom"/>
            <w:hideMark/>
          </w:tcPr>
          <w:p w14:paraId="4768BE51"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19281069</w:t>
            </w:r>
          </w:p>
        </w:tc>
        <w:tc>
          <w:tcPr>
            <w:tcW w:w="8350" w:type="dxa"/>
            <w:shd w:val="clear" w:color="auto" w:fill="auto"/>
            <w:noWrap/>
            <w:vAlign w:val="bottom"/>
            <w:hideMark/>
          </w:tcPr>
          <w:p w14:paraId="185A01D9"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مؤتمر صحفي لوزير الطاقة المهندس محمد البشير والرئيس التنفيذي لشركة أورباكون القابضة رامز الخياط في قصر الشعب بعد توقيع مذكرات تفاهم مع شركات دولية في مجال الطاقة. </w:t>
            </w:r>
          </w:p>
        </w:tc>
        <w:tc>
          <w:tcPr>
            <w:tcW w:w="895" w:type="dxa"/>
            <w:shd w:val="clear" w:color="auto" w:fill="auto"/>
            <w:noWrap/>
            <w:vAlign w:val="bottom"/>
            <w:hideMark/>
          </w:tcPr>
          <w:p w14:paraId="500592D6"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00DEEDA5"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rtl/>
                <w:lang w:bidi="ar-SA"/>
              </w:rPr>
              <w:t>شبكة أخبار سوريا</w:t>
            </w:r>
          </w:p>
        </w:tc>
      </w:tr>
      <w:tr w:rsidR="00876DCA" w:rsidRPr="009D62FE" w14:paraId="40C49E27" w14:textId="77777777" w:rsidTr="00876DCA">
        <w:trPr>
          <w:trHeight w:val="290"/>
        </w:trPr>
        <w:tc>
          <w:tcPr>
            <w:tcW w:w="1109" w:type="dxa"/>
            <w:shd w:val="clear" w:color="auto" w:fill="auto"/>
            <w:noWrap/>
            <w:vAlign w:val="bottom"/>
            <w:hideMark/>
          </w:tcPr>
          <w:p w14:paraId="1A358775"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19281044</w:t>
            </w:r>
          </w:p>
        </w:tc>
        <w:tc>
          <w:tcPr>
            <w:tcW w:w="8350" w:type="dxa"/>
            <w:shd w:val="clear" w:color="auto" w:fill="auto"/>
            <w:vAlign w:val="bottom"/>
            <w:hideMark/>
          </w:tcPr>
          <w:p w14:paraId="129A4585"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الرئيس التنفيذي لشركة أورباكون القابضة رامز الخياط: </w:t>
            </w:r>
            <w:r w:rsidRPr="009D62FE">
              <w:rPr>
                <w:rFonts w:ascii="Calibri" w:hAnsi="Calibri" w:cs="Calibri"/>
                <w:color w:val="000000"/>
                <w:sz w:val="22"/>
                <w:szCs w:val="22"/>
                <w:rtl/>
                <w:lang w:bidi="ar-SA"/>
              </w:rPr>
              <w:br/>
              <w:t>- ما يتم إبرامه اليوم هو بداية مشروع وطني باستثمار أجنبي قيمته 7 مليار دولار</w:t>
            </w:r>
            <w:r w:rsidRPr="009D62FE">
              <w:rPr>
                <w:rFonts w:ascii="Calibri" w:hAnsi="Calibri" w:cs="Calibri"/>
                <w:color w:val="000000"/>
                <w:sz w:val="22"/>
                <w:szCs w:val="22"/>
                <w:rtl/>
                <w:lang w:bidi="ar-SA"/>
              </w:rPr>
              <w:br/>
              <w:t>- المشروع سيؤمن الاكتفاء الذاتي من الطاقة الكهربائية في سوريا</w:t>
            </w:r>
            <w:r w:rsidRPr="009D62FE">
              <w:rPr>
                <w:rFonts w:ascii="Calibri" w:hAnsi="Calibri" w:cs="Calibri"/>
                <w:color w:val="000000"/>
                <w:sz w:val="22"/>
                <w:szCs w:val="22"/>
                <w:rtl/>
                <w:lang w:bidi="ar-SA"/>
              </w:rPr>
              <w:br/>
              <w:t>- المشروع يتضمن تطوير 4 محطات إنتاجية باستخدام أحدث ما توصلت إليه التكنولوجية الأميركية</w:t>
            </w:r>
          </w:p>
        </w:tc>
        <w:tc>
          <w:tcPr>
            <w:tcW w:w="895" w:type="dxa"/>
            <w:shd w:val="clear" w:color="auto" w:fill="auto"/>
            <w:noWrap/>
            <w:vAlign w:val="bottom"/>
            <w:hideMark/>
          </w:tcPr>
          <w:p w14:paraId="4369B860"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9D30DC8"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248B7149" w14:textId="77777777" w:rsidTr="00876DCA">
        <w:trPr>
          <w:trHeight w:val="290"/>
        </w:trPr>
        <w:tc>
          <w:tcPr>
            <w:tcW w:w="1109" w:type="dxa"/>
            <w:shd w:val="clear" w:color="auto" w:fill="auto"/>
            <w:noWrap/>
            <w:vAlign w:val="bottom"/>
            <w:hideMark/>
          </w:tcPr>
          <w:p w14:paraId="51F4189B"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lang w:bidi="ar-SA"/>
              </w:rPr>
              <w:t>19281013</w:t>
            </w:r>
          </w:p>
        </w:tc>
        <w:tc>
          <w:tcPr>
            <w:tcW w:w="8350" w:type="dxa"/>
            <w:shd w:val="clear" w:color="auto" w:fill="auto"/>
            <w:noWrap/>
            <w:vAlign w:val="bottom"/>
            <w:hideMark/>
          </w:tcPr>
          <w:p w14:paraId="1C60D55E"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 xml:space="preserve">أعجبني برتوكول توقيع الاتفاقيات </w:t>
            </w:r>
          </w:p>
        </w:tc>
        <w:tc>
          <w:tcPr>
            <w:tcW w:w="895" w:type="dxa"/>
            <w:shd w:val="clear" w:color="auto" w:fill="auto"/>
            <w:noWrap/>
            <w:vAlign w:val="bottom"/>
            <w:hideMark/>
          </w:tcPr>
          <w:p w14:paraId="49E62F92" w14:textId="77777777" w:rsidR="00876DCA" w:rsidRPr="009D62FE" w:rsidRDefault="00876DCA" w:rsidP="00876DCA">
            <w:pPr>
              <w:jc w:val="center"/>
              <w:rPr>
                <w:rFonts w:ascii="Calibri" w:hAnsi="Calibri" w:cs="Calibri"/>
                <w:color w:val="000000"/>
                <w:sz w:val="22"/>
                <w:szCs w:val="22"/>
                <w:rtl/>
                <w:lang w:bidi="ar-SA"/>
              </w:rPr>
            </w:pPr>
            <w:r>
              <w:rPr>
                <w:rFonts w:ascii="Calibri" w:hAnsi="Calibri" w:cs="Calibri"/>
                <w:color w:val="000000"/>
                <w:sz w:val="22"/>
                <w:szCs w:val="22"/>
                <w:lang w:bidi="ar-SA"/>
              </w:rPr>
              <w:t>T</w:t>
            </w:r>
            <w:r w:rsidRPr="009D62FE">
              <w:rPr>
                <w:rFonts w:ascii="Calibri" w:hAnsi="Calibri" w:cs="Calibri"/>
                <w:color w:val="000000"/>
                <w:sz w:val="22"/>
                <w:szCs w:val="22"/>
                <w:lang w:bidi="ar-SA"/>
              </w:rPr>
              <w:t>weet</w:t>
            </w:r>
          </w:p>
        </w:tc>
        <w:tc>
          <w:tcPr>
            <w:tcW w:w="1469" w:type="dxa"/>
            <w:shd w:val="clear" w:color="auto" w:fill="auto"/>
            <w:noWrap/>
            <w:vAlign w:val="bottom"/>
            <w:hideMark/>
          </w:tcPr>
          <w:p w14:paraId="1EBBC544"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s</w:t>
            </w:r>
            <w:r w:rsidRPr="009D62FE">
              <w:rPr>
                <w:rFonts w:ascii="Segoe UI Symbol" w:hAnsi="Segoe UI Symbol" w:cs="Segoe UI Symbol"/>
                <w:color w:val="000000"/>
                <w:sz w:val="22"/>
                <w:szCs w:val="22"/>
                <w:lang w:bidi="ar-SA"/>
              </w:rPr>
              <w:t>🇸🇾</w:t>
            </w:r>
          </w:p>
        </w:tc>
      </w:tr>
      <w:tr w:rsidR="00876DCA" w:rsidRPr="009D62FE" w14:paraId="3B03A175" w14:textId="77777777" w:rsidTr="00876DCA">
        <w:trPr>
          <w:trHeight w:val="290"/>
        </w:trPr>
        <w:tc>
          <w:tcPr>
            <w:tcW w:w="1109" w:type="dxa"/>
            <w:shd w:val="clear" w:color="auto" w:fill="auto"/>
            <w:noWrap/>
            <w:vAlign w:val="bottom"/>
            <w:hideMark/>
          </w:tcPr>
          <w:p w14:paraId="1485BE1C" w14:textId="77777777" w:rsidR="00876DCA" w:rsidRPr="009D62FE" w:rsidRDefault="00876DCA" w:rsidP="00876DCA">
            <w:pPr>
              <w:rPr>
                <w:rFonts w:ascii="Calibri" w:hAnsi="Calibri" w:cs="Calibri"/>
                <w:color w:val="000000"/>
                <w:sz w:val="22"/>
                <w:szCs w:val="22"/>
                <w:rtl/>
                <w:lang w:bidi="ar-SA"/>
              </w:rPr>
            </w:pPr>
            <w:r w:rsidRPr="009D62FE">
              <w:rPr>
                <w:rFonts w:ascii="Calibri" w:hAnsi="Calibri" w:cs="Calibri"/>
                <w:color w:val="000000"/>
                <w:sz w:val="22"/>
                <w:szCs w:val="22"/>
                <w:lang w:bidi="ar-SA"/>
              </w:rPr>
              <w:t>19280948</w:t>
            </w:r>
          </w:p>
        </w:tc>
        <w:tc>
          <w:tcPr>
            <w:tcW w:w="8350" w:type="dxa"/>
            <w:shd w:val="clear" w:color="auto" w:fill="auto"/>
            <w:vAlign w:val="bottom"/>
            <w:hideMark/>
          </w:tcPr>
          <w:p w14:paraId="69DB01AD" w14:textId="77777777" w:rsidR="00876DCA" w:rsidRPr="009D62FE" w:rsidRDefault="00876DCA" w:rsidP="00876DCA">
            <w:pPr>
              <w:rPr>
                <w:rFonts w:ascii="Calibri" w:hAnsi="Calibri" w:cs="Calibri"/>
                <w:color w:val="000000"/>
                <w:sz w:val="22"/>
                <w:szCs w:val="22"/>
                <w:lang w:bidi="ar-SA"/>
              </w:rPr>
            </w:pPr>
            <w:r w:rsidRPr="009D62FE">
              <w:rPr>
                <w:rFonts w:ascii="Calibri" w:hAnsi="Calibri" w:cs="Calibri"/>
                <w:color w:val="000000"/>
                <w:sz w:val="22"/>
                <w:szCs w:val="22"/>
                <w:rtl/>
                <w:lang w:bidi="ar-SA"/>
              </w:rPr>
              <w:t>الرئيس التنفيذي لشركة أورباكون القابضة رامز</w:t>
            </w:r>
            <w:r>
              <w:rPr>
                <w:rFonts w:ascii="Calibri" w:hAnsi="Calibri" w:cs="Calibri"/>
                <w:color w:val="000000"/>
                <w:sz w:val="22"/>
                <w:szCs w:val="22"/>
                <w:rtl/>
                <w:lang w:bidi="ar-SA"/>
              </w:rPr>
              <w:t xml:space="preserve"> الخياط: </w:t>
            </w:r>
            <w:r>
              <w:rPr>
                <w:rFonts w:ascii="Calibri" w:hAnsi="Calibri" w:cs="Calibri"/>
                <w:color w:val="000000"/>
                <w:sz w:val="22"/>
                <w:szCs w:val="22"/>
                <w:rtl/>
                <w:lang w:bidi="ar-SA"/>
              </w:rPr>
              <w:br/>
            </w:r>
            <w:r w:rsidRPr="009D62FE">
              <w:rPr>
                <w:rFonts w:ascii="Segoe UI Symbol" w:hAnsi="Segoe UI Symbol" w:cs="Segoe UI Symbol"/>
                <w:color w:val="000000"/>
                <w:sz w:val="22"/>
                <w:szCs w:val="22"/>
                <w:rtl/>
                <w:lang w:bidi="ar-SA"/>
              </w:rPr>
              <w:t>📌</w:t>
            </w:r>
            <w:r w:rsidRPr="009D62FE">
              <w:rPr>
                <w:rFonts w:ascii="Calibri" w:hAnsi="Calibri" w:cs="Calibri"/>
                <w:color w:val="000000"/>
                <w:sz w:val="22"/>
                <w:szCs w:val="22"/>
                <w:rtl/>
                <w:lang w:bidi="ar-SA"/>
              </w:rPr>
              <w:t>الاتفاقيات التي تم توقيعها اليوم ستحول سوريا من دولة لديها عجز في مجال الطاقة إلى دولة مصدرة لها</w:t>
            </w:r>
          </w:p>
        </w:tc>
        <w:tc>
          <w:tcPr>
            <w:tcW w:w="895" w:type="dxa"/>
            <w:shd w:val="clear" w:color="auto" w:fill="auto"/>
            <w:noWrap/>
            <w:vAlign w:val="bottom"/>
            <w:hideMark/>
          </w:tcPr>
          <w:p w14:paraId="11DC2AF5" w14:textId="77777777" w:rsidR="00876DCA" w:rsidRPr="009D62FE" w:rsidRDefault="00876DCA" w:rsidP="00876DCA">
            <w:pPr>
              <w:jc w:val="center"/>
              <w:rPr>
                <w:rFonts w:ascii="Calibri" w:hAnsi="Calibri" w:cs="Calibri"/>
                <w:color w:val="000000"/>
                <w:sz w:val="22"/>
                <w:szCs w:val="22"/>
                <w:rtl/>
                <w:lang w:bidi="ar-SA"/>
              </w:rPr>
            </w:pPr>
            <w:r w:rsidRPr="009D62FE">
              <w:rPr>
                <w:rFonts w:ascii="Calibri" w:hAnsi="Calibri" w:cs="Calibri"/>
                <w:color w:val="000000"/>
                <w:sz w:val="22"/>
                <w:szCs w:val="22"/>
                <w:lang w:bidi="ar-SA"/>
              </w:rPr>
              <w:t>Tweet</w:t>
            </w:r>
          </w:p>
        </w:tc>
        <w:tc>
          <w:tcPr>
            <w:tcW w:w="1469" w:type="dxa"/>
            <w:shd w:val="clear" w:color="auto" w:fill="auto"/>
            <w:noWrap/>
            <w:vAlign w:val="bottom"/>
            <w:hideMark/>
          </w:tcPr>
          <w:p w14:paraId="4668BC11" w14:textId="77777777" w:rsidR="00876DCA" w:rsidRPr="009D62FE" w:rsidRDefault="00876DCA" w:rsidP="00876DCA">
            <w:pPr>
              <w:jc w:val="center"/>
              <w:rPr>
                <w:rFonts w:ascii="Calibri" w:hAnsi="Calibri" w:cs="Calibri"/>
                <w:color w:val="000000"/>
                <w:sz w:val="22"/>
                <w:szCs w:val="22"/>
                <w:lang w:bidi="ar-SA"/>
              </w:rPr>
            </w:pPr>
            <w:r w:rsidRPr="009D62FE">
              <w:rPr>
                <w:rFonts w:ascii="Calibri" w:hAnsi="Calibri" w:cs="Calibri"/>
                <w:color w:val="000000"/>
                <w:sz w:val="22"/>
                <w:szCs w:val="22"/>
                <w:lang w:bidi="ar-SA"/>
              </w:rPr>
              <w:t>ABO_OBIDA</w:t>
            </w:r>
          </w:p>
        </w:tc>
      </w:tr>
    </w:tbl>
    <w:p w14:paraId="43A4C7AA" w14:textId="77777777" w:rsidR="00B118C1" w:rsidRDefault="00B118C1" w:rsidP="00876DCA">
      <w:pPr>
        <w:pStyle w:val="af5"/>
        <w:rPr>
          <w:rtl/>
          <w:lang w:val="en-US"/>
        </w:rPr>
      </w:pPr>
    </w:p>
    <w:p w14:paraId="57AA3477" w14:textId="77777777" w:rsidR="00B118C1" w:rsidRDefault="00B118C1" w:rsidP="00876DCA">
      <w:pPr>
        <w:pStyle w:val="af5"/>
        <w:rPr>
          <w:rtl/>
          <w:lang w:val="en-US"/>
        </w:rPr>
      </w:pPr>
    </w:p>
    <w:p w14:paraId="1555D1B5" w14:textId="5C2AAC2D" w:rsidR="00876DCA" w:rsidRDefault="00876DCA" w:rsidP="00876DCA">
      <w:pPr>
        <w:pStyle w:val="af5"/>
        <w:rPr>
          <w:rtl/>
          <w:lang w:val="en-US"/>
        </w:rPr>
      </w:pPr>
      <w:r>
        <w:rPr>
          <w:rFonts w:hint="cs"/>
          <w:rtl/>
          <w:lang w:val="en-US"/>
        </w:rPr>
        <w:lastRenderedPageBreak/>
        <w:t>ويوضح الشكل أدناه توزع التغريدات طوال شهر أيار</w:t>
      </w:r>
      <w:r w:rsidR="00B118C1">
        <w:rPr>
          <w:rFonts w:hint="cs"/>
          <w:rtl/>
          <w:lang w:val="en-US"/>
        </w:rPr>
        <w:t>، حيث يلاحظ استقرار في عدد التغريدات، باستثناء عدد قليل من الأيام التي يحدث فيها أمور مهمة (كيوم رفع العقوبات، أو أثناء الكوارث أو النزاعات المسلحة)</w:t>
      </w:r>
      <w:r>
        <w:rPr>
          <w:rFonts w:hint="cs"/>
          <w:rtl/>
          <w:lang w:val="en-US"/>
        </w:rPr>
        <w:t>.</w:t>
      </w:r>
    </w:p>
    <w:p w14:paraId="185ADC2E" w14:textId="77777777" w:rsidR="00876DCA" w:rsidRDefault="00876DCA" w:rsidP="00876DCA">
      <w:pPr>
        <w:pStyle w:val="af5"/>
        <w:keepNext/>
        <w:jc w:val="center"/>
      </w:pPr>
      <w:r w:rsidRPr="0013677C">
        <w:rPr>
          <w:noProof/>
          <w:lang w:val="en-US" w:bidi="ar-SA"/>
        </w:rPr>
        <w:drawing>
          <wp:inline distT="0" distB="0" distL="0" distR="0" wp14:anchorId="0B318F83" wp14:editId="7308ACF9">
            <wp:extent cx="5283200" cy="2151097"/>
            <wp:effectExtent l="0" t="0" r="0" b="1905"/>
            <wp:docPr id="34"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9"/>
                    <pic:cNvPicPr>
                      <a:picLocks noChangeAspect="1"/>
                    </pic:cNvPicPr>
                  </pic:nvPicPr>
                  <pic:blipFill>
                    <a:blip r:embed="rId12"/>
                    <a:stretch>
                      <a:fillRect/>
                    </a:stretch>
                  </pic:blipFill>
                  <pic:spPr>
                    <a:xfrm>
                      <a:off x="0" y="0"/>
                      <a:ext cx="5294350" cy="2155637"/>
                    </a:xfrm>
                    <a:prstGeom prst="rect">
                      <a:avLst/>
                    </a:prstGeom>
                  </pic:spPr>
                </pic:pic>
              </a:graphicData>
            </a:graphic>
          </wp:inline>
        </w:drawing>
      </w:r>
    </w:p>
    <w:p w14:paraId="70BD98DD" w14:textId="0D115D62" w:rsidR="00876DCA" w:rsidRDefault="00876DCA" w:rsidP="00876DCA">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3</w:t>
      </w:r>
      <w:r>
        <w:rPr>
          <w:rtl/>
        </w:rPr>
        <w:fldChar w:fldCharType="end"/>
      </w:r>
      <w:r>
        <w:rPr>
          <w:rFonts w:hint="cs"/>
          <w:noProof/>
          <w:rtl/>
        </w:rPr>
        <w:t>: توزع التغريدات خلال فترة السحب.</w:t>
      </w:r>
    </w:p>
    <w:p w14:paraId="69A4A430" w14:textId="0A4A74D4" w:rsidR="00876DCA" w:rsidRDefault="00B118C1" w:rsidP="00B118C1">
      <w:pPr>
        <w:pStyle w:val="af5"/>
        <w:rPr>
          <w:rtl/>
        </w:rPr>
      </w:pPr>
      <w:r>
        <w:rPr>
          <w:rFonts w:hint="cs"/>
          <w:rtl/>
        </w:rPr>
        <w:t xml:space="preserve">ويوضح الشكل أدناه تواتر التغريدات خلال ساعات اليوم، حيث نلاحظ أن معظم التغريدات تكون في فترة المساء (0 </w:t>
      </w:r>
      <w:r>
        <w:rPr>
          <w:rtl/>
        </w:rPr>
        <w:t>–</w:t>
      </w:r>
      <w:r>
        <w:rPr>
          <w:rFonts w:hint="cs"/>
          <w:rtl/>
        </w:rPr>
        <w:t xml:space="preserve"> 3)، بينما ينخفض تواترها صباحاً، ويكون مسقراً ظهراً، ويفسر سبب ارتفاعها ليلاً لوجود عدة أحداث مهمة وقعت ليلاً (مثل رفع العقوبات الأميركية)، كما أن أغلب المواطنين يبدون رأيهم عما حدث خلال اليوم ليلاً. ويساعد هذا المخطط على تحديد آلية وتوقيت سحب البيانات عند وضع النظام بالخدمة.</w:t>
      </w:r>
    </w:p>
    <w:p w14:paraId="0F44CEAC" w14:textId="77777777" w:rsidR="00B118C1" w:rsidRDefault="00B118C1" w:rsidP="00B118C1">
      <w:pPr>
        <w:pStyle w:val="af5"/>
        <w:keepNext/>
        <w:jc w:val="center"/>
      </w:pPr>
      <w:r w:rsidRPr="00F05AB6">
        <w:rPr>
          <w:noProof/>
          <w:rtl/>
          <w:lang w:val="en-US" w:bidi="ar-SA"/>
        </w:rPr>
        <w:drawing>
          <wp:inline distT="0" distB="0" distL="0" distR="0" wp14:anchorId="5C7FCFE2" wp14:editId="0111FB53">
            <wp:extent cx="3820607" cy="2997200"/>
            <wp:effectExtent l="0" t="0" r="8890" b="0"/>
            <wp:docPr id="41" name="صورة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37390" cy="3010366"/>
                    </a:xfrm>
                    <a:prstGeom prst="rect">
                      <a:avLst/>
                    </a:prstGeom>
                  </pic:spPr>
                </pic:pic>
              </a:graphicData>
            </a:graphic>
          </wp:inline>
        </w:drawing>
      </w:r>
    </w:p>
    <w:p w14:paraId="01F8EEA2" w14:textId="0FBBDA21" w:rsidR="00B118C1"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4</w:t>
      </w:r>
      <w:r>
        <w:rPr>
          <w:rtl/>
        </w:rPr>
        <w:fldChar w:fldCharType="end"/>
      </w:r>
      <w:r>
        <w:rPr>
          <w:rFonts w:hint="cs"/>
          <w:noProof/>
          <w:rtl/>
        </w:rPr>
        <w:t>: تواتر التغريجات خلال ساعات اليوم.</w:t>
      </w:r>
    </w:p>
    <w:p w14:paraId="3E0B858F" w14:textId="77777777" w:rsidR="00B118C1" w:rsidRPr="0013677C" w:rsidRDefault="00B118C1" w:rsidP="00B118C1">
      <w:pPr>
        <w:pStyle w:val="af5"/>
        <w:rPr>
          <w:rtl/>
          <w:lang w:val="en-US"/>
        </w:rPr>
      </w:pPr>
      <w:r>
        <w:rPr>
          <w:rFonts w:hint="cs"/>
          <w:rtl/>
          <w:lang w:val="en-US"/>
        </w:rPr>
        <w:lastRenderedPageBreak/>
        <w:t xml:space="preserve">ويوضح الشكل أدناه مجموعة الكلمات الأكثر تداولاً خلال فترة من أحد الأيام (8 أيار- الفترة </w:t>
      </w:r>
      <w:r>
        <w:rPr>
          <w:lang w:val="en-US"/>
        </w:rPr>
        <w:t>9AM – 12 AM</w:t>
      </w:r>
      <w:r>
        <w:rPr>
          <w:rFonts w:hint="cs"/>
          <w:rtl/>
          <w:lang w:val="en-US"/>
        </w:rPr>
        <w:t>).</w:t>
      </w:r>
    </w:p>
    <w:p w14:paraId="5B0FA1A1" w14:textId="77777777" w:rsidR="00B118C1" w:rsidRDefault="00B118C1" w:rsidP="00B118C1">
      <w:pPr>
        <w:pStyle w:val="af5"/>
        <w:keepNext/>
        <w:jc w:val="center"/>
      </w:pPr>
      <w:r w:rsidRPr="0013677C">
        <w:rPr>
          <w:noProof/>
          <w:lang w:val="en-US" w:bidi="ar-SA"/>
        </w:rPr>
        <w:drawing>
          <wp:inline distT="0" distB="0" distL="0" distR="0" wp14:anchorId="1E0B7493" wp14:editId="04459452">
            <wp:extent cx="3467100" cy="1438698"/>
            <wp:effectExtent l="0" t="0" r="0" b="9525"/>
            <wp:docPr id="33"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1"/>
                    <pic:cNvPicPr>
                      <a:picLocks noChangeAspect="1"/>
                    </pic:cNvPicPr>
                  </pic:nvPicPr>
                  <pic:blipFill>
                    <a:blip r:embed="rId14"/>
                    <a:stretch>
                      <a:fillRect/>
                    </a:stretch>
                  </pic:blipFill>
                  <pic:spPr>
                    <a:xfrm>
                      <a:off x="0" y="0"/>
                      <a:ext cx="3507490" cy="1455458"/>
                    </a:xfrm>
                    <a:prstGeom prst="rect">
                      <a:avLst/>
                    </a:prstGeom>
                  </pic:spPr>
                </pic:pic>
              </a:graphicData>
            </a:graphic>
          </wp:inline>
        </w:drawing>
      </w:r>
    </w:p>
    <w:p w14:paraId="01B87FCC" w14:textId="7F9813E4" w:rsidR="00B118C1" w:rsidRPr="000D05F6" w:rsidRDefault="00B118C1" w:rsidP="00B118C1">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5</w:t>
      </w:r>
      <w:r>
        <w:rPr>
          <w:rtl/>
        </w:rPr>
        <w:fldChar w:fldCharType="end"/>
      </w:r>
      <w:r>
        <w:rPr>
          <w:rFonts w:hint="cs"/>
          <w:rtl/>
        </w:rPr>
        <w:t xml:space="preserve">: </w:t>
      </w:r>
      <w:r>
        <w:rPr>
          <w:rtl/>
        </w:rPr>
        <w:t xml:space="preserve"> مجموعة الكلمات ال</w:t>
      </w:r>
      <w:r>
        <w:rPr>
          <w:rFonts w:hint="cs"/>
          <w:rtl/>
        </w:rPr>
        <w:t xml:space="preserve">متداولة </w:t>
      </w:r>
      <w:r>
        <w:rPr>
          <w:rtl/>
        </w:rPr>
        <w:t xml:space="preserve">خلال </w:t>
      </w:r>
      <w:r w:rsidRPr="009B6F41">
        <w:rPr>
          <w:rtl/>
        </w:rPr>
        <w:t>8 أيار- الفتر</w:t>
      </w:r>
      <w:r w:rsidRPr="007846DF">
        <w:rPr>
          <w:rFonts w:ascii="Traditional Arabic" w:hAnsi="Traditional Arabic"/>
          <w:sz w:val="28"/>
          <w:rtl/>
        </w:rPr>
        <w:t xml:space="preserve">ة </w:t>
      </w:r>
      <w:r w:rsidRPr="007846DF">
        <w:rPr>
          <w:rFonts w:ascii="Traditional Arabic" w:hAnsi="Traditional Arabic"/>
          <w:b w:val="0"/>
          <w:bCs/>
          <w:sz w:val="28"/>
        </w:rPr>
        <w:t>9AM – 12 AM</w:t>
      </w:r>
      <w:r w:rsidRPr="007846DF">
        <w:rPr>
          <w:rFonts w:ascii="Traditional Arabic" w:hAnsi="Traditional Arabic"/>
          <w:b w:val="0"/>
          <w:bCs/>
          <w:sz w:val="28"/>
          <w:rtl/>
        </w:rPr>
        <w:t>.</w:t>
      </w:r>
    </w:p>
    <w:p w14:paraId="5B128C62" w14:textId="66F68A08" w:rsidR="00B118C1" w:rsidRDefault="008D289B" w:rsidP="008D289B">
      <w:pPr>
        <w:pStyle w:val="af5"/>
        <w:rPr>
          <w:rtl/>
        </w:rPr>
      </w:pPr>
      <w:r>
        <w:rPr>
          <w:rFonts w:hint="cs"/>
          <w:rtl/>
        </w:rPr>
        <w:t>ويوضح الشكل أدناه، توزع طول التغريدات (بالمحرف).</w:t>
      </w:r>
    </w:p>
    <w:p w14:paraId="5DF79056" w14:textId="77777777" w:rsidR="008D289B" w:rsidRDefault="008D289B" w:rsidP="008D289B">
      <w:pPr>
        <w:pStyle w:val="af5"/>
        <w:keepNext/>
        <w:jc w:val="center"/>
      </w:pPr>
      <w:r w:rsidRPr="00F05AB6">
        <w:rPr>
          <w:noProof/>
          <w:rtl/>
          <w:lang w:val="en-US" w:bidi="ar-SA"/>
        </w:rPr>
        <w:drawing>
          <wp:anchor distT="0" distB="0" distL="114300" distR="114300" simplePos="0" relativeHeight="251659264" behindDoc="0" locked="0" layoutInCell="1" allowOverlap="1" wp14:anchorId="6E8B0CF7" wp14:editId="7C046223">
            <wp:simplePos x="0" y="0"/>
            <wp:positionH relativeFrom="column">
              <wp:posOffset>1504950</wp:posOffset>
            </wp:positionH>
            <wp:positionV relativeFrom="paragraph">
              <wp:posOffset>2540</wp:posOffset>
            </wp:positionV>
            <wp:extent cx="2927350" cy="2296160"/>
            <wp:effectExtent l="0" t="0" r="6350" b="8890"/>
            <wp:wrapTopAndBottom/>
            <wp:docPr id="38" name="صورة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2927350" cy="2296160"/>
                    </a:xfrm>
                    <a:prstGeom prst="rect">
                      <a:avLst/>
                    </a:prstGeom>
                  </pic:spPr>
                </pic:pic>
              </a:graphicData>
            </a:graphic>
          </wp:anchor>
        </w:drawing>
      </w:r>
    </w:p>
    <w:p w14:paraId="1F193B6C" w14:textId="6EBE2408" w:rsidR="00B118C1"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6</w:t>
      </w:r>
      <w:r>
        <w:rPr>
          <w:rtl/>
        </w:rPr>
        <w:fldChar w:fldCharType="end"/>
      </w:r>
      <w:r>
        <w:rPr>
          <w:rFonts w:hint="cs"/>
          <w:rtl/>
        </w:rPr>
        <w:t>: توزع طول التغريدات.</w:t>
      </w:r>
    </w:p>
    <w:p w14:paraId="0F9B8BC5" w14:textId="6866F07B" w:rsidR="002C38FB" w:rsidRDefault="002C38FB" w:rsidP="002C38FB">
      <w:pPr>
        <w:pStyle w:val="af5"/>
        <w:rPr>
          <w:rtl/>
          <w:lang w:val="en-US"/>
        </w:rPr>
      </w:pPr>
      <w:r>
        <w:rPr>
          <w:rFonts w:hint="cs"/>
          <w:rtl/>
          <w:lang w:val="en-US"/>
        </w:rPr>
        <w:t xml:space="preserve">ويبين الشكل أدناه المدة الزمنية للأحداث، حيث كان هنالك ثلاثة أحداث استمرت لمدة أكثر من أربعة أيام، بينما كانت معظم الأحداث لمد يوم واحد فقط، كما كان هنالك عشرة أحداث تم تداولها لمدة أقل من ساعة. </w:t>
      </w:r>
    </w:p>
    <w:p w14:paraId="2F1DF812" w14:textId="77777777" w:rsidR="002C38FB" w:rsidRDefault="002C38FB" w:rsidP="002C38FB">
      <w:pPr>
        <w:pStyle w:val="af5"/>
        <w:keepNext/>
        <w:jc w:val="center"/>
      </w:pPr>
      <w:r>
        <w:rPr>
          <w:noProof/>
          <w:lang w:val="en-US" w:bidi="ar-SA"/>
        </w:rPr>
        <w:lastRenderedPageBreak/>
        <w:drawing>
          <wp:inline distT="0" distB="0" distL="0" distR="0" wp14:anchorId="162FB572" wp14:editId="4538642F">
            <wp:extent cx="5143500" cy="2549769"/>
            <wp:effectExtent l="0" t="0" r="0" b="3175"/>
            <wp:docPr id="84" name="صورة 84" descr="C:\Users\Hasan\AppData\Local\Microsoft\Windows\INetCache\Content.MSO\F1920FA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C:\Users\Hasan\AppData\Local\Microsoft\Windows\INetCache\Content.MSO\F1920FA3.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154600" cy="2555272"/>
                    </a:xfrm>
                    <a:prstGeom prst="rect">
                      <a:avLst/>
                    </a:prstGeom>
                    <a:noFill/>
                    <a:ln>
                      <a:noFill/>
                    </a:ln>
                  </pic:spPr>
                </pic:pic>
              </a:graphicData>
            </a:graphic>
          </wp:inline>
        </w:drawing>
      </w:r>
    </w:p>
    <w:p w14:paraId="60C05CE9" w14:textId="3C631C9B" w:rsidR="002C38FB" w:rsidRDefault="002C38FB" w:rsidP="002C38F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7</w:t>
      </w:r>
      <w:r>
        <w:rPr>
          <w:rtl/>
        </w:rPr>
        <w:fldChar w:fldCharType="end"/>
      </w:r>
      <w:r>
        <w:rPr>
          <w:rFonts w:hint="cs"/>
          <w:rtl/>
        </w:rPr>
        <w:t>: المدة الزمنية للأحداث.</w:t>
      </w:r>
    </w:p>
    <w:p w14:paraId="7D3B2783" w14:textId="325D1597" w:rsidR="00E375D4" w:rsidRPr="00D36BEA" w:rsidRDefault="00E375D4" w:rsidP="00E375D4">
      <w:pPr>
        <w:pStyle w:val="af5"/>
        <w:rPr>
          <w:rtl/>
          <w:lang w:val="en-US"/>
        </w:rPr>
      </w:pPr>
      <w:r>
        <w:rPr>
          <w:rFonts w:hint="cs"/>
          <w:rtl/>
          <w:lang w:val="en-US"/>
        </w:rPr>
        <w:t>ويوضح الشكل أدناه</w:t>
      </w:r>
      <w:r w:rsidR="00D36BEA">
        <w:rPr>
          <w:rFonts w:hint="cs"/>
          <w:rtl/>
          <w:lang w:val="en-US"/>
        </w:rPr>
        <w:t xml:space="preserve"> عدد التغريدات ضمن الحدث، حيث كانت معظم الأحداث بين ثلاثين ومئة تغريدة، بينما كان هنالك </w:t>
      </w:r>
      <w:r w:rsidR="00D36BEA">
        <w:rPr>
          <w:lang w:val="en-US"/>
        </w:rPr>
        <w:t>18</w:t>
      </w:r>
      <w:r w:rsidR="00D36BEA">
        <w:rPr>
          <w:rFonts w:hint="cs"/>
          <w:rtl/>
          <w:lang w:val="en-US"/>
        </w:rPr>
        <w:t xml:space="preserve"> حدثاً بأقل من خمس تغريدات، وكان هنالك ثلاث أحداث بأكثر من </w:t>
      </w:r>
      <w:r w:rsidR="00D36BEA">
        <w:rPr>
          <w:lang w:val="en-US"/>
        </w:rPr>
        <w:t>400</w:t>
      </w:r>
      <w:r w:rsidR="00D36BEA">
        <w:rPr>
          <w:rFonts w:hint="cs"/>
          <w:rtl/>
          <w:lang w:val="en-US"/>
        </w:rPr>
        <w:t xml:space="preserve"> تغريدة.</w:t>
      </w:r>
    </w:p>
    <w:p w14:paraId="0CE3CF85" w14:textId="77777777" w:rsidR="00E375D4" w:rsidRDefault="00E375D4" w:rsidP="00E375D4">
      <w:pPr>
        <w:pStyle w:val="af5"/>
        <w:keepNext/>
        <w:jc w:val="center"/>
      </w:pPr>
      <w:r>
        <w:rPr>
          <w:noProof/>
          <w:lang w:val="en-US" w:bidi="ar-SA"/>
        </w:rPr>
        <w:drawing>
          <wp:inline distT="0" distB="0" distL="0" distR="0" wp14:anchorId="01D2B690" wp14:editId="205F7810">
            <wp:extent cx="5511800" cy="2736468"/>
            <wp:effectExtent l="0" t="0" r="0" b="6985"/>
            <wp:docPr id="85" name="صورة 85" descr="C:\Users\Hasan\AppData\Local\Microsoft\Windows\INetCache\Content.MSO\7CC4CA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C:\Users\Hasan\AppData\Local\Microsoft\Windows\INetCache\Content.MSO\7CC4CA9.tmp"/>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9864" cy="2740471"/>
                    </a:xfrm>
                    <a:prstGeom prst="rect">
                      <a:avLst/>
                    </a:prstGeom>
                    <a:noFill/>
                    <a:ln>
                      <a:noFill/>
                    </a:ln>
                  </pic:spPr>
                </pic:pic>
              </a:graphicData>
            </a:graphic>
          </wp:inline>
        </w:drawing>
      </w:r>
    </w:p>
    <w:p w14:paraId="09DBA360" w14:textId="216B7C8C" w:rsidR="00E375D4" w:rsidRDefault="00E375D4" w:rsidP="00E375D4">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8</w:t>
      </w:r>
      <w:r>
        <w:rPr>
          <w:rtl/>
        </w:rPr>
        <w:fldChar w:fldCharType="end"/>
      </w:r>
      <w:r>
        <w:rPr>
          <w:rFonts w:hint="cs"/>
          <w:noProof/>
          <w:rtl/>
        </w:rPr>
        <w:t>: مجال عدد التغريدات ضمن الحدث.</w:t>
      </w:r>
    </w:p>
    <w:p w14:paraId="13EA350D" w14:textId="5ED4194E" w:rsidR="008D289B" w:rsidRPr="008D289B" w:rsidRDefault="008D289B" w:rsidP="008D289B">
      <w:pPr>
        <w:pStyle w:val="af5"/>
        <w:rPr>
          <w:rtl/>
          <w:lang w:val="en-US"/>
        </w:rPr>
      </w:pPr>
      <w:r>
        <w:rPr>
          <w:rFonts w:hint="cs"/>
          <w:rtl/>
          <w:lang w:val="en-US"/>
        </w:rPr>
        <w:t>ويبين الشكل أدناه توزع لغات التغريدات حيث نلاحظ أن 97.8% بالمئة منها باللغة العربية، بينما 2.2% من بقية اللغات.</w:t>
      </w:r>
    </w:p>
    <w:p w14:paraId="0FBA4BD7" w14:textId="77777777" w:rsidR="008D289B" w:rsidRDefault="00F05AB6" w:rsidP="008D289B">
      <w:pPr>
        <w:pStyle w:val="af5"/>
        <w:keepNext/>
        <w:jc w:val="center"/>
      </w:pPr>
      <w:r w:rsidRPr="00F05AB6">
        <w:rPr>
          <w:noProof/>
          <w:rtl/>
          <w:lang w:val="en-US" w:bidi="ar-SA"/>
        </w:rPr>
        <w:lastRenderedPageBreak/>
        <w:drawing>
          <wp:inline distT="0" distB="0" distL="0" distR="0" wp14:anchorId="43EEC25D" wp14:editId="1B3D3509">
            <wp:extent cx="2889250" cy="2986929"/>
            <wp:effectExtent l="0" t="0" r="6350" b="4445"/>
            <wp:docPr id="40" name="صورة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98974" cy="2996982"/>
                    </a:xfrm>
                    <a:prstGeom prst="rect">
                      <a:avLst/>
                    </a:prstGeom>
                  </pic:spPr>
                </pic:pic>
              </a:graphicData>
            </a:graphic>
          </wp:inline>
        </w:drawing>
      </w:r>
    </w:p>
    <w:p w14:paraId="26858468" w14:textId="0021D773"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9</w:t>
      </w:r>
      <w:r>
        <w:rPr>
          <w:rtl/>
        </w:rPr>
        <w:fldChar w:fldCharType="end"/>
      </w:r>
      <w:r>
        <w:rPr>
          <w:rFonts w:hint="cs"/>
          <w:rtl/>
        </w:rPr>
        <w:t>: توزع لغات التغريدات.</w:t>
      </w:r>
    </w:p>
    <w:p w14:paraId="3DC65A17" w14:textId="37A3E403" w:rsidR="00F05AB6" w:rsidRDefault="008D289B" w:rsidP="008D289B">
      <w:pPr>
        <w:pStyle w:val="af5"/>
        <w:rPr>
          <w:rtl/>
        </w:rPr>
      </w:pPr>
      <w:r>
        <w:rPr>
          <w:rFonts w:hint="cs"/>
          <w:rtl/>
        </w:rPr>
        <w:t>ويبين الشكل أدناه المصادر الأكثر نشراً للتغريدات ضمن المجموعة، وتيفيد معرفتها بتحديد الجهات والمؤسسات التي تنقل الأحداث السورية</w:t>
      </w:r>
      <w:r w:rsidR="00F05AB6">
        <w:rPr>
          <w:rtl/>
        </w:rPr>
        <w:t xml:space="preserve">. </w:t>
      </w:r>
    </w:p>
    <w:p w14:paraId="0EA26D0F" w14:textId="77777777" w:rsidR="00D36BEA" w:rsidRDefault="00F05AB6" w:rsidP="00D36BEA">
      <w:pPr>
        <w:pStyle w:val="af5"/>
        <w:keepNext/>
        <w:jc w:val="center"/>
      </w:pPr>
      <w:r w:rsidRPr="00F05AB6">
        <w:rPr>
          <w:noProof/>
          <w:rtl/>
          <w:lang w:val="en-US" w:bidi="ar-SA"/>
        </w:rPr>
        <w:drawing>
          <wp:inline distT="0" distB="0" distL="0" distR="0" wp14:anchorId="07FD4467" wp14:editId="599DF854">
            <wp:extent cx="4502150" cy="2683012"/>
            <wp:effectExtent l="0" t="0" r="0" b="3175"/>
            <wp:docPr id="39" name="صورة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23880" cy="2695962"/>
                    </a:xfrm>
                    <a:prstGeom prst="rect">
                      <a:avLst/>
                    </a:prstGeom>
                  </pic:spPr>
                </pic:pic>
              </a:graphicData>
            </a:graphic>
          </wp:inline>
        </w:drawing>
      </w:r>
    </w:p>
    <w:p w14:paraId="3CDE38BE" w14:textId="74D70354" w:rsidR="00F05AB6" w:rsidRDefault="00D36BEA"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10</w:t>
      </w:r>
      <w:r>
        <w:rPr>
          <w:rtl/>
        </w:rPr>
        <w:fldChar w:fldCharType="end"/>
      </w:r>
      <w:r>
        <w:rPr>
          <w:rFonts w:hint="cs"/>
          <w:rtl/>
        </w:rPr>
        <w:t>: مصادر البيانات الأكثر نشراُ للأحداث المتداولة.</w:t>
      </w:r>
    </w:p>
    <w:p w14:paraId="3BE0C9A0" w14:textId="516387D3" w:rsidR="00F05AB6" w:rsidRDefault="008D289B" w:rsidP="008D289B">
      <w:pPr>
        <w:pStyle w:val="af5"/>
        <w:rPr>
          <w:rtl/>
        </w:rPr>
      </w:pPr>
      <w:r>
        <w:rPr>
          <w:rFonts w:hint="cs"/>
          <w:noProof/>
          <w:rtl/>
          <w:lang w:val="en-US" w:bidi="ar-SA"/>
        </w:rPr>
        <w:t>ويبين الشكل أدنا تحليل خطاب الكراهية في التغريدات، ويلاحظ أن 11% بالمئة من التغريدات تحض على العنف والكراهية.</w:t>
      </w:r>
    </w:p>
    <w:p w14:paraId="06E562B4" w14:textId="77777777" w:rsidR="008D289B" w:rsidRDefault="00F05AB6" w:rsidP="008D289B">
      <w:pPr>
        <w:pStyle w:val="af5"/>
        <w:keepNext/>
        <w:jc w:val="center"/>
      </w:pPr>
      <w:r w:rsidRPr="00F05AB6">
        <w:rPr>
          <w:noProof/>
          <w:rtl/>
          <w:lang w:val="en-US" w:bidi="ar-SA"/>
        </w:rPr>
        <w:lastRenderedPageBreak/>
        <w:drawing>
          <wp:inline distT="0" distB="0" distL="0" distR="0" wp14:anchorId="5A8B7447" wp14:editId="1F5A78E5">
            <wp:extent cx="2819400" cy="2935904"/>
            <wp:effectExtent l="0" t="0" r="0" b="0"/>
            <wp:docPr id="43" name="صورة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27056" cy="2943877"/>
                    </a:xfrm>
                    <a:prstGeom prst="rect">
                      <a:avLst/>
                    </a:prstGeom>
                  </pic:spPr>
                </pic:pic>
              </a:graphicData>
            </a:graphic>
          </wp:inline>
        </w:drawing>
      </w:r>
    </w:p>
    <w:p w14:paraId="527D22A7" w14:textId="518D0EA5" w:rsidR="00F05AB6" w:rsidRDefault="008D289B" w:rsidP="008D289B">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11</w:t>
      </w:r>
      <w:r>
        <w:rPr>
          <w:rtl/>
        </w:rPr>
        <w:fldChar w:fldCharType="end"/>
      </w:r>
      <w:r>
        <w:rPr>
          <w:rFonts w:hint="cs"/>
          <w:rtl/>
        </w:rPr>
        <w:t>: تحليل خطاب الكراهية والعنف.</w:t>
      </w:r>
    </w:p>
    <w:p w14:paraId="7AD7D045" w14:textId="24471726" w:rsidR="002B5196" w:rsidRPr="002B5196" w:rsidRDefault="002B5196" w:rsidP="002B5196">
      <w:pPr>
        <w:pStyle w:val="af5"/>
        <w:rPr>
          <w:rtl/>
          <w:lang w:val="en-US"/>
        </w:rPr>
      </w:pPr>
      <w:r>
        <w:rPr>
          <w:rFonts w:hint="cs"/>
          <w:rtl/>
          <w:lang w:val="en-US"/>
        </w:rPr>
        <w:t xml:space="preserve">ويبين الشكل أدناه بيان المعلومات، لرسائل تتبع لأحداث مختلفة، ويلاحظ أن المستخدمين يلجؤون لإضافة </w:t>
      </w:r>
      <w:r>
        <w:rPr>
          <w:lang w:val="en-US"/>
        </w:rPr>
        <w:t>hashtags</w:t>
      </w:r>
      <w:r>
        <w:rPr>
          <w:rFonts w:hint="cs"/>
          <w:rtl/>
          <w:lang w:val="en-US"/>
        </w:rPr>
        <w:t xml:space="preserve"> ليست ذات صلة بالحدث ذات، مما يقل أهمية الـ </w:t>
      </w:r>
      <w:r>
        <w:rPr>
          <w:lang w:val="en-US"/>
        </w:rPr>
        <w:t>hashtag</w:t>
      </w:r>
      <w:r>
        <w:rPr>
          <w:rFonts w:hint="cs"/>
          <w:rtl/>
          <w:lang w:val="en-US"/>
        </w:rPr>
        <w:t xml:space="preserve"> بل وحتى الكيانات المسماة.</w:t>
      </w:r>
    </w:p>
    <w:p w14:paraId="08CB49AA" w14:textId="77777777" w:rsidR="002B5196" w:rsidRDefault="008D289B" w:rsidP="002B5196">
      <w:pPr>
        <w:pStyle w:val="af5"/>
        <w:keepNext/>
      </w:pPr>
      <w:r w:rsidRPr="009B64BE">
        <w:rPr>
          <w:noProof/>
          <w:rtl/>
          <w:lang w:val="en-US" w:bidi="ar-SA"/>
        </w:rPr>
        <w:drawing>
          <wp:inline distT="0" distB="0" distL="0" distR="0" wp14:anchorId="7171177C" wp14:editId="6340AD14">
            <wp:extent cx="5454650" cy="3624195"/>
            <wp:effectExtent l="0" t="0" r="0" b="0"/>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5789" cy="3624952"/>
                    </a:xfrm>
                    <a:prstGeom prst="rect">
                      <a:avLst/>
                    </a:prstGeom>
                  </pic:spPr>
                </pic:pic>
              </a:graphicData>
            </a:graphic>
          </wp:inline>
        </w:drawing>
      </w:r>
    </w:p>
    <w:p w14:paraId="39B7F735" w14:textId="578D219D" w:rsidR="006C51F8" w:rsidRPr="006C51F8" w:rsidRDefault="002B5196" w:rsidP="00D36BEA">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12</w:t>
      </w:r>
      <w:r>
        <w:rPr>
          <w:rtl/>
        </w:rPr>
        <w:fldChar w:fldCharType="end"/>
      </w:r>
      <w:r>
        <w:rPr>
          <w:rFonts w:hint="cs"/>
          <w:rtl/>
        </w:rPr>
        <w:t>: بيان المعلومات للرسائل تتبع لأحداث مختلفة.</w:t>
      </w:r>
    </w:p>
    <w:p w14:paraId="1BB7897E" w14:textId="32F298A7" w:rsidR="00F05AB6" w:rsidRDefault="00F05AB6" w:rsidP="008D186B">
      <w:pPr>
        <w:pStyle w:val="12"/>
        <w:rPr>
          <w:rtl/>
        </w:rPr>
      </w:pPr>
      <w:r>
        <w:lastRenderedPageBreak/>
        <w:t>-2.1</w:t>
      </w:r>
      <w:r w:rsidR="002B5196">
        <w:rPr>
          <w:rFonts w:hint="cs"/>
          <w:rtl/>
        </w:rPr>
        <w:t xml:space="preserve">تجارب </w:t>
      </w:r>
      <w:r w:rsidR="008D186B">
        <w:rPr>
          <w:rFonts w:hint="cs"/>
          <w:rtl/>
        </w:rPr>
        <w:t>تصنيف</w:t>
      </w:r>
      <w:r w:rsidR="002B5196">
        <w:rPr>
          <w:rFonts w:hint="cs"/>
          <w:rtl/>
        </w:rPr>
        <w:t xml:space="preserve"> </w:t>
      </w:r>
      <w:r w:rsidR="008D186B">
        <w:rPr>
          <w:rFonts w:hint="cs"/>
          <w:rtl/>
        </w:rPr>
        <w:t>التغريدات</w:t>
      </w:r>
    </w:p>
    <w:p w14:paraId="16C30803" w14:textId="2B446C48" w:rsidR="008D186B" w:rsidRPr="000A4320" w:rsidRDefault="008D186B" w:rsidP="008D186B">
      <w:pPr>
        <w:pStyle w:val="af5"/>
        <w:rPr>
          <w:rtl/>
          <w:lang w:val="en-US"/>
        </w:rPr>
      </w:pPr>
      <w:r>
        <w:rPr>
          <w:rFonts w:hint="cs"/>
          <w:rtl/>
          <w:lang w:val="en-US"/>
        </w:rPr>
        <w:t xml:space="preserve">في </w:t>
      </w:r>
      <w:r w:rsidR="00FD5388">
        <w:rPr>
          <w:rFonts w:hint="cs"/>
          <w:rtl/>
          <w:lang w:val="en-US"/>
        </w:rPr>
        <w:t>هذا الجزء من المنهجية، الهدف هو تصنيف التغريدات القادمة إلى ذات صلة وغير ذات صلة. ومن أجل اختيار النموذج الأفضل، تم استخدام مجموعة البيانات المنمطة التي جمعناها</w:t>
      </w:r>
      <w:r w:rsidR="000A4320">
        <w:rPr>
          <w:rFonts w:hint="cs"/>
          <w:rtl/>
          <w:lang w:val="en-US"/>
        </w:rPr>
        <w:t xml:space="preserve"> </w:t>
      </w:r>
      <w:r w:rsidR="000A4320">
        <w:rPr>
          <w:lang w:val="en-US"/>
        </w:rPr>
        <w:t>SAS(Labeled)</w:t>
      </w:r>
      <w:r w:rsidR="00FD5388">
        <w:rPr>
          <w:rFonts w:hint="cs"/>
          <w:rtl/>
          <w:lang w:val="en-US"/>
        </w:rPr>
        <w:t>.</w:t>
      </w:r>
      <w:r w:rsidR="00FD5388">
        <w:rPr>
          <w:lang w:val="en-US"/>
        </w:rPr>
        <w:t xml:space="preserve">  </w:t>
      </w:r>
      <w:r w:rsidR="00FD5388">
        <w:rPr>
          <w:rFonts w:hint="cs"/>
          <w:rtl/>
          <w:lang w:val="en-US"/>
        </w:rPr>
        <w:t xml:space="preserve"> حيث </w:t>
      </w:r>
      <w:r w:rsidR="000A4320">
        <w:rPr>
          <w:rFonts w:hint="cs"/>
          <w:rtl/>
          <w:lang w:val="en-US"/>
        </w:rPr>
        <w:t xml:space="preserve">تحوي مجموعة البيانات هذه على 4500 تغريدة بعد إزالة التكرارات والتغريدات باللغات غير العربية، وتكون نسبة التغريدات ذات الصلة هي </w:t>
      </w:r>
      <w:r w:rsidR="000A4320">
        <w:rPr>
          <w:lang w:val="en-US"/>
        </w:rPr>
        <w:t>69.2%</w:t>
      </w:r>
      <w:r w:rsidR="000A4320">
        <w:rPr>
          <w:rFonts w:hint="cs"/>
          <w:rtl/>
          <w:lang w:val="en-US"/>
        </w:rPr>
        <w:t xml:space="preserve"> ذات صلة، و30.8% غير ذات صلة كما هو مبين بالشكل أدناه.</w:t>
      </w:r>
    </w:p>
    <w:p w14:paraId="318B1FBC" w14:textId="4D7E5BD8" w:rsidR="002B5196" w:rsidRDefault="000A4320" w:rsidP="000A4320">
      <w:pPr>
        <w:pStyle w:val="af5"/>
        <w:jc w:val="center"/>
        <w:rPr>
          <w:rtl/>
          <w:lang w:val="en-US"/>
        </w:rPr>
      </w:pPr>
      <w:r>
        <w:rPr>
          <w:noProof/>
          <w:lang w:val="en-US" w:bidi="ar-SA"/>
        </w:rPr>
        <w:drawing>
          <wp:inline distT="0" distB="0" distL="0" distR="0" wp14:anchorId="01D40367" wp14:editId="39E20A42">
            <wp:extent cx="2463800" cy="2463800"/>
            <wp:effectExtent l="0" t="0" r="0" b="0"/>
            <wp:docPr id="24" name="صورة 24" descr="C:\Users\Hasan\AppData\Local\Microsoft\Windows\INetCache\Content.MSO\994DDBA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994DDBA7.tmp"/>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63800" cy="2463800"/>
                    </a:xfrm>
                    <a:prstGeom prst="rect">
                      <a:avLst/>
                    </a:prstGeom>
                    <a:noFill/>
                    <a:ln>
                      <a:noFill/>
                    </a:ln>
                  </pic:spPr>
                </pic:pic>
              </a:graphicData>
            </a:graphic>
          </wp:inline>
        </w:drawing>
      </w:r>
    </w:p>
    <w:p w14:paraId="03963DDF" w14:textId="7C03C46C" w:rsidR="000A4320" w:rsidRDefault="00AE1808" w:rsidP="00D12A41">
      <w:pPr>
        <w:pStyle w:val="af5"/>
        <w:rPr>
          <w:rtl/>
          <w:lang w:val="en-US"/>
        </w:rPr>
      </w:pPr>
      <w:r>
        <w:rPr>
          <w:rFonts w:hint="cs"/>
          <w:rtl/>
          <w:lang w:val="en-US"/>
        </w:rPr>
        <w:t xml:space="preserve">في المرحلة الأولى من التجارب التي قمنا بها، </w:t>
      </w:r>
      <w:r w:rsidR="00D12A41">
        <w:rPr>
          <w:rFonts w:hint="cs"/>
          <w:rtl/>
          <w:lang w:val="en-US"/>
        </w:rPr>
        <w:t>تم اقتراح أربع طرائق لإضافة معلومات للرسائل قبل تضمينها ولكل منها تم استخدام أربع نماذج للتمثيل</w:t>
      </w:r>
      <w:r>
        <w:rPr>
          <w:rFonts w:hint="cs"/>
          <w:rtl/>
          <w:lang w:val="en-US"/>
        </w:rPr>
        <w:t xml:space="preserve"> </w:t>
      </w:r>
      <w:r w:rsidR="00D12A41">
        <w:rPr>
          <w:lang w:val="en-US"/>
        </w:rPr>
        <w:t>Representation</w:t>
      </w:r>
      <w:r w:rsidR="00D12A41">
        <w:rPr>
          <w:rFonts w:hint="cs"/>
          <w:rtl/>
          <w:lang w:val="en-US"/>
        </w:rPr>
        <w:t>.</w:t>
      </w:r>
    </w:p>
    <w:p w14:paraId="5A25C6A3" w14:textId="01F7859D" w:rsidR="00D12A41" w:rsidRDefault="00D12A41" w:rsidP="00D12A41">
      <w:pPr>
        <w:pStyle w:val="af5"/>
        <w:rPr>
          <w:rtl/>
          <w:lang w:val="en-US"/>
        </w:rPr>
      </w:pPr>
      <w:r>
        <w:rPr>
          <w:rFonts w:hint="cs"/>
          <w:rtl/>
          <w:lang w:val="en-US"/>
        </w:rPr>
        <w:t xml:space="preserve">الطرائق المقترحة، هي </w:t>
      </w:r>
    </w:p>
    <w:p w14:paraId="0FCD9BB3" w14:textId="22D61248" w:rsidR="00D12A41" w:rsidRDefault="00D12A41" w:rsidP="00D12A41">
      <w:pPr>
        <w:pStyle w:val="af5"/>
        <w:numPr>
          <w:ilvl w:val="0"/>
          <w:numId w:val="41"/>
        </w:numPr>
        <w:rPr>
          <w:lang w:val="en-US"/>
        </w:rPr>
      </w:pPr>
      <w:r>
        <w:rPr>
          <w:rFonts w:hint="cs"/>
          <w:rtl/>
          <w:lang w:val="en-US"/>
        </w:rPr>
        <w:t xml:space="preserve">(الطريقة المرجعية </w:t>
      </w:r>
      <w:r>
        <w:rPr>
          <w:lang w:val="en-US"/>
        </w:rPr>
        <w:t>Base Line</w:t>
      </w:r>
      <w:r>
        <w:rPr>
          <w:rFonts w:hint="cs"/>
          <w:rtl/>
          <w:lang w:val="en-US"/>
        </w:rPr>
        <w:t xml:space="preserve">) استخدام نص التغريدة وحده من أجل التمثيل. </w:t>
      </w:r>
    </w:p>
    <w:p w14:paraId="09880D1B" w14:textId="73E535AF" w:rsidR="00D12A41" w:rsidRDefault="00D12A41" w:rsidP="00D12A41">
      <w:pPr>
        <w:pStyle w:val="af5"/>
        <w:numPr>
          <w:ilvl w:val="0"/>
          <w:numId w:val="41"/>
        </w:numPr>
        <w:rPr>
          <w:lang w:val="en-US"/>
        </w:rPr>
      </w:pPr>
      <w:r>
        <w:rPr>
          <w:rFonts w:hint="cs"/>
          <w:rtl/>
          <w:lang w:val="en-US"/>
        </w:rPr>
        <w:t>استخدام الكيانات المسماة لوحدها (كون الرسائل ذات الصلة تتحدث عن أحداث فمن المتوقع أن تحمل ال</w:t>
      </w:r>
      <w:r w:rsidR="00020352">
        <w:rPr>
          <w:rFonts w:hint="cs"/>
          <w:rtl/>
          <w:lang w:val="en-US"/>
        </w:rPr>
        <w:t>رسائل ذات الصلة كيانات مسماة أكثر من غير ذات الصلة) لتمثيل الرسائل.</w:t>
      </w:r>
    </w:p>
    <w:p w14:paraId="3B496C3E" w14:textId="26B98F8D" w:rsidR="00020352" w:rsidRDefault="00020352" w:rsidP="00D12A41">
      <w:pPr>
        <w:pStyle w:val="af5"/>
        <w:numPr>
          <w:ilvl w:val="0"/>
          <w:numId w:val="41"/>
        </w:numPr>
        <w:rPr>
          <w:lang w:val="en-US"/>
        </w:rPr>
      </w:pPr>
      <w:r>
        <w:rPr>
          <w:rFonts w:hint="cs"/>
          <w:rtl/>
          <w:lang w:val="en-US"/>
        </w:rPr>
        <w:t>تثقيل الكيانات المسماة بأوزان لإضافة أهمية لوجود الكيان المسمى ضمن نص التغريدة.</w:t>
      </w:r>
    </w:p>
    <w:p w14:paraId="37C4EC1D" w14:textId="33D6BC1B" w:rsidR="00020352" w:rsidRDefault="00020352" w:rsidP="00020352">
      <w:pPr>
        <w:pStyle w:val="af5"/>
        <w:numPr>
          <w:ilvl w:val="0"/>
          <w:numId w:val="41"/>
        </w:numPr>
        <w:rPr>
          <w:lang w:val="en-US"/>
        </w:rPr>
      </w:pPr>
      <w:r>
        <w:rPr>
          <w:rFonts w:hint="cs"/>
          <w:rtl/>
          <w:lang w:val="en-US"/>
        </w:rPr>
        <w:t xml:space="preserve">استبدال الكيانات المسماة بكلمات بدل </w:t>
      </w:r>
      <w:r>
        <w:rPr>
          <w:lang w:val="en-US"/>
        </w:rPr>
        <w:t>Place Holders</w:t>
      </w:r>
      <w:r>
        <w:rPr>
          <w:rFonts w:hint="cs"/>
          <w:rtl/>
          <w:lang w:val="en-US"/>
        </w:rPr>
        <w:t xml:space="preserve"> (مثل استبدال المكان المذكور بكلمة مكان أي حادث سير في دمشق </w:t>
      </w:r>
      <w:r>
        <w:rPr>
          <w:lang w:val="en-US"/>
        </w:rPr>
        <w:t>&lt;=</w:t>
      </w:r>
      <w:r>
        <w:rPr>
          <w:rFonts w:hint="cs"/>
          <w:rtl/>
          <w:lang w:val="en-US"/>
        </w:rPr>
        <w:t xml:space="preserve"> حادث سير في مكان، صرح محمد محمد الرئيس التنفيذي لشركة الشام القابضة بأنّ </w:t>
      </w:r>
      <w:r>
        <w:rPr>
          <w:lang w:val="en-US"/>
        </w:rPr>
        <w:t>&lt;=</w:t>
      </w:r>
      <w:r>
        <w:rPr>
          <w:rFonts w:hint="cs"/>
          <w:rtl/>
          <w:lang w:val="en-US"/>
        </w:rPr>
        <w:t xml:space="preserve"> صرح شخص الرئيس التنفيذي لمؤسسة بأنّ)</w:t>
      </w:r>
      <w:r>
        <w:rPr>
          <w:lang w:val="en-US"/>
        </w:rPr>
        <w:t xml:space="preserve"> </w:t>
      </w:r>
      <w:r>
        <w:rPr>
          <w:rFonts w:hint="cs"/>
          <w:rtl/>
          <w:lang w:val="en-US"/>
        </w:rPr>
        <w:t>تفيد هذه الطريقة بتجنب أن يتعلم النموذج معلومات تتعلق بمكان معين أو شخص معين وأن تكون قدرته على التعميم أفضل.</w:t>
      </w:r>
    </w:p>
    <w:p w14:paraId="4FFB27FB" w14:textId="5E48DB55" w:rsidR="00822C07" w:rsidRDefault="00822C07" w:rsidP="00822C07">
      <w:pPr>
        <w:pStyle w:val="af5"/>
        <w:rPr>
          <w:rtl/>
          <w:lang w:val="en-US"/>
        </w:rPr>
      </w:pPr>
      <w:r>
        <w:rPr>
          <w:rFonts w:hint="cs"/>
          <w:rtl/>
          <w:lang w:val="en-US"/>
        </w:rPr>
        <w:lastRenderedPageBreak/>
        <w:t xml:space="preserve">ومن أجل نماذج التمثيل تم استخدام </w:t>
      </w:r>
      <w:r>
        <w:rPr>
          <w:lang w:val="en-US"/>
        </w:rPr>
        <w:t>FastText, mBert, AraBert, TF-IDF</w:t>
      </w:r>
      <w:r>
        <w:rPr>
          <w:rFonts w:hint="cs"/>
          <w:rtl/>
          <w:lang w:val="en-US"/>
        </w:rPr>
        <w:t xml:space="preserve">، ولكل نموذج تمثيل تم تدريب النماذج التالية </w:t>
      </w:r>
      <w:r>
        <w:rPr>
          <w:lang w:val="en-US"/>
        </w:rPr>
        <w:t>SVM, KNN, Neural Network, Logistic Regression, Naïve Bayes</w:t>
      </w:r>
      <w:r w:rsidR="00D35C36">
        <w:rPr>
          <w:rFonts w:hint="cs"/>
          <w:rtl/>
          <w:lang w:val="en-US"/>
        </w:rPr>
        <w:t xml:space="preserve">، وتم ضبط الموسطات من خلال تحليل أثرها على حدى ومن ثم اختيار المجا المناسب لها، وبعد ذلك إجراء </w:t>
      </w:r>
      <w:r w:rsidR="00D35C36">
        <w:rPr>
          <w:lang w:val="en-US"/>
        </w:rPr>
        <w:t>grid search</w:t>
      </w:r>
      <w:r w:rsidR="00D35C36">
        <w:rPr>
          <w:rFonts w:hint="cs"/>
          <w:rtl/>
          <w:lang w:val="en-US"/>
        </w:rPr>
        <w:t xml:space="preserve"> مع </w:t>
      </w:r>
      <w:r w:rsidR="00D35C36">
        <w:rPr>
          <w:lang w:val="en-US"/>
        </w:rPr>
        <w:t>k fold cross validation</w:t>
      </w:r>
      <w:r w:rsidR="00D35C36">
        <w:rPr>
          <w:rFonts w:hint="cs"/>
          <w:rtl/>
          <w:lang w:val="en-US"/>
        </w:rPr>
        <w:t xml:space="preserve"> مع </w:t>
      </w:r>
      <w:r w:rsidR="00D35C36">
        <w:rPr>
          <w:lang w:val="en-US"/>
        </w:rPr>
        <w:t>k=5</w:t>
      </w:r>
      <w:r>
        <w:rPr>
          <w:rFonts w:hint="cs"/>
          <w:rtl/>
          <w:lang w:val="en-US"/>
        </w:rPr>
        <w:t>.</w:t>
      </w:r>
    </w:p>
    <w:p w14:paraId="2C134052" w14:textId="298BEAC3" w:rsidR="00C77487" w:rsidRPr="00C77487" w:rsidRDefault="00C77487" w:rsidP="00C77487">
      <w:pPr>
        <w:pStyle w:val="af5"/>
        <w:rPr>
          <w:rtl/>
          <w:lang w:val="en-US"/>
        </w:rPr>
      </w:pPr>
      <w:r>
        <w:rPr>
          <w:rFonts w:hint="cs"/>
          <w:rtl/>
          <w:lang w:val="en-US"/>
        </w:rPr>
        <w:t xml:space="preserve">تم التركيز على معاملين هما </w:t>
      </w:r>
      <w:r>
        <w:rPr>
          <w:lang w:val="en-US"/>
        </w:rPr>
        <w:t>F1 macro</w:t>
      </w:r>
      <w:r>
        <w:rPr>
          <w:rFonts w:hint="cs"/>
          <w:rtl/>
          <w:lang w:val="en-US"/>
        </w:rPr>
        <w:t xml:space="preserve"> و</w:t>
      </w:r>
      <w:r>
        <w:rPr>
          <w:lang w:val="en-US"/>
        </w:rPr>
        <w:t>Accuracy</w:t>
      </w:r>
      <w:r>
        <w:rPr>
          <w:rFonts w:hint="cs"/>
          <w:rtl/>
          <w:lang w:val="en-US"/>
        </w:rPr>
        <w:t xml:space="preserve">، لأننا نريد النموذج دقيقاً ولكن ليس على حساب استبعاد تغريدات ذات صلة، لذلك ركزنا على </w:t>
      </w:r>
      <w:r>
        <w:rPr>
          <w:lang w:val="en-US"/>
        </w:rPr>
        <w:t>f1</w:t>
      </w:r>
      <w:r>
        <w:rPr>
          <w:rFonts w:hint="cs"/>
          <w:rtl/>
          <w:lang w:val="en-US"/>
        </w:rPr>
        <w:t xml:space="preserve"> و</w:t>
      </w:r>
      <w:r>
        <w:rPr>
          <w:lang w:val="en-US"/>
        </w:rPr>
        <w:t>accuracy</w:t>
      </w:r>
      <w:r>
        <w:rPr>
          <w:rFonts w:hint="cs"/>
          <w:rtl/>
          <w:lang w:val="en-US"/>
        </w:rPr>
        <w:t>.</w:t>
      </w:r>
    </w:p>
    <w:p w14:paraId="6563A011" w14:textId="4630BEEF" w:rsidR="00D35C36" w:rsidRDefault="00D35C36" w:rsidP="00C77487">
      <w:pPr>
        <w:pStyle w:val="af5"/>
        <w:rPr>
          <w:rtl/>
          <w:lang w:val="en-US"/>
        </w:rPr>
      </w:pPr>
      <w:r>
        <w:rPr>
          <w:rFonts w:hint="cs"/>
          <w:rtl/>
          <w:lang w:val="en-US"/>
        </w:rPr>
        <w:t>وكانت النتائج وفق الجدول المبين أدناه.</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141CAF" w:rsidRPr="006D5DF0" w14:paraId="732D5C01" w14:textId="77777777" w:rsidTr="00891C1E">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795F8CE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61ADAB6C" w14:textId="77777777" w:rsidR="00141CAF" w:rsidRPr="006D5DF0" w:rsidRDefault="00141CAF" w:rsidP="00141CAF">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5E9633E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3525E2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49F26584" w14:textId="74AD2E96" w:rsidR="00141CAF" w:rsidRPr="006D5DF0" w:rsidRDefault="00D35C36"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141CAF" w:rsidRPr="006D5DF0">
              <w:rPr>
                <w:rFonts w:ascii="Calibri" w:hAnsi="Calibri" w:cs="Calibri"/>
                <w:color w:val="000000"/>
                <w:sz w:val="22"/>
                <w:szCs w:val="22"/>
                <w:lang w:bidi="ar-SA"/>
              </w:rPr>
              <w:t>esults</w:t>
            </w:r>
          </w:p>
        </w:tc>
      </w:tr>
      <w:tr w:rsidR="00141CAF" w:rsidRPr="006D5DF0" w14:paraId="340C3532" w14:textId="77777777" w:rsidTr="00891C1E">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E2F978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2D44DE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5BCDA6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91277B5"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48724A2" w14:textId="42889E8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sidR="0076110E">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F95387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AA2F583" w14:textId="28DC4CB1" w:rsidR="00141CAF" w:rsidRPr="006D5DF0" w:rsidRDefault="0076110E"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8B1476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141CAF" w:rsidRPr="006D5DF0" w14:paraId="0FE0DA8F" w14:textId="77777777" w:rsidTr="00891C1E">
        <w:trPr>
          <w:trHeight w:val="290"/>
        </w:trPr>
        <w:tc>
          <w:tcPr>
            <w:tcW w:w="810" w:type="dxa"/>
            <w:vMerge/>
            <w:tcBorders>
              <w:top w:val="nil"/>
              <w:left w:val="single" w:sz="4" w:space="0" w:color="auto"/>
              <w:bottom w:val="single" w:sz="4" w:space="0" w:color="auto"/>
              <w:right w:val="single" w:sz="4" w:space="0" w:color="auto"/>
            </w:tcBorders>
            <w:vAlign w:val="center"/>
            <w:hideMark/>
          </w:tcPr>
          <w:p w14:paraId="53619AA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6CA3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2378542" w14:textId="77777777" w:rsidR="00141CAF" w:rsidRPr="006D5DF0" w:rsidRDefault="00141CAF" w:rsidP="00141CAF">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26FFE515" w14:textId="77777777" w:rsidR="00141CAF" w:rsidRPr="006D5DF0" w:rsidRDefault="00141CAF" w:rsidP="00141CAF">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420421A2"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38B2DE0"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D6BC509"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A72E23B"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5DC3EF"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6C325A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2D14B8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24C302D"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141CAF" w:rsidRPr="006D5DF0" w14:paraId="619635D0" w14:textId="77777777" w:rsidTr="00891C1E">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402D59D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6DD8326" w14:textId="0E2DB444"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AFD190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B6F62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80E9F6B" w14:textId="75A089E1"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406B6F2" w14:textId="0104EBC2"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78148A">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0A52B0B" w14:textId="1857F270"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B71299F" w14:textId="409B38F5"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6F56B6CA" w14:textId="55EC04C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CAF514D" w14:textId="6766AF8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CCEE2CC" w14:textId="3D203E4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7DF6E45" w14:textId="3B3F67AA"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2D0F7E5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A9B6A37"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746B146"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E0B967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98D488"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1B1E5C2C" w14:textId="378D9286"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2B3B6" w14:textId="4A2613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9B4FEB">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6754202" w14:textId="2C2DCA5D"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7B7207FC" w14:textId="79784A13"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0A956C4" w14:textId="6AB73B69" w:rsidR="00141CAF" w:rsidRPr="006D5DF0" w:rsidRDefault="00141CAF" w:rsidP="0076110E">
            <w:pPr>
              <w:bidi w:val="0"/>
              <w:rPr>
                <w:rFonts w:ascii="Calibri" w:hAnsi="Calibri" w:cs="Calibri"/>
                <w:color w:val="000000"/>
                <w:sz w:val="22"/>
                <w:szCs w:val="22"/>
                <w:lang w:bidi="ar-SA"/>
              </w:rPr>
            </w:pPr>
            <w:r w:rsidRPr="00141CAF">
              <w:rPr>
                <w:rFonts w:ascii="Calibri" w:hAnsi="Calibri" w:cs="Calibri"/>
                <w:color w:val="000000"/>
                <w:sz w:val="22"/>
                <w:szCs w:val="22"/>
                <w:lang w:bidi="ar-SA"/>
              </w:rPr>
              <w:t xml:space="preserve">0.88      </w:t>
            </w:r>
          </w:p>
        </w:tc>
        <w:tc>
          <w:tcPr>
            <w:tcW w:w="656" w:type="dxa"/>
            <w:tcBorders>
              <w:top w:val="nil"/>
              <w:left w:val="nil"/>
              <w:bottom w:val="single" w:sz="4" w:space="0" w:color="auto"/>
              <w:right w:val="single" w:sz="4" w:space="0" w:color="auto"/>
            </w:tcBorders>
            <w:shd w:val="clear" w:color="000000" w:fill="D9E1F2"/>
            <w:noWrap/>
            <w:vAlign w:val="bottom"/>
            <w:hideMark/>
          </w:tcPr>
          <w:p w14:paraId="5B727FBC" w14:textId="2B38D2F8"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9B4FEB">
              <w:rPr>
                <w:rFonts w:ascii="Calibri" w:hAnsi="Calibri" w:cs="Calibri"/>
                <w:color w:val="000000"/>
                <w:sz w:val="22"/>
                <w:szCs w:val="22"/>
                <w:lang w:bidi="ar-SA"/>
              </w:rPr>
              <w:t>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29B23AA" w14:textId="49F0050D"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hideMark/>
          </w:tcPr>
          <w:p w14:paraId="24B41ED4" w14:textId="62FBE107" w:rsidR="00141CAF" w:rsidRPr="006D5DF0" w:rsidRDefault="00141CAF" w:rsidP="0076110E">
            <w:pPr>
              <w:bidi w:val="0"/>
              <w:rPr>
                <w:rFonts w:ascii="Calibri" w:hAnsi="Calibri" w:cs="Calibri"/>
                <w:color w:val="000000"/>
                <w:sz w:val="22"/>
                <w:szCs w:val="22"/>
                <w:lang w:bidi="ar-SA"/>
              </w:rPr>
            </w:pPr>
            <w:r>
              <w:rPr>
                <w:rFonts w:ascii="Calibri" w:hAnsi="Calibri" w:cs="Calibri"/>
                <w:color w:val="000000"/>
                <w:sz w:val="22"/>
                <w:szCs w:val="22"/>
                <w:lang w:bidi="ar-SA"/>
              </w:rPr>
              <w:t>0.75</w:t>
            </w:r>
            <w:r w:rsidRPr="006D5DF0">
              <w:rPr>
                <w:rFonts w:ascii="Calibri" w:hAnsi="Calibri" w:cs="Calibri"/>
                <w:color w:val="000000"/>
                <w:sz w:val="22"/>
                <w:szCs w:val="22"/>
                <w:lang w:bidi="ar-SA"/>
              </w:rPr>
              <w:t> </w:t>
            </w:r>
          </w:p>
        </w:tc>
      </w:tr>
      <w:tr w:rsidR="00141CAF" w:rsidRPr="006D5DF0" w14:paraId="362100E5"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66E827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8908F57"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CD7AA3C"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8AAB163"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47640AE4" w14:textId="60066FE1"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402A444" w14:textId="41896801"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464C3EE" w14:textId="1A2A15D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8BD6BA3" w14:textId="2FAE7FF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55D70E73" w14:textId="01BABF9C"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652417F" w14:textId="55BECE78"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CA77850" w14:textId="04D2C457" w:rsidR="00141CAF" w:rsidRPr="006D5DF0" w:rsidRDefault="009B4FEB"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76110E">
              <w:rPr>
                <w:rFonts w:ascii="Calibri" w:hAnsi="Calibri" w:cs="Calibri"/>
                <w:color w:val="000000"/>
                <w:sz w:val="22"/>
                <w:szCs w:val="22"/>
                <w:lang w:bidi="ar-SA"/>
              </w:rPr>
              <w:t>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FBF3A01" w14:textId="7ECFCC67" w:rsidR="00141CAF" w:rsidRPr="006D5DF0" w:rsidRDefault="009B4FEB" w:rsidP="0076110E">
            <w:pPr>
              <w:bidi w:val="0"/>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w:t>
            </w:r>
            <w:r w:rsidR="0076110E" w:rsidRPr="0078148A">
              <w:rPr>
                <w:rFonts w:ascii="Calibri" w:hAnsi="Calibri" w:cs="Calibri"/>
                <w:color w:val="000000"/>
                <w:sz w:val="22"/>
                <w:szCs w:val="22"/>
                <w:u w:val="single"/>
                <w:lang w:bidi="ar-SA"/>
              </w:rPr>
              <w:t>79</w:t>
            </w:r>
            <w:r w:rsidR="00141CAF" w:rsidRPr="006D5DF0">
              <w:rPr>
                <w:rFonts w:ascii="Calibri" w:hAnsi="Calibri" w:cs="Calibri"/>
                <w:color w:val="000000"/>
                <w:sz w:val="22"/>
                <w:szCs w:val="22"/>
                <w:u w:val="single"/>
                <w:lang w:bidi="ar-SA"/>
              </w:rPr>
              <w:t> </w:t>
            </w:r>
          </w:p>
        </w:tc>
      </w:tr>
      <w:tr w:rsidR="00141CAF" w:rsidRPr="006D5DF0" w14:paraId="0404B119"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2C2470"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77EAEF5"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20AD7C7"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504C0E9" w14:textId="43649BD0"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02699FC3" w14:textId="395AD402"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hideMark/>
          </w:tcPr>
          <w:p w14:paraId="2922ABA5" w14:textId="716D18FC"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21FAE70" w14:textId="2C01DB3B"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0473D2D6" w14:textId="4A26A9ED"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A6C0E8B" w14:textId="75D08AAF"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4E76CA2E" w14:textId="3516275E"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3E371ED4" w14:textId="5AE97076"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0.67</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63A675DE" w14:textId="3D260BD8" w:rsidR="00141CAF" w:rsidRPr="006D5DF0" w:rsidRDefault="0078148A"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141CAF" w:rsidRPr="006D5DF0" w14:paraId="3FFDE8DD"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0AD1B1"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1B435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DF2A0B1"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00B8277"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1498D2BE" w14:textId="7B575C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45D98FC0" w14:textId="07EFE46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66C9297" w14:textId="43EAE5A5"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E407C87" w14:textId="791EA1F2"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AF6206F" w14:textId="15F02D5A"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F47108C" w14:textId="7E07520E"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452BCFA" w14:textId="104B00CC"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5288EDF" w14:textId="0B625554" w:rsidR="00141CAF" w:rsidRPr="006D5DF0" w:rsidRDefault="0076110E" w:rsidP="0076110E">
            <w:pPr>
              <w:bidi w:val="0"/>
              <w:rPr>
                <w:rFonts w:ascii="Calibri" w:hAnsi="Calibri" w:cs="Calibri"/>
                <w:color w:val="000000"/>
                <w:sz w:val="22"/>
                <w:szCs w:val="22"/>
                <w:lang w:bidi="ar-SA"/>
              </w:rPr>
            </w:pPr>
            <w:r>
              <w:rPr>
                <w:rFonts w:ascii="Calibri" w:hAnsi="Calibri" w:cs="Calibri"/>
                <w:color w:val="000000"/>
                <w:sz w:val="22"/>
                <w:szCs w:val="22"/>
                <w:lang w:bidi="ar-SA"/>
              </w:rPr>
              <w:t>0.76</w:t>
            </w:r>
            <w:r w:rsidR="00141CAF" w:rsidRPr="006D5DF0">
              <w:rPr>
                <w:rFonts w:ascii="Calibri" w:hAnsi="Calibri" w:cs="Calibri"/>
                <w:color w:val="000000"/>
                <w:sz w:val="22"/>
                <w:szCs w:val="22"/>
                <w:lang w:bidi="ar-SA"/>
              </w:rPr>
              <w:t> </w:t>
            </w:r>
          </w:p>
        </w:tc>
      </w:tr>
      <w:tr w:rsidR="00141CAF" w:rsidRPr="006D5DF0" w14:paraId="79551CE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DB36B0"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6CDAD98" w14:textId="6112C239"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B8967C6"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15F02A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4F6887C" w14:textId="0F188320"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00DEA42A" w14:textId="26C2B9E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84C8BB0" w14:textId="3A9C3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B97D421" w14:textId="5AEAF98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AB1B84C" w14:textId="10EEBC0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EF8324D" w14:textId="0D009C42"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62AE5CA8" w14:textId="20723D79"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56258B12" w14:textId="09533067"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r w:rsidR="00141CAF" w:rsidRPr="006D5DF0">
              <w:rPr>
                <w:rFonts w:ascii="Calibri" w:hAnsi="Calibri" w:cs="Calibri"/>
                <w:color w:val="000000"/>
                <w:sz w:val="22"/>
                <w:szCs w:val="22"/>
                <w:u w:val="single"/>
                <w:lang w:bidi="ar-SA"/>
              </w:rPr>
              <w:t> </w:t>
            </w:r>
          </w:p>
        </w:tc>
      </w:tr>
      <w:tr w:rsidR="00141CAF" w:rsidRPr="006D5DF0" w14:paraId="0E76D0A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142FBA6"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1BCE37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66E8BF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9FB7C3C"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2FD9E1EA" w14:textId="2180875B"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54BC98DC" w14:textId="19604FA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2411B5E" w14:textId="46C56581"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086</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6C3D11E" w14:textId="03170AD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513A6249" w14:textId="047C5AB9" w:rsidR="00141CAF" w:rsidRPr="006D5DF0" w:rsidRDefault="00B20DCB" w:rsidP="00B20DCB">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47D9640F" w14:textId="309FC155"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79E06F9C" w14:textId="3FDB3710"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hideMark/>
          </w:tcPr>
          <w:p w14:paraId="32269D8C" w14:textId="2EA4806C"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0.78</w:t>
            </w:r>
            <w:r w:rsidR="00141CAF" w:rsidRPr="006D5DF0">
              <w:rPr>
                <w:rFonts w:ascii="Calibri" w:hAnsi="Calibri" w:cs="Calibri"/>
                <w:color w:val="000000"/>
                <w:sz w:val="22"/>
                <w:szCs w:val="22"/>
                <w:lang w:bidi="ar-SA"/>
              </w:rPr>
              <w:t> </w:t>
            </w:r>
          </w:p>
        </w:tc>
      </w:tr>
      <w:tr w:rsidR="00141CAF" w:rsidRPr="006D5DF0" w14:paraId="42CA9881"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F2FC43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686C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C5DE4E3"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22D08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7A597E3" w14:textId="6AF0D16A"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B20DCB"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56C0D40D" w14:textId="484AFBF3"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0.81</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E93E8D7" w14:textId="0041EDF5"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1.00</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B584C15" w14:textId="3EBE9D7C"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0.88</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156BA284" w14:textId="3068C967"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5D46501C" w14:textId="3085046D"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D7C17D0" w14:textId="49507F06"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CAA7801" w14:textId="3510BA0F" w:rsidR="00141CAF" w:rsidRPr="006D5DF0" w:rsidRDefault="00B20DCB" w:rsidP="0076110E">
            <w:pPr>
              <w:bidi w:val="0"/>
              <w:rPr>
                <w:rFonts w:ascii="Calibri" w:hAnsi="Calibri" w:cs="Calibri"/>
                <w:color w:val="FF0000"/>
                <w:sz w:val="22"/>
                <w:szCs w:val="22"/>
                <w:lang w:bidi="ar-SA"/>
              </w:rPr>
            </w:pPr>
            <w:r w:rsidRPr="00B20DCB">
              <w:rPr>
                <w:rFonts w:ascii="Calibri" w:hAnsi="Calibri" w:cs="Calibri"/>
                <w:color w:val="FF0000"/>
                <w:sz w:val="22"/>
                <w:szCs w:val="22"/>
                <w:lang w:bidi="ar-SA"/>
              </w:rPr>
              <w:t>0.77</w:t>
            </w:r>
            <w:r w:rsidR="00141CAF" w:rsidRPr="006D5DF0">
              <w:rPr>
                <w:rFonts w:ascii="Calibri" w:hAnsi="Calibri" w:cs="Calibri"/>
                <w:color w:val="FF0000"/>
                <w:sz w:val="22"/>
                <w:szCs w:val="22"/>
                <w:lang w:bidi="ar-SA"/>
              </w:rPr>
              <w:t> </w:t>
            </w:r>
          </w:p>
        </w:tc>
      </w:tr>
      <w:tr w:rsidR="00141CAF" w:rsidRPr="006D5DF0" w14:paraId="3220AC08"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49540B"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52A1944"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18158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5FDBA7F" w14:textId="28D6A13E"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1E882AA" w14:textId="3B361193"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hideMark/>
          </w:tcPr>
          <w:p w14:paraId="3FE97625" w14:textId="657E3E5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A6640BB" w14:textId="252771B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3FCE373A" w14:textId="7363BB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529781F" w14:textId="4190698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2F2251E" w14:textId="20F4E5CD"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1E8699F0" w14:textId="7012F816"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hideMark/>
          </w:tcPr>
          <w:p w14:paraId="2CCC3BD9" w14:textId="3230D0E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0.74</w:t>
            </w:r>
            <w:r w:rsidR="00141CAF" w:rsidRPr="006D5DF0">
              <w:rPr>
                <w:rFonts w:ascii="Calibri" w:hAnsi="Calibri" w:cs="Calibri"/>
                <w:color w:val="000000"/>
                <w:sz w:val="22"/>
                <w:szCs w:val="22"/>
                <w:lang w:bidi="ar-SA"/>
              </w:rPr>
              <w:t> </w:t>
            </w:r>
          </w:p>
        </w:tc>
      </w:tr>
      <w:tr w:rsidR="00141CAF" w:rsidRPr="006D5DF0" w14:paraId="77FE5F6F"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A746B3A"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424C03"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6AF4EB"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42AF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851543F" w14:textId="5A7CC1A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B20DCB">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hideMark/>
          </w:tcPr>
          <w:p w14:paraId="4319D8B1" w14:textId="00ACB868" w:rsidR="00141CAF" w:rsidRPr="006D5DF0" w:rsidRDefault="00B20DCB" w:rsidP="0076110E">
            <w:pPr>
              <w:bidi w:val="0"/>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r w:rsidR="00141CAF" w:rsidRPr="006D5DF0">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19AD60B" w14:textId="07BED42A"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0.92</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12325F" w14:textId="585F6093"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1234034" w14:textId="02D90AF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6062CEA0" w14:textId="41D6A8BE"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9DB1C2" w14:textId="3FD99D3B" w:rsidR="00141CAF" w:rsidRPr="006D5DF0" w:rsidRDefault="00B20DCB" w:rsidP="0076110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1B92CF4" w14:textId="34E29E18" w:rsidR="00141CAF" w:rsidRPr="006D5DF0" w:rsidRDefault="00B20DCB" w:rsidP="0076110E">
            <w:pPr>
              <w:bidi w:val="0"/>
              <w:rPr>
                <w:rFonts w:ascii="Calibri" w:hAnsi="Calibri" w:cs="Calibri"/>
                <w:color w:val="000000"/>
                <w:sz w:val="22"/>
                <w:szCs w:val="22"/>
                <w:lang w:bidi="ar-SA"/>
              </w:rPr>
            </w:pPr>
            <w:r w:rsidRPr="00DE1C28">
              <w:rPr>
                <w:rFonts w:ascii="Calibri" w:hAnsi="Calibri" w:cs="Calibri"/>
                <w:color w:val="000000"/>
                <w:sz w:val="22"/>
                <w:szCs w:val="22"/>
                <w:lang w:bidi="ar-SA"/>
              </w:rPr>
              <w:t>0.79</w:t>
            </w:r>
            <w:r w:rsidR="00141CAF" w:rsidRPr="006D5DF0">
              <w:rPr>
                <w:rFonts w:ascii="Calibri" w:hAnsi="Calibri" w:cs="Calibri"/>
                <w:color w:val="000000"/>
                <w:sz w:val="22"/>
                <w:szCs w:val="22"/>
                <w:lang w:bidi="ar-SA"/>
              </w:rPr>
              <w:t> </w:t>
            </w:r>
          </w:p>
        </w:tc>
      </w:tr>
      <w:tr w:rsidR="00141CAF" w:rsidRPr="006D5DF0" w14:paraId="5CCBF0BC"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4A01A82" w14:textId="77777777" w:rsidR="00141CAF" w:rsidRPr="006D5DF0" w:rsidRDefault="00141CAF" w:rsidP="00141CA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25F0BA" w14:textId="6360548C"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390E104"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15414E"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027701B7" w14:textId="0571D531"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2A897BAF" w14:textId="122A5437"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775AB6E0" w14:textId="2B6F4892" w:rsidR="00141CAF" w:rsidRPr="006D5DF0" w:rsidRDefault="00141CAF" w:rsidP="0076110E">
            <w:pPr>
              <w:bidi w:val="0"/>
              <w:rPr>
                <w:rFonts w:ascii="Calibri" w:hAnsi="Calibri" w:cs="Calibri"/>
                <w:color w:val="FF0000"/>
                <w:sz w:val="22"/>
                <w:szCs w:val="22"/>
                <w:lang w:bidi="ar-SA"/>
              </w:rPr>
            </w:pPr>
            <w:r w:rsidRPr="006D5DF0">
              <w:rPr>
                <w:rFonts w:ascii="Calibri" w:hAnsi="Calibri" w:cs="Calibri"/>
                <w:color w:val="FF0000"/>
                <w:sz w:val="22"/>
                <w:szCs w:val="22"/>
                <w:lang w:bidi="ar-SA"/>
              </w:rPr>
              <w:t> </w:t>
            </w:r>
            <w:r w:rsidR="00891C1E"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6E269919" w14:textId="67CAC7F0"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0.82</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9CC394F" w14:textId="7820BA27"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0.97</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0ABF74D4" w14:textId="7151313A"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0.89</w:t>
            </w:r>
            <w:r w:rsidR="00141CAF" w:rsidRPr="006D5DF0">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6DF1966B" w14:textId="736C13F3"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0.92</w:t>
            </w:r>
            <w:r w:rsidR="00141CAF" w:rsidRPr="006D5DF0">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82489EB" w14:textId="482B1426" w:rsidR="00141CAF" w:rsidRPr="006D5DF0" w:rsidRDefault="00891C1E" w:rsidP="0076110E">
            <w:pPr>
              <w:bidi w:val="0"/>
              <w:rPr>
                <w:rFonts w:ascii="Calibri" w:hAnsi="Calibri" w:cs="Calibri"/>
                <w:color w:val="FF0000"/>
                <w:sz w:val="22"/>
                <w:szCs w:val="22"/>
                <w:lang w:bidi="ar-SA"/>
              </w:rPr>
            </w:pPr>
            <w:r w:rsidRPr="00891C1E">
              <w:rPr>
                <w:rFonts w:ascii="Calibri" w:hAnsi="Calibri" w:cs="Calibri"/>
                <w:color w:val="FF0000"/>
                <w:sz w:val="22"/>
                <w:szCs w:val="22"/>
                <w:lang w:bidi="ar-SA"/>
              </w:rPr>
              <w:t>0.76</w:t>
            </w:r>
            <w:r w:rsidR="00141CAF" w:rsidRPr="006D5DF0">
              <w:rPr>
                <w:rFonts w:ascii="Calibri" w:hAnsi="Calibri" w:cs="Calibri"/>
                <w:color w:val="FF0000"/>
                <w:sz w:val="22"/>
                <w:szCs w:val="22"/>
                <w:lang w:bidi="ar-SA"/>
              </w:rPr>
              <w:t> </w:t>
            </w:r>
          </w:p>
        </w:tc>
      </w:tr>
      <w:tr w:rsidR="00141CAF" w:rsidRPr="006D5DF0" w14:paraId="0071E016"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6DF3983"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CAE0892"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B8B8270"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217BB6A"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637D71E0" w14:textId="701953F6"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5E868A33" w14:textId="0B9D6390"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r w:rsidR="00141CAF" w:rsidRPr="003D3FEB">
              <w:rPr>
                <w:rFonts w:ascii="Calibri" w:hAnsi="Calibri" w:cs="Calibri"/>
                <w:b/>
                <w:bCs/>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A709F9D" w14:textId="4C5C3DA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0.91</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DA8491C" w14:textId="2B81464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C09B9C6" w14:textId="3DEFFF1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5C28AB7B" w14:textId="72CD195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1F47839F" w14:textId="0D24EE96"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159140DB" w14:textId="18E8C21E" w:rsidR="00141CAF" w:rsidRPr="003D3FEB" w:rsidRDefault="00DE1C28" w:rsidP="0076110E">
            <w:pPr>
              <w:bidi w:val="0"/>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r w:rsidR="00141CAF" w:rsidRPr="003D3FEB">
              <w:rPr>
                <w:rFonts w:ascii="Calibri" w:hAnsi="Calibri" w:cs="Calibri"/>
                <w:b/>
                <w:bCs/>
                <w:color w:val="000000"/>
                <w:sz w:val="22"/>
                <w:szCs w:val="22"/>
                <w:u w:val="single"/>
                <w:lang w:bidi="ar-SA"/>
              </w:rPr>
              <w:t> </w:t>
            </w:r>
          </w:p>
        </w:tc>
      </w:tr>
      <w:tr w:rsidR="00141CAF" w:rsidRPr="006D5DF0" w14:paraId="7AF8B1BE"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AE6D42"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DA23878"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35D417A"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BA5BA71" w14:textId="77777777" w:rsidR="00141CAF" w:rsidRPr="006D5DF0" w:rsidRDefault="00141CAF" w:rsidP="00141CA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3FEE41B7" w14:textId="67D7E9ED"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DE1C28">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325BD9F4" w14:textId="2FC076F0"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C542A1" w14:textId="038D0D5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0.90</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299DDED" w14:textId="55B0852B"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0.88</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33E392DB" w14:textId="53133877"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0.89</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C85B985" w14:textId="2F587399"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12AF49C" w14:textId="6B145A62"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7F707F3" w14:textId="57B371F3"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0.77</w:t>
            </w:r>
            <w:r w:rsidR="00141CAF" w:rsidRPr="006D5DF0">
              <w:rPr>
                <w:rFonts w:ascii="Calibri" w:hAnsi="Calibri" w:cs="Calibri"/>
                <w:color w:val="000000"/>
                <w:sz w:val="22"/>
                <w:szCs w:val="22"/>
                <w:lang w:bidi="ar-SA"/>
              </w:rPr>
              <w:t> </w:t>
            </w:r>
          </w:p>
        </w:tc>
      </w:tr>
      <w:tr w:rsidR="00141CAF" w:rsidRPr="006D5DF0" w14:paraId="0143EDC4"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1C7B644" w14:textId="77777777" w:rsidR="00141CAF" w:rsidRPr="006D5DF0" w:rsidRDefault="00141CAF" w:rsidP="00141CA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5A82C70" w14:textId="77777777" w:rsidR="00141CAF" w:rsidRPr="006D5DF0" w:rsidRDefault="00141CAF" w:rsidP="00141CA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BDA772" w14:textId="77777777" w:rsidR="00141CAF" w:rsidRPr="006D5DF0" w:rsidRDefault="00141CAF" w:rsidP="00141CA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9CD8354" w14:textId="442CDF58" w:rsidR="00141CAF" w:rsidRPr="006D5DF0" w:rsidRDefault="00141CAF" w:rsidP="00141CA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7C33E8DB" w14:textId="77F81337" w:rsidR="00141CAF" w:rsidRPr="006D5DF0" w:rsidRDefault="00141CAF" w:rsidP="0076110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sidR="00891C1E">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hideMark/>
          </w:tcPr>
          <w:p w14:paraId="6E79145D" w14:textId="3BDDD334" w:rsidR="00141CAF" w:rsidRPr="006D5DF0" w:rsidRDefault="00DE1C28" w:rsidP="0076110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w:t>
            </w:r>
            <w:r>
              <w:rPr>
                <w:rFonts w:ascii="Calibri" w:hAnsi="Calibri" w:cs="Calibri"/>
                <w:color w:val="000000"/>
                <w:sz w:val="22"/>
                <w:szCs w:val="22"/>
                <w:lang w:bidi="ar-SA"/>
              </w:rPr>
              <w:t>1</w:t>
            </w:r>
            <w:r w:rsidR="00141CA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360F28E6" w14:textId="080A8E3A"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78</w:t>
            </w:r>
            <w:r w:rsidR="00141CA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EA0D5CB" w14:textId="6A8B272E" w:rsidR="00141CAF" w:rsidRPr="006D5DF0" w:rsidRDefault="00DE1C28" w:rsidP="00891C1E">
            <w:pPr>
              <w:bidi w:val="0"/>
              <w:rPr>
                <w:rFonts w:ascii="Calibri" w:hAnsi="Calibri" w:cs="Calibri"/>
                <w:color w:val="000000"/>
                <w:sz w:val="22"/>
                <w:szCs w:val="22"/>
                <w:lang w:bidi="ar-SA"/>
              </w:rPr>
            </w:pPr>
            <w:r>
              <w:rPr>
                <w:rFonts w:ascii="Calibri" w:hAnsi="Calibri" w:cs="Calibri"/>
                <w:color w:val="000000"/>
                <w:sz w:val="22"/>
                <w:szCs w:val="22"/>
                <w:lang w:bidi="ar-SA"/>
              </w:rPr>
              <w:t>0.</w:t>
            </w:r>
            <w:r w:rsidR="00891C1E">
              <w:rPr>
                <w:rFonts w:ascii="Calibri" w:hAnsi="Calibri" w:cs="Calibri"/>
                <w:color w:val="000000"/>
                <w:sz w:val="22"/>
                <w:szCs w:val="22"/>
                <w:lang w:bidi="ar-SA"/>
              </w:rPr>
              <w:t>70</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B36CF91" w14:textId="446FC75B"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C5F394" w14:textId="3CA3C0F0"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00141CA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51E18A8" w14:textId="42E22A6D" w:rsidR="00141CAF"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0.71</w:t>
            </w:r>
            <w:r w:rsidR="00141CA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2EA4BF19" w14:textId="326C8450" w:rsidR="00141CAF" w:rsidRPr="006D5DF0" w:rsidRDefault="00891C1E" w:rsidP="0076110E">
            <w:pPr>
              <w:bidi w:val="0"/>
              <w:rPr>
                <w:rFonts w:ascii="Calibri" w:hAnsi="Calibri" w:cs="Calibri"/>
                <w:color w:val="000000"/>
                <w:sz w:val="22"/>
                <w:szCs w:val="22"/>
                <w:lang w:bidi="ar-SA"/>
              </w:rPr>
            </w:pPr>
            <w:r>
              <w:rPr>
                <w:rFonts w:ascii="Calibri" w:hAnsi="Calibri" w:cs="Calibri"/>
                <w:color w:val="000000"/>
                <w:sz w:val="22"/>
                <w:szCs w:val="22"/>
                <w:lang w:bidi="ar-SA"/>
              </w:rPr>
              <w:t>0.68</w:t>
            </w:r>
            <w:r w:rsidR="00141CAF" w:rsidRPr="006D5DF0">
              <w:rPr>
                <w:rFonts w:ascii="Calibri" w:hAnsi="Calibri" w:cs="Calibri"/>
                <w:color w:val="000000"/>
                <w:sz w:val="22"/>
                <w:szCs w:val="22"/>
                <w:lang w:bidi="ar-SA"/>
              </w:rPr>
              <w:t> </w:t>
            </w:r>
          </w:p>
        </w:tc>
      </w:tr>
      <w:tr w:rsidR="00891C1E" w:rsidRPr="006D5DF0" w14:paraId="3EF93C1A" w14:textId="77777777" w:rsidTr="00891C1E">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60516DA"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4A67D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D7E5C63"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3AB29C7"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86E975A" w14:textId="16CEFB67" w:rsidR="00891C1E" w:rsidRPr="006D5DF0" w:rsidRDefault="00891C1E" w:rsidP="00891C1E">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5B12C4A" w14:textId="1D347C27"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08FCEF7F" w14:textId="6461F9C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A7CA217" w14:textId="6BE2295C"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A634D15" w14:textId="2DBBADD8"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E90FAB7" w14:textId="392689AD"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0.86</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AEF2162" w14:textId="42301A4F"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2E0A3D0" w14:textId="7E71F6D4" w:rsidR="00891C1E" w:rsidRPr="006D5DF0" w:rsidRDefault="00891C1E" w:rsidP="00891C1E">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r>
      <w:tr w:rsidR="00891C1E" w:rsidRPr="006D5DF0" w14:paraId="54131E9D"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A838D9B" w14:textId="77777777" w:rsidR="00891C1E" w:rsidRPr="006D5DF0" w:rsidRDefault="00891C1E" w:rsidP="00891C1E">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3DC5D2F" w14:textId="24392B94"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7EFA0E0" w14:textId="41AD0143"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FB922F"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3423E2A0" w14:textId="5EEA103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5FB9EDE3" w14:textId="62FA2390"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7AE80E87" w14:textId="6CCE9109"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338254EB" w14:textId="29FF476E"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A008939" w14:textId="0F209BBF"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19D1EFA" w14:textId="768DE91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3BA63C4" w14:textId="0763CF98"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1092354A" w14:textId="1C93F0B4" w:rsidR="00891C1E" w:rsidRPr="007612E2" w:rsidRDefault="007612E2" w:rsidP="00891C1E">
            <w:pPr>
              <w:bidi w:val="0"/>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891C1E" w:rsidRPr="006D5DF0" w14:paraId="05C46EC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C8A58DB"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7FB202"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DCD8A8"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4E708E61"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F1307EA" w14:textId="762AF651"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D9E1F2"/>
            <w:noWrap/>
            <w:vAlign w:val="bottom"/>
          </w:tcPr>
          <w:p w14:paraId="28236C55" w14:textId="57588DD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71FFC7ED" w14:textId="0720202C"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7CA5C123" w14:textId="0A99452B"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7DEF473C" w14:textId="2AE79EAE" w:rsidR="00891C1E" w:rsidRPr="006D5DF0" w:rsidRDefault="0098114F" w:rsidP="0074116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F8CBBCF" w14:textId="7FFA5F7A"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350DED82" w14:textId="5C42DBB4" w:rsidR="00891C1E" w:rsidRPr="006D5DF0" w:rsidRDefault="0098114F" w:rsidP="00891C1E">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725D70FC" w14:textId="031400D2" w:rsidR="00891C1E" w:rsidRPr="003D3FEB" w:rsidRDefault="0098114F"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891C1E" w:rsidRPr="006D5DF0" w14:paraId="02361E28"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BDBA708"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4A3C1B7"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4B3ADB"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61DD84D"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1FFB54C" w14:textId="70EEE9F2"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9DB0EB6" w14:textId="2043249E" w:rsidR="00891C1E" w:rsidRPr="003D3FEB" w:rsidRDefault="007612E2" w:rsidP="00891C1E">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33D01763" w14:textId="6788F57A"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511DFE71" w14:textId="2235D9D3"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06B707DA" w14:textId="1C1C4AA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36B4DEA8" w14:textId="2ED5581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53CEB02B" w14:textId="400D397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3B4932FE" w14:textId="0BD1C027"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891C1E" w:rsidRPr="006D5DF0" w14:paraId="522BCD8F"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12F9CE0"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AA22DFF"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ACB5A57"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655991D" w14:textId="60B9100A" w:rsidR="00891C1E" w:rsidRPr="006D5DF0" w:rsidRDefault="00891C1E" w:rsidP="00891C1E">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CDFE1C0" w14:textId="5E30141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3E45219" w14:textId="235FD1D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292E70A2" w14:textId="0FABDF1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75A3D1BD" w14:textId="7EFEE3D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28B2262A" w14:textId="250D9D5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556EDF51" w14:textId="6559486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1979F9E6" w14:textId="4380039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nil"/>
              <w:right w:val="single" w:sz="4" w:space="0" w:color="auto"/>
            </w:tcBorders>
            <w:shd w:val="clear" w:color="000000" w:fill="D9E1F2"/>
            <w:noWrap/>
            <w:vAlign w:val="bottom"/>
          </w:tcPr>
          <w:p w14:paraId="7774AD5D" w14:textId="4B79D195"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0.69</w:t>
            </w:r>
          </w:p>
        </w:tc>
      </w:tr>
      <w:tr w:rsidR="00891C1E" w:rsidRPr="006D5DF0" w14:paraId="33D4131E" w14:textId="77777777" w:rsidTr="003D3FEB">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9BBB1" w14:textId="77777777" w:rsidR="00891C1E" w:rsidRPr="006D5DF0" w:rsidRDefault="00891C1E" w:rsidP="00891C1E">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A225FD9" w14:textId="77777777" w:rsidR="00891C1E" w:rsidRPr="006D5DF0" w:rsidRDefault="00891C1E" w:rsidP="00891C1E">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C3ED0F" w14:textId="77777777" w:rsidR="00891C1E" w:rsidRPr="006D5DF0" w:rsidRDefault="00891C1E" w:rsidP="00891C1E">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E6A4180" w14:textId="77777777" w:rsidR="00891C1E" w:rsidRPr="006D5DF0" w:rsidRDefault="00891C1E" w:rsidP="00891C1E">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D5F9874" w14:textId="1581A298"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7686286" w14:textId="6E2DA83D"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6A9873FC" w14:textId="6114F424"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75A68B6C" w14:textId="05303FBE"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113F9843" w14:textId="53E78A2F"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C0F6B7" w14:textId="4BC7EB8B" w:rsidR="00891C1E" w:rsidRPr="006D5DF0" w:rsidRDefault="007612E2" w:rsidP="007612E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8C5A30C" w14:textId="6775F061"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10CD1AA" w14:textId="0CEB2A26" w:rsidR="00891C1E" w:rsidRPr="006D5DF0" w:rsidRDefault="007612E2" w:rsidP="00891C1E">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bl>
    <w:p w14:paraId="42E31026" w14:textId="77777777" w:rsidR="008418BF" w:rsidRDefault="008418BF" w:rsidP="006D5DF0">
      <w:pPr>
        <w:pStyle w:val="af5"/>
        <w:rPr>
          <w:rtl/>
          <w:lang w:val="en-US"/>
        </w:rPr>
      </w:pPr>
    </w:p>
    <w:p w14:paraId="73395ACD" w14:textId="62EE6B3D" w:rsidR="00A63809" w:rsidRDefault="00A63809" w:rsidP="006D5DF0">
      <w:pPr>
        <w:pStyle w:val="af5"/>
        <w:rPr>
          <w:rtl/>
          <w:lang w:val="en-US"/>
        </w:rPr>
      </w:pPr>
    </w:p>
    <w:p w14:paraId="3085FD6A" w14:textId="319F6F10" w:rsidR="0026249E" w:rsidRDefault="00D35C36" w:rsidP="005E2259">
      <w:pPr>
        <w:pStyle w:val="af5"/>
        <w:rPr>
          <w:rtl/>
          <w:lang w:val="en-US"/>
        </w:rPr>
      </w:pPr>
      <w:r>
        <w:rPr>
          <w:rFonts w:hint="cs"/>
          <w:rtl/>
          <w:lang w:val="en-US"/>
        </w:rPr>
        <w:t>حي</w:t>
      </w:r>
      <w:r w:rsidR="00C77487">
        <w:rPr>
          <w:rFonts w:hint="cs"/>
          <w:rtl/>
          <w:lang w:val="en-US"/>
        </w:rPr>
        <w:t>ث</w:t>
      </w:r>
      <w:r>
        <w:rPr>
          <w:rFonts w:hint="cs"/>
          <w:rtl/>
          <w:lang w:val="en-US"/>
        </w:rPr>
        <w:t xml:space="preserve"> كان النموذج الأفضل للتمثيل هو </w:t>
      </w:r>
      <w:r>
        <w:rPr>
          <w:lang w:val="en-US"/>
        </w:rPr>
        <w:t>mBert</w:t>
      </w:r>
      <w:r>
        <w:rPr>
          <w:rFonts w:hint="cs"/>
          <w:rtl/>
          <w:lang w:val="en-US"/>
        </w:rPr>
        <w:t xml:space="preserve"> </w:t>
      </w:r>
      <w:r w:rsidR="005E2259">
        <w:rPr>
          <w:rFonts w:hint="cs"/>
          <w:rtl/>
          <w:lang w:val="en-US"/>
        </w:rPr>
        <w:t xml:space="preserve">مع نموذج </w:t>
      </w:r>
      <w:r w:rsidR="005E2259">
        <w:rPr>
          <w:lang w:val="en-US"/>
        </w:rPr>
        <w:t>knn</w:t>
      </w:r>
      <w:r w:rsidR="005E2259">
        <w:rPr>
          <w:rFonts w:hint="cs"/>
          <w:rtl/>
          <w:lang w:val="en-US"/>
        </w:rPr>
        <w:t xml:space="preserve"> للتعلم، حيث كانت نتائجه لـ</w:t>
      </w:r>
      <w:r>
        <w:rPr>
          <w:rFonts w:hint="cs"/>
          <w:rtl/>
          <w:lang w:val="en-US"/>
        </w:rPr>
        <w:t xml:space="preserve"> </w:t>
      </w:r>
      <w:r>
        <w:rPr>
          <w:lang w:val="en-US"/>
        </w:rPr>
        <w:t>F1 macro</w:t>
      </w:r>
      <w:r>
        <w:rPr>
          <w:rFonts w:hint="cs"/>
          <w:rtl/>
          <w:lang w:val="en-US"/>
        </w:rPr>
        <w:t xml:space="preserve"> </w:t>
      </w:r>
      <w:r w:rsidR="005E2259">
        <w:rPr>
          <w:rFonts w:hint="cs"/>
          <w:rtl/>
          <w:lang w:val="en-US"/>
        </w:rPr>
        <w:t>هي</w:t>
      </w:r>
      <w:r>
        <w:rPr>
          <w:rFonts w:hint="cs"/>
          <w:rtl/>
          <w:lang w:val="en-US"/>
        </w:rPr>
        <w:t xml:space="preserve"> </w:t>
      </w:r>
      <w:r>
        <w:rPr>
          <w:lang w:val="en-US"/>
        </w:rPr>
        <w:t>0.80</w:t>
      </w:r>
      <w:r>
        <w:rPr>
          <w:rFonts w:hint="cs"/>
          <w:rtl/>
          <w:lang w:val="en-US"/>
        </w:rPr>
        <w:t xml:space="preserve">، وصحة </w:t>
      </w:r>
      <w:r>
        <w:rPr>
          <w:lang w:val="en-US"/>
        </w:rPr>
        <w:t>accuracy</w:t>
      </w:r>
      <w:r>
        <w:rPr>
          <w:rFonts w:hint="cs"/>
          <w:rtl/>
          <w:lang w:val="en-US"/>
        </w:rPr>
        <w:t xml:space="preserve"> هي</w:t>
      </w:r>
      <w:r w:rsidR="0026249E">
        <w:rPr>
          <w:rFonts w:hint="cs"/>
          <w:rtl/>
          <w:lang w:val="en-US"/>
        </w:rPr>
        <w:t xml:space="preserve"> </w:t>
      </w:r>
      <w:r w:rsidR="0026249E">
        <w:rPr>
          <w:lang w:val="en-US"/>
        </w:rPr>
        <w:t>84%</w:t>
      </w:r>
      <w:r w:rsidR="0026249E">
        <w:rPr>
          <w:rFonts w:hint="cs"/>
          <w:rtl/>
          <w:lang w:val="en-US"/>
        </w:rPr>
        <w:t xml:space="preserve">، يليه نموذج </w:t>
      </w:r>
      <w:r w:rsidR="0026249E">
        <w:rPr>
          <w:lang w:val="en-US"/>
        </w:rPr>
        <w:t>FastText</w:t>
      </w:r>
      <w:r w:rsidR="0026249E">
        <w:rPr>
          <w:rFonts w:hint="cs"/>
          <w:rtl/>
          <w:lang w:val="en-US"/>
        </w:rPr>
        <w:t xml:space="preserve"> بـ </w:t>
      </w:r>
      <w:r w:rsidR="0026249E">
        <w:rPr>
          <w:lang w:val="en-US"/>
        </w:rPr>
        <w:t>F1 macro</w:t>
      </w:r>
      <w:r w:rsidR="0026249E">
        <w:rPr>
          <w:rFonts w:hint="cs"/>
          <w:rtl/>
          <w:lang w:val="en-US"/>
        </w:rPr>
        <w:t xml:space="preserve"> </w:t>
      </w:r>
      <w:r w:rsidR="0026249E">
        <w:rPr>
          <w:lang w:val="en-US"/>
        </w:rPr>
        <w:t>0.79</w:t>
      </w:r>
      <w:r w:rsidR="0026249E">
        <w:rPr>
          <w:rFonts w:hint="cs"/>
          <w:rtl/>
          <w:lang w:val="en-US"/>
        </w:rPr>
        <w:t xml:space="preserve">، وصحة </w:t>
      </w:r>
      <w:r w:rsidR="0026249E">
        <w:rPr>
          <w:lang w:val="en-US"/>
        </w:rPr>
        <w:t>84%</w:t>
      </w:r>
      <w:r w:rsidR="0026249E">
        <w:rPr>
          <w:rFonts w:hint="cs"/>
          <w:rtl/>
          <w:lang w:val="en-US"/>
        </w:rPr>
        <w:t>، ويوح الشكل أدماه نتائج التصنيف له.</w:t>
      </w:r>
    </w:p>
    <w:p w14:paraId="2FE25639" w14:textId="2215273E" w:rsidR="00C77487" w:rsidRDefault="00C77487" w:rsidP="0026249E">
      <w:pPr>
        <w:pStyle w:val="af5"/>
        <w:rPr>
          <w:rtl/>
          <w:lang w:val="en-US"/>
        </w:rPr>
      </w:pPr>
      <w:r>
        <w:rPr>
          <w:rFonts w:hint="cs"/>
          <w:rtl/>
          <w:lang w:val="en-US"/>
        </w:rPr>
        <w:t>وكان الفرق بين نتائج التدريب والاختبار 3%.</w:t>
      </w:r>
    </w:p>
    <w:p w14:paraId="1F847551" w14:textId="24231F15" w:rsidR="0026249E" w:rsidRDefault="0026249E" w:rsidP="0026249E">
      <w:pPr>
        <w:pStyle w:val="af5"/>
        <w:jc w:val="center"/>
        <w:rPr>
          <w:rtl/>
          <w:lang w:val="en-US"/>
        </w:rPr>
      </w:pPr>
      <w:r w:rsidRPr="0026249E">
        <w:rPr>
          <w:noProof/>
          <w:rtl/>
          <w:lang w:val="en-US" w:bidi="ar-SA"/>
        </w:rPr>
        <w:lastRenderedPageBreak/>
        <w:drawing>
          <wp:inline distT="0" distB="0" distL="0" distR="0" wp14:anchorId="5E12771E" wp14:editId="05CA85D3">
            <wp:extent cx="4197350" cy="1843964"/>
            <wp:effectExtent l="0" t="0" r="0" b="4445"/>
            <wp:docPr id="105" name="صورة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202530" cy="1846240"/>
                    </a:xfrm>
                    <a:prstGeom prst="rect">
                      <a:avLst/>
                    </a:prstGeom>
                  </pic:spPr>
                </pic:pic>
              </a:graphicData>
            </a:graphic>
          </wp:inline>
        </w:drawing>
      </w:r>
    </w:p>
    <w:p w14:paraId="726C39A0" w14:textId="207429ED" w:rsidR="0026249E" w:rsidRDefault="0026249E" w:rsidP="0026249E">
      <w:pPr>
        <w:pStyle w:val="af5"/>
        <w:rPr>
          <w:rtl/>
          <w:lang w:val="en-US"/>
        </w:rPr>
      </w:pPr>
      <w:r>
        <w:rPr>
          <w:rFonts w:hint="cs"/>
          <w:rtl/>
          <w:lang w:val="en-US"/>
        </w:rPr>
        <w:t>ويوضح الشكل أدناه مصفوفة الارتباك له.</w:t>
      </w:r>
    </w:p>
    <w:p w14:paraId="46283278" w14:textId="220276C3" w:rsidR="0026249E" w:rsidRPr="00D35C36" w:rsidRDefault="0026249E" w:rsidP="0026249E">
      <w:pPr>
        <w:pStyle w:val="af5"/>
        <w:jc w:val="center"/>
        <w:rPr>
          <w:rtl/>
          <w:lang w:val="en-US"/>
        </w:rPr>
      </w:pPr>
      <w:r w:rsidRPr="0026249E">
        <w:rPr>
          <w:noProof/>
          <w:rtl/>
          <w:lang w:val="en-US" w:bidi="ar-SA"/>
        </w:rPr>
        <w:drawing>
          <wp:inline distT="0" distB="0" distL="0" distR="0" wp14:anchorId="75DDC5A7" wp14:editId="6F8B4265">
            <wp:extent cx="3454400" cy="3075745"/>
            <wp:effectExtent l="0" t="0" r="0" b="0"/>
            <wp:docPr id="104" name="صورة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456966" cy="3078029"/>
                    </a:xfrm>
                    <a:prstGeom prst="rect">
                      <a:avLst/>
                    </a:prstGeom>
                  </pic:spPr>
                </pic:pic>
              </a:graphicData>
            </a:graphic>
          </wp:inline>
        </w:drawing>
      </w:r>
    </w:p>
    <w:p w14:paraId="5B05349F" w14:textId="4BCFCFFB" w:rsidR="0026249E" w:rsidRPr="00C77487" w:rsidRDefault="00C77487" w:rsidP="0026249E">
      <w:pPr>
        <w:pStyle w:val="1"/>
        <w:numPr>
          <w:ilvl w:val="0"/>
          <w:numId w:val="0"/>
        </w:numPr>
        <w:ind w:left="187"/>
        <w:rPr>
          <w:rtl/>
        </w:rPr>
      </w:pPr>
      <w:r>
        <w:rPr>
          <w:rFonts w:hint="cs"/>
          <w:rtl/>
        </w:rPr>
        <w:t xml:space="preserve">ويوضح الشكل أدناه أثر اختيار تابع المسافة هو </w:t>
      </w:r>
      <w:r>
        <w:t>cosine</w:t>
      </w:r>
      <w:r>
        <w:rPr>
          <w:rFonts w:hint="cs"/>
          <w:rtl/>
        </w:rPr>
        <w:t>، عوضاً عن تابع المسافة الإقليدية (الشكل على اليسار)، حيث أنه حسن نتائج.</w:t>
      </w:r>
    </w:p>
    <w:p w14:paraId="774FD750" w14:textId="5A23CEF7" w:rsidR="0026249E" w:rsidRDefault="00C77487" w:rsidP="0026249E">
      <w:pPr>
        <w:pStyle w:val="1"/>
        <w:numPr>
          <w:ilvl w:val="0"/>
          <w:numId w:val="0"/>
        </w:numPr>
        <w:ind w:left="187"/>
        <w:rPr>
          <w:rtl/>
        </w:rPr>
      </w:pPr>
      <w:r w:rsidRPr="003C209F">
        <w:rPr>
          <w:noProof/>
          <w:rtl/>
          <w:lang w:bidi="ar-SA"/>
        </w:rPr>
        <w:drawing>
          <wp:anchor distT="0" distB="0" distL="114300" distR="114300" simplePos="0" relativeHeight="251670528" behindDoc="0" locked="0" layoutInCell="1" allowOverlap="1" wp14:anchorId="379C0458" wp14:editId="5AE96031">
            <wp:simplePos x="0" y="0"/>
            <wp:positionH relativeFrom="page">
              <wp:posOffset>266700</wp:posOffset>
            </wp:positionH>
            <wp:positionV relativeFrom="paragraph">
              <wp:posOffset>247015</wp:posOffset>
            </wp:positionV>
            <wp:extent cx="3575050" cy="2311560"/>
            <wp:effectExtent l="0" t="0" r="6350" b="0"/>
            <wp:wrapNone/>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3575050" cy="2311560"/>
                    </a:xfrm>
                    <a:prstGeom prst="rect">
                      <a:avLst/>
                    </a:prstGeom>
                  </pic:spPr>
                </pic:pic>
              </a:graphicData>
            </a:graphic>
          </wp:anchor>
        </w:drawing>
      </w:r>
      <w:r w:rsidRPr="003C209F">
        <w:rPr>
          <w:noProof/>
          <w:rtl/>
          <w:lang w:bidi="ar-SA"/>
        </w:rPr>
        <w:drawing>
          <wp:anchor distT="0" distB="0" distL="114300" distR="114300" simplePos="0" relativeHeight="251656190" behindDoc="0" locked="0" layoutInCell="1" allowOverlap="1" wp14:anchorId="35E8A400" wp14:editId="6437EE46">
            <wp:simplePos x="0" y="0"/>
            <wp:positionH relativeFrom="column">
              <wp:posOffset>2978150</wp:posOffset>
            </wp:positionH>
            <wp:positionV relativeFrom="paragraph">
              <wp:posOffset>215265</wp:posOffset>
            </wp:positionV>
            <wp:extent cx="3553456" cy="2273300"/>
            <wp:effectExtent l="0" t="0" r="9525" b="0"/>
            <wp:wrapNone/>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3553456" cy="2273300"/>
                    </a:xfrm>
                    <a:prstGeom prst="rect">
                      <a:avLst/>
                    </a:prstGeom>
                  </pic:spPr>
                </pic:pic>
              </a:graphicData>
            </a:graphic>
            <wp14:sizeRelH relativeFrom="margin">
              <wp14:pctWidth>0</wp14:pctWidth>
            </wp14:sizeRelH>
            <wp14:sizeRelV relativeFrom="margin">
              <wp14:pctHeight>0</wp14:pctHeight>
            </wp14:sizeRelV>
          </wp:anchor>
        </w:drawing>
      </w:r>
    </w:p>
    <w:p w14:paraId="6EC7D030" w14:textId="37322CD2" w:rsidR="00A63809" w:rsidRDefault="00A63809" w:rsidP="0026249E">
      <w:pPr>
        <w:pStyle w:val="1"/>
        <w:numPr>
          <w:ilvl w:val="0"/>
          <w:numId w:val="0"/>
        </w:numPr>
        <w:ind w:left="187"/>
        <w:rPr>
          <w:rtl/>
        </w:rPr>
      </w:pPr>
    </w:p>
    <w:p w14:paraId="28E5E74F" w14:textId="5917B223" w:rsidR="0026249E" w:rsidRDefault="0026249E" w:rsidP="0026249E">
      <w:pPr>
        <w:pStyle w:val="1"/>
        <w:numPr>
          <w:ilvl w:val="0"/>
          <w:numId w:val="0"/>
        </w:numPr>
        <w:ind w:left="187"/>
        <w:rPr>
          <w:rtl/>
        </w:rPr>
      </w:pPr>
    </w:p>
    <w:p w14:paraId="7D19D56F" w14:textId="05473309" w:rsidR="0026249E" w:rsidRDefault="0026249E" w:rsidP="0026249E">
      <w:pPr>
        <w:pStyle w:val="1"/>
        <w:numPr>
          <w:ilvl w:val="0"/>
          <w:numId w:val="0"/>
        </w:numPr>
        <w:ind w:left="187"/>
        <w:rPr>
          <w:rtl/>
        </w:rPr>
      </w:pPr>
    </w:p>
    <w:p w14:paraId="177D9060" w14:textId="02BFE2BC" w:rsidR="0026249E" w:rsidRDefault="0026249E" w:rsidP="0026249E">
      <w:pPr>
        <w:pStyle w:val="1"/>
        <w:numPr>
          <w:ilvl w:val="0"/>
          <w:numId w:val="0"/>
        </w:numPr>
        <w:ind w:left="187"/>
        <w:rPr>
          <w:rtl/>
        </w:rPr>
      </w:pPr>
    </w:p>
    <w:p w14:paraId="5A29245E" w14:textId="45597EED" w:rsidR="00D35C36" w:rsidRDefault="00D35C36" w:rsidP="00D35C36">
      <w:pPr>
        <w:pStyle w:val="31"/>
        <w:rPr>
          <w:rtl/>
        </w:rPr>
      </w:pPr>
      <w:bookmarkStart w:id="4" w:name="_GoBack"/>
      <w:r>
        <w:rPr>
          <w:rFonts w:hint="cs"/>
          <w:rtl/>
        </w:rPr>
        <w:lastRenderedPageBreak/>
        <w:t>التجربة الثانية: تثقيل شعاع الكيانات المسماة</w:t>
      </w:r>
    </w:p>
    <w:p w14:paraId="77ECB003" w14:textId="56189F6A" w:rsidR="008418BF" w:rsidRDefault="00C77487" w:rsidP="006D5DF0">
      <w:pPr>
        <w:pStyle w:val="af5"/>
        <w:rPr>
          <w:rtl/>
          <w:lang w:val="en-US"/>
        </w:rPr>
      </w:pPr>
      <w:r>
        <w:rPr>
          <w:rFonts w:hint="cs"/>
          <w:rtl/>
          <w:lang w:val="en-US"/>
        </w:rPr>
        <w:t xml:space="preserve">في هذه التجربة أخذنا تثقيلاً لتمثيل الكيانات المسماة (شعاع التمثيل = شعاع التمثيل القديم + </w:t>
      </w:r>
      <w:r>
        <w:rPr>
          <w:lang w:val="en-US"/>
        </w:rPr>
        <w:t>w</w:t>
      </w:r>
      <w:r>
        <w:rPr>
          <w:rFonts w:hint="cs"/>
          <w:rtl/>
          <w:lang w:val="en-US"/>
        </w:rPr>
        <w:t xml:space="preserve"> * شعاع تمثيل الكيانات المسماة)، لم تضف هذه التجربة قيمة مضافة للنتائج،</w:t>
      </w:r>
      <w:r w:rsidR="005E2259">
        <w:rPr>
          <w:rFonts w:hint="cs"/>
          <w:rtl/>
          <w:lang w:val="en-US"/>
        </w:rPr>
        <w:t xml:space="preserve"> </w:t>
      </w:r>
      <w:r>
        <w:rPr>
          <w:rFonts w:hint="cs"/>
          <w:rtl/>
          <w:lang w:val="en-US"/>
        </w:rPr>
        <w:t xml:space="preserve">ولكنها خففت من الفرق </w:t>
      </w:r>
      <w:r w:rsidR="005E2259">
        <w:rPr>
          <w:rFonts w:hint="cs"/>
          <w:rtl/>
          <w:lang w:val="en-US"/>
        </w:rPr>
        <w:t>بين نتائج التدريب والاختبار.</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A63809" w:rsidRPr="006D5DF0" w14:paraId="264B23A8"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bookmarkEnd w:id="4"/>
          <w:p w14:paraId="1ECC03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13B1EDC1" w14:textId="77777777" w:rsidR="00A63809" w:rsidRPr="006D5DF0" w:rsidRDefault="00A63809"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2BFAC64D"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4E9652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77F5A86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A63809" w:rsidRPr="006D5DF0" w14:paraId="1096FEAD"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BA3B79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2C6708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1D88526"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A78D7E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9005FC4"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E668C6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F2495EB"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69983E32"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A63809" w:rsidRPr="006D5DF0" w14:paraId="593F977A"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0BB4E5A7"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5DAF0F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2B5BF207" w14:textId="77777777" w:rsidR="00A63809" w:rsidRPr="006D5DF0" w:rsidRDefault="00A63809"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0160C167" w14:textId="77777777" w:rsidR="00A63809" w:rsidRPr="006D5DF0" w:rsidRDefault="00A63809"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7E82B2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0CBC9B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5054093"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58B26DC"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65EAF7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97F726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955B0F8"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772C6C1"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A63809" w:rsidRPr="006D5DF0" w14:paraId="4E757308" w14:textId="77777777" w:rsidTr="00A63809">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7A31A74" w14:textId="6EBDF03A" w:rsidR="00A63809" w:rsidRPr="006D5DF0" w:rsidRDefault="00A63809"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822CB3">
              <w:rPr>
                <w:rFonts w:ascii="Calibri" w:hAnsi="Calibri" w:cs="Calibri"/>
                <w:color w:val="000000"/>
                <w:sz w:val="22"/>
                <w:szCs w:val="22"/>
                <w:lang w:bidi="ar-SA"/>
              </w:rPr>
              <w:t>2</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73ACD00"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5D75264" w14:textId="5C83E16E" w:rsidR="00A63809" w:rsidRPr="006D5DF0" w:rsidRDefault="00A63809" w:rsidP="00C77487">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Fastext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080948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FCFD756" w14:textId="4B98358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6384F095" w14:textId="58298E3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7E0E6528" w14:textId="3A8C22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4BB85B" w14:textId="10AB8D4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tcPr>
          <w:p w14:paraId="38EC223F" w14:textId="52D66C0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55EAA4A6" w14:textId="38D2BE4F"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5BB6560" w14:textId="470A5ED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212CCB06" w14:textId="709D733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A63809" w:rsidRPr="006D5DF0" w14:paraId="4921FBDB"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CAC92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094CA4C"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7217E42"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2AF569BE"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23E6679B" w14:textId="433B8AC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9216705" w14:textId="2142292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D9E1F2"/>
            <w:noWrap/>
            <w:vAlign w:val="bottom"/>
          </w:tcPr>
          <w:p w14:paraId="717A101E" w14:textId="5A43381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D9E1F2"/>
            <w:noWrap/>
            <w:vAlign w:val="bottom"/>
          </w:tcPr>
          <w:p w14:paraId="72C93EEA" w14:textId="3A328AC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tcPr>
          <w:p w14:paraId="2D7F8621" w14:textId="5655C904"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104961DA" w14:textId="3611FD0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D9E1F2"/>
            <w:noWrap/>
            <w:vAlign w:val="bottom"/>
          </w:tcPr>
          <w:p w14:paraId="6A3BB512" w14:textId="1074966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0F9E5B51" w14:textId="311E4862"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A63809" w:rsidRPr="006D5DF0" w14:paraId="41424B7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7C7DAB3"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91DCC37"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2FFC85"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6F77067" w14:textId="77777777" w:rsidR="00A63809" w:rsidRPr="006D5DF0" w:rsidRDefault="00A6380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DA00373" w14:textId="27975870"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3EB1190F" w14:textId="20893556"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2B1B3CD3" w14:textId="0A27CE1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EF94577" w14:textId="67A862FA"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BEAC5C3" w14:textId="16EF6905"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8B1BA63" w14:textId="380500D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254814B3" w14:textId="04481143"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594EDB5C" w14:textId="607A5DD2" w:rsidR="00A63809" w:rsidRPr="00A63809" w:rsidRDefault="00A63809" w:rsidP="00B94012">
            <w:pPr>
              <w:bidi w:val="0"/>
              <w:rPr>
                <w:rFonts w:ascii="Calibri" w:hAnsi="Calibri" w:cs="Calibri"/>
                <w:color w:val="000000"/>
                <w:sz w:val="22"/>
                <w:szCs w:val="22"/>
                <w:lang w:bidi="ar-SA"/>
              </w:rPr>
            </w:pPr>
            <w:r w:rsidRPr="00A63809">
              <w:rPr>
                <w:rFonts w:ascii="Calibri" w:hAnsi="Calibri" w:cs="Calibri"/>
                <w:color w:val="000000"/>
                <w:sz w:val="22"/>
                <w:szCs w:val="22"/>
                <w:lang w:bidi="ar-SA"/>
              </w:rPr>
              <w:t>0.76</w:t>
            </w:r>
          </w:p>
        </w:tc>
      </w:tr>
      <w:tr w:rsidR="00A63809" w:rsidRPr="006D5DF0" w14:paraId="2F09AC8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754DA8F" w14:textId="77777777" w:rsidR="00A63809" w:rsidRPr="006D5DF0" w:rsidRDefault="00A63809"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5175BD" w14:textId="77777777" w:rsidR="00A63809" w:rsidRPr="006D5DF0" w:rsidRDefault="00A63809"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91ED30A" w14:textId="77777777" w:rsidR="00A63809" w:rsidRPr="006D5DF0" w:rsidRDefault="00A63809"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E92F861" w14:textId="77777777" w:rsidR="00A63809" w:rsidRPr="006D5DF0" w:rsidRDefault="00A63809"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74F8199" w14:textId="06ECCBCB"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D9E1F2"/>
            <w:noWrap/>
            <w:vAlign w:val="bottom"/>
          </w:tcPr>
          <w:p w14:paraId="602B94D6" w14:textId="6966CAB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tcPr>
          <w:p w14:paraId="02F9AFCF" w14:textId="4E47A71C"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3FDA586A" w14:textId="2FAA7F59"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67EA78A" w14:textId="6B47331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33EE191F" w14:textId="69D19D96"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504698BF" w14:textId="60C475E7"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nil"/>
              <w:right w:val="single" w:sz="4" w:space="0" w:color="auto"/>
            </w:tcBorders>
            <w:shd w:val="clear" w:color="000000" w:fill="D9E1F2"/>
            <w:noWrap/>
            <w:vAlign w:val="bottom"/>
          </w:tcPr>
          <w:p w14:paraId="3F5EB319" w14:textId="34AC3158" w:rsidR="00A63809" w:rsidRPr="006D5DF0" w:rsidRDefault="00A63809"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A63809" w:rsidRPr="006D5DF0" w14:paraId="55544CC0"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12BDCAF"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BDD6CE"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FE65D46"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395285C"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C3A3AC6" w14:textId="14BFE8FE"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00ED803F" w14:textId="215A0AB4" w:rsidR="00A63809" w:rsidRPr="004E1816" w:rsidRDefault="00A63809" w:rsidP="00A63809">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325D9AD9" w14:textId="1659583C"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C0A45E2" w14:textId="7C9ABC27"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27C648" w14:textId="57311383"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DEE8BC7" w14:textId="10C65F6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375200B" w14:textId="2547ECCF"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F5B1C2A" w14:textId="53547F9D" w:rsidR="00A63809" w:rsidRPr="006D5DF0" w:rsidRDefault="00A63809" w:rsidP="00A63809">
            <w:pPr>
              <w:bidi w:val="0"/>
              <w:rPr>
                <w:rFonts w:ascii="Calibri" w:hAnsi="Calibri" w:cs="Calibri"/>
                <w:color w:val="000000"/>
                <w:sz w:val="22"/>
                <w:szCs w:val="22"/>
                <w:lang w:bidi="ar-SA"/>
              </w:rPr>
            </w:pPr>
            <w:r>
              <w:rPr>
                <w:rFonts w:ascii="Calibri" w:hAnsi="Calibri" w:cs="Calibri"/>
                <w:color w:val="000000"/>
                <w:sz w:val="22"/>
                <w:szCs w:val="22"/>
                <w:lang w:bidi="ar-SA"/>
              </w:rPr>
              <w:t>0</w:t>
            </w:r>
            <w:r w:rsidRPr="004E1816">
              <w:rPr>
                <w:rFonts w:ascii="Calibri" w:hAnsi="Calibri" w:cs="Calibri"/>
                <w:color w:val="000000"/>
                <w:sz w:val="22"/>
                <w:szCs w:val="22"/>
                <w:u w:val="single"/>
                <w:lang w:bidi="ar-SA"/>
              </w:rPr>
              <w:t>.76</w:t>
            </w:r>
          </w:p>
        </w:tc>
      </w:tr>
      <w:tr w:rsidR="00A63809" w:rsidRPr="006D5DF0" w14:paraId="3C53433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E114542" w14:textId="77777777" w:rsidR="00A63809" w:rsidRPr="006D5DF0" w:rsidRDefault="00A63809" w:rsidP="00A63809">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79AB0D9"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47F2D54" w14:textId="78234A50"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w:t>
            </w:r>
            <w:r w:rsidR="00C77487">
              <w:rPr>
                <w:rFonts w:ascii="Calibri" w:hAnsi="Calibri" w:cs="Calibri"/>
                <w:color w:val="000000"/>
                <w:sz w:val="22"/>
                <w:szCs w:val="22"/>
                <w:lang w:bidi="ar-SA"/>
              </w:rPr>
              <w:t>edding Tweets with AraBert +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AC7B5"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8CC3C93" w14:textId="74FAF56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E3CBABB" w14:textId="0952168F"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AD45DEA" w14:textId="440F5D42"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023CCDF" w14:textId="21312D00"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0.93</w:t>
            </w:r>
          </w:p>
        </w:tc>
        <w:tc>
          <w:tcPr>
            <w:tcW w:w="672" w:type="dxa"/>
            <w:tcBorders>
              <w:top w:val="nil"/>
              <w:left w:val="nil"/>
              <w:bottom w:val="single" w:sz="4" w:space="0" w:color="auto"/>
              <w:right w:val="single" w:sz="4" w:space="0" w:color="auto"/>
            </w:tcBorders>
            <w:shd w:val="clear" w:color="000000" w:fill="B4C6E7"/>
            <w:noWrap/>
            <w:vAlign w:val="bottom"/>
          </w:tcPr>
          <w:p w14:paraId="28777263" w14:textId="772D342B"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096BFEAF" w14:textId="485599E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0F163454" w14:textId="79757F6D"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B4C6E7"/>
            <w:noWrap/>
            <w:vAlign w:val="bottom"/>
          </w:tcPr>
          <w:p w14:paraId="61E22932" w14:textId="67E6461F" w:rsidR="00A63809" w:rsidRPr="004E1816" w:rsidRDefault="004E1816" w:rsidP="00A63809">
            <w:pPr>
              <w:bidi w:val="0"/>
              <w:rPr>
                <w:rFonts w:ascii="Calibri" w:hAnsi="Calibri" w:cs="Calibri"/>
                <w:color w:val="000000"/>
                <w:sz w:val="22"/>
                <w:szCs w:val="22"/>
                <w:lang w:bidi="ar-SA"/>
              </w:rPr>
            </w:pPr>
            <w:r w:rsidRPr="004E1816">
              <w:rPr>
                <w:rFonts w:ascii="Calibri" w:hAnsi="Calibri" w:cs="Calibri"/>
                <w:color w:val="000000"/>
                <w:sz w:val="22"/>
                <w:szCs w:val="22"/>
                <w:lang w:bidi="ar-SA"/>
              </w:rPr>
              <w:t>0.74</w:t>
            </w:r>
          </w:p>
        </w:tc>
      </w:tr>
      <w:tr w:rsidR="00A63809" w:rsidRPr="006D5DF0" w14:paraId="7D6DB96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146B64D"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0CC8495"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073572"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C9A5737"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810BC1D" w14:textId="0054DAB7"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050D63EE" w14:textId="0ECF90C4"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6DBF4832" w14:textId="131BEB31"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5E41A2D8" w14:textId="16CAB0AC"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7111BE7" w14:textId="2C08948E"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066821D2" w14:textId="1BD40DB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63E631E7" w14:textId="19ED33F9"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D9E1F2"/>
            <w:noWrap/>
            <w:vAlign w:val="bottom"/>
          </w:tcPr>
          <w:p w14:paraId="1115691A" w14:textId="7F836CD9" w:rsidR="00A63809" w:rsidRPr="005532E3" w:rsidRDefault="004E1816" w:rsidP="00A63809">
            <w:pPr>
              <w:bidi w:val="0"/>
              <w:rPr>
                <w:rFonts w:ascii="Calibri" w:hAnsi="Calibri" w:cs="Calibri"/>
                <w:b/>
                <w:bCs/>
                <w:color w:val="000000"/>
                <w:sz w:val="22"/>
                <w:szCs w:val="22"/>
                <w:u w:val="single"/>
                <w:lang w:bidi="ar-SA"/>
              </w:rPr>
            </w:pPr>
            <w:r w:rsidRPr="005532E3">
              <w:rPr>
                <w:rFonts w:ascii="Calibri" w:hAnsi="Calibri" w:cs="Calibri"/>
                <w:b/>
                <w:bCs/>
                <w:color w:val="000000"/>
                <w:sz w:val="22"/>
                <w:szCs w:val="22"/>
                <w:u w:val="single"/>
                <w:lang w:bidi="ar-SA"/>
              </w:rPr>
              <w:t>0.79</w:t>
            </w:r>
          </w:p>
        </w:tc>
      </w:tr>
      <w:tr w:rsidR="00A63809" w:rsidRPr="006D5DF0" w14:paraId="5E0C5B0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6F602A"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C915E1"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5944DC"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0B389E2" w14:textId="77777777" w:rsidR="00A63809" w:rsidRPr="006D5DF0" w:rsidRDefault="00A63809" w:rsidP="00A63809">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12BD7467" w14:textId="5AD0FF4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92749F8" w14:textId="5C479731"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434D6B90" w14:textId="005C766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0C243D32" w14:textId="438E4D72"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54C5E62" w14:textId="395C2B19"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3DCDD0C9" w14:textId="70B19A18"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1BCF7A2D" w14:textId="6D24C907"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018ECAF2" w14:textId="0BE9174F" w:rsidR="00A63809" w:rsidRPr="004E1816" w:rsidRDefault="004E1816" w:rsidP="00A63809">
            <w:pPr>
              <w:bidi w:val="0"/>
              <w:rPr>
                <w:rFonts w:ascii="Calibri" w:hAnsi="Calibri" w:cs="Calibri"/>
                <w:color w:val="000000" w:themeColor="text1"/>
                <w:sz w:val="22"/>
                <w:szCs w:val="22"/>
                <w:lang w:bidi="ar-SA"/>
              </w:rPr>
            </w:pPr>
            <w:r w:rsidRPr="004E1816">
              <w:rPr>
                <w:rFonts w:ascii="Calibri" w:hAnsi="Calibri" w:cs="Calibri"/>
                <w:color w:val="000000" w:themeColor="text1"/>
                <w:sz w:val="22"/>
                <w:szCs w:val="22"/>
                <w:lang w:bidi="ar-SA"/>
              </w:rPr>
              <w:t>0.79</w:t>
            </w:r>
          </w:p>
        </w:tc>
      </w:tr>
      <w:tr w:rsidR="00A63809" w:rsidRPr="006D5DF0" w14:paraId="745067F6"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B0D6029" w14:textId="77777777" w:rsidR="00A63809" w:rsidRPr="006D5DF0" w:rsidRDefault="00A63809" w:rsidP="00A63809">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B2EB572" w14:textId="77777777" w:rsidR="00A63809" w:rsidRPr="006D5DF0" w:rsidRDefault="00A63809" w:rsidP="00A63809">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9F3CB39" w14:textId="77777777" w:rsidR="00A63809" w:rsidRPr="006D5DF0" w:rsidRDefault="00A63809" w:rsidP="00A63809">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8C850CE" w14:textId="77777777" w:rsidR="00A63809" w:rsidRPr="006D5DF0" w:rsidRDefault="00A63809" w:rsidP="00A63809">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7D0B57E" w14:textId="193382BF"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7CCF87A0" w14:textId="424CF7F3"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4092F1B2" w14:textId="6FB66AD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604F1B25" w14:textId="052C99CB"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nil"/>
              <w:right w:val="single" w:sz="4" w:space="0" w:color="auto"/>
            </w:tcBorders>
            <w:shd w:val="clear" w:color="000000" w:fill="D9E1F2"/>
            <w:noWrap/>
            <w:vAlign w:val="bottom"/>
          </w:tcPr>
          <w:p w14:paraId="55D14058" w14:textId="5D257E85" w:rsidR="00A63809" w:rsidRPr="006D5DF0" w:rsidRDefault="004E1816" w:rsidP="00A63809">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nil"/>
              <w:right w:val="single" w:sz="4" w:space="0" w:color="auto"/>
            </w:tcBorders>
            <w:shd w:val="clear" w:color="000000" w:fill="D9E1F2"/>
            <w:noWrap/>
            <w:vAlign w:val="bottom"/>
          </w:tcPr>
          <w:p w14:paraId="579E4B01" w14:textId="41143738"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nil"/>
              <w:right w:val="single" w:sz="4" w:space="0" w:color="auto"/>
            </w:tcBorders>
            <w:shd w:val="clear" w:color="000000" w:fill="D9E1F2"/>
            <w:noWrap/>
            <w:vAlign w:val="bottom"/>
          </w:tcPr>
          <w:p w14:paraId="6EB059CD" w14:textId="6328B8F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nil"/>
              <w:right w:val="single" w:sz="4" w:space="0" w:color="auto"/>
            </w:tcBorders>
            <w:shd w:val="clear" w:color="000000" w:fill="D9E1F2"/>
            <w:noWrap/>
            <w:vAlign w:val="bottom"/>
          </w:tcPr>
          <w:p w14:paraId="7E71F1A6" w14:textId="7B180C1A" w:rsidR="00A63809"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0.76</w:t>
            </w:r>
          </w:p>
        </w:tc>
      </w:tr>
      <w:tr w:rsidR="004E1816" w:rsidRPr="006D5DF0" w14:paraId="176598DC"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BB12F8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779C5FB"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5AD09E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617C9F"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28F69EDA" w14:textId="0E10418F"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tcPr>
          <w:p w14:paraId="1838E8CA" w14:textId="20AFBAAE" w:rsidR="004E1816" w:rsidRPr="006D5DF0" w:rsidRDefault="004E1816" w:rsidP="004E1816">
            <w:pPr>
              <w:bidi w:val="0"/>
              <w:rPr>
                <w:rFonts w:ascii="Calibri" w:hAnsi="Calibri" w:cs="Calibri"/>
                <w:color w:val="000000"/>
                <w:sz w:val="22"/>
                <w:szCs w:val="22"/>
                <w:u w:val="single"/>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5A474DD2" w14:textId="109973B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C815338" w14:textId="69F9DAE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6274B2" w14:textId="315071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4239320" w14:textId="7622903C"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23D010E3" w14:textId="27043A9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0249B47" w14:textId="6848A92A" w:rsidR="004E1816" w:rsidRPr="004E1816" w:rsidRDefault="004E1816" w:rsidP="004E1816">
            <w:pPr>
              <w:bidi w:val="0"/>
              <w:rPr>
                <w:rFonts w:ascii="Calibri" w:hAnsi="Calibri" w:cs="Calibri"/>
                <w:color w:val="000000"/>
                <w:sz w:val="22"/>
                <w:szCs w:val="22"/>
                <w:u w:val="single"/>
                <w:lang w:bidi="ar-SA"/>
              </w:rPr>
            </w:pPr>
            <w:r w:rsidRPr="004E1816">
              <w:rPr>
                <w:rFonts w:ascii="Calibri" w:hAnsi="Calibri" w:cs="Calibri"/>
                <w:color w:val="000000"/>
                <w:sz w:val="22"/>
                <w:szCs w:val="22"/>
                <w:u w:val="single"/>
                <w:lang w:bidi="ar-SA"/>
              </w:rPr>
              <w:t>0.79</w:t>
            </w:r>
          </w:p>
        </w:tc>
      </w:tr>
      <w:tr w:rsidR="004E1816" w:rsidRPr="006D5DF0" w14:paraId="1F23ECC2"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FA5EDE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BA40DFE"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FB97DE0" w14:textId="72E1E721"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mBert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A1EC17B"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8F173FD" w14:textId="7A99195E"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1FB5E65" w14:textId="309C6345"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6105FC" w14:textId="52C37CED"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C2F5E5B" w14:textId="3430E4BA"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0437951" w14:textId="750DF9B1"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791CB02" w14:textId="531C058E" w:rsidR="004E1816" w:rsidRPr="006D5DF0" w:rsidRDefault="004E1816" w:rsidP="004E1816">
            <w:pPr>
              <w:bidi w:val="0"/>
              <w:rPr>
                <w:rFonts w:ascii="Calibri" w:hAnsi="Calibri" w:cs="Calibri"/>
                <w:color w:val="FF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F25B023" w14:textId="4BD8B170" w:rsidR="004E1816" w:rsidRPr="006D5DF0" w:rsidRDefault="004E1816" w:rsidP="004E1816">
            <w:pPr>
              <w:bidi w:val="0"/>
              <w:rPr>
                <w:rFonts w:ascii="Calibri" w:hAnsi="Calibri" w:cs="Calibri"/>
                <w:color w:val="FF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63E3398E" w14:textId="1FB3B2A2" w:rsidR="004E1816" w:rsidRPr="006D5DF0" w:rsidRDefault="004E1816" w:rsidP="004E1816">
            <w:pPr>
              <w:bidi w:val="0"/>
              <w:rPr>
                <w:rFonts w:ascii="Calibri" w:hAnsi="Calibri" w:cs="Calibri"/>
                <w:color w:val="FF0000"/>
                <w:sz w:val="22"/>
                <w:szCs w:val="22"/>
                <w:lang w:bidi="ar-SA"/>
              </w:rPr>
            </w:pPr>
          </w:p>
        </w:tc>
      </w:tr>
      <w:tr w:rsidR="004E1816" w:rsidRPr="006D5DF0" w14:paraId="202179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03E7EBB"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890A4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011F02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36E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5216609" w14:textId="52EB4EF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5D5436EB" w14:textId="65B5DD91"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02CBB270" w14:textId="3B7AE3B9"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tcPr>
          <w:p w14:paraId="5B8916BA" w14:textId="15917D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3539C593" w14:textId="1B5DAF9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045D6761" w14:textId="2347046A"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53B8F3" w14:textId="15A89D44"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D9E1F2"/>
            <w:noWrap/>
            <w:vAlign w:val="bottom"/>
          </w:tcPr>
          <w:p w14:paraId="3CEB0B68" w14:textId="23E7A5CC" w:rsidR="004E1816" w:rsidRPr="00822CB3" w:rsidRDefault="004E1816" w:rsidP="004E1816">
            <w:pPr>
              <w:bidi w:val="0"/>
              <w:rPr>
                <w:rFonts w:ascii="Calibri" w:hAnsi="Calibri" w:cs="Calibri"/>
                <w:color w:val="000000"/>
                <w:sz w:val="22"/>
                <w:szCs w:val="22"/>
                <w:lang w:bidi="ar-SA"/>
              </w:rPr>
            </w:pPr>
            <w:r w:rsidRPr="00822CB3">
              <w:rPr>
                <w:rFonts w:ascii="Calibri" w:hAnsi="Calibri" w:cs="Calibri"/>
                <w:color w:val="000000"/>
                <w:sz w:val="22"/>
                <w:szCs w:val="22"/>
                <w:lang w:bidi="ar-SA"/>
              </w:rPr>
              <w:t>0.75</w:t>
            </w:r>
          </w:p>
        </w:tc>
      </w:tr>
      <w:tr w:rsidR="004E1816" w:rsidRPr="006D5DF0" w14:paraId="7C94C81F"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F3B88D0"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9FC5AF8"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13AB9E8"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FABCA5"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7223C4BB" w14:textId="13260E75"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613F1C03" w14:textId="7A2F5C3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4D229673" w14:textId="37DE5DDD"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42F2A12E" w14:textId="43C011A7"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711E2EA9" w14:textId="67DA9A7B"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DF0F824" w14:textId="3099BFAE"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106C428A" w14:textId="78AD5DB2"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24416A39" w14:textId="2124F058" w:rsidR="004E1816" w:rsidRPr="006D5DF0" w:rsidRDefault="004E1816"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66B6F751"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CE4F09"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FBAFD2F"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38FEA15"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3142B20"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67C7626F" w14:textId="12FA0D5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718273F" w14:textId="2C3483C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24A67D72" w14:textId="4F90ECE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0.66</w:t>
            </w:r>
          </w:p>
        </w:tc>
        <w:tc>
          <w:tcPr>
            <w:tcW w:w="656" w:type="dxa"/>
            <w:tcBorders>
              <w:top w:val="nil"/>
              <w:left w:val="nil"/>
              <w:bottom w:val="single" w:sz="4" w:space="0" w:color="auto"/>
              <w:right w:val="single" w:sz="4" w:space="0" w:color="auto"/>
            </w:tcBorders>
            <w:shd w:val="clear" w:color="000000" w:fill="D9E1F2"/>
            <w:noWrap/>
            <w:vAlign w:val="bottom"/>
          </w:tcPr>
          <w:p w14:paraId="222744EC" w14:textId="6BA97F66"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72" w:type="dxa"/>
            <w:tcBorders>
              <w:top w:val="nil"/>
              <w:left w:val="nil"/>
              <w:bottom w:val="nil"/>
              <w:right w:val="single" w:sz="4" w:space="0" w:color="auto"/>
            </w:tcBorders>
            <w:shd w:val="clear" w:color="000000" w:fill="D9E1F2"/>
            <w:noWrap/>
            <w:vAlign w:val="bottom"/>
          </w:tcPr>
          <w:p w14:paraId="578BE8A6" w14:textId="3CDEFE3F"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tcPr>
          <w:p w14:paraId="2D691D1F" w14:textId="193B29D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nil"/>
              <w:right w:val="single" w:sz="4" w:space="0" w:color="auto"/>
            </w:tcBorders>
            <w:shd w:val="clear" w:color="000000" w:fill="D9E1F2"/>
            <w:noWrap/>
            <w:vAlign w:val="bottom"/>
          </w:tcPr>
          <w:p w14:paraId="348EE88F" w14:textId="419D1B40"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56" w:type="dxa"/>
            <w:tcBorders>
              <w:top w:val="nil"/>
              <w:left w:val="nil"/>
              <w:bottom w:val="nil"/>
              <w:right w:val="single" w:sz="4" w:space="0" w:color="auto"/>
            </w:tcBorders>
            <w:shd w:val="clear" w:color="000000" w:fill="D9E1F2"/>
            <w:noWrap/>
            <w:vAlign w:val="bottom"/>
          </w:tcPr>
          <w:p w14:paraId="697C7590" w14:textId="4AE1E501"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0.63</w:t>
            </w:r>
          </w:p>
        </w:tc>
      </w:tr>
      <w:tr w:rsidR="004E1816" w:rsidRPr="006D5DF0" w14:paraId="68AFACE9"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3ACEB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1A3394"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B39857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8C1F1C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13647CEA" w14:textId="6417D36A"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118E3E5" w14:textId="3E10D183"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2EB753A" w14:textId="56F51C6E"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1DFCEBEB" w14:textId="1D5A43A4"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AF3528B" w14:textId="3D8DCAA1" w:rsidR="004E1816" w:rsidRPr="006D5DF0" w:rsidRDefault="00822CB3" w:rsidP="00822CB3">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3B26382" w14:textId="72927139"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DA030DD" w14:textId="68BC1437"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57F88CA" w14:textId="55876D3B" w:rsidR="004E1816" w:rsidRPr="006D5DF0" w:rsidRDefault="00822CB3"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7CBDD913"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94654" w14:textId="77777777" w:rsidR="004E1816" w:rsidRPr="006D5DF0" w:rsidRDefault="004E1816" w:rsidP="004E1816">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B5BDCA2"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E2BFDB5" w14:textId="39C2F238"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r w:rsidR="00C77487">
              <w:rPr>
                <w:rFonts w:ascii="Calibri" w:hAnsi="Calibri" w:cs="Calibri"/>
                <w:color w:val="000000"/>
                <w:sz w:val="22"/>
                <w:szCs w:val="22"/>
                <w:lang w:bidi="ar-SA"/>
              </w:rPr>
              <w:t>+ NE Weight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8B0CDD7"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1D576B7" w14:textId="5503FEBA"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05381A82" w14:textId="36BEA892"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545DA067" w14:textId="0F251FB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26DF6B95" w14:textId="77CF176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42EF6A3" w14:textId="57494178"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78B8BE4D" w14:textId="727F0516"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269902C" w14:textId="71D26ACE"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06CCE019" w14:textId="243E262F" w:rsidR="004E1816" w:rsidRPr="006D5DF0" w:rsidRDefault="0098114F" w:rsidP="004E1816">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4E1816" w:rsidRPr="006D5DF0" w14:paraId="4442706A" w14:textId="77777777" w:rsidTr="00A63809">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A3D9E5F"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F16EB7"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13131E7"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7545971"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49F7F487" w14:textId="540D568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486CCCE3" w14:textId="36428101"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10FD053F" w14:textId="4AAEAE1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5BF0120" w14:textId="2F908FAD"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B9B0E28" w14:textId="3559C159"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D9E1F2"/>
            <w:noWrap/>
            <w:vAlign w:val="bottom"/>
          </w:tcPr>
          <w:p w14:paraId="267ACCBB" w14:textId="7D61613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tcPr>
          <w:p w14:paraId="500CDE40" w14:textId="186D4C25"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D9E1F2"/>
            <w:noWrap/>
            <w:vAlign w:val="bottom"/>
          </w:tcPr>
          <w:p w14:paraId="18B71F8F" w14:textId="594ED222"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0.75</w:t>
            </w:r>
          </w:p>
        </w:tc>
      </w:tr>
      <w:tr w:rsidR="004E1816" w:rsidRPr="006D5DF0" w14:paraId="5C0FF2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3DF6694"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C6F0DF6"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B777A2B"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196C1BA"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F92CB04" w14:textId="2971A7B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0.75</w:t>
            </w:r>
          </w:p>
        </w:tc>
        <w:tc>
          <w:tcPr>
            <w:tcW w:w="656" w:type="dxa"/>
            <w:tcBorders>
              <w:top w:val="nil"/>
              <w:left w:val="nil"/>
              <w:bottom w:val="single" w:sz="4" w:space="0" w:color="auto"/>
              <w:right w:val="single" w:sz="4" w:space="0" w:color="auto"/>
            </w:tcBorders>
            <w:shd w:val="clear" w:color="000000" w:fill="B4C6E7"/>
            <w:noWrap/>
            <w:vAlign w:val="bottom"/>
            <w:hideMark/>
          </w:tcPr>
          <w:p w14:paraId="3D835F79" w14:textId="5F4649E6"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hideMark/>
          </w:tcPr>
          <w:p w14:paraId="73F28B15" w14:textId="001A8E4F"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ACE9493" w14:textId="683521C1"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0.98</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2268D44" w14:textId="1BB52F9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hideMark/>
          </w:tcPr>
          <w:p w14:paraId="3C063695" w14:textId="0C1027E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0.74</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5568B38A" w14:textId="32B7A5C5"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0.60</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2CBCA4ED" w14:textId="45886092"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0.53</w:t>
            </w:r>
            <w:r w:rsidR="004E1816" w:rsidRPr="003D3FEB">
              <w:rPr>
                <w:rFonts w:ascii="Calibri" w:hAnsi="Calibri" w:cs="Calibri"/>
                <w:color w:val="FF0000"/>
                <w:sz w:val="22"/>
                <w:szCs w:val="22"/>
                <w:lang w:bidi="ar-SA"/>
              </w:rPr>
              <w:t> </w:t>
            </w:r>
          </w:p>
        </w:tc>
      </w:tr>
      <w:tr w:rsidR="004E1816" w:rsidRPr="006D5DF0" w14:paraId="0C1DD9D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ACCD557"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F2159E0"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D81B62C"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436A0FC" w14:textId="77777777" w:rsidR="004E1816" w:rsidRPr="006D5DF0" w:rsidRDefault="004E1816" w:rsidP="004E1816">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ECAA5B5" w14:textId="58DE64D3"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F43F980" w14:textId="3671A83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6DC7A127" w14:textId="2DF30F1E"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0.49</w:t>
            </w:r>
          </w:p>
        </w:tc>
        <w:tc>
          <w:tcPr>
            <w:tcW w:w="656" w:type="dxa"/>
            <w:tcBorders>
              <w:top w:val="nil"/>
              <w:left w:val="nil"/>
              <w:bottom w:val="single" w:sz="4" w:space="0" w:color="auto"/>
              <w:right w:val="single" w:sz="4" w:space="0" w:color="auto"/>
            </w:tcBorders>
            <w:shd w:val="clear" w:color="000000" w:fill="D9E1F2"/>
            <w:noWrap/>
            <w:vAlign w:val="bottom"/>
            <w:hideMark/>
          </w:tcPr>
          <w:p w14:paraId="1E7E4689" w14:textId="0F2CE6DD"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0.44</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6D64C8DD" w14:textId="54AC08B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1.00</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4E7AB0FC" w14:textId="169D5E77"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0.88</w:t>
            </w:r>
            <w:r w:rsidR="004E1816" w:rsidRPr="003D3FEB">
              <w:rPr>
                <w:rFonts w:ascii="Calibri" w:hAnsi="Calibri" w:cs="Calibri"/>
                <w:color w:val="FF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53E48033" w14:textId="59C83FFC"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0.65</w:t>
            </w:r>
            <w:r w:rsidR="004E1816" w:rsidRPr="003D3FEB">
              <w:rPr>
                <w:rFonts w:ascii="Calibri" w:hAnsi="Calibri" w:cs="Calibri"/>
                <w:color w:val="FF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0016F767" w14:textId="1FD0BA09" w:rsidR="004E1816" w:rsidRPr="003D3FEB" w:rsidRDefault="003D3FEB" w:rsidP="004E1816">
            <w:pPr>
              <w:bidi w:val="0"/>
              <w:rPr>
                <w:rFonts w:ascii="Calibri" w:hAnsi="Calibri" w:cs="Calibri"/>
                <w:color w:val="FF0000"/>
                <w:sz w:val="22"/>
                <w:szCs w:val="22"/>
                <w:lang w:bidi="ar-SA"/>
              </w:rPr>
            </w:pPr>
            <w:r w:rsidRPr="003D3FEB">
              <w:rPr>
                <w:rFonts w:ascii="Calibri" w:hAnsi="Calibri" w:cs="Calibri"/>
                <w:color w:val="FF0000"/>
                <w:sz w:val="22"/>
                <w:szCs w:val="22"/>
                <w:lang w:bidi="ar-SA"/>
              </w:rPr>
              <w:t>0.55</w:t>
            </w:r>
            <w:r w:rsidR="004E1816" w:rsidRPr="003D3FEB">
              <w:rPr>
                <w:rFonts w:ascii="Calibri" w:hAnsi="Calibri" w:cs="Calibri"/>
                <w:color w:val="FF0000"/>
                <w:sz w:val="22"/>
                <w:szCs w:val="22"/>
                <w:lang w:bidi="ar-SA"/>
              </w:rPr>
              <w:t> </w:t>
            </w:r>
          </w:p>
        </w:tc>
      </w:tr>
      <w:tr w:rsidR="004E1816" w:rsidRPr="006D5DF0" w14:paraId="0BCB08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03B32D8" w14:textId="77777777" w:rsidR="004E1816" w:rsidRPr="006D5DF0" w:rsidRDefault="004E1816" w:rsidP="004E1816">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1A8E3C" w14:textId="77777777" w:rsidR="004E1816" w:rsidRPr="006D5DF0" w:rsidRDefault="004E1816" w:rsidP="004E1816">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7CF6EAF" w14:textId="77777777" w:rsidR="004E1816" w:rsidRPr="006D5DF0" w:rsidRDefault="004E1816" w:rsidP="004E1816">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BD61613" w14:textId="77777777" w:rsidR="004E1816" w:rsidRPr="006D5DF0" w:rsidRDefault="004E1816" w:rsidP="004E1816">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6F19C352" w14:textId="5E175BF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hideMark/>
          </w:tcPr>
          <w:p w14:paraId="4A671A9F" w14:textId="31FF16F7"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0.77</w:t>
            </w:r>
            <w:r w:rsidR="004E1816"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0752D16" w14:textId="536557EF"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5A4F9156" w14:textId="48E181C8"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0.85</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9878342" w14:textId="0E7A315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0.86</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1EC34DD9" w14:textId="37247FD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0.83</w:t>
            </w:r>
            <w:r w:rsidR="004E1816"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58E53A0" w14:textId="3E587516"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0.81</w:t>
            </w:r>
            <w:r w:rsidR="004E1816"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02AFA25" w14:textId="348D60E4" w:rsidR="004E1816" w:rsidRPr="006D5DF0" w:rsidRDefault="003D3FEB" w:rsidP="004E1816">
            <w:pPr>
              <w:bidi w:val="0"/>
              <w:rPr>
                <w:rFonts w:ascii="Calibri" w:hAnsi="Calibri" w:cs="Calibri"/>
                <w:color w:val="000000"/>
                <w:sz w:val="22"/>
                <w:szCs w:val="22"/>
                <w:lang w:bidi="ar-SA"/>
              </w:rPr>
            </w:pPr>
            <w:r>
              <w:rPr>
                <w:rFonts w:ascii="Calibri" w:hAnsi="Calibri" w:cs="Calibri"/>
                <w:color w:val="000000"/>
                <w:sz w:val="22"/>
                <w:szCs w:val="22"/>
                <w:lang w:bidi="ar-SA"/>
              </w:rPr>
              <w:t>0.70</w:t>
            </w:r>
            <w:r w:rsidR="004E1816" w:rsidRPr="006D5DF0">
              <w:rPr>
                <w:rFonts w:ascii="Calibri" w:hAnsi="Calibri" w:cs="Calibri"/>
                <w:color w:val="000000"/>
                <w:sz w:val="22"/>
                <w:szCs w:val="22"/>
                <w:lang w:bidi="ar-SA"/>
              </w:rPr>
              <w:t> </w:t>
            </w:r>
          </w:p>
        </w:tc>
      </w:tr>
    </w:tbl>
    <w:p w14:paraId="071E6704" w14:textId="77777777" w:rsidR="00A63809" w:rsidRDefault="00A63809" w:rsidP="00A63809">
      <w:pPr>
        <w:pStyle w:val="af5"/>
        <w:rPr>
          <w:lang w:val="en-US"/>
        </w:rPr>
      </w:pPr>
      <w:r>
        <w:rPr>
          <w:rFonts w:hint="cs"/>
          <w:rtl/>
          <w:lang w:val="en-US"/>
        </w:rPr>
        <w:t>وكان النتائج وفق الجداول التالية.</w:t>
      </w:r>
    </w:p>
    <w:p w14:paraId="13A7E170" w14:textId="432A3033" w:rsidR="008418BF" w:rsidRDefault="008418BF" w:rsidP="006D5DF0">
      <w:pPr>
        <w:pStyle w:val="af5"/>
        <w:rPr>
          <w:rtl/>
          <w:lang w:val="en-US"/>
        </w:rPr>
      </w:pPr>
    </w:p>
    <w:p w14:paraId="5BAE0B85" w14:textId="15469746" w:rsidR="00822CB3" w:rsidRPr="005E2259" w:rsidRDefault="005E2259" w:rsidP="005532E3">
      <w:pPr>
        <w:pStyle w:val="af5"/>
        <w:rPr>
          <w:rtl/>
          <w:lang w:val="en-US"/>
        </w:rPr>
      </w:pPr>
      <w:r>
        <w:rPr>
          <w:rFonts w:hint="cs"/>
          <w:rtl/>
          <w:lang w:val="en-US"/>
        </w:rPr>
        <w:t xml:space="preserve">كان أفضل نموذج في هذه التجربة هو </w:t>
      </w:r>
      <w:r>
        <w:rPr>
          <w:lang w:val="en-US"/>
        </w:rPr>
        <w:t>Arabert + NE</w:t>
      </w:r>
      <w:r>
        <w:rPr>
          <w:rFonts w:hint="cs"/>
          <w:rtl/>
          <w:lang w:val="en-US"/>
        </w:rPr>
        <w:t>،</w:t>
      </w:r>
      <w:r w:rsidR="005532E3">
        <w:rPr>
          <w:rFonts w:hint="cs"/>
          <w:rtl/>
          <w:lang w:val="en-US"/>
        </w:rPr>
        <w:t xml:space="preserve"> مع التصنيف باستخدام </w:t>
      </w:r>
      <w:r w:rsidR="005532E3">
        <w:rPr>
          <w:lang w:val="en-US"/>
        </w:rPr>
        <w:t>KNN</w:t>
      </w:r>
      <w:r>
        <w:rPr>
          <w:rFonts w:hint="cs"/>
          <w:rtl/>
          <w:lang w:val="en-US"/>
        </w:rPr>
        <w:t xml:space="preserve"> </w:t>
      </w:r>
      <w:r w:rsidR="005532E3">
        <w:rPr>
          <w:rFonts w:hint="cs"/>
          <w:rtl/>
          <w:lang w:val="en-US"/>
        </w:rPr>
        <w:t>وكانت النتائج لـ</w:t>
      </w:r>
      <w:r>
        <w:rPr>
          <w:lang w:val="en-US"/>
        </w:rPr>
        <w:t xml:space="preserve">f1 macro </w:t>
      </w:r>
      <w:r>
        <w:rPr>
          <w:rFonts w:hint="cs"/>
          <w:rtl/>
          <w:lang w:val="en-US"/>
        </w:rPr>
        <w:t xml:space="preserve"> </w:t>
      </w:r>
      <w:r>
        <w:rPr>
          <w:lang w:val="en-US"/>
        </w:rPr>
        <w:t>0.79</w:t>
      </w:r>
      <w:r>
        <w:rPr>
          <w:rFonts w:hint="cs"/>
          <w:rtl/>
          <w:lang w:val="en-US"/>
        </w:rPr>
        <w:t xml:space="preserve"> و صحة </w:t>
      </w:r>
      <w:r>
        <w:rPr>
          <w:lang w:val="en-US"/>
        </w:rPr>
        <w:t>83%</w:t>
      </w:r>
      <w:r>
        <w:rPr>
          <w:rFonts w:hint="cs"/>
          <w:rtl/>
          <w:lang w:val="en-US"/>
        </w:rPr>
        <w:t xml:space="preserve">. </w:t>
      </w:r>
    </w:p>
    <w:p w14:paraId="148BC209" w14:textId="68B71A06" w:rsidR="00822CB3" w:rsidRDefault="00822CB3" w:rsidP="006D5DF0">
      <w:pPr>
        <w:pStyle w:val="af5"/>
        <w:rPr>
          <w:rtl/>
          <w:lang w:val="en-US"/>
        </w:rPr>
      </w:pPr>
    </w:p>
    <w:p w14:paraId="58733045" w14:textId="7C5BE24C" w:rsidR="00822CB3" w:rsidRDefault="00822CB3" w:rsidP="006D5DF0">
      <w:pPr>
        <w:pStyle w:val="af5"/>
        <w:rPr>
          <w:rtl/>
          <w:lang w:val="en-US"/>
        </w:rPr>
      </w:pPr>
    </w:p>
    <w:p w14:paraId="33234F8C" w14:textId="48658F68" w:rsidR="008418BF" w:rsidRDefault="008418BF" w:rsidP="006D5DF0">
      <w:pPr>
        <w:pStyle w:val="af5"/>
        <w:rPr>
          <w:rtl/>
          <w:lang w:val="en-US"/>
        </w:rPr>
      </w:pPr>
    </w:p>
    <w:p w14:paraId="172BB211" w14:textId="072F6DD5" w:rsidR="008418BF" w:rsidRDefault="00822CB3" w:rsidP="005E2259">
      <w:pPr>
        <w:pStyle w:val="31"/>
        <w:rPr>
          <w:rtl/>
        </w:rPr>
      </w:pPr>
      <w:r>
        <w:rPr>
          <w:rFonts w:hint="cs"/>
          <w:rtl/>
          <w:lang w:val="en-US"/>
        </w:rPr>
        <w:lastRenderedPageBreak/>
        <w:t>التجربة الثالثة</w:t>
      </w:r>
      <w:r w:rsidR="00D35C36">
        <w:rPr>
          <w:rFonts w:hint="cs"/>
          <w:rtl/>
        </w:rPr>
        <w:t>: تمثيل الكيانات المسماة فقط</w:t>
      </w:r>
    </w:p>
    <w:p w14:paraId="7FD4F3AE" w14:textId="79F82FB1" w:rsidR="005E2259" w:rsidRPr="005E2259" w:rsidRDefault="005E2259" w:rsidP="005E2259">
      <w:pPr>
        <w:pStyle w:val="af5"/>
        <w:rPr>
          <w:rtl/>
        </w:rPr>
      </w:pPr>
      <w:r>
        <w:rPr>
          <w:rFonts w:hint="cs"/>
          <w:rtl/>
          <w:lang w:val="en-US"/>
        </w:rPr>
        <w:t>في هذه التجربة قمنا بأخذ التمثيل فقط للكيانات المسماة (شعاع التمثيل = شعاع تمثيل الكيانات المسماة)، لم تحسن هذه التجربة النتائج، ولكنها أعط نتائج قريبة مما حصلنا عليه (</w:t>
      </w:r>
      <w:r>
        <w:rPr>
          <w:lang w:val="en-US"/>
        </w:rPr>
        <w:t>-6%</w:t>
      </w:r>
      <w:r>
        <w:rPr>
          <w:rFonts w:hint="cs"/>
          <w:rtl/>
          <w:lang w:val="en-US"/>
        </w:rPr>
        <w:t>)، مما يشير إلى أن الكيانات المسماة لوحدها تحمل معلومات مفيدة تساهم في التصنيف.</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822CB3" w:rsidRPr="006D5DF0" w14:paraId="1D66510E"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6F4F64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53C5F558" w14:textId="77777777" w:rsidR="00822CB3" w:rsidRPr="006D5DF0" w:rsidRDefault="00822CB3"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6C6201D0"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06EC886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3B3939AC" w14:textId="775E0005" w:rsidR="00822CB3" w:rsidRPr="006D5DF0" w:rsidRDefault="005E2259"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w:t>
            </w:r>
            <w:r w:rsidR="00822CB3" w:rsidRPr="006D5DF0">
              <w:rPr>
                <w:rFonts w:ascii="Calibri" w:hAnsi="Calibri" w:cs="Calibri"/>
                <w:color w:val="000000"/>
                <w:sz w:val="22"/>
                <w:szCs w:val="22"/>
                <w:lang w:bidi="ar-SA"/>
              </w:rPr>
              <w:t>esults</w:t>
            </w:r>
          </w:p>
        </w:tc>
      </w:tr>
      <w:tr w:rsidR="00822CB3" w:rsidRPr="006D5DF0" w14:paraId="76EC0F4E"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79404A3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26B3E46"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5740E2A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F44686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2E67012E"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0A5049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5AF297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BD6B50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822CB3" w:rsidRPr="006D5DF0" w14:paraId="304C285B"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5914190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311C8F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C584D68" w14:textId="77777777" w:rsidR="00822CB3" w:rsidRPr="006D5DF0" w:rsidRDefault="00822CB3"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329E4AF3" w14:textId="77777777" w:rsidR="00822CB3" w:rsidRPr="006D5DF0" w:rsidRDefault="00822CB3"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7DAE20A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C27480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A026E7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A556B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A007F24"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001A82D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4192D6C"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4F043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822CB3" w:rsidRPr="006D5DF0" w14:paraId="0DA3F7A5"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4B4EF2A" w14:textId="267542EC" w:rsidR="00822CB3" w:rsidRPr="006D5DF0" w:rsidRDefault="00822CB3" w:rsidP="00822CB3">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Pr>
                <w:rFonts w:ascii="Calibri" w:hAnsi="Calibri" w:cs="Calibri" w:hint="cs"/>
                <w:color w:val="000000"/>
                <w:sz w:val="22"/>
                <w:szCs w:val="22"/>
                <w:rtl/>
                <w:lang w:bidi="ar-SA"/>
              </w:rPr>
              <w:t>3</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5C4822B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6693F2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EA9294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AA1DF76" w14:textId="711959E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F069B12" w14:textId="7BE3E6C7"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B77B5EB" w14:textId="72E9516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0A8AAA94" w14:textId="4EFA49AD"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04BE97B5" w14:textId="7BD900A2"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ECEA71D" w14:textId="65C2C3A8"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78EDCB63" w14:textId="038378E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5A09C96" w14:textId="231F516D" w:rsidR="00822CB3" w:rsidRPr="006D5DF0" w:rsidRDefault="00822CB3" w:rsidP="00B94012">
            <w:pPr>
              <w:bidi w:val="0"/>
              <w:rPr>
                <w:rFonts w:ascii="Calibri" w:hAnsi="Calibri" w:cs="Calibri"/>
                <w:color w:val="000000"/>
                <w:sz w:val="22"/>
                <w:szCs w:val="22"/>
                <w:lang w:bidi="ar-SA"/>
              </w:rPr>
            </w:pPr>
          </w:p>
        </w:tc>
      </w:tr>
      <w:tr w:rsidR="00822CB3" w:rsidRPr="006D5DF0" w14:paraId="6CCDFB8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6601D8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05A954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E1E4DBC"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B993049"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EDE5E9F" w14:textId="1ACF257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63E0EE93" w14:textId="0C51023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472D5E22" w14:textId="1D276B6D"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32812B4C" w14:textId="1F19002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2066E07F" w14:textId="0D8AC0F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25BF3278" w14:textId="27CA0E1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32FFE044" w14:textId="708E8D2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1D4B4CCC" w14:textId="749AC543" w:rsidR="00822CB3" w:rsidRPr="006D5DF0" w:rsidRDefault="00822CB3" w:rsidP="00B94012">
            <w:pPr>
              <w:bidi w:val="0"/>
              <w:rPr>
                <w:rFonts w:ascii="Calibri" w:hAnsi="Calibri" w:cs="Calibri"/>
                <w:color w:val="000000"/>
                <w:sz w:val="22"/>
                <w:szCs w:val="22"/>
                <w:lang w:bidi="ar-SA"/>
              </w:rPr>
            </w:pPr>
          </w:p>
        </w:tc>
      </w:tr>
      <w:tr w:rsidR="00822CB3" w:rsidRPr="00A63809" w14:paraId="4C0E5C7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5369C6B"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B1B87D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3639B0"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4FE9D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0DCA6281" w14:textId="3CAE83A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2831A557" w14:textId="2302C78F" w:rsidR="00822CB3" w:rsidRPr="00A63809"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A0B01B" w14:textId="3D0FD247"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690C9D0" w14:textId="1D721802"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B9AE769" w14:textId="7203F8F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10AC7F7D" w14:textId="18E706FE"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44A397CE" w14:textId="73C2F2BC"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530398EB" w14:textId="17DC26A3" w:rsidR="00822CB3" w:rsidRPr="00A63809" w:rsidRDefault="00822CB3" w:rsidP="00B94012">
            <w:pPr>
              <w:bidi w:val="0"/>
              <w:rPr>
                <w:rFonts w:ascii="Calibri" w:hAnsi="Calibri" w:cs="Calibri"/>
                <w:color w:val="000000"/>
                <w:sz w:val="22"/>
                <w:szCs w:val="22"/>
                <w:lang w:bidi="ar-SA"/>
              </w:rPr>
            </w:pPr>
          </w:p>
        </w:tc>
      </w:tr>
      <w:tr w:rsidR="00822CB3" w:rsidRPr="006D5DF0" w14:paraId="5C862E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DFE2D0D"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B13342B"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AC55DC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0AB03B0"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6BB96ED2" w14:textId="289C324E"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3DD601B" w14:textId="38301B83"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single" w:sz="4" w:space="0" w:color="auto"/>
              <w:right w:val="single" w:sz="4" w:space="0" w:color="auto"/>
            </w:tcBorders>
            <w:shd w:val="clear" w:color="000000" w:fill="D9E1F2"/>
            <w:noWrap/>
            <w:vAlign w:val="bottom"/>
          </w:tcPr>
          <w:p w14:paraId="1EBCC25A" w14:textId="0CB5DEC6"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D9E1F2"/>
            <w:noWrap/>
            <w:vAlign w:val="bottom"/>
          </w:tcPr>
          <w:p w14:paraId="4A78C8AB" w14:textId="2D6166EA"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16B71706" w14:textId="5B3F7B13"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08FAFEED" w14:textId="428AA096" w:rsidR="00822CB3" w:rsidRPr="006D5DF0" w:rsidRDefault="00822CB3" w:rsidP="00B94012">
            <w:pPr>
              <w:bidi w:val="0"/>
              <w:rPr>
                <w:rFonts w:ascii="Calibri" w:hAnsi="Calibri" w:cs="Calibri"/>
                <w:color w:val="000000"/>
                <w:sz w:val="22"/>
                <w:szCs w:val="22"/>
                <w:lang w:bidi="ar-SA"/>
              </w:rPr>
            </w:pPr>
          </w:p>
        </w:tc>
        <w:tc>
          <w:tcPr>
            <w:tcW w:w="672" w:type="dxa"/>
            <w:tcBorders>
              <w:top w:val="nil"/>
              <w:left w:val="nil"/>
              <w:bottom w:val="nil"/>
              <w:right w:val="single" w:sz="4" w:space="0" w:color="auto"/>
            </w:tcBorders>
            <w:shd w:val="clear" w:color="000000" w:fill="D9E1F2"/>
            <w:noWrap/>
            <w:vAlign w:val="bottom"/>
          </w:tcPr>
          <w:p w14:paraId="201270FD" w14:textId="506B6190"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nil"/>
              <w:right w:val="single" w:sz="4" w:space="0" w:color="auto"/>
            </w:tcBorders>
            <w:shd w:val="clear" w:color="000000" w:fill="D9E1F2"/>
            <w:noWrap/>
            <w:vAlign w:val="bottom"/>
          </w:tcPr>
          <w:p w14:paraId="7E8557CC" w14:textId="0DFD7B2F" w:rsidR="00822CB3" w:rsidRPr="006D5DF0" w:rsidRDefault="00822CB3" w:rsidP="00B94012">
            <w:pPr>
              <w:bidi w:val="0"/>
              <w:rPr>
                <w:rFonts w:ascii="Calibri" w:hAnsi="Calibri" w:cs="Calibri"/>
                <w:color w:val="000000"/>
                <w:sz w:val="22"/>
                <w:szCs w:val="22"/>
                <w:lang w:bidi="ar-SA"/>
              </w:rPr>
            </w:pPr>
          </w:p>
        </w:tc>
      </w:tr>
      <w:tr w:rsidR="00822CB3" w:rsidRPr="006D5DF0" w14:paraId="085652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2B8E57C"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A488297"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AC6ABB4"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2B5F1D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90C33C0" w14:textId="648758B4"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742A3AD1" w14:textId="5502B930" w:rsidR="00822CB3" w:rsidRPr="004E1816" w:rsidRDefault="00822CB3" w:rsidP="00B94012">
            <w:pPr>
              <w:bidi w:val="0"/>
              <w:rPr>
                <w:rFonts w:ascii="Calibri" w:hAnsi="Calibri" w:cs="Calibri"/>
                <w:color w:val="000000"/>
                <w:sz w:val="22"/>
                <w:szCs w:val="22"/>
                <w:u w:val="single"/>
                <w:lang w:bidi="ar-SA"/>
              </w:rPr>
            </w:pPr>
          </w:p>
        </w:tc>
        <w:tc>
          <w:tcPr>
            <w:tcW w:w="672" w:type="dxa"/>
            <w:tcBorders>
              <w:top w:val="nil"/>
              <w:left w:val="nil"/>
              <w:bottom w:val="single" w:sz="4" w:space="0" w:color="auto"/>
              <w:right w:val="single" w:sz="4" w:space="0" w:color="auto"/>
            </w:tcBorders>
            <w:shd w:val="clear" w:color="000000" w:fill="B4C6E7"/>
            <w:noWrap/>
            <w:vAlign w:val="bottom"/>
          </w:tcPr>
          <w:p w14:paraId="131F5D9D" w14:textId="229BFB41" w:rsidR="00822CB3" w:rsidRPr="006D5DF0" w:rsidRDefault="00822CB3" w:rsidP="00B94012">
            <w:pPr>
              <w:bidi w:val="0"/>
              <w:rPr>
                <w:rFonts w:ascii="Calibri" w:hAnsi="Calibri" w:cs="Calibri"/>
                <w:color w:val="000000"/>
                <w:sz w:val="22"/>
                <w:szCs w:val="22"/>
                <w:lang w:bidi="ar-SA"/>
              </w:rPr>
            </w:pPr>
          </w:p>
        </w:tc>
        <w:tc>
          <w:tcPr>
            <w:tcW w:w="656" w:type="dxa"/>
            <w:tcBorders>
              <w:top w:val="nil"/>
              <w:left w:val="nil"/>
              <w:bottom w:val="single" w:sz="4" w:space="0" w:color="auto"/>
              <w:right w:val="single" w:sz="4" w:space="0" w:color="auto"/>
            </w:tcBorders>
            <w:shd w:val="clear" w:color="000000" w:fill="B4C6E7"/>
            <w:noWrap/>
            <w:vAlign w:val="bottom"/>
          </w:tcPr>
          <w:p w14:paraId="355702EA" w14:textId="30D97CF8"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6178B4B" w14:textId="28506FB0"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047B69B" w14:textId="160DBE76" w:rsidR="00822CB3" w:rsidRPr="006D5DF0" w:rsidRDefault="00822CB3" w:rsidP="00B94012">
            <w:pPr>
              <w:bidi w:val="0"/>
              <w:rPr>
                <w:rFonts w:ascii="Calibri" w:hAnsi="Calibri" w:cs="Calibri"/>
                <w:color w:val="000000"/>
                <w:sz w:val="22"/>
                <w:szCs w:val="22"/>
                <w:lang w:bidi="ar-SA"/>
              </w:rPr>
            </w:pP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A352389" w14:textId="14FF0273" w:rsidR="00822CB3" w:rsidRPr="006D5DF0" w:rsidRDefault="00822CB3" w:rsidP="00B94012">
            <w:pPr>
              <w:bidi w:val="0"/>
              <w:rPr>
                <w:rFonts w:ascii="Calibri" w:hAnsi="Calibri" w:cs="Calibri"/>
                <w:color w:val="000000"/>
                <w:sz w:val="22"/>
                <w:szCs w:val="22"/>
                <w:lang w:bidi="ar-SA"/>
              </w:rPr>
            </w:pP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3A126B1" w14:textId="0B429947" w:rsidR="00822CB3" w:rsidRPr="006D5DF0" w:rsidRDefault="00822CB3" w:rsidP="00B94012">
            <w:pPr>
              <w:bidi w:val="0"/>
              <w:rPr>
                <w:rFonts w:ascii="Calibri" w:hAnsi="Calibri" w:cs="Calibri"/>
                <w:color w:val="000000"/>
                <w:sz w:val="22"/>
                <w:szCs w:val="22"/>
                <w:lang w:bidi="ar-SA"/>
              </w:rPr>
            </w:pPr>
          </w:p>
        </w:tc>
      </w:tr>
      <w:tr w:rsidR="00822CB3" w:rsidRPr="004E1816" w14:paraId="08E4D6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295CEF3"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313C8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EB275D"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51D00F"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0A7AEE8" w14:textId="650B09B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7BEDE3DA" w14:textId="24C628E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704B1FC6" w14:textId="3EEBF67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D0ED942" w14:textId="1E0F22B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0DB162DD" w14:textId="0BF1B60A"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692A805D" w14:textId="341FE08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1E8B65F3" w14:textId="2C479B4E"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64D2DFE9" w14:textId="4252BF05" w:rsidR="00822CB3" w:rsidRPr="004E1816"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0.60</w:t>
            </w:r>
          </w:p>
        </w:tc>
      </w:tr>
      <w:tr w:rsidR="00822CB3" w:rsidRPr="004E1816" w14:paraId="54B418E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F9185F"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828CBCD"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01F68C5"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002F34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1C3AEC78" w14:textId="4BDD939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1B8E7004" w14:textId="16DBB1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426C1AAD" w14:textId="131E2C2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84834CA" w14:textId="16E1D2D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tcPr>
          <w:p w14:paraId="151E1056" w14:textId="582F95B7"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tcPr>
          <w:p w14:paraId="3D657CBF" w14:textId="1BEB5CD2"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96F8C7E" w14:textId="02105488"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56" w:type="dxa"/>
            <w:tcBorders>
              <w:top w:val="nil"/>
              <w:left w:val="nil"/>
              <w:bottom w:val="single" w:sz="4" w:space="0" w:color="auto"/>
              <w:right w:val="single" w:sz="4" w:space="0" w:color="auto"/>
            </w:tcBorders>
            <w:shd w:val="clear" w:color="000000" w:fill="D9E1F2"/>
            <w:noWrap/>
            <w:vAlign w:val="bottom"/>
          </w:tcPr>
          <w:p w14:paraId="476DA733" w14:textId="3B081470"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4E1816" w14:paraId="43D3E2A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C2B6946"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726DBC"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8E88DD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C95D143"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5A89C99C" w14:textId="4C01FFA3"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73085071" w14:textId="7199AACA"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2102F909" w14:textId="123DD44F"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0A189D06" w14:textId="61CFDC7E"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6D4C9EFB" w14:textId="679E5B7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2F7BFF0B" w14:textId="38081A98"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2F40636" w14:textId="721BCA40"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69F2ED2" w14:textId="2DB09827" w:rsidR="00822CB3" w:rsidRPr="004E1816" w:rsidRDefault="001C2D5A" w:rsidP="00B94012">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r>
      <w:tr w:rsidR="00822CB3" w:rsidRPr="006D5DF0" w14:paraId="1D9C2A18"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2AB6C5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5677A7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DD186DD"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A2F9425"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5E530A55" w14:textId="305D9EAB"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32C0563E" w14:textId="06C0A2FD"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17B94990" w14:textId="74796564"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3A47E644" w14:textId="0F84DA4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73598715" w14:textId="563BECE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CA01C4D" w14:textId="387F9EC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56A9090" w14:textId="68F9DDAF"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5438AEF1" w14:textId="1F0401C5"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4E1816" w14:paraId="231BE9D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B07ACB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078D133"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5FE75A1"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DF3951A"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4ABEAC6" w14:textId="0F3C102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25A9017" w14:textId="216E4A16" w:rsidR="00822CB3" w:rsidRPr="006D5DF0"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375673E2" w14:textId="4613B9A1"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AA8816B" w14:textId="1DD7FFBC"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7990F4" w14:textId="35AB05B0"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BBACB7D" w14:textId="5C634633"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81D5527" w14:textId="44CA7876" w:rsidR="00822CB3" w:rsidRPr="006D5DF0" w:rsidRDefault="001C2D5A" w:rsidP="00B94012">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68586B5E" w14:textId="22B35323" w:rsidR="00822CB3" w:rsidRPr="004E1816" w:rsidRDefault="001C2D5A"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0.63</w:t>
            </w:r>
          </w:p>
        </w:tc>
      </w:tr>
      <w:tr w:rsidR="00822CB3" w:rsidRPr="006D5DF0" w14:paraId="361853D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5A34A" w14:textId="77777777" w:rsidR="00822CB3" w:rsidRPr="006D5DF0" w:rsidRDefault="00822CB3"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4B5EF61"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2AD17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55D4FD8" w14:textId="77777777" w:rsidR="00822CB3" w:rsidRPr="00B94012" w:rsidRDefault="00822CB3" w:rsidP="00B94012">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77CCFFE9" w14:textId="2D31143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E8283CF" w14:textId="72D371B7"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0.75</w:t>
            </w:r>
          </w:p>
        </w:tc>
        <w:tc>
          <w:tcPr>
            <w:tcW w:w="672" w:type="dxa"/>
            <w:tcBorders>
              <w:top w:val="nil"/>
              <w:left w:val="nil"/>
              <w:bottom w:val="single" w:sz="4" w:space="0" w:color="auto"/>
              <w:right w:val="single" w:sz="4" w:space="0" w:color="auto"/>
            </w:tcBorders>
            <w:shd w:val="clear" w:color="000000" w:fill="B4C6E7"/>
            <w:noWrap/>
            <w:vAlign w:val="bottom"/>
          </w:tcPr>
          <w:p w14:paraId="400760E9" w14:textId="47DFB12B"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761D93C6" w14:textId="17F6000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0.94</w:t>
            </w:r>
          </w:p>
        </w:tc>
        <w:tc>
          <w:tcPr>
            <w:tcW w:w="672" w:type="dxa"/>
            <w:tcBorders>
              <w:top w:val="nil"/>
              <w:left w:val="nil"/>
              <w:bottom w:val="single" w:sz="4" w:space="0" w:color="auto"/>
              <w:right w:val="single" w:sz="4" w:space="0" w:color="auto"/>
            </w:tcBorders>
            <w:shd w:val="clear" w:color="000000" w:fill="B4C6E7"/>
            <w:noWrap/>
            <w:vAlign w:val="bottom"/>
          </w:tcPr>
          <w:p w14:paraId="67BAF78E" w14:textId="2C0BADD9"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0.73</w:t>
            </w:r>
          </w:p>
        </w:tc>
        <w:tc>
          <w:tcPr>
            <w:tcW w:w="656" w:type="dxa"/>
            <w:tcBorders>
              <w:top w:val="nil"/>
              <w:left w:val="nil"/>
              <w:bottom w:val="single" w:sz="4" w:space="0" w:color="auto"/>
              <w:right w:val="single" w:sz="4" w:space="0" w:color="auto"/>
            </w:tcBorders>
            <w:shd w:val="clear" w:color="000000" w:fill="B4C6E7"/>
            <w:noWrap/>
            <w:vAlign w:val="bottom"/>
          </w:tcPr>
          <w:p w14:paraId="0AB800B2" w14:textId="0156B891"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4FFF54AD" w14:textId="051E6185"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c>
          <w:tcPr>
            <w:tcW w:w="656" w:type="dxa"/>
            <w:tcBorders>
              <w:top w:val="nil"/>
              <w:left w:val="nil"/>
              <w:bottom w:val="single" w:sz="4" w:space="0" w:color="auto"/>
              <w:right w:val="single" w:sz="4" w:space="0" w:color="auto"/>
            </w:tcBorders>
            <w:shd w:val="clear" w:color="000000" w:fill="B4C6E7"/>
            <w:noWrap/>
            <w:vAlign w:val="bottom"/>
          </w:tcPr>
          <w:p w14:paraId="11604A8A" w14:textId="45904824" w:rsidR="00822CB3" w:rsidRPr="00B94012" w:rsidRDefault="00B94012" w:rsidP="00B94012">
            <w:pPr>
              <w:bidi w:val="0"/>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0.60</w:t>
            </w:r>
          </w:p>
        </w:tc>
      </w:tr>
      <w:tr w:rsidR="00822CB3" w:rsidRPr="00822CB3" w14:paraId="3A891AD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E564D47"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DF90A2"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EBC69A6"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D2DD422"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322FD320" w14:textId="536389FB" w:rsidR="00822CB3" w:rsidRPr="006D5DF0" w:rsidRDefault="00822CB3"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56" w:type="dxa"/>
            <w:tcBorders>
              <w:top w:val="nil"/>
              <w:left w:val="nil"/>
              <w:bottom w:val="single" w:sz="4" w:space="0" w:color="auto"/>
              <w:right w:val="single" w:sz="4" w:space="0" w:color="auto"/>
            </w:tcBorders>
            <w:shd w:val="clear" w:color="000000" w:fill="D9E1F2"/>
            <w:noWrap/>
            <w:vAlign w:val="bottom"/>
          </w:tcPr>
          <w:p w14:paraId="6FC343FF" w14:textId="15696FE6"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D9E1F2"/>
            <w:noWrap/>
            <w:vAlign w:val="bottom"/>
          </w:tcPr>
          <w:p w14:paraId="31147184" w14:textId="0D8D18D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7853B3BC" w14:textId="36B26BA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3E232AE2" w14:textId="2A0E9E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D9E1F2"/>
            <w:noWrap/>
            <w:vAlign w:val="bottom"/>
          </w:tcPr>
          <w:p w14:paraId="6630F60B" w14:textId="3D8976F7"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D9E1F2"/>
            <w:noWrap/>
            <w:vAlign w:val="bottom"/>
          </w:tcPr>
          <w:p w14:paraId="7F5BEAF2" w14:textId="0B4DD6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single" w:sz="4" w:space="0" w:color="auto"/>
              <w:right w:val="single" w:sz="4" w:space="0" w:color="auto"/>
            </w:tcBorders>
            <w:shd w:val="clear" w:color="000000" w:fill="D9E1F2"/>
            <w:noWrap/>
            <w:vAlign w:val="bottom"/>
          </w:tcPr>
          <w:p w14:paraId="045135C9" w14:textId="39B344D0" w:rsidR="00822CB3" w:rsidRPr="00822CB3"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0.62</w:t>
            </w:r>
          </w:p>
        </w:tc>
      </w:tr>
      <w:tr w:rsidR="00822CB3" w:rsidRPr="006D5DF0" w14:paraId="78D4527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D77423"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C8F27E0"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AF988F3"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207C48B"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F0BE268" w14:textId="2B8BD2E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35F9AEC9" w14:textId="78CDB851"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B4C6E7"/>
            <w:noWrap/>
            <w:vAlign w:val="bottom"/>
          </w:tcPr>
          <w:p w14:paraId="46B32A5D" w14:textId="28C399C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tcPr>
          <w:p w14:paraId="626D075A" w14:textId="3F49DDF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BBFF22C" w14:textId="64F6EC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56" w:type="dxa"/>
            <w:tcBorders>
              <w:top w:val="nil"/>
              <w:left w:val="nil"/>
              <w:bottom w:val="single" w:sz="4" w:space="0" w:color="auto"/>
              <w:right w:val="single" w:sz="4" w:space="0" w:color="auto"/>
            </w:tcBorders>
            <w:shd w:val="clear" w:color="000000" w:fill="B4C6E7"/>
            <w:noWrap/>
            <w:vAlign w:val="bottom"/>
          </w:tcPr>
          <w:p w14:paraId="5DBA39BB" w14:textId="36E77AF0"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C459A2B" w14:textId="4CA7876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56" w:type="dxa"/>
            <w:tcBorders>
              <w:top w:val="nil"/>
              <w:left w:val="nil"/>
              <w:bottom w:val="single" w:sz="4" w:space="0" w:color="auto"/>
              <w:right w:val="single" w:sz="4" w:space="0" w:color="auto"/>
            </w:tcBorders>
            <w:shd w:val="clear" w:color="000000" w:fill="B4C6E7"/>
            <w:noWrap/>
            <w:vAlign w:val="bottom"/>
          </w:tcPr>
          <w:p w14:paraId="2538384B" w14:textId="178A8FE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r>
      <w:tr w:rsidR="00822CB3" w:rsidRPr="006D5DF0" w14:paraId="05ECAFB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6C621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CFB00EA"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45EE992"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58337AB4" w14:textId="77777777" w:rsidR="00822CB3" w:rsidRPr="006D5DF0" w:rsidRDefault="00822CB3"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49F71E1C" w14:textId="46A9A3BF"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0.64</w:t>
            </w:r>
          </w:p>
        </w:tc>
        <w:tc>
          <w:tcPr>
            <w:tcW w:w="656" w:type="dxa"/>
            <w:tcBorders>
              <w:top w:val="nil"/>
              <w:left w:val="nil"/>
              <w:bottom w:val="single" w:sz="4" w:space="0" w:color="auto"/>
              <w:right w:val="single" w:sz="4" w:space="0" w:color="auto"/>
            </w:tcBorders>
            <w:shd w:val="clear" w:color="000000" w:fill="D9E1F2"/>
            <w:noWrap/>
            <w:vAlign w:val="bottom"/>
          </w:tcPr>
          <w:p w14:paraId="284B0665" w14:textId="6131ADC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0.65</w:t>
            </w:r>
          </w:p>
        </w:tc>
        <w:tc>
          <w:tcPr>
            <w:tcW w:w="672" w:type="dxa"/>
            <w:tcBorders>
              <w:top w:val="nil"/>
              <w:left w:val="nil"/>
              <w:bottom w:val="single" w:sz="4" w:space="0" w:color="auto"/>
              <w:right w:val="single" w:sz="4" w:space="0" w:color="auto"/>
            </w:tcBorders>
            <w:shd w:val="clear" w:color="000000" w:fill="D9E1F2"/>
            <w:noWrap/>
            <w:vAlign w:val="bottom"/>
          </w:tcPr>
          <w:p w14:paraId="61410B95" w14:textId="0DB85C93"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17664A7E" w14:textId="27A59F7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0.69</w:t>
            </w:r>
          </w:p>
        </w:tc>
        <w:tc>
          <w:tcPr>
            <w:tcW w:w="672" w:type="dxa"/>
            <w:tcBorders>
              <w:top w:val="nil"/>
              <w:left w:val="nil"/>
              <w:bottom w:val="nil"/>
              <w:right w:val="single" w:sz="4" w:space="0" w:color="auto"/>
            </w:tcBorders>
            <w:shd w:val="clear" w:color="000000" w:fill="D9E1F2"/>
            <w:noWrap/>
            <w:vAlign w:val="bottom"/>
          </w:tcPr>
          <w:p w14:paraId="4A4484D0" w14:textId="7DEA10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41A7EC84" w14:textId="3B11B69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62294C55" w14:textId="6B7D5078"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c>
          <w:tcPr>
            <w:tcW w:w="656" w:type="dxa"/>
            <w:tcBorders>
              <w:top w:val="nil"/>
              <w:left w:val="nil"/>
              <w:bottom w:val="nil"/>
              <w:right w:val="single" w:sz="4" w:space="0" w:color="auto"/>
            </w:tcBorders>
            <w:shd w:val="clear" w:color="000000" w:fill="D9E1F2"/>
            <w:noWrap/>
            <w:vAlign w:val="bottom"/>
          </w:tcPr>
          <w:p w14:paraId="6562448D" w14:textId="3FE4234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0.61</w:t>
            </w:r>
          </w:p>
        </w:tc>
      </w:tr>
      <w:tr w:rsidR="00822CB3" w:rsidRPr="006D5DF0" w14:paraId="2979B41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41EA952" w14:textId="77777777" w:rsidR="00822CB3" w:rsidRPr="006D5DF0" w:rsidRDefault="00822CB3"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7528975" w14:textId="77777777" w:rsidR="00822CB3" w:rsidRPr="006D5DF0" w:rsidRDefault="00822CB3"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46FF8BE" w14:textId="77777777" w:rsidR="00822CB3" w:rsidRPr="006D5DF0" w:rsidRDefault="00822CB3"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6A63D15" w14:textId="77777777" w:rsidR="00822CB3" w:rsidRPr="006D5DF0" w:rsidRDefault="00822CB3"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28220FA" w14:textId="04639702"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1537E233" w14:textId="3FB4D285"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72" w:type="dxa"/>
            <w:tcBorders>
              <w:top w:val="nil"/>
              <w:left w:val="nil"/>
              <w:bottom w:val="single" w:sz="4" w:space="0" w:color="auto"/>
              <w:right w:val="single" w:sz="4" w:space="0" w:color="auto"/>
            </w:tcBorders>
            <w:shd w:val="clear" w:color="000000" w:fill="B4C6E7"/>
            <w:noWrap/>
            <w:vAlign w:val="bottom"/>
          </w:tcPr>
          <w:p w14:paraId="1BED8E07" w14:textId="1079837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0.94</w:t>
            </w:r>
          </w:p>
        </w:tc>
        <w:tc>
          <w:tcPr>
            <w:tcW w:w="656" w:type="dxa"/>
            <w:tcBorders>
              <w:top w:val="nil"/>
              <w:left w:val="nil"/>
              <w:bottom w:val="single" w:sz="4" w:space="0" w:color="auto"/>
              <w:right w:val="single" w:sz="4" w:space="0" w:color="auto"/>
            </w:tcBorders>
            <w:shd w:val="clear" w:color="000000" w:fill="B4C6E7"/>
            <w:noWrap/>
            <w:vAlign w:val="bottom"/>
          </w:tcPr>
          <w:p w14:paraId="036E71AC" w14:textId="4874AD2E"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F0B7FC4" w14:textId="30434DFA"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7316975" w14:textId="0AAD43F4"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DA76C84" w14:textId="79CBA13D"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AFAFAF1" w14:textId="2D6D8546" w:rsidR="00822CB3" w:rsidRPr="006D5DF0" w:rsidRDefault="00B94012" w:rsidP="00B94012">
            <w:pPr>
              <w:bidi w:val="0"/>
              <w:rPr>
                <w:rFonts w:ascii="Calibri" w:hAnsi="Calibri" w:cs="Calibri"/>
                <w:color w:val="000000"/>
                <w:sz w:val="22"/>
                <w:szCs w:val="22"/>
                <w:lang w:bidi="ar-SA"/>
              </w:rPr>
            </w:pPr>
            <w:r>
              <w:rPr>
                <w:rFonts w:ascii="Calibri" w:hAnsi="Calibri" w:cs="Calibri"/>
                <w:color w:val="000000"/>
                <w:sz w:val="22"/>
                <w:szCs w:val="22"/>
                <w:lang w:bidi="ar-SA"/>
              </w:rPr>
              <w:t>0.73</w:t>
            </w:r>
          </w:p>
        </w:tc>
      </w:tr>
      <w:tr w:rsidR="003D3FEB" w:rsidRPr="006D5DF0" w14:paraId="1DB9FA01"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CFF77BB" w14:textId="77777777" w:rsidR="003D3FEB" w:rsidRPr="006D5DF0" w:rsidRDefault="003D3FEB" w:rsidP="003D3FEB">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FA10771"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A750F8"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0DA088B"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869D28" w14:textId="0D88C430"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tcPr>
          <w:p w14:paraId="7247C725" w14:textId="52DB307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6AFB873" w14:textId="3DDE321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5E43DDBB" w14:textId="1033C046"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0.90</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6C9E337C" w14:textId="2C63E7D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0C2A131D" w14:textId="0FC1F59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tcPr>
          <w:p w14:paraId="452BE4C6" w14:textId="1EF7EE4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tcPr>
          <w:p w14:paraId="3FF46455" w14:textId="287C479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r>
      <w:tr w:rsidR="003D3FEB" w:rsidRPr="006D5DF0" w14:paraId="7E9098A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B8CC23"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67C110B"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0A67A8F"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DB8AD2F"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60D8CE8C" w14:textId="42D38875"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7878AF0B" w14:textId="4826BC1B"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0.74</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8E01F33" w14:textId="110B3C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5919B813" w14:textId="7711CCB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4AB794DB" w14:textId="00E868C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FD67B3C" w14:textId="6F091094"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0.79</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tcPr>
          <w:p w14:paraId="6242994B" w14:textId="49CDFFF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0.80</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tcPr>
          <w:p w14:paraId="2FFFACB0" w14:textId="7EE28CC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0.74 </w:t>
            </w:r>
          </w:p>
        </w:tc>
      </w:tr>
      <w:tr w:rsidR="003D3FEB" w:rsidRPr="006D5DF0" w14:paraId="2CF0296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C3C3747"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2149B9"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116417C"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DAEE83"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2FD07D5" w14:textId="586D1A3B"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B4C6E7"/>
            <w:noWrap/>
            <w:vAlign w:val="bottom"/>
            <w:hideMark/>
          </w:tcPr>
          <w:p w14:paraId="20225F6E" w14:textId="0A39A4AF" w:rsidR="003D3FEB" w:rsidRPr="005E2259" w:rsidRDefault="003D3FEB" w:rsidP="003D3FEB">
            <w:pPr>
              <w:bidi w:val="0"/>
              <w:rPr>
                <w:rFonts w:ascii="Calibri" w:hAnsi="Calibri" w:cs="Calibri"/>
                <w:b/>
                <w:bCs/>
                <w:color w:val="000000"/>
                <w:sz w:val="22"/>
                <w:szCs w:val="22"/>
                <w:lang w:bidi="ar-SA"/>
              </w:rPr>
            </w:pPr>
            <w:r w:rsidRPr="005E2259">
              <w:rPr>
                <w:rFonts w:ascii="Calibri" w:hAnsi="Calibri" w:cs="Calibri"/>
                <w:b/>
                <w:bCs/>
                <w:color w:val="000000"/>
                <w:sz w:val="22"/>
                <w:szCs w:val="22"/>
                <w:u w:val="single"/>
                <w:lang w:bidi="ar-SA"/>
              </w:rPr>
              <w:t>0.76 </w:t>
            </w:r>
          </w:p>
        </w:tc>
        <w:tc>
          <w:tcPr>
            <w:tcW w:w="672" w:type="dxa"/>
            <w:tcBorders>
              <w:top w:val="nil"/>
              <w:left w:val="nil"/>
              <w:bottom w:val="single" w:sz="4" w:space="0" w:color="auto"/>
              <w:right w:val="single" w:sz="4" w:space="0" w:color="auto"/>
            </w:tcBorders>
            <w:shd w:val="clear" w:color="000000" w:fill="B4C6E7"/>
            <w:noWrap/>
            <w:vAlign w:val="bottom"/>
            <w:hideMark/>
          </w:tcPr>
          <w:p w14:paraId="61B3CBC3" w14:textId="2F9CEE12"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499CD8A6" w14:textId="0BAD34FD"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0.97</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13025DC" w14:textId="540C5D3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4F291C52" w14:textId="0B6894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0.76</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066DA" w14:textId="7960892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16E6BD12" w14:textId="20ECA09F"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0.58</w:t>
            </w:r>
            <w:r w:rsidRPr="006D5DF0">
              <w:rPr>
                <w:rFonts w:ascii="Calibri" w:hAnsi="Calibri" w:cs="Calibri"/>
                <w:color w:val="000000"/>
                <w:sz w:val="22"/>
                <w:szCs w:val="22"/>
                <w:lang w:bidi="ar-SA"/>
              </w:rPr>
              <w:t> </w:t>
            </w:r>
          </w:p>
        </w:tc>
      </w:tr>
      <w:tr w:rsidR="003D3FEB" w:rsidRPr="006D5DF0" w14:paraId="28277A9B"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470B09B"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33E487"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BD2EE0D"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6034EDA" w14:textId="77777777" w:rsidR="003D3FEB" w:rsidRPr="006D5DF0" w:rsidRDefault="003D3FEB" w:rsidP="003D3FEB">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07F4CAC7" w14:textId="50207764"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hideMark/>
          </w:tcPr>
          <w:p w14:paraId="5513F601" w14:textId="41240698"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0.62</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79D169AA" w14:textId="7838A8A5"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0.56</w:t>
            </w:r>
            <w:r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71CF8EC6" w14:textId="20740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0.53</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42A5310C" w14:textId="24C757F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0.93</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6578195" w14:textId="3DE4D511"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0.91</w:t>
            </w:r>
            <w:r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613245E" w14:textId="2C9EE2AC"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0.67</w:t>
            </w:r>
            <w:r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576711EC" w14:textId="2413DB0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r w:rsidR="003D3FEB" w:rsidRPr="006D5DF0" w14:paraId="47D56B66"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97470E" w14:textId="77777777" w:rsidR="003D3FEB" w:rsidRPr="006D5DF0" w:rsidRDefault="003D3FEB" w:rsidP="003D3FEB">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F8DA725" w14:textId="77777777" w:rsidR="003D3FEB" w:rsidRPr="006D5DF0" w:rsidRDefault="003D3FEB" w:rsidP="003D3FEB">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8522615" w14:textId="77777777" w:rsidR="003D3FEB" w:rsidRPr="006D5DF0" w:rsidRDefault="003D3FEB" w:rsidP="003D3FEB">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8BE659" w14:textId="77777777" w:rsidR="003D3FEB" w:rsidRPr="006D5DF0" w:rsidRDefault="003D3FEB" w:rsidP="003D3FEB">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4C109B67" w14:textId="46E9C9C8" w:rsidR="003D3FEB" w:rsidRPr="006D5DF0" w:rsidRDefault="003D3FEB" w:rsidP="003D3FEB">
            <w:pPr>
              <w:bidi w:val="0"/>
              <w:rPr>
                <w:rFonts w:ascii="Calibri" w:hAnsi="Calibri" w:cs="Calibri"/>
                <w:color w:val="000000"/>
                <w:sz w:val="22"/>
                <w:szCs w:val="22"/>
                <w:lang w:bidi="ar-SA"/>
              </w:rPr>
            </w:pPr>
            <w:r w:rsidRPr="006D5DF0">
              <w:rPr>
                <w:rFonts w:ascii="Calibri" w:hAnsi="Calibri" w:cs="Calibri"/>
                <w:color w:val="000000"/>
                <w:sz w:val="22"/>
                <w:szCs w:val="22"/>
                <w:lang w:bidi="ar-SA"/>
              </w:rPr>
              <w:t> </w:t>
            </w: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B4C6E7"/>
            <w:noWrap/>
            <w:vAlign w:val="bottom"/>
            <w:hideMark/>
          </w:tcPr>
          <w:p w14:paraId="3426ABAB" w14:textId="1560373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0.73</w:t>
            </w:r>
            <w:r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A948328" w14:textId="4D236783"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E786CAC" w14:textId="5886932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0.88</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2CEDE5D7" w14:textId="428DBB37"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D973D66" w14:textId="7C03DE8E"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0.77</w:t>
            </w:r>
            <w:r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E1B5927" w14:textId="66077382"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0.68</w:t>
            </w:r>
            <w:r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A382AF9" w14:textId="2F11FCF9" w:rsidR="003D3FEB" w:rsidRPr="006D5DF0" w:rsidRDefault="003D3FEB" w:rsidP="003D3FEB">
            <w:pPr>
              <w:bidi w:val="0"/>
              <w:rPr>
                <w:rFonts w:ascii="Calibri" w:hAnsi="Calibri" w:cs="Calibri"/>
                <w:color w:val="000000"/>
                <w:sz w:val="22"/>
                <w:szCs w:val="22"/>
                <w:lang w:bidi="ar-SA"/>
              </w:rPr>
            </w:pPr>
            <w:r>
              <w:rPr>
                <w:rFonts w:ascii="Calibri" w:hAnsi="Calibri" w:cs="Calibri"/>
                <w:color w:val="000000"/>
                <w:sz w:val="22"/>
                <w:szCs w:val="22"/>
                <w:lang w:bidi="ar-SA"/>
              </w:rPr>
              <w:t>0.61</w:t>
            </w:r>
            <w:r w:rsidRPr="006D5DF0">
              <w:rPr>
                <w:rFonts w:ascii="Calibri" w:hAnsi="Calibri" w:cs="Calibri"/>
                <w:color w:val="000000"/>
                <w:sz w:val="22"/>
                <w:szCs w:val="22"/>
                <w:lang w:bidi="ar-SA"/>
              </w:rPr>
              <w:t> </w:t>
            </w:r>
          </w:p>
        </w:tc>
      </w:tr>
    </w:tbl>
    <w:p w14:paraId="6EC58A54" w14:textId="2C72188A" w:rsidR="005E2259" w:rsidRDefault="005E2259" w:rsidP="006D5DF0">
      <w:pPr>
        <w:pStyle w:val="af5"/>
        <w:rPr>
          <w:rtl/>
          <w:lang w:val="en-US"/>
        </w:rPr>
      </w:pPr>
    </w:p>
    <w:p w14:paraId="7E048053" w14:textId="410E6611" w:rsidR="00B94012" w:rsidRDefault="005E2259" w:rsidP="005E2259">
      <w:pPr>
        <w:pStyle w:val="af5"/>
        <w:rPr>
          <w:rtl/>
          <w:lang w:val="en-US"/>
        </w:rPr>
      </w:pPr>
      <w:r>
        <w:rPr>
          <w:rFonts w:hint="cs"/>
          <w:rtl/>
          <w:lang w:val="en-US"/>
        </w:rPr>
        <w:t xml:space="preserve">  </w:t>
      </w:r>
    </w:p>
    <w:p w14:paraId="606E6600" w14:textId="2D75F852" w:rsidR="005E2259" w:rsidRPr="005532E3" w:rsidRDefault="005E2259" w:rsidP="005532E3">
      <w:pPr>
        <w:pStyle w:val="af5"/>
        <w:rPr>
          <w:rtl/>
          <w:lang w:val="en-US"/>
        </w:rPr>
      </w:pPr>
      <w:r>
        <w:rPr>
          <w:rFonts w:hint="cs"/>
          <w:rtl/>
          <w:lang w:val="en-US"/>
        </w:rPr>
        <w:t xml:space="preserve">وكان أفضل نموذج حصلنا عليه هنا هو </w:t>
      </w:r>
      <w:r w:rsidR="005532E3">
        <w:rPr>
          <w:rFonts w:hint="cs"/>
          <w:rtl/>
          <w:lang w:val="en-US"/>
        </w:rPr>
        <w:t xml:space="preserve">التمثيل باستخدام </w:t>
      </w:r>
      <w:r w:rsidR="005532E3">
        <w:rPr>
          <w:lang w:val="en-US"/>
        </w:rPr>
        <w:t>TF-IDF</w:t>
      </w:r>
      <w:r w:rsidR="005532E3">
        <w:rPr>
          <w:rFonts w:hint="cs"/>
          <w:rtl/>
          <w:lang w:val="en-US"/>
        </w:rPr>
        <w:t xml:space="preserve"> مع تعلم التصيف باستخدام </w:t>
      </w:r>
      <w:r w:rsidR="005532E3">
        <w:rPr>
          <w:lang w:val="en-US"/>
        </w:rPr>
        <w:t>KNN</w:t>
      </w:r>
      <w:r w:rsidR="005532E3">
        <w:rPr>
          <w:rFonts w:hint="cs"/>
          <w:rtl/>
          <w:lang w:val="en-US"/>
        </w:rPr>
        <w:t xml:space="preserve">، وكانت نتائجه هي </w:t>
      </w:r>
      <w:r w:rsidR="005532E3">
        <w:rPr>
          <w:lang w:val="en-US"/>
        </w:rPr>
        <w:t>0.74</w:t>
      </w:r>
      <w:r w:rsidR="005532E3">
        <w:rPr>
          <w:rFonts w:hint="cs"/>
          <w:rtl/>
          <w:lang w:val="en-US"/>
        </w:rPr>
        <w:t xml:space="preserve"> لـ </w:t>
      </w:r>
      <w:r w:rsidR="005532E3">
        <w:rPr>
          <w:lang w:val="en-US"/>
        </w:rPr>
        <w:t>F1 macro</w:t>
      </w:r>
      <w:r w:rsidR="005532E3">
        <w:rPr>
          <w:rFonts w:hint="cs"/>
          <w:rtl/>
          <w:lang w:val="en-US"/>
        </w:rPr>
        <w:t xml:space="preserve"> والصحة </w:t>
      </w:r>
      <w:r w:rsidR="005532E3">
        <w:rPr>
          <w:lang w:val="en-US"/>
        </w:rPr>
        <w:t>74%</w:t>
      </w:r>
      <w:r w:rsidR="005532E3">
        <w:rPr>
          <w:rFonts w:hint="cs"/>
          <w:rtl/>
          <w:lang w:val="en-US"/>
        </w:rPr>
        <w:t xml:space="preserve">. بفارق </w:t>
      </w:r>
      <w:r w:rsidR="005532E3">
        <w:rPr>
          <w:lang w:val="en-US"/>
        </w:rPr>
        <w:t>-6%</w:t>
      </w:r>
      <w:r w:rsidR="005532E3">
        <w:rPr>
          <w:rFonts w:hint="cs"/>
          <w:rtl/>
          <w:lang w:val="en-US"/>
        </w:rPr>
        <w:t xml:space="preserve"> عن أفضل نموذج حصلنا عليه.</w:t>
      </w:r>
    </w:p>
    <w:p w14:paraId="511D6366" w14:textId="22EC8302" w:rsidR="00B94012" w:rsidRDefault="00B94012" w:rsidP="006D5DF0">
      <w:pPr>
        <w:pStyle w:val="af5"/>
        <w:rPr>
          <w:rtl/>
          <w:lang w:val="en-US"/>
        </w:rPr>
      </w:pPr>
    </w:p>
    <w:p w14:paraId="7E473B3B" w14:textId="0B08148C" w:rsidR="00B94012" w:rsidRDefault="00B94012" w:rsidP="006D5DF0">
      <w:pPr>
        <w:pStyle w:val="af5"/>
        <w:rPr>
          <w:rtl/>
          <w:lang w:val="en-US"/>
        </w:rPr>
      </w:pPr>
    </w:p>
    <w:p w14:paraId="3091EA02" w14:textId="186B91D5" w:rsidR="00B94012" w:rsidRDefault="00D35C36" w:rsidP="00D35C36">
      <w:pPr>
        <w:pStyle w:val="31"/>
        <w:rPr>
          <w:rtl/>
          <w:lang w:val="en-US"/>
        </w:rPr>
      </w:pPr>
      <w:r>
        <w:rPr>
          <w:rFonts w:hint="cs"/>
          <w:rtl/>
        </w:rPr>
        <w:lastRenderedPageBreak/>
        <w:t xml:space="preserve">التجربة الرابعة: استبدال الكيانات المسماة بكلمات بدل </w:t>
      </w:r>
      <w:r>
        <w:rPr>
          <w:lang w:val="en-US"/>
        </w:rPr>
        <w:t>Placeholders</w:t>
      </w:r>
    </w:p>
    <w:p w14:paraId="50577672" w14:textId="76000E73" w:rsidR="005532E3" w:rsidRPr="005532E3" w:rsidRDefault="005532E3" w:rsidP="002C38FB">
      <w:pPr>
        <w:pStyle w:val="af5"/>
        <w:rPr>
          <w:rtl/>
          <w:lang w:val="en-US"/>
        </w:rPr>
      </w:pPr>
      <w:r>
        <w:rPr>
          <w:rFonts w:hint="cs"/>
          <w:rtl/>
          <w:lang w:val="en-US"/>
        </w:rPr>
        <w:t>في هذه التجربة قمنا باستبدال الكيانات المسماة بكلمات بدل، لأننا كنا نعتقد أن النموذج يتعلم معلومات مكانية غير دقيقة لا يجب تعلمها (أي أن النموذج رأى مثلاً العبارة "وقع حادث في دمشق" بينما لم يرى العبارة "وقع حادث</w:t>
      </w:r>
      <w:r w:rsidR="002C38FB">
        <w:rPr>
          <w:rFonts w:hint="cs"/>
          <w:rtl/>
          <w:lang w:val="en-US"/>
        </w:rPr>
        <w:t xml:space="preserve"> في حمص</w:t>
      </w:r>
      <w:r>
        <w:rPr>
          <w:rFonts w:hint="cs"/>
          <w:rtl/>
          <w:lang w:val="en-US"/>
        </w:rPr>
        <w:t>"</w:t>
      </w:r>
      <w:r w:rsidR="002C38FB">
        <w:rPr>
          <w:rFonts w:hint="cs"/>
          <w:rtl/>
          <w:lang w:val="en-US"/>
        </w:rPr>
        <w:t xml:space="preserve"> لذلك كنا نعتقد أن النموذج يأخذ في الاعتبار كلمة دمشق أثناء التصنيف مما لايجعله قادراً على التعميم لذلك قمنا باستبدالها بالعبارة "وقع حادث في مكان"</w:t>
      </w:r>
      <w:r>
        <w:rPr>
          <w:rFonts w:hint="cs"/>
          <w:rtl/>
          <w:lang w:val="en-US"/>
        </w:rPr>
        <w:t>)</w:t>
      </w:r>
      <w:r w:rsidR="002C38FB">
        <w:rPr>
          <w:rFonts w:hint="cs"/>
          <w:rtl/>
          <w:lang w:val="en-US"/>
        </w:rPr>
        <w:t>، وبعد ذلك أجرينا التجارب التي يوضحها الجدول أدناه، وحصلنا على نتائج مطابقة لما حصلنا عليه في التجربة الأولى، مما يعني أن النموذج لم يك</w:t>
      </w:r>
      <w:r>
        <w:rPr>
          <w:rFonts w:hint="cs"/>
          <w:rtl/>
          <w:lang w:val="en-US"/>
        </w:rPr>
        <w:t xml:space="preserve">ن </w:t>
      </w:r>
      <w:r w:rsidR="002C38FB">
        <w:rPr>
          <w:rFonts w:hint="cs"/>
          <w:rtl/>
          <w:lang w:val="en-US"/>
        </w:rPr>
        <w:t xml:space="preserve"> يتعلم معلومات مكانية غير دقيقة.</w:t>
      </w:r>
    </w:p>
    <w:tbl>
      <w:tblPr>
        <w:tblpPr w:leftFromText="180" w:rightFromText="180" w:vertAnchor="text" w:horzAnchor="margin" w:tblpXSpec="center" w:tblpY="705"/>
        <w:tblW w:w="11966" w:type="dxa"/>
        <w:tblLook w:val="04A0" w:firstRow="1" w:lastRow="0" w:firstColumn="1" w:lastColumn="0" w:noHBand="0" w:noVBand="1"/>
      </w:tblPr>
      <w:tblGrid>
        <w:gridCol w:w="810"/>
        <w:gridCol w:w="1345"/>
        <w:gridCol w:w="2440"/>
        <w:gridCol w:w="2025"/>
        <w:gridCol w:w="706"/>
        <w:gridCol w:w="656"/>
        <w:gridCol w:w="672"/>
        <w:gridCol w:w="656"/>
        <w:gridCol w:w="672"/>
        <w:gridCol w:w="656"/>
        <w:gridCol w:w="672"/>
        <w:gridCol w:w="656"/>
      </w:tblGrid>
      <w:tr w:rsidR="00B94012" w:rsidRPr="006D5DF0" w14:paraId="4F074389" w14:textId="77777777" w:rsidTr="00B94012">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5EA9A47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2D1845CC" w14:textId="77777777" w:rsidR="00B94012" w:rsidRPr="006D5DF0" w:rsidRDefault="00B94012" w:rsidP="00B94012">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173A7CA7"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39CCC87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46"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0033671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B94012" w:rsidRPr="006D5DF0" w14:paraId="4EB62FC5" w14:textId="77777777" w:rsidTr="00B94012">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64B6B89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0D518BB"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1A22928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B5C21A8"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w:t>
            </w:r>
          </w:p>
        </w:tc>
        <w:tc>
          <w:tcPr>
            <w:tcW w:w="136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83F0FD"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8C0F446"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7D67FD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197593D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B94012" w:rsidRPr="006D5DF0" w14:paraId="63F4B36F" w14:textId="77777777" w:rsidTr="00B94012">
        <w:trPr>
          <w:trHeight w:val="290"/>
        </w:trPr>
        <w:tc>
          <w:tcPr>
            <w:tcW w:w="810" w:type="dxa"/>
            <w:vMerge/>
            <w:tcBorders>
              <w:top w:val="nil"/>
              <w:left w:val="single" w:sz="4" w:space="0" w:color="auto"/>
              <w:bottom w:val="single" w:sz="4" w:space="0" w:color="auto"/>
              <w:right w:val="single" w:sz="4" w:space="0" w:color="auto"/>
            </w:tcBorders>
            <w:vAlign w:val="center"/>
            <w:hideMark/>
          </w:tcPr>
          <w:p w14:paraId="3E53720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24A721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1D081714" w14:textId="77777777" w:rsidR="00B94012" w:rsidRPr="006D5DF0" w:rsidRDefault="00B94012" w:rsidP="00B94012">
            <w:pPr>
              <w:bidi w:val="0"/>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5A6A269E" w14:textId="77777777" w:rsidR="00B94012" w:rsidRPr="006D5DF0" w:rsidRDefault="00B94012" w:rsidP="00B94012">
            <w:pPr>
              <w:bidi w:val="0"/>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355858C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951F0C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778DF3A0"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BC8475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6D64FAE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55FAD2F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27B9C8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2B2FCDBE"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B94012" w:rsidRPr="006D5DF0" w14:paraId="1B50ABF0" w14:textId="77777777" w:rsidTr="00B94012">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538B8805" w14:textId="46F8DEF9" w:rsidR="00B94012" w:rsidRPr="00347694" w:rsidRDefault="00B94012" w:rsidP="00347694">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Exp. </w:t>
            </w:r>
            <w:r w:rsidR="00347694">
              <w:rPr>
                <w:rFonts w:ascii="Calibri" w:hAnsi="Calibri" w:cs="Calibri"/>
                <w:color w:val="000000"/>
                <w:sz w:val="22"/>
                <w:szCs w:val="22"/>
                <w:lang w:bidi="ar-SA"/>
              </w:rPr>
              <w:t>4</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08C2EE0A"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Fas</w:t>
            </w:r>
            <w:r>
              <w:rPr>
                <w:rFonts w:ascii="Calibri" w:hAnsi="Calibri" w:cs="Calibri"/>
                <w:color w:val="000000"/>
                <w:sz w:val="22"/>
                <w:szCs w:val="22"/>
                <w:lang w:bidi="ar-SA"/>
              </w:rPr>
              <w:t>t</w:t>
            </w:r>
            <w:r w:rsidRPr="006D5DF0">
              <w:rPr>
                <w:rFonts w:ascii="Calibri" w:hAnsi="Calibri" w:cs="Calibri"/>
                <w:color w:val="000000"/>
                <w:sz w:val="22"/>
                <w:szCs w:val="22"/>
                <w:lang w:bidi="ar-SA"/>
              </w:rPr>
              <w:t xml:space="preserve">Text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932BCD1"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A8266D4"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27AFC91B" w14:textId="777504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DC2CE7A" w14:textId="71BD556E"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5577E49A" w14:textId="2CD59A42"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7389D051" w14:textId="7CD16FA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909B49B" w14:textId="06850957"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5462577A" w14:textId="6CC5FD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5BC2D3DC" w14:textId="452C0AC1"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nil"/>
              <w:left w:val="nil"/>
              <w:bottom w:val="single" w:sz="4" w:space="0" w:color="auto"/>
              <w:right w:val="single" w:sz="4" w:space="0" w:color="auto"/>
            </w:tcBorders>
            <w:shd w:val="clear" w:color="000000" w:fill="B4C6E7"/>
            <w:noWrap/>
            <w:vAlign w:val="bottom"/>
          </w:tcPr>
          <w:p w14:paraId="5C469861" w14:textId="6B94C3D2" w:rsidR="00B94012" w:rsidRPr="006D5DF0" w:rsidRDefault="00D96FD8" w:rsidP="002C38FB">
            <w:pPr>
              <w:bidi w:val="0"/>
              <w:rPr>
                <w:rFonts w:ascii="Calibri" w:hAnsi="Calibri" w:cs="Calibri"/>
                <w:color w:val="000000"/>
                <w:sz w:val="22"/>
                <w:szCs w:val="22"/>
                <w:lang w:bidi="ar-SA"/>
              </w:rPr>
            </w:pPr>
            <w:r>
              <w:rPr>
                <w:rFonts w:ascii="Calibri" w:hAnsi="Calibri" w:cs="Calibri"/>
                <w:color w:val="000000"/>
                <w:sz w:val="22"/>
                <w:szCs w:val="22"/>
                <w:lang w:bidi="ar-SA"/>
              </w:rPr>
              <w:t>0.</w:t>
            </w:r>
            <w:r w:rsidR="002C38FB">
              <w:rPr>
                <w:rFonts w:ascii="Calibri" w:hAnsi="Calibri" w:cs="Calibri" w:hint="cs"/>
                <w:color w:val="000000"/>
                <w:sz w:val="22"/>
                <w:szCs w:val="22"/>
                <w:rtl/>
                <w:lang w:bidi="ar-SA"/>
              </w:rPr>
              <w:t>78</w:t>
            </w:r>
          </w:p>
        </w:tc>
      </w:tr>
      <w:tr w:rsidR="00B94012" w:rsidRPr="006D5DF0" w14:paraId="6987036A"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0E0E2D8"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E6B24FA"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F76609C"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B654B83"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80ED0C1" w14:textId="1F0E0CBA"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B6B792B" w14:textId="4F8A040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D9E1F2"/>
            <w:noWrap/>
            <w:vAlign w:val="bottom"/>
          </w:tcPr>
          <w:p w14:paraId="1514469B" w14:textId="1D36EA2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45E57602" w14:textId="0C20ABD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0EED126E" w14:textId="5FF60AF2"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37E8C86C" w14:textId="530DA33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D9E1F2"/>
            <w:noWrap/>
            <w:vAlign w:val="bottom"/>
          </w:tcPr>
          <w:p w14:paraId="785DB57E" w14:textId="15DE2DB1"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3E088FF2" w14:textId="14F52216"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0.72</w:t>
            </w:r>
          </w:p>
        </w:tc>
      </w:tr>
      <w:tr w:rsidR="00B94012" w:rsidRPr="00A63809" w14:paraId="5F3EAB4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9AE4CD"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04890E0"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EA9359"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23C375"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B0E269D" w14:textId="47FB22C9"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tcPr>
          <w:p w14:paraId="28EC16F9" w14:textId="67E8C2EE" w:rsidR="00B94012" w:rsidRPr="00A63809" w:rsidRDefault="00347694" w:rsidP="00347694">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43A224E" w14:textId="3BA824F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4542C7A1" w14:textId="08B7806F"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2DF1354B" w14:textId="1530734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99654DE" w14:textId="78A17558"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37427B3A" w14:textId="60A6F30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56" w:type="dxa"/>
            <w:tcBorders>
              <w:top w:val="nil"/>
              <w:left w:val="nil"/>
              <w:bottom w:val="single" w:sz="4" w:space="0" w:color="auto"/>
              <w:right w:val="single" w:sz="4" w:space="0" w:color="auto"/>
            </w:tcBorders>
            <w:shd w:val="clear" w:color="000000" w:fill="B4C6E7"/>
            <w:noWrap/>
            <w:vAlign w:val="bottom"/>
          </w:tcPr>
          <w:p w14:paraId="0C7E2ADA" w14:textId="45DFD23E" w:rsidR="00B94012" w:rsidRPr="00A63809"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0.77</w:t>
            </w:r>
          </w:p>
        </w:tc>
      </w:tr>
      <w:tr w:rsidR="00B94012" w:rsidRPr="006D5DF0" w14:paraId="7466BBD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23EE5CC"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2026C65"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2053BC1"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D23C85" w14:textId="77777777" w:rsidR="00B94012" w:rsidRPr="006D5DF0" w:rsidRDefault="00B94012" w:rsidP="00B94012">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tcPr>
          <w:p w14:paraId="15689941" w14:textId="5FAD3A9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0.74</w:t>
            </w:r>
          </w:p>
        </w:tc>
        <w:tc>
          <w:tcPr>
            <w:tcW w:w="656" w:type="dxa"/>
            <w:tcBorders>
              <w:top w:val="nil"/>
              <w:left w:val="nil"/>
              <w:bottom w:val="single" w:sz="4" w:space="0" w:color="auto"/>
              <w:right w:val="single" w:sz="4" w:space="0" w:color="auto"/>
            </w:tcBorders>
            <w:shd w:val="clear" w:color="000000" w:fill="D9E1F2"/>
            <w:noWrap/>
            <w:vAlign w:val="bottom"/>
          </w:tcPr>
          <w:p w14:paraId="68CC0B68" w14:textId="5C141208"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0.75</w:t>
            </w:r>
          </w:p>
        </w:tc>
        <w:tc>
          <w:tcPr>
            <w:tcW w:w="672" w:type="dxa"/>
            <w:tcBorders>
              <w:top w:val="nil"/>
              <w:left w:val="nil"/>
              <w:bottom w:val="single" w:sz="4" w:space="0" w:color="auto"/>
              <w:right w:val="single" w:sz="4" w:space="0" w:color="auto"/>
            </w:tcBorders>
            <w:shd w:val="clear" w:color="000000" w:fill="D9E1F2"/>
            <w:noWrap/>
            <w:vAlign w:val="bottom"/>
          </w:tcPr>
          <w:p w14:paraId="76DE88D8" w14:textId="5A4600A3"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5234AE2B" w14:textId="3F43A1B6"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nil"/>
              <w:right w:val="single" w:sz="4" w:space="0" w:color="auto"/>
            </w:tcBorders>
            <w:shd w:val="clear" w:color="000000" w:fill="D9E1F2"/>
            <w:noWrap/>
            <w:vAlign w:val="bottom"/>
          </w:tcPr>
          <w:p w14:paraId="4A0A9072" w14:textId="1B3FD5DB"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tcPr>
          <w:p w14:paraId="125443AD" w14:textId="7B797DAA"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tcPr>
          <w:p w14:paraId="45B50AA8" w14:textId="087FF670"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c>
          <w:tcPr>
            <w:tcW w:w="656" w:type="dxa"/>
            <w:tcBorders>
              <w:top w:val="nil"/>
              <w:left w:val="nil"/>
              <w:bottom w:val="nil"/>
              <w:right w:val="single" w:sz="4" w:space="0" w:color="auto"/>
            </w:tcBorders>
            <w:shd w:val="clear" w:color="000000" w:fill="D9E1F2"/>
            <w:noWrap/>
            <w:vAlign w:val="bottom"/>
          </w:tcPr>
          <w:p w14:paraId="4D669B75" w14:textId="6133A7B4" w:rsidR="00B94012" w:rsidRPr="006D5DF0" w:rsidRDefault="00D96FD8" w:rsidP="00B94012">
            <w:pPr>
              <w:bidi w:val="0"/>
              <w:rPr>
                <w:rFonts w:ascii="Calibri" w:hAnsi="Calibri" w:cs="Calibri"/>
                <w:color w:val="000000"/>
                <w:sz w:val="22"/>
                <w:szCs w:val="22"/>
                <w:lang w:bidi="ar-SA"/>
              </w:rPr>
            </w:pPr>
            <w:r>
              <w:rPr>
                <w:rFonts w:ascii="Calibri" w:hAnsi="Calibri" w:cs="Calibri"/>
                <w:color w:val="000000"/>
                <w:sz w:val="22"/>
                <w:szCs w:val="22"/>
                <w:lang w:bidi="ar-SA"/>
              </w:rPr>
              <w:t>0.68</w:t>
            </w:r>
          </w:p>
        </w:tc>
      </w:tr>
      <w:tr w:rsidR="00B94012" w:rsidRPr="006D5DF0" w14:paraId="290D053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440BC89" w14:textId="77777777" w:rsidR="00B94012" w:rsidRPr="006D5DF0" w:rsidRDefault="00B94012" w:rsidP="00B94012">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28DABCF" w14:textId="77777777" w:rsidR="00B94012" w:rsidRPr="006D5DF0" w:rsidRDefault="00B94012" w:rsidP="00B94012">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0050E72" w14:textId="77777777" w:rsidR="00B94012" w:rsidRPr="006D5DF0" w:rsidRDefault="00B94012" w:rsidP="00B94012">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D081AF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0AFFFADC" w14:textId="1EFA766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B4C6E7"/>
            <w:noWrap/>
            <w:vAlign w:val="bottom"/>
          </w:tcPr>
          <w:p w14:paraId="19477E13" w14:textId="1AF8B27A" w:rsidR="00B94012" w:rsidRPr="004E1816" w:rsidRDefault="00347694" w:rsidP="00B94012">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66BC6290" w14:textId="7CA2F1F0"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641E08F9" w14:textId="56CE156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4B306A" w14:textId="1223D863"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28D4B4B" w14:textId="199CEBBC"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18E4E97" w14:textId="0595034E"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7B69E898" w14:textId="694ADFA4" w:rsidR="00B94012" w:rsidRPr="006D5DF0" w:rsidRDefault="00347694" w:rsidP="00B94012">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B94012" w:rsidRPr="004E1816" w14:paraId="16CEBB0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38E8591" w14:textId="77777777" w:rsidR="00B94012" w:rsidRPr="006D5DF0" w:rsidRDefault="00B94012" w:rsidP="00B94012">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DA70369"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AraBert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B3AB72C"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91FFA2" w14:textId="77777777" w:rsidR="00B94012" w:rsidRPr="006D5DF0" w:rsidRDefault="00B94012" w:rsidP="00B94012">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A08ABDD" w14:textId="3AD9E01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9B61819" w14:textId="32CB77A3"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9C7569D" w14:textId="379E2628"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1F52B594" w14:textId="635739D1"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430CC1DC" w14:textId="663C0085"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5B75FF9E" w14:textId="0E1385CE"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8DC436A" w14:textId="4E2DFEA4" w:rsidR="00B94012" w:rsidRPr="006D5DF0" w:rsidRDefault="00CD2BEF" w:rsidP="00B94012">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15130C62" w14:textId="2688EBC6" w:rsidR="00B94012" w:rsidRPr="004E1816" w:rsidRDefault="00CD2BEF" w:rsidP="00D96FD8">
            <w:pPr>
              <w:bidi w:val="0"/>
              <w:rPr>
                <w:rFonts w:ascii="Calibri" w:hAnsi="Calibri" w:cs="Calibri"/>
                <w:color w:val="000000"/>
                <w:sz w:val="22"/>
                <w:szCs w:val="22"/>
                <w:lang w:bidi="ar-SA"/>
              </w:rPr>
            </w:pPr>
            <w:r>
              <w:rPr>
                <w:rFonts w:ascii="Calibri" w:hAnsi="Calibri" w:cs="Calibri"/>
                <w:color w:val="000000"/>
                <w:sz w:val="22"/>
                <w:szCs w:val="22"/>
                <w:lang w:bidi="ar-SA"/>
              </w:rPr>
              <w:t>0.</w:t>
            </w:r>
            <w:r w:rsidR="00D96FD8">
              <w:rPr>
                <w:rFonts w:ascii="Calibri" w:hAnsi="Calibri" w:cs="Calibri"/>
                <w:color w:val="000000"/>
                <w:sz w:val="22"/>
                <w:szCs w:val="22"/>
                <w:lang w:bidi="ar-SA"/>
              </w:rPr>
              <w:t>7</w:t>
            </w:r>
            <w:r>
              <w:rPr>
                <w:rFonts w:ascii="Calibri" w:hAnsi="Calibri" w:cs="Calibri"/>
                <w:color w:val="000000"/>
                <w:sz w:val="22"/>
                <w:szCs w:val="22"/>
                <w:lang w:bidi="ar-SA"/>
              </w:rPr>
              <w:t>8</w:t>
            </w:r>
          </w:p>
        </w:tc>
      </w:tr>
      <w:tr w:rsidR="00CD2BEF" w:rsidRPr="004E1816" w14:paraId="20FA1F2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E9FAE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24C017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8E1AC0C"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491EC1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D1B6D92" w14:textId="072989E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04768DC" w14:textId="5F9B42B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6E8E8C45" w14:textId="625B7FB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DA836CA" w14:textId="6B3F2E0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694AC9CF" w14:textId="71D686C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52CEFB9" w14:textId="4DFC98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57F59121" w14:textId="6E7F69C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02CD81D3" w14:textId="29091D88"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lang w:bidi="ar-SA"/>
              </w:rPr>
              <w:t>0.77</w:t>
            </w:r>
          </w:p>
        </w:tc>
      </w:tr>
      <w:tr w:rsidR="00CD2BEF" w:rsidRPr="004E1816" w14:paraId="782F4502"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68A923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17E713"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908AC5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CC8DAA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40781579" w14:textId="4C1A4C7E"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59DCABC8" w14:textId="78AE17BB"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1B6F5EC" w14:textId="7AB20E7F"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6304FF2D" w14:textId="6CDD82D4"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1BE5424" w14:textId="422467F1"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0DAEBE0D" w14:textId="08AE564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3BDAB74" w14:textId="6EFFDBDD"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1E67337F" w14:textId="00ECD498" w:rsidR="00CD2BEF" w:rsidRPr="004E1816"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6D5DF0" w14:paraId="1D9F005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774E92"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40DFFC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81AF6E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4D7E9B76"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D1EE9C4" w14:textId="10507F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5FACD41" w14:textId="4B824DB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1A13AA3" w14:textId="2D27EAA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11535B28" w14:textId="1D83D85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45DCBC23" w14:textId="0FD121F2"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402A63CE" w14:textId="62BC3D3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3543AE8D" w14:textId="0BF5C72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008C3377" w14:textId="4200C06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4E1816" w14:paraId="5DFE07B5"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7DD1EF0"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8F8C2E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A59F4C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80F6C0C"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32B103C4" w14:textId="712ABE4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4BEA5643" w14:textId="7289EF0F" w:rsidR="00CD2BEF" w:rsidRPr="006D5DF0"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77FC1CEE" w14:textId="08B0685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1DEED970" w14:textId="3AF0976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F1864A4" w14:textId="4AA5F84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5D9E84F" w14:textId="5B2DC71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3B1D492" w14:textId="0B11E4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3834D5E2" w14:textId="68ACA2C2" w:rsidR="00CD2BEF" w:rsidRPr="004E1816" w:rsidRDefault="00CD2BEF" w:rsidP="00CD2BEF">
            <w:pPr>
              <w:bidi w:val="0"/>
              <w:rPr>
                <w:rFonts w:ascii="Calibri" w:hAnsi="Calibri" w:cs="Calibri"/>
                <w:color w:val="000000"/>
                <w:sz w:val="22"/>
                <w:szCs w:val="22"/>
                <w:u w:val="single"/>
                <w:lang w:bidi="ar-SA"/>
              </w:rPr>
            </w:pPr>
            <w:r>
              <w:rPr>
                <w:rFonts w:ascii="Calibri" w:hAnsi="Calibri" w:cs="Calibri"/>
                <w:color w:val="000000"/>
                <w:sz w:val="22"/>
                <w:szCs w:val="22"/>
                <w:u w:val="single"/>
                <w:lang w:bidi="ar-SA"/>
              </w:rPr>
              <w:t>0.79</w:t>
            </w:r>
          </w:p>
        </w:tc>
      </w:tr>
      <w:tr w:rsidR="00CD2BEF" w:rsidRPr="006D5DF0" w14:paraId="6B3B2A07"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57A84F7"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784BEC3E"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 mBert </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3B2F1C0"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2F10387" w14:textId="77777777" w:rsidR="00CD2BEF" w:rsidRPr="00B94012" w:rsidRDefault="00CD2BEF" w:rsidP="00CD2BEF">
            <w:pPr>
              <w:bidi w:val="0"/>
              <w:jc w:val="center"/>
              <w:rPr>
                <w:rFonts w:ascii="Calibri" w:hAnsi="Calibri" w:cs="Calibri"/>
                <w:color w:val="000000" w:themeColor="text1"/>
                <w:sz w:val="22"/>
                <w:szCs w:val="22"/>
                <w:lang w:bidi="ar-SA"/>
              </w:rPr>
            </w:pPr>
            <w:r w:rsidRPr="00B94012">
              <w:rPr>
                <w:rFonts w:ascii="Calibri" w:hAnsi="Calibri" w:cs="Calibri"/>
                <w:color w:val="000000" w:themeColor="text1"/>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03213567" w14:textId="2328F635"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C0A5E5A" w14:textId="12314F17"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24D26370" w14:textId="079BD91A"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363D87C5" w14:textId="0DFBE37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718E605D" w14:textId="22585E68"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tcPr>
          <w:p w14:paraId="7E13BAC7" w14:textId="55CEF99D"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5F1732E" w14:textId="0A0F3FC2"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2ADC948A" w14:textId="75D7CC91" w:rsidR="00CD2BEF" w:rsidRPr="00B94012" w:rsidRDefault="00CD2BEF" w:rsidP="00CD2BEF">
            <w:pPr>
              <w:bidi w:val="0"/>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r>
      <w:tr w:rsidR="00CD2BEF" w:rsidRPr="00822CB3" w14:paraId="7247F6C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7C83BB6"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7A7A7F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5E4337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E97D3B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1A2121B" w14:textId="19C2389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719D94F6" w14:textId="4B018C56"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56884A6" w14:textId="1571A1C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55B5A1B4" w14:textId="4357FD4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34096895" w14:textId="219D3AA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67FDEF13" w14:textId="27E0F88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tcPr>
          <w:p w14:paraId="13C988AB" w14:textId="7CAB52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358CB6A7" w14:textId="538E6A98" w:rsidR="00CD2BEF" w:rsidRPr="00822CB3" w:rsidRDefault="00CD2BEF" w:rsidP="00CD2BEF">
            <w:pPr>
              <w:bidi w:val="0"/>
              <w:rPr>
                <w:rFonts w:ascii="Calibri" w:hAnsi="Calibri" w:cs="Calibri"/>
                <w:color w:val="000000"/>
                <w:sz w:val="22"/>
                <w:szCs w:val="22"/>
                <w:lang w:bidi="ar-SA"/>
              </w:rPr>
            </w:pPr>
            <w:r>
              <w:rPr>
                <w:rFonts w:ascii="Calibri" w:hAnsi="Calibri" w:cs="Calibri"/>
                <w:color w:val="000000" w:themeColor="text1"/>
                <w:sz w:val="22"/>
                <w:szCs w:val="22"/>
                <w:lang w:bidi="ar-SA"/>
              </w:rPr>
              <w:t>0.77</w:t>
            </w:r>
          </w:p>
        </w:tc>
      </w:tr>
      <w:tr w:rsidR="00CD2BEF" w:rsidRPr="006D5DF0" w14:paraId="799281C4"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DD3803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5EAC048"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9DF5F20"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5127B6"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696D7032" w14:textId="17119B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tcPr>
          <w:p w14:paraId="26760A67" w14:textId="032BEB87"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1979DBE6" w14:textId="2F845883"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72F5CF28" w14:textId="349D39ED"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5B19321B" w14:textId="6FAA3538"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tcPr>
          <w:p w14:paraId="70A42A52" w14:textId="6D43340E"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64F876EF" w14:textId="460BEDBF"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2AF7A570" w14:textId="79FA17D6"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p>
        </w:tc>
      </w:tr>
      <w:tr w:rsidR="00CD2BEF" w:rsidRPr="006D5DF0" w14:paraId="61C994A9"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489325E"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E5E04DC"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7ED350E"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219185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17C80C5D" w14:textId="44409C6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0.76</w:t>
            </w:r>
          </w:p>
        </w:tc>
        <w:tc>
          <w:tcPr>
            <w:tcW w:w="656" w:type="dxa"/>
            <w:tcBorders>
              <w:top w:val="nil"/>
              <w:left w:val="nil"/>
              <w:bottom w:val="single" w:sz="4" w:space="0" w:color="auto"/>
              <w:right w:val="single" w:sz="4" w:space="0" w:color="auto"/>
            </w:tcBorders>
            <w:shd w:val="clear" w:color="000000" w:fill="D9E1F2"/>
            <w:noWrap/>
            <w:vAlign w:val="bottom"/>
          </w:tcPr>
          <w:p w14:paraId="708F1331" w14:textId="5BDB583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tcPr>
          <w:p w14:paraId="3BE0339D" w14:textId="414EDED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tcPr>
          <w:p w14:paraId="2328EEC5" w14:textId="077B4CB9"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745CC225" w14:textId="47F4D0A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259109B1" w14:textId="4F39BDD5"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tcPr>
          <w:p w14:paraId="482D95B4" w14:textId="475924BA"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0.73</w:t>
            </w:r>
          </w:p>
        </w:tc>
        <w:tc>
          <w:tcPr>
            <w:tcW w:w="656" w:type="dxa"/>
            <w:tcBorders>
              <w:top w:val="nil"/>
              <w:left w:val="nil"/>
              <w:bottom w:val="nil"/>
              <w:right w:val="single" w:sz="4" w:space="0" w:color="auto"/>
            </w:tcBorders>
            <w:shd w:val="clear" w:color="000000" w:fill="D9E1F2"/>
            <w:noWrap/>
            <w:vAlign w:val="bottom"/>
          </w:tcPr>
          <w:p w14:paraId="17D50265" w14:textId="5E926181"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0.74</w:t>
            </w:r>
          </w:p>
        </w:tc>
      </w:tr>
      <w:tr w:rsidR="00CD2BEF" w:rsidRPr="006D5DF0" w14:paraId="573C21BE"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D590B89"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C1C4F14"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512709B"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F76C8F2"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4B07AF33" w14:textId="4F84C06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nil"/>
              <w:left w:val="nil"/>
              <w:bottom w:val="single" w:sz="4" w:space="0" w:color="auto"/>
              <w:right w:val="single" w:sz="4" w:space="0" w:color="auto"/>
            </w:tcBorders>
            <w:shd w:val="clear" w:color="000000" w:fill="B4C6E7"/>
            <w:noWrap/>
            <w:vAlign w:val="bottom"/>
          </w:tcPr>
          <w:p w14:paraId="00D915B7" w14:textId="68369610"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B4C6E7"/>
            <w:noWrap/>
            <w:vAlign w:val="bottom"/>
          </w:tcPr>
          <w:p w14:paraId="2322CD52" w14:textId="1C2BB41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tcPr>
          <w:p w14:paraId="092B9358" w14:textId="5C2374E4"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7C039B2" w14:textId="292086C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547255FD" w14:textId="7395066B"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159B7DB" w14:textId="450CDD0C" w:rsidR="00CD2BEF" w:rsidRPr="006D5DF0" w:rsidRDefault="00CD2BEF"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29EF2A72" w14:textId="17D323C8" w:rsidR="00CD2BEF" w:rsidRPr="003B4260" w:rsidRDefault="00CD2BEF" w:rsidP="00CD2BEF">
            <w:pPr>
              <w:bidi w:val="0"/>
              <w:rPr>
                <w:rFonts w:ascii="Calibri" w:hAnsi="Calibri" w:cs="Calibri"/>
                <w:color w:val="000000"/>
                <w:sz w:val="22"/>
                <w:szCs w:val="22"/>
                <w:u w:val="single"/>
                <w:lang w:bidi="ar-SA"/>
              </w:rPr>
            </w:pPr>
            <w:r w:rsidRPr="003B4260">
              <w:rPr>
                <w:rFonts w:ascii="Calibri" w:hAnsi="Calibri" w:cs="Calibri"/>
                <w:color w:val="000000"/>
                <w:sz w:val="22"/>
                <w:szCs w:val="22"/>
                <w:u w:val="single"/>
                <w:lang w:bidi="ar-SA"/>
              </w:rPr>
              <w:t>0.79</w:t>
            </w:r>
          </w:p>
        </w:tc>
      </w:tr>
      <w:tr w:rsidR="00CD2BEF" w:rsidRPr="006D5DF0" w14:paraId="04017F5F"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8E7570E" w14:textId="77777777" w:rsidR="00CD2BEF" w:rsidRPr="006D5DF0" w:rsidRDefault="00CD2BEF" w:rsidP="00CD2BEF">
            <w:pPr>
              <w:bidi w:val="0"/>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E03968B"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 xml:space="preserve"> 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0AB31FE7"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 xml:space="preserve">Embedding Tweets with TF-IDF </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DB8663"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4BF308C" w14:textId="375C76F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75B6479E" w14:textId="586175C6"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tcPr>
          <w:p w14:paraId="6CE673A7" w14:textId="41F72F39"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0.98</w:t>
            </w:r>
          </w:p>
        </w:tc>
        <w:tc>
          <w:tcPr>
            <w:tcW w:w="656" w:type="dxa"/>
            <w:tcBorders>
              <w:top w:val="nil"/>
              <w:left w:val="nil"/>
              <w:bottom w:val="single" w:sz="4" w:space="0" w:color="auto"/>
              <w:right w:val="single" w:sz="4" w:space="0" w:color="auto"/>
            </w:tcBorders>
            <w:shd w:val="clear" w:color="000000" w:fill="B4C6E7"/>
            <w:noWrap/>
            <w:vAlign w:val="bottom"/>
          </w:tcPr>
          <w:p w14:paraId="5FEFC63A" w14:textId="0BC980AD"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tcPr>
          <w:p w14:paraId="0C9482F4" w14:textId="7A4DAF07"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tcPr>
          <w:p w14:paraId="387082FD" w14:textId="5885035F"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tcPr>
          <w:p w14:paraId="4F5DEE2A" w14:textId="7D67857E"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0.96</w:t>
            </w:r>
          </w:p>
        </w:tc>
        <w:tc>
          <w:tcPr>
            <w:tcW w:w="656" w:type="dxa"/>
            <w:tcBorders>
              <w:top w:val="nil"/>
              <w:left w:val="nil"/>
              <w:bottom w:val="single" w:sz="4" w:space="0" w:color="auto"/>
              <w:right w:val="single" w:sz="4" w:space="0" w:color="auto"/>
            </w:tcBorders>
            <w:shd w:val="clear" w:color="000000" w:fill="B4C6E7"/>
            <w:noWrap/>
            <w:vAlign w:val="bottom"/>
          </w:tcPr>
          <w:p w14:paraId="61869B52" w14:textId="577685B5" w:rsidR="00CD2BEF" w:rsidRPr="003C209F" w:rsidRDefault="003C209F" w:rsidP="00CD2BEF">
            <w:pPr>
              <w:bidi w:val="0"/>
              <w:rPr>
                <w:rFonts w:ascii="Calibri" w:hAnsi="Calibri" w:cs="Calibri"/>
                <w:color w:val="FF0000"/>
                <w:sz w:val="22"/>
                <w:szCs w:val="22"/>
                <w:lang w:bidi="ar-SA"/>
              </w:rPr>
            </w:pPr>
            <w:r w:rsidRPr="003C209F">
              <w:rPr>
                <w:rFonts w:ascii="Calibri" w:hAnsi="Calibri" w:cs="Calibri"/>
                <w:color w:val="FF0000"/>
                <w:sz w:val="22"/>
                <w:szCs w:val="22"/>
                <w:lang w:bidi="ar-SA"/>
              </w:rPr>
              <w:t>0.76</w:t>
            </w:r>
          </w:p>
        </w:tc>
      </w:tr>
      <w:tr w:rsidR="00CD2BEF" w:rsidRPr="006D5DF0" w14:paraId="0BFE1EDD"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4880062D"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279BBB2"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3228337"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1E10B005"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13D7DE5" w14:textId="5E7E0A6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tcPr>
          <w:p w14:paraId="2F137802" w14:textId="063D3392"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18EFB8F3" w14:textId="60095F83"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3F97078D" w14:textId="64ED8F6F"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D9E1F2"/>
            <w:noWrap/>
            <w:vAlign w:val="bottom"/>
          </w:tcPr>
          <w:p w14:paraId="20097013" w14:textId="7E430229"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D9E1F2"/>
            <w:noWrap/>
            <w:vAlign w:val="bottom"/>
          </w:tcPr>
          <w:p w14:paraId="251D3B68" w14:textId="38E1A53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6D7CC897" w14:textId="40A86EF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single" w:sz="4" w:space="0" w:color="auto"/>
              <w:right w:val="single" w:sz="4" w:space="0" w:color="auto"/>
            </w:tcBorders>
            <w:shd w:val="clear" w:color="000000" w:fill="D9E1F2"/>
            <w:noWrap/>
            <w:vAlign w:val="bottom"/>
          </w:tcPr>
          <w:p w14:paraId="67283174" w14:textId="4B0ACD3D" w:rsidR="00CD2BEF" w:rsidRPr="002C38FB" w:rsidRDefault="007612E2" w:rsidP="00CD2BEF">
            <w:pPr>
              <w:bidi w:val="0"/>
              <w:rPr>
                <w:rFonts w:ascii="Calibri" w:hAnsi="Calibri" w:cs="Calibri"/>
                <w:b/>
                <w:bCs/>
                <w:color w:val="000000"/>
                <w:sz w:val="22"/>
                <w:szCs w:val="22"/>
                <w:u w:val="single"/>
                <w:lang w:bidi="ar-SA"/>
              </w:rPr>
            </w:pPr>
            <w:r w:rsidRPr="002C38FB">
              <w:rPr>
                <w:rFonts w:ascii="Calibri" w:hAnsi="Calibri" w:cs="Calibri"/>
                <w:b/>
                <w:bCs/>
                <w:color w:val="000000"/>
                <w:sz w:val="22"/>
                <w:szCs w:val="22"/>
                <w:u w:val="single"/>
                <w:lang w:bidi="ar-SA"/>
              </w:rPr>
              <w:t>0.80</w:t>
            </w:r>
          </w:p>
        </w:tc>
      </w:tr>
      <w:tr w:rsidR="00CD2BEF" w:rsidRPr="006D5DF0" w14:paraId="46A3255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EF2B118"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F80B106"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713FBB5"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54AC485D"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060EA21" w14:textId="5C7F19B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p>
        </w:tc>
        <w:tc>
          <w:tcPr>
            <w:tcW w:w="656" w:type="dxa"/>
            <w:tcBorders>
              <w:top w:val="nil"/>
              <w:left w:val="nil"/>
              <w:bottom w:val="single" w:sz="4" w:space="0" w:color="auto"/>
              <w:right w:val="single" w:sz="4" w:space="0" w:color="auto"/>
            </w:tcBorders>
            <w:shd w:val="clear" w:color="000000" w:fill="B4C6E7"/>
            <w:noWrap/>
            <w:vAlign w:val="bottom"/>
            <w:hideMark/>
          </w:tcPr>
          <w:p w14:paraId="5102E5BB" w14:textId="21A41C9E"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0.82</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77340694" w14:textId="5D4393AC"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21ED5F31" w14:textId="764F23E6"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A69A55B" w14:textId="0061BD4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31F963A2" w14:textId="7FCD3DC4"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477013F2" w14:textId="674EA182"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31B9F971" w14:textId="09CD5745" w:rsidR="00CD2BEF" w:rsidRPr="006D5DF0" w:rsidRDefault="007612E2"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r>
      <w:tr w:rsidR="00CD2BEF" w:rsidRPr="006D5DF0" w14:paraId="4963B41C"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DB4FEA"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795CCC1"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38DCCE9F"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9EF80AF" w14:textId="77777777" w:rsidR="00CD2BEF" w:rsidRPr="006D5DF0" w:rsidRDefault="00CD2BEF" w:rsidP="00CD2BEF">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442861A9" w14:textId="1B19D5D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0.71</w:t>
            </w:r>
          </w:p>
        </w:tc>
        <w:tc>
          <w:tcPr>
            <w:tcW w:w="656" w:type="dxa"/>
            <w:tcBorders>
              <w:top w:val="nil"/>
              <w:left w:val="nil"/>
              <w:bottom w:val="single" w:sz="4" w:space="0" w:color="auto"/>
              <w:right w:val="single" w:sz="4" w:space="0" w:color="auto"/>
            </w:tcBorders>
            <w:shd w:val="clear" w:color="000000" w:fill="D9E1F2"/>
            <w:noWrap/>
            <w:vAlign w:val="bottom"/>
            <w:hideMark/>
          </w:tcPr>
          <w:p w14:paraId="5C37710D" w14:textId="4EFDFC94"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0.70</w:t>
            </w:r>
            <w:r w:rsidR="00CD2BEF" w:rsidRPr="006D5DF0">
              <w:rPr>
                <w:rFonts w:ascii="Calibri" w:hAnsi="Calibri" w:cs="Calibri"/>
                <w:color w:val="000000"/>
                <w:sz w:val="22"/>
                <w:szCs w:val="22"/>
                <w:lang w:bidi="ar-SA"/>
              </w:rPr>
              <w:t> </w:t>
            </w:r>
          </w:p>
        </w:tc>
        <w:tc>
          <w:tcPr>
            <w:tcW w:w="672" w:type="dxa"/>
            <w:tcBorders>
              <w:top w:val="nil"/>
              <w:left w:val="nil"/>
              <w:bottom w:val="single" w:sz="4" w:space="0" w:color="auto"/>
              <w:right w:val="single" w:sz="4" w:space="0" w:color="auto"/>
            </w:tcBorders>
            <w:shd w:val="clear" w:color="000000" w:fill="D9E1F2"/>
            <w:noWrap/>
            <w:vAlign w:val="bottom"/>
            <w:hideMark/>
          </w:tcPr>
          <w:p w14:paraId="55F8E5B3" w14:textId="2E635C9B"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0.77</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D9E1F2"/>
            <w:noWrap/>
            <w:vAlign w:val="bottom"/>
            <w:hideMark/>
          </w:tcPr>
          <w:p w14:paraId="4890E609" w14:textId="21F8C3E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0.69</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79D5B138" w14:textId="4048A1CF"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15FCBC44" w14:textId="491AB2E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0.86</w:t>
            </w:r>
            <w:r w:rsidR="00CD2BEF" w:rsidRPr="006D5DF0">
              <w:rPr>
                <w:rFonts w:ascii="Calibri" w:hAnsi="Calibri" w:cs="Calibri"/>
                <w:color w:val="000000"/>
                <w:sz w:val="22"/>
                <w:szCs w:val="22"/>
                <w:lang w:bidi="ar-SA"/>
              </w:rPr>
              <w:t> </w:t>
            </w:r>
          </w:p>
        </w:tc>
        <w:tc>
          <w:tcPr>
            <w:tcW w:w="672" w:type="dxa"/>
            <w:tcBorders>
              <w:top w:val="nil"/>
              <w:left w:val="nil"/>
              <w:bottom w:val="nil"/>
              <w:right w:val="single" w:sz="4" w:space="0" w:color="auto"/>
            </w:tcBorders>
            <w:shd w:val="clear" w:color="000000" w:fill="D9E1F2"/>
            <w:noWrap/>
            <w:vAlign w:val="bottom"/>
            <w:hideMark/>
          </w:tcPr>
          <w:p w14:paraId="1BCF2731" w14:textId="5F8271D1"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0.68</w:t>
            </w:r>
            <w:r w:rsidR="00CD2BEF" w:rsidRPr="006D5DF0">
              <w:rPr>
                <w:rFonts w:ascii="Calibri" w:hAnsi="Calibri" w:cs="Calibri"/>
                <w:color w:val="000000"/>
                <w:sz w:val="22"/>
                <w:szCs w:val="22"/>
                <w:lang w:bidi="ar-SA"/>
              </w:rPr>
              <w:t> </w:t>
            </w:r>
          </w:p>
        </w:tc>
        <w:tc>
          <w:tcPr>
            <w:tcW w:w="656" w:type="dxa"/>
            <w:tcBorders>
              <w:top w:val="nil"/>
              <w:left w:val="nil"/>
              <w:bottom w:val="nil"/>
              <w:right w:val="single" w:sz="4" w:space="0" w:color="auto"/>
            </w:tcBorders>
            <w:shd w:val="clear" w:color="000000" w:fill="D9E1F2"/>
            <w:noWrap/>
            <w:vAlign w:val="bottom"/>
            <w:hideMark/>
          </w:tcPr>
          <w:p w14:paraId="751F35E6" w14:textId="441C63DD"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0.67</w:t>
            </w:r>
            <w:r w:rsidR="00CD2BEF" w:rsidRPr="006D5DF0">
              <w:rPr>
                <w:rFonts w:ascii="Calibri" w:hAnsi="Calibri" w:cs="Calibri"/>
                <w:color w:val="000000"/>
                <w:sz w:val="22"/>
                <w:szCs w:val="22"/>
                <w:lang w:bidi="ar-SA"/>
              </w:rPr>
              <w:t> </w:t>
            </w:r>
          </w:p>
        </w:tc>
      </w:tr>
      <w:tr w:rsidR="00CD2BEF" w:rsidRPr="006D5DF0" w14:paraId="3AE026F0" w14:textId="77777777" w:rsidTr="00B94012">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101843F" w14:textId="77777777" w:rsidR="00CD2BEF" w:rsidRPr="006D5DF0" w:rsidRDefault="00CD2BEF" w:rsidP="00CD2BEF">
            <w:pPr>
              <w:bidi w:val="0"/>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23B11D9" w14:textId="77777777" w:rsidR="00CD2BEF" w:rsidRPr="006D5DF0" w:rsidRDefault="00CD2BEF" w:rsidP="00CD2BEF">
            <w:pPr>
              <w:bidi w:val="0"/>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2F2864B6" w14:textId="77777777" w:rsidR="00CD2BEF" w:rsidRPr="006D5DF0" w:rsidRDefault="00CD2BEF" w:rsidP="00CD2BEF">
            <w:pPr>
              <w:bidi w:val="0"/>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BAC5A69" w14:textId="77777777" w:rsidR="00CD2BEF" w:rsidRPr="006D5DF0" w:rsidRDefault="00CD2BEF" w:rsidP="00CD2BEF">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E1532C7" w14:textId="477BDE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0.84</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6E49E4D1" w14:textId="42E84302" w:rsidR="00CD2BEF" w:rsidRPr="003C209F" w:rsidRDefault="003C209F" w:rsidP="00CD2BEF">
            <w:pPr>
              <w:bidi w:val="0"/>
              <w:rPr>
                <w:rFonts w:ascii="Calibri" w:hAnsi="Calibri" w:cs="Calibri"/>
                <w:color w:val="000000"/>
                <w:sz w:val="22"/>
                <w:szCs w:val="22"/>
                <w:u w:val="single"/>
                <w:lang w:bidi="ar-SA"/>
              </w:rPr>
            </w:pPr>
            <w:r w:rsidRPr="003C209F">
              <w:rPr>
                <w:rFonts w:ascii="Calibri" w:hAnsi="Calibri" w:cs="Calibri"/>
                <w:color w:val="000000"/>
                <w:sz w:val="22"/>
                <w:szCs w:val="22"/>
                <w:u w:val="single"/>
                <w:lang w:bidi="ar-SA"/>
              </w:rPr>
              <w:t>0.83</w:t>
            </w:r>
            <w:r w:rsidR="00CD2BEF" w:rsidRPr="003C209F">
              <w:rPr>
                <w:rFonts w:ascii="Calibri" w:hAnsi="Calibri" w:cs="Calibri"/>
                <w:color w:val="000000"/>
                <w:sz w:val="22"/>
                <w:szCs w:val="22"/>
                <w:u w:val="single"/>
                <w:lang w:bidi="ar-SA"/>
              </w:rPr>
              <w:t> </w:t>
            </w:r>
          </w:p>
        </w:tc>
        <w:tc>
          <w:tcPr>
            <w:tcW w:w="672" w:type="dxa"/>
            <w:tcBorders>
              <w:top w:val="nil"/>
              <w:left w:val="nil"/>
              <w:bottom w:val="single" w:sz="4" w:space="0" w:color="auto"/>
              <w:right w:val="single" w:sz="4" w:space="0" w:color="auto"/>
            </w:tcBorders>
            <w:shd w:val="clear" w:color="000000" w:fill="B4C6E7"/>
            <w:noWrap/>
            <w:vAlign w:val="bottom"/>
            <w:hideMark/>
          </w:tcPr>
          <w:p w14:paraId="23DC0EAD" w14:textId="20DD2777"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0.90</w:t>
            </w:r>
            <w:r w:rsidR="00CD2BEF" w:rsidRPr="006D5DF0">
              <w:rPr>
                <w:rFonts w:ascii="Calibri" w:hAnsi="Calibri" w:cs="Calibri"/>
                <w:color w:val="000000"/>
                <w:sz w:val="22"/>
                <w:szCs w:val="22"/>
                <w:lang w:bidi="ar-SA"/>
              </w:rPr>
              <w:t> </w:t>
            </w:r>
          </w:p>
        </w:tc>
        <w:tc>
          <w:tcPr>
            <w:tcW w:w="656" w:type="dxa"/>
            <w:tcBorders>
              <w:top w:val="nil"/>
              <w:left w:val="nil"/>
              <w:bottom w:val="single" w:sz="4" w:space="0" w:color="auto"/>
              <w:right w:val="single" w:sz="4" w:space="0" w:color="auto"/>
            </w:tcBorders>
            <w:shd w:val="clear" w:color="000000" w:fill="B4C6E7"/>
            <w:noWrap/>
            <w:vAlign w:val="bottom"/>
            <w:hideMark/>
          </w:tcPr>
          <w:p w14:paraId="4C2BDA4A" w14:textId="01BF28A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0.89</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96221BF" w14:textId="3776AB32"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4B5868F" w14:textId="012B6A4C"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0.87</w:t>
            </w:r>
            <w:r w:rsidR="00CD2BEF" w:rsidRPr="006D5DF0">
              <w:rPr>
                <w:rFonts w:ascii="Calibri" w:hAnsi="Calibri" w:cs="Calibri"/>
                <w:color w:val="000000"/>
                <w:sz w:val="22"/>
                <w:szCs w:val="22"/>
                <w:lang w:bidi="ar-SA"/>
              </w:rPr>
              <w:t> </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2F8048C" w14:textId="6269CAC0"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0.81</w:t>
            </w:r>
            <w:r w:rsidR="00CD2BEF" w:rsidRPr="006D5DF0">
              <w:rPr>
                <w:rFonts w:ascii="Calibri" w:hAnsi="Calibri" w:cs="Calibri"/>
                <w:color w:val="000000"/>
                <w:sz w:val="22"/>
                <w:szCs w:val="22"/>
                <w:lang w:bidi="ar-SA"/>
              </w:rPr>
              <w:t> </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FD35E95" w14:textId="4B6A5C19" w:rsidR="00CD2BEF" w:rsidRPr="006D5DF0" w:rsidRDefault="003C209F" w:rsidP="00CD2BEF">
            <w:pPr>
              <w:bidi w:val="0"/>
              <w:rPr>
                <w:rFonts w:ascii="Calibri" w:hAnsi="Calibri" w:cs="Calibri"/>
                <w:color w:val="000000"/>
                <w:sz w:val="22"/>
                <w:szCs w:val="22"/>
                <w:lang w:bidi="ar-SA"/>
              </w:rPr>
            </w:pPr>
            <w:r>
              <w:rPr>
                <w:rFonts w:ascii="Calibri" w:hAnsi="Calibri" w:cs="Calibri"/>
                <w:color w:val="000000"/>
                <w:sz w:val="22"/>
                <w:szCs w:val="22"/>
                <w:lang w:bidi="ar-SA"/>
              </w:rPr>
              <w:t>0.78</w:t>
            </w:r>
            <w:r w:rsidR="00CD2BEF" w:rsidRPr="006D5DF0">
              <w:rPr>
                <w:rFonts w:ascii="Calibri" w:hAnsi="Calibri" w:cs="Calibri"/>
                <w:color w:val="000000"/>
                <w:sz w:val="22"/>
                <w:szCs w:val="22"/>
                <w:lang w:bidi="ar-SA"/>
              </w:rPr>
              <w:t> </w:t>
            </w:r>
          </w:p>
        </w:tc>
      </w:tr>
    </w:tbl>
    <w:p w14:paraId="4442907E" w14:textId="6CEF9E8E" w:rsidR="00B94012" w:rsidRDefault="00B94012" w:rsidP="00B94012">
      <w:pPr>
        <w:pStyle w:val="af5"/>
        <w:rPr>
          <w:lang w:val="en-US"/>
        </w:rPr>
      </w:pPr>
    </w:p>
    <w:p w14:paraId="3FA2B1D6" w14:textId="77777777" w:rsidR="00D35C36" w:rsidRDefault="00D35C36" w:rsidP="00B94012">
      <w:pPr>
        <w:pStyle w:val="af5"/>
        <w:rPr>
          <w:rtl/>
          <w:lang w:val="en-US"/>
        </w:rPr>
      </w:pPr>
    </w:p>
    <w:p w14:paraId="140B5AF7" w14:textId="08D95CA2" w:rsidR="00B94012" w:rsidRDefault="002C38FB" w:rsidP="002C38FB">
      <w:pPr>
        <w:pStyle w:val="af5"/>
        <w:rPr>
          <w:rtl/>
          <w:lang w:val="en-US"/>
        </w:rPr>
      </w:pPr>
      <w:r>
        <w:rPr>
          <w:rFonts w:hint="cs"/>
          <w:rtl/>
          <w:lang w:val="en-US"/>
        </w:rPr>
        <w:t xml:space="preserve">حيث كان أفضل نموذج حصلنا عليه في هذه التجربة هو التمثيل باستخدام </w:t>
      </w:r>
      <w:r>
        <w:rPr>
          <w:lang w:val="en-US"/>
        </w:rPr>
        <w:t>TF-IDF</w:t>
      </w:r>
      <w:r>
        <w:rPr>
          <w:rFonts w:hint="cs"/>
          <w:rtl/>
          <w:lang w:val="en-US"/>
        </w:rPr>
        <w:t xml:space="preserve"> والتصنيف باستخدام </w:t>
      </w:r>
      <w:r>
        <w:rPr>
          <w:lang w:val="en-US"/>
        </w:rPr>
        <w:t>KNN</w:t>
      </w:r>
      <w:r>
        <w:rPr>
          <w:rFonts w:hint="cs"/>
          <w:rtl/>
          <w:lang w:val="en-US"/>
        </w:rPr>
        <w:t xml:space="preserve">، حيث كانت نتائجه هي </w:t>
      </w:r>
      <w:r>
        <w:rPr>
          <w:lang w:val="en-US"/>
        </w:rPr>
        <w:t>F1 macro 0.80</w:t>
      </w:r>
      <w:r>
        <w:rPr>
          <w:rFonts w:hint="cs"/>
          <w:rtl/>
          <w:lang w:val="en-US"/>
        </w:rPr>
        <w:t xml:space="preserve"> وصحة </w:t>
      </w:r>
      <w:r>
        <w:rPr>
          <w:lang w:val="en-US"/>
        </w:rPr>
        <w:t>83%</w:t>
      </w:r>
      <w:r>
        <w:rPr>
          <w:rFonts w:hint="cs"/>
          <w:rtl/>
          <w:lang w:val="en-US"/>
        </w:rPr>
        <w:t xml:space="preserve">. </w:t>
      </w:r>
    </w:p>
    <w:p w14:paraId="2A55D54F" w14:textId="7CB2C607" w:rsidR="00141CAF" w:rsidRDefault="00141CAF" w:rsidP="002C38FB">
      <w:pPr>
        <w:pStyle w:val="af5"/>
        <w:rPr>
          <w:lang w:val="en-US"/>
        </w:rPr>
      </w:pPr>
    </w:p>
    <w:p w14:paraId="57E81D84" w14:textId="15EC8913" w:rsidR="002B5196" w:rsidRDefault="002B5196" w:rsidP="002B5196">
      <w:pPr>
        <w:pStyle w:val="12"/>
        <w:rPr>
          <w:rtl/>
        </w:rPr>
      </w:pPr>
      <w:r>
        <w:lastRenderedPageBreak/>
        <w:t>-2.1</w:t>
      </w:r>
      <w:r>
        <w:rPr>
          <w:rFonts w:hint="cs"/>
          <w:rtl/>
        </w:rPr>
        <w:t>تجارب كشف الأحداث</w:t>
      </w:r>
      <w:r w:rsidR="002C38FB">
        <w:rPr>
          <w:rFonts w:hint="cs"/>
          <w:rtl/>
        </w:rPr>
        <w:t xml:space="preserve"> (نمذجة المواضيع)</w:t>
      </w:r>
    </w:p>
    <w:p w14:paraId="5608E4B0" w14:textId="40D0725A" w:rsidR="0042037C" w:rsidRPr="0042037C" w:rsidRDefault="0042037C" w:rsidP="003751F0">
      <w:pPr>
        <w:pStyle w:val="af5"/>
        <w:rPr>
          <w:rtl/>
          <w:lang w:val="en-US"/>
        </w:rPr>
      </w:pPr>
      <w:r>
        <w:rPr>
          <w:rFonts w:hint="cs"/>
          <w:rtl/>
        </w:rPr>
        <w:t xml:space="preserve">كما سبق وذكرنا أننا في هذا الجزء من العمل، تتلخص مهمتنا بإيجاد طريقة تمثيل وعنقدة مناسبتين للبيانات. في هذه الجزئية يلجأ الباحثون لتقييم نموذجهم بطريقتين الأولى بالوضع </w:t>
      </w:r>
      <w:r>
        <w:rPr>
          <w:lang w:val="en-US"/>
        </w:rPr>
        <w:t>offline</w:t>
      </w:r>
      <w:r>
        <w:rPr>
          <w:rFonts w:hint="cs"/>
          <w:rtl/>
          <w:lang w:val="en-US"/>
        </w:rPr>
        <w:t xml:space="preserve"> والثانية بالوضع </w:t>
      </w:r>
      <w:r>
        <w:rPr>
          <w:lang w:val="en-US"/>
        </w:rPr>
        <w:t>online</w:t>
      </w:r>
      <w:r>
        <w:rPr>
          <w:rFonts w:hint="cs"/>
          <w:rtl/>
          <w:lang w:val="en-US"/>
        </w:rPr>
        <w:t>.</w:t>
      </w:r>
      <w:r w:rsidR="003751F0">
        <w:rPr>
          <w:rFonts w:hint="cs"/>
          <w:rtl/>
          <w:lang w:val="en-US"/>
        </w:rPr>
        <w:t xml:space="preserve"> و</w:t>
      </w:r>
      <w:r>
        <w:rPr>
          <w:rFonts w:hint="cs"/>
          <w:rtl/>
          <w:lang w:val="en-US"/>
        </w:rPr>
        <w:t xml:space="preserve">يعرف التقييم بوضع عدم الاتصال </w:t>
      </w:r>
      <w:r>
        <w:rPr>
          <w:lang w:val="en-US"/>
        </w:rPr>
        <w:t>Offline Evaluation</w:t>
      </w:r>
      <w:r>
        <w:rPr>
          <w:rFonts w:hint="cs"/>
          <w:rtl/>
          <w:lang w:val="en-US"/>
        </w:rPr>
        <w:t>، بأنّه التقييم الذي يجرى على بيانات تاريخية، أو مجموعة مسبقاّ دون الحاجة إلى تفاعل</w:t>
      </w:r>
      <w:r w:rsidR="00D523BC">
        <w:rPr>
          <w:rFonts w:hint="cs"/>
          <w:rtl/>
          <w:lang w:val="en-US"/>
        </w:rPr>
        <w:t xml:space="preserve"> حي</w:t>
      </w:r>
      <w:r>
        <w:rPr>
          <w:rFonts w:hint="cs"/>
          <w:rtl/>
          <w:lang w:val="en-US"/>
        </w:rPr>
        <w:t xml:space="preserve"> </w:t>
      </w:r>
      <w:r w:rsidR="00D523BC">
        <w:rPr>
          <w:rFonts w:hint="cs"/>
          <w:rtl/>
          <w:lang w:val="en-US"/>
        </w:rPr>
        <w:t>ل</w:t>
      </w:r>
      <w:r>
        <w:rPr>
          <w:rFonts w:hint="cs"/>
          <w:rtl/>
          <w:lang w:val="en-US"/>
        </w:rPr>
        <w:t xml:space="preserve">لمستخدم أو أخذ الزمن بعين الاعتبار (نتعامل مع </w:t>
      </w:r>
      <w:r w:rsidR="00D523BC">
        <w:rPr>
          <w:rFonts w:hint="cs"/>
          <w:rtl/>
          <w:lang w:val="en-US"/>
        </w:rPr>
        <w:t xml:space="preserve">كامل </w:t>
      </w:r>
      <w:r>
        <w:rPr>
          <w:rFonts w:hint="cs"/>
          <w:rtl/>
          <w:lang w:val="en-US"/>
        </w:rPr>
        <w:t xml:space="preserve">مجموعة البيانات دفعة واحدة) </w:t>
      </w:r>
      <w:r>
        <w:rPr>
          <w:rtl/>
          <w:lang w:val="en-US"/>
        </w:rPr>
        <w:fldChar w:fldCharType="begin"/>
      </w:r>
      <w:r>
        <w:rPr>
          <w:rtl/>
          <w:lang w:val="en-US"/>
        </w:rPr>
        <w:instrText xml:space="preserve"> </w:instrText>
      </w:r>
      <w:r>
        <w:rPr>
          <w:lang w:val="en-US"/>
        </w:rPr>
        <w:instrText>ADDIN ZOTERO_ITEM CSL_CITATION {"citationID":"EBCrwQFU","properties":{"formattedCitation":"(Abagissa et al., 2024)","plainCitation":"(Abagissa et al., 2024)","noteIndex":0},"citationItems":[{"id":139,"uris":["http://zotero.org/users/local/50TXpa6m/items</w:instrText>
      </w:r>
      <w:r>
        <w:rPr>
          <w:rtl/>
          <w:lang w:val="en-US"/>
        </w:rPr>
        <w:instrText>/</w:instrText>
      </w:r>
      <w:r>
        <w:rPr>
          <w:lang w:val="en-US"/>
        </w:rPr>
        <w:instrText>AQ9NEWEM"],"itemData":{"id":139,"type":"article","abstract":"Finding events actively discussed locally or globally is a signiﬁcant problem when mining social media data streams. Identifying such events can serve as an early warning system in an event such</w:instrText>
      </w:r>
      <w:r>
        <w:rPr>
          <w:rtl/>
          <w:lang w:val="en-US"/>
        </w:rPr>
        <w:instrText xml:space="preserve"> </w:instrText>
      </w:r>
      <w:r>
        <w:rPr>
          <w:lang w:val="en-US"/>
        </w:rPr>
        <w:instrText>as an accident, a protest, an election, or other breaking news. However, with the massive volume of social media feeds streaming, early detection of such events is inherently complex. Despite the advances in social media event detection, existing methods</w:instrText>
      </w:r>
      <w:r>
        <w:rPr>
          <w:rtl/>
          <w:lang w:val="en-US"/>
        </w:rPr>
        <w:instrText xml:space="preserve"> </w:instrText>
      </w:r>
      <w:r>
        <w:rPr>
          <w:lang w:val="en-US"/>
        </w:rPr>
        <w:instrText>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w:instrText>
      </w:r>
      <w:r>
        <w:rPr>
          <w:rtl/>
          <w:lang w:val="en-US"/>
        </w:rPr>
        <w:instrText xml:space="preserve"> </w:instrText>
      </w:r>
      <w:r>
        <w:rPr>
          <w:lang w:val="en-US"/>
        </w:rPr>
        <w:instrText>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w:instrText>
      </w:r>
      <w:r>
        <w:rPr>
          <w:rtl/>
          <w:lang w:val="en-US"/>
        </w:rPr>
        <w:instrText>":"</w:instrText>
      </w:r>
      <w:r>
        <w:rPr>
          <w:lang w:val="en-US"/>
        </w:rPr>
        <w:instrText>en","license":"https://creativecommons.org/licenses/by/4.0/","publisher":"In Review","source":"DOI.org (Crossref)","title":"Distilbert-gnn: a Powerful Approach to Social Media Event Detection","title-short":"Distilbert-gnn","URL":"https://www.researchsquare.com/article/rs-4193412/v1","author":[{"family":"Abagissa","given":"Asres Temam"},{"family":"Saxena","given":"Shruti"},{"family":"Chandra","given":"Joydeep"}],"accessed":{"date-parts</w:instrText>
      </w:r>
      <w:r>
        <w:rPr>
          <w:rtl/>
          <w:lang w:val="en-US"/>
        </w:rPr>
        <w:instrText>":[["2025",4,6]]</w:instrText>
      </w:r>
      <w:r>
        <w:rPr>
          <w:lang w:val="en-US"/>
        </w:rPr>
        <w:instrText>},"issued":{"date-parts</w:instrText>
      </w:r>
      <w:r>
        <w:rPr>
          <w:rtl/>
          <w:lang w:val="en-US"/>
        </w:rPr>
        <w:instrText>":[["2024",4,4]]</w:instrText>
      </w:r>
      <w:r>
        <w:rPr>
          <w:lang w:val="en-US"/>
        </w:rPr>
        <w:instrText>}}}],"schema</w:instrText>
      </w:r>
      <w:r>
        <w:rPr>
          <w:rtl/>
          <w:lang w:val="en-US"/>
        </w:rPr>
        <w:instrText>":"</w:instrText>
      </w:r>
      <w:r>
        <w:rPr>
          <w:lang w:val="en-US"/>
        </w:rPr>
        <w:instrText>https://github.com/citation-style-language/schema/raw/master/csl-citation.json</w:instrText>
      </w:r>
      <w:r>
        <w:rPr>
          <w:rtl/>
          <w:lang w:val="en-US"/>
        </w:rPr>
        <w:instrText xml:space="preserve">"} </w:instrText>
      </w:r>
      <w:r>
        <w:rPr>
          <w:rtl/>
          <w:lang w:val="en-US"/>
        </w:rPr>
        <w:fldChar w:fldCharType="separate"/>
      </w:r>
      <w:r w:rsidRPr="0042037C">
        <w:rPr>
          <w:rFonts w:cs="Times New Roman"/>
        </w:rPr>
        <w:t>(Abagissa et al., 2024)</w:t>
      </w:r>
      <w:r>
        <w:rPr>
          <w:rtl/>
          <w:lang w:val="en-US"/>
        </w:rPr>
        <w:fldChar w:fldCharType="end"/>
      </w:r>
      <w:r w:rsidR="00D523BC">
        <w:rPr>
          <w:rFonts w:hint="cs"/>
          <w:rtl/>
          <w:lang w:val="en-US"/>
        </w:rPr>
        <w:t xml:space="preserve">، بينما يعرف التقييم الحي </w:t>
      </w:r>
      <w:r w:rsidR="00D523BC">
        <w:rPr>
          <w:lang w:val="en-US"/>
        </w:rPr>
        <w:t>Online Evaluation</w:t>
      </w:r>
      <w:r w:rsidR="00D523BC">
        <w:rPr>
          <w:rFonts w:hint="cs"/>
          <w:rtl/>
          <w:lang w:val="en-US"/>
        </w:rPr>
        <w:t xml:space="preserve">، بأنّه التقييم الذي يجرى بشكل حيّ، أي بأخذ زمن وصول الرسائل بالاعتبار، حيث تصل الرسائل كتلة تلو كتلة  </w:t>
      </w:r>
      <w:r w:rsidR="00D523BC">
        <w:rPr>
          <w:lang w:val="en-US"/>
        </w:rPr>
        <w:t>Block By Block</w:t>
      </w:r>
      <w:r w:rsidR="00D523BC">
        <w:rPr>
          <w:rFonts w:hint="cs"/>
          <w:rtl/>
          <w:lang w:val="en-US"/>
        </w:rPr>
        <w:t xml:space="preserve"> على التتالي </w:t>
      </w:r>
      <w:r w:rsidR="00D523BC">
        <w:rPr>
          <w:lang w:val="en-US"/>
        </w:rPr>
        <w:t>M1, M2, ...</w:t>
      </w:r>
      <w:r>
        <w:rPr>
          <w:rFonts w:hint="cs"/>
          <w:rtl/>
          <w:lang w:val="en-US"/>
        </w:rPr>
        <w:t>.</w:t>
      </w:r>
    </w:p>
    <w:p w14:paraId="081E9E7B" w14:textId="1BFD47CD" w:rsidR="002B5196" w:rsidRDefault="0042037C" w:rsidP="00D523BC">
      <w:pPr>
        <w:pStyle w:val="31"/>
        <w:rPr>
          <w:rtl/>
          <w:lang w:val="en-US"/>
        </w:rPr>
      </w:pPr>
      <w:r>
        <w:t>1.1.1</w:t>
      </w:r>
      <w:r>
        <w:rPr>
          <w:rFonts w:hint="cs"/>
          <w:rtl/>
        </w:rPr>
        <w:t xml:space="preserve"> تقييم النماذج </w:t>
      </w:r>
      <w:r w:rsidR="00D523BC">
        <w:rPr>
          <w:rFonts w:hint="cs"/>
          <w:rtl/>
        </w:rPr>
        <w:t>بنمط عدم الاتصال</w:t>
      </w:r>
      <w:r>
        <w:rPr>
          <w:rFonts w:hint="cs"/>
          <w:rtl/>
        </w:rPr>
        <w:t xml:space="preserve"> </w:t>
      </w:r>
      <w:r>
        <w:rPr>
          <w:lang w:val="en-US"/>
        </w:rPr>
        <w:t>Offline</w:t>
      </w:r>
      <w:r w:rsidR="00D523BC">
        <w:rPr>
          <w:lang w:val="en-US"/>
        </w:rPr>
        <w:t xml:space="preserve"> Evaluation</w:t>
      </w:r>
    </w:p>
    <w:p w14:paraId="063EC5CD" w14:textId="3820372D" w:rsidR="0042037C" w:rsidRDefault="00D523BC" w:rsidP="00D523BC">
      <w:pPr>
        <w:pStyle w:val="af5"/>
        <w:rPr>
          <w:rtl/>
          <w:lang w:val="en-US"/>
        </w:rPr>
      </w:pPr>
      <w:r>
        <w:rPr>
          <w:rFonts w:hint="cs"/>
          <w:rtl/>
          <w:lang w:val="en-US"/>
        </w:rPr>
        <w:t xml:space="preserve">هنا بدأنا بتقسيم مجموعة البيانات إلى جزئين هما مجموعة الضبط </w:t>
      </w:r>
      <w:r>
        <w:rPr>
          <w:lang w:val="en-US"/>
        </w:rPr>
        <w:t>Tuning Set</w:t>
      </w:r>
      <w:r>
        <w:rPr>
          <w:rFonts w:hint="cs"/>
          <w:rtl/>
          <w:lang w:val="en-US"/>
        </w:rPr>
        <w:t xml:space="preserve"> التي استخدمناها لضبط المعاملات الفوقية </w:t>
      </w:r>
      <w:r>
        <w:rPr>
          <w:lang w:val="en-US"/>
        </w:rPr>
        <w:t>Hyper Parameters</w:t>
      </w:r>
      <w:r>
        <w:rPr>
          <w:rFonts w:hint="cs"/>
          <w:rtl/>
          <w:lang w:val="en-US"/>
        </w:rPr>
        <w:t xml:space="preserve"> للنموذج المقترح، ومجموعة التقييم التي استخدمناها لاختبار النموذج ومقارنة النتائج. لم نأخذ مجموعة تدريب لأن العملية التي قمنا بها هي </w:t>
      </w:r>
      <w:r w:rsidR="00ED73CD">
        <w:rPr>
          <w:lang w:val="en-US"/>
        </w:rPr>
        <w:t>Unsupervised</w:t>
      </w:r>
      <w:r>
        <w:rPr>
          <w:rFonts w:hint="cs"/>
          <w:rtl/>
          <w:lang w:val="en-US"/>
        </w:rPr>
        <w:t xml:space="preserve"> أي النماذج المقترحة والمستخدمة لا</w:t>
      </w:r>
      <w:r w:rsidR="00ED73CD">
        <w:rPr>
          <w:rFonts w:hint="cs"/>
          <w:rtl/>
          <w:lang w:val="en-US"/>
        </w:rPr>
        <w:t xml:space="preserve"> </w:t>
      </w:r>
      <w:r>
        <w:rPr>
          <w:rFonts w:hint="cs"/>
          <w:rtl/>
          <w:lang w:val="en-US"/>
        </w:rPr>
        <w:t>تحتاج إلى تدريب.</w:t>
      </w:r>
    </w:p>
    <w:p w14:paraId="52571841" w14:textId="4CF42F4C" w:rsidR="00D523BC" w:rsidRDefault="00D523BC" w:rsidP="00D523BC">
      <w:pPr>
        <w:pStyle w:val="af5"/>
        <w:rPr>
          <w:rtl/>
          <w:lang w:val="en-US"/>
        </w:rPr>
      </w:pPr>
      <w:r>
        <w:rPr>
          <w:rFonts w:hint="cs"/>
          <w:rtl/>
          <w:lang w:val="en-US"/>
        </w:rPr>
        <w:t xml:space="preserve">وقمنا بأخذ الرسائل من أول أسبوع (من1 أيار ولغاية 7 أيار) لمجموعة الضبط وعددها 939 رسالة تشكل 13% من مجموعة البيانات، وأخذ بقية الرسائل للتقييم وعددها 6064. </w:t>
      </w:r>
    </w:p>
    <w:p w14:paraId="5E46A0AA" w14:textId="4400BAF7" w:rsidR="00ED73CD" w:rsidRDefault="00ED73CD" w:rsidP="00ED73CD">
      <w:pPr>
        <w:pStyle w:val="af5"/>
        <w:rPr>
          <w:rtl/>
          <w:lang w:val="en-US"/>
        </w:rPr>
      </w:pPr>
      <w:r>
        <w:rPr>
          <w:rFonts w:hint="cs"/>
          <w:rtl/>
          <w:lang w:val="en-US"/>
        </w:rPr>
        <w:t xml:space="preserve">أخذنا معايير التقييم هي </w:t>
      </w:r>
      <w:r>
        <w:rPr>
          <w:lang w:val="en-US"/>
        </w:rPr>
        <w:t>NMI</w:t>
      </w:r>
      <w:r>
        <w:rPr>
          <w:rFonts w:hint="cs"/>
          <w:rtl/>
          <w:lang w:val="en-US"/>
        </w:rPr>
        <w:t xml:space="preserve"> المعلومات المتبادلة الممعيرة (قيمه بين 0 و1 والأفضل هو الأعلى)، </w:t>
      </w:r>
      <w:r>
        <w:rPr>
          <w:lang w:val="en-US"/>
        </w:rPr>
        <w:t>AMI</w:t>
      </w:r>
      <w:r>
        <w:rPr>
          <w:rFonts w:hint="cs"/>
          <w:rtl/>
          <w:lang w:val="en-US"/>
        </w:rPr>
        <w:t xml:space="preserve"> المعلومات المتبادلة المضبوطة، </w:t>
      </w:r>
      <w:r>
        <w:rPr>
          <w:lang w:val="en-US"/>
        </w:rPr>
        <w:t>ARI</w:t>
      </w:r>
      <w:r>
        <w:rPr>
          <w:rFonts w:hint="cs"/>
          <w:rtl/>
          <w:lang w:val="en-US"/>
        </w:rPr>
        <w:t xml:space="preserve"> مؤشر العشوائية المضبوط، وهذه المعايير تم استخدامها في معظم الأبحاث المرجعية (</w:t>
      </w:r>
      <w:r>
        <w:rPr>
          <w:rtl/>
          <w:lang w:val="en-US"/>
        </w:rPr>
        <w:fldChar w:fldCharType="begin"/>
      </w:r>
      <w:r>
        <w:rPr>
          <w:rtl/>
          <w:lang w:val="en-US"/>
        </w:rPr>
        <w:instrText xml:space="preserve"> </w:instrText>
      </w:r>
      <w:r>
        <w:rPr>
          <w:lang w:val="en-US"/>
        </w:rPr>
        <w:instrText>ADDIN ZOTERO_ITEM CSL_CITATION {"citationID":"qTWWDrrG","properties":{"formattedCitation":"(Abagissa et al., 2024; Guo et al., 2024; Ray et al., 2024; Ren et al., 2022; Yang et al., 2024; Yu et al., 2024)","plainCitation":"(Abagissa et al., 2024; Guo et</w:instrText>
      </w:r>
      <w:r>
        <w:rPr>
          <w:rtl/>
          <w:lang w:val="en-US"/>
        </w:rPr>
        <w:instrText xml:space="preserve"> </w:instrText>
      </w:r>
      <w:r>
        <w:rPr>
          <w:lang w:val="en-US"/>
        </w:rPr>
        <w:instrText>al., 2024; Ray et al., 2024; Ren et al., 2022; Yang et al., 2024; Yu et al., 2024)","noteIndex":0},"citationItems":[{"id":139,"uris":["http://zotero.org/users/local/50TXpa6m/items/AQ9NEWEM"],"itemData":{"id":139,"type":"article","abstract":"Finding events</w:instrText>
      </w:r>
      <w:r>
        <w:rPr>
          <w:rtl/>
          <w:lang w:val="en-US"/>
        </w:rPr>
        <w:instrText xml:space="preserve"> </w:instrText>
      </w:r>
      <w:r>
        <w:rPr>
          <w:lang w:val="en-US"/>
        </w:rPr>
        <w:instrText>actively discussed locally or globally is a signiﬁcant problem when mining social media data streams. Identifying such events can serve as an early warning system in an event such as an accident, a protest, an election, or other breaking news. However, with the massive volume of social media feeds streaming, early detection of such events is inherently complex. Despite the advances in social media event detection, existing methods often struggle with the dynamic nature of social media, the volume and velocity of data, and the ambiguity in usergenerated content. On the contrary, several relational aspects are present in social media that, if suitably handled and exploited, can improve detection performance. To mitigate these challenges, we propose ”DistilBERT-GNN,” an incremental event detection framework that leverages DistilBERT and Graph Neural Networks (GNNs). By integrating DistilBERT’s real-time contextual understanding with GNNs’ ability to capture evolving relationships in social media networks, our framework aims to detect and track events as they emerge and evolve. We assess the eﬀectiveness of our approach through comparative analysis against various state-of-the-art event detection methods on a real-world Twitter dataset. Our experimental result demonstrates that DistilBERT-GNN outperforms the baselines with NMI, AMI, and ARI metrics by 0.72, 0.53, and 0.24, respectively.","DOI":"10.21203/rs.3.rs-4193412/v1","language":"en","license":"https://creativecommons.org/licenses/by/4.0/","publisher</w:instrText>
      </w:r>
      <w:r>
        <w:rPr>
          <w:rtl/>
          <w:lang w:val="en-US"/>
        </w:rPr>
        <w:instrText>":"</w:instrText>
      </w:r>
      <w:r>
        <w:rPr>
          <w:lang w:val="en-US"/>
        </w:rPr>
        <w:instrText>In Review","source":"DOI.org (Crossref)","title":"Distilbert-gnn: a Powerful Approach to Social Media Event Detection","title-short":"Distilbert-gnn","URL":"https://www.researchsquare.com/article/rs-4193412/v1","author":[{"family":"Abagissa","given":"Asres Temam"},{"family":"Saxena","given":"Shruti"},{"family":"Chandra","given":"Joydeep"}],"accessed":{"date-parts":[["2025",4,6]]},"issued":{"date-parts":[["2024",4,4]]}}},{"id":136,"uris":["http://zotero.org/users/local/50TXpa6m/items/MQ544XDE"],"itemData</w:instrText>
      </w:r>
      <w:r>
        <w:rPr>
          <w:rtl/>
          <w:lang w:val="en-US"/>
        </w:rPr>
        <w:instrText>":{"</w:instrText>
      </w:r>
      <w:r>
        <w:rPr>
          <w:lang w:val="en-US"/>
        </w:rPr>
        <w:instrText>id":136,"type":"article-journal","abstract":"Detecting events from social media data streams is gradually attracting researchers. The innate challenge for detecting events is to extract discriminative information from social media data thereby assigning</w:instrText>
      </w:r>
      <w:r>
        <w:rPr>
          <w:rtl/>
          <w:lang w:val="en-US"/>
        </w:rPr>
        <w:instrText xml:space="preserve"> </w:instrText>
      </w:r>
      <w:r>
        <w:rPr>
          <w:lang w:val="en-US"/>
        </w:rPr>
        <w:instrText>the data into different events. Due to the excessive diversity and high updating frequency of social data, using supervised approaches to detect events from social messages is hardly achieved. To this end, recent works explore learning discriminative information from social messages by leveraging graph contrastive learning (GCL) and embedding clustering in an unsupervised manner. However, two intrinsic issues exist in benchmark methods: conventional GCL can only roughly explore partial attributes, thereby insufficiently learning the discriminative information of social messages; for benchmark methods, the learned embeddings are clustered in the latent space by taking advantage of certain specific prior knowledge, which conflicts with the principle of unsupervised learning paradigm. In this paper, we propose a novel unsupervised social media event detection method via hybrid graph contrastive learning and reinforced incremental clustering (HCRC), which uses hybrid graph contrastive learning to comprehensively learn semantic and structural discriminative information from social messages and reinforced incremental clustering to perform efficient clustering in a solidly unsupervised manner. We conduct comprehensive experiments to evaluate HCRC on the Twitter</w:instrText>
      </w:r>
      <w:r>
        <w:rPr>
          <w:rtl/>
          <w:lang w:val="en-US"/>
        </w:rPr>
        <w:instrText xml:space="preserve"> </w:instrText>
      </w:r>
      <w:r>
        <w:rPr>
          <w:lang w:val="en-US"/>
        </w:rPr>
        <w:instrText>and Maven datasets. The experimental results demonstrate that our approach yields consistent significant performance boosts. In traditional incremental setting, semi-supervised incremental setting and solidly unsupervised setting, the model performance has achieved maximum improvements of 53%, 45%, and 37%, respectively.","container-title":"Knowledge-Based Systems","DOI":"10.1016/j.knosys.2023.111225","ISSN":"09507051","journalAbbreviation":"Knowledge-Based Systems","language":"en","note":"arXiv:2312.083</w:instrText>
      </w:r>
      <w:r>
        <w:rPr>
          <w:rtl/>
          <w:lang w:val="en-US"/>
        </w:rPr>
        <w:instrText xml:space="preserve">74 </w:instrText>
      </w:r>
      <w:r>
        <w:rPr>
          <w:lang w:val="en-US"/>
        </w:rPr>
        <w:instrText>[cs]","page":"111225","source":"arXiv.org","title":"Unsupervised Social Event Detection via Hybrid Graph Contrastive Learning and Reinforced Incremental Clustering","volume":"284","author":[{"family":"Guo","given":"Yuanyuan"},{"family":"Zang","given</w:instrText>
      </w:r>
      <w:r>
        <w:rPr>
          <w:rtl/>
          <w:lang w:val="en-US"/>
        </w:rPr>
        <w:instrText>":"</w:instrText>
      </w:r>
      <w:r>
        <w:rPr>
          <w:lang w:val="en-US"/>
        </w:rPr>
        <w:instrText>Zehua"},{"family":"Gao","given":"Hang"},{"family":"Xu","given":"Xiao"},{"family":"Wang","given":"Rui"},{"family":"Liu","given":"Lixiang"},{"family":"Li","given":"Jiangmeng"}],"issued":{"date-parts":[["2024",1]]}}},{"id":18,"uris":["http://zotero.org/users</w:instrText>
      </w:r>
      <w:r>
        <w:rPr>
          <w:rtl/>
          <w:lang w:val="en-US"/>
        </w:rPr>
        <w:instrText>/</w:instrText>
      </w:r>
      <w:r>
        <w:rPr>
          <w:lang w:val="en-US"/>
        </w:rPr>
        <w:instrText>local/50TXpa6m/items/SXYBBK3T"],"itemData":{"id":18,"type":"paper-conference","abstract":"Event detection in text streams is a crucial task for the analysis of online media and social networks. One of the current challenges in this field is establishing</w:instrText>
      </w:r>
      <w:r>
        <w:rPr>
          <w:rtl/>
          <w:lang w:val="en-US"/>
        </w:rPr>
        <w:instrText xml:space="preserve"> </w:instrText>
      </w:r>
      <w:r>
        <w:rPr>
          <w:lang w:val="en-US"/>
        </w:rPr>
        <w:instrText>a performance standard while maintaining an acceptable level of computational complexity. In our study, we use an incremental clustering algorithm combined with recent advancements in sentence embeddings. Our objective is to compare our findings with previous studies, specifically those by Cao et al. (2024) and Mazoyer et al. (2020). Our results demonstrate significant improvements and could serve as a relevant baseline for future research in this area.","container-title":"Proceedings of the Workshop on the Future of Event Detection (FuturED)","DOI":"10.18653/v1/2024.futured-1.2","language":"en","note":"arXiv:2412.15257 [cs]","page":"18-24","source":"arXiv.org","title":"An Incremental Clustering Baseline for Event Detection on Twitter","URL":"http://arxiv</w:instrText>
      </w:r>
      <w:r>
        <w:rPr>
          <w:rtl/>
          <w:lang w:val="en-US"/>
        </w:rPr>
        <w:instrText>.</w:instrText>
      </w:r>
      <w:r>
        <w:rPr>
          <w:lang w:val="en-US"/>
        </w:rPr>
        <w:instrText>org/abs/2412.15257","author":[{"family":"Ray","given":"Marjolaine"},{"family":"Wang","given":"Qi"},{"family":"Mélanie-Becquet","given":"Frédérique"},{"family":"Poibeau","given":"Thierry"},{"family":"Mazoyer","given":"Béatrice"}],"accessed":{"date-parts</w:instrText>
      </w:r>
      <w:r>
        <w:rPr>
          <w:rtl/>
          <w:lang w:val="en-US"/>
        </w:rPr>
        <w:instrText>":[["2025",3,31]]},"</w:instrText>
      </w:r>
      <w:r>
        <w:rPr>
          <w:lang w:val="en-US"/>
        </w:rPr>
        <w:instrText>issued":{"date-parts":[["2024"]]}}},{"id":101,"uris":["http://zotero.org/users/local/50TXpa6m/items/QPR4DLAN"],"itemData":{"id":101,"type":"article","abstract":"State-of-the-art Graph Neural Networks (GNNs) have achieved tremendous success in social event detection tasks when restricted to a closed set of events. However, considering the large amount of data needed for training a neural network and the limited ability of a neural network in handling previously unknown data, it remains a</w:instrText>
      </w:r>
      <w:r>
        <w:rPr>
          <w:rtl/>
          <w:lang w:val="en-US"/>
        </w:rPr>
        <w:instrText xml:space="preserve"> </w:instrText>
      </w:r>
      <w:r>
        <w:rPr>
          <w:lang w:val="en-US"/>
        </w:rPr>
        <w:instrText>challenge for existing GNN-based methods to operate in an open set setting. To address this problem, we design a Quality-aware Self-improving Graph Neural Network (QSGNN) which extends the knowledge from known to unknown by leveraging the best of known samples and reliable knowledge transfer. Specifically, to fully exploit the labeled data, we propose a novel supervised pairwise loss with an additional orthogonal inter-class relation constraint to train the backbone GNN encoder. The learnt, already-known</w:instrText>
      </w:r>
      <w:r>
        <w:rPr>
          <w:rtl/>
          <w:lang w:val="en-US"/>
        </w:rPr>
        <w:instrText xml:space="preserve"> </w:instrText>
      </w:r>
      <w:r>
        <w:rPr>
          <w:lang w:val="en-US"/>
        </w:rPr>
        <w:instrText>events further serve as strong reference bases for the unknown ones, which greatly prompts knowledge acquisition and transfer. When the model is generalized to unknown data, to ensure the effectiveness and reliability, we further leverage the reference similarity distribution vectors for pseudo pairwise label generation, selection and quality assessment. Following the diversity principle of active learning, our method selects diverse pair samples with the generated pseudo labels to fine-tune the GNN encoder. Besides, we propose a novel quality-guided optimization in which the contributions of pseudo labels are weighted based on consistency. We thoroughly evaluate our model on two large real-world social event datasets. Experiments demonstrate that our model achieves state-of-the-art results and extends well to unknown events.","DOI":"10.48550/arXiv.2208.06973","language":"en","note":"arXiv:2208.06973 [cs]","number":"arXiv:2208.06973","publisher":"arXiv","source":"arXiv.org","title":"From Known to Unknown</w:instrText>
      </w:r>
      <w:r>
        <w:rPr>
          <w:rtl/>
          <w:lang w:val="en-US"/>
        </w:rPr>
        <w:instrText xml:space="preserve">: </w:instrText>
      </w:r>
      <w:r>
        <w:rPr>
          <w:lang w:val="en-US"/>
        </w:rPr>
        <w:instrText>Quality-aware Self-improving Graph Neural Network for Open Set Social Event Detection","title-short":"From Known to Unknown","URL":"http://arxiv.org/abs/2208.06973","author":[{"family":"Ren","given":"Jiaqian"},{"family":"Jiang","given":"Lei"},{"family</w:instrText>
      </w:r>
      <w:r>
        <w:rPr>
          <w:rtl/>
          <w:lang w:val="en-US"/>
        </w:rPr>
        <w:instrText>":"</w:instrText>
      </w:r>
      <w:r>
        <w:rPr>
          <w:lang w:val="en-US"/>
        </w:rPr>
        <w:instrText>Peng","given":"Hao"},{"family":"Cao","given":"Yuwei"},{"family":"Wu","given":"Jia"},{"family":"Yu","given":"Philip S."},{"family":"He","given":"Lifang"}],"accessed":{"date-parts":[["2025",3,31]]},"issued":{"date-parts":[["2022",8,15]]}}},{"id":127,"uris</w:instrText>
      </w:r>
      <w:r>
        <w:rPr>
          <w:rtl/>
          <w:lang w:val="en-US"/>
        </w:rPr>
        <w:instrText>":</w:instrText>
      </w:r>
      <w:r>
        <w:rPr>
          <w:lang w:val="en-US"/>
        </w:rPr>
        <w:instrText>["http://zotero.org/users/local/50TXpa6m/items/8GYPE842"],"itemData":{"id":127,"type":"paper-conference","abstract":"Social event detection refers to extracting relevant message clusters from social media data streams to represent specific events in the real world. Social event detection is important in numerous areas, such as opinion analysis, social safety, and decision-making. Most current methods are supervised and require access to large amounts of data. These methods need prior knowledge of the events and carry a high risk of leaking sensitive information in the messages, making them less applicable in open-world settings. Therefore, conducting unsupervised detection while fully utilizing the rich information in the messages and protecting data privacy remains a significant challenge. To this end, we propose a novel social event detection framework, ADP-SEMEvent, an unsupervised social event detection method that prioritizes privacy. Specifically, ADP-SEMEvent is divided into two stages, i.e., the construction stage of the private message graph and the clustering stage of the private message graph. In the first stage, an adaptive differential privacy approach is used to construct a private message graph. In this process, our method can adaptively apply differential privacy based on the events occurring each day in an open environment to maximize the use of the privacy budget. In the second stage, to address the reduction in data utility caused by noise, a novel 2-dimensional structural entropy minimization algorithm based on optimal subgraphs is used to detect events in the message graph.","container-title":"Proceedings of the 33rd ACM International Conference on Information and Knowledge Management","DOI":"10.1145/3627673.3679537","language":"en</w:instrText>
      </w:r>
      <w:r>
        <w:rPr>
          <w:rtl/>
          <w:lang w:val="en-US"/>
        </w:rPr>
        <w:instrText>","</w:instrText>
      </w:r>
      <w:r>
        <w:rPr>
          <w:lang w:val="en-US"/>
        </w:rPr>
        <w:instrText>note":"arXiv:2407.18274 [cs]","page":"2950-2960","source":"arXiv.org","title":"Adaptive Differentially Private Structural Entropy Minimization for Unsupervised Social Event Detection","URL":"http://arxiv.org/abs/2407.18274","author":[{"family":"Yang","given":"Zhiwei"},{"family":"Wei","given":"Yuecen"},{"family":"Li","given":"Haoran"},{"family":"Li","given":"Qian"},{"family":"Jiang","given":"Lei"},{"family":"Sun","given":"Li"},{"family":"Yu","given":"Xiaoyan"},{"family":"Hu","given":"Chunming"},{"family</w:instrText>
      </w:r>
      <w:r>
        <w:rPr>
          <w:rtl/>
          <w:lang w:val="en-US"/>
        </w:rPr>
        <w:instrText>":"</w:instrText>
      </w:r>
      <w:r>
        <w:rPr>
          <w:lang w:val="en-US"/>
        </w:rPr>
        <w:instrText>Peng","given":"Hao"}],"accessed":{"date-parts":[["2025",4,2]]},"issued":{"date-parts":[["2024",10,21]]}}},{"id":121,"uris":["http://zotero.org/users/local/50TXpa6m/items/BB9ITHVR"],"itemData":{"id":121,"type":"article","abstract":"The vast, complex, and dynamic nature of social message data has posed challenges to social event detection (SED). Despite considerable effort, these challenges persist, often resulting in inadequately expressive message representations (ineffective) and prolonged learning durations (inefficient). In response to the challenges, this work introduces an unsupervised framework, HyperSED (Hyperbolic SED). Specifically, the proposed framework first models social messages into semantic-based message anchors, and then leverages the structure of the anchor graph and the expressiveness of the hyperbolic space to acquire structure- and geometry-aware anchor representations. Finally, HyperSED builds the partitioning tree of the anchor message graph by incorporating differentiable structural information as the reflection of the detected events. Extensive experiments on public datasets demonstrate HyperSED’s competitive performance, along with a substantial improvement in efficiency compared to the current state-of-the-art unsupervised paradigm. Statistically, HyperSED boosts incremental SED by an average of 2%, 2%, and 25% in NMI, AMI, and ARI, respectively; enhancing efficiency by up to 37.41 times and at least 12.10 times, illustrating the advancement of the proposed framework. Our code is publicly available at https://github.com/ XiaoyanWork/HyperSED.","DOI":"10.48550/arXiv.2412.10712","language":"en","note":"arXiv:2412.10712 [cs]","number":"arXiv:2412.10712","publisher":"arXiv","source":"arXiv.org","title":"Towards Effective, Efficient</w:instrText>
      </w:r>
      <w:r>
        <w:rPr>
          <w:rtl/>
          <w:lang w:val="en-US"/>
        </w:rPr>
        <w:instrText xml:space="preserve"> </w:instrText>
      </w:r>
      <w:r>
        <w:rPr>
          <w:lang w:val="en-US"/>
        </w:rPr>
        <w:instrText>and Unsupervised Social Event Detection in the Hyperbolic Space","URL":"http://arxiv.org/abs/2412.10712","author":[{"family":"Yu","given":"Xiaoyan"},{"family":"Wei","given":"Yifan"},{"family":"Zhou","given":"Shuaishuai"},{"family":"Yang","given":"Zhiwei</w:instrText>
      </w:r>
      <w:r>
        <w:rPr>
          <w:rtl/>
          <w:lang w:val="en-US"/>
        </w:rPr>
        <w:instrText>"},</w:instrText>
      </w:r>
      <w:r>
        <w:rPr>
          <w:lang w:val="en-US"/>
        </w:rPr>
        <w:instrText>{"family":"Sun","given":"Li"},{"family":"Peng","given":"Hao"},{"family":"Zhu","given":"Liehuang"},{"family":"Yu","given":"Philip S."}],"accessed":{"date-parts":[["2025",4,2]]},"issued":{"date-parts":[["2024",12,14]]}}}],"schema":"https://github.com/citation-style-language/schema/raw/master/csl-citation.json</w:instrText>
      </w:r>
      <w:r>
        <w:rPr>
          <w:rtl/>
          <w:lang w:val="en-US"/>
        </w:rPr>
        <w:instrText xml:space="preserve">"} </w:instrText>
      </w:r>
      <w:r>
        <w:rPr>
          <w:rtl/>
          <w:lang w:val="en-US"/>
        </w:rPr>
        <w:fldChar w:fldCharType="separate"/>
      </w:r>
      <w:r w:rsidRPr="00ED73CD">
        <w:rPr>
          <w:rFonts w:cs="Times New Roman"/>
        </w:rPr>
        <w:t>(Abagissa et al., 2024; Guo et al., 2024; Ray et al., 2024; Ren et al., 2022; Yang et al., 2024; Yu et al., 2024)</w:t>
      </w:r>
      <w:r>
        <w:rPr>
          <w:rtl/>
          <w:lang w:val="en-US"/>
        </w:rPr>
        <w:fldChar w:fldCharType="end"/>
      </w:r>
      <w:r>
        <w:rPr>
          <w:rFonts w:hint="cs"/>
          <w:rtl/>
          <w:lang w:val="en-US"/>
        </w:rPr>
        <w:t xml:space="preserve">). وتم التركيز والمقارنة بين النماذج وفق المعيار </w:t>
      </w:r>
      <w:r>
        <w:rPr>
          <w:lang w:val="en-US"/>
        </w:rPr>
        <w:t>NMI</w:t>
      </w:r>
      <w:r>
        <w:rPr>
          <w:rFonts w:hint="cs"/>
          <w:rtl/>
          <w:lang w:val="en-US"/>
        </w:rPr>
        <w:t xml:space="preserve"> وهذا ما قام به الباحثون المذكورون أعلاه.</w:t>
      </w:r>
    </w:p>
    <w:p w14:paraId="6B1173C3" w14:textId="7347C1A1" w:rsidR="00ED73CD" w:rsidRDefault="00ED73CD" w:rsidP="00ED73CD">
      <w:pPr>
        <w:pStyle w:val="af5"/>
        <w:rPr>
          <w:rtl/>
          <w:lang w:val="en-US"/>
        </w:rPr>
      </w:pPr>
      <w:r>
        <w:rPr>
          <w:rFonts w:hint="cs"/>
          <w:rtl/>
          <w:lang w:val="en-US"/>
        </w:rPr>
        <w:t>أجرينا عدداّ من التجارب، حيث بدأنا باختبار النماذج المستخدمة في الأبحاث السابقة وهي</w:t>
      </w:r>
      <w:r>
        <w:rPr>
          <w:lang w:val="en-US"/>
        </w:rPr>
        <w:t>LDA, Word2Vec, WMD, Bert, sBert, FastText</w:t>
      </w:r>
      <w:r>
        <w:rPr>
          <w:rFonts w:hint="cs"/>
          <w:rtl/>
          <w:lang w:val="en-US"/>
        </w:rPr>
        <w:t xml:space="preserve">. </w:t>
      </w:r>
    </w:p>
    <w:p w14:paraId="22DC3B5F" w14:textId="3AD2115B" w:rsidR="00ED73CD" w:rsidRDefault="00ED73CD" w:rsidP="00ED73CD">
      <w:pPr>
        <w:pStyle w:val="af5"/>
        <w:rPr>
          <w:rtl/>
          <w:lang w:val="en-US"/>
        </w:rPr>
      </w:pPr>
      <w:r>
        <w:rPr>
          <w:rFonts w:hint="cs"/>
          <w:rtl/>
          <w:lang w:val="en-US"/>
        </w:rPr>
        <w:t xml:space="preserve">من أجل </w:t>
      </w:r>
      <w:r>
        <w:rPr>
          <w:lang w:val="en-US"/>
        </w:rPr>
        <w:t>Bert</w:t>
      </w:r>
      <w:r>
        <w:rPr>
          <w:rFonts w:hint="cs"/>
          <w:rtl/>
          <w:lang w:val="en-US"/>
        </w:rPr>
        <w:t xml:space="preserve">، استخدمه الباحثون من خلال أخذ متوسط التضمينات (أي ليس كـ </w:t>
      </w:r>
      <w:r>
        <w:rPr>
          <w:lang w:val="en-US"/>
        </w:rPr>
        <w:t>Scentence Transformer</w:t>
      </w:r>
      <w:r>
        <w:rPr>
          <w:rFonts w:hint="cs"/>
          <w:rtl/>
          <w:lang w:val="en-US"/>
        </w:rPr>
        <w:t xml:space="preserve">) وقمنا باستخدام النسخة العربية منه </w:t>
      </w:r>
      <w:r>
        <w:rPr>
          <w:lang w:val="en-US"/>
        </w:rPr>
        <w:t>AraBert</w:t>
      </w:r>
      <w:r>
        <w:rPr>
          <w:rFonts w:hint="cs"/>
          <w:rtl/>
          <w:lang w:val="en-US"/>
        </w:rPr>
        <w:t>.</w:t>
      </w:r>
    </w:p>
    <w:p w14:paraId="08F49217" w14:textId="77777777" w:rsidR="003751F0" w:rsidRDefault="00ED73CD" w:rsidP="00ED73CD">
      <w:pPr>
        <w:pStyle w:val="af5"/>
        <w:rPr>
          <w:rtl/>
          <w:lang w:val="en-US"/>
        </w:rPr>
      </w:pPr>
      <w:r>
        <w:rPr>
          <w:rFonts w:hint="cs"/>
          <w:rtl/>
          <w:lang w:val="en-US"/>
        </w:rPr>
        <w:t xml:space="preserve">ومن أجل </w:t>
      </w:r>
      <w:r>
        <w:rPr>
          <w:lang w:val="en-US"/>
        </w:rPr>
        <w:t>sBert</w:t>
      </w:r>
      <w:r w:rsidR="003751F0">
        <w:rPr>
          <w:rFonts w:hint="cs"/>
          <w:rtl/>
          <w:lang w:val="en-US"/>
        </w:rPr>
        <w:t xml:space="preserve">، أي استخدام </w:t>
      </w:r>
      <w:r w:rsidR="003751F0">
        <w:rPr>
          <w:lang w:val="en-US"/>
        </w:rPr>
        <w:t>Bert</w:t>
      </w:r>
      <w:r w:rsidR="003751F0">
        <w:rPr>
          <w:rFonts w:hint="cs"/>
          <w:rtl/>
          <w:lang w:val="en-US"/>
        </w:rPr>
        <w:t xml:space="preserve"> كـ </w:t>
      </w:r>
      <w:r w:rsidR="003751F0">
        <w:rPr>
          <w:lang w:val="en-US"/>
        </w:rPr>
        <w:t>Sentence Transformer</w:t>
      </w:r>
      <w:r w:rsidR="003751F0">
        <w:rPr>
          <w:rFonts w:hint="cs"/>
          <w:rtl/>
          <w:lang w:val="en-US"/>
        </w:rPr>
        <w:t xml:space="preserve"> قمنا باستخدام النسخة العربية منه وهي </w:t>
      </w:r>
      <w:r w:rsidR="003751F0">
        <w:rPr>
          <w:lang w:val="en-US"/>
        </w:rPr>
        <w:t>mBert</w:t>
      </w:r>
      <w:r w:rsidR="003751F0">
        <w:rPr>
          <w:rFonts w:hint="cs"/>
          <w:rtl/>
          <w:lang w:val="en-US"/>
        </w:rPr>
        <w:t>.</w:t>
      </w:r>
    </w:p>
    <w:p w14:paraId="7E430B9F" w14:textId="2E7EB173" w:rsidR="003751F0" w:rsidRPr="003751F0" w:rsidRDefault="003751F0" w:rsidP="003751F0">
      <w:pPr>
        <w:pStyle w:val="af5"/>
        <w:rPr>
          <w:rtl/>
          <w:lang w:val="en-US"/>
        </w:rPr>
      </w:pPr>
      <w:r>
        <w:rPr>
          <w:rFonts w:hint="cs"/>
          <w:rtl/>
          <w:lang w:val="en-US"/>
        </w:rPr>
        <w:t xml:space="preserve">من أجل </w:t>
      </w:r>
      <w:r>
        <w:rPr>
          <w:lang w:val="en-US"/>
        </w:rPr>
        <w:t>FastText</w:t>
      </w:r>
      <w:r>
        <w:rPr>
          <w:rFonts w:hint="cs"/>
          <w:rtl/>
          <w:lang w:val="en-US"/>
        </w:rPr>
        <w:t xml:space="preserve"> لم يستخدمه الباحثون في الأوراق السابقة، ونحن استخدمناه لأنه يعالج مشكلة </w:t>
      </w:r>
      <w:r>
        <w:rPr>
          <w:lang w:val="en-US"/>
        </w:rPr>
        <w:t xml:space="preserve">Out of Vocabulary </w:t>
      </w:r>
      <w:r>
        <w:rPr>
          <w:rFonts w:hint="cs"/>
          <w:rtl/>
          <w:lang w:val="en-US"/>
        </w:rPr>
        <w:t xml:space="preserve">وهو يعطي تضمين أفضل للكلمة (مع وجود أخطاء إملائية) كونه يستخدم </w:t>
      </w:r>
      <w:r>
        <w:rPr>
          <w:lang w:val="en-US"/>
        </w:rPr>
        <w:t xml:space="preserve">n-gram </w:t>
      </w:r>
      <w:r>
        <w:rPr>
          <w:rFonts w:hint="cs"/>
          <w:rtl/>
          <w:lang w:val="en-US"/>
        </w:rPr>
        <w:t>على مستوى المحارف.</w:t>
      </w:r>
    </w:p>
    <w:p w14:paraId="35EF9A36" w14:textId="7048C04C" w:rsidR="003751F0" w:rsidRDefault="003751F0" w:rsidP="003751F0">
      <w:pPr>
        <w:pStyle w:val="af5"/>
        <w:rPr>
          <w:rtl/>
          <w:lang w:val="en-US"/>
        </w:rPr>
      </w:pPr>
      <w:r>
        <w:rPr>
          <w:rFonts w:hint="cs"/>
          <w:rtl/>
          <w:lang w:val="en-US"/>
        </w:rPr>
        <w:t xml:space="preserve">من أجل </w:t>
      </w:r>
      <w:r>
        <w:rPr>
          <w:lang w:val="en-US"/>
        </w:rPr>
        <w:t>WMD</w:t>
      </w:r>
      <w:r>
        <w:rPr>
          <w:rFonts w:hint="cs"/>
          <w:rtl/>
          <w:lang w:val="en-US"/>
        </w:rPr>
        <w:t>، أخذ معه</w:t>
      </w:r>
      <w:r>
        <w:rPr>
          <w:lang w:val="en-US"/>
        </w:rPr>
        <w:t>FastText</w:t>
      </w:r>
      <w:r>
        <w:rPr>
          <w:rFonts w:hint="cs"/>
          <w:rtl/>
          <w:lang w:val="en-US"/>
        </w:rPr>
        <w:t xml:space="preserve"> </w:t>
      </w:r>
      <w:r>
        <w:rPr>
          <w:rtl/>
          <w:lang w:val="en-US"/>
        </w:rPr>
        <w:t>كنموذج</w:t>
      </w:r>
      <w:r>
        <w:rPr>
          <w:rFonts w:hint="cs"/>
          <w:rtl/>
          <w:lang w:val="en-US"/>
        </w:rPr>
        <w:t xml:space="preserve"> تضمين.</w:t>
      </w:r>
    </w:p>
    <w:p w14:paraId="16A66084" w14:textId="77777777" w:rsidR="003751F0" w:rsidRDefault="003751F0" w:rsidP="003751F0">
      <w:pPr>
        <w:pStyle w:val="af5"/>
        <w:rPr>
          <w:rtl/>
          <w:lang w:val="en-US"/>
        </w:rPr>
      </w:pPr>
      <w:r>
        <w:rPr>
          <w:rFonts w:hint="cs"/>
          <w:rtl/>
          <w:lang w:val="en-US"/>
        </w:rPr>
        <w:lastRenderedPageBreak/>
        <w:t xml:space="preserve">في التجربة الأولى أخذنا النماذج السابقة مع خوارزمية العنقدة </w:t>
      </w:r>
      <w:r>
        <w:rPr>
          <w:lang w:val="en-US"/>
        </w:rPr>
        <w:t>DBSCAN</w:t>
      </w:r>
      <w:r>
        <w:rPr>
          <w:rFonts w:hint="cs"/>
          <w:rtl/>
          <w:lang w:val="en-US"/>
        </w:rPr>
        <w:t>.</w:t>
      </w:r>
    </w:p>
    <w:p w14:paraId="1ECB6EAE" w14:textId="6DE74C8B" w:rsidR="003751F0" w:rsidRDefault="003751F0" w:rsidP="003751F0">
      <w:pPr>
        <w:pStyle w:val="af5"/>
        <w:rPr>
          <w:rtl/>
          <w:lang w:val="en-US"/>
        </w:rPr>
      </w:pPr>
      <w:r>
        <w:rPr>
          <w:rFonts w:hint="cs"/>
          <w:rtl/>
          <w:lang w:val="en-US"/>
        </w:rPr>
        <w:t xml:space="preserve">بدأنا من أجل كل نموذج من النماذج السابقة بتحليل أثر كل معامل على حدى، والمعاملات لهذه النماذج هي بعد شعاع التضمين، العدد الأصغري للعناصر </w:t>
      </w:r>
      <w:r>
        <w:rPr>
          <w:lang w:val="en-US"/>
        </w:rPr>
        <w:t>min Samples</w:t>
      </w:r>
      <w:r>
        <w:rPr>
          <w:rFonts w:hint="cs"/>
          <w:rtl/>
          <w:lang w:val="en-US"/>
        </w:rPr>
        <w:t xml:space="preserve">، معامل المسافة </w:t>
      </w:r>
      <w:r>
        <w:rPr>
          <w:lang w:val="en-US"/>
        </w:rPr>
        <w:t>epsilon</w:t>
      </w:r>
      <w:r>
        <w:rPr>
          <w:rFonts w:hint="cs"/>
          <w:rtl/>
          <w:lang w:val="en-US"/>
        </w:rPr>
        <w:t>.</w:t>
      </w:r>
      <w:r w:rsidR="007B0836">
        <w:rPr>
          <w:rFonts w:hint="cs"/>
          <w:rtl/>
          <w:lang w:val="en-US"/>
        </w:rPr>
        <w:t xml:space="preserve"> وكانت أنماط النتائج متشابهة بين النماذج.</w:t>
      </w:r>
    </w:p>
    <w:p w14:paraId="5D7063BC" w14:textId="06405070" w:rsidR="00472D4F" w:rsidRPr="00472D4F" w:rsidRDefault="00472D4F" w:rsidP="003751F0">
      <w:pPr>
        <w:pStyle w:val="af5"/>
        <w:rPr>
          <w:rtl/>
          <w:lang w:val="en-US"/>
        </w:rPr>
      </w:pPr>
      <w:r>
        <w:rPr>
          <w:rFonts w:hint="cs"/>
          <w:rtl/>
          <w:lang w:val="en-US"/>
        </w:rPr>
        <w:t xml:space="preserve">قمنا من أجل كل معامل بعمل </w:t>
      </w:r>
      <w:r>
        <w:rPr>
          <w:lang w:val="en-US"/>
        </w:rPr>
        <w:t>K Cross Validation</w:t>
      </w:r>
      <w:r>
        <w:rPr>
          <w:rFonts w:hint="cs"/>
          <w:rtl/>
          <w:lang w:val="en-US"/>
        </w:rPr>
        <w:t xml:space="preserve"> أثناء البحث عن المعامل الأفضل وأخذنا </w:t>
      </w:r>
      <w:r>
        <w:rPr>
          <w:lang w:val="en-US"/>
        </w:rPr>
        <w:t>k=5</w:t>
      </w:r>
      <w:r>
        <w:rPr>
          <w:rFonts w:hint="cs"/>
          <w:rtl/>
          <w:lang w:val="en-US"/>
        </w:rPr>
        <w:t>.</w:t>
      </w:r>
    </w:p>
    <w:p w14:paraId="79DE389D" w14:textId="06C5FBB8" w:rsidR="003751F0" w:rsidRDefault="007B0836" w:rsidP="007B0836">
      <w:pPr>
        <w:pStyle w:val="1"/>
        <w:numPr>
          <w:ilvl w:val="0"/>
          <w:numId w:val="32"/>
        </w:numPr>
      </w:pPr>
      <w:r>
        <w:rPr>
          <w:rFonts w:hint="cs"/>
          <w:rtl/>
        </w:rPr>
        <w:t xml:space="preserve">تحليل معامل المسافة </w:t>
      </w:r>
      <w:r>
        <w:t>min epsilon</w:t>
      </w:r>
    </w:p>
    <w:p w14:paraId="74566941" w14:textId="28D589DF" w:rsidR="007B0836" w:rsidRDefault="007B0836" w:rsidP="00472D4F">
      <w:pPr>
        <w:pStyle w:val="1"/>
        <w:numPr>
          <w:ilvl w:val="0"/>
          <w:numId w:val="0"/>
        </w:numPr>
      </w:pPr>
      <w:r>
        <w:rPr>
          <w:rFonts w:hint="cs"/>
          <w:rtl/>
        </w:rPr>
        <w:t xml:space="preserve">تختلف قيم هذا المعامل حسب طريقة التضمين، ولكن بمعظم التجارب كانت بين </w:t>
      </w:r>
      <w:r>
        <w:t>0.1</w:t>
      </w:r>
      <w:r>
        <w:rPr>
          <w:rFonts w:hint="cs"/>
          <w:rtl/>
        </w:rPr>
        <w:t xml:space="preserve"> و</w:t>
      </w:r>
      <w:r>
        <w:t>0.</w:t>
      </w:r>
      <w:r w:rsidR="00472D4F">
        <w:t>6</w:t>
      </w:r>
      <w:r w:rsidR="00472D4F">
        <w:rPr>
          <w:rFonts w:hint="cs"/>
          <w:rtl/>
        </w:rPr>
        <w:t xml:space="preserve">، يوضح الشكل أدناه أثر هذا المعامل على نتائج العنقدة، حيث يبين من أجل كل قم له، متوسط نتائج الـ </w:t>
      </w:r>
      <w:r w:rsidR="00472D4F">
        <w:t>cross validation</w:t>
      </w:r>
      <w:r w:rsidR="00472D4F">
        <w:rPr>
          <w:rFonts w:hint="cs"/>
          <w:rtl/>
        </w:rPr>
        <w:t xml:space="preserve"> مع الانحراف المعياري، من أجل طريقة التمثيل </w:t>
      </w:r>
      <w:r w:rsidR="00472D4F">
        <w:t>mBert</w:t>
      </w:r>
      <w:r w:rsidR="00472D4F">
        <w:rPr>
          <w:rFonts w:hint="cs"/>
          <w:rtl/>
        </w:rPr>
        <w:t xml:space="preserve">، (بقية الطرائق كانت النتائج مشابهة كشكل التابع مع تغير قيمة </w:t>
      </w:r>
      <w:r w:rsidR="00472D4F">
        <w:t>eps</w:t>
      </w:r>
      <w:r w:rsidR="00472D4F">
        <w:rPr>
          <w:rFonts w:hint="cs"/>
          <w:rtl/>
        </w:rPr>
        <w:t xml:space="preserve"> الأفضل)، حيث نلاحظ أنه من أجل القيم الصغير لـ </w:t>
      </w:r>
      <w:r w:rsidR="00472D4F">
        <w:t>eps</w:t>
      </w:r>
      <w:r w:rsidR="00472D4F">
        <w:rPr>
          <w:rFonts w:hint="cs"/>
          <w:rtl/>
        </w:rPr>
        <w:t xml:space="preserve">، </w:t>
      </w:r>
      <w:r w:rsidR="00472D4F">
        <w:t>&gt;0.23</w:t>
      </w:r>
      <w:r w:rsidR="00472D4F">
        <w:rPr>
          <w:rFonts w:hint="cs"/>
          <w:rtl/>
        </w:rPr>
        <w:t>، كان الانحراف المعياري كبيراً، عى عكس بقية القيم</w:t>
      </w:r>
      <w:r>
        <w:rPr>
          <w:rFonts w:hint="cs"/>
          <w:rtl/>
        </w:rPr>
        <w:t xml:space="preserve">. </w:t>
      </w:r>
    </w:p>
    <w:p w14:paraId="4E79534E" w14:textId="77777777" w:rsidR="00472D4F" w:rsidRDefault="00B665D5" w:rsidP="00472D4F">
      <w:pPr>
        <w:pStyle w:val="1"/>
        <w:keepNext/>
        <w:numPr>
          <w:ilvl w:val="0"/>
          <w:numId w:val="0"/>
        </w:numPr>
        <w:jc w:val="center"/>
      </w:pPr>
      <w:r>
        <w:rPr>
          <w:noProof/>
          <w:lang w:bidi="ar-SA"/>
        </w:rPr>
        <w:drawing>
          <wp:inline distT="0" distB="0" distL="0" distR="0" wp14:anchorId="62405B8D" wp14:editId="4CC9BB60">
            <wp:extent cx="5257800" cy="3138434"/>
            <wp:effectExtent l="0" t="0" r="0" b="5080"/>
            <wp:docPr id="53" name="صورة 53" descr="C:\Users\Hasan\AppData\Local\Microsoft\Windows\INetCache\Content.MSO\6708EE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Hasan\AppData\Local\Microsoft\Windows\INetCache\Content.MSO\6708EE44.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67105" cy="3143988"/>
                    </a:xfrm>
                    <a:prstGeom prst="rect">
                      <a:avLst/>
                    </a:prstGeom>
                    <a:noFill/>
                    <a:ln>
                      <a:noFill/>
                    </a:ln>
                  </pic:spPr>
                </pic:pic>
              </a:graphicData>
            </a:graphic>
          </wp:inline>
        </w:drawing>
      </w:r>
    </w:p>
    <w:p w14:paraId="33823FB5" w14:textId="6C5A6FBD" w:rsidR="00B665D5" w:rsidRDefault="00472D4F" w:rsidP="00472D4F">
      <w:pPr>
        <w:pStyle w:val="aff2"/>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13</w:t>
      </w:r>
      <w:r>
        <w:rPr>
          <w:rtl/>
        </w:rPr>
        <w:fldChar w:fldCharType="end"/>
      </w:r>
      <w:r>
        <w:rPr>
          <w:rFonts w:hint="cs"/>
          <w:noProof/>
          <w:rtl/>
        </w:rPr>
        <w:t xml:space="preserve">: أثر المعامل </w:t>
      </w:r>
      <w:r>
        <w:rPr>
          <w:noProof/>
        </w:rPr>
        <w:t>eps</w:t>
      </w:r>
      <w:r>
        <w:rPr>
          <w:rFonts w:hint="cs"/>
          <w:noProof/>
          <w:rtl/>
        </w:rPr>
        <w:t xml:space="preserve"> على النتائج باستخدام </w:t>
      </w:r>
      <w:r>
        <w:rPr>
          <w:noProof/>
        </w:rPr>
        <w:t xml:space="preserve">mBert </w:t>
      </w:r>
      <w:r>
        <w:rPr>
          <w:rFonts w:hint="cs"/>
          <w:noProof/>
          <w:rtl/>
        </w:rPr>
        <w:t xml:space="preserve"> لتمثيل الرسائل.</w:t>
      </w:r>
    </w:p>
    <w:p w14:paraId="7770FEAC" w14:textId="4B3AEF12" w:rsidR="007B0836" w:rsidRDefault="00B665D5" w:rsidP="00472D4F">
      <w:pPr>
        <w:pStyle w:val="1"/>
        <w:numPr>
          <w:ilvl w:val="0"/>
          <w:numId w:val="0"/>
        </w:numPr>
      </w:pPr>
      <w:r>
        <w:rPr>
          <w:noProof/>
          <w:lang w:bidi="ar-SA"/>
        </w:rPr>
        <w:lastRenderedPageBreak/>
        <w:drawing>
          <wp:inline distT="0" distB="0" distL="0" distR="0" wp14:anchorId="15EFCE0A" wp14:editId="7E02B8BA">
            <wp:extent cx="5943600" cy="3547795"/>
            <wp:effectExtent l="0" t="0" r="0" b="0"/>
            <wp:docPr id="52" name="صورة 52" descr="C:\Users\Hasan\AppData\Local\Microsoft\Windows\INetCache\Content.MSO\5091E246.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asan\AppData\Local\Microsoft\Windows\INetCache\Content.MSO\5091E246.tmp"/>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3547795"/>
                    </a:xfrm>
                    <a:prstGeom prst="rect">
                      <a:avLst/>
                    </a:prstGeom>
                    <a:noFill/>
                    <a:ln>
                      <a:noFill/>
                    </a:ln>
                  </pic:spPr>
                </pic:pic>
              </a:graphicData>
            </a:graphic>
          </wp:inline>
        </w:drawing>
      </w:r>
    </w:p>
    <w:p w14:paraId="76F2B1B3" w14:textId="3D6E9850" w:rsidR="007B0836" w:rsidRDefault="007B0836" w:rsidP="00A53CAA">
      <w:pPr>
        <w:pStyle w:val="1"/>
        <w:numPr>
          <w:ilvl w:val="0"/>
          <w:numId w:val="32"/>
        </w:numPr>
      </w:pPr>
      <w:r>
        <w:rPr>
          <w:rFonts w:hint="cs"/>
          <w:rtl/>
        </w:rPr>
        <w:t xml:space="preserve">تحليل معامل الكثافة </w:t>
      </w:r>
      <w:r>
        <w:t>min Samples</w:t>
      </w:r>
      <w:r w:rsidR="00915A58">
        <w:rPr>
          <w:rFonts w:hint="cs"/>
          <w:rtl/>
        </w:rPr>
        <w:t>، قيم هذا المعا</w:t>
      </w:r>
      <w:r w:rsidR="00A53CAA">
        <w:rPr>
          <w:rFonts w:hint="cs"/>
          <w:rtl/>
        </w:rPr>
        <w:t>مل كانت في معظم الحالات بين 3 و</w:t>
      </w:r>
      <w:r w:rsidR="00915A58">
        <w:rPr>
          <w:rFonts w:hint="cs"/>
          <w:rtl/>
        </w:rPr>
        <w:t>7</w:t>
      </w:r>
      <w:r w:rsidR="00A53CAA">
        <w:rPr>
          <w:rFonts w:hint="cs"/>
          <w:rtl/>
        </w:rPr>
        <w:t xml:space="preserve">، القيم الكبيرة كانت تؤدي إلى نتائج غير جيدة، بسبب وجود عدد من الأحداث بعدد قليل من الرسائل، كان الإنحراف المعياري ما يقارب </w:t>
      </w:r>
      <m:oMath>
        <m:r>
          <w:rPr>
            <w:rFonts w:ascii="Cambria Math" w:hAnsi="Cambria Math" w:cs="Cambria Math" w:hint="cs"/>
            <w:rtl/>
          </w:rPr>
          <m:t>∓</m:t>
        </m:r>
        <m:r>
          <w:rPr>
            <w:rFonts w:ascii="Cambria Math" w:hAnsi="Cambria Math"/>
          </w:rPr>
          <m:t>0.4</m:t>
        </m:r>
      </m:oMath>
      <w:r w:rsidR="00A53CAA">
        <w:rPr>
          <w:rFonts w:hint="cs"/>
          <w:rtl/>
        </w:rPr>
        <w:t xml:space="preserve">، ويشكل تقريباً نسبة </w:t>
      </w:r>
      <m:oMath>
        <m:r>
          <w:rPr>
            <w:rFonts w:ascii="Cambria Math" w:hAnsi="Cambria Math" w:cs="Cambria Math" w:hint="cs"/>
            <w:rtl/>
          </w:rPr>
          <m:t>∓</m:t>
        </m:r>
        <m:r>
          <w:rPr>
            <w:rFonts w:ascii="Cambria Math" w:hAnsi="Cambria Math" w:cs="Cambria Math"/>
          </w:rPr>
          <m:t>8%</m:t>
        </m:r>
      </m:oMath>
      <w:r w:rsidR="00A53CAA">
        <w:rPr>
          <w:rFonts w:hint="cs"/>
          <w:rtl/>
        </w:rPr>
        <w:t xml:space="preserve">، مما يوحي بوجود </w:t>
      </w:r>
      <w:r w:rsidR="00A53CAA">
        <w:t>overfitting</w:t>
      </w:r>
      <w:r w:rsidR="00A53CAA">
        <w:rPr>
          <w:rFonts w:hint="cs"/>
          <w:rtl/>
        </w:rPr>
        <w:t xml:space="preserve">، لذلك في التجارب القادمة سنلجأ إلى </w:t>
      </w:r>
      <w:r w:rsidR="00472D4F">
        <w:rPr>
          <w:rFonts w:hint="cs"/>
          <w:rtl/>
        </w:rPr>
        <w:t>تعزيز مجموعة البيانات</w:t>
      </w:r>
      <w:r w:rsidR="00915A58">
        <w:rPr>
          <w:rFonts w:hint="cs"/>
          <w:rtl/>
        </w:rPr>
        <w:t>.</w:t>
      </w:r>
      <w:r>
        <w:rPr>
          <w:rFonts w:hint="cs"/>
          <w:rtl/>
        </w:rPr>
        <w:t xml:space="preserve"> </w:t>
      </w:r>
    </w:p>
    <w:p w14:paraId="23E60F45" w14:textId="2CAAB368" w:rsidR="00A53CAA" w:rsidRDefault="00A53CAA" w:rsidP="00472D4F">
      <w:pPr>
        <w:pStyle w:val="1"/>
        <w:numPr>
          <w:ilvl w:val="0"/>
          <w:numId w:val="0"/>
        </w:numPr>
        <w:ind w:left="360"/>
        <w:jc w:val="center"/>
      </w:pPr>
      <w:r>
        <w:rPr>
          <w:noProof/>
          <w:lang w:bidi="ar-SA"/>
        </w:rPr>
        <w:drawing>
          <wp:inline distT="0" distB="0" distL="0" distR="0" wp14:anchorId="2BB155CE" wp14:editId="4340C304">
            <wp:extent cx="5232400" cy="3123229"/>
            <wp:effectExtent l="0" t="0" r="6350" b="1270"/>
            <wp:docPr id="56" name="صورة 56" descr="C:\Users\Hasan\AppData\Local\Microsoft\Windows\INetCache\Content.MSO\33CD1DD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Hasan\AppData\Local\Microsoft\Windows\INetCache\Content.MSO\33CD1DD0.tmp"/>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235855" cy="3125291"/>
                    </a:xfrm>
                    <a:prstGeom prst="rect">
                      <a:avLst/>
                    </a:prstGeom>
                    <a:noFill/>
                    <a:ln>
                      <a:noFill/>
                    </a:ln>
                  </pic:spPr>
                </pic:pic>
              </a:graphicData>
            </a:graphic>
          </wp:inline>
        </w:drawing>
      </w:r>
    </w:p>
    <w:p w14:paraId="2F89E1C3" w14:textId="41A201CA" w:rsidR="007B0836" w:rsidRDefault="007B0836" w:rsidP="007B0836">
      <w:pPr>
        <w:pStyle w:val="1"/>
        <w:numPr>
          <w:ilvl w:val="0"/>
          <w:numId w:val="0"/>
        </w:numPr>
        <w:ind w:left="360"/>
        <w:jc w:val="center"/>
      </w:pPr>
    </w:p>
    <w:p w14:paraId="23D94D70" w14:textId="6B7DB161" w:rsidR="00A53CAA" w:rsidRPr="00A53CAA" w:rsidRDefault="008418BF" w:rsidP="00A53CAA">
      <w:pPr>
        <w:pStyle w:val="1"/>
        <w:numPr>
          <w:ilvl w:val="0"/>
          <w:numId w:val="32"/>
        </w:numPr>
        <w:rPr>
          <w:rtl/>
        </w:rPr>
      </w:pPr>
      <w:r>
        <w:rPr>
          <w:rFonts w:hint="cs"/>
          <w:rtl/>
        </w:rPr>
        <w:lastRenderedPageBreak/>
        <w:t>تحليل أثر الأبعاد</w:t>
      </w:r>
      <w:r w:rsidR="00A53CAA">
        <w:rPr>
          <w:rFonts w:hint="cs"/>
          <w:rtl/>
        </w:rPr>
        <w:t>، يوضح الشكل أدناه أثر بعد فضاء التضمين على النتائج.</w:t>
      </w:r>
    </w:p>
    <w:p w14:paraId="19D27257" w14:textId="49C68143" w:rsidR="00A53CAA" w:rsidRDefault="00A53CAA" w:rsidP="008418BF">
      <w:pPr>
        <w:pStyle w:val="af5"/>
        <w:rPr>
          <w:lang w:val="en-US"/>
        </w:rPr>
      </w:pPr>
      <w:r>
        <w:rPr>
          <w:noProof/>
          <w:lang w:val="en-US" w:bidi="ar-SA"/>
        </w:rPr>
        <w:drawing>
          <wp:inline distT="0" distB="0" distL="0" distR="0" wp14:anchorId="5F59C380" wp14:editId="6F8E9BB0">
            <wp:extent cx="5943600" cy="3547745"/>
            <wp:effectExtent l="0" t="0" r="0" b="0"/>
            <wp:docPr id="55" name="صورة 55" descr="C:\Users\Hasan\AppData\Local\Microsoft\Windows\INetCache\Content.MSO\757F20F2.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Hasan\AppData\Local\Microsoft\Windows\INetCache\Content.MSO\757F20F2.tmp"/>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47745"/>
                    </a:xfrm>
                    <a:prstGeom prst="rect">
                      <a:avLst/>
                    </a:prstGeom>
                    <a:noFill/>
                    <a:ln>
                      <a:noFill/>
                    </a:ln>
                  </pic:spPr>
                </pic:pic>
              </a:graphicData>
            </a:graphic>
          </wp:inline>
        </w:drawing>
      </w:r>
    </w:p>
    <w:p w14:paraId="0DB2F034" w14:textId="1C2C2386" w:rsidR="0051421B" w:rsidRDefault="008418BF" w:rsidP="00D35C36">
      <w:pPr>
        <w:pStyle w:val="af5"/>
        <w:rPr>
          <w:lang w:val="en-US"/>
        </w:rPr>
      </w:pPr>
      <w:r>
        <w:rPr>
          <w:rFonts w:hint="cs"/>
          <w:rtl/>
          <w:lang w:val="en-US"/>
        </w:rPr>
        <w:t>يوضح الشكل أدناه مقارنة بين النتائج التي حصلنا عليها</w:t>
      </w:r>
      <w:r w:rsidR="00472D4F">
        <w:rPr>
          <w:rFonts w:hint="cs"/>
          <w:rtl/>
          <w:lang w:val="en-US"/>
        </w:rPr>
        <w:t xml:space="preserve">، حيث كان أفضلها هو </w:t>
      </w:r>
      <w:r w:rsidR="00472D4F">
        <w:rPr>
          <w:lang w:val="en-US"/>
        </w:rPr>
        <w:t>mBert</w:t>
      </w:r>
      <w:r w:rsidR="00472D4F">
        <w:rPr>
          <w:rFonts w:hint="cs"/>
          <w:rtl/>
          <w:lang w:val="en-US"/>
        </w:rPr>
        <w:t xml:space="preserve"> حيث كان </w:t>
      </w:r>
      <w:r w:rsidR="00D35C36">
        <w:rPr>
          <w:rFonts w:hint="cs"/>
          <w:rtl/>
          <w:lang w:val="en-US"/>
        </w:rPr>
        <w:t>تحسينه عن النموذج الذي يليه هو</w:t>
      </w:r>
      <w:r w:rsidR="00472D4F">
        <w:rPr>
          <w:rFonts w:hint="cs"/>
          <w:rtl/>
          <w:lang w:val="en-US"/>
        </w:rPr>
        <w:t xml:space="preserve">ـ </w:t>
      </w:r>
      <w:r w:rsidR="00D35C36">
        <w:rPr>
          <w:rFonts w:hint="cs"/>
          <w:rtl/>
          <w:lang w:val="en-US"/>
        </w:rPr>
        <w:t>45%</w:t>
      </w:r>
      <w:r>
        <w:rPr>
          <w:rFonts w:hint="cs"/>
          <w:rtl/>
          <w:lang w:val="en-US"/>
        </w:rPr>
        <w:t>.</w:t>
      </w:r>
    </w:p>
    <w:p w14:paraId="56AD6D7E" w14:textId="6C80F456" w:rsidR="0051421B" w:rsidRPr="00D35C36" w:rsidRDefault="0051421B" w:rsidP="0051421B">
      <w:pPr>
        <w:pStyle w:val="af5"/>
        <w:rPr>
          <w:lang w:val="en-US"/>
        </w:rPr>
      </w:pPr>
    </w:p>
    <w:p w14:paraId="6123CC7F" w14:textId="39C21A37" w:rsidR="0051421B" w:rsidRDefault="0042037C" w:rsidP="008418BF">
      <w:pPr>
        <w:pStyle w:val="af5"/>
        <w:jc w:val="center"/>
        <w:rPr>
          <w:rtl/>
          <w:lang w:val="en-US"/>
        </w:rPr>
      </w:pPr>
      <w:r>
        <w:rPr>
          <w:noProof/>
          <w:lang w:val="en-US" w:bidi="ar-SA"/>
        </w:rPr>
        <w:drawing>
          <wp:inline distT="0" distB="0" distL="0" distR="0" wp14:anchorId="1CC14F02" wp14:editId="109D67B9">
            <wp:extent cx="4286250" cy="2425700"/>
            <wp:effectExtent l="0" t="0" r="0" b="12700"/>
            <wp:docPr id="54" name="مخطط 54"/>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143D44FC" w14:textId="3A463E56" w:rsidR="008418BF" w:rsidRDefault="008418BF" w:rsidP="00D35C36">
      <w:pPr>
        <w:pStyle w:val="af5"/>
        <w:rPr>
          <w:rtl/>
          <w:lang w:val="en-US"/>
        </w:rPr>
      </w:pPr>
    </w:p>
    <w:p w14:paraId="33D22B7B" w14:textId="77777777" w:rsidR="00D35C36" w:rsidRDefault="00D35C36" w:rsidP="00D35C36">
      <w:pPr>
        <w:pStyle w:val="af5"/>
        <w:rPr>
          <w:rtl/>
          <w:lang w:val="en-US"/>
        </w:rPr>
      </w:pPr>
    </w:p>
    <w:p w14:paraId="74156617" w14:textId="4AD72CA7" w:rsidR="008418BF" w:rsidRPr="0051421B" w:rsidRDefault="008418BF" w:rsidP="008418BF">
      <w:pPr>
        <w:pStyle w:val="af5"/>
        <w:rPr>
          <w:rtl/>
          <w:lang w:val="en-US"/>
        </w:rPr>
      </w:pPr>
      <w:r>
        <w:rPr>
          <w:rFonts w:hint="cs"/>
          <w:rtl/>
          <w:lang w:val="en-US"/>
        </w:rPr>
        <w:lastRenderedPageBreak/>
        <w:t>ويوضح الجدول أدناه بقية المقاييس.</w:t>
      </w:r>
    </w:p>
    <w:tbl>
      <w:tblPr>
        <w:tblStyle w:val="affb"/>
        <w:tblW w:w="10397" w:type="dxa"/>
        <w:tblInd w:w="-525" w:type="dxa"/>
        <w:tblLook w:val="04A0" w:firstRow="1" w:lastRow="0" w:firstColumn="1" w:lastColumn="0" w:noHBand="0" w:noVBand="1"/>
      </w:tblPr>
      <w:tblGrid>
        <w:gridCol w:w="900"/>
        <w:gridCol w:w="1269"/>
        <w:gridCol w:w="2378"/>
        <w:gridCol w:w="2070"/>
        <w:gridCol w:w="1080"/>
        <w:gridCol w:w="1260"/>
        <w:gridCol w:w="1440"/>
      </w:tblGrid>
      <w:tr w:rsidR="0051421B" w:rsidRPr="00166E58" w14:paraId="5C51F221" w14:textId="77777777" w:rsidTr="0051421B">
        <w:trPr>
          <w:trHeight w:val="290"/>
        </w:trPr>
        <w:tc>
          <w:tcPr>
            <w:tcW w:w="900" w:type="dxa"/>
            <w:shd w:val="clear" w:color="auto" w:fill="C2D69B" w:themeFill="accent3" w:themeFillTint="99"/>
            <w:noWrap/>
          </w:tcPr>
          <w:p w14:paraId="2B2AAF55" w14:textId="78EEE31D" w:rsidR="0051421B" w:rsidRPr="00166E58" w:rsidRDefault="0051421B" w:rsidP="0051421B">
            <w:pPr>
              <w:pStyle w:val="af5"/>
              <w:jc w:val="center"/>
              <w:rPr>
                <w:lang w:val="en-US"/>
              </w:rPr>
            </w:pPr>
            <w:r>
              <w:rPr>
                <w:lang w:val="en-US"/>
              </w:rPr>
              <w:t>#</w:t>
            </w:r>
          </w:p>
        </w:tc>
        <w:tc>
          <w:tcPr>
            <w:tcW w:w="1269" w:type="dxa"/>
            <w:shd w:val="clear" w:color="auto" w:fill="C2D69B" w:themeFill="accent3" w:themeFillTint="99"/>
            <w:noWrap/>
          </w:tcPr>
          <w:p w14:paraId="1F9515CA" w14:textId="1FDEDCBF" w:rsidR="0051421B" w:rsidRPr="00166E58" w:rsidRDefault="0051421B" w:rsidP="0051421B">
            <w:pPr>
              <w:pStyle w:val="af5"/>
              <w:jc w:val="center"/>
              <w:rPr>
                <w:lang w:val="en-US"/>
              </w:rPr>
            </w:pPr>
            <w:r>
              <w:rPr>
                <w:lang w:val="en-US"/>
              </w:rPr>
              <w:t>Approach</w:t>
            </w:r>
          </w:p>
        </w:tc>
        <w:tc>
          <w:tcPr>
            <w:tcW w:w="2378" w:type="dxa"/>
            <w:shd w:val="clear" w:color="auto" w:fill="C2D69B" w:themeFill="accent3" w:themeFillTint="99"/>
            <w:noWrap/>
          </w:tcPr>
          <w:p w14:paraId="3571ABEB" w14:textId="3B8B5766" w:rsidR="0051421B" w:rsidRPr="00166E58" w:rsidRDefault="0051421B" w:rsidP="0051421B">
            <w:pPr>
              <w:pStyle w:val="af5"/>
              <w:bidi w:val="0"/>
              <w:jc w:val="center"/>
              <w:rPr>
                <w:lang w:val="en-US"/>
              </w:rPr>
            </w:pPr>
            <w:r>
              <w:rPr>
                <w:lang w:val="en-US"/>
              </w:rPr>
              <w:t>Description</w:t>
            </w:r>
          </w:p>
        </w:tc>
        <w:tc>
          <w:tcPr>
            <w:tcW w:w="2070" w:type="dxa"/>
            <w:shd w:val="clear" w:color="auto" w:fill="C2D69B" w:themeFill="accent3" w:themeFillTint="99"/>
            <w:noWrap/>
          </w:tcPr>
          <w:p w14:paraId="64DD1F6D" w14:textId="499E3886" w:rsidR="0051421B" w:rsidRPr="00166E58" w:rsidRDefault="0051421B" w:rsidP="0051421B">
            <w:pPr>
              <w:pStyle w:val="af5"/>
              <w:jc w:val="center"/>
              <w:rPr>
                <w:lang w:val="en-US"/>
              </w:rPr>
            </w:pPr>
            <w:r>
              <w:rPr>
                <w:lang w:val="en-US"/>
              </w:rPr>
              <w:t>Embedding Model</w:t>
            </w:r>
          </w:p>
        </w:tc>
        <w:tc>
          <w:tcPr>
            <w:tcW w:w="3780" w:type="dxa"/>
            <w:gridSpan w:val="3"/>
            <w:shd w:val="clear" w:color="auto" w:fill="C2D69B" w:themeFill="accent3" w:themeFillTint="99"/>
            <w:noWrap/>
          </w:tcPr>
          <w:p w14:paraId="7DE52F3B" w14:textId="200153E3" w:rsidR="0051421B" w:rsidRDefault="0051421B" w:rsidP="0051421B">
            <w:pPr>
              <w:pStyle w:val="af5"/>
              <w:jc w:val="center"/>
              <w:rPr>
                <w:lang w:val="en-US"/>
              </w:rPr>
            </w:pPr>
            <w:r>
              <w:rPr>
                <w:lang w:val="en-US"/>
              </w:rPr>
              <w:t>Results</w:t>
            </w:r>
          </w:p>
        </w:tc>
      </w:tr>
      <w:tr w:rsidR="0051421B" w:rsidRPr="00166E58" w14:paraId="6FEEF3F9" w14:textId="77777777" w:rsidTr="0051421B">
        <w:trPr>
          <w:trHeight w:val="290"/>
        </w:trPr>
        <w:tc>
          <w:tcPr>
            <w:tcW w:w="900" w:type="dxa"/>
            <w:shd w:val="clear" w:color="auto" w:fill="DBE5F1" w:themeFill="accent1" w:themeFillTint="33"/>
            <w:noWrap/>
          </w:tcPr>
          <w:p w14:paraId="604DA9C6" w14:textId="77777777" w:rsidR="0051421B" w:rsidRPr="00166E58" w:rsidRDefault="0051421B" w:rsidP="00166E58">
            <w:pPr>
              <w:pStyle w:val="af5"/>
              <w:rPr>
                <w:lang w:val="en-US"/>
              </w:rPr>
            </w:pPr>
          </w:p>
        </w:tc>
        <w:tc>
          <w:tcPr>
            <w:tcW w:w="1269" w:type="dxa"/>
            <w:noWrap/>
          </w:tcPr>
          <w:p w14:paraId="1E770153" w14:textId="77777777" w:rsidR="0051421B" w:rsidRPr="00166E58" w:rsidRDefault="0051421B" w:rsidP="0051421B">
            <w:pPr>
              <w:pStyle w:val="af5"/>
              <w:rPr>
                <w:lang w:val="en-US"/>
              </w:rPr>
            </w:pPr>
          </w:p>
        </w:tc>
        <w:tc>
          <w:tcPr>
            <w:tcW w:w="2378" w:type="dxa"/>
            <w:noWrap/>
          </w:tcPr>
          <w:p w14:paraId="567A924F" w14:textId="77777777" w:rsidR="0051421B" w:rsidRPr="00166E58" w:rsidRDefault="0051421B" w:rsidP="00AD6B4A">
            <w:pPr>
              <w:pStyle w:val="af5"/>
              <w:bidi w:val="0"/>
              <w:jc w:val="right"/>
              <w:rPr>
                <w:lang w:val="en-US"/>
              </w:rPr>
            </w:pPr>
          </w:p>
        </w:tc>
        <w:tc>
          <w:tcPr>
            <w:tcW w:w="2070" w:type="dxa"/>
            <w:noWrap/>
          </w:tcPr>
          <w:p w14:paraId="374BD3A4" w14:textId="77777777" w:rsidR="0051421B" w:rsidRPr="00166E58" w:rsidRDefault="0051421B" w:rsidP="00166E58">
            <w:pPr>
              <w:pStyle w:val="af5"/>
              <w:rPr>
                <w:lang w:val="en-US"/>
              </w:rPr>
            </w:pPr>
          </w:p>
        </w:tc>
        <w:tc>
          <w:tcPr>
            <w:tcW w:w="1080" w:type="dxa"/>
            <w:shd w:val="clear" w:color="auto" w:fill="D6E3BC" w:themeFill="accent3" w:themeFillTint="66"/>
            <w:noWrap/>
          </w:tcPr>
          <w:p w14:paraId="7303067A" w14:textId="014F9AA8" w:rsidR="0051421B" w:rsidRPr="00166E58" w:rsidRDefault="0051421B" w:rsidP="0051421B">
            <w:pPr>
              <w:pStyle w:val="af5"/>
              <w:jc w:val="center"/>
              <w:rPr>
                <w:lang w:val="en-US"/>
              </w:rPr>
            </w:pPr>
            <w:r>
              <w:rPr>
                <w:lang w:val="en-US"/>
              </w:rPr>
              <w:t>NMI</w:t>
            </w:r>
          </w:p>
        </w:tc>
        <w:tc>
          <w:tcPr>
            <w:tcW w:w="1260" w:type="dxa"/>
            <w:shd w:val="clear" w:color="auto" w:fill="D6E3BC" w:themeFill="accent3" w:themeFillTint="66"/>
            <w:noWrap/>
          </w:tcPr>
          <w:p w14:paraId="561C7699" w14:textId="1A46FABA" w:rsidR="0051421B" w:rsidRPr="00166E58" w:rsidRDefault="0051421B" w:rsidP="0051421B">
            <w:pPr>
              <w:pStyle w:val="af5"/>
              <w:jc w:val="center"/>
              <w:rPr>
                <w:lang w:val="en-US"/>
              </w:rPr>
            </w:pPr>
            <w:r>
              <w:rPr>
                <w:lang w:val="en-US"/>
              </w:rPr>
              <w:t>AMI</w:t>
            </w:r>
          </w:p>
        </w:tc>
        <w:tc>
          <w:tcPr>
            <w:tcW w:w="1440" w:type="dxa"/>
            <w:shd w:val="clear" w:color="auto" w:fill="D6E3BC" w:themeFill="accent3" w:themeFillTint="66"/>
            <w:noWrap/>
          </w:tcPr>
          <w:p w14:paraId="1CFEA43A" w14:textId="11537BCB" w:rsidR="0051421B" w:rsidRPr="00166E58" w:rsidRDefault="0051421B" w:rsidP="0051421B">
            <w:pPr>
              <w:pStyle w:val="af5"/>
              <w:jc w:val="center"/>
              <w:rPr>
                <w:lang w:val="en-US"/>
              </w:rPr>
            </w:pPr>
            <w:r>
              <w:rPr>
                <w:lang w:val="en-US"/>
              </w:rPr>
              <w:t>ARI</w:t>
            </w:r>
          </w:p>
        </w:tc>
      </w:tr>
      <w:tr w:rsidR="00AD6B4A" w:rsidRPr="00166E58" w14:paraId="34661371" w14:textId="77777777" w:rsidTr="0051421B">
        <w:trPr>
          <w:trHeight w:val="290"/>
        </w:trPr>
        <w:tc>
          <w:tcPr>
            <w:tcW w:w="900" w:type="dxa"/>
            <w:vMerge w:val="restart"/>
            <w:shd w:val="clear" w:color="auto" w:fill="DBE5F1" w:themeFill="accent1" w:themeFillTint="33"/>
            <w:noWrap/>
            <w:hideMark/>
          </w:tcPr>
          <w:p w14:paraId="0C14BAC7" w14:textId="77777777" w:rsidR="00915A58" w:rsidRDefault="00915A58" w:rsidP="00166E58">
            <w:pPr>
              <w:pStyle w:val="af5"/>
              <w:rPr>
                <w:lang w:val="en-US"/>
              </w:rPr>
            </w:pPr>
          </w:p>
          <w:p w14:paraId="0A632D1B" w14:textId="35B56C9E" w:rsidR="00AD6B4A" w:rsidRPr="00166E58" w:rsidRDefault="00AD6B4A" w:rsidP="00166E58">
            <w:pPr>
              <w:pStyle w:val="af5"/>
              <w:rPr>
                <w:lang w:val="en-US"/>
              </w:rPr>
            </w:pPr>
            <w:r w:rsidRPr="00166E58">
              <w:rPr>
                <w:lang w:val="en-US"/>
              </w:rPr>
              <w:t>Exp. 1</w:t>
            </w:r>
          </w:p>
        </w:tc>
        <w:tc>
          <w:tcPr>
            <w:tcW w:w="1269" w:type="dxa"/>
            <w:vMerge w:val="restart"/>
            <w:noWrap/>
            <w:hideMark/>
          </w:tcPr>
          <w:p w14:paraId="2B28634B" w14:textId="77777777" w:rsidR="008418BF" w:rsidRDefault="008418BF" w:rsidP="0051421B">
            <w:pPr>
              <w:pStyle w:val="af5"/>
              <w:jc w:val="center"/>
              <w:rPr>
                <w:rtl/>
                <w:lang w:val="en-US"/>
              </w:rPr>
            </w:pPr>
          </w:p>
          <w:p w14:paraId="19C61F41" w14:textId="3B6BA1BB" w:rsidR="00AD6B4A" w:rsidRPr="00166E58" w:rsidRDefault="00AD6B4A" w:rsidP="0051421B">
            <w:pPr>
              <w:pStyle w:val="af5"/>
              <w:jc w:val="center"/>
              <w:rPr>
                <w:lang w:val="en-US"/>
              </w:rPr>
            </w:pPr>
            <w:r w:rsidRPr="00166E58">
              <w:rPr>
                <w:lang w:val="en-US"/>
              </w:rPr>
              <w:t>AraBert</w:t>
            </w:r>
          </w:p>
        </w:tc>
        <w:tc>
          <w:tcPr>
            <w:tcW w:w="2378" w:type="dxa"/>
            <w:vMerge w:val="restart"/>
            <w:noWrap/>
            <w:hideMark/>
          </w:tcPr>
          <w:p w14:paraId="74F4E310" w14:textId="77777777" w:rsidR="0051421B" w:rsidRDefault="0051421B" w:rsidP="0051421B">
            <w:pPr>
              <w:pStyle w:val="af5"/>
              <w:bidi w:val="0"/>
              <w:rPr>
                <w:lang w:val="en-US"/>
              </w:rPr>
            </w:pPr>
          </w:p>
          <w:p w14:paraId="60A9CE2A" w14:textId="2CF6039A" w:rsidR="00AD6B4A" w:rsidRPr="00166E58" w:rsidRDefault="00AD6B4A" w:rsidP="0051421B">
            <w:pPr>
              <w:pStyle w:val="af5"/>
              <w:bidi w:val="0"/>
              <w:rPr>
                <w:lang w:val="en-US"/>
              </w:rPr>
            </w:pPr>
            <w:r w:rsidRPr="00166E58">
              <w:rPr>
                <w:lang w:val="en-US"/>
              </w:rPr>
              <w:t>DBSCAN + Arabert</w:t>
            </w:r>
          </w:p>
        </w:tc>
        <w:tc>
          <w:tcPr>
            <w:tcW w:w="2070" w:type="dxa"/>
            <w:noWrap/>
            <w:hideMark/>
          </w:tcPr>
          <w:p w14:paraId="6D56FB05" w14:textId="073FC132" w:rsidR="00AD6B4A" w:rsidRPr="00166E58" w:rsidRDefault="00AD6B4A" w:rsidP="0051421B">
            <w:pPr>
              <w:pStyle w:val="af5"/>
              <w:jc w:val="center"/>
              <w:rPr>
                <w:lang w:val="en-US"/>
              </w:rPr>
            </w:pPr>
            <w:r w:rsidRPr="00166E58">
              <w:rPr>
                <w:lang w:val="en-US"/>
              </w:rPr>
              <w:t>AraBert 768</w:t>
            </w:r>
          </w:p>
        </w:tc>
        <w:tc>
          <w:tcPr>
            <w:tcW w:w="1080" w:type="dxa"/>
            <w:noWrap/>
            <w:hideMark/>
          </w:tcPr>
          <w:p w14:paraId="3CE8DFE2" w14:textId="77777777" w:rsidR="00AD6B4A" w:rsidRPr="00166E58" w:rsidRDefault="00AD6B4A" w:rsidP="0051421B">
            <w:pPr>
              <w:pStyle w:val="af5"/>
              <w:jc w:val="center"/>
              <w:rPr>
                <w:lang w:val="en-US"/>
              </w:rPr>
            </w:pPr>
            <w:r w:rsidRPr="00166E58">
              <w:rPr>
                <w:lang w:val="en-US"/>
              </w:rPr>
              <w:t>0.1765</w:t>
            </w:r>
          </w:p>
        </w:tc>
        <w:tc>
          <w:tcPr>
            <w:tcW w:w="1260" w:type="dxa"/>
            <w:noWrap/>
            <w:hideMark/>
          </w:tcPr>
          <w:p w14:paraId="4CE1BEB0" w14:textId="77777777" w:rsidR="00AD6B4A" w:rsidRPr="00166E58" w:rsidRDefault="00AD6B4A" w:rsidP="0051421B">
            <w:pPr>
              <w:pStyle w:val="af5"/>
              <w:jc w:val="center"/>
              <w:rPr>
                <w:lang w:val="en-US"/>
              </w:rPr>
            </w:pPr>
            <w:r w:rsidRPr="00166E58">
              <w:rPr>
                <w:lang w:val="en-US"/>
              </w:rPr>
              <w:t>0.0882</w:t>
            </w:r>
          </w:p>
        </w:tc>
        <w:tc>
          <w:tcPr>
            <w:tcW w:w="1440" w:type="dxa"/>
            <w:noWrap/>
            <w:hideMark/>
          </w:tcPr>
          <w:p w14:paraId="0B5D3AC3" w14:textId="77777777" w:rsidR="00AD6B4A" w:rsidRPr="00166E58" w:rsidRDefault="00AD6B4A" w:rsidP="0051421B">
            <w:pPr>
              <w:pStyle w:val="af5"/>
              <w:jc w:val="center"/>
              <w:rPr>
                <w:lang w:val="en-US"/>
              </w:rPr>
            </w:pPr>
            <w:r w:rsidRPr="00166E58">
              <w:rPr>
                <w:lang w:val="en-US"/>
              </w:rPr>
              <w:t>0.0039</w:t>
            </w:r>
          </w:p>
        </w:tc>
      </w:tr>
      <w:tr w:rsidR="00AD6B4A" w:rsidRPr="00166E58" w14:paraId="19621A2D" w14:textId="77777777" w:rsidTr="0051421B">
        <w:trPr>
          <w:trHeight w:val="290"/>
        </w:trPr>
        <w:tc>
          <w:tcPr>
            <w:tcW w:w="900" w:type="dxa"/>
            <w:vMerge/>
            <w:shd w:val="clear" w:color="auto" w:fill="DBE5F1" w:themeFill="accent1" w:themeFillTint="33"/>
            <w:hideMark/>
          </w:tcPr>
          <w:p w14:paraId="4B04A181" w14:textId="77777777" w:rsidR="00AD6B4A" w:rsidRPr="00166E58" w:rsidRDefault="00AD6B4A" w:rsidP="00166E58">
            <w:pPr>
              <w:pStyle w:val="af5"/>
              <w:rPr>
                <w:lang w:val="en-US"/>
              </w:rPr>
            </w:pPr>
          </w:p>
        </w:tc>
        <w:tc>
          <w:tcPr>
            <w:tcW w:w="1269" w:type="dxa"/>
            <w:vMerge/>
            <w:hideMark/>
          </w:tcPr>
          <w:p w14:paraId="0BB4A856" w14:textId="77777777" w:rsidR="00AD6B4A" w:rsidRPr="00166E58" w:rsidRDefault="00AD6B4A" w:rsidP="0051421B">
            <w:pPr>
              <w:pStyle w:val="af5"/>
              <w:jc w:val="center"/>
              <w:rPr>
                <w:lang w:val="en-US"/>
              </w:rPr>
            </w:pPr>
          </w:p>
        </w:tc>
        <w:tc>
          <w:tcPr>
            <w:tcW w:w="2378" w:type="dxa"/>
            <w:vMerge/>
            <w:hideMark/>
          </w:tcPr>
          <w:p w14:paraId="2CAA8FE2" w14:textId="77777777" w:rsidR="00AD6B4A" w:rsidRPr="00166E58" w:rsidRDefault="00AD6B4A" w:rsidP="00AD6B4A">
            <w:pPr>
              <w:pStyle w:val="af5"/>
              <w:bidi w:val="0"/>
              <w:jc w:val="right"/>
              <w:rPr>
                <w:lang w:val="en-US"/>
              </w:rPr>
            </w:pPr>
          </w:p>
        </w:tc>
        <w:tc>
          <w:tcPr>
            <w:tcW w:w="2070" w:type="dxa"/>
            <w:noWrap/>
            <w:hideMark/>
          </w:tcPr>
          <w:p w14:paraId="265EA420" w14:textId="77777777" w:rsidR="00AD6B4A" w:rsidRPr="00166E58" w:rsidRDefault="00AD6B4A" w:rsidP="0051421B">
            <w:pPr>
              <w:pStyle w:val="af5"/>
              <w:jc w:val="center"/>
              <w:rPr>
                <w:lang w:val="en-US"/>
              </w:rPr>
            </w:pPr>
            <w:r w:rsidRPr="00166E58">
              <w:rPr>
                <w:lang w:val="en-US"/>
              </w:rPr>
              <w:t>AraBert 320</w:t>
            </w:r>
          </w:p>
        </w:tc>
        <w:tc>
          <w:tcPr>
            <w:tcW w:w="1080" w:type="dxa"/>
            <w:noWrap/>
            <w:hideMark/>
          </w:tcPr>
          <w:p w14:paraId="17CB1CFE" w14:textId="77777777" w:rsidR="00AD6B4A" w:rsidRPr="00166E58" w:rsidRDefault="00AD6B4A" w:rsidP="0051421B">
            <w:pPr>
              <w:pStyle w:val="af5"/>
              <w:jc w:val="center"/>
              <w:rPr>
                <w:lang w:val="en-US"/>
              </w:rPr>
            </w:pPr>
            <w:r w:rsidRPr="00166E58">
              <w:rPr>
                <w:lang w:val="en-US"/>
              </w:rPr>
              <w:t>0.1983</w:t>
            </w:r>
          </w:p>
        </w:tc>
        <w:tc>
          <w:tcPr>
            <w:tcW w:w="1260" w:type="dxa"/>
            <w:noWrap/>
            <w:hideMark/>
          </w:tcPr>
          <w:p w14:paraId="66240D0B" w14:textId="77777777" w:rsidR="00AD6B4A" w:rsidRPr="00166E58" w:rsidRDefault="00AD6B4A" w:rsidP="0051421B">
            <w:pPr>
              <w:pStyle w:val="af5"/>
              <w:jc w:val="center"/>
              <w:rPr>
                <w:lang w:val="en-US"/>
              </w:rPr>
            </w:pPr>
            <w:r w:rsidRPr="00166E58">
              <w:rPr>
                <w:lang w:val="en-US"/>
              </w:rPr>
              <w:t>0.1030</w:t>
            </w:r>
          </w:p>
        </w:tc>
        <w:tc>
          <w:tcPr>
            <w:tcW w:w="1440" w:type="dxa"/>
            <w:noWrap/>
            <w:hideMark/>
          </w:tcPr>
          <w:p w14:paraId="101557DC" w14:textId="77777777" w:rsidR="00AD6B4A" w:rsidRPr="00166E58" w:rsidRDefault="00AD6B4A" w:rsidP="0051421B">
            <w:pPr>
              <w:pStyle w:val="af5"/>
              <w:jc w:val="center"/>
              <w:rPr>
                <w:lang w:val="en-US"/>
              </w:rPr>
            </w:pPr>
            <w:r w:rsidRPr="00166E58">
              <w:rPr>
                <w:lang w:val="en-US"/>
              </w:rPr>
              <w:t>0.0046</w:t>
            </w:r>
          </w:p>
        </w:tc>
      </w:tr>
      <w:tr w:rsidR="00AD6B4A" w:rsidRPr="00166E58" w14:paraId="133AF1D7" w14:textId="77777777" w:rsidTr="0051421B">
        <w:trPr>
          <w:trHeight w:val="290"/>
        </w:trPr>
        <w:tc>
          <w:tcPr>
            <w:tcW w:w="900" w:type="dxa"/>
            <w:vMerge/>
            <w:shd w:val="clear" w:color="auto" w:fill="DBE5F1" w:themeFill="accent1" w:themeFillTint="33"/>
            <w:hideMark/>
          </w:tcPr>
          <w:p w14:paraId="6392EE76" w14:textId="77777777" w:rsidR="00AD6B4A" w:rsidRPr="00166E58" w:rsidRDefault="00AD6B4A" w:rsidP="00166E58">
            <w:pPr>
              <w:pStyle w:val="af5"/>
              <w:rPr>
                <w:lang w:val="en-US"/>
              </w:rPr>
            </w:pPr>
          </w:p>
        </w:tc>
        <w:tc>
          <w:tcPr>
            <w:tcW w:w="1269" w:type="dxa"/>
            <w:vMerge/>
            <w:hideMark/>
          </w:tcPr>
          <w:p w14:paraId="16D314F6" w14:textId="77777777" w:rsidR="00AD6B4A" w:rsidRPr="00166E58" w:rsidRDefault="00AD6B4A" w:rsidP="0051421B">
            <w:pPr>
              <w:pStyle w:val="af5"/>
              <w:jc w:val="center"/>
              <w:rPr>
                <w:lang w:val="en-US"/>
              </w:rPr>
            </w:pPr>
          </w:p>
        </w:tc>
        <w:tc>
          <w:tcPr>
            <w:tcW w:w="2378" w:type="dxa"/>
            <w:vMerge/>
            <w:hideMark/>
          </w:tcPr>
          <w:p w14:paraId="3AD7F104" w14:textId="77777777" w:rsidR="00AD6B4A" w:rsidRPr="00166E58" w:rsidRDefault="00AD6B4A" w:rsidP="00AD6B4A">
            <w:pPr>
              <w:pStyle w:val="af5"/>
              <w:bidi w:val="0"/>
              <w:jc w:val="right"/>
              <w:rPr>
                <w:lang w:val="en-US"/>
              </w:rPr>
            </w:pPr>
          </w:p>
        </w:tc>
        <w:tc>
          <w:tcPr>
            <w:tcW w:w="2070" w:type="dxa"/>
            <w:noWrap/>
            <w:hideMark/>
          </w:tcPr>
          <w:p w14:paraId="09460385" w14:textId="77777777" w:rsidR="00AD6B4A" w:rsidRPr="00166E58" w:rsidRDefault="00AD6B4A" w:rsidP="0051421B">
            <w:pPr>
              <w:pStyle w:val="af5"/>
              <w:jc w:val="center"/>
              <w:rPr>
                <w:lang w:val="en-US"/>
              </w:rPr>
            </w:pPr>
            <w:r w:rsidRPr="00166E58">
              <w:rPr>
                <w:lang w:val="en-US"/>
              </w:rPr>
              <w:t>AraBert 128</w:t>
            </w:r>
          </w:p>
        </w:tc>
        <w:tc>
          <w:tcPr>
            <w:tcW w:w="1080" w:type="dxa"/>
            <w:noWrap/>
            <w:hideMark/>
          </w:tcPr>
          <w:p w14:paraId="5E01A95B" w14:textId="77777777" w:rsidR="00AD6B4A" w:rsidRPr="00166E58" w:rsidRDefault="00AD6B4A" w:rsidP="0051421B">
            <w:pPr>
              <w:pStyle w:val="af5"/>
              <w:jc w:val="center"/>
              <w:rPr>
                <w:lang w:val="en-US"/>
              </w:rPr>
            </w:pPr>
            <w:r w:rsidRPr="00166E58">
              <w:rPr>
                <w:lang w:val="en-US"/>
              </w:rPr>
              <w:t>0.2278</w:t>
            </w:r>
          </w:p>
        </w:tc>
        <w:tc>
          <w:tcPr>
            <w:tcW w:w="1260" w:type="dxa"/>
            <w:noWrap/>
            <w:hideMark/>
          </w:tcPr>
          <w:p w14:paraId="00CAF010" w14:textId="77777777" w:rsidR="00AD6B4A" w:rsidRPr="00166E58" w:rsidRDefault="00AD6B4A" w:rsidP="0051421B">
            <w:pPr>
              <w:pStyle w:val="af5"/>
              <w:jc w:val="center"/>
              <w:rPr>
                <w:lang w:val="en-US"/>
              </w:rPr>
            </w:pPr>
            <w:r w:rsidRPr="00166E58">
              <w:rPr>
                <w:lang w:val="en-US"/>
              </w:rPr>
              <w:t>0.1259</w:t>
            </w:r>
          </w:p>
        </w:tc>
        <w:tc>
          <w:tcPr>
            <w:tcW w:w="1440" w:type="dxa"/>
            <w:noWrap/>
            <w:hideMark/>
          </w:tcPr>
          <w:p w14:paraId="04684DCA" w14:textId="77777777" w:rsidR="00AD6B4A" w:rsidRPr="00166E58" w:rsidRDefault="00AD6B4A" w:rsidP="0051421B">
            <w:pPr>
              <w:pStyle w:val="af5"/>
              <w:jc w:val="center"/>
              <w:rPr>
                <w:lang w:val="en-US"/>
              </w:rPr>
            </w:pPr>
            <w:r w:rsidRPr="00166E58">
              <w:rPr>
                <w:lang w:val="en-US"/>
              </w:rPr>
              <w:t>0.0059</w:t>
            </w:r>
          </w:p>
        </w:tc>
      </w:tr>
      <w:tr w:rsidR="00AD6B4A" w:rsidRPr="00166E58" w14:paraId="08A63A9F" w14:textId="77777777" w:rsidTr="0051421B">
        <w:trPr>
          <w:trHeight w:val="290"/>
        </w:trPr>
        <w:tc>
          <w:tcPr>
            <w:tcW w:w="900" w:type="dxa"/>
            <w:vMerge/>
            <w:shd w:val="clear" w:color="auto" w:fill="DBE5F1" w:themeFill="accent1" w:themeFillTint="33"/>
            <w:hideMark/>
          </w:tcPr>
          <w:p w14:paraId="575C8338" w14:textId="77777777" w:rsidR="00AD6B4A" w:rsidRPr="00166E58" w:rsidRDefault="00AD6B4A" w:rsidP="00166E58">
            <w:pPr>
              <w:pStyle w:val="af5"/>
              <w:rPr>
                <w:lang w:val="en-US"/>
              </w:rPr>
            </w:pPr>
          </w:p>
        </w:tc>
        <w:tc>
          <w:tcPr>
            <w:tcW w:w="1269" w:type="dxa"/>
            <w:vMerge/>
            <w:hideMark/>
          </w:tcPr>
          <w:p w14:paraId="1322EB71" w14:textId="77777777" w:rsidR="00AD6B4A" w:rsidRPr="00166E58" w:rsidRDefault="00AD6B4A" w:rsidP="0051421B">
            <w:pPr>
              <w:pStyle w:val="af5"/>
              <w:jc w:val="center"/>
              <w:rPr>
                <w:lang w:val="en-US"/>
              </w:rPr>
            </w:pPr>
          </w:p>
        </w:tc>
        <w:tc>
          <w:tcPr>
            <w:tcW w:w="2378" w:type="dxa"/>
            <w:vMerge/>
            <w:hideMark/>
          </w:tcPr>
          <w:p w14:paraId="3DAEF756" w14:textId="77777777" w:rsidR="00AD6B4A" w:rsidRPr="00166E58" w:rsidRDefault="00AD6B4A" w:rsidP="00AD6B4A">
            <w:pPr>
              <w:pStyle w:val="af5"/>
              <w:bidi w:val="0"/>
              <w:jc w:val="right"/>
              <w:rPr>
                <w:lang w:val="en-US"/>
              </w:rPr>
            </w:pPr>
          </w:p>
        </w:tc>
        <w:tc>
          <w:tcPr>
            <w:tcW w:w="2070" w:type="dxa"/>
            <w:noWrap/>
            <w:hideMark/>
          </w:tcPr>
          <w:p w14:paraId="7C537B4D" w14:textId="77777777" w:rsidR="00AD6B4A" w:rsidRPr="00166E58" w:rsidRDefault="00AD6B4A" w:rsidP="0051421B">
            <w:pPr>
              <w:pStyle w:val="af5"/>
              <w:jc w:val="center"/>
              <w:rPr>
                <w:lang w:val="en-US"/>
              </w:rPr>
            </w:pPr>
            <w:r w:rsidRPr="00166E58">
              <w:rPr>
                <w:lang w:val="en-US"/>
              </w:rPr>
              <w:t>AraBert 32</w:t>
            </w:r>
          </w:p>
        </w:tc>
        <w:tc>
          <w:tcPr>
            <w:tcW w:w="1080" w:type="dxa"/>
            <w:noWrap/>
            <w:hideMark/>
          </w:tcPr>
          <w:p w14:paraId="29AE29BE" w14:textId="77777777" w:rsidR="00AD6B4A" w:rsidRPr="00166E58" w:rsidRDefault="00AD6B4A" w:rsidP="0051421B">
            <w:pPr>
              <w:pStyle w:val="af5"/>
              <w:jc w:val="center"/>
              <w:rPr>
                <w:u w:val="single"/>
                <w:lang w:val="en-US"/>
              </w:rPr>
            </w:pPr>
            <w:r w:rsidRPr="00166E58">
              <w:rPr>
                <w:u w:val="single"/>
                <w:lang w:val="en-US"/>
              </w:rPr>
              <w:t>0.2734</w:t>
            </w:r>
          </w:p>
        </w:tc>
        <w:tc>
          <w:tcPr>
            <w:tcW w:w="1260" w:type="dxa"/>
            <w:noWrap/>
            <w:hideMark/>
          </w:tcPr>
          <w:p w14:paraId="19841FBD" w14:textId="77777777" w:rsidR="00AD6B4A" w:rsidRPr="00166E58" w:rsidRDefault="00AD6B4A" w:rsidP="0051421B">
            <w:pPr>
              <w:pStyle w:val="af5"/>
              <w:jc w:val="center"/>
              <w:rPr>
                <w:u w:val="single"/>
                <w:lang w:val="en-US"/>
              </w:rPr>
            </w:pPr>
            <w:r w:rsidRPr="00166E58">
              <w:rPr>
                <w:u w:val="single"/>
                <w:lang w:val="en-US"/>
              </w:rPr>
              <w:t>0.1881</w:t>
            </w:r>
          </w:p>
        </w:tc>
        <w:tc>
          <w:tcPr>
            <w:tcW w:w="1440" w:type="dxa"/>
            <w:noWrap/>
            <w:hideMark/>
          </w:tcPr>
          <w:p w14:paraId="7CC25499" w14:textId="77777777" w:rsidR="00AD6B4A" w:rsidRPr="00166E58" w:rsidRDefault="00AD6B4A" w:rsidP="0051421B">
            <w:pPr>
              <w:pStyle w:val="af5"/>
              <w:jc w:val="center"/>
              <w:rPr>
                <w:u w:val="single"/>
                <w:lang w:val="en-US"/>
              </w:rPr>
            </w:pPr>
            <w:r w:rsidRPr="00166E58">
              <w:rPr>
                <w:u w:val="single"/>
                <w:lang w:val="en-US"/>
              </w:rPr>
              <w:t>0.0104</w:t>
            </w:r>
          </w:p>
        </w:tc>
      </w:tr>
      <w:tr w:rsidR="00AD6B4A" w:rsidRPr="00166E58" w14:paraId="18C4F37C" w14:textId="77777777" w:rsidTr="0051421B">
        <w:trPr>
          <w:trHeight w:val="290"/>
        </w:trPr>
        <w:tc>
          <w:tcPr>
            <w:tcW w:w="900" w:type="dxa"/>
            <w:vMerge w:val="restart"/>
            <w:shd w:val="clear" w:color="auto" w:fill="DBE5F1" w:themeFill="accent1" w:themeFillTint="33"/>
            <w:noWrap/>
            <w:hideMark/>
          </w:tcPr>
          <w:p w14:paraId="3FBCDD04" w14:textId="77777777" w:rsidR="00915A58" w:rsidRDefault="00915A58" w:rsidP="00166E58">
            <w:pPr>
              <w:pStyle w:val="af5"/>
              <w:rPr>
                <w:lang w:val="en-US"/>
              </w:rPr>
            </w:pPr>
          </w:p>
          <w:p w14:paraId="2F6391C8" w14:textId="422FD2F5" w:rsidR="00AD6B4A" w:rsidRPr="00166E58" w:rsidRDefault="00AD6B4A" w:rsidP="00166E58">
            <w:pPr>
              <w:pStyle w:val="af5"/>
              <w:rPr>
                <w:lang w:val="en-US"/>
              </w:rPr>
            </w:pPr>
            <w:r w:rsidRPr="00166E58">
              <w:rPr>
                <w:lang w:val="en-US"/>
              </w:rPr>
              <w:t>Exp. 2</w:t>
            </w:r>
          </w:p>
        </w:tc>
        <w:tc>
          <w:tcPr>
            <w:tcW w:w="1269" w:type="dxa"/>
            <w:vMerge w:val="restart"/>
            <w:noWrap/>
            <w:hideMark/>
          </w:tcPr>
          <w:p w14:paraId="17511C5D" w14:textId="77777777" w:rsidR="008418BF" w:rsidRDefault="008418BF" w:rsidP="0051421B">
            <w:pPr>
              <w:pStyle w:val="af5"/>
              <w:jc w:val="center"/>
              <w:rPr>
                <w:rtl/>
                <w:lang w:val="en-US"/>
              </w:rPr>
            </w:pPr>
          </w:p>
          <w:p w14:paraId="19DC844B" w14:textId="2F7785B4" w:rsidR="00AD6B4A" w:rsidRPr="00166E58" w:rsidRDefault="00AD6B4A" w:rsidP="0051421B">
            <w:pPr>
              <w:pStyle w:val="af5"/>
              <w:jc w:val="center"/>
              <w:rPr>
                <w:lang w:val="en-US"/>
              </w:rPr>
            </w:pPr>
            <w:r w:rsidRPr="00166E58">
              <w:rPr>
                <w:lang w:val="en-US"/>
              </w:rPr>
              <w:t>mBert</w:t>
            </w:r>
          </w:p>
        </w:tc>
        <w:tc>
          <w:tcPr>
            <w:tcW w:w="2378" w:type="dxa"/>
            <w:vMerge w:val="restart"/>
            <w:noWrap/>
            <w:hideMark/>
          </w:tcPr>
          <w:p w14:paraId="7B13EBE2" w14:textId="77777777" w:rsidR="0051421B" w:rsidRDefault="0051421B" w:rsidP="0051421B">
            <w:pPr>
              <w:pStyle w:val="af5"/>
              <w:bidi w:val="0"/>
              <w:rPr>
                <w:lang w:val="en-US"/>
              </w:rPr>
            </w:pPr>
          </w:p>
          <w:p w14:paraId="59D54F67" w14:textId="77777777" w:rsidR="0051421B" w:rsidRDefault="0051421B" w:rsidP="0051421B">
            <w:pPr>
              <w:pStyle w:val="af5"/>
              <w:bidi w:val="0"/>
              <w:rPr>
                <w:lang w:val="en-US"/>
              </w:rPr>
            </w:pPr>
          </w:p>
          <w:p w14:paraId="3BCBF488" w14:textId="3091862E" w:rsidR="00AD6B4A" w:rsidRPr="00166E58" w:rsidRDefault="0051421B" w:rsidP="0051421B">
            <w:pPr>
              <w:pStyle w:val="af5"/>
              <w:bidi w:val="0"/>
              <w:rPr>
                <w:lang w:val="en-US"/>
              </w:rPr>
            </w:pPr>
            <w:r>
              <w:rPr>
                <w:lang w:val="en-US"/>
              </w:rPr>
              <w:t>DBSCAN +</w:t>
            </w:r>
            <w:r w:rsidR="00AD6B4A" w:rsidRPr="00166E58">
              <w:rPr>
                <w:lang w:val="en-US"/>
              </w:rPr>
              <w:t>mBert</w:t>
            </w:r>
          </w:p>
        </w:tc>
        <w:tc>
          <w:tcPr>
            <w:tcW w:w="2070" w:type="dxa"/>
            <w:noWrap/>
            <w:hideMark/>
          </w:tcPr>
          <w:p w14:paraId="1A70E398" w14:textId="33E35EC0" w:rsidR="00AD6B4A" w:rsidRPr="00166E58" w:rsidRDefault="00AD6B4A" w:rsidP="0051421B">
            <w:pPr>
              <w:pStyle w:val="af5"/>
              <w:jc w:val="center"/>
              <w:rPr>
                <w:lang w:val="en-US"/>
              </w:rPr>
            </w:pPr>
            <w:r w:rsidRPr="00166E58">
              <w:rPr>
                <w:lang w:val="en-US"/>
              </w:rPr>
              <w:t>mBert 768</w:t>
            </w:r>
          </w:p>
        </w:tc>
        <w:tc>
          <w:tcPr>
            <w:tcW w:w="1080" w:type="dxa"/>
            <w:noWrap/>
            <w:hideMark/>
          </w:tcPr>
          <w:p w14:paraId="77D7FE0E" w14:textId="77777777" w:rsidR="00AD6B4A" w:rsidRPr="00166E58" w:rsidRDefault="00AD6B4A" w:rsidP="0051421B">
            <w:pPr>
              <w:pStyle w:val="af5"/>
              <w:jc w:val="center"/>
              <w:rPr>
                <w:lang w:val="en-US"/>
              </w:rPr>
            </w:pPr>
            <w:r w:rsidRPr="00166E58">
              <w:rPr>
                <w:lang w:val="en-US"/>
              </w:rPr>
              <w:t>0.5056</w:t>
            </w:r>
          </w:p>
        </w:tc>
        <w:tc>
          <w:tcPr>
            <w:tcW w:w="1260" w:type="dxa"/>
            <w:noWrap/>
            <w:hideMark/>
          </w:tcPr>
          <w:p w14:paraId="343A5600" w14:textId="77777777" w:rsidR="00AD6B4A" w:rsidRPr="00166E58" w:rsidRDefault="00AD6B4A" w:rsidP="0051421B">
            <w:pPr>
              <w:pStyle w:val="af5"/>
              <w:jc w:val="center"/>
              <w:rPr>
                <w:lang w:val="en-US"/>
              </w:rPr>
            </w:pPr>
            <w:r w:rsidRPr="00166E58">
              <w:rPr>
                <w:lang w:val="en-US"/>
              </w:rPr>
              <w:t>0.4158</w:t>
            </w:r>
          </w:p>
        </w:tc>
        <w:tc>
          <w:tcPr>
            <w:tcW w:w="1440" w:type="dxa"/>
            <w:noWrap/>
            <w:hideMark/>
          </w:tcPr>
          <w:p w14:paraId="3D01FBAB" w14:textId="77777777" w:rsidR="00AD6B4A" w:rsidRPr="00166E58" w:rsidRDefault="00AD6B4A" w:rsidP="0051421B">
            <w:pPr>
              <w:pStyle w:val="af5"/>
              <w:jc w:val="center"/>
              <w:rPr>
                <w:lang w:val="en-US"/>
              </w:rPr>
            </w:pPr>
            <w:r w:rsidRPr="00166E58">
              <w:rPr>
                <w:lang w:val="en-US"/>
              </w:rPr>
              <w:t>0.0295</w:t>
            </w:r>
          </w:p>
        </w:tc>
      </w:tr>
      <w:tr w:rsidR="00AD6B4A" w:rsidRPr="00166E58" w14:paraId="46F5B3A9" w14:textId="77777777" w:rsidTr="0051421B">
        <w:trPr>
          <w:trHeight w:val="290"/>
        </w:trPr>
        <w:tc>
          <w:tcPr>
            <w:tcW w:w="900" w:type="dxa"/>
            <w:vMerge/>
            <w:shd w:val="clear" w:color="auto" w:fill="DBE5F1" w:themeFill="accent1" w:themeFillTint="33"/>
            <w:hideMark/>
          </w:tcPr>
          <w:p w14:paraId="56BDA63A" w14:textId="77777777" w:rsidR="00AD6B4A" w:rsidRPr="00166E58" w:rsidRDefault="00AD6B4A" w:rsidP="00166E58">
            <w:pPr>
              <w:pStyle w:val="af5"/>
              <w:rPr>
                <w:lang w:val="en-US"/>
              </w:rPr>
            </w:pPr>
          </w:p>
        </w:tc>
        <w:tc>
          <w:tcPr>
            <w:tcW w:w="1269" w:type="dxa"/>
            <w:vMerge/>
            <w:hideMark/>
          </w:tcPr>
          <w:p w14:paraId="449ED22A" w14:textId="77777777" w:rsidR="00AD6B4A" w:rsidRPr="00166E58" w:rsidRDefault="00AD6B4A" w:rsidP="0051421B">
            <w:pPr>
              <w:pStyle w:val="af5"/>
              <w:jc w:val="center"/>
              <w:rPr>
                <w:lang w:val="en-US"/>
              </w:rPr>
            </w:pPr>
          </w:p>
        </w:tc>
        <w:tc>
          <w:tcPr>
            <w:tcW w:w="2378" w:type="dxa"/>
            <w:vMerge/>
            <w:hideMark/>
          </w:tcPr>
          <w:p w14:paraId="1BF17FF5" w14:textId="77777777" w:rsidR="00AD6B4A" w:rsidRPr="00166E58" w:rsidRDefault="00AD6B4A" w:rsidP="00AD6B4A">
            <w:pPr>
              <w:pStyle w:val="af5"/>
              <w:bidi w:val="0"/>
              <w:jc w:val="right"/>
              <w:rPr>
                <w:lang w:val="en-US"/>
              </w:rPr>
            </w:pPr>
          </w:p>
        </w:tc>
        <w:tc>
          <w:tcPr>
            <w:tcW w:w="2070" w:type="dxa"/>
            <w:noWrap/>
            <w:hideMark/>
          </w:tcPr>
          <w:p w14:paraId="1AC6A6A8" w14:textId="77777777" w:rsidR="00AD6B4A" w:rsidRPr="00166E58" w:rsidRDefault="00AD6B4A" w:rsidP="0051421B">
            <w:pPr>
              <w:pStyle w:val="af5"/>
              <w:jc w:val="center"/>
              <w:rPr>
                <w:lang w:val="en-US"/>
              </w:rPr>
            </w:pPr>
            <w:r w:rsidRPr="00166E58">
              <w:rPr>
                <w:lang w:val="en-US"/>
              </w:rPr>
              <w:t>mBert 512</w:t>
            </w:r>
          </w:p>
        </w:tc>
        <w:tc>
          <w:tcPr>
            <w:tcW w:w="1080" w:type="dxa"/>
            <w:noWrap/>
            <w:hideMark/>
          </w:tcPr>
          <w:p w14:paraId="51F44DE7" w14:textId="77777777" w:rsidR="00AD6B4A" w:rsidRPr="00166E58" w:rsidRDefault="00AD6B4A" w:rsidP="0051421B">
            <w:pPr>
              <w:pStyle w:val="af5"/>
              <w:jc w:val="center"/>
              <w:rPr>
                <w:lang w:val="en-US"/>
              </w:rPr>
            </w:pPr>
            <w:r w:rsidRPr="00166E58">
              <w:rPr>
                <w:lang w:val="en-US"/>
              </w:rPr>
              <w:t>0.5066</w:t>
            </w:r>
          </w:p>
        </w:tc>
        <w:tc>
          <w:tcPr>
            <w:tcW w:w="1260" w:type="dxa"/>
            <w:noWrap/>
            <w:hideMark/>
          </w:tcPr>
          <w:p w14:paraId="245D6CB6" w14:textId="77777777" w:rsidR="00AD6B4A" w:rsidRPr="00166E58" w:rsidRDefault="00AD6B4A" w:rsidP="0051421B">
            <w:pPr>
              <w:pStyle w:val="af5"/>
              <w:jc w:val="center"/>
              <w:rPr>
                <w:lang w:val="en-US"/>
              </w:rPr>
            </w:pPr>
            <w:r w:rsidRPr="00166E58">
              <w:rPr>
                <w:lang w:val="en-US"/>
              </w:rPr>
              <w:t>0.4165</w:t>
            </w:r>
          </w:p>
        </w:tc>
        <w:tc>
          <w:tcPr>
            <w:tcW w:w="1440" w:type="dxa"/>
            <w:noWrap/>
            <w:hideMark/>
          </w:tcPr>
          <w:p w14:paraId="2F205B22" w14:textId="77777777" w:rsidR="00AD6B4A" w:rsidRPr="00166E58" w:rsidRDefault="00AD6B4A" w:rsidP="0051421B">
            <w:pPr>
              <w:pStyle w:val="af5"/>
              <w:jc w:val="center"/>
              <w:rPr>
                <w:lang w:val="en-US"/>
              </w:rPr>
            </w:pPr>
            <w:r w:rsidRPr="00166E58">
              <w:rPr>
                <w:lang w:val="en-US"/>
              </w:rPr>
              <w:t>0.0297</w:t>
            </w:r>
          </w:p>
        </w:tc>
      </w:tr>
      <w:tr w:rsidR="00AD6B4A" w:rsidRPr="00166E58" w14:paraId="5CEDE555" w14:textId="77777777" w:rsidTr="0051421B">
        <w:trPr>
          <w:trHeight w:val="290"/>
        </w:trPr>
        <w:tc>
          <w:tcPr>
            <w:tcW w:w="900" w:type="dxa"/>
            <w:vMerge/>
            <w:shd w:val="clear" w:color="auto" w:fill="DBE5F1" w:themeFill="accent1" w:themeFillTint="33"/>
            <w:hideMark/>
          </w:tcPr>
          <w:p w14:paraId="5AFA22D9" w14:textId="77777777" w:rsidR="00AD6B4A" w:rsidRPr="00166E58" w:rsidRDefault="00AD6B4A" w:rsidP="00166E58">
            <w:pPr>
              <w:pStyle w:val="af5"/>
              <w:rPr>
                <w:lang w:val="en-US"/>
              </w:rPr>
            </w:pPr>
          </w:p>
        </w:tc>
        <w:tc>
          <w:tcPr>
            <w:tcW w:w="1269" w:type="dxa"/>
            <w:vMerge/>
            <w:hideMark/>
          </w:tcPr>
          <w:p w14:paraId="4917D179" w14:textId="77777777" w:rsidR="00AD6B4A" w:rsidRPr="00166E58" w:rsidRDefault="00AD6B4A" w:rsidP="0051421B">
            <w:pPr>
              <w:pStyle w:val="af5"/>
              <w:jc w:val="center"/>
              <w:rPr>
                <w:lang w:val="en-US"/>
              </w:rPr>
            </w:pPr>
          </w:p>
        </w:tc>
        <w:tc>
          <w:tcPr>
            <w:tcW w:w="2378" w:type="dxa"/>
            <w:vMerge/>
            <w:hideMark/>
          </w:tcPr>
          <w:p w14:paraId="31CBE55A" w14:textId="77777777" w:rsidR="00AD6B4A" w:rsidRPr="00166E58" w:rsidRDefault="00AD6B4A" w:rsidP="00AD6B4A">
            <w:pPr>
              <w:pStyle w:val="af5"/>
              <w:bidi w:val="0"/>
              <w:jc w:val="right"/>
              <w:rPr>
                <w:lang w:val="en-US"/>
              </w:rPr>
            </w:pPr>
          </w:p>
        </w:tc>
        <w:tc>
          <w:tcPr>
            <w:tcW w:w="2070" w:type="dxa"/>
            <w:noWrap/>
            <w:hideMark/>
          </w:tcPr>
          <w:p w14:paraId="762A71BA" w14:textId="77777777" w:rsidR="00AD6B4A" w:rsidRPr="00166E58" w:rsidRDefault="00AD6B4A" w:rsidP="0051421B">
            <w:pPr>
              <w:pStyle w:val="af5"/>
              <w:jc w:val="center"/>
              <w:rPr>
                <w:lang w:val="en-US"/>
              </w:rPr>
            </w:pPr>
            <w:r w:rsidRPr="00166E58">
              <w:rPr>
                <w:lang w:val="en-US"/>
              </w:rPr>
              <w:t>mBert 256</w:t>
            </w:r>
          </w:p>
        </w:tc>
        <w:tc>
          <w:tcPr>
            <w:tcW w:w="1080" w:type="dxa"/>
            <w:noWrap/>
            <w:hideMark/>
          </w:tcPr>
          <w:p w14:paraId="5559EA13" w14:textId="77777777" w:rsidR="00AD6B4A" w:rsidRPr="0051421B" w:rsidRDefault="00AD6B4A" w:rsidP="0051421B">
            <w:pPr>
              <w:pStyle w:val="af5"/>
              <w:jc w:val="center"/>
              <w:rPr>
                <w:b/>
                <w:bCs/>
                <w:u w:val="single"/>
                <w:lang w:val="en-US"/>
              </w:rPr>
            </w:pPr>
            <w:r w:rsidRPr="0051421B">
              <w:rPr>
                <w:b/>
                <w:bCs/>
                <w:u w:val="single"/>
                <w:lang w:val="en-US"/>
              </w:rPr>
              <w:t>0.5085</w:t>
            </w:r>
          </w:p>
        </w:tc>
        <w:tc>
          <w:tcPr>
            <w:tcW w:w="1260" w:type="dxa"/>
            <w:noWrap/>
            <w:hideMark/>
          </w:tcPr>
          <w:p w14:paraId="7575BE54" w14:textId="77777777" w:rsidR="00AD6B4A" w:rsidRPr="0051421B" w:rsidRDefault="00AD6B4A" w:rsidP="0051421B">
            <w:pPr>
              <w:pStyle w:val="af5"/>
              <w:jc w:val="center"/>
              <w:rPr>
                <w:b/>
                <w:bCs/>
                <w:u w:val="single"/>
                <w:lang w:val="en-US"/>
              </w:rPr>
            </w:pPr>
            <w:r w:rsidRPr="0051421B">
              <w:rPr>
                <w:b/>
                <w:bCs/>
                <w:u w:val="single"/>
                <w:lang w:val="en-US"/>
              </w:rPr>
              <w:t>0.4182</w:t>
            </w:r>
          </w:p>
        </w:tc>
        <w:tc>
          <w:tcPr>
            <w:tcW w:w="1440" w:type="dxa"/>
            <w:noWrap/>
            <w:hideMark/>
          </w:tcPr>
          <w:p w14:paraId="41139E24" w14:textId="77777777" w:rsidR="00AD6B4A" w:rsidRPr="0051421B" w:rsidRDefault="00AD6B4A" w:rsidP="0051421B">
            <w:pPr>
              <w:pStyle w:val="af5"/>
              <w:jc w:val="center"/>
              <w:rPr>
                <w:b/>
                <w:bCs/>
                <w:u w:val="single"/>
                <w:lang w:val="en-US"/>
              </w:rPr>
            </w:pPr>
            <w:r w:rsidRPr="0051421B">
              <w:rPr>
                <w:b/>
                <w:bCs/>
                <w:u w:val="single"/>
                <w:lang w:val="en-US"/>
              </w:rPr>
              <w:t>0.0302</w:t>
            </w:r>
          </w:p>
        </w:tc>
      </w:tr>
      <w:tr w:rsidR="00AD6B4A" w:rsidRPr="00166E58" w14:paraId="587CAE4B" w14:textId="77777777" w:rsidTr="0051421B">
        <w:trPr>
          <w:trHeight w:val="290"/>
        </w:trPr>
        <w:tc>
          <w:tcPr>
            <w:tcW w:w="900" w:type="dxa"/>
            <w:vMerge/>
            <w:shd w:val="clear" w:color="auto" w:fill="DBE5F1" w:themeFill="accent1" w:themeFillTint="33"/>
            <w:hideMark/>
          </w:tcPr>
          <w:p w14:paraId="2D83D14F" w14:textId="77777777" w:rsidR="00AD6B4A" w:rsidRPr="00166E58" w:rsidRDefault="00AD6B4A" w:rsidP="00166E58">
            <w:pPr>
              <w:pStyle w:val="af5"/>
              <w:rPr>
                <w:lang w:val="en-US"/>
              </w:rPr>
            </w:pPr>
          </w:p>
        </w:tc>
        <w:tc>
          <w:tcPr>
            <w:tcW w:w="1269" w:type="dxa"/>
            <w:vMerge/>
            <w:hideMark/>
          </w:tcPr>
          <w:p w14:paraId="35019EF6" w14:textId="77777777" w:rsidR="00AD6B4A" w:rsidRPr="00166E58" w:rsidRDefault="00AD6B4A" w:rsidP="0051421B">
            <w:pPr>
              <w:pStyle w:val="af5"/>
              <w:jc w:val="center"/>
              <w:rPr>
                <w:lang w:val="en-US"/>
              </w:rPr>
            </w:pPr>
          </w:p>
        </w:tc>
        <w:tc>
          <w:tcPr>
            <w:tcW w:w="2378" w:type="dxa"/>
            <w:vMerge/>
            <w:hideMark/>
          </w:tcPr>
          <w:p w14:paraId="1A3C265A" w14:textId="77777777" w:rsidR="00AD6B4A" w:rsidRPr="00166E58" w:rsidRDefault="00AD6B4A" w:rsidP="00AD6B4A">
            <w:pPr>
              <w:pStyle w:val="af5"/>
              <w:bidi w:val="0"/>
              <w:jc w:val="right"/>
              <w:rPr>
                <w:lang w:val="en-US"/>
              </w:rPr>
            </w:pPr>
          </w:p>
        </w:tc>
        <w:tc>
          <w:tcPr>
            <w:tcW w:w="2070" w:type="dxa"/>
            <w:noWrap/>
            <w:hideMark/>
          </w:tcPr>
          <w:p w14:paraId="1097FC27" w14:textId="77777777" w:rsidR="00AD6B4A" w:rsidRPr="00166E58" w:rsidRDefault="00AD6B4A" w:rsidP="0051421B">
            <w:pPr>
              <w:pStyle w:val="af5"/>
              <w:jc w:val="center"/>
              <w:rPr>
                <w:lang w:val="en-US"/>
              </w:rPr>
            </w:pPr>
            <w:r w:rsidRPr="00166E58">
              <w:rPr>
                <w:lang w:val="en-US"/>
              </w:rPr>
              <w:t>mBert 128</w:t>
            </w:r>
          </w:p>
        </w:tc>
        <w:tc>
          <w:tcPr>
            <w:tcW w:w="1080" w:type="dxa"/>
            <w:noWrap/>
            <w:hideMark/>
          </w:tcPr>
          <w:p w14:paraId="31B11326" w14:textId="77777777" w:rsidR="00AD6B4A" w:rsidRPr="00166E58" w:rsidRDefault="00AD6B4A" w:rsidP="0051421B">
            <w:pPr>
              <w:pStyle w:val="af5"/>
              <w:jc w:val="center"/>
              <w:rPr>
                <w:lang w:val="en-US"/>
              </w:rPr>
            </w:pPr>
            <w:r w:rsidRPr="00166E58">
              <w:rPr>
                <w:lang w:val="en-US"/>
              </w:rPr>
              <w:t>0.5060</w:t>
            </w:r>
          </w:p>
        </w:tc>
        <w:tc>
          <w:tcPr>
            <w:tcW w:w="1260" w:type="dxa"/>
            <w:noWrap/>
            <w:hideMark/>
          </w:tcPr>
          <w:p w14:paraId="71386E5F" w14:textId="77777777" w:rsidR="00AD6B4A" w:rsidRPr="00166E58" w:rsidRDefault="00AD6B4A" w:rsidP="0051421B">
            <w:pPr>
              <w:pStyle w:val="af5"/>
              <w:jc w:val="center"/>
              <w:rPr>
                <w:lang w:val="en-US"/>
              </w:rPr>
            </w:pPr>
            <w:r w:rsidRPr="00166E58">
              <w:rPr>
                <w:lang w:val="en-US"/>
              </w:rPr>
              <w:t>0.4247</w:t>
            </w:r>
          </w:p>
        </w:tc>
        <w:tc>
          <w:tcPr>
            <w:tcW w:w="1440" w:type="dxa"/>
            <w:noWrap/>
            <w:hideMark/>
          </w:tcPr>
          <w:p w14:paraId="1CEF1CFD" w14:textId="77777777" w:rsidR="00AD6B4A" w:rsidRPr="00166E58" w:rsidRDefault="00AD6B4A" w:rsidP="0051421B">
            <w:pPr>
              <w:pStyle w:val="af5"/>
              <w:jc w:val="center"/>
              <w:rPr>
                <w:lang w:val="en-US"/>
              </w:rPr>
            </w:pPr>
            <w:r w:rsidRPr="00166E58">
              <w:rPr>
                <w:lang w:val="en-US"/>
              </w:rPr>
              <w:t>0.0346</w:t>
            </w:r>
          </w:p>
        </w:tc>
      </w:tr>
      <w:tr w:rsidR="00AD6B4A" w:rsidRPr="00166E58" w14:paraId="7CA4FCBC" w14:textId="77777777" w:rsidTr="0051421B">
        <w:trPr>
          <w:trHeight w:val="290"/>
        </w:trPr>
        <w:tc>
          <w:tcPr>
            <w:tcW w:w="900" w:type="dxa"/>
            <w:vMerge/>
            <w:shd w:val="clear" w:color="auto" w:fill="DBE5F1" w:themeFill="accent1" w:themeFillTint="33"/>
            <w:hideMark/>
          </w:tcPr>
          <w:p w14:paraId="423758ED" w14:textId="77777777" w:rsidR="00AD6B4A" w:rsidRPr="00166E58" w:rsidRDefault="00AD6B4A" w:rsidP="00166E58">
            <w:pPr>
              <w:pStyle w:val="af5"/>
              <w:rPr>
                <w:lang w:val="en-US"/>
              </w:rPr>
            </w:pPr>
          </w:p>
        </w:tc>
        <w:tc>
          <w:tcPr>
            <w:tcW w:w="1269" w:type="dxa"/>
            <w:vMerge/>
            <w:hideMark/>
          </w:tcPr>
          <w:p w14:paraId="605B423B" w14:textId="77777777" w:rsidR="00AD6B4A" w:rsidRPr="00166E58" w:rsidRDefault="00AD6B4A" w:rsidP="0051421B">
            <w:pPr>
              <w:pStyle w:val="af5"/>
              <w:jc w:val="center"/>
              <w:rPr>
                <w:lang w:val="en-US"/>
              </w:rPr>
            </w:pPr>
          </w:p>
        </w:tc>
        <w:tc>
          <w:tcPr>
            <w:tcW w:w="2378" w:type="dxa"/>
            <w:vMerge/>
            <w:hideMark/>
          </w:tcPr>
          <w:p w14:paraId="2808ABE0" w14:textId="77777777" w:rsidR="00AD6B4A" w:rsidRPr="00166E58" w:rsidRDefault="00AD6B4A" w:rsidP="00AD6B4A">
            <w:pPr>
              <w:pStyle w:val="af5"/>
              <w:bidi w:val="0"/>
              <w:jc w:val="right"/>
              <w:rPr>
                <w:lang w:val="en-US"/>
              </w:rPr>
            </w:pPr>
          </w:p>
        </w:tc>
        <w:tc>
          <w:tcPr>
            <w:tcW w:w="2070" w:type="dxa"/>
            <w:noWrap/>
            <w:hideMark/>
          </w:tcPr>
          <w:p w14:paraId="6FB66D10" w14:textId="77777777" w:rsidR="00AD6B4A" w:rsidRPr="00166E58" w:rsidRDefault="00AD6B4A" w:rsidP="0051421B">
            <w:pPr>
              <w:pStyle w:val="af5"/>
              <w:jc w:val="center"/>
              <w:rPr>
                <w:lang w:val="en-US"/>
              </w:rPr>
            </w:pPr>
            <w:r w:rsidRPr="00166E58">
              <w:rPr>
                <w:lang w:val="en-US"/>
              </w:rPr>
              <w:t>mBert 64</w:t>
            </w:r>
          </w:p>
        </w:tc>
        <w:tc>
          <w:tcPr>
            <w:tcW w:w="1080" w:type="dxa"/>
            <w:noWrap/>
            <w:hideMark/>
          </w:tcPr>
          <w:p w14:paraId="448303F6" w14:textId="77777777" w:rsidR="00AD6B4A" w:rsidRPr="00166E58" w:rsidRDefault="00AD6B4A" w:rsidP="0051421B">
            <w:pPr>
              <w:pStyle w:val="af5"/>
              <w:jc w:val="center"/>
              <w:rPr>
                <w:lang w:val="en-US"/>
              </w:rPr>
            </w:pPr>
            <w:r w:rsidRPr="00166E58">
              <w:rPr>
                <w:lang w:val="en-US"/>
              </w:rPr>
              <w:t>0.4790</w:t>
            </w:r>
          </w:p>
        </w:tc>
        <w:tc>
          <w:tcPr>
            <w:tcW w:w="1260" w:type="dxa"/>
            <w:noWrap/>
            <w:hideMark/>
          </w:tcPr>
          <w:p w14:paraId="713BC5A9" w14:textId="77777777" w:rsidR="00AD6B4A" w:rsidRPr="00166E58" w:rsidRDefault="00AD6B4A" w:rsidP="0051421B">
            <w:pPr>
              <w:pStyle w:val="af5"/>
              <w:jc w:val="center"/>
              <w:rPr>
                <w:lang w:val="en-US"/>
              </w:rPr>
            </w:pPr>
            <w:r w:rsidRPr="00166E58">
              <w:rPr>
                <w:lang w:val="en-US"/>
              </w:rPr>
              <w:t>0.4217</w:t>
            </w:r>
          </w:p>
        </w:tc>
        <w:tc>
          <w:tcPr>
            <w:tcW w:w="1440" w:type="dxa"/>
            <w:noWrap/>
            <w:hideMark/>
          </w:tcPr>
          <w:p w14:paraId="1D1AE7AC" w14:textId="77777777" w:rsidR="00AD6B4A" w:rsidRPr="00166E58" w:rsidRDefault="00AD6B4A" w:rsidP="0051421B">
            <w:pPr>
              <w:pStyle w:val="af5"/>
              <w:jc w:val="center"/>
              <w:rPr>
                <w:lang w:val="en-US"/>
              </w:rPr>
            </w:pPr>
            <w:r w:rsidRPr="00166E58">
              <w:rPr>
                <w:lang w:val="en-US"/>
              </w:rPr>
              <w:t>0.0518</w:t>
            </w:r>
          </w:p>
        </w:tc>
      </w:tr>
      <w:tr w:rsidR="00AD6B4A" w:rsidRPr="00166E58" w14:paraId="53BCF5FA" w14:textId="77777777" w:rsidTr="0051421B">
        <w:trPr>
          <w:trHeight w:val="290"/>
        </w:trPr>
        <w:tc>
          <w:tcPr>
            <w:tcW w:w="900" w:type="dxa"/>
            <w:vMerge/>
            <w:shd w:val="clear" w:color="auto" w:fill="DBE5F1" w:themeFill="accent1" w:themeFillTint="33"/>
            <w:hideMark/>
          </w:tcPr>
          <w:p w14:paraId="6080A9D0" w14:textId="77777777" w:rsidR="00AD6B4A" w:rsidRPr="00166E58" w:rsidRDefault="00AD6B4A" w:rsidP="00166E58">
            <w:pPr>
              <w:pStyle w:val="af5"/>
              <w:rPr>
                <w:lang w:val="en-US"/>
              </w:rPr>
            </w:pPr>
          </w:p>
        </w:tc>
        <w:tc>
          <w:tcPr>
            <w:tcW w:w="1269" w:type="dxa"/>
            <w:vMerge/>
            <w:hideMark/>
          </w:tcPr>
          <w:p w14:paraId="42FF7198" w14:textId="77777777" w:rsidR="00AD6B4A" w:rsidRPr="00166E58" w:rsidRDefault="00AD6B4A" w:rsidP="0051421B">
            <w:pPr>
              <w:pStyle w:val="af5"/>
              <w:jc w:val="center"/>
              <w:rPr>
                <w:lang w:val="en-US"/>
              </w:rPr>
            </w:pPr>
          </w:p>
        </w:tc>
        <w:tc>
          <w:tcPr>
            <w:tcW w:w="2378" w:type="dxa"/>
            <w:vMerge/>
            <w:hideMark/>
          </w:tcPr>
          <w:p w14:paraId="5CB5B6AC" w14:textId="77777777" w:rsidR="00AD6B4A" w:rsidRPr="00166E58" w:rsidRDefault="00AD6B4A" w:rsidP="00AD6B4A">
            <w:pPr>
              <w:pStyle w:val="af5"/>
              <w:bidi w:val="0"/>
              <w:jc w:val="right"/>
              <w:rPr>
                <w:lang w:val="en-US"/>
              </w:rPr>
            </w:pPr>
          </w:p>
        </w:tc>
        <w:tc>
          <w:tcPr>
            <w:tcW w:w="2070" w:type="dxa"/>
            <w:noWrap/>
            <w:hideMark/>
          </w:tcPr>
          <w:p w14:paraId="422DD840" w14:textId="77777777" w:rsidR="00AD6B4A" w:rsidRPr="00166E58" w:rsidRDefault="00AD6B4A" w:rsidP="0051421B">
            <w:pPr>
              <w:pStyle w:val="af5"/>
              <w:jc w:val="center"/>
              <w:rPr>
                <w:lang w:val="en-US"/>
              </w:rPr>
            </w:pPr>
            <w:r w:rsidRPr="00166E58">
              <w:rPr>
                <w:lang w:val="en-US"/>
              </w:rPr>
              <w:t>mBert 32</w:t>
            </w:r>
          </w:p>
        </w:tc>
        <w:tc>
          <w:tcPr>
            <w:tcW w:w="1080" w:type="dxa"/>
            <w:noWrap/>
            <w:hideMark/>
          </w:tcPr>
          <w:p w14:paraId="73CDDB13" w14:textId="77777777" w:rsidR="00AD6B4A" w:rsidRPr="00915A58" w:rsidRDefault="00AD6B4A" w:rsidP="0051421B">
            <w:pPr>
              <w:pStyle w:val="af5"/>
              <w:jc w:val="center"/>
              <w:rPr>
                <w:color w:val="FF0000"/>
                <w:lang w:val="en-US"/>
              </w:rPr>
            </w:pPr>
            <w:r w:rsidRPr="00915A58">
              <w:rPr>
                <w:color w:val="FF0000"/>
                <w:lang w:val="en-US"/>
              </w:rPr>
              <w:t>0.0578</w:t>
            </w:r>
          </w:p>
        </w:tc>
        <w:tc>
          <w:tcPr>
            <w:tcW w:w="1260" w:type="dxa"/>
            <w:noWrap/>
            <w:hideMark/>
          </w:tcPr>
          <w:p w14:paraId="3B5A6136" w14:textId="77777777" w:rsidR="00AD6B4A" w:rsidRPr="00915A58" w:rsidRDefault="00AD6B4A" w:rsidP="0051421B">
            <w:pPr>
              <w:pStyle w:val="af5"/>
              <w:jc w:val="center"/>
              <w:rPr>
                <w:color w:val="FF0000"/>
                <w:lang w:val="en-US"/>
              </w:rPr>
            </w:pPr>
            <w:r w:rsidRPr="00915A58">
              <w:rPr>
                <w:color w:val="FF0000"/>
                <w:lang w:val="en-US"/>
              </w:rPr>
              <w:t>0.0347</w:t>
            </w:r>
          </w:p>
        </w:tc>
        <w:tc>
          <w:tcPr>
            <w:tcW w:w="1440" w:type="dxa"/>
            <w:noWrap/>
            <w:hideMark/>
          </w:tcPr>
          <w:p w14:paraId="15503175" w14:textId="77777777" w:rsidR="00AD6B4A" w:rsidRPr="00915A58" w:rsidRDefault="00AD6B4A" w:rsidP="0051421B">
            <w:pPr>
              <w:pStyle w:val="af5"/>
              <w:jc w:val="center"/>
              <w:rPr>
                <w:color w:val="FF0000"/>
                <w:lang w:val="en-US"/>
              </w:rPr>
            </w:pPr>
            <w:r w:rsidRPr="00915A58">
              <w:rPr>
                <w:color w:val="FF0000"/>
                <w:lang w:val="en-US"/>
              </w:rPr>
              <w:t>0.0025</w:t>
            </w:r>
          </w:p>
        </w:tc>
      </w:tr>
      <w:tr w:rsidR="00AD6B4A" w:rsidRPr="00166E58" w14:paraId="6C5FD708" w14:textId="77777777" w:rsidTr="0051421B">
        <w:trPr>
          <w:trHeight w:val="290"/>
        </w:trPr>
        <w:tc>
          <w:tcPr>
            <w:tcW w:w="900" w:type="dxa"/>
            <w:vMerge w:val="restart"/>
            <w:shd w:val="clear" w:color="auto" w:fill="DBE5F1" w:themeFill="accent1" w:themeFillTint="33"/>
            <w:noWrap/>
            <w:hideMark/>
          </w:tcPr>
          <w:p w14:paraId="6394F888" w14:textId="77777777" w:rsidR="00915A58" w:rsidRDefault="00915A58" w:rsidP="00166E58">
            <w:pPr>
              <w:pStyle w:val="af5"/>
              <w:rPr>
                <w:lang w:val="en-US"/>
              </w:rPr>
            </w:pPr>
          </w:p>
          <w:p w14:paraId="76596955" w14:textId="78E0CFE8" w:rsidR="00AD6B4A" w:rsidRPr="00166E58" w:rsidRDefault="00AD6B4A" w:rsidP="00166E58">
            <w:pPr>
              <w:pStyle w:val="af5"/>
              <w:rPr>
                <w:lang w:val="en-US"/>
              </w:rPr>
            </w:pPr>
            <w:r w:rsidRPr="00166E58">
              <w:rPr>
                <w:lang w:val="en-US"/>
              </w:rPr>
              <w:t>Exp. 3</w:t>
            </w:r>
          </w:p>
        </w:tc>
        <w:tc>
          <w:tcPr>
            <w:tcW w:w="1269" w:type="dxa"/>
            <w:vMerge w:val="restart"/>
            <w:noWrap/>
            <w:hideMark/>
          </w:tcPr>
          <w:p w14:paraId="658ADD43" w14:textId="77777777" w:rsidR="00915A58" w:rsidRDefault="00915A58" w:rsidP="0051421B">
            <w:pPr>
              <w:pStyle w:val="af5"/>
              <w:jc w:val="center"/>
              <w:rPr>
                <w:lang w:val="en-US"/>
              </w:rPr>
            </w:pPr>
          </w:p>
          <w:p w14:paraId="5F2AE693" w14:textId="55ACE99C" w:rsidR="00AD6B4A" w:rsidRPr="00166E58" w:rsidRDefault="00AD6B4A" w:rsidP="0051421B">
            <w:pPr>
              <w:pStyle w:val="af5"/>
              <w:jc w:val="center"/>
              <w:rPr>
                <w:lang w:val="en-US"/>
              </w:rPr>
            </w:pPr>
            <w:r w:rsidRPr="00166E58">
              <w:rPr>
                <w:lang w:val="en-US"/>
              </w:rPr>
              <w:t>FastText</w:t>
            </w:r>
          </w:p>
        </w:tc>
        <w:tc>
          <w:tcPr>
            <w:tcW w:w="2378" w:type="dxa"/>
            <w:vMerge w:val="restart"/>
            <w:noWrap/>
            <w:hideMark/>
          </w:tcPr>
          <w:p w14:paraId="6694D80F" w14:textId="77777777" w:rsidR="0051421B" w:rsidRDefault="0051421B" w:rsidP="0051421B">
            <w:pPr>
              <w:pStyle w:val="af5"/>
              <w:bidi w:val="0"/>
              <w:jc w:val="left"/>
              <w:rPr>
                <w:lang w:val="en-US"/>
              </w:rPr>
            </w:pPr>
            <w:r>
              <w:rPr>
                <w:lang w:val="en-US"/>
              </w:rPr>
              <w:t xml:space="preserve"> </w:t>
            </w:r>
          </w:p>
          <w:p w14:paraId="0BDC899F" w14:textId="4E660AEA" w:rsidR="00AD6B4A" w:rsidRPr="00166E58" w:rsidRDefault="0051421B" w:rsidP="0051421B">
            <w:pPr>
              <w:pStyle w:val="af5"/>
              <w:bidi w:val="0"/>
              <w:jc w:val="left"/>
              <w:rPr>
                <w:lang w:val="en-US"/>
              </w:rPr>
            </w:pPr>
            <w:r>
              <w:rPr>
                <w:lang w:val="en-US"/>
              </w:rPr>
              <w:t>DBSCAN +F</w:t>
            </w:r>
            <w:r w:rsidR="00AD6B4A" w:rsidRPr="00166E58">
              <w:rPr>
                <w:lang w:val="en-US"/>
              </w:rPr>
              <w:t>astText</w:t>
            </w:r>
          </w:p>
        </w:tc>
        <w:tc>
          <w:tcPr>
            <w:tcW w:w="2070" w:type="dxa"/>
            <w:noWrap/>
            <w:hideMark/>
          </w:tcPr>
          <w:p w14:paraId="269841AD" w14:textId="34B6BF72" w:rsidR="00AD6B4A" w:rsidRPr="00166E58" w:rsidRDefault="00AD6B4A" w:rsidP="0051421B">
            <w:pPr>
              <w:pStyle w:val="af5"/>
              <w:jc w:val="center"/>
              <w:rPr>
                <w:lang w:val="en-US"/>
              </w:rPr>
            </w:pPr>
            <w:r w:rsidRPr="00166E58">
              <w:rPr>
                <w:lang w:val="en-US"/>
              </w:rPr>
              <w:t>FastText 300</w:t>
            </w:r>
          </w:p>
        </w:tc>
        <w:tc>
          <w:tcPr>
            <w:tcW w:w="1080" w:type="dxa"/>
            <w:noWrap/>
            <w:hideMark/>
          </w:tcPr>
          <w:p w14:paraId="3A1C4411" w14:textId="77777777" w:rsidR="00AD6B4A" w:rsidRPr="00166E58" w:rsidRDefault="00AD6B4A" w:rsidP="0051421B">
            <w:pPr>
              <w:pStyle w:val="af5"/>
              <w:jc w:val="center"/>
              <w:rPr>
                <w:lang w:val="en-US"/>
              </w:rPr>
            </w:pPr>
            <w:r w:rsidRPr="00166E58">
              <w:rPr>
                <w:lang w:val="en-US"/>
              </w:rPr>
              <w:t>0.3213</w:t>
            </w:r>
          </w:p>
        </w:tc>
        <w:tc>
          <w:tcPr>
            <w:tcW w:w="1260" w:type="dxa"/>
            <w:noWrap/>
            <w:hideMark/>
          </w:tcPr>
          <w:p w14:paraId="696C1F2F" w14:textId="77777777" w:rsidR="00AD6B4A" w:rsidRPr="00166E58" w:rsidRDefault="00AD6B4A" w:rsidP="0051421B">
            <w:pPr>
              <w:pStyle w:val="af5"/>
              <w:jc w:val="center"/>
              <w:rPr>
                <w:lang w:val="en-US"/>
              </w:rPr>
            </w:pPr>
            <w:r w:rsidRPr="00166E58">
              <w:rPr>
                <w:lang w:val="en-US"/>
              </w:rPr>
              <w:t>0.1972</w:t>
            </w:r>
          </w:p>
        </w:tc>
        <w:tc>
          <w:tcPr>
            <w:tcW w:w="1440" w:type="dxa"/>
            <w:noWrap/>
            <w:hideMark/>
          </w:tcPr>
          <w:p w14:paraId="73F53433" w14:textId="77777777" w:rsidR="00AD6B4A" w:rsidRPr="00166E58" w:rsidRDefault="00AD6B4A" w:rsidP="0051421B">
            <w:pPr>
              <w:pStyle w:val="af5"/>
              <w:jc w:val="center"/>
              <w:rPr>
                <w:lang w:val="en-US"/>
              </w:rPr>
            </w:pPr>
            <w:r w:rsidRPr="00166E58">
              <w:rPr>
                <w:lang w:val="en-US"/>
              </w:rPr>
              <w:t>0.0091</w:t>
            </w:r>
          </w:p>
        </w:tc>
      </w:tr>
      <w:tr w:rsidR="00AD6B4A" w:rsidRPr="00166E58" w14:paraId="0B0BC3FB" w14:textId="77777777" w:rsidTr="0051421B">
        <w:trPr>
          <w:trHeight w:val="290"/>
        </w:trPr>
        <w:tc>
          <w:tcPr>
            <w:tcW w:w="900" w:type="dxa"/>
            <w:vMerge/>
            <w:shd w:val="clear" w:color="auto" w:fill="DBE5F1" w:themeFill="accent1" w:themeFillTint="33"/>
            <w:hideMark/>
          </w:tcPr>
          <w:p w14:paraId="33C93DB3" w14:textId="77777777" w:rsidR="00AD6B4A" w:rsidRPr="00166E58" w:rsidRDefault="00AD6B4A" w:rsidP="00166E58">
            <w:pPr>
              <w:pStyle w:val="af5"/>
              <w:rPr>
                <w:lang w:val="en-US"/>
              </w:rPr>
            </w:pPr>
          </w:p>
        </w:tc>
        <w:tc>
          <w:tcPr>
            <w:tcW w:w="1269" w:type="dxa"/>
            <w:vMerge/>
            <w:hideMark/>
          </w:tcPr>
          <w:p w14:paraId="4A50D62A" w14:textId="77777777" w:rsidR="00AD6B4A" w:rsidRPr="00166E58" w:rsidRDefault="00AD6B4A" w:rsidP="0051421B">
            <w:pPr>
              <w:pStyle w:val="af5"/>
              <w:jc w:val="center"/>
              <w:rPr>
                <w:lang w:val="en-US"/>
              </w:rPr>
            </w:pPr>
          </w:p>
        </w:tc>
        <w:tc>
          <w:tcPr>
            <w:tcW w:w="2378" w:type="dxa"/>
            <w:vMerge/>
            <w:hideMark/>
          </w:tcPr>
          <w:p w14:paraId="1A34F6CE" w14:textId="77777777" w:rsidR="00AD6B4A" w:rsidRPr="00166E58" w:rsidRDefault="00AD6B4A" w:rsidP="00AD6B4A">
            <w:pPr>
              <w:pStyle w:val="af5"/>
              <w:bidi w:val="0"/>
              <w:jc w:val="right"/>
              <w:rPr>
                <w:lang w:val="en-US"/>
              </w:rPr>
            </w:pPr>
          </w:p>
        </w:tc>
        <w:tc>
          <w:tcPr>
            <w:tcW w:w="2070" w:type="dxa"/>
            <w:noWrap/>
            <w:hideMark/>
          </w:tcPr>
          <w:p w14:paraId="7CED05BD" w14:textId="61DB4E21" w:rsidR="00AD6B4A" w:rsidRPr="00166E58" w:rsidRDefault="00AD6B4A" w:rsidP="0051421B">
            <w:pPr>
              <w:pStyle w:val="af5"/>
              <w:jc w:val="center"/>
              <w:rPr>
                <w:lang w:val="en-US"/>
              </w:rPr>
            </w:pPr>
            <w:r w:rsidRPr="00166E58">
              <w:rPr>
                <w:lang w:val="en-US"/>
              </w:rPr>
              <w:t>FastText 160</w:t>
            </w:r>
          </w:p>
        </w:tc>
        <w:tc>
          <w:tcPr>
            <w:tcW w:w="1080" w:type="dxa"/>
            <w:noWrap/>
            <w:hideMark/>
          </w:tcPr>
          <w:p w14:paraId="2C0219C0" w14:textId="77777777" w:rsidR="00AD6B4A" w:rsidRPr="00166E58" w:rsidRDefault="00AD6B4A" w:rsidP="0051421B">
            <w:pPr>
              <w:pStyle w:val="af5"/>
              <w:jc w:val="center"/>
              <w:rPr>
                <w:lang w:val="en-US"/>
              </w:rPr>
            </w:pPr>
            <w:r w:rsidRPr="00166E58">
              <w:rPr>
                <w:lang w:val="en-US"/>
              </w:rPr>
              <w:t>0.3464</w:t>
            </w:r>
          </w:p>
        </w:tc>
        <w:tc>
          <w:tcPr>
            <w:tcW w:w="1260" w:type="dxa"/>
            <w:noWrap/>
            <w:hideMark/>
          </w:tcPr>
          <w:p w14:paraId="67A2986A" w14:textId="77777777" w:rsidR="00AD6B4A" w:rsidRPr="00166E58" w:rsidRDefault="00AD6B4A" w:rsidP="0051421B">
            <w:pPr>
              <w:pStyle w:val="af5"/>
              <w:jc w:val="center"/>
              <w:rPr>
                <w:lang w:val="en-US"/>
              </w:rPr>
            </w:pPr>
            <w:r w:rsidRPr="00166E58">
              <w:rPr>
                <w:lang w:val="en-US"/>
              </w:rPr>
              <w:t>0.2223</w:t>
            </w:r>
          </w:p>
        </w:tc>
        <w:tc>
          <w:tcPr>
            <w:tcW w:w="1440" w:type="dxa"/>
            <w:noWrap/>
            <w:hideMark/>
          </w:tcPr>
          <w:p w14:paraId="63BE0727" w14:textId="77777777" w:rsidR="00AD6B4A" w:rsidRPr="00166E58" w:rsidRDefault="00AD6B4A" w:rsidP="0051421B">
            <w:pPr>
              <w:pStyle w:val="af5"/>
              <w:jc w:val="center"/>
              <w:rPr>
                <w:lang w:val="en-US"/>
              </w:rPr>
            </w:pPr>
            <w:r w:rsidRPr="00166E58">
              <w:rPr>
                <w:lang w:val="en-US"/>
              </w:rPr>
              <w:t>0.0095</w:t>
            </w:r>
          </w:p>
        </w:tc>
      </w:tr>
      <w:tr w:rsidR="00AD6B4A" w:rsidRPr="00166E58" w14:paraId="633888B8" w14:textId="77777777" w:rsidTr="0051421B">
        <w:trPr>
          <w:trHeight w:val="290"/>
        </w:trPr>
        <w:tc>
          <w:tcPr>
            <w:tcW w:w="900" w:type="dxa"/>
            <w:vMerge/>
            <w:shd w:val="clear" w:color="auto" w:fill="DBE5F1" w:themeFill="accent1" w:themeFillTint="33"/>
            <w:hideMark/>
          </w:tcPr>
          <w:p w14:paraId="5D6A2110" w14:textId="77777777" w:rsidR="00AD6B4A" w:rsidRPr="00166E58" w:rsidRDefault="00AD6B4A" w:rsidP="00166E58">
            <w:pPr>
              <w:pStyle w:val="af5"/>
              <w:rPr>
                <w:lang w:val="en-US"/>
              </w:rPr>
            </w:pPr>
          </w:p>
        </w:tc>
        <w:tc>
          <w:tcPr>
            <w:tcW w:w="1269" w:type="dxa"/>
            <w:vMerge/>
            <w:hideMark/>
          </w:tcPr>
          <w:p w14:paraId="4B835B72" w14:textId="77777777" w:rsidR="00AD6B4A" w:rsidRPr="00166E58" w:rsidRDefault="00AD6B4A" w:rsidP="0051421B">
            <w:pPr>
              <w:pStyle w:val="af5"/>
              <w:jc w:val="center"/>
              <w:rPr>
                <w:lang w:val="en-US"/>
              </w:rPr>
            </w:pPr>
          </w:p>
        </w:tc>
        <w:tc>
          <w:tcPr>
            <w:tcW w:w="2378" w:type="dxa"/>
            <w:vMerge/>
            <w:hideMark/>
          </w:tcPr>
          <w:p w14:paraId="09580F31" w14:textId="77777777" w:rsidR="00AD6B4A" w:rsidRPr="00166E58" w:rsidRDefault="00AD6B4A" w:rsidP="00AD6B4A">
            <w:pPr>
              <w:pStyle w:val="af5"/>
              <w:bidi w:val="0"/>
              <w:jc w:val="right"/>
              <w:rPr>
                <w:lang w:val="en-US"/>
              </w:rPr>
            </w:pPr>
          </w:p>
        </w:tc>
        <w:tc>
          <w:tcPr>
            <w:tcW w:w="2070" w:type="dxa"/>
            <w:noWrap/>
            <w:hideMark/>
          </w:tcPr>
          <w:p w14:paraId="124B7810" w14:textId="35514066" w:rsidR="00AD6B4A" w:rsidRPr="00166E58" w:rsidRDefault="00AD6B4A" w:rsidP="0051421B">
            <w:pPr>
              <w:pStyle w:val="af5"/>
              <w:jc w:val="center"/>
              <w:rPr>
                <w:lang w:val="en-US"/>
              </w:rPr>
            </w:pPr>
            <w:r w:rsidRPr="00166E58">
              <w:rPr>
                <w:lang w:val="en-US"/>
              </w:rPr>
              <w:t>FastText 128</w:t>
            </w:r>
          </w:p>
        </w:tc>
        <w:tc>
          <w:tcPr>
            <w:tcW w:w="1080" w:type="dxa"/>
            <w:noWrap/>
            <w:hideMark/>
          </w:tcPr>
          <w:p w14:paraId="7449A632" w14:textId="77777777" w:rsidR="00AD6B4A" w:rsidRPr="00166E58" w:rsidRDefault="00AD6B4A" w:rsidP="0051421B">
            <w:pPr>
              <w:pStyle w:val="af5"/>
              <w:jc w:val="center"/>
              <w:rPr>
                <w:u w:val="single"/>
                <w:lang w:val="en-US"/>
              </w:rPr>
            </w:pPr>
            <w:r w:rsidRPr="00166E58">
              <w:rPr>
                <w:u w:val="single"/>
                <w:lang w:val="en-US"/>
              </w:rPr>
              <w:t>0.3583</w:t>
            </w:r>
          </w:p>
        </w:tc>
        <w:tc>
          <w:tcPr>
            <w:tcW w:w="1260" w:type="dxa"/>
            <w:noWrap/>
            <w:hideMark/>
          </w:tcPr>
          <w:p w14:paraId="4879C8B2" w14:textId="77777777" w:rsidR="00AD6B4A" w:rsidRPr="00166E58" w:rsidRDefault="00AD6B4A" w:rsidP="0051421B">
            <w:pPr>
              <w:pStyle w:val="af5"/>
              <w:jc w:val="center"/>
              <w:rPr>
                <w:u w:val="single"/>
                <w:lang w:val="en-US"/>
              </w:rPr>
            </w:pPr>
            <w:r w:rsidRPr="00166E58">
              <w:rPr>
                <w:u w:val="single"/>
                <w:lang w:val="en-US"/>
              </w:rPr>
              <w:t>0.2354</w:t>
            </w:r>
          </w:p>
        </w:tc>
        <w:tc>
          <w:tcPr>
            <w:tcW w:w="1440" w:type="dxa"/>
            <w:noWrap/>
            <w:hideMark/>
          </w:tcPr>
          <w:p w14:paraId="03152A50" w14:textId="77777777" w:rsidR="00AD6B4A" w:rsidRPr="00166E58" w:rsidRDefault="00AD6B4A" w:rsidP="0051421B">
            <w:pPr>
              <w:pStyle w:val="af5"/>
              <w:jc w:val="center"/>
              <w:rPr>
                <w:u w:val="single"/>
                <w:lang w:val="en-US"/>
              </w:rPr>
            </w:pPr>
            <w:r w:rsidRPr="00166E58">
              <w:rPr>
                <w:u w:val="single"/>
                <w:lang w:val="en-US"/>
              </w:rPr>
              <w:t>0.0102</w:t>
            </w:r>
          </w:p>
        </w:tc>
      </w:tr>
      <w:tr w:rsidR="00AD6B4A" w:rsidRPr="00166E58" w14:paraId="30866582" w14:textId="77777777" w:rsidTr="0051421B">
        <w:trPr>
          <w:trHeight w:val="290"/>
        </w:trPr>
        <w:tc>
          <w:tcPr>
            <w:tcW w:w="900" w:type="dxa"/>
            <w:vMerge/>
            <w:shd w:val="clear" w:color="auto" w:fill="DBE5F1" w:themeFill="accent1" w:themeFillTint="33"/>
            <w:hideMark/>
          </w:tcPr>
          <w:p w14:paraId="0AE1F7FA" w14:textId="77777777" w:rsidR="00AD6B4A" w:rsidRPr="00166E58" w:rsidRDefault="00AD6B4A" w:rsidP="00166E58">
            <w:pPr>
              <w:pStyle w:val="af5"/>
              <w:rPr>
                <w:lang w:val="en-US"/>
              </w:rPr>
            </w:pPr>
          </w:p>
        </w:tc>
        <w:tc>
          <w:tcPr>
            <w:tcW w:w="1269" w:type="dxa"/>
            <w:vMerge/>
            <w:hideMark/>
          </w:tcPr>
          <w:p w14:paraId="19F2F256" w14:textId="77777777" w:rsidR="00AD6B4A" w:rsidRPr="00166E58" w:rsidRDefault="00AD6B4A" w:rsidP="0051421B">
            <w:pPr>
              <w:pStyle w:val="af5"/>
              <w:jc w:val="center"/>
              <w:rPr>
                <w:lang w:val="en-US"/>
              </w:rPr>
            </w:pPr>
          </w:p>
        </w:tc>
        <w:tc>
          <w:tcPr>
            <w:tcW w:w="2378" w:type="dxa"/>
            <w:vMerge/>
            <w:hideMark/>
          </w:tcPr>
          <w:p w14:paraId="18478FC8" w14:textId="77777777" w:rsidR="00AD6B4A" w:rsidRPr="00166E58" w:rsidRDefault="00AD6B4A" w:rsidP="00AD6B4A">
            <w:pPr>
              <w:pStyle w:val="af5"/>
              <w:bidi w:val="0"/>
              <w:jc w:val="right"/>
              <w:rPr>
                <w:lang w:val="en-US"/>
              </w:rPr>
            </w:pPr>
          </w:p>
        </w:tc>
        <w:tc>
          <w:tcPr>
            <w:tcW w:w="2070" w:type="dxa"/>
            <w:noWrap/>
            <w:hideMark/>
          </w:tcPr>
          <w:p w14:paraId="0C63AA86" w14:textId="09205EED" w:rsidR="00AD6B4A" w:rsidRPr="00166E58" w:rsidRDefault="00AD6B4A" w:rsidP="0051421B">
            <w:pPr>
              <w:pStyle w:val="af5"/>
              <w:jc w:val="center"/>
              <w:rPr>
                <w:lang w:val="en-US"/>
              </w:rPr>
            </w:pPr>
            <w:r w:rsidRPr="00166E58">
              <w:rPr>
                <w:lang w:val="en-US"/>
              </w:rPr>
              <w:t>FastText 64</w:t>
            </w:r>
          </w:p>
        </w:tc>
        <w:tc>
          <w:tcPr>
            <w:tcW w:w="1080" w:type="dxa"/>
            <w:noWrap/>
            <w:hideMark/>
          </w:tcPr>
          <w:p w14:paraId="6691995D" w14:textId="77777777" w:rsidR="00AD6B4A" w:rsidRPr="00166E58" w:rsidRDefault="00AD6B4A" w:rsidP="0051421B">
            <w:pPr>
              <w:pStyle w:val="af5"/>
              <w:jc w:val="center"/>
              <w:rPr>
                <w:lang w:val="en-US"/>
              </w:rPr>
            </w:pPr>
            <w:r w:rsidRPr="00166E58">
              <w:rPr>
                <w:lang w:val="en-US"/>
              </w:rPr>
              <w:t>0.3088</w:t>
            </w:r>
          </w:p>
        </w:tc>
        <w:tc>
          <w:tcPr>
            <w:tcW w:w="1260" w:type="dxa"/>
            <w:noWrap/>
            <w:hideMark/>
          </w:tcPr>
          <w:p w14:paraId="7AB577F2" w14:textId="77777777" w:rsidR="00AD6B4A" w:rsidRPr="00166E58" w:rsidRDefault="00AD6B4A" w:rsidP="0051421B">
            <w:pPr>
              <w:pStyle w:val="af5"/>
              <w:jc w:val="center"/>
              <w:rPr>
                <w:lang w:val="en-US"/>
              </w:rPr>
            </w:pPr>
            <w:r w:rsidRPr="00166E58">
              <w:rPr>
                <w:lang w:val="en-US"/>
              </w:rPr>
              <w:t>0.2148</w:t>
            </w:r>
          </w:p>
        </w:tc>
        <w:tc>
          <w:tcPr>
            <w:tcW w:w="1440" w:type="dxa"/>
            <w:noWrap/>
            <w:hideMark/>
          </w:tcPr>
          <w:p w14:paraId="1EC78616" w14:textId="77777777" w:rsidR="00AD6B4A" w:rsidRPr="00166E58" w:rsidRDefault="00AD6B4A" w:rsidP="0051421B">
            <w:pPr>
              <w:pStyle w:val="af5"/>
              <w:jc w:val="center"/>
              <w:rPr>
                <w:lang w:val="en-US"/>
              </w:rPr>
            </w:pPr>
            <w:r w:rsidRPr="00166E58">
              <w:rPr>
                <w:lang w:val="en-US"/>
              </w:rPr>
              <w:t>0.0130</w:t>
            </w:r>
          </w:p>
        </w:tc>
      </w:tr>
      <w:tr w:rsidR="00AD6B4A" w:rsidRPr="00166E58" w14:paraId="35337436" w14:textId="77777777" w:rsidTr="0051421B">
        <w:trPr>
          <w:trHeight w:val="290"/>
        </w:trPr>
        <w:tc>
          <w:tcPr>
            <w:tcW w:w="900" w:type="dxa"/>
            <w:vMerge w:val="restart"/>
            <w:shd w:val="clear" w:color="auto" w:fill="DBE5F1" w:themeFill="accent1" w:themeFillTint="33"/>
            <w:noWrap/>
            <w:hideMark/>
          </w:tcPr>
          <w:p w14:paraId="65741872" w14:textId="77777777" w:rsidR="00915A58" w:rsidRDefault="00915A58" w:rsidP="00166E58">
            <w:pPr>
              <w:pStyle w:val="af5"/>
              <w:rPr>
                <w:lang w:val="en-US"/>
              </w:rPr>
            </w:pPr>
          </w:p>
          <w:p w14:paraId="74C12054" w14:textId="7F6F21E4" w:rsidR="00AD6B4A" w:rsidRPr="00166E58" w:rsidRDefault="00AD6B4A" w:rsidP="00166E58">
            <w:pPr>
              <w:pStyle w:val="af5"/>
              <w:rPr>
                <w:lang w:val="en-US"/>
              </w:rPr>
            </w:pPr>
            <w:r w:rsidRPr="00166E58">
              <w:rPr>
                <w:lang w:val="en-US"/>
              </w:rPr>
              <w:t>Exp. 4</w:t>
            </w:r>
          </w:p>
        </w:tc>
        <w:tc>
          <w:tcPr>
            <w:tcW w:w="1269" w:type="dxa"/>
            <w:vMerge w:val="restart"/>
            <w:noWrap/>
            <w:hideMark/>
          </w:tcPr>
          <w:p w14:paraId="095B4AE4" w14:textId="77777777" w:rsidR="00915A58" w:rsidRDefault="00915A58" w:rsidP="0051421B">
            <w:pPr>
              <w:pStyle w:val="af5"/>
              <w:jc w:val="center"/>
              <w:rPr>
                <w:lang w:val="en-US"/>
              </w:rPr>
            </w:pPr>
          </w:p>
          <w:p w14:paraId="30021A52" w14:textId="78C06E7B" w:rsidR="00AD6B4A" w:rsidRPr="00166E58" w:rsidRDefault="00AD6B4A" w:rsidP="0051421B">
            <w:pPr>
              <w:pStyle w:val="af5"/>
              <w:jc w:val="center"/>
              <w:rPr>
                <w:lang w:val="en-US"/>
              </w:rPr>
            </w:pPr>
            <w:r w:rsidRPr="00166E58">
              <w:rPr>
                <w:lang w:val="en-US"/>
              </w:rPr>
              <w:t>Word2Vec</w:t>
            </w:r>
          </w:p>
        </w:tc>
        <w:tc>
          <w:tcPr>
            <w:tcW w:w="2378" w:type="dxa"/>
            <w:vMerge w:val="restart"/>
            <w:noWrap/>
            <w:hideMark/>
          </w:tcPr>
          <w:p w14:paraId="58E4CDD7" w14:textId="77777777" w:rsidR="0051421B" w:rsidRDefault="0051421B" w:rsidP="0051421B">
            <w:pPr>
              <w:pStyle w:val="af5"/>
              <w:bidi w:val="0"/>
              <w:rPr>
                <w:lang w:val="en-US"/>
              </w:rPr>
            </w:pPr>
          </w:p>
          <w:p w14:paraId="5BB89387" w14:textId="626507B0" w:rsidR="00AD6B4A" w:rsidRPr="00166E58" w:rsidRDefault="00AD6B4A" w:rsidP="0051421B">
            <w:pPr>
              <w:pStyle w:val="af5"/>
              <w:bidi w:val="0"/>
              <w:rPr>
                <w:lang w:val="en-US"/>
              </w:rPr>
            </w:pPr>
            <w:r w:rsidRPr="00166E58">
              <w:rPr>
                <w:lang w:val="en-US"/>
              </w:rPr>
              <w:t>DBSCAN+Word2Vec</w:t>
            </w:r>
          </w:p>
        </w:tc>
        <w:tc>
          <w:tcPr>
            <w:tcW w:w="2070" w:type="dxa"/>
            <w:noWrap/>
            <w:hideMark/>
          </w:tcPr>
          <w:p w14:paraId="530096C8" w14:textId="57C120E8" w:rsidR="00AD6B4A" w:rsidRPr="00166E58" w:rsidRDefault="00FF0F03" w:rsidP="0051421B">
            <w:pPr>
              <w:pStyle w:val="af5"/>
              <w:jc w:val="center"/>
              <w:rPr>
                <w:lang w:val="en-US"/>
              </w:rPr>
            </w:pPr>
            <w:r>
              <w:rPr>
                <w:lang w:val="en-US"/>
              </w:rPr>
              <w:t>Word2Vec</w:t>
            </w:r>
            <w:r w:rsidR="00AD6B4A" w:rsidRPr="00166E58">
              <w:rPr>
                <w:lang w:val="en-US"/>
              </w:rPr>
              <w:t xml:space="preserve"> 300</w:t>
            </w:r>
          </w:p>
        </w:tc>
        <w:tc>
          <w:tcPr>
            <w:tcW w:w="1080" w:type="dxa"/>
            <w:noWrap/>
            <w:hideMark/>
          </w:tcPr>
          <w:p w14:paraId="58A55058" w14:textId="77777777" w:rsidR="00AD6B4A" w:rsidRPr="00166E58" w:rsidRDefault="00AD6B4A" w:rsidP="0051421B">
            <w:pPr>
              <w:pStyle w:val="af5"/>
              <w:jc w:val="center"/>
              <w:rPr>
                <w:u w:val="single"/>
                <w:lang w:val="en-US"/>
              </w:rPr>
            </w:pPr>
            <w:r w:rsidRPr="00166E58">
              <w:rPr>
                <w:u w:val="single"/>
                <w:lang w:val="en-US"/>
              </w:rPr>
              <w:t>0.3361</w:t>
            </w:r>
          </w:p>
        </w:tc>
        <w:tc>
          <w:tcPr>
            <w:tcW w:w="1260" w:type="dxa"/>
            <w:noWrap/>
            <w:hideMark/>
          </w:tcPr>
          <w:p w14:paraId="59082A11" w14:textId="77777777" w:rsidR="00AD6B4A" w:rsidRPr="00166E58" w:rsidRDefault="00AD6B4A" w:rsidP="0051421B">
            <w:pPr>
              <w:pStyle w:val="af5"/>
              <w:jc w:val="center"/>
              <w:rPr>
                <w:u w:val="single"/>
                <w:lang w:val="en-US"/>
              </w:rPr>
            </w:pPr>
            <w:r w:rsidRPr="00166E58">
              <w:rPr>
                <w:u w:val="single"/>
                <w:lang w:val="en-US"/>
              </w:rPr>
              <w:t>0.2470</w:t>
            </w:r>
          </w:p>
        </w:tc>
        <w:tc>
          <w:tcPr>
            <w:tcW w:w="1440" w:type="dxa"/>
            <w:noWrap/>
            <w:hideMark/>
          </w:tcPr>
          <w:p w14:paraId="2942AFCF" w14:textId="77777777" w:rsidR="00AD6B4A" w:rsidRPr="00166E58" w:rsidRDefault="00AD6B4A" w:rsidP="0051421B">
            <w:pPr>
              <w:pStyle w:val="af5"/>
              <w:jc w:val="center"/>
              <w:rPr>
                <w:u w:val="single"/>
                <w:lang w:val="en-US"/>
              </w:rPr>
            </w:pPr>
            <w:r w:rsidRPr="00166E58">
              <w:rPr>
                <w:u w:val="single"/>
                <w:lang w:val="en-US"/>
              </w:rPr>
              <w:t>0.0157</w:t>
            </w:r>
          </w:p>
        </w:tc>
      </w:tr>
      <w:tr w:rsidR="00AD6B4A" w:rsidRPr="00166E58" w14:paraId="13009DAB" w14:textId="77777777" w:rsidTr="0051421B">
        <w:trPr>
          <w:trHeight w:val="290"/>
        </w:trPr>
        <w:tc>
          <w:tcPr>
            <w:tcW w:w="900" w:type="dxa"/>
            <w:vMerge/>
            <w:shd w:val="clear" w:color="auto" w:fill="DBE5F1" w:themeFill="accent1" w:themeFillTint="33"/>
            <w:hideMark/>
          </w:tcPr>
          <w:p w14:paraId="11FE08DF" w14:textId="77777777" w:rsidR="00AD6B4A" w:rsidRPr="00166E58" w:rsidRDefault="00AD6B4A" w:rsidP="00166E58">
            <w:pPr>
              <w:pStyle w:val="af5"/>
              <w:rPr>
                <w:lang w:val="en-US"/>
              </w:rPr>
            </w:pPr>
          </w:p>
        </w:tc>
        <w:tc>
          <w:tcPr>
            <w:tcW w:w="1269" w:type="dxa"/>
            <w:vMerge/>
            <w:hideMark/>
          </w:tcPr>
          <w:p w14:paraId="59A710E7" w14:textId="77777777" w:rsidR="00AD6B4A" w:rsidRPr="00166E58" w:rsidRDefault="00AD6B4A" w:rsidP="0051421B">
            <w:pPr>
              <w:pStyle w:val="af5"/>
              <w:jc w:val="center"/>
              <w:rPr>
                <w:lang w:val="en-US"/>
              </w:rPr>
            </w:pPr>
          </w:p>
        </w:tc>
        <w:tc>
          <w:tcPr>
            <w:tcW w:w="2378" w:type="dxa"/>
            <w:vMerge/>
            <w:hideMark/>
          </w:tcPr>
          <w:p w14:paraId="7940491A" w14:textId="77777777" w:rsidR="00AD6B4A" w:rsidRPr="00166E58" w:rsidRDefault="00AD6B4A" w:rsidP="00AD6B4A">
            <w:pPr>
              <w:pStyle w:val="af5"/>
              <w:bidi w:val="0"/>
              <w:jc w:val="right"/>
              <w:rPr>
                <w:lang w:val="en-US"/>
              </w:rPr>
            </w:pPr>
          </w:p>
        </w:tc>
        <w:tc>
          <w:tcPr>
            <w:tcW w:w="2070" w:type="dxa"/>
            <w:noWrap/>
            <w:hideMark/>
          </w:tcPr>
          <w:p w14:paraId="32416CD2" w14:textId="171EE3EC"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160</w:t>
            </w:r>
          </w:p>
        </w:tc>
        <w:tc>
          <w:tcPr>
            <w:tcW w:w="1080" w:type="dxa"/>
            <w:noWrap/>
            <w:hideMark/>
          </w:tcPr>
          <w:p w14:paraId="12F8903B" w14:textId="77777777" w:rsidR="00AD6B4A" w:rsidRPr="00166E58" w:rsidRDefault="00AD6B4A" w:rsidP="0051421B">
            <w:pPr>
              <w:pStyle w:val="af5"/>
              <w:jc w:val="center"/>
              <w:rPr>
                <w:lang w:val="en-US"/>
              </w:rPr>
            </w:pPr>
            <w:r w:rsidRPr="00166E58">
              <w:rPr>
                <w:lang w:val="en-US"/>
              </w:rPr>
              <w:t>0.2079</w:t>
            </w:r>
          </w:p>
        </w:tc>
        <w:tc>
          <w:tcPr>
            <w:tcW w:w="1260" w:type="dxa"/>
            <w:noWrap/>
            <w:hideMark/>
          </w:tcPr>
          <w:p w14:paraId="64C1D609" w14:textId="77777777" w:rsidR="00AD6B4A" w:rsidRPr="00166E58" w:rsidRDefault="00AD6B4A" w:rsidP="0051421B">
            <w:pPr>
              <w:pStyle w:val="af5"/>
              <w:jc w:val="center"/>
              <w:rPr>
                <w:lang w:val="en-US"/>
              </w:rPr>
            </w:pPr>
            <w:r w:rsidRPr="00166E58">
              <w:rPr>
                <w:lang w:val="en-US"/>
              </w:rPr>
              <w:t>0.1331</w:t>
            </w:r>
          </w:p>
        </w:tc>
        <w:tc>
          <w:tcPr>
            <w:tcW w:w="1440" w:type="dxa"/>
            <w:noWrap/>
            <w:hideMark/>
          </w:tcPr>
          <w:p w14:paraId="7B3D16B8" w14:textId="77777777" w:rsidR="00AD6B4A" w:rsidRPr="00166E58" w:rsidRDefault="00AD6B4A" w:rsidP="0051421B">
            <w:pPr>
              <w:pStyle w:val="af5"/>
              <w:jc w:val="center"/>
              <w:rPr>
                <w:lang w:val="en-US"/>
              </w:rPr>
            </w:pPr>
            <w:r w:rsidRPr="00166E58">
              <w:rPr>
                <w:lang w:val="en-US"/>
              </w:rPr>
              <w:t>0.0101</w:t>
            </w:r>
          </w:p>
        </w:tc>
      </w:tr>
      <w:tr w:rsidR="00AD6B4A" w:rsidRPr="00166E58" w14:paraId="25741E49" w14:textId="77777777" w:rsidTr="0051421B">
        <w:trPr>
          <w:trHeight w:val="290"/>
        </w:trPr>
        <w:tc>
          <w:tcPr>
            <w:tcW w:w="900" w:type="dxa"/>
            <w:vMerge/>
            <w:shd w:val="clear" w:color="auto" w:fill="DBE5F1" w:themeFill="accent1" w:themeFillTint="33"/>
            <w:hideMark/>
          </w:tcPr>
          <w:p w14:paraId="19AD58DA" w14:textId="77777777" w:rsidR="00AD6B4A" w:rsidRPr="00166E58" w:rsidRDefault="00AD6B4A" w:rsidP="00166E58">
            <w:pPr>
              <w:pStyle w:val="af5"/>
              <w:rPr>
                <w:lang w:val="en-US"/>
              </w:rPr>
            </w:pPr>
          </w:p>
        </w:tc>
        <w:tc>
          <w:tcPr>
            <w:tcW w:w="1269" w:type="dxa"/>
            <w:vMerge/>
            <w:hideMark/>
          </w:tcPr>
          <w:p w14:paraId="2A3671B9" w14:textId="77777777" w:rsidR="00AD6B4A" w:rsidRPr="00166E58" w:rsidRDefault="00AD6B4A" w:rsidP="0051421B">
            <w:pPr>
              <w:pStyle w:val="af5"/>
              <w:jc w:val="center"/>
              <w:rPr>
                <w:lang w:val="en-US"/>
              </w:rPr>
            </w:pPr>
          </w:p>
        </w:tc>
        <w:tc>
          <w:tcPr>
            <w:tcW w:w="2378" w:type="dxa"/>
            <w:vMerge/>
            <w:hideMark/>
          </w:tcPr>
          <w:p w14:paraId="05B58779" w14:textId="77777777" w:rsidR="00AD6B4A" w:rsidRPr="00166E58" w:rsidRDefault="00AD6B4A" w:rsidP="00AD6B4A">
            <w:pPr>
              <w:pStyle w:val="af5"/>
              <w:bidi w:val="0"/>
              <w:jc w:val="right"/>
              <w:rPr>
                <w:lang w:val="en-US"/>
              </w:rPr>
            </w:pPr>
          </w:p>
        </w:tc>
        <w:tc>
          <w:tcPr>
            <w:tcW w:w="2070" w:type="dxa"/>
            <w:noWrap/>
            <w:hideMark/>
          </w:tcPr>
          <w:p w14:paraId="201AE874" w14:textId="4965227B" w:rsidR="00AD6B4A" w:rsidRPr="00166E58" w:rsidRDefault="00FF0F03" w:rsidP="0051421B">
            <w:pPr>
              <w:pStyle w:val="af5"/>
              <w:jc w:val="center"/>
              <w:rPr>
                <w:lang w:val="en-US"/>
              </w:rPr>
            </w:pPr>
            <w:r>
              <w:rPr>
                <w:lang w:val="en-US"/>
              </w:rPr>
              <w:t>Word2Vec</w:t>
            </w:r>
            <w:r w:rsidR="00AD6B4A" w:rsidRPr="00166E58">
              <w:rPr>
                <w:lang w:val="en-US"/>
              </w:rPr>
              <w:t xml:space="preserve"> 128</w:t>
            </w:r>
          </w:p>
        </w:tc>
        <w:tc>
          <w:tcPr>
            <w:tcW w:w="1080" w:type="dxa"/>
            <w:noWrap/>
            <w:hideMark/>
          </w:tcPr>
          <w:p w14:paraId="43546629" w14:textId="77777777" w:rsidR="00AD6B4A" w:rsidRPr="00166E58" w:rsidRDefault="00AD6B4A" w:rsidP="0051421B">
            <w:pPr>
              <w:pStyle w:val="af5"/>
              <w:jc w:val="center"/>
              <w:rPr>
                <w:lang w:val="en-US"/>
              </w:rPr>
            </w:pPr>
            <w:r w:rsidRPr="00166E58">
              <w:rPr>
                <w:lang w:val="en-US"/>
              </w:rPr>
              <w:t>0.1714</w:t>
            </w:r>
          </w:p>
        </w:tc>
        <w:tc>
          <w:tcPr>
            <w:tcW w:w="1260" w:type="dxa"/>
            <w:noWrap/>
            <w:hideMark/>
          </w:tcPr>
          <w:p w14:paraId="17DFF954" w14:textId="77777777" w:rsidR="00AD6B4A" w:rsidRPr="00166E58" w:rsidRDefault="00AD6B4A" w:rsidP="0051421B">
            <w:pPr>
              <w:pStyle w:val="af5"/>
              <w:jc w:val="center"/>
              <w:rPr>
                <w:lang w:val="en-US"/>
              </w:rPr>
            </w:pPr>
            <w:r w:rsidRPr="00166E58">
              <w:rPr>
                <w:lang w:val="en-US"/>
              </w:rPr>
              <w:t>0.1059</w:t>
            </w:r>
          </w:p>
        </w:tc>
        <w:tc>
          <w:tcPr>
            <w:tcW w:w="1440" w:type="dxa"/>
            <w:noWrap/>
            <w:hideMark/>
          </w:tcPr>
          <w:p w14:paraId="066CDB78" w14:textId="77777777" w:rsidR="00AD6B4A" w:rsidRPr="00166E58" w:rsidRDefault="00AD6B4A" w:rsidP="0051421B">
            <w:pPr>
              <w:pStyle w:val="af5"/>
              <w:jc w:val="center"/>
              <w:rPr>
                <w:lang w:val="en-US"/>
              </w:rPr>
            </w:pPr>
            <w:r w:rsidRPr="00166E58">
              <w:rPr>
                <w:lang w:val="en-US"/>
              </w:rPr>
              <w:t>0.0081</w:t>
            </w:r>
          </w:p>
        </w:tc>
      </w:tr>
      <w:tr w:rsidR="00AD6B4A" w:rsidRPr="00166E58" w14:paraId="342020D6" w14:textId="77777777" w:rsidTr="0051421B">
        <w:trPr>
          <w:trHeight w:val="290"/>
        </w:trPr>
        <w:tc>
          <w:tcPr>
            <w:tcW w:w="900" w:type="dxa"/>
            <w:vMerge/>
            <w:shd w:val="clear" w:color="auto" w:fill="DBE5F1" w:themeFill="accent1" w:themeFillTint="33"/>
            <w:hideMark/>
          </w:tcPr>
          <w:p w14:paraId="72BA9E99" w14:textId="77777777" w:rsidR="00AD6B4A" w:rsidRPr="00166E58" w:rsidRDefault="00AD6B4A" w:rsidP="00166E58">
            <w:pPr>
              <w:pStyle w:val="af5"/>
              <w:rPr>
                <w:lang w:val="en-US"/>
              </w:rPr>
            </w:pPr>
          </w:p>
        </w:tc>
        <w:tc>
          <w:tcPr>
            <w:tcW w:w="1269" w:type="dxa"/>
            <w:vMerge/>
            <w:hideMark/>
          </w:tcPr>
          <w:p w14:paraId="7C6349BE" w14:textId="77777777" w:rsidR="00AD6B4A" w:rsidRPr="00166E58" w:rsidRDefault="00AD6B4A" w:rsidP="0051421B">
            <w:pPr>
              <w:pStyle w:val="af5"/>
              <w:jc w:val="center"/>
              <w:rPr>
                <w:lang w:val="en-US"/>
              </w:rPr>
            </w:pPr>
          </w:p>
        </w:tc>
        <w:tc>
          <w:tcPr>
            <w:tcW w:w="2378" w:type="dxa"/>
            <w:vMerge/>
            <w:hideMark/>
          </w:tcPr>
          <w:p w14:paraId="0810E91A" w14:textId="77777777" w:rsidR="00AD6B4A" w:rsidRPr="00166E58" w:rsidRDefault="00AD6B4A" w:rsidP="00AD6B4A">
            <w:pPr>
              <w:pStyle w:val="af5"/>
              <w:bidi w:val="0"/>
              <w:jc w:val="right"/>
              <w:rPr>
                <w:lang w:val="en-US"/>
              </w:rPr>
            </w:pPr>
          </w:p>
        </w:tc>
        <w:tc>
          <w:tcPr>
            <w:tcW w:w="2070" w:type="dxa"/>
            <w:noWrap/>
            <w:hideMark/>
          </w:tcPr>
          <w:p w14:paraId="0BCB2D4A" w14:textId="3847251A" w:rsidR="00AD6B4A" w:rsidRPr="00166E58" w:rsidRDefault="00FF0F03" w:rsidP="0051421B">
            <w:pPr>
              <w:pStyle w:val="af5"/>
              <w:jc w:val="center"/>
              <w:rPr>
                <w:lang w:val="en-US"/>
              </w:rPr>
            </w:pPr>
            <w:r>
              <w:rPr>
                <w:lang w:val="en-US"/>
              </w:rPr>
              <w:t>Word2Vec</w:t>
            </w:r>
            <w:r w:rsidRPr="00166E58">
              <w:rPr>
                <w:lang w:val="en-US"/>
              </w:rPr>
              <w:t xml:space="preserve"> </w:t>
            </w:r>
            <w:r w:rsidR="00AD6B4A" w:rsidRPr="00166E58">
              <w:rPr>
                <w:lang w:val="en-US"/>
              </w:rPr>
              <w:t>64</w:t>
            </w:r>
          </w:p>
        </w:tc>
        <w:tc>
          <w:tcPr>
            <w:tcW w:w="1080" w:type="dxa"/>
            <w:noWrap/>
            <w:hideMark/>
          </w:tcPr>
          <w:p w14:paraId="0C95351F" w14:textId="77777777" w:rsidR="00AD6B4A" w:rsidRPr="00166E58" w:rsidRDefault="00AD6B4A" w:rsidP="0051421B">
            <w:pPr>
              <w:pStyle w:val="af5"/>
              <w:jc w:val="center"/>
              <w:rPr>
                <w:lang w:val="en-US"/>
              </w:rPr>
            </w:pPr>
            <w:r w:rsidRPr="00166E58">
              <w:rPr>
                <w:lang w:val="en-US"/>
              </w:rPr>
              <w:t>0.1018</w:t>
            </w:r>
          </w:p>
        </w:tc>
        <w:tc>
          <w:tcPr>
            <w:tcW w:w="1260" w:type="dxa"/>
            <w:noWrap/>
            <w:hideMark/>
          </w:tcPr>
          <w:p w14:paraId="53239371" w14:textId="77777777" w:rsidR="00AD6B4A" w:rsidRPr="00166E58" w:rsidRDefault="00AD6B4A" w:rsidP="0051421B">
            <w:pPr>
              <w:pStyle w:val="af5"/>
              <w:jc w:val="center"/>
              <w:rPr>
                <w:lang w:val="en-US"/>
              </w:rPr>
            </w:pPr>
            <w:r w:rsidRPr="00166E58">
              <w:rPr>
                <w:lang w:val="en-US"/>
              </w:rPr>
              <w:t>0.0569</w:t>
            </w:r>
          </w:p>
        </w:tc>
        <w:tc>
          <w:tcPr>
            <w:tcW w:w="1440" w:type="dxa"/>
            <w:noWrap/>
            <w:hideMark/>
          </w:tcPr>
          <w:p w14:paraId="16DC4433" w14:textId="77777777" w:rsidR="00AD6B4A" w:rsidRPr="00166E58" w:rsidRDefault="00AD6B4A" w:rsidP="0051421B">
            <w:pPr>
              <w:pStyle w:val="af5"/>
              <w:jc w:val="center"/>
              <w:rPr>
                <w:lang w:val="en-US"/>
              </w:rPr>
            </w:pPr>
            <w:r w:rsidRPr="00166E58">
              <w:rPr>
                <w:lang w:val="en-US"/>
              </w:rPr>
              <w:t>0.0054</w:t>
            </w:r>
          </w:p>
        </w:tc>
      </w:tr>
      <w:tr w:rsidR="00AD6B4A" w:rsidRPr="00166E58" w14:paraId="69F59D17" w14:textId="77777777" w:rsidTr="0051421B">
        <w:trPr>
          <w:trHeight w:val="290"/>
        </w:trPr>
        <w:tc>
          <w:tcPr>
            <w:tcW w:w="900" w:type="dxa"/>
            <w:vMerge w:val="restart"/>
            <w:shd w:val="clear" w:color="auto" w:fill="DBE5F1" w:themeFill="accent1" w:themeFillTint="33"/>
            <w:noWrap/>
            <w:hideMark/>
          </w:tcPr>
          <w:p w14:paraId="65C65B27" w14:textId="77777777" w:rsidR="00915A58" w:rsidRDefault="00915A58" w:rsidP="00FF0F03">
            <w:pPr>
              <w:pStyle w:val="af5"/>
              <w:rPr>
                <w:lang w:val="en-US"/>
              </w:rPr>
            </w:pPr>
          </w:p>
          <w:p w14:paraId="19B2FB98" w14:textId="311AA205" w:rsidR="00AD6B4A" w:rsidRPr="00166E58" w:rsidRDefault="00AD6B4A" w:rsidP="00FF0F03">
            <w:pPr>
              <w:pStyle w:val="af5"/>
              <w:rPr>
                <w:lang w:val="en-US"/>
              </w:rPr>
            </w:pPr>
            <w:r w:rsidRPr="00166E58">
              <w:rPr>
                <w:lang w:val="en-US"/>
              </w:rPr>
              <w:t xml:space="preserve">Exp. </w:t>
            </w:r>
            <w:r w:rsidR="00FF0F03">
              <w:rPr>
                <w:lang w:val="en-US"/>
              </w:rPr>
              <w:t>5</w:t>
            </w:r>
          </w:p>
        </w:tc>
        <w:tc>
          <w:tcPr>
            <w:tcW w:w="1269" w:type="dxa"/>
            <w:vMerge w:val="restart"/>
            <w:noWrap/>
            <w:hideMark/>
          </w:tcPr>
          <w:p w14:paraId="2C847327" w14:textId="77777777" w:rsidR="00915A58" w:rsidRDefault="00915A58" w:rsidP="0051421B">
            <w:pPr>
              <w:pStyle w:val="af5"/>
              <w:jc w:val="center"/>
              <w:rPr>
                <w:lang w:val="en-US"/>
              </w:rPr>
            </w:pPr>
          </w:p>
          <w:p w14:paraId="026AAF8B" w14:textId="7380BAA0" w:rsidR="00AD6B4A" w:rsidRPr="00166E58" w:rsidRDefault="00AD6B4A" w:rsidP="0051421B">
            <w:pPr>
              <w:pStyle w:val="af5"/>
              <w:jc w:val="center"/>
              <w:rPr>
                <w:lang w:val="en-US"/>
              </w:rPr>
            </w:pPr>
            <w:r w:rsidRPr="00166E58">
              <w:rPr>
                <w:lang w:val="en-US"/>
              </w:rPr>
              <w:t>LDA</w:t>
            </w:r>
          </w:p>
        </w:tc>
        <w:tc>
          <w:tcPr>
            <w:tcW w:w="2378" w:type="dxa"/>
            <w:vMerge w:val="restart"/>
            <w:noWrap/>
            <w:hideMark/>
          </w:tcPr>
          <w:p w14:paraId="3EE32ACA" w14:textId="77777777" w:rsidR="0051421B" w:rsidRDefault="0051421B" w:rsidP="0051421B">
            <w:pPr>
              <w:pStyle w:val="af5"/>
              <w:bidi w:val="0"/>
              <w:rPr>
                <w:lang w:val="en-US"/>
              </w:rPr>
            </w:pPr>
          </w:p>
          <w:p w14:paraId="51DD193F" w14:textId="779962D6" w:rsidR="00AD6B4A" w:rsidRPr="00166E58" w:rsidRDefault="00AD6B4A" w:rsidP="0051421B">
            <w:pPr>
              <w:pStyle w:val="af5"/>
              <w:bidi w:val="0"/>
              <w:rPr>
                <w:lang w:val="en-US"/>
              </w:rPr>
            </w:pPr>
            <w:r w:rsidRPr="00166E58">
              <w:rPr>
                <w:lang w:val="en-US"/>
              </w:rPr>
              <w:t>DBSCAN + LDA</w:t>
            </w:r>
          </w:p>
        </w:tc>
        <w:tc>
          <w:tcPr>
            <w:tcW w:w="2070" w:type="dxa"/>
            <w:noWrap/>
            <w:hideMark/>
          </w:tcPr>
          <w:p w14:paraId="2A1E771B" w14:textId="7871D4F7" w:rsidR="00AD6B4A" w:rsidRPr="00166E58" w:rsidRDefault="00AD6B4A" w:rsidP="0051421B">
            <w:pPr>
              <w:pStyle w:val="af5"/>
              <w:jc w:val="center"/>
              <w:rPr>
                <w:lang w:val="en-US"/>
              </w:rPr>
            </w:pPr>
            <w:r w:rsidRPr="00166E58">
              <w:rPr>
                <w:lang w:val="en-US"/>
              </w:rPr>
              <w:t>Topics 140</w:t>
            </w:r>
          </w:p>
        </w:tc>
        <w:tc>
          <w:tcPr>
            <w:tcW w:w="1080" w:type="dxa"/>
            <w:noWrap/>
            <w:hideMark/>
          </w:tcPr>
          <w:p w14:paraId="6DCC22E5" w14:textId="77777777" w:rsidR="00AD6B4A" w:rsidRPr="00166E58" w:rsidRDefault="00AD6B4A" w:rsidP="0051421B">
            <w:pPr>
              <w:pStyle w:val="af5"/>
              <w:jc w:val="center"/>
              <w:rPr>
                <w:lang w:val="en-US"/>
              </w:rPr>
            </w:pPr>
            <w:r w:rsidRPr="00166E58">
              <w:rPr>
                <w:lang w:val="en-US"/>
              </w:rPr>
              <w:t>0.2347</w:t>
            </w:r>
          </w:p>
        </w:tc>
        <w:tc>
          <w:tcPr>
            <w:tcW w:w="1260" w:type="dxa"/>
            <w:noWrap/>
            <w:hideMark/>
          </w:tcPr>
          <w:p w14:paraId="4B638E19" w14:textId="77777777" w:rsidR="00AD6B4A" w:rsidRPr="00166E58" w:rsidRDefault="00AD6B4A" w:rsidP="0051421B">
            <w:pPr>
              <w:pStyle w:val="af5"/>
              <w:jc w:val="center"/>
              <w:rPr>
                <w:u w:val="single"/>
                <w:lang w:val="en-US"/>
              </w:rPr>
            </w:pPr>
            <w:r w:rsidRPr="00166E58">
              <w:rPr>
                <w:u w:val="single"/>
                <w:lang w:val="en-US"/>
              </w:rPr>
              <w:t>0.1442</w:t>
            </w:r>
          </w:p>
        </w:tc>
        <w:tc>
          <w:tcPr>
            <w:tcW w:w="1440" w:type="dxa"/>
            <w:noWrap/>
            <w:hideMark/>
          </w:tcPr>
          <w:p w14:paraId="454F25EE" w14:textId="77777777" w:rsidR="00AD6B4A" w:rsidRPr="00166E58" w:rsidRDefault="00AD6B4A" w:rsidP="0051421B">
            <w:pPr>
              <w:pStyle w:val="af5"/>
              <w:jc w:val="center"/>
              <w:rPr>
                <w:u w:val="single"/>
                <w:lang w:val="en-US"/>
              </w:rPr>
            </w:pPr>
            <w:r w:rsidRPr="00166E58">
              <w:rPr>
                <w:u w:val="single"/>
                <w:lang w:val="en-US"/>
              </w:rPr>
              <w:t>0.0106</w:t>
            </w:r>
          </w:p>
        </w:tc>
      </w:tr>
      <w:tr w:rsidR="00AD6B4A" w:rsidRPr="00166E58" w14:paraId="7EBDC0DF" w14:textId="77777777" w:rsidTr="0051421B">
        <w:trPr>
          <w:trHeight w:val="290"/>
        </w:trPr>
        <w:tc>
          <w:tcPr>
            <w:tcW w:w="900" w:type="dxa"/>
            <w:vMerge/>
            <w:shd w:val="clear" w:color="auto" w:fill="DBE5F1" w:themeFill="accent1" w:themeFillTint="33"/>
            <w:hideMark/>
          </w:tcPr>
          <w:p w14:paraId="0E9858B8" w14:textId="77777777" w:rsidR="00AD6B4A" w:rsidRPr="00166E58" w:rsidRDefault="00AD6B4A" w:rsidP="00166E58">
            <w:pPr>
              <w:pStyle w:val="af5"/>
              <w:rPr>
                <w:lang w:val="en-US"/>
              </w:rPr>
            </w:pPr>
          </w:p>
        </w:tc>
        <w:tc>
          <w:tcPr>
            <w:tcW w:w="1269" w:type="dxa"/>
            <w:vMerge/>
            <w:hideMark/>
          </w:tcPr>
          <w:p w14:paraId="05904AC3" w14:textId="77777777" w:rsidR="00AD6B4A" w:rsidRPr="00166E58" w:rsidRDefault="00AD6B4A" w:rsidP="0051421B">
            <w:pPr>
              <w:pStyle w:val="af5"/>
              <w:jc w:val="center"/>
              <w:rPr>
                <w:lang w:val="en-US"/>
              </w:rPr>
            </w:pPr>
          </w:p>
        </w:tc>
        <w:tc>
          <w:tcPr>
            <w:tcW w:w="2378" w:type="dxa"/>
            <w:vMerge/>
            <w:hideMark/>
          </w:tcPr>
          <w:p w14:paraId="0B90CBFF" w14:textId="77777777" w:rsidR="00AD6B4A" w:rsidRPr="00166E58" w:rsidRDefault="00AD6B4A" w:rsidP="00AD6B4A">
            <w:pPr>
              <w:pStyle w:val="af5"/>
              <w:bidi w:val="0"/>
              <w:jc w:val="right"/>
              <w:rPr>
                <w:lang w:val="en-US"/>
              </w:rPr>
            </w:pPr>
          </w:p>
        </w:tc>
        <w:tc>
          <w:tcPr>
            <w:tcW w:w="2070" w:type="dxa"/>
            <w:noWrap/>
            <w:hideMark/>
          </w:tcPr>
          <w:p w14:paraId="4CEEAF1B" w14:textId="4203F86C" w:rsidR="00AD6B4A" w:rsidRPr="00166E58" w:rsidRDefault="00AD6B4A" w:rsidP="0051421B">
            <w:pPr>
              <w:pStyle w:val="af5"/>
              <w:jc w:val="center"/>
              <w:rPr>
                <w:lang w:val="en-US"/>
              </w:rPr>
            </w:pPr>
            <w:r w:rsidRPr="00166E58">
              <w:rPr>
                <w:lang w:val="en-US"/>
              </w:rPr>
              <w:t>Topics 130</w:t>
            </w:r>
          </w:p>
        </w:tc>
        <w:tc>
          <w:tcPr>
            <w:tcW w:w="1080" w:type="dxa"/>
            <w:noWrap/>
            <w:hideMark/>
          </w:tcPr>
          <w:p w14:paraId="7BC084DC" w14:textId="77777777" w:rsidR="00AD6B4A" w:rsidRPr="00166E58" w:rsidRDefault="00AD6B4A" w:rsidP="0051421B">
            <w:pPr>
              <w:pStyle w:val="af5"/>
              <w:jc w:val="center"/>
              <w:rPr>
                <w:u w:val="single"/>
                <w:lang w:val="en-US"/>
              </w:rPr>
            </w:pPr>
            <w:r w:rsidRPr="00166E58">
              <w:rPr>
                <w:u w:val="single"/>
                <w:lang w:val="en-US"/>
              </w:rPr>
              <w:t>0.2374</w:t>
            </w:r>
          </w:p>
        </w:tc>
        <w:tc>
          <w:tcPr>
            <w:tcW w:w="1260" w:type="dxa"/>
            <w:noWrap/>
            <w:hideMark/>
          </w:tcPr>
          <w:p w14:paraId="23B5D4E6" w14:textId="77777777" w:rsidR="00AD6B4A" w:rsidRPr="00166E58" w:rsidRDefault="00AD6B4A" w:rsidP="0051421B">
            <w:pPr>
              <w:pStyle w:val="af5"/>
              <w:jc w:val="center"/>
              <w:rPr>
                <w:lang w:val="en-US"/>
              </w:rPr>
            </w:pPr>
            <w:r w:rsidRPr="00166E58">
              <w:rPr>
                <w:lang w:val="en-US"/>
              </w:rPr>
              <w:t>0.1353</w:t>
            </w:r>
          </w:p>
        </w:tc>
        <w:tc>
          <w:tcPr>
            <w:tcW w:w="1440" w:type="dxa"/>
            <w:noWrap/>
            <w:hideMark/>
          </w:tcPr>
          <w:p w14:paraId="11B54177" w14:textId="77777777" w:rsidR="00AD6B4A" w:rsidRPr="00166E58" w:rsidRDefault="00AD6B4A" w:rsidP="0051421B">
            <w:pPr>
              <w:pStyle w:val="af5"/>
              <w:jc w:val="center"/>
              <w:rPr>
                <w:lang w:val="en-US"/>
              </w:rPr>
            </w:pPr>
            <w:r w:rsidRPr="00166E58">
              <w:rPr>
                <w:lang w:val="en-US"/>
              </w:rPr>
              <w:t>0.0105</w:t>
            </w:r>
          </w:p>
        </w:tc>
      </w:tr>
      <w:tr w:rsidR="00AD6B4A" w:rsidRPr="00166E58" w14:paraId="65E3795C" w14:textId="77777777" w:rsidTr="0051421B">
        <w:trPr>
          <w:trHeight w:val="290"/>
        </w:trPr>
        <w:tc>
          <w:tcPr>
            <w:tcW w:w="900" w:type="dxa"/>
            <w:vMerge/>
            <w:shd w:val="clear" w:color="auto" w:fill="DBE5F1" w:themeFill="accent1" w:themeFillTint="33"/>
            <w:hideMark/>
          </w:tcPr>
          <w:p w14:paraId="509D1449" w14:textId="77777777" w:rsidR="00AD6B4A" w:rsidRPr="00166E58" w:rsidRDefault="00AD6B4A" w:rsidP="00166E58">
            <w:pPr>
              <w:pStyle w:val="af5"/>
              <w:rPr>
                <w:lang w:val="en-US"/>
              </w:rPr>
            </w:pPr>
          </w:p>
        </w:tc>
        <w:tc>
          <w:tcPr>
            <w:tcW w:w="1269" w:type="dxa"/>
            <w:vMerge/>
            <w:hideMark/>
          </w:tcPr>
          <w:p w14:paraId="3520164D" w14:textId="77777777" w:rsidR="00AD6B4A" w:rsidRPr="00166E58" w:rsidRDefault="00AD6B4A" w:rsidP="0051421B">
            <w:pPr>
              <w:pStyle w:val="af5"/>
              <w:jc w:val="center"/>
              <w:rPr>
                <w:lang w:val="en-US"/>
              </w:rPr>
            </w:pPr>
          </w:p>
        </w:tc>
        <w:tc>
          <w:tcPr>
            <w:tcW w:w="2378" w:type="dxa"/>
            <w:vMerge/>
            <w:hideMark/>
          </w:tcPr>
          <w:p w14:paraId="2B046363" w14:textId="77777777" w:rsidR="00AD6B4A" w:rsidRPr="00166E58" w:rsidRDefault="00AD6B4A" w:rsidP="00AD6B4A">
            <w:pPr>
              <w:pStyle w:val="af5"/>
              <w:bidi w:val="0"/>
              <w:jc w:val="right"/>
              <w:rPr>
                <w:lang w:val="en-US"/>
              </w:rPr>
            </w:pPr>
          </w:p>
        </w:tc>
        <w:tc>
          <w:tcPr>
            <w:tcW w:w="2070" w:type="dxa"/>
            <w:noWrap/>
            <w:hideMark/>
          </w:tcPr>
          <w:p w14:paraId="62659784" w14:textId="2D5E2845" w:rsidR="00AD6B4A" w:rsidRPr="00166E58" w:rsidRDefault="00AD6B4A" w:rsidP="0051421B">
            <w:pPr>
              <w:pStyle w:val="af5"/>
              <w:jc w:val="center"/>
              <w:rPr>
                <w:lang w:val="en-US"/>
              </w:rPr>
            </w:pPr>
            <w:r w:rsidRPr="00166E58">
              <w:rPr>
                <w:lang w:val="en-US"/>
              </w:rPr>
              <w:t>Topics 90</w:t>
            </w:r>
          </w:p>
        </w:tc>
        <w:tc>
          <w:tcPr>
            <w:tcW w:w="1080" w:type="dxa"/>
            <w:noWrap/>
            <w:hideMark/>
          </w:tcPr>
          <w:p w14:paraId="6E7298E3" w14:textId="77777777" w:rsidR="00AD6B4A" w:rsidRPr="00166E58" w:rsidRDefault="00AD6B4A" w:rsidP="0051421B">
            <w:pPr>
              <w:pStyle w:val="af5"/>
              <w:jc w:val="center"/>
              <w:rPr>
                <w:lang w:val="en-US"/>
              </w:rPr>
            </w:pPr>
            <w:r w:rsidRPr="00166E58">
              <w:rPr>
                <w:lang w:val="en-US"/>
              </w:rPr>
              <w:t>0.1082</w:t>
            </w:r>
          </w:p>
        </w:tc>
        <w:tc>
          <w:tcPr>
            <w:tcW w:w="1260" w:type="dxa"/>
            <w:noWrap/>
            <w:hideMark/>
          </w:tcPr>
          <w:p w14:paraId="3D6038EC" w14:textId="77777777" w:rsidR="00AD6B4A" w:rsidRPr="00166E58" w:rsidRDefault="00AD6B4A" w:rsidP="0051421B">
            <w:pPr>
              <w:pStyle w:val="af5"/>
              <w:jc w:val="center"/>
              <w:rPr>
                <w:lang w:val="en-US"/>
              </w:rPr>
            </w:pPr>
            <w:r w:rsidRPr="00166E58">
              <w:rPr>
                <w:lang w:val="en-US"/>
              </w:rPr>
              <w:t>0.0506</w:t>
            </w:r>
          </w:p>
        </w:tc>
        <w:tc>
          <w:tcPr>
            <w:tcW w:w="1440" w:type="dxa"/>
            <w:noWrap/>
            <w:hideMark/>
          </w:tcPr>
          <w:p w14:paraId="2F748456" w14:textId="77777777" w:rsidR="00AD6B4A" w:rsidRPr="00166E58" w:rsidRDefault="00AD6B4A" w:rsidP="0051421B">
            <w:pPr>
              <w:pStyle w:val="af5"/>
              <w:jc w:val="center"/>
              <w:rPr>
                <w:lang w:val="en-US"/>
              </w:rPr>
            </w:pPr>
            <w:r w:rsidRPr="00166E58">
              <w:rPr>
                <w:lang w:val="en-US"/>
              </w:rPr>
              <w:t>0.0037</w:t>
            </w:r>
          </w:p>
        </w:tc>
      </w:tr>
      <w:tr w:rsidR="00AD6B4A" w:rsidRPr="00166E58" w14:paraId="32ABD8F7" w14:textId="77777777" w:rsidTr="0051421B">
        <w:trPr>
          <w:trHeight w:val="290"/>
        </w:trPr>
        <w:tc>
          <w:tcPr>
            <w:tcW w:w="900" w:type="dxa"/>
            <w:vMerge/>
            <w:shd w:val="clear" w:color="auto" w:fill="DBE5F1" w:themeFill="accent1" w:themeFillTint="33"/>
            <w:hideMark/>
          </w:tcPr>
          <w:p w14:paraId="62B3A020" w14:textId="77777777" w:rsidR="00AD6B4A" w:rsidRPr="00166E58" w:rsidRDefault="00AD6B4A" w:rsidP="00166E58">
            <w:pPr>
              <w:pStyle w:val="af5"/>
              <w:rPr>
                <w:lang w:val="en-US"/>
              </w:rPr>
            </w:pPr>
          </w:p>
        </w:tc>
        <w:tc>
          <w:tcPr>
            <w:tcW w:w="1269" w:type="dxa"/>
            <w:vMerge/>
            <w:hideMark/>
          </w:tcPr>
          <w:p w14:paraId="2012E66F" w14:textId="77777777" w:rsidR="00AD6B4A" w:rsidRPr="00166E58" w:rsidRDefault="00AD6B4A" w:rsidP="0051421B">
            <w:pPr>
              <w:pStyle w:val="af5"/>
              <w:jc w:val="center"/>
              <w:rPr>
                <w:lang w:val="en-US"/>
              </w:rPr>
            </w:pPr>
          </w:p>
        </w:tc>
        <w:tc>
          <w:tcPr>
            <w:tcW w:w="2378" w:type="dxa"/>
            <w:vMerge/>
            <w:hideMark/>
          </w:tcPr>
          <w:p w14:paraId="101EFF01" w14:textId="77777777" w:rsidR="00AD6B4A" w:rsidRPr="00166E58" w:rsidRDefault="00AD6B4A" w:rsidP="00AD6B4A">
            <w:pPr>
              <w:pStyle w:val="af5"/>
              <w:bidi w:val="0"/>
              <w:jc w:val="right"/>
              <w:rPr>
                <w:lang w:val="en-US"/>
              </w:rPr>
            </w:pPr>
          </w:p>
        </w:tc>
        <w:tc>
          <w:tcPr>
            <w:tcW w:w="2070" w:type="dxa"/>
            <w:noWrap/>
            <w:hideMark/>
          </w:tcPr>
          <w:p w14:paraId="10297234" w14:textId="103B9B2A" w:rsidR="00AD6B4A" w:rsidRPr="00166E58" w:rsidRDefault="00AD6B4A" w:rsidP="0051421B">
            <w:pPr>
              <w:pStyle w:val="af5"/>
              <w:jc w:val="center"/>
              <w:rPr>
                <w:lang w:val="en-US"/>
              </w:rPr>
            </w:pPr>
            <w:r w:rsidRPr="00166E58">
              <w:rPr>
                <w:lang w:val="en-US"/>
              </w:rPr>
              <w:t>Topics 50</w:t>
            </w:r>
          </w:p>
        </w:tc>
        <w:tc>
          <w:tcPr>
            <w:tcW w:w="1080" w:type="dxa"/>
            <w:noWrap/>
            <w:hideMark/>
          </w:tcPr>
          <w:p w14:paraId="210EE825" w14:textId="77777777" w:rsidR="00AD6B4A" w:rsidRPr="00915A58" w:rsidRDefault="00AD6B4A" w:rsidP="0051421B">
            <w:pPr>
              <w:pStyle w:val="af5"/>
              <w:jc w:val="center"/>
              <w:rPr>
                <w:color w:val="FF0000"/>
                <w:lang w:val="en-US"/>
              </w:rPr>
            </w:pPr>
            <w:r w:rsidRPr="00915A58">
              <w:rPr>
                <w:color w:val="FF0000"/>
                <w:lang w:val="en-US"/>
              </w:rPr>
              <w:t>0.0265</w:t>
            </w:r>
          </w:p>
        </w:tc>
        <w:tc>
          <w:tcPr>
            <w:tcW w:w="1260" w:type="dxa"/>
            <w:noWrap/>
            <w:hideMark/>
          </w:tcPr>
          <w:p w14:paraId="53EC9035" w14:textId="77777777" w:rsidR="00AD6B4A" w:rsidRPr="00915A58" w:rsidRDefault="00AD6B4A" w:rsidP="0051421B">
            <w:pPr>
              <w:pStyle w:val="af5"/>
              <w:jc w:val="center"/>
              <w:rPr>
                <w:color w:val="FF0000"/>
                <w:lang w:val="en-US"/>
              </w:rPr>
            </w:pPr>
            <w:r w:rsidRPr="00915A58">
              <w:rPr>
                <w:color w:val="FF0000"/>
                <w:lang w:val="en-US"/>
              </w:rPr>
              <w:t>0.0007</w:t>
            </w:r>
          </w:p>
        </w:tc>
        <w:tc>
          <w:tcPr>
            <w:tcW w:w="1440" w:type="dxa"/>
            <w:noWrap/>
            <w:hideMark/>
          </w:tcPr>
          <w:p w14:paraId="35652702" w14:textId="77777777" w:rsidR="00AD6B4A" w:rsidRPr="00915A58" w:rsidRDefault="00AD6B4A" w:rsidP="0051421B">
            <w:pPr>
              <w:pStyle w:val="af5"/>
              <w:jc w:val="center"/>
              <w:rPr>
                <w:color w:val="FF0000"/>
                <w:lang w:val="en-US"/>
              </w:rPr>
            </w:pPr>
            <w:r w:rsidRPr="00915A58">
              <w:rPr>
                <w:color w:val="FF0000"/>
                <w:lang w:val="en-US"/>
              </w:rPr>
              <w:t>0.0127</w:t>
            </w:r>
          </w:p>
        </w:tc>
      </w:tr>
      <w:tr w:rsidR="00AD6B4A" w:rsidRPr="00166E58" w14:paraId="121A6C4C" w14:textId="77777777" w:rsidTr="0051421B">
        <w:trPr>
          <w:trHeight w:val="290"/>
        </w:trPr>
        <w:tc>
          <w:tcPr>
            <w:tcW w:w="900" w:type="dxa"/>
            <w:vMerge w:val="restart"/>
            <w:shd w:val="clear" w:color="auto" w:fill="DBE5F1" w:themeFill="accent1" w:themeFillTint="33"/>
            <w:noWrap/>
            <w:hideMark/>
          </w:tcPr>
          <w:p w14:paraId="736262ED" w14:textId="77777777" w:rsidR="00915A58" w:rsidRDefault="00915A58" w:rsidP="00FF0F03">
            <w:pPr>
              <w:pStyle w:val="af5"/>
              <w:rPr>
                <w:lang w:val="en-US"/>
              </w:rPr>
            </w:pPr>
          </w:p>
          <w:p w14:paraId="703CC6DF" w14:textId="25240F0E" w:rsidR="00AD6B4A" w:rsidRPr="00166E58" w:rsidRDefault="00AD6B4A" w:rsidP="00FF0F03">
            <w:pPr>
              <w:pStyle w:val="af5"/>
              <w:rPr>
                <w:lang w:val="en-US"/>
              </w:rPr>
            </w:pPr>
            <w:r w:rsidRPr="00166E58">
              <w:rPr>
                <w:lang w:val="en-US"/>
              </w:rPr>
              <w:t xml:space="preserve">Exp. </w:t>
            </w:r>
            <w:r w:rsidR="00FF0F03">
              <w:rPr>
                <w:lang w:val="en-US"/>
              </w:rPr>
              <w:t>6</w:t>
            </w:r>
          </w:p>
        </w:tc>
        <w:tc>
          <w:tcPr>
            <w:tcW w:w="1269" w:type="dxa"/>
            <w:vMerge w:val="restart"/>
            <w:noWrap/>
            <w:hideMark/>
          </w:tcPr>
          <w:p w14:paraId="27ACA114" w14:textId="77777777" w:rsidR="0051421B" w:rsidRDefault="0051421B" w:rsidP="0051421B">
            <w:pPr>
              <w:pStyle w:val="af5"/>
              <w:jc w:val="center"/>
              <w:rPr>
                <w:lang w:val="en-US"/>
              </w:rPr>
            </w:pPr>
          </w:p>
          <w:p w14:paraId="66A63ACB" w14:textId="3DACC274" w:rsidR="00AD6B4A" w:rsidRPr="00166E58" w:rsidRDefault="00AD6B4A" w:rsidP="0051421B">
            <w:pPr>
              <w:pStyle w:val="af5"/>
              <w:jc w:val="center"/>
              <w:rPr>
                <w:lang w:val="en-US"/>
              </w:rPr>
            </w:pPr>
            <w:r w:rsidRPr="00166E58">
              <w:rPr>
                <w:lang w:val="en-US"/>
              </w:rPr>
              <w:t>WMD</w:t>
            </w:r>
          </w:p>
        </w:tc>
        <w:tc>
          <w:tcPr>
            <w:tcW w:w="2378" w:type="dxa"/>
            <w:vMerge w:val="restart"/>
            <w:noWrap/>
            <w:hideMark/>
          </w:tcPr>
          <w:p w14:paraId="01C290CE" w14:textId="77777777" w:rsidR="0051421B" w:rsidRDefault="0051421B" w:rsidP="0051421B">
            <w:pPr>
              <w:pStyle w:val="af5"/>
              <w:bidi w:val="0"/>
              <w:rPr>
                <w:lang w:val="en-US"/>
              </w:rPr>
            </w:pPr>
          </w:p>
          <w:p w14:paraId="122A593D" w14:textId="1F2D8E95" w:rsidR="00AD6B4A" w:rsidRPr="00166E58" w:rsidRDefault="00AD6B4A" w:rsidP="0051421B">
            <w:pPr>
              <w:pStyle w:val="af5"/>
              <w:bidi w:val="0"/>
              <w:rPr>
                <w:lang w:val="en-US"/>
              </w:rPr>
            </w:pPr>
            <w:r w:rsidRPr="00166E58">
              <w:rPr>
                <w:lang w:val="en-US"/>
              </w:rPr>
              <w:t>DBSCAN + WMD</w:t>
            </w:r>
          </w:p>
        </w:tc>
        <w:tc>
          <w:tcPr>
            <w:tcW w:w="2070" w:type="dxa"/>
            <w:noWrap/>
            <w:hideMark/>
          </w:tcPr>
          <w:p w14:paraId="7DAE2451" w14:textId="59BC414B" w:rsidR="00AD6B4A" w:rsidRPr="00166E58" w:rsidRDefault="00AD6B4A" w:rsidP="0051421B">
            <w:pPr>
              <w:pStyle w:val="af5"/>
              <w:jc w:val="center"/>
              <w:rPr>
                <w:lang w:val="en-US"/>
              </w:rPr>
            </w:pPr>
            <w:r w:rsidRPr="00166E58">
              <w:rPr>
                <w:lang w:val="en-US"/>
              </w:rPr>
              <w:t>FastText 300</w:t>
            </w:r>
          </w:p>
        </w:tc>
        <w:tc>
          <w:tcPr>
            <w:tcW w:w="1080" w:type="dxa"/>
            <w:noWrap/>
            <w:hideMark/>
          </w:tcPr>
          <w:p w14:paraId="1CB4293F" w14:textId="77777777" w:rsidR="00AD6B4A" w:rsidRPr="00166E58" w:rsidRDefault="00AD6B4A" w:rsidP="00166E58">
            <w:pPr>
              <w:pStyle w:val="af5"/>
              <w:rPr>
                <w:u w:val="single"/>
                <w:lang w:val="en-US"/>
              </w:rPr>
            </w:pPr>
            <w:r w:rsidRPr="00166E58">
              <w:rPr>
                <w:u w:val="single"/>
                <w:lang w:val="en-US"/>
              </w:rPr>
              <w:t> </w:t>
            </w:r>
          </w:p>
        </w:tc>
        <w:tc>
          <w:tcPr>
            <w:tcW w:w="1260" w:type="dxa"/>
            <w:noWrap/>
            <w:hideMark/>
          </w:tcPr>
          <w:p w14:paraId="469F0611" w14:textId="77777777" w:rsidR="00AD6B4A" w:rsidRPr="00166E58" w:rsidRDefault="00AD6B4A" w:rsidP="00166E58">
            <w:pPr>
              <w:pStyle w:val="af5"/>
              <w:rPr>
                <w:u w:val="single"/>
                <w:lang w:val="en-US"/>
              </w:rPr>
            </w:pPr>
            <w:r w:rsidRPr="00166E58">
              <w:rPr>
                <w:u w:val="single"/>
                <w:lang w:val="en-US"/>
              </w:rPr>
              <w:t> </w:t>
            </w:r>
          </w:p>
        </w:tc>
        <w:tc>
          <w:tcPr>
            <w:tcW w:w="1440" w:type="dxa"/>
            <w:noWrap/>
            <w:hideMark/>
          </w:tcPr>
          <w:p w14:paraId="5DB88C25" w14:textId="77777777" w:rsidR="00AD6B4A" w:rsidRPr="00166E58" w:rsidRDefault="00AD6B4A" w:rsidP="00166E58">
            <w:pPr>
              <w:pStyle w:val="af5"/>
              <w:rPr>
                <w:u w:val="single"/>
                <w:lang w:val="en-US"/>
              </w:rPr>
            </w:pPr>
            <w:r w:rsidRPr="00166E58">
              <w:rPr>
                <w:u w:val="single"/>
                <w:lang w:val="en-US"/>
              </w:rPr>
              <w:t> </w:t>
            </w:r>
          </w:p>
        </w:tc>
      </w:tr>
      <w:tr w:rsidR="00AD6B4A" w:rsidRPr="00166E58" w14:paraId="391E426F" w14:textId="77777777" w:rsidTr="0051421B">
        <w:trPr>
          <w:trHeight w:val="290"/>
        </w:trPr>
        <w:tc>
          <w:tcPr>
            <w:tcW w:w="900" w:type="dxa"/>
            <w:vMerge/>
            <w:shd w:val="clear" w:color="auto" w:fill="DBE5F1" w:themeFill="accent1" w:themeFillTint="33"/>
            <w:hideMark/>
          </w:tcPr>
          <w:p w14:paraId="1AB95B68" w14:textId="77777777" w:rsidR="00AD6B4A" w:rsidRPr="00166E58" w:rsidRDefault="00AD6B4A" w:rsidP="00166E58">
            <w:pPr>
              <w:pStyle w:val="af5"/>
              <w:rPr>
                <w:lang w:val="en-US"/>
              </w:rPr>
            </w:pPr>
          </w:p>
        </w:tc>
        <w:tc>
          <w:tcPr>
            <w:tcW w:w="1269" w:type="dxa"/>
            <w:vMerge/>
            <w:hideMark/>
          </w:tcPr>
          <w:p w14:paraId="53F4564F" w14:textId="77777777" w:rsidR="00AD6B4A" w:rsidRPr="00166E58" w:rsidRDefault="00AD6B4A" w:rsidP="00166E58">
            <w:pPr>
              <w:pStyle w:val="af5"/>
              <w:rPr>
                <w:lang w:val="en-US"/>
              </w:rPr>
            </w:pPr>
          </w:p>
        </w:tc>
        <w:tc>
          <w:tcPr>
            <w:tcW w:w="2378" w:type="dxa"/>
            <w:vMerge/>
            <w:hideMark/>
          </w:tcPr>
          <w:p w14:paraId="5F9FF102" w14:textId="77777777" w:rsidR="00AD6B4A" w:rsidRPr="00166E58" w:rsidRDefault="00AD6B4A" w:rsidP="00166E58">
            <w:pPr>
              <w:pStyle w:val="af5"/>
              <w:rPr>
                <w:lang w:val="en-US"/>
              </w:rPr>
            </w:pPr>
          </w:p>
        </w:tc>
        <w:tc>
          <w:tcPr>
            <w:tcW w:w="2070" w:type="dxa"/>
            <w:noWrap/>
            <w:hideMark/>
          </w:tcPr>
          <w:p w14:paraId="15EDD18A" w14:textId="2621CC70" w:rsidR="00AD6B4A" w:rsidRPr="00166E58" w:rsidRDefault="00AD6B4A" w:rsidP="0051421B">
            <w:pPr>
              <w:pStyle w:val="af5"/>
              <w:jc w:val="center"/>
              <w:rPr>
                <w:lang w:val="en-US"/>
              </w:rPr>
            </w:pPr>
            <w:r w:rsidRPr="00166E58">
              <w:rPr>
                <w:lang w:val="en-US"/>
              </w:rPr>
              <w:t>FastText 160</w:t>
            </w:r>
          </w:p>
        </w:tc>
        <w:tc>
          <w:tcPr>
            <w:tcW w:w="1080" w:type="dxa"/>
            <w:noWrap/>
            <w:hideMark/>
          </w:tcPr>
          <w:p w14:paraId="5F8C5F9E" w14:textId="77777777" w:rsidR="00AD6B4A" w:rsidRPr="00166E58" w:rsidRDefault="00AD6B4A" w:rsidP="00166E58">
            <w:pPr>
              <w:pStyle w:val="af5"/>
              <w:rPr>
                <w:lang w:val="en-US"/>
              </w:rPr>
            </w:pPr>
            <w:r w:rsidRPr="00166E58">
              <w:rPr>
                <w:lang w:val="en-US"/>
              </w:rPr>
              <w:t> </w:t>
            </w:r>
          </w:p>
        </w:tc>
        <w:tc>
          <w:tcPr>
            <w:tcW w:w="1260" w:type="dxa"/>
            <w:noWrap/>
            <w:hideMark/>
          </w:tcPr>
          <w:p w14:paraId="273D0AFD" w14:textId="77777777" w:rsidR="00AD6B4A" w:rsidRPr="00166E58" w:rsidRDefault="00AD6B4A" w:rsidP="00166E58">
            <w:pPr>
              <w:pStyle w:val="af5"/>
              <w:rPr>
                <w:lang w:val="en-US"/>
              </w:rPr>
            </w:pPr>
            <w:r w:rsidRPr="00166E58">
              <w:rPr>
                <w:lang w:val="en-US"/>
              </w:rPr>
              <w:t> </w:t>
            </w:r>
          </w:p>
        </w:tc>
        <w:tc>
          <w:tcPr>
            <w:tcW w:w="1440" w:type="dxa"/>
            <w:noWrap/>
            <w:hideMark/>
          </w:tcPr>
          <w:p w14:paraId="6BDB5689" w14:textId="77777777" w:rsidR="00AD6B4A" w:rsidRPr="00166E58" w:rsidRDefault="00AD6B4A" w:rsidP="00166E58">
            <w:pPr>
              <w:pStyle w:val="af5"/>
              <w:rPr>
                <w:lang w:val="en-US"/>
              </w:rPr>
            </w:pPr>
            <w:r w:rsidRPr="00166E58">
              <w:rPr>
                <w:lang w:val="en-US"/>
              </w:rPr>
              <w:t> </w:t>
            </w:r>
          </w:p>
        </w:tc>
      </w:tr>
      <w:tr w:rsidR="00AD6B4A" w:rsidRPr="00166E58" w14:paraId="41FAF410" w14:textId="77777777" w:rsidTr="0051421B">
        <w:trPr>
          <w:trHeight w:val="290"/>
        </w:trPr>
        <w:tc>
          <w:tcPr>
            <w:tcW w:w="900" w:type="dxa"/>
            <w:vMerge/>
            <w:shd w:val="clear" w:color="auto" w:fill="DBE5F1" w:themeFill="accent1" w:themeFillTint="33"/>
            <w:hideMark/>
          </w:tcPr>
          <w:p w14:paraId="58E769F3" w14:textId="77777777" w:rsidR="00AD6B4A" w:rsidRPr="00166E58" w:rsidRDefault="00AD6B4A" w:rsidP="00166E58">
            <w:pPr>
              <w:pStyle w:val="af5"/>
              <w:rPr>
                <w:lang w:val="en-US"/>
              </w:rPr>
            </w:pPr>
          </w:p>
        </w:tc>
        <w:tc>
          <w:tcPr>
            <w:tcW w:w="1269" w:type="dxa"/>
            <w:vMerge/>
            <w:hideMark/>
          </w:tcPr>
          <w:p w14:paraId="40D87003" w14:textId="77777777" w:rsidR="00AD6B4A" w:rsidRPr="00166E58" w:rsidRDefault="00AD6B4A" w:rsidP="00166E58">
            <w:pPr>
              <w:pStyle w:val="af5"/>
              <w:rPr>
                <w:lang w:val="en-US"/>
              </w:rPr>
            </w:pPr>
          </w:p>
        </w:tc>
        <w:tc>
          <w:tcPr>
            <w:tcW w:w="2378" w:type="dxa"/>
            <w:vMerge/>
            <w:hideMark/>
          </w:tcPr>
          <w:p w14:paraId="4A4DE9AC" w14:textId="77777777" w:rsidR="00AD6B4A" w:rsidRPr="00166E58" w:rsidRDefault="00AD6B4A" w:rsidP="00166E58">
            <w:pPr>
              <w:pStyle w:val="af5"/>
              <w:rPr>
                <w:lang w:val="en-US"/>
              </w:rPr>
            </w:pPr>
          </w:p>
        </w:tc>
        <w:tc>
          <w:tcPr>
            <w:tcW w:w="2070" w:type="dxa"/>
            <w:noWrap/>
            <w:hideMark/>
          </w:tcPr>
          <w:p w14:paraId="2A0A495F" w14:textId="79ACB7A1" w:rsidR="00AD6B4A" w:rsidRPr="00166E58" w:rsidRDefault="00AD6B4A" w:rsidP="0051421B">
            <w:pPr>
              <w:pStyle w:val="af5"/>
              <w:jc w:val="center"/>
              <w:rPr>
                <w:lang w:val="en-US"/>
              </w:rPr>
            </w:pPr>
            <w:r w:rsidRPr="00166E58">
              <w:rPr>
                <w:lang w:val="en-US"/>
              </w:rPr>
              <w:t>FastText 128</w:t>
            </w:r>
          </w:p>
        </w:tc>
        <w:tc>
          <w:tcPr>
            <w:tcW w:w="1080" w:type="dxa"/>
            <w:noWrap/>
            <w:hideMark/>
          </w:tcPr>
          <w:p w14:paraId="67AD8BD7" w14:textId="77777777" w:rsidR="00AD6B4A" w:rsidRPr="00166E58" w:rsidRDefault="00AD6B4A" w:rsidP="00166E58">
            <w:pPr>
              <w:pStyle w:val="af5"/>
              <w:rPr>
                <w:lang w:val="en-US"/>
              </w:rPr>
            </w:pPr>
            <w:r w:rsidRPr="00166E58">
              <w:rPr>
                <w:lang w:val="en-US"/>
              </w:rPr>
              <w:t> </w:t>
            </w:r>
          </w:p>
        </w:tc>
        <w:tc>
          <w:tcPr>
            <w:tcW w:w="1260" w:type="dxa"/>
            <w:noWrap/>
            <w:hideMark/>
          </w:tcPr>
          <w:p w14:paraId="07DA9824" w14:textId="77777777" w:rsidR="00AD6B4A" w:rsidRPr="00166E58" w:rsidRDefault="00AD6B4A" w:rsidP="00166E58">
            <w:pPr>
              <w:pStyle w:val="af5"/>
              <w:rPr>
                <w:lang w:val="en-US"/>
              </w:rPr>
            </w:pPr>
            <w:r w:rsidRPr="00166E58">
              <w:rPr>
                <w:lang w:val="en-US"/>
              </w:rPr>
              <w:t> </w:t>
            </w:r>
          </w:p>
        </w:tc>
        <w:tc>
          <w:tcPr>
            <w:tcW w:w="1440" w:type="dxa"/>
            <w:noWrap/>
            <w:hideMark/>
          </w:tcPr>
          <w:p w14:paraId="680B592B" w14:textId="77777777" w:rsidR="00AD6B4A" w:rsidRPr="00166E58" w:rsidRDefault="00AD6B4A" w:rsidP="00166E58">
            <w:pPr>
              <w:pStyle w:val="af5"/>
              <w:rPr>
                <w:lang w:val="en-US"/>
              </w:rPr>
            </w:pPr>
            <w:r w:rsidRPr="00166E58">
              <w:rPr>
                <w:lang w:val="en-US"/>
              </w:rPr>
              <w:t> </w:t>
            </w:r>
          </w:p>
        </w:tc>
      </w:tr>
      <w:tr w:rsidR="00AD6B4A" w:rsidRPr="00166E58" w14:paraId="7EE910B5" w14:textId="77777777" w:rsidTr="0051421B">
        <w:trPr>
          <w:trHeight w:val="290"/>
        </w:trPr>
        <w:tc>
          <w:tcPr>
            <w:tcW w:w="900" w:type="dxa"/>
            <w:vMerge/>
            <w:shd w:val="clear" w:color="auto" w:fill="DBE5F1" w:themeFill="accent1" w:themeFillTint="33"/>
            <w:hideMark/>
          </w:tcPr>
          <w:p w14:paraId="5371DEB5" w14:textId="77777777" w:rsidR="00AD6B4A" w:rsidRPr="00166E58" w:rsidRDefault="00AD6B4A" w:rsidP="00166E58">
            <w:pPr>
              <w:pStyle w:val="af5"/>
              <w:rPr>
                <w:lang w:val="en-US"/>
              </w:rPr>
            </w:pPr>
          </w:p>
        </w:tc>
        <w:tc>
          <w:tcPr>
            <w:tcW w:w="1269" w:type="dxa"/>
            <w:vMerge/>
            <w:hideMark/>
          </w:tcPr>
          <w:p w14:paraId="527997E0" w14:textId="77777777" w:rsidR="00AD6B4A" w:rsidRPr="00166E58" w:rsidRDefault="00AD6B4A" w:rsidP="00166E58">
            <w:pPr>
              <w:pStyle w:val="af5"/>
              <w:rPr>
                <w:lang w:val="en-US"/>
              </w:rPr>
            </w:pPr>
          </w:p>
        </w:tc>
        <w:tc>
          <w:tcPr>
            <w:tcW w:w="2378" w:type="dxa"/>
            <w:vMerge/>
            <w:hideMark/>
          </w:tcPr>
          <w:p w14:paraId="1DC44937" w14:textId="77777777" w:rsidR="00AD6B4A" w:rsidRPr="00166E58" w:rsidRDefault="00AD6B4A" w:rsidP="00166E58">
            <w:pPr>
              <w:pStyle w:val="af5"/>
              <w:rPr>
                <w:lang w:val="en-US"/>
              </w:rPr>
            </w:pPr>
          </w:p>
        </w:tc>
        <w:tc>
          <w:tcPr>
            <w:tcW w:w="2070" w:type="dxa"/>
            <w:noWrap/>
            <w:hideMark/>
          </w:tcPr>
          <w:p w14:paraId="0E39787C" w14:textId="720D9E9C" w:rsidR="00AD6B4A" w:rsidRPr="00166E58" w:rsidRDefault="00AD6B4A" w:rsidP="0051421B">
            <w:pPr>
              <w:pStyle w:val="af5"/>
              <w:jc w:val="center"/>
              <w:rPr>
                <w:lang w:val="en-US"/>
              </w:rPr>
            </w:pPr>
            <w:r w:rsidRPr="00166E58">
              <w:rPr>
                <w:lang w:val="en-US"/>
              </w:rPr>
              <w:t>FastText 64</w:t>
            </w:r>
          </w:p>
        </w:tc>
        <w:tc>
          <w:tcPr>
            <w:tcW w:w="1080" w:type="dxa"/>
            <w:noWrap/>
            <w:hideMark/>
          </w:tcPr>
          <w:p w14:paraId="4DCFD4AF" w14:textId="77777777" w:rsidR="00AD6B4A" w:rsidRPr="00166E58" w:rsidRDefault="00AD6B4A" w:rsidP="00166E58">
            <w:pPr>
              <w:pStyle w:val="af5"/>
              <w:rPr>
                <w:lang w:val="en-US"/>
              </w:rPr>
            </w:pPr>
            <w:r w:rsidRPr="00166E58">
              <w:rPr>
                <w:lang w:val="en-US"/>
              </w:rPr>
              <w:t> </w:t>
            </w:r>
          </w:p>
        </w:tc>
        <w:tc>
          <w:tcPr>
            <w:tcW w:w="1260" w:type="dxa"/>
            <w:noWrap/>
            <w:hideMark/>
          </w:tcPr>
          <w:p w14:paraId="391F1AC9" w14:textId="77777777" w:rsidR="00AD6B4A" w:rsidRPr="00166E58" w:rsidRDefault="00AD6B4A" w:rsidP="00166E58">
            <w:pPr>
              <w:pStyle w:val="af5"/>
              <w:rPr>
                <w:lang w:val="en-US"/>
              </w:rPr>
            </w:pPr>
            <w:r w:rsidRPr="00166E58">
              <w:rPr>
                <w:lang w:val="en-US"/>
              </w:rPr>
              <w:t> </w:t>
            </w:r>
          </w:p>
        </w:tc>
        <w:tc>
          <w:tcPr>
            <w:tcW w:w="1440" w:type="dxa"/>
            <w:noWrap/>
            <w:hideMark/>
          </w:tcPr>
          <w:p w14:paraId="7953695B" w14:textId="77777777" w:rsidR="00AD6B4A" w:rsidRPr="00166E58" w:rsidRDefault="00AD6B4A" w:rsidP="00166E58">
            <w:pPr>
              <w:pStyle w:val="af5"/>
              <w:rPr>
                <w:lang w:val="en-US"/>
              </w:rPr>
            </w:pPr>
            <w:r w:rsidRPr="00166E58">
              <w:rPr>
                <w:lang w:val="en-US"/>
              </w:rPr>
              <w:t> </w:t>
            </w:r>
          </w:p>
        </w:tc>
      </w:tr>
    </w:tbl>
    <w:p w14:paraId="35A5B484" w14:textId="22C1655C" w:rsidR="00BA7726" w:rsidRDefault="00BA7726" w:rsidP="00BA7726">
      <w:pPr>
        <w:pStyle w:val="af5"/>
        <w:rPr>
          <w:lang w:val="en-US"/>
        </w:rPr>
      </w:pPr>
    </w:p>
    <w:p w14:paraId="63969060" w14:textId="51A00991" w:rsidR="00854A88" w:rsidRDefault="00854A88" w:rsidP="00BA7726">
      <w:pPr>
        <w:pStyle w:val="af5"/>
        <w:rPr>
          <w:lang w:val="en-US"/>
        </w:rPr>
      </w:pPr>
    </w:p>
    <w:p w14:paraId="2BE21F90" w14:textId="5F1AFC45" w:rsidR="00854A88" w:rsidRDefault="00854A88" w:rsidP="00D35C36">
      <w:pPr>
        <w:pStyle w:val="31"/>
        <w:rPr>
          <w:rtl/>
        </w:rPr>
      </w:pPr>
      <w:r>
        <w:rPr>
          <w:rFonts w:hint="cs"/>
          <w:rtl/>
        </w:rPr>
        <w:t>التجربة الثانية</w:t>
      </w:r>
      <w:r w:rsidR="00D35C36">
        <w:rPr>
          <w:rFonts w:hint="cs"/>
          <w:rtl/>
        </w:rPr>
        <w:t>: إضافة شعاع الكيانات المسماة</w:t>
      </w:r>
    </w:p>
    <w:p w14:paraId="719828D9" w14:textId="2588B4C0" w:rsidR="00854A88" w:rsidRDefault="00854A88" w:rsidP="00BA7726">
      <w:pPr>
        <w:pStyle w:val="af5"/>
        <w:rPr>
          <w:rtl/>
          <w:lang w:val="en-US"/>
        </w:rPr>
      </w:pPr>
      <w:r>
        <w:rPr>
          <w:rFonts w:hint="cs"/>
          <w:rtl/>
          <w:lang w:val="en-US"/>
        </w:rPr>
        <w:t xml:space="preserve">في التجربة الثانية قمنا بإضافة شعاع تمثيل الكيانات المسماة، </w:t>
      </w:r>
    </w:p>
    <w:p w14:paraId="088AF309" w14:textId="3306FCA6" w:rsidR="00854A88" w:rsidRPr="00854A88" w:rsidRDefault="00854A88" w:rsidP="00854A88">
      <w:pPr>
        <w:pStyle w:val="af5"/>
        <w:jc w:val="center"/>
        <w:rPr>
          <w:lang w:val="en-US"/>
        </w:rPr>
      </w:pPr>
      <w:r w:rsidRPr="00854A88">
        <w:rPr>
          <w:noProof/>
          <w:rtl/>
          <w:lang w:val="en-US" w:bidi="ar-SA"/>
        </w:rPr>
        <w:drawing>
          <wp:inline distT="0" distB="0" distL="0" distR="0" wp14:anchorId="57796C4A" wp14:editId="6765A347">
            <wp:extent cx="3181350" cy="1489642"/>
            <wp:effectExtent l="0" t="0" r="0" b="0"/>
            <wp:docPr id="49" name="صورة 49" descr="D:\SAS\SAS.GPDocs\Methodology\methodology-representation.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SAS\SAS.GPDocs\Methodology\methodology-representation.drawio.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184328" cy="1491037"/>
                    </a:xfrm>
                    <a:prstGeom prst="rect">
                      <a:avLst/>
                    </a:prstGeom>
                    <a:noFill/>
                    <a:ln>
                      <a:noFill/>
                    </a:ln>
                  </pic:spPr>
                </pic:pic>
              </a:graphicData>
            </a:graphic>
          </wp:inline>
        </w:drawing>
      </w:r>
    </w:p>
    <w:p w14:paraId="310B01F9" w14:textId="77777777" w:rsidR="00BA7726" w:rsidRDefault="00BA7726" w:rsidP="00BA7726">
      <w:pPr>
        <w:pStyle w:val="af5"/>
      </w:pPr>
    </w:p>
    <w:p w14:paraId="0E577504" w14:textId="275E08EC" w:rsidR="00BA7726" w:rsidRDefault="00854A88" w:rsidP="00D35C36">
      <w:pPr>
        <w:pStyle w:val="31"/>
        <w:rPr>
          <w:rtl/>
        </w:rPr>
      </w:pPr>
      <w:r>
        <w:rPr>
          <w:rFonts w:hint="cs"/>
          <w:rtl/>
        </w:rPr>
        <w:t>التجربة الثالثة</w:t>
      </w:r>
      <w:r w:rsidR="00D35C36">
        <w:rPr>
          <w:rFonts w:hint="cs"/>
          <w:rtl/>
        </w:rPr>
        <w:t>: تجزئة شعاع الكيانات المسماة</w:t>
      </w:r>
    </w:p>
    <w:p w14:paraId="56C558BC" w14:textId="77777777" w:rsidR="00854A88" w:rsidRPr="00854A88" w:rsidRDefault="00854A88" w:rsidP="00BA7726">
      <w:pPr>
        <w:pStyle w:val="af5"/>
        <w:rPr>
          <w:lang w:val="en-US"/>
        </w:rPr>
      </w:pPr>
    </w:p>
    <w:p w14:paraId="4C30DFD6" w14:textId="34C7CE04" w:rsidR="00BB647F" w:rsidRDefault="00854A88" w:rsidP="00854A88">
      <w:pPr>
        <w:pStyle w:val="af5"/>
        <w:jc w:val="center"/>
        <w:rPr>
          <w:rtl/>
        </w:rPr>
      </w:pPr>
      <w:r w:rsidRPr="00854A88">
        <w:rPr>
          <w:noProof/>
          <w:rtl/>
          <w:lang w:val="en-US" w:bidi="ar-SA"/>
        </w:rPr>
        <w:drawing>
          <wp:inline distT="0" distB="0" distL="0" distR="0" wp14:anchorId="0EDA27B7" wp14:editId="6CF3B9B8">
            <wp:extent cx="4432300" cy="1126735"/>
            <wp:effectExtent l="0" t="0" r="6350" b="0"/>
            <wp:docPr id="50" name="صورة 50"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0A07F63A" w14:textId="77777777" w:rsidR="00C8162E" w:rsidRDefault="00C8162E" w:rsidP="00BB647F">
      <w:pPr>
        <w:pStyle w:val="af5"/>
        <w:rPr>
          <w:rtl/>
        </w:rPr>
      </w:pPr>
    </w:p>
    <w:p w14:paraId="5DAF9967" w14:textId="7F9F27B3" w:rsidR="00D35C36" w:rsidRDefault="00D35C36" w:rsidP="00D35C36">
      <w:pPr>
        <w:pStyle w:val="31"/>
        <w:rPr>
          <w:rtl/>
        </w:rPr>
      </w:pPr>
      <w:r>
        <w:rPr>
          <w:rFonts w:hint="cs"/>
          <w:rtl/>
        </w:rPr>
        <w:t>التجربة الرابعة: تعزيز مجموعة البيانات</w:t>
      </w:r>
    </w:p>
    <w:p w14:paraId="1E592300" w14:textId="215B0C93" w:rsidR="006F1AC5" w:rsidRDefault="006F1AC5" w:rsidP="00BB647F">
      <w:pPr>
        <w:pStyle w:val="af5"/>
      </w:pPr>
    </w:p>
    <w:p w14:paraId="6E7DCE9B" w14:textId="1D24C263" w:rsidR="00C8162E" w:rsidRDefault="00C8162E" w:rsidP="00BB647F">
      <w:pPr>
        <w:pStyle w:val="af5"/>
        <w:rPr>
          <w:rtl/>
        </w:rPr>
      </w:pPr>
    </w:p>
    <w:p w14:paraId="47E4D591" w14:textId="77777777" w:rsidR="00787E40" w:rsidRDefault="00787E40" w:rsidP="00BB647F">
      <w:pPr>
        <w:pStyle w:val="af5"/>
        <w:rPr>
          <w:noProof/>
          <w:lang w:val="en-US" w:bidi="ar-SA"/>
        </w:rPr>
      </w:pPr>
    </w:p>
    <w:p w14:paraId="6E847F87" w14:textId="03B41FE9" w:rsidR="00787E40" w:rsidRDefault="00787E40" w:rsidP="00D35C36">
      <w:pPr>
        <w:pStyle w:val="af5"/>
        <w:jc w:val="center"/>
        <w:rPr>
          <w:noProof/>
          <w:lang w:val="en-US" w:bidi="ar-SA"/>
        </w:rPr>
      </w:pPr>
      <w:r w:rsidRPr="00787E40">
        <w:rPr>
          <w:noProof/>
          <w:rtl/>
          <w:lang w:val="en-US" w:bidi="ar-SA"/>
        </w:rPr>
        <w:lastRenderedPageBreak/>
        <w:drawing>
          <wp:inline distT="0" distB="0" distL="0" distR="0" wp14:anchorId="3038E432" wp14:editId="41F3A5E0">
            <wp:extent cx="4845050" cy="3499203"/>
            <wp:effectExtent l="0" t="0" r="0" b="6350"/>
            <wp:docPr id="83" name="صورة 83" descr="D:\Downloads\newplot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descr="D:\Downloads\newplot (2).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849387" cy="3502335"/>
                    </a:xfrm>
                    <a:prstGeom prst="rect">
                      <a:avLst/>
                    </a:prstGeom>
                    <a:noFill/>
                    <a:ln>
                      <a:noFill/>
                    </a:ln>
                  </pic:spPr>
                </pic:pic>
              </a:graphicData>
            </a:graphic>
          </wp:inline>
        </w:drawing>
      </w:r>
    </w:p>
    <w:p w14:paraId="6B6C11B5" w14:textId="18321E0F" w:rsidR="00C8162E" w:rsidRDefault="0071101A" w:rsidP="00BB647F">
      <w:pPr>
        <w:pStyle w:val="af5"/>
      </w:pPr>
      <w:r w:rsidRPr="0071101A">
        <w:rPr>
          <w:noProof/>
          <w:rtl/>
          <w:lang w:val="en-US" w:bidi="ar-SA"/>
        </w:rPr>
        <w:drawing>
          <wp:inline distT="0" distB="0" distL="0" distR="0" wp14:anchorId="7C8A2B1D" wp14:editId="19738F5D">
            <wp:extent cx="5200650" cy="3756025"/>
            <wp:effectExtent l="0" t="0" r="0" b="0"/>
            <wp:docPr id="82" name="صورة 82" descr="D:\Downloads\newplot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D:\Downloads\newplot (1).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03059" cy="3757765"/>
                    </a:xfrm>
                    <a:prstGeom prst="rect">
                      <a:avLst/>
                    </a:prstGeom>
                    <a:noFill/>
                    <a:ln>
                      <a:noFill/>
                    </a:ln>
                  </pic:spPr>
                </pic:pic>
              </a:graphicData>
            </a:graphic>
          </wp:inline>
        </w:drawing>
      </w:r>
    </w:p>
    <w:p w14:paraId="55B7D421" w14:textId="1C43AA9D" w:rsidR="00A62729" w:rsidRDefault="00A62729" w:rsidP="00BB647F">
      <w:pPr>
        <w:pStyle w:val="af5"/>
      </w:pPr>
    </w:p>
    <w:p w14:paraId="7965730E" w14:textId="77777777" w:rsidR="00A62729" w:rsidRDefault="00A62729" w:rsidP="00BB647F">
      <w:pPr>
        <w:pStyle w:val="af5"/>
      </w:pPr>
    </w:p>
    <w:p w14:paraId="71EC4E40" w14:textId="2B9AB9A3" w:rsidR="006C51F8" w:rsidRDefault="006C51F8" w:rsidP="006C51F8">
      <w:pPr>
        <w:pStyle w:val="31"/>
        <w:rPr>
          <w:rtl/>
          <w:lang w:val="en-US"/>
        </w:rPr>
      </w:pPr>
      <w:r>
        <w:lastRenderedPageBreak/>
        <w:t>1.1.1</w:t>
      </w:r>
      <w:r>
        <w:rPr>
          <w:rFonts w:hint="cs"/>
          <w:rtl/>
        </w:rPr>
        <w:t xml:space="preserve"> تقييم النماذج بنمط الحي </w:t>
      </w:r>
      <w:r>
        <w:rPr>
          <w:lang w:val="en-US"/>
        </w:rPr>
        <w:t>Online Evaluation</w:t>
      </w:r>
    </w:p>
    <w:p w14:paraId="5F5F3A12" w14:textId="1328B66A" w:rsidR="006C51F8" w:rsidRDefault="006C51F8" w:rsidP="006C51F8">
      <w:pPr>
        <w:pStyle w:val="af5"/>
      </w:pPr>
      <w:r>
        <w:rPr>
          <w:rFonts w:hint="cs"/>
          <w:rtl/>
          <w:lang w:val="en-US"/>
        </w:rPr>
        <w:t>هنا قمنا كما قام (</w:t>
      </w:r>
      <w:r w:rsidRPr="00ED73CD">
        <w:rPr>
          <w:rFonts w:cs="Times New Roman"/>
        </w:rPr>
        <w:t>(Abagissa et al., 2024; Guo et al., 2024; Ray et al., 2024; Ren et al., 2022; Yang et al., 2024; Yu et al., 2024</w:t>
      </w:r>
      <w:r>
        <w:rPr>
          <w:rFonts w:hint="cs"/>
          <w:rtl/>
          <w:lang w:val="en-US"/>
        </w:rPr>
        <w:t xml:space="preserve">) بتقسيم مجموعة البيانات إلى كتل </w:t>
      </w:r>
      <m:oMath>
        <m:sSub>
          <m:sSubPr>
            <m:ctrlPr>
              <w:rPr>
                <w:rFonts w:ascii="Cambria Math" w:hAnsi="Cambria Math"/>
                <w:i/>
              </w:rPr>
            </m:ctrlPr>
          </m:sSubPr>
          <m:e>
            <m:r>
              <w:rPr>
                <w:rFonts w:ascii="Cambria Math" w:hAnsi="Cambria Math"/>
              </w:rPr>
              <m:t>M</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xml:space="preserve">، بحيث تحوي الكتلة الأولى </w:t>
      </w:r>
      <m:oMath>
        <m:sSub>
          <m:sSubPr>
            <m:ctrlPr>
              <w:rPr>
                <w:rFonts w:ascii="Cambria Math" w:hAnsi="Cambria Math"/>
                <w:i/>
              </w:rPr>
            </m:ctrlPr>
          </m:sSubPr>
          <m:e>
            <m:r>
              <w:rPr>
                <w:rFonts w:ascii="Cambria Math" w:hAnsi="Cambria Math"/>
              </w:rPr>
              <m:t>M</m:t>
            </m:r>
          </m:e>
          <m:sub>
            <m:r>
              <w:rPr>
                <w:rFonts w:ascii="Cambria Math" w:hAnsi="Cambria Math"/>
              </w:rPr>
              <m:t>0</m:t>
            </m:r>
          </m:sub>
        </m:sSub>
      </m:oMath>
      <w:r>
        <w:t xml:space="preserve"> </w:t>
      </w:r>
      <w:r>
        <w:rPr>
          <w:rFonts w:hint="cs"/>
          <w:rtl/>
        </w:rPr>
        <w:t xml:space="preserve"> الرسائل الواردة خلا الأسبوع الأوّل، بينما تحوي الكتل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M</m:t>
            </m:r>
          </m:e>
          <m:sub>
            <m:r>
              <w:rPr>
                <w:rFonts w:ascii="Cambria Math" w:hAnsi="Cambria Math"/>
              </w:rPr>
              <m:t>24</m:t>
            </m:r>
          </m:sub>
        </m:sSub>
      </m:oMath>
      <w:r>
        <w:rPr>
          <w:rFonts w:hint="cs"/>
          <w:rtl/>
        </w:rPr>
        <w:t>، على الرسائل الواردة يوماّ بيوم، ويوضح الشكل أدناه إحصائيات هذه الكتل.</w:t>
      </w:r>
    </w:p>
    <w:tbl>
      <w:tblPr>
        <w:tblW w:w="3873" w:type="dxa"/>
        <w:jc w:val="center"/>
        <w:tblLook w:val="04A0" w:firstRow="1" w:lastRow="0" w:firstColumn="1" w:lastColumn="0" w:noHBand="0" w:noVBand="1"/>
      </w:tblPr>
      <w:tblGrid>
        <w:gridCol w:w="960"/>
        <w:gridCol w:w="1560"/>
        <w:gridCol w:w="663"/>
        <w:gridCol w:w="960"/>
      </w:tblGrid>
      <w:tr w:rsidR="00A62729" w:rsidRPr="00A62729" w14:paraId="6CC0FF2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3B2F64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Block</w:t>
            </w:r>
          </w:p>
        </w:tc>
        <w:tc>
          <w:tcPr>
            <w:tcW w:w="1560" w:type="dxa"/>
            <w:tcBorders>
              <w:top w:val="nil"/>
              <w:left w:val="nil"/>
              <w:bottom w:val="nil"/>
              <w:right w:val="nil"/>
            </w:tcBorders>
            <w:shd w:val="clear" w:color="auto" w:fill="auto"/>
            <w:noWrap/>
            <w:vAlign w:val="bottom"/>
            <w:hideMark/>
          </w:tcPr>
          <w:p w14:paraId="639DECAF" w14:textId="3729E114"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Date</w:t>
            </w:r>
          </w:p>
        </w:tc>
        <w:tc>
          <w:tcPr>
            <w:tcW w:w="393" w:type="dxa"/>
            <w:tcBorders>
              <w:top w:val="nil"/>
              <w:left w:val="nil"/>
              <w:bottom w:val="nil"/>
              <w:right w:val="nil"/>
            </w:tcBorders>
            <w:shd w:val="clear" w:color="auto" w:fill="auto"/>
            <w:noWrap/>
            <w:vAlign w:val="bottom"/>
            <w:hideMark/>
          </w:tcPr>
          <w:p w14:paraId="3C8DE3F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Size</w:t>
            </w:r>
          </w:p>
        </w:tc>
        <w:tc>
          <w:tcPr>
            <w:tcW w:w="960" w:type="dxa"/>
            <w:tcBorders>
              <w:top w:val="nil"/>
              <w:left w:val="nil"/>
              <w:bottom w:val="nil"/>
              <w:right w:val="nil"/>
            </w:tcBorders>
            <w:shd w:val="clear" w:color="auto" w:fill="auto"/>
            <w:noWrap/>
            <w:vAlign w:val="bottom"/>
            <w:hideMark/>
          </w:tcPr>
          <w:p w14:paraId="2A6E83B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Events</w:t>
            </w:r>
          </w:p>
        </w:tc>
      </w:tr>
      <w:tr w:rsidR="00A62729" w:rsidRPr="00A62729" w14:paraId="20F39C8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308F03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M0</w:t>
            </w:r>
          </w:p>
        </w:tc>
        <w:tc>
          <w:tcPr>
            <w:tcW w:w="1560" w:type="dxa"/>
            <w:tcBorders>
              <w:top w:val="nil"/>
              <w:left w:val="nil"/>
              <w:bottom w:val="nil"/>
              <w:right w:val="nil"/>
            </w:tcBorders>
            <w:shd w:val="clear" w:color="auto" w:fill="auto"/>
            <w:noWrap/>
            <w:vAlign w:val="bottom"/>
            <w:hideMark/>
          </w:tcPr>
          <w:p w14:paraId="48F4CD7E" w14:textId="294C0123" w:rsidR="00A62729" w:rsidRPr="00A62729" w:rsidRDefault="00A62729" w:rsidP="00A62729">
            <w:pPr>
              <w:bidi w:val="0"/>
              <w:jc w:val="center"/>
              <w:rPr>
                <w:rFonts w:ascii="Calibri" w:hAnsi="Calibri" w:cs="Calibri"/>
                <w:color w:val="000000"/>
                <w:sz w:val="22"/>
                <w:szCs w:val="22"/>
                <w:lang w:bidi="ar-SA"/>
              </w:rPr>
            </w:pPr>
            <w:r>
              <w:rPr>
                <w:rFonts w:ascii="Calibri" w:hAnsi="Calibri" w:cs="Calibri"/>
                <w:color w:val="000000"/>
                <w:sz w:val="22"/>
                <w:szCs w:val="22"/>
                <w:lang w:bidi="ar-SA"/>
              </w:rPr>
              <w:t>Before 8 May</w:t>
            </w:r>
          </w:p>
        </w:tc>
        <w:tc>
          <w:tcPr>
            <w:tcW w:w="393" w:type="dxa"/>
            <w:tcBorders>
              <w:top w:val="nil"/>
              <w:left w:val="nil"/>
              <w:bottom w:val="nil"/>
              <w:right w:val="nil"/>
            </w:tcBorders>
            <w:shd w:val="clear" w:color="auto" w:fill="auto"/>
            <w:noWrap/>
            <w:vAlign w:val="bottom"/>
            <w:hideMark/>
          </w:tcPr>
          <w:p w14:paraId="727C2E3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934</w:t>
            </w:r>
          </w:p>
        </w:tc>
        <w:tc>
          <w:tcPr>
            <w:tcW w:w="960" w:type="dxa"/>
            <w:tcBorders>
              <w:top w:val="nil"/>
              <w:left w:val="nil"/>
              <w:bottom w:val="nil"/>
              <w:right w:val="nil"/>
            </w:tcBorders>
            <w:shd w:val="clear" w:color="auto" w:fill="auto"/>
            <w:noWrap/>
            <w:vAlign w:val="bottom"/>
            <w:hideMark/>
          </w:tcPr>
          <w:p w14:paraId="2106E7B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44</w:t>
            </w:r>
          </w:p>
        </w:tc>
      </w:tr>
      <w:tr w:rsidR="00A62729" w:rsidRPr="00A62729" w14:paraId="620EC9BA"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CC8294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w:t>
            </w:r>
          </w:p>
        </w:tc>
        <w:tc>
          <w:tcPr>
            <w:tcW w:w="1560" w:type="dxa"/>
            <w:tcBorders>
              <w:top w:val="nil"/>
              <w:left w:val="nil"/>
              <w:bottom w:val="nil"/>
              <w:right w:val="nil"/>
            </w:tcBorders>
            <w:shd w:val="clear" w:color="auto" w:fill="auto"/>
            <w:noWrap/>
            <w:vAlign w:val="bottom"/>
            <w:hideMark/>
          </w:tcPr>
          <w:p w14:paraId="65E5556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8-May</w:t>
            </w:r>
          </w:p>
        </w:tc>
        <w:tc>
          <w:tcPr>
            <w:tcW w:w="393" w:type="dxa"/>
            <w:tcBorders>
              <w:top w:val="nil"/>
              <w:left w:val="nil"/>
              <w:bottom w:val="nil"/>
              <w:right w:val="nil"/>
            </w:tcBorders>
            <w:shd w:val="clear" w:color="auto" w:fill="auto"/>
            <w:noWrap/>
            <w:vAlign w:val="bottom"/>
            <w:hideMark/>
          </w:tcPr>
          <w:p w14:paraId="2A0A0F8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85</w:t>
            </w:r>
          </w:p>
        </w:tc>
        <w:tc>
          <w:tcPr>
            <w:tcW w:w="960" w:type="dxa"/>
            <w:tcBorders>
              <w:top w:val="nil"/>
              <w:left w:val="nil"/>
              <w:bottom w:val="nil"/>
              <w:right w:val="nil"/>
            </w:tcBorders>
            <w:shd w:val="clear" w:color="auto" w:fill="auto"/>
            <w:noWrap/>
            <w:vAlign w:val="bottom"/>
            <w:hideMark/>
          </w:tcPr>
          <w:p w14:paraId="5F01C5D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5280B10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C5DC68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w:t>
            </w:r>
          </w:p>
        </w:tc>
        <w:tc>
          <w:tcPr>
            <w:tcW w:w="1560" w:type="dxa"/>
            <w:tcBorders>
              <w:top w:val="nil"/>
              <w:left w:val="nil"/>
              <w:bottom w:val="nil"/>
              <w:right w:val="nil"/>
            </w:tcBorders>
            <w:shd w:val="clear" w:color="auto" w:fill="auto"/>
            <w:noWrap/>
            <w:vAlign w:val="bottom"/>
            <w:hideMark/>
          </w:tcPr>
          <w:p w14:paraId="649505D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9-May</w:t>
            </w:r>
          </w:p>
        </w:tc>
        <w:tc>
          <w:tcPr>
            <w:tcW w:w="393" w:type="dxa"/>
            <w:tcBorders>
              <w:top w:val="nil"/>
              <w:left w:val="nil"/>
              <w:bottom w:val="nil"/>
              <w:right w:val="nil"/>
            </w:tcBorders>
            <w:shd w:val="clear" w:color="auto" w:fill="auto"/>
            <w:noWrap/>
            <w:vAlign w:val="bottom"/>
            <w:hideMark/>
          </w:tcPr>
          <w:p w14:paraId="440E3EA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c>
          <w:tcPr>
            <w:tcW w:w="960" w:type="dxa"/>
            <w:tcBorders>
              <w:top w:val="nil"/>
              <w:left w:val="nil"/>
              <w:bottom w:val="nil"/>
              <w:right w:val="nil"/>
            </w:tcBorders>
            <w:shd w:val="clear" w:color="auto" w:fill="auto"/>
            <w:noWrap/>
            <w:vAlign w:val="bottom"/>
            <w:hideMark/>
          </w:tcPr>
          <w:p w14:paraId="7186914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7</w:t>
            </w:r>
          </w:p>
        </w:tc>
      </w:tr>
      <w:tr w:rsidR="00A62729" w:rsidRPr="00A62729" w14:paraId="5CB2FA60"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E15329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M3</w:t>
            </w:r>
          </w:p>
        </w:tc>
        <w:tc>
          <w:tcPr>
            <w:tcW w:w="1560" w:type="dxa"/>
            <w:tcBorders>
              <w:top w:val="nil"/>
              <w:left w:val="nil"/>
              <w:bottom w:val="nil"/>
              <w:right w:val="nil"/>
            </w:tcBorders>
            <w:shd w:val="clear" w:color="auto" w:fill="auto"/>
            <w:noWrap/>
            <w:vAlign w:val="bottom"/>
            <w:hideMark/>
          </w:tcPr>
          <w:p w14:paraId="7E428FC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10-May</w:t>
            </w:r>
          </w:p>
        </w:tc>
        <w:tc>
          <w:tcPr>
            <w:tcW w:w="393" w:type="dxa"/>
            <w:tcBorders>
              <w:top w:val="nil"/>
              <w:left w:val="nil"/>
              <w:bottom w:val="nil"/>
              <w:right w:val="nil"/>
            </w:tcBorders>
            <w:shd w:val="clear" w:color="auto" w:fill="auto"/>
            <w:noWrap/>
            <w:vAlign w:val="bottom"/>
            <w:hideMark/>
          </w:tcPr>
          <w:p w14:paraId="5A93166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81</w:t>
            </w:r>
          </w:p>
        </w:tc>
        <w:tc>
          <w:tcPr>
            <w:tcW w:w="960" w:type="dxa"/>
            <w:tcBorders>
              <w:top w:val="nil"/>
              <w:left w:val="nil"/>
              <w:bottom w:val="nil"/>
              <w:right w:val="nil"/>
            </w:tcBorders>
            <w:shd w:val="clear" w:color="auto" w:fill="auto"/>
            <w:noWrap/>
            <w:vAlign w:val="bottom"/>
            <w:hideMark/>
          </w:tcPr>
          <w:p w14:paraId="57CFDF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4EA5B6E0"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593C13F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M4</w:t>
            </w:r>
          </w:p>
        </w:tc>
        <w:tc>
          <w:tcPr>
            <w:tcW w:w="1560" w:type="dxa"/>
            <w:tcBorders>
              <w:top w:val="nil"/>
              <w:left w:val="nil"/>
              <w:bottom w:val="nil"/>
              <w:right w:val="nil"/>
            </w:tcBorders>
            <w:shd w:val="clear" w:color="auto" w:fill="auto"/>
            <w:noWrap/>
            <w:vAlign w:val="bottom"/>
            <w:hideMark/>
          </w:tcPr>
          <w:p w14:paraId="70D68B1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11-May</w:t>
            </w:r>
          </w:p>
        </w:tc>
        <w:tc>
          <w:tcPr>
            <w:tcW w:w="393" w:type="dxa"/>
            <w:tcBorders>
              <w:top w:val="nil"/>
              <w:left w:val="nil"/>
              <w:bottom w:val="nil"/>
              <w:right w:val="nil"/>
            </w:tcBorders>
            <w:shd w:val="clear" w:color="auto" w:fill="auto"/>
            <w:noWrap/>
            <w:vAlign w:val="bottom"/>
            <w:hideMark/>
          </w:tcPr>
          <w:p w14:paraId="71A329E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33</w:t>
            </w:r>
          </w:p>
        </w:tc>
        <w:tc>
          <w:tcPr>
            <w:tcW w:w="960" w:type="dxa"/>
            <w:tcBorders>
              <w:top w:val="nil"/>
              <w:left w:val="nil"/>
              <w:bottom w:val="nil"/>
              <w:right w:val="nil"/>
            </w:tcBorders>
            <w:shd w:val="clear" w:color="auto" w:fill="auto"/>
            <w:noWrap/>
            <w:vAlign w:val="bottom"/>
            <w:hideMark/>
          </w:tcPr>
          <w:p w14:paraId="1B8B6B7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64E0187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6658DA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M5</w:t>
            </w:r>
          </w:p>
        </w:tc>
        <w:tc>
          <w:tcPr>
            <w:tcW w:w="1560" w:type="dxa"/>
            <w:tcBorders>
              <w:top w:val="nil"/>
              <w:left w:val="nil"/>
              <w:bottom w:val="nil"/>
              <w:right w:val="nil"/>
            </w:tcBorders>
            <w:shd w:val="clear" w:color="auto" w:fill="auto"/>
            <w:noWrap/>
            <w:vAlign w:val="bottom"/>
            <w:hideMark/>
          </w:tcPr>
          <w:p w14:paraId="40F76D0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12-May</w:t>
            </w:r>
          </w:p>
        </w:tc>
        <w:tc>
          <w:tcPr>
            <w:tcW w:w="393" w:type="dxa"/>
            <w:tcBorders>
              <w:top w:val="nil"/>
              <w:left w:val="nil"/>
              <w:bottom w:val="nil"/>
              <w:right w:val="nil"/>
            </w:tcBorders>
            <w:shd w:val="clear" w:color="auto" w:fill="auto"/>
            <w:noWrap/>
            <w:vAlign w:val="bottom"/>
            <w:hideMark/>
          </w:tcPr>
          <w:p w14:paraId="6F1E4B9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294</w:t>
            </w:r>
          </w:p>
        </w:tc>
        <w:tc>
          <w:tcPr>
            <w:tcW w:w="960" w:type="dxa"/>
            <w:tcBorders>
              <w:top w:val="nil"/>
              <w:left w:val="nil"/>
              <w:bottom w:val="nil"/>
              <w:right w:val="nil"/>
            </w:tcBorders>
            <w:shd w:val="clear" w:color="auto" w:fill="auto"/>
            <w:noWrap/>
            <w:vAlign w:val="bottom"/>
            <w:hideMark/>
          </w:tcPr>
          <w:p w14:paraId="78475DA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777A16B9"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416AC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M6</w:t>
            </w:r>
          </w:p>
        </w:tc>
        <w:tc>
          <w:tcPr>
            <w:tcW w:w="1560" w:type="dxa"/>
            <w:tcBorders>
              <w:top w:val="nil"/>
              <w:left w:val="nil"/>
              <w:bottom w:val="nil"/>
              <w:right w:val="nil"/>
            </w:tcBorders>
            <w:shd w:val="clear" w:color="auto" w:fill="auto"/>
            <w:noWrap/>
            <w:vAlign w:val="bottom"/>
            <w:hideMark/>
          </w:tcPr>
          <w:p w14:paraId="74DEB17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13-May</w:t>
            </w:r>
          </w:p>
        </w:tc>
        <w:tc>
          <w:tcPr>
            <w:tcW w:w="393" w:type="dxa"/>
            <w:tcBorders>
              <w:top w:val="nil"/>
              <w:left w:val="nil"/>
              <w:bottom w:val="nil"/>
              <w:right w:val="nil"/>
            </w:tcBorders>
            <w:shd w:val="clear" w:color="auto" w:fill="auto"/>
            <w:noWrap/>
            <w:vAlign w:val="bottom"/>
            <w:hideMark/>
          </w:tcPr>
          <w:p w14:paraId="1E4BFC7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211</w:t>
            </w:r>
          </w:p>
        </w:tc>
        <w:tc>
          <w:tcPr>
            <w:tcW w:w="960" w:type="dxa"/>
            <w:tcBorders>
              <w:top w:val="nil"/>
              <w:left w:val="nil"/>
              <w:bottom w:val="nil"/>
              <w:right w:val="nil"/>
            </w:tcBorders>
            <w:shd w:val="clear" w:color="auto" w:fill="auto"/>
            <w:noWrap/>
            <w:vAlign w:val="bottom"/>
            <w:hideMark/>
          </w:tcPr>
          <w:p w14:paraId="642195B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3ECAF81A"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1C6B7B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M7</w:t>
            </w:r>
          </w:p>
        </w:tc>
        <w:tc>
          <w:tcPr>
            <w:tcW w:w="1560" w:type="dxa"/>
            <w:tcBorders>
              <w:top w:val="nil"/>
              <w:left w:val="nil"/>
              <w:bottom w:val="nil"/>
              <w:right w:val="nil"/>
            </w:tcBorders>
            <w:shd w:val="clear" w:color="auto" w:fill="auto"/>
            <w:noWrap/>
            <w:vAlign w:val="bottom"/>
            <w:hideMark/>
          </w:tcPr>
          <w:p w14:paraId="5F82885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14-May</w:t>
            </w:r>
          </w:p>
        </w:tc>
        <w:tc>
          <w:tcPr>
            <w:tcW w:w="393" w:type="dxa"/>
            <w:tcBorders>
              <w:top w:val="nil"/>
              <w:left w:val="nil"/>
              <w:bottom w:val="nil"/>
              <w:right w:val="nil"/>
            </w:tcBorders>
            <w:shd w:val="clear" w:color="auto" w:fill="auto"/>
            <w:noWrap/>
            <w:vAlign w:val="bottom"/>
            <w:hideMark/>
          </w:tcPr>
          <w:p w14:paraId="2DB69AC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287</w:t>
            </w:r>
          </w:p>
        </w:tc>
        <w:tc>
          <w:tcPr>
            <w:tcW w:w="960" w:type="dxa"/>
            <w:tcBorders>
              <w:top w:val="nil"/>
              <w:left w:val="nil"/>
              <w:bottom w:val="nil"/>
              <w:right w:val="nil"/>
            </w:tcBorders>
            <w:shd w:val="clear" w:color="auto" w:fill="auto"/>
            <w:noWrap/>
            <w:vAlign w:val="bottom"/>
            <w:hideMark/>
          </w:tcPr>
          <w:p w14:paraId="515B83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221B52A6"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B9CC0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M8</w:t>
            </w:r>
          </w:p>
        </w:tc>
        <w:tc>
          <w:tcPr>
            <w:tcW w:w="1560" w:type="dxa"/>
            <w:tcBorders>
              <w:top w:val="nil"/>
              <w:left w:val="nil"/>
              <w:bottom w:val="nil"/>
              <w:right w:val="nil"/>
            </w:tcBorders>
            <w:shd w:val="clear" w:color="auto" w:fill="auto"/>
            <w:noWrap/>
            <w:vAlign w:val="bottom"/>
            <w:hideMark/>
          </w:tcPr>
          <w:p w14:paraId="1786850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15-May</w:t>
            </w:r>
          </w:p>
        </w:tc>
        <w:tc>
          <w:tcPr>
            <w:tcW w:w="393" w:type="dxa"/>
            <w:tcBorders>
              <w:top w:val="nil"/>
              <w:left w:val="nil"/>
              <w:bottom w:val="nil"/>
              <w:right w:val="nil"/>
            </w:tcBorders>
            <w:shd w:val="clear" w:color="auto" w:fill="auto"/>
            <w:noWrap/>
            <w:vAlign w:val="bottom"/>
            <w:hideMark/>
          </w:tcPr>
          <w:p w14:paraId="1EAA13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127</w:t>
            </w:r>
          </w:p>
        </w:tc>
        <w:tc>
          <w:tcPr>
            <w:tcW w:w="960" w:type="dxa"/>
            <w:tcBorders>
              <w:top w:val="nil"/>
              <w:left w:val="nil"/>
              <w:bottom w:val="nil"/>
              <w:right w:val="nil"/>
            </w:tcBorders>
            <w:shd w:val="clear" w:color="auto" w:fill="auto"/>
            <w:noWrap/>
            <w:vAlign w:val="bottom"/>
            <w:hideMark/>
          </w:tcPr>
          <w:p w14:paraId="7DC8F99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w:t>
            </w:r>
          </w:p>
        </w:tc>
      </w:tr>
      <w:tr w:rsidR="00A62729" w:rsidRPr="00A62729" w14:paraId="5398A04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D3E607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M9</w:t>
            </w:r>
          </w:p>
        </w:tc>
        <w:tc>
          <w:tcPr>
            <w:tcW w:w="1560" w:type="dxa"/>
            <w:tcBorders>
              <w:top w:val="nil"/>
              <w:left w:val="nil"/>
              <w:bottom w:val="nil"/>
              <w:right w:val="nil"/>
            </w:tcBorders>
            <w:shd w:val="clear" w:color="auto" w:fill="auto"/>
            <w:noWrap/>
            <w:vAlign w:val="bottom"/>
            <w:hideMark/>
          </w:tcPr>
          <w:p w14:paraId="2D080EA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16-May</w:t>
            </w:r>
          </w:p>
        </w:tc>
        <w:tc>
          <w:tcPr>
            <w:tcW w:w="393" w:type="dxa"/>
            <w:tcBorders>
              <w:top w:val="nil"/>
              <w:left w:val="nil"/>
              <w:bottom w:val="nil"/>
              <w:right w:val="nil"/>
            </w:tcBorders>
            <w:shd w:val="clear" w:color="auto" w:fill="auto"/>
            <w:noWrap/>
            <w:vAlign w:val="bottom"/>
            <w:hideMark/>
          </w:tcPr>
          <w:p w14:paraId="2927BAF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47</w:t>
            </w:r>
          </w:p>
        </w:tc>
        <w:tc>
          <w:tcPr>
            <w:tcW w:w="960" w:type="dxa"/>
            <w:tcBorders>
              <w:top w:val="nil"/>
              <w:left w:val="nil"/>
              <w:bottom w:val="nil"/>
              <w:right w:val="nil"/>
            </w:tcBorders>
            <w:shd w:val="clear" w:color="auto" w:fill="auto"/>
            <w:noWrap/>
            <w:vAlign w:val="bottom"/>
            <w:hideMark/>
          </w:tcPr>
          <w:p w14:paraId="743C97C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A62729" w:rsidRPr="00A62729" w14:paraId="246277D1"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1490FD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M10</w:t>
            </w:r>
          </w:p>
        </w:tc>
        <w:tc>
          <w:tcPr>
            <w:tcW w:w="1560" w:type="dxa"/>
            <w:tcBorders>
              <w:top w:val="nil"/>
              <w:left w:val="nil"/>
              <w:bottom w:val="nil"/>
              <w:right w:val="nil"/>
            </w:tcBorders>
            <w:shd w:val="clear" w:color="auto" w:fill="auto"/>
            <w:noWrap/>
            <w:vAlign w:val="bottom"/>
            <w:hideMark/>
          </w:tcPr>
          <w:p w14:paraId="0AF2963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17-May</w:t>
            </w:r>
          </w:p>
        </w:tc>
        <w:tc>
          <w:tcPr>
            <w:tcW w:w="393" w:type="dxa"/>
            <w:tcBorders>
              <w:top w:val="nil"/>
              <w:left w:val="nil"/>
              <w:bottom w:val="nil"/>
              <w:right w:val="nil"/>
            </w:tcBorders>
            <w:shd w:val="clear" w:color="auto" w:fill="auto"/>
            <w:noWrap/>
            <w:vAlign w:val="bottom"/>
            <w:hideMark/>
          </w:tcPr>
          <w:p w14:paraId="177951F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171</w:t>
            </w:r>
          </w:p>
        </w:tc>
        <w:tc>
          <w:tcPr>
            <w:tcW w:w="960" w:type="dxa"/>
            <w:tcBorders>
              <w:top w:val="nil"/>
              <w:left w:val="nil"/>
              <w:bottom w:val="nil"/>
              <w:right w:val="nil"/>
            </w:tcBorders>
            <w:shd w:val="clear" w:color="auto" w:fill="auto"/>
            <w:noWrap/>
            <w:vAlign w:val="bottom"/>
            <w:hideMark/>
          </w:tcPr>
          <w:p w14:paraId="2449202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r>
      <w:tr w:rsidR="00A62729" w:rsidRPr="00A62729" w14:paraId="1FF1B33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709B60F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M11</w:t>
            </w:r>
          </w:p>
        </w:tc>
        <w:tc>
          <w:tcPr>
            <w:tcW w:w="1560" w:type="dxa"/>
            <w:tcBorders>
              <w:top w:val="nil"/>
              <w:left w:val="nil"/>
              <w:bottom w:val="nil"/>
              <w:right w:val="nil"/>
            </w:tcBorders>
            <w:shd w:val="clear" w:color="auto" w:fill="auto"/>
            <w:noWrap/>
            <w:vAlign w:val="bottom"/>
            <w:hideMark/>
          </w:tcPr>
          <w:p w14:paraId="13E4E8D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18-May</w:t>
            </w:r>
          </w:p>
        </w:tc>
        <w:tc>
          <w:tcPr>
            <w:tcW w:w="393" w:type="dxa"/>
            <w:tcBorders>
              <w:top w:val="nil"/>
              <w:left w:val="nil"/>
              <w:bottom w:val="nil"/>
              <w:right w:val="nil"/>
            </w:tcBorders>
            <w:shd w:val="clear" w:color="auto" w:fill="auto"/>
            <w:noWrap/>
            <w:vAlign w:val="bottom"/>
            <w:hideMark/>
          </w:tcPr>
          <w:p w14:paraId="4FC5174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164</w:t>
            </w:r>
          </w:p>
        </w:tc>
        <w:tc>
          <w:tcPr>
            <w:tcW w:w="960" w:type="dxa"/>
            <w:tcBorders>
              <w:top w:val="nil"/>
              <w:left w:val="nil"/>
              <w:bottom w:val="nil"/>
              <w:right w:val="nil"/>
            </w:tcBorders>
            <w:shd w:val="clear" w:color="auto" w:fill="auto"/>
            <w:noWrap/>
            <w:vAlign w:val="bottom"/>
            <w:hideMark/>
          </w:tcPr>
          <w:p w14:paraId="571A1DA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12</w:t>
            </w:r>
          </w:p>
        </w:tc>
      </w:tr>
      <w:tr w:rsidR="00A62729" w:rsidRPr="00A62729" w14:paraId="12630EB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167438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M12</w:t>
            </w:r>
          </w:p>
        </w:tc>
        <w:tc>
          <w:tcPr>
            <w:tcW w:w="1560" w:type="dxa"/>
            <w:tcBorders>
              <w:top w:val="nil"/>
              <w:left w:val="nil"/>
              <w:bottom w:val="nil"/>
              <w:right w:val="nil"/>
            </w:tcBorders>
            <w:shd w:val="clear" w:color="auto" w:fill="auto"/>
            <w:noWrap/>
            <w:vAlign w:val="bottom"/>
            <w:hideMark/>
          </w:tcPr>
          <w:p w14:paraId="03B65CD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19-May</w:t>
            </w:r>
          </w:p>
        </w:tc>
        <w:tc>
          <w:tcPr>
            <w:tcW w:w="393" w:type="dxa"/>
            <w:tcBorders>
              <w:top w:val="nil"/>
              <w:left w:val="nil"/>
              <w:bottom w:val="nil"/>
              <w:right w:val="nil"/>
            </w:tcBorders>
            <w:shd w:val="clear" w:color="auto" w:fill="auto"/>
            <w:noWrap/>
            <w:vAlign w:val="bottom"/>
            <w:hideMark/>
          </w:tcPr>
          <w:p w14:paraId="0615575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180</w:t>
            </w:r>
          </w:p>
        </w:tc>
        <w:tc>
          <w:tcPr>
            <w:tcW w:w="960" w:type="dxa"/>
            <w:tcBorders>
              <w:top w:val="nil"/>
              <w:left w:val="nil"/>
              <w:bottom w:val="nil"/>
              <w:right w:val="nil"/>
            </w:tcBorders>
            <w:shd w:val="clear" w:color="auto" w:fill="auto"/>
            <w:noWrap/>
            <w:vAlign w:val="bottom"/>
            <w:hideMark/>
          </w:tcPr>
          <w:p w14:paraId="7BC3676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w:t>
            </w:r>
          </w:p>
        </w:tc>
      </w:tr>
      <w:tr w:rsidR="00A62729" w:rsidRPr="00A62729" w14:paraId="69ED44B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7D379DB3"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M13</w:t>
            </w:r>
          </w:p>
        </w:tc>
        <w:tc>
          <w:tcPr>
            <w:tcW w:w="1560" w:type="dxa"/>
            <w:tcBorders>
              <w:top w:val="nil"/>
              <w:left w:val="nil"/>
              <w:bottom w:val="nil"/>
              <w:right w:val="nil"/>
            </w:tcBorders>
            <w:shd w:val="clear" w:color="auto" w:fill="auto"/>
            <w:noWrap/>
            <w:vAlign w:val="bottom"/>
            <w:hideMark/>
          </w:tcPr>
          <w:p w14:paraId="59A9D07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20-May</w:t>
            </w:r>
          </w:p>
        </w:tc>
        <w:tc>
          <w:tcPr>
            <w:tcW w:w="393" w:type="dxa"/>
            <w:tcBorders>
              <w:top w:val="nil"/>
              <w:left w:val="nil"/>
              <w:bottom w:val="nil"/>
              <w:right w:val="nil"/>
            </w:tcBorders>
            <w:shd w:val="clear" w:color="auto" w:fill="auto"/>
            <w:noWrap/>
            <w:vAlign w:val="bottom"/>
            <w:hideMark/>
          </w:tcPr>
          <w:p w14:paraId="62AF498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265</w:t>
            </w:r>
          </w:p>
        </w:tc>
        <w:tc>
          <w:tcPr>
            <w:tcW w:w="960" w:type="dxa"/>
            <w:tcBorders>
              <w:top w:val="nil"/>
              <w:left w:val="nil"/>
              <w:bottom w:val="nil"/>
              <w:right w:val="nil"/>
            </w:tcBorders>
            <w:shd w:val="clear" w:color="auto" w:fill="auto"/>
            <w:noWrap/>
            <w:vAlign w:val="bottom"/>
            <w:hideMark/>
          </w:tcPr>
          <w:p w14:paraId="79A5D51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A62729" w:rsidRPr="00A62729" w14:paraId="04FD305C"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E71636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M14</w:t>
            </w:r>
          </w:p>
        </w:tc>
        <w:tc>
          <w:tcPr>
            <w:tcW w:w="1560" w:type="dxa"/>
            <w:tcBorders>
              <w:top w:val="nil"/>
              <w:left w:val="nil"/>
              <w:bottom w:val="nil"/>
              <w:right w:val="nil"/>
            </w:tcBorders>
            <w:shd w:val="clear" w:color="auto" w:fill="auto"/>
            <w:noWrap/>
            <w:vAlign w:val="bottom"/>
            <w:hideMark/>
          </w:tcPr>
          <w:p w14:paraId="6EFFB1E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21-May</w:t>
            </w:r>
          </w:p>
        </w:tc>
        <w:tc>
          <w:tcPr>
            <w:tcW w:w="393" w:type="dxa"/>
            <w:tcBorders>
              <w:top w:val="nil"/>
              <w:left w:val="nil"/>
              <w:bottom w:val="nil"/>
              <w:right w:val="nil"/>
            </w:tcBorders>
            <w:shd w:val="clear" w:color="auto" w:fill="auto"/>
            <w:noWrap/>
            <w:vAlign w:val="bottom"/>
            <w:hideMark/>
          </w:tcPr>
          <w:p w14:paraId="6259917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1005</w:t>
            </w:r>
          </w:p>
        </w:tc>
        <w:tc>
          <w:tcPr>
            <w:tcW w:w="960" w:type="dxa"/>
            <w:tcBorders>
              <w:top w:val="nil"/>
              <w:left w:val="nil"/>
              <w:bottom w:val="nil"/>
              <w:right w:val="nil"/>
            </w:tcBorders>
            <w:shd w:val="clear" w:color="auto" w:fill="auto"/>
            <w:noWrap/>
            <w:vAlign w:val="bottom"/>
            <w:hideMark/>
          </w:tcPr>
          <w:p w14:paraId="212E36E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w:t>
            </w:r>
          </w:p>
        </w:tc>
      </w:tr>
      <w:tr w:rsidR="00A62729" w:rsidRPr="00A62729" w14:paraId="4B75E48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034F73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M15</w:t>
            </w:r>
          </w:p>
        </w:tc>
        <w:tc>
          <w:tcPr>
            <w:tcW w:w="1560" w:type="dxa"/>
            <w:tcBorders>
              <w:top w:val="nil"/>
              <w:left w:val="nil"/>
              <w:bottom w:val="nil"/>
              <w:right w:val="nil"/>
            </w:tcBorders>
            <w:shd w:val="clear" w:color="auto" w:fill="auto"/>
            <w:noWrap/>
            <w:vAlign w:val="bottom"/>
            <w:hideMark/>
          </w:tcPr>
          <w:p w14:paraId="0AFDB362"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22-May</w:t>
            </w:r>
          </w:p>
        </w:tc>
        <w:tc>
          <w:tcPr>
            <w:tcW w:w="393" w:type="dxa"/>
            <w:tcBorders>
              <w:top w:val="nil"/>
              <w:left w:val="nil"/>
              <w:bottom w:val="nil"/>
              <w:right w:val="nil"/>
            </w:tcBorders>
            <w:shd w:val="clear" w:color="auto" w:fill="auto"/>
            <w:noWrap/>
            <w:vAlign w:val="bottom"/>
            <w:hideMark/>
          </w:tcPr>
          <w:p w14:paraId="41D7705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231</w:t>
            </w:r>
          </w:p>
        </w:tc>
        <w:tc>
          <w:tcPr>
            <w:tcW w:w="960" w:type="dxa"/>
            <w:tcBorders>
              <w:top w:val="nil"/>
              <w:left w:val="nil"/>
              <w:bottom w:val="nil"/>
              <w:right w:val="nil"/>
            </w:tcBorders>
            <w:shd w:val="clear" w:color="auto" w:fill="auto"/>
            <w:noWrap/>
            <w:vAlign w:val="bottom"/>
            <w:hideMark/>
          </w:tcPr>
          <w:p w14:paraId="00FED67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171FE629"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04CDC8D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M16</w:t>
            </w:r>
          </w:p>
        </w:tc>
        <w:tc>
          <w:tcPr>
            <w:tcW w:w="1560" w:type="dxa"/>
            <w:tcBorders>
              <w:top w:val="nil"/>
              <w:left w:val="nil"/>
              <w:bottom w:val="nil"/>
              <w:right w:val="nil"/>
            </w:tcBorders>
            <w:shd w:val="clear" w:color="auto" w:fill="auto"/>
            <w:noWrap/>
            <w:vAlign w:val="bottom"/>
            <w:hideMark/>
          </w:tcPr>
          <w:p w14:paraId="659EE0AE"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23-May</w:t>
            </w:r>
          </w:p>
        </w:tc>
        <w:tc>
          <w:tcPr>
            <w:tcW w:w="393" w:type="dxa"/>
            <w:tcBorders>
              <w:top w:val="nil"/>
              <w:left w:val="nil"/>
              <w:bottom w:val="nil"/>
              <w:right w:val="nil"/>
            </w:tcBorders>
            <w:shd w:val="clear" w:color="auto" w:fill="auto"/>
            <w:noWrap/>
            <w:vAlign w:val="bottom"/>
            <w:hideMark/>
          </w:tcPr>
          <w:p w14:paraId="1B1E67B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417</w:t>
            </w:r>
          </w:p>
        </w:tc>
        <w:tc>
          <w:tcPr>
            <w:tcW w:w="960" w:type="dxa"/>
            <w:tcBorders>
              <w:top w:val="nil"/>
              <w:left w:val="nil"/>
              <w:bottom w:val="nil"/>
              <w:right w:val="nil"/>
            </w:tcBorders>
            <w:shd w:val="clear" w:color="auto" w:fill="auto"/>
            <w:noWrap/>
            <w:vAlign w:val="bottom"/>
            <w:hideMark/>
          </w:tcPr>
          <w:p w14:paraId="787E0F5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7120D277"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DCD6D1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M17</w:t>
            </w:r>
          </w:p>
        </w:tc>
        <w:tc>
          <w:tcPr>
            <w:tcW w:w="1560" w:type="dxa"/>
            <w:tcBorders>
              <w:top w:val="nil"/>
              <w:left w:val="nil"/>
              <w:bottom w:val="nil"/>
              <w:right w:val="nil"/>
            </w:tcBorders>
            <w:shd w:val="clear" w:color="auto" w:fill="auto"/>
            <w:noWrap/>
            <w:vAlign w:val="bottom"/>
            <w:hideMark/>
          </w:tcPr>
          <w:p w14:paraId="0CDFD08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24-May</w:t>
            </w:r>
          </w:p>
        </w:tc>
        <w:tc>
          <w:tcPr>
            <w:tcW w:w="393" w:type="dxa"/>
            <w:tcBorders>
              <w:top w:val="nil"/>
              <w:left w:val="nil"/>
              <w:bottom w:val="nil"/>
              <w:right w:val="nil"/>
            </w:tcBorders>
            <w:shd w:val="clear" w:color="auto" w:fill="auto"/>
            <w:noWrap/>
            <w:vAlign w:val="bottom"/>
            <w:hideMark/>
          </w:tcPr>
          <w:p w14:paraId="01504AA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394</w:t>
            </w:r>
          </w:p>
        </w:tc>
        <w:tc>
          <w:tcPr>
            <w:tcW w:w="960" w:type="dxa"/>
            <w:tcBorders>
              <w:top w:val="nil"/>
              <w:left w:val="nil"/>
              <w:bottom w:val="nil"/>
              <w:right w:val="nil"/>
            </w:tcBorders>
            <w:shd w:val="clear" w:color="auto" w:fill="auto"/>
            <w:noWrap/>
            <w:vAlign w:val="bottom"/>
            <w:hideMark/>
          </w:tcPr>
          <w:p w14:paraId="004BA5B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15</w:t>
            </w:r>
          </w:p>
        </w:tc>
      </w:tr>
      <w:tr w:rsidR="00A62729" w:rsidRPr="00A62729" w14:paraId="06FFF0C1"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1337100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M18</w:t>
            </w:r>
          </w:p>
        </w:tc>
        <w:tc>
          <w:tcPr>
            <w:tcW w:w="1560" w:type="dxa"/>
            <w:tcBorders>
              <w:top w:val="nil"/>
              <w:left w:val="nil"/>
              <w:bottom w:val="nil"/>
              <w:right w:val="nil"/>
            </w:tcBorders>
            <w:shd w:val="clear" w:color="auto" w:fill="auto"/>
            <w:noWrap/>
            <w:vAlign w:val="bottom"/>
            <w:hideMark/>
          </w:tcPr>
          <w:p w14:paraId="426EED8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25-May</w:t>
            </w:r>
          </w:p>
        </w:tc>
        <w:tc>
          <w:tcPr>
            <w:tcW w:w="393" w:type="dxa"/>
            <w:tcBorders>
              <w:top w:val="nil"/>
              <w:left w:val="nil"/>
              <w:bottom w:val="nil"/>
              <w:right w:val="nil"/>
            </w:tcBorders>
            <w:shd w:val="clear" w:color="auto" w:fill="auto"/>
            <w:noWrap/>
            <w:vAlign w:val="bottom"/>
            <w:hideMark/>
          </w:tcPr>
          <w:p w14:paraId="349B401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384</w:t>
            </w:r>
          </w:p>
        </w:tc>
        <w:tc>
          <w:tcPr>
            <w:tcW w:w="960" w:type="dxa"/>
            <w:tcBorders>
              <w:top w:val="nil"/>
              <w:left w:val="nil"/>
              <w:bottom w:val="nil"/>
              <w:right w:val="nil"/>
            </w:tcBorders>
            <w:shd w:val="clear" w:color="auto" w:fill="auto"/>
            <w:noWrap/>
            <w:vAlign w:val="bottom"/>
            <w:hideMark/>
          </w:tcPr>
          <w:p w14:paraId="42F68959"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19</w:t>
            </w:r>
          </w:p>
        </w:tc>
      </w:tr>
      <w:tr w:rsidR="00A62729" w:rsidRPr="00A62729" w14:paraId="70B4D342"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3C3D24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M19</w:t>
            </w:r>
          </w:p>
        </w:tc>
        <w:tc>
          <w:tcPr>
            <w:tcW w:w="1560" w:type="dxa"/>
            <w:tcBorders>
              <w:top w:val="nil"/>
              <w:left w:val="nil"/>
              <w:bottom w:val="nil"/>
              <w:right w:val="nil"/>
            </w:tcBorders>
            <w:shd w:val="clear" w:color="auto" w:fill="auto"/>
            <w:noWrap/>
            <w:vAlign w:val="bottom"/>
            <w:hideMark/>
          </w:tcPr>
          <w:p w14:paraId="2A6720E0"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26-May</w:t>
            </w:r>
          </w:p>
        </w:tc>
        <w:tc>
          <w:tcPr>
            <w:tcW w:w="393" w:type="dxa"/>
            <w:tcBorders>
              <w:top w:val="nil"/>
              <w:left w:val="nil"/>
              <w:bottom w:val="nil"/>
              <w:right w:val="nil"/>
            </w:tcBorders>
            <w:shd w:val="clear" w:color="auto" w:fill="auto"/>
            <w:noWrap/>
            <w:vAlign w:val="bottom"/>
            <w:hideMark/>
          </w:tcPr>
          <w:p w14:paraId="5164E97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387</w:t>
            </w:r>
          </w:p>
        </w:tc>
        <w:tc>
          <w:tcPr>
            <w:tcW w:w="960" w:type="dxa"/>
            <w:tcBorders>
              <w:top w:val="nil"/>
              <w:left w:val="nil"/>
              <w:bottom w:val="nil"/>
              <w:right w:val="nil"/>
            </w:tcBorders>
            <w:shd w:val="clear" w:color="auto" w:fill="auto"/>
            <w:noWrap/>
            <w:vAlign w:val="bottom"/>
            <w:hideMark/>
          </w:tcPr>
          <w:p w14:paraId="275E88D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353ABAED"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6419706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M20</w:t>
            </w:r>
          </w:p>
        </w:tc>
        <w:tc>
          <w:tcPr>
            <w:tcW w:w="1560" w:type="dxa"/>
            <w:tcBorders>
              <w:top w:val="nil"/>
              <w:left w:val="nil"/>
              <w:bottom w:val="nil"/>
              <w:right w:val="nil"/>
            </w:tcBorders>
            <w:shd w:val="clear" w:color="auto" w:fill="auto"/>
            <w:noWrap/>
            <w:vAlign w:val="bottom"/>
            <w:hideMark/>
          </w:tcPr>
          <w:p w14:paraId="3EFB03B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27-May</w:t>
            </w:r>
          </w:p>
        </w:tc>
        <w:tc>
          <w:tcPr>
            <w:tcW w:w="393" w:type="dxa"/>
            <w:tcBorders>
              <w:top w:val="nil"/>
              <w:left w:val="nil"/>
              <w:bottom w:val="nil"/>
              <w:right w:val="nil"/>
            </w:tcBorders>
            <w:shd w:val="clear" w:color="auto" w:fill="auto"/>
            <w:noWrap/>
            <w:vAlign w:val="bottom"/>
            <w:hideMark/>
          </w:tcPr>
          <w:p w14:paraId="3EC9DEC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209</w:t>
            </w:r>
          </w:p>
        </w:tc>
        <w:tc>
          <w:tcPr>
            <w:tcW w:w="960" w:type="dxa"/>
            <w:tcBorders>
              <w:top w:val="nil"/>
              <w:left w:val="nil"/>
              <w:bottom w:val="nil"/>
              <w:right w:val="nil"/>
            </w:tcBorders>
            <w:shd w:val="clear" w:color="auto" w:fill="auto"/>
            <w:noWrap/>
            <w:vAlign w:val="bottom"/>
            <w:hideMark/>
          </w:tcPr>
          <w:p w14:paraId="6173DE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9</w:t>
            </w:r>
          </w:p>
        </w:tc>
      </w:tr>
      <w:tr w:rsidR="00A62729" w:rsidRPr="00A62729" w14:paraId="03EA4004"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2921F7BB"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M21</w:t>
            </w:r>
          </w:p>
        </w:tc>
        <w:tc>
          <w:tcPr>
            <w:tcW w:w="1560" w:type="dxa"/>
            <w:tcBorders>
              <w:top w:val="nil"/>
              <w:left w:val="nil"/>
              <w:bottom w:val="nil"/>
              <w:right w:val="nil"/>
            </w:tcBorders>
            <w:shd w:val="clear" w:color="auto" w:fill="auto"/>
            <w:noWrap/>
            <w:vAlign w:val="bottom"/>
            <w:hideMark/>
          </w:tcPr>
          <w:p w14:paraId="17298E6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28-May</w:t>
            </w:r>
          </w:p>
        </w:tc>
        <w:tc>
          <w:tcPr>
            <w:tcW w:w="393" w:type="dxa"/>
            <w:tcBorders>
              <w:top w:val="nil"/>
              <w:left w:val="nil"/>
              <w:bottom w:val="nil"/>
              <w:right w:val="nil"/>
            </w:tcBorders>
            <w:shd w:val="clear" w:color="auto" w:fill="auto"/>
            <w:noWrap/>
            <w:vAlign w:val="bottom"/>
            <w:hideMark/>
          </w:tcPr>
          <w:p w14:paraId="304924F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225</w:t>
            </w:r>
          </w:p>
        </w:tc>
        <w:tc>
          <w:tcPr>
            <w:tcW w:w="960" w:type="dxa"/>
            <w:tcBorders>
              <w:top w:val="nil"/>
              <w:left w:val="nil"/>
              <w:bottom w:val="nil"/>
              <w:right w:val="nil"/>
            </w:tcBorders>
            <w:shd w:val="clear" w:color="auto" w:fill="auto"/>
            <w:noWrap/>
            <w:vAlign w:val="bottom"/>
            <w:hideMark/>
          </w:tcPr>
          <w:p w14:paraId="011B0061"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8</w:t>
            </w:r>
          </w:p>
        </w:tc>
      </w:tr>
      <w:tr w:rsidR="00A62729" w:rsidRPr="00A62729" w14:paraId="23456183"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CA68476"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M22</w:t>
            </w:r>
          </w:p>
        </w:tc>
        <w:tc>
          <w:tcPr>
            <w:tcW w:w="1560" w:type="dxa"/>
            <w:tcBorders>
              <w:top w:val="nil"/>
              <w:left w:val="nil"/>
              <w:bottom w:val="nil"/>
              <w:right w:val="nil"/>
            </w:tcBorders>
            <w:shd w:val="clear" w:color="auto" w:fill="auto"/>
            <w:noWrap/>
            <w:vAlign w:val="bottom"/>
            <w:hideMark/>
          </w:tcPr>
          <w:p w14:paraId="2B34923F"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29-May</w:t>
            </w:r>
          </w:p>
        </w:tc>
        <w:tc>
          <w:tcPr>
            <w:tcW w:w="393" w:type="dxa"/>
            <w:tcBorders>
              <w:top w:val="nil"/>
              <w:left w:val="nil"/>
              <w:bottom w:val="nil"/>
              <w:right w:val="nil"/>
            </w:tcBorders>
            <w:shd w:val="clear" w:color="auto" w:fill="auto"/>
            <w:noWrap/>
            <w:vAlign w:val="bottom"/>
            <w:hideMark/>
          </w:tcPr>
          <w:p w14:paraId="1ADB3A47"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277</w:t>
            </w:r>
          </w:p>
        </w:tc>
        <w:tc>
          <w:tcPr>
            <w:tcW w:w="960" w:type="dxa"/>
            <w:tcBorders>
              <w:top w:val="nil"/>
              <w:left w:val="nil"/>
              <w:bottom w:val="nil"/>
              <w:right w:val="nil"/>
            </w:tcBorders>
            <w:shd w:val="clear" w:color="auto" w:fill="auto"/>
            <w:noWrap/>
            <w:vAlign w:val="bottom"/>
            <w:hideMark/>
          </w:tcPr>
          <w:p w14:paraId="675782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14</w:t>
            </w:r>
          </w:p>
        </w:tc>
      </w:tr>
      <w:tr w:rsidR="00A62729" w:rsidRPr="00A62729" w14:paraId="637614CE"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37BA9BA8"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M23</w:t>
            </w:r>
          </w:p>
        </w:tc>
        <w:tc>
          <w:tcPr>
            <w:tcW w:w="1560" w:type="dxa"/>
            <w:tcBorders>
              <w:top w:val="nil"/>
              <w:left w:val="nil"/>
              <w:bottom w:val="nil"/>
              <w:right w:val="nil"/>
            </w:tcBorders>
            <w:shd w:val="clear" w:color="auto" w:fill="auto"/>
            <w:noWrap/>
            <w:vAlign w:val="bottom"/>
            <w:hideMark/>
          </w:tcPr>
          <w:p w14:paraId="0CF2574C"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30-May</w:t>
            </w:r>
          </w:p>
        </w:tc>
        <w:tc>
          <w:tcPr>
            <w:tcW w:w="393" w:type="dxa"/>
            <w:tcBorders>
              <w:top w:val="nil"/>
              <w:left w:val="nil"/>
              <w:bottom w:val="nil"/>
              <w:right w:val="nil"/>
            </w:tcBorders>
            <w:shd w:val="clear" w:color="auto" w:fill="auto"/>
            <w:noWrap/>
            <w:vAlign w:val="bottom"/>
            <w:hideMark/>
          </w:tcPr>
          <w:p w14:paraId="480BBB3A"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352</w:t>
            </w:r>
          </w:p>
        </w:tc>
        <w:tc>
          <w:tcPr>
            <w:tcW w:w="960" w:type="dxa"/>
            <w:tcBorders>
              <w:top w:val="nil"/>
              <w:left w:val="nil"/>
              <w:bottom w:val="nil"/>
              <w:right w:val="nil"/>
            </w:tcBorders>
            <w:shd w:val="clear" w:color="auto" w:fill="auto"/>
            <w:noWrap/>
            <w:vAlign w:val="bottom"/>
            <w:hideMark/>
          </w:tcPr>
          <w:p w14:paraId="051A77E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11</w:t>
            </w:r>
          </w:p>
        </w:tc>
      </w:tr>
      <w:tr w:rsidR="00A62729" w:rsidRPr="00A62729" w14:paraId="3552FBD5" w14:textId="77777777" w:rsidTr="00A62729">
        <w:trPr>
          <w:trHeight w:val="290"/>
          <w:jc w:val="center"/>
        </w:trPr>
        <w:tc>
          <w:tcPr>
            <w:tcW w:w="960" w:type="dxa"/>
            <w:tcBorders>
              <w:top w:val="nil"/>
              <w:left w:val="nil"/>
              <w:bottom w:val="nil"/>
              <w:right w:val="nil"/>
            </w:tcBorders>
            <w:shd w:val="clear" w:color="auto" w:fill="auto"/>
            <w:noWrap/>
            <w:vAlign w:val="bottom"/>
            <w:hideMark/>
          </w:tcPr>
          <w:p w14:paraId="44091EC4"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M24</w:t>
            </w:r>
          </w:p>
        </w:tc>
        <w:tc>
          <w:tcPr>
            <w:tcW w:w="1560" w:type="dxa"/>
            <w:tcBorders>
              <w:top w:val="nil"/>
              <w:left w:val="nil"/>
              <w:bottom w:val="nil"/>
              <w:right w:val="nil"/>
            </w:tcBorders>
            <w:shd w:val="clear" w:color="auto" w:fill="auto"/>
            <w:noWrap/>
            <w:vAlign w:val="bottom"/>
            <w:hideMark/>
          </w:tcPr>
          <w:p w14:paraId="2CEE2FAD"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31-May</w:t>
            </w:r>
          </w:p>
        </w:tc>
        <w:tc>
          <w:tcPr>
            <w:tcW w:w="393" w:type="dxa"/>
            <w:tcBorders>
              <w:top w:val="nil"/>
              <w:left w:val="nil"/>
              <w:bottom w:val="nil"/>
              <w:right w:val="nil"/>
            </w:tcBorders>
            <w:shd w:val="clear" w:color="auto" w:fill="auto"/>
            <w:noWrap/>
            <w:vAlign w:val="bottom"/>
            <w:hideMark/>
          </w:tcPr>
          <w:p w14:paraId="48A7DDF5" w14:textId="77777777" w:rsidR="00A62729" w:rsidRPr="00A62729" w:rsidRDefault="00A62729" w:rsidP="00A62729">
            <w:pPr>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165</w:t>
            </w:r>
          </w:p>
        </w:tc>
        <w:tc>
          <w:tcPr>
            <w:tcW w:w="960" w:type="dxa"/>
            <w:tcBorders>
              <w:top w:val="nil"/>
              <w:left w:val="nil"/>
              <w:bottom w:val="nil"/>
              <w:right w:val="nil"/>
            </w:tcBorders>
            <w:shd w:val="clear" w:color="auto" w:fill="auto"/>
            <w:noWrap/>
            <w:vAlign w:val="bottom"/>
            <w:hideMark/>
          </w:tcPr>
          <w:p w14:paraId="6AFADF3C" w14:textId="77777777" w:rsidR="00A62729" w:rsidRPr="00A62729" w:rsidRDefault="00A62729" w:rsidP="00A62729">
            <w:pPr>
              <w:keepNext/>
              <w:bidi w:val="0"/>
              <w:jc w:val="center"/>
              <w:rPr>
                <w:rFonts w:ascii="Calibri" w:hAnsi="Calibri" w:cs="Calibri"/>
                <w:color w:val="000000"/>
                <w:sz w:val="22"/>
                <w:szCs w:val="22"/>
                <w:lang w:bidi="ar-SA"/>
              </w:rPr>
            </w:pPr>
            <w:r w:rsidRPr="00A62729">
              <w:rPr>
                <w:rFonts w:ascii="Calibri" w:hAnsi="Calibri" w:cs="Calibri"/>
                <w:color w:val="000000"/>
                <w:sz w:val="22"/>
                <w:szCs w:val="22"/>
                <w:lang w:bidi="ar-SA"/>
              </w:rPr>
              <w:t>4</w:t>
            </w:r>
          </w:p>
        </w:tc>
      </w:tr>
    </w:tbl>
    <w:p w14:paraId="1BEAAFB7" w14:textId="2AC36A1A" w:rsidR="00A62729" w:rsidRDefault="00A62729" w:rsidP="00A62729">
      <w:pPr>
        <w:pStyle w:val="aff2"/>
        <w:rPr>
          <w:noProof/>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17CD2">
        <w:rPr>
          <w:noProof/>
          <w:rtl/>
        </w:rPr>
        <w:t>2</w:t>
      </w:r>
      <w:r>
        <w:rPr>
          <w:rtl/>
        </w:rPr>
        <w:fldChar w:fldCharType="end"/>
      </w:r>
      <w:r>
        <w:rPr>
          <w:rFonts w:hint="cs"/>
          <w:noProof/>
          <w:rtl/>
        </w:rPr>
        <w:t>: إحصائيات كتل الرسائل.</w:t>
      </w:r>
    </w:p>
    <w:p w14:paraId="2D38AC88" w14:textId="093BF5A6" w:rsidR="00A62729" w:rsidRPr="00A62729" w:rsidRDefault="00A62729" w:rsidP="00A62729">
      <w:pPr>
        <w:pStyle w:val="af5"/>
        <w:rPr>
          <w:rtl/>
          <w:lang w:val="en-US"/>
        </w:rPr>
      </w:pPr>
      <w:r>
        <w:rPr>
          <w:rFonts w:hint="cs"/>
          <w:rtl/>
          <w:lang w:val="en-US"/>
        </w:rPr>
        <w:t xml:space="preserve">بحيث يتم تمرير الكتل، كتلة تلو أخرى إلى النموذج المقترح، ليقوم بعنقدتها، ومن الجدير بالذكر هنا، أنه يجب تعديل خوارزمية العنقدة بحيث تقوم بإهمال الرسائل القديمة (التي يتجاوز قدمها </w:t>
      </w:r>
      <w:r>
        <w:rPr>
          <w:lang w:val="en-US"/>
        </w:rPr>
        <w:t>X</w:t>
      </w:r>
      <w:r>
        <w:rPr>
          <w:rFonts w:hint="cs"/>
          <w:rtl/>
          <w:lang w:val="en-US"/>
        </w:rPr>
        <w:t xml:space="preserve"> يوم، وأن تأخذ معامل آخر وهو حجم النافذة </w:t>
      </w:r>
      <w:r>
        <w:rPr>
          <w:lang w:val="en-US"/>
        </w:rPr>
        <w:t>W</w:t>
      </w:r>
      <w:r>
        <w:rPr>
          <w:rFonts w:hint="cs"/>
          <w:rtl/>
          <w:lang w:val="en-US"/>
        </w:rPr>
        <w:t xml:space="preserve"> (نافذة منزلقة) لمراعاة عدم أخذ كمية ضخمة من الرسائل التي تؤثر على أداء النموذج. </w:t>
      </w:r>
    </w:p>
    <w:p w14:paraId="6521F875" w14:textId="0F01B569" w:rsidR="006C51F8" w:rsidRDefault="00A62729" w:rsidP="00BB5204">
      <w:pPr>
        <w:pStyle w:val="af5"/>
        <w:rPr>
          <w:rtl/>
          <w:lang w:val="en-US"/>
        </w:rPr>
      </w:pPr>
      <w:r>
        <w:rPr>
          <w:rFonts w:hint="cs"/>
          <w:rtl/>
          <w:lang w:val="en-US"/>
        </w:rPr>
        <w:lastRenderedPageBreak/>
        <w:t>و</w:t>
      </w:r>
      <w:r w:rsidR="006C51F8">
        <w:rPr>
          <w:rFonts w:hint="cs"/>
          <w:rtl/>
          <w:lang w:val="en-US"/>
        </w:rPr>
        <w:t xml:space="preserve">أخذنا معايير التقييم هي </w:t>
      </w:r>
      <w:r w:rsidR="006C51F8">
        <w:rPr>
          <w:lang w:val="en-US"/>
        </w:rPr>
        <w:t>NMI</w:t>
      </w:r>
      <w:r w:rsidR="006C51F8">
        <w:rPr>
          <w:rFonts w:hint="cs"/>
          <w:rtl/>
          <w:lang w:val="en-US"/>
        </w:rPr>
        <w:t xml:space="preserve"> المعلومات المتبادلة الممعيرة </w:t>
      </w:r>
      <w:r>
        <w:rPr>
          <w:rFonts w:hint="cs"/>
          <w:rtl/>
          <w:lang w:val="en-US"/>
        </w:rPr>
        <w:t xml:space="preserve">لمقارنة النماذج وتقييمها، كما قمنا بحساب المقاييس الأخرى </w:t>
      </w:r>
      <w:r w:rsidR="006C51F8">
        <w:rPr>
          <w:lang w:val="en-US"/>
        </w:rPr>
        <w:t>AMI</w:t>
      </w:r>
      <w:r w:rsidR="006C51F8">
        <w:rPr>
          <w:rFonts w:hint="cs"/>
          <w:rtl/>
          <w:lang w:val="en-US"/>
        </w:rPr>
        <w:t xml:space="preserve"> المعلومات المتبادلة المضبوطة، </w:t>
      </w:r>
      <w:r w:rsidR="006C51F8">
        <w:rPr>
          <w:lang w:val="en-US"/>
        </w:rPr>
        <w:t>ARI</w:t>
      </w:r>
      <w:r w:rsidR="006C51F8">
        <w:rPr>
          <w:rFonts w:hint="cs"/>
          <w:rtl/>
          <w:lang w:val="en-US"/>
        </w:rPr>
        <w:t xml:space="preserve"> مؤشر العشوائية المضبوط، </w:t>
      </w:r>
      <w:r>
        <w:rPr>
          <w:rFonts w:hint="cs"/>
          <w:rtl/>
          <w:lang w:val="en-US"/>
        </w:rPr>
        <w:t xml:space="preserve">وأرفقناه بالملحق، </w:t>
      </w:r>
      <w:r w:rsidR="006C51F8">
        <w:rPr>
          <w:rFonts w:hint="cs"/>
          <w:rtl/>
          <w:lang w:val="en-US"/>
        </w:rPr>
        <w:t xml:space="preserve">وهذه المعايير تم استخدامها في معظم الأبحاث المرجعية </w:t>
      </w:r>
      <w:r>
        <w:rPr>
          <w:rFonts w:hint="cs"/>
          <w:rtl/>
          <w:lang w:val="en-US"/>
        </w:rPr>
        <w:t>(المذكورون سابقاً)</w:t>
      </w:r>
      <w:r w:rsidR="006C51F8">
        <w:rPr>
          <w:rFonts w:hint="cs"/>
          <w:rtl/>
          <w:lang w:val="en-US"/>
        </w:rPr>
        <w:t>.</w:t>
      </w:r>
      <w:r w:rsidR="00BB5204">
        <w:rPr>
          <w:rFonts w:hint="cs"/>
          <w:rtl/>
          <w:lang w:val="en-US"/>
        </w:rPr>
        <w:t xml:space="preserve"> و</w:t>
      </w:r>
      <w:r w:rsidR="006C51F8">
        <w:rPr>
          <w:rFonts w:hint="cs"/>
          <w:rtl/>
          <w:lang w:val="en-US"/>
        </w:rPr>
        <w:t>أجرينا عدداّ من التجارب، حيث بدأنا باختبار النماذج المستخدمة في الأبحاث السابقة وهي</w:t>
      </w:r>
      <w:r w:rsidR="006C51F8">
        <w:rPr>
          <w:lang w:val="en-US"/>
        </w:rPr>
        <w:t>LDA, Word2Vec, WMD, Bert, sBert, FastText</w:t>
      </w:r>
      <w:r w:rsidR="006C51F8">
        <w:rPr>
          <w:rFonts w:hint="cs"/>
          <w:rtl/>
          <w:lang w:val="en-US"/>
        </w:rPr>
        <w:t xml:space="preserve">. </w:t>
      </w:r>
    </w:p>
    <w:p w14:paraId="1847C94C" w14:textId="15596D9A" w:rsidR="00BB5204" w:rsidRDefault="00BB5204" w:rsidP="00BB5204">
      <w:pPr>
        <w:pStyle w:val="31"/>
        <w:rPr>
          <w:rtl/>
        </w:rPr>
      </w:pPr>
      <w:r>
        <w:rPr>
          <w:rFonts w:hint="cs"/>
          <w:rtl/>
        </w:rPr>
        <w:t>التجربة الأولى</w:t>
      </w:r>
    </w:p>
    <w:p w14:paraId="0F62F0F2" w14:textId="37EA30CD" w:rsidR="006C51F8" w:rsidRDefault="006C51F8" w:rsidP="00A62729">
      <w:pPr>
        <w:pStyle w:val="af5"/>
        <w:rPr>
          <w:rtl/>
          <w:lang w:val="en-US"/>
        </w:rPr>
      </w:pPr>
      <w:r>
        <w:rPr>
          <w:rFonts w:hint="cs"/>
          <w:rtl/>
          <w:lang w:val="en-US"/>
        </w:rPr>
        <w:t xml:space="preserve">في التجربة الأولى أخذنا النماذج السابقة مع خوارزمية العنقدة </w:t>
      </w:r>
      <w:r w:rsidR="00A62729">
        <w:rPr>
          <w:lang w:val="en-US"/>
        </w:rPr>
        <w:t>HDBSCAN</w:t>
      </w:r>
      <w:r w:rsidR="004C55F7">
        <w:rPr>
          <w:rFonts w:hint="cs"/>
          <w:rtl/>
          <w:lang w:val="en-US"/>
        </w:rPr>
        <w:t xml:space="preserve">، بعدما عدلناها لتعمل بشكل تزايدي، وأضفنا لها معاملين هما (1) معامل التذكر </w:t>
      </w:r>
      <w:r w:rsidR="004C55F7">
        <w:rPr>
          <w:lang w:val="en-US"/>
        </w:rPr>
        <w:t>T</w:t>
      </w:r>
      <w:r w:rsidR="004C55F7">
        <w:rPr>
          <w:rFonts w:hint="cs"/>
          <w:rtl/>
          <w:lang w:val="en-US"/>
        </w:rPr>
        <w:t xml:space="preserve"> الذي يحدد عمر الرسائل قبل إهمالها، (2) معامل حجم النافذة </w:t>
      </w:r>
      <w:r w:rsidR="004C55F7">
        <w:rPr>
          <w:lang w:val="en-US"/>
        </w:rPr>
        <w:t>W</w:t>
      </w:r>
      <w:r w:rsidR="004C55F7">
        <w:rPr>
          <w:rFonts w:hint="cs"/>
          <w:rtl/>
          <w:lang w:val="en-US"/>
        </w:rPr>
        <w:t xml:space="preserve">، الذي يحدد حجم الرسائل التي يتعامل معها النموذج (بحيث يتم وضع الرسائل في </w:t>
      </w:r>
      <w:r w:rsidR="004C55F7">
        <w:rPr>
          <w:lang w:val="en-US"/>
        </w:rPr>
        <w:t>Buffer</w:t>
      </w:r>
      <w:r w:rsidR="004C55F7">
        <w:rPr>
          <w:rFonts w:hint="cs"/>
          <w:rtl/>
          <w:lang w:val="en-US"/>
        </w:rPr>
        <w:t xml:space="preserve"> وإزالة الرسائل من نهايته كلما امتلاء)</w:t>
      </w:r>
      <w:r>
        <w:rPr>
          <w:rFonts w:hint="cs"/>
          <w:rtl/>
          <w:lang w:val="en-US"/>
        </w:rPr>
        <w:t>.</w:t>
      </w:r>
    </w:p>
    <w:p w14:paraId="2E5EF786" w14:textId="53C05F15" w:rsidR="004C55F7" w:rsidRDefault="004C55F7" w:rsidP="004C55F7">
      <w:pPr>
        <w:pStyle w:val="af5"/>
        <w:rPr>
          <w:rtl/>
          <w:lang w:val="en-US"/>
        </w:rPr>
      </w:pPr>
      <w:r>
        <w:rPr>
          <w:rFonts w:hint="cs"/>
          <w:rtl/>
          <w:lang w:val="en-US"/>
        </w:rPr>
        <w:t>من أجل هذه التجربة اختبرنا طرائق التضمين التالية (</w:t>
      </w:r>
      <w:r>
        <w:rPr>
          <w:lang w:val="en-US"/>
        </w:rPr>
        <w:t>mBert, AraBert, Word2Vec, FastText, LDA</w:t>
      </w:r>
      <w:r>
        <w:rPr>
          <w:rFonts w:hint="cs"/>
          <w:rtl/>
          <w:lang w:val="en-US"/>
        </w:rPr>
        <w:t>).</w:t>
      </w:r>
    </w:p>
    <w:p w14:paraId="1E3C2227" w14:textId="1702FB99" w:rsidR="004C55F7" w:rsidRDefault="004C55F7" w:rsidP="004C55F7">
      <w:pPr>
        <w:pStyle w:val="af5"/>
        <w:rPr>
          <w:rtl/>
          <w:lang w:val="en-US"/>
        </w:rPr>
      </w:pPr>
      <w:r>
        <w:rPr>
          <w:rFonts w:hint="cs"/>
          <w:rtl/>
          <w:lang w:val="en-US"/>
        </w:rPr>
        <w:t xml:space="preserve">من أجل الـ </w:t>
      </w:r>
      <w:r>
        <w:rPr>
          <w:lang w:val="en-US"/>
        </w:rPr>
        <w:t>LDA</w:t>
      </w:r>
      <w:r>
        <w:rPr>
          <w:rFonts w:hint="cs"/>
          <w:rtl/>
          <w:lang w:val="en-US"/>
        </w:rPr>
        <w:t xml:space="preserve">، أخذنا عدد المواضيع </w:t>
      </w:r>
      <w:r>
        <w:rPr>
          <w:lang w:val="en-US"/>
        </w:rPr>
        <w:t>topics</w:t>
      </w:r>
      <w:r>
        <w:rPr>
          <w:rFonts w:hint="cs"/>
          <w:rtl/>
          <w:lang w:val="en-US"/>
        </w:rPr>
        <w:t xml:space="preserve"> هو60. ولاختيار عدد أبعاد بقية الطرائق، تم استخدام طريقة </w:t>
      </w:r>
      <w:r>
        <w:rPr>
          <w:lang w:val="en-US"/>
        </w:rPr>
        <w:t>Explainable Variance</w:t>
      </w:r>
      <w:r>
        <w:rPr>
          <w:rFonts w:hint="cs"/>
          <w:rtl/>
          <w:lang w:val="en-US"/>
        </w:rPr>
        <w:t xml:space="preserve">، مع خارزمية اختزال الأبعاد </w:t>
      </w:r>
      <w:r>
        <w:rPr>
          <w:lang w:val="en-US"/>
        </w:rPr>
        <w:t>PCA</w:t>
      </w:r>
      <w:r>
        <w:rPr>
          <w:rFonts w:hint="cs"/>
          <w:rtl/>
          <w:lang w:val="en-US"/>
        </w:rPr>
        <w:t>. ويوضح المخطط أدناه مثالاً على ذلك.</w:t>
      </w:r>
    </w:p>
    <w:p w14:paraId="61E627EF" w14:textId="494BB1CF" w:rsidR="004C55F7" w:rsidRPr="004C55F7" w:rsidRDefault="004C55F7" w:rsidP="004C55F7">
      <w:pPr>
        <w:pStyle w:val="af5"/>
        <w:jc w:val="center"/>
        <w:rPr>
          <w:rtl/>
          <w:lang w:val="en-US"/>
        </w:rPr>
      </w:pPr>
      <w:r>
        <w:rPr>
          <w:noProof/>
          <w:lang w:val="en-US" w:bidi="ar-SA"/>
        </w:rPr>
        <w:drawing>
          <wp:inline distT="0" distB="0" distL="0" distR="0" wp14:anchorId="77F11DE0" wp14:editId="0B04AC2C">
            <wp:extent cx="3924300" cy="2438852"/>
            <wp:effectExtent l="0" t="0" r="0" b="0"/>
            <wp:docPr id="60" name="صورة 60" descr="C:\Users\Hasan\AppData\Local\Microsoft\Windows\INetCache\Content.MSO\15455B6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Hasan\AppData\Local\Microsoft\Windows\INetCache\Content.MSO\15455B6D.tmp"/>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42809" cy="2450355"/>
                    </a:xfrm>
                    <a:prstGeom prst="rect">
                      <a:avLst/>
                    </a:prstGeom>
                    <a:noFill/>
                    <a:ln>
                      <a:noFill/>
                    </a:ln>
                  </pic:spPr>
                </pic:pic>
              </a:graphicData>
            </a:graphic>
          </wp:inline>
        </w:drawing>
      </w:r>
    </w:p>
    <w:p w14:paraId="6F3A1E2D" w14:textId="7B0D14BE" w:rsidR="004C55F7" w:rsidRDefault="004C55F7" w:rsidP="004C55F7">
      <w:pPr>
        <w:pStyle w:val="af5"/>
        <w:rPr>
          <w:rtl/>
          <w:lang w:val="en-US"/>
        </w:rPr>
      </w:pPr>
      <w:r>
        <w:rPr>
          <w:rFonts w:hint="cs"/>
          <w:rtl/>
          <w:lang w:val="en-US"/>
        </w:rPr>
        <w:t>ويوضح الجدول النتائج التي حصلنا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4C55F7" w:rsidRPr="00627F6E" w14:paraId="689B5A5A" w14:textId="77777777" w:rsidTr="001427A6">
        <w:trPr>
          <w:trHeight w:val="290"/>
        </w:trPr>
        <w:tc>
          <w:tcPr>
            <w:tcW w:w="1159" w:type="dxa"/>
            <w:tcBorders>
              <w:top w:val="nil"/>
              <w:left w:val="nil"/>
              <w:bottom w:val="nil"/>
              <w:right w:val="nil"/>
            </w:tcBorders>
            <w:shd w:val="clear" w:color="auto" w:fill="auto"/>
            <w:noWrap/>
            <w:vAlign w:val="bottom"/>
          </w:tcPr>
          <w:p w14:paraId="7CD53E78" w14:textId="77777777" w:rsidR="004C55F7" w:rsidRPr="00627F6E"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1BCA7E6D"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4260E6C0"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1A8134B6"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9CFDF3D"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6B41F0B"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2717DAD0"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59323407"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602E1E8"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67A17AAA"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38EBAF7D"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44B81F2F"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66912091" w14:textId="77777777" w:rsidR="004C55F7"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4C55F7" w:rsidRPr="00627F6E" w14:paraId="2BFD304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AE61C51" w14:textId="77777777" w:rsidR="004C55F7" w:rsidRPr="00627F6E" w:rsidRDefault="004C55F7"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58D91F4C"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0.440</w:t>
            </w:r>
          </w:p>
        </w:tc>
        <w:tc>
          <w:tcPr>
            <w:tcW w:w="810" w:type="dxa"/>
            <w:tcBorders>
              <w:top w:val="nil"/>
              <w:left w:val="nil"/>
              <w:bottom w:val="nil"/>
              <w:right w:val="nil"/>
            </w:tcBorders>
            <w:shd w:val="clear" w:color="auto" w:fill="auto"/>
            <w:noWrap/>
            <w:vAlign w:val="bottom"/>
            <w:hideMark/>
          </w:tcPr>
          <w:p w14:paraId="1C929894"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0.436</w:t>
            </w:r>
          </w:p>
        </w:tc>
        <w:tc>
          <w:tcPr>
            <w:tcW w:w="810" w:type="dxa"/>
            <w:tcBorders>
              <w:top w:val="nil"/>
              <w:left w:val="nil"/>
              <w:bottom w:val="nil"/>
              <w:right w:val="nil"/>
            </w:tcBorders>
            <w:shd w:val="clear" w:color="auto" w:fill="auto"/>
            <w:noWrap/>
            <w:vAlign w:val="bottom"/>
            <w:hideMark/>
          </w:tcPr>
          <w:p w14:paraId="3EF423CF"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0.460</w:t>
            </w:r>
          </w:p>
        </w:tc>
        <w:tc>
          <w:tcPr>
            <w:tcW w:w="810" w:type="dxa"/>
            <w:tcBorders>
              <w:top w:val="nil"/>
              <w:left w:val="nil"/>
              <w:bottom w:val="nil"/>
              <w:right w:val="nil"/>
            </w:tcBorders>
            <w:shd w:val="clear" w:color="auto" w:fill="auto"/>
            <w:noWrap/>
            <w:vAlign w:val="bottom"/>
            <w:hideMark/>
          </w:tcPr>
          <w:p w14:paraId="370E7EF6"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0.532</w:t>
            </w:r>
          </w:p>
        </w:tc>
        <w:tc>
          <w:tcPr>
            <w:tcW w:w="810" w:type="dxa"/>
            <w:tcBorders>
              <w:top w:val="nil"/>
              <w:left w:val="nil"/>
              <w:bottom w:val="nil"/>
              <w:right w:val="nil"/>
            </w:tcBorders>
            <w:shd w:val="clear" w:color="auto" w:fill="auto"/>
            <w:noWrap/>
            <w:vAlign w:val="bottom"/>
            <w:hideMark/>
          </w:tcPr>
          <w:p w14:paraId="42297723"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0.480</w:t>
            </w:r>
          </w:p>
        </w:tc>
        <w:tc>
          <w:tcPr>
            <w:tcW w:w="900" w:type="dxa"/>
            <w:tcBorders>
              <w:top w:val="nil"/>
              <w:left w:val="nil"/>
              <w:bottom w:val="nil"/>
              <w:right w:val="nil"/>
            </w:tcBorders>
            <w:shd w:val="clear" w:color="auto" w:fill="auto"/>
            <w:noWrap/>
            <w:vAlign w:val="bottom"/>
            <w:hideMark/>
          </w:tcPr>
          <w:p w14:paraId="4BCC566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0.644</w:t>
            </w:r>
          </w:p>
        </w:tc>
        <w:tc>
          <w:tcPr>
            <w:tcW w:w="900" w:type="dxa"/>
            <w:tcBorders>
              <w:top w:val="nil"/>
              <w:left w:val="nil"/>
              <w:bottom w:val="nil"/>
              <w:right w:val="nil"/>
            </w:tcBorders>
            <w:shd w:val="clear" w:color="auto" w:fill="auto"/>
            <w:noWrap/>
            <w:vAlign w:val="bottom"/>
            <w:hideMark/>
          </w:tcPr>
          <w:p w14:paraId="791B7B57"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0.463</w:t>
            </w:r>
          </w:p>
        </w:tc>
        <w:tc>
          <w:tcPr>
            <w:tcW w:w="900" w:type="dxa"/>
            <w:tcBorders>
              <w:top w:val="nil"/>
              <w:left w:val="nil"/>
              <w:bottom w:val="nil"/>
              <w:right w:val="nil"/>
            </w:tcBorders>
            <w:shd w:val="clear" w:color="auto" w:fill="auto"/>
            <w:noWrap/>
            <w:vAlign w:val="bottom"/>
            <w:hideMark/>
          </w:tcPr>
          <w:p w14:paraId="2E57B536"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0.364</w:t>
            </w:r>
          </w:p>
        </w:tc>
        <w:tc>
          <w:tcPr>
            <w:tcW w:w="810" w:type="dxa"/>
            <w:tcBorders>
              <w:top w:val="nil"/>
              <w:left w:val="nil"/>
              <w:bottom w:val="nil"/>
              <w:right w:val="nil"/>
            </w:tcBorders>
            <w:shd w:val="clear" w:color="auto" w:fill="auto"/>
            <w:noWrap/>
            <w:vAlign w:val="bottom"/>
            <w:hideMark/>
          </w:tcPr>
          <w:p w14:paraId="75CFB527"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0.373</w:t>
            </w:r>
          </w:p>
        </w:tc>
        <w:tc>
          <w:tcPr>
            <w:tcW w:w="810" w:type="dxa"/>
            <w:tcBorders>
              <w:top w:val="nil"/>
              <w:left w:val="nil"/>
              <w:bottom w:val="nil"/>
              <w:right w:val="nil"/>
            </w:tcBorders>
            <w:shd w:val="clear" w:color="auto" w:fill="auto"/>
            <w:noWrap/>
            <w:vAlign w:val="bottom"/>
            <w:hideMark/>
          </w:tcPr>
          <w:p w14:paraId="3C657F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rPr>
              <w:t>0.330</w:t>
            </w:r>
          </w:p>
        </w:tc>
        <w:tc>
          <w:tcPr>
            <w:tcW w:w="900" w:type="dxa"/>
            <w:tcBorders>
              <w:top w:val="nil"/>
              <w:left w:val="nil"/>
              <w:bottom w:val="nil"/>
              <w:right w:val="nil"/>
            </w:tcBorders>
            <w:shd w:val="clear" w:color="auto" w:fill="auto"/>
            <w:noWrap/>
            <w:vAlign w:val="bottom"/>
            <w:hideMark/>
          </w:tcPr>
          <w:p w14:paraId="1CD9EFF4"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0.576</w:t>
            </w:r>
          </w:p>
        </w:tc>
        <w:tc>
          <w:tcPr>
            <w:tcW w:w="900" w:type="dxa"/>
            <w:tcBorders>
              <w:top w:val="nil"/>
              <w:left w:val="nil"/>
              <w:bottom w:val="nil"/>
              <w:right w:val="nil"/>
            </w:tcBorders>
            <w:shd w:val="clear" w:color="auto" w:fill="auto"/>
            <w:noWrap/>
            <w:vAlign w:val="bottom"/>
            <w:hideMark/>
          </w:tcPr>
          <w:p w14:paraId="6FD726EC" w14:textId="77777777" w:rsidR="004C55F7" w:rsidRPr="00A977EB" w:rsidRDefault="004C55F7"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0.544</w:t>
            </w:r>
          </w:p>
        </w:tc>
      </w:tr>
      <w:tr w:rsidR="004C55F7" w:rsidRPr="00627F6E" w14:paraId="545AD9E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2B32206F"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3D1319D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20D32CF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606FD93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DEDE22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6A091E8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7AE5C5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5BE1A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7A4C8262"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6432D6D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0D69166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138C4F06"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8C04D1C"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238AA139"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3C674020"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013DC1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810" w:type="dxa"/>
            <w:tcBorders>
              <w:top w:val="nil"/>
              <w:left w:val="nil"/>
              <w:bottom w:val="nil"/>
              <w:right w:val="nil"/>
            </w:tcBorders>
            <w:shd w:val="clear" w:color="auto" w:fill="auto"/>
            <w:noWrap/>
            <w:vAlign w:val="bottom"/>
            <w:hideMark/>
          </w:tcPr>
          <w:p w14:paraId="74EF881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0.374</w:t>
            </w:r>
          </w:p>
        </w:tc>
        <w:tc>
          <w:tcPr>
            <w:tcW w:w="810" w:type="dxa"/>
            <w:tcBorders>
              <w:top w:val="nil"/>
              <w:left w:val="nil"/>
              <w:bottom w:val="nil"/>
              <w:right w:val="nil"/>
            </w:tcBorders>
            <w:shd w:val="clear" w:color="auto" w:fill="auto"/>
            <w:noWrap/>
            <w:vAlign w:val="bottom"/>
            <w:hideMark/>
          </w:tcPr>
          <w:p w14:paraId="2443DDF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0.379</w:t>
            </w:r>
          </w:p>
        </w:tc>
        <w:tc>
          <w:tcPr>
            <w:tcW w:w="810" w:type="dxa"/>
            <w:tcBorders>
              <w:top w:val="nil"/>
              <w:left w:val="nil"/>
              <w:bottom w:val="nil"/>
              <w:right w:val="nil"/>
            </w:tcBorders>
            <w:shd w:val="clear" w:color="auto" w:fill="auto"/>
            <w:noWrap/>
            <w:vAlign w:val="bottom"/>
            <w:hideMark/>
          </w:tcPr>
          <w:p w14:paraId="5AA78594"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0.349</w:t>
            </w:r>
          </w:p>
        </w:tc>
        <w:tc>
          <w:tcPr>
            <w:tcW w:w="810" w:type="dxa"/>
            <w:tcBorders>
              <w:top w:val="nil"/>
              <w:left w:val="nil"/>
              <w:bottom w:val="nil"/>
              <w:right w:val="nil"/>
            </w:tcBorders>
            <w:shd w:val="clear" w:color="auto" w:fill="auto"/>
            <w:noWrap/>
            <w:vAlign w:val="bottom"/>
            <w:hideMark/>
          </w:tcPr>
          <w:p w14:paraId="67BC5CB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0.271</w:t>
            </w:r>
          </w:p>
        </w:tc>
        <w:tc>
          <w:tcPr>
            <w:tcW w:w="900" w:type="dxa"/>
            <w:tcBorders>
              <w:top w:val="nil"/>
              <w:left w:val="nil"/>
              <w:bottom w:val="nil"/>
              <w:right w:val="nil"/>
            </w:tcBorders>
            <w:shd w:val="clear" w:color="auto" w:fill="auto"/>
            <w:noWrap/>
            <w:vAlign w:val="bottom"/>
            <w:hideMark/>
          </w:tcPr>
          <w:p w14:paraId="403E1CD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29E64D9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0.363</w:t>
            </w:r>
          </w:p>
        </w:tc>
        <w:tc>
          <w:tcPr>
            <w:tcW w:w="900" w:type="dxa"/>
            <w:tcBorders>
              <w:top w:val="nil"/>
              <w:left w:val="nil"/>
              <w:bottom w:val="nil"/>
              <w:right w:val="nil"/>
            </w:tcBorders>
            <w:shd w:val="clear" w:color="auto" w:fill="auto"/>
            <w:noWrap/>
            <w:vAlign w:val="bottom"/>
            <w:hideMark/>
          </w:tcPr>
          <w:p w14:paraId="033A49C9"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0.087</w:t>
            </w:r>
          </w:p>
        </w:tc>
        <w:tc>
          <w:tcPr>
            <w:tcW w:w="810" w:type="dxa"/>
            <w:tcBorders>
              <w:top w:val="nil"/>
              <w:left w:val="nil"/>
              <w:bottom w:val="nil"/>
              <w:right w:val="nil"/>
            </w:tcBorders>
            <w:shd w:val="clear" w:color="auto" w:fill="auto"/>
            <w:noWrap/>
            <w:vAlign w:val="bottom"/>
            <w:hideMark/>
          </w:tcPr>
          <w:p w14:paraId="6E2D4788"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0.163</w:t>
            </w:r>
          </w:p>
        </w:tc>
        <w:tc>
          <w:tcPr>
            <w:tcW w:w="810" w:type="dxa"/>
            <w:tcBorders>
              <w:top w:val="nil"/>
              <w:left w:val="nil"/>
              <w:bottom w:val="nil"/>
              <w:right w:val="nil"/>
            </w:tcBorders>
            <w:shd w:val="clear" w:color="auto" w:fill="auto"/>
            <w:noWrap/>
            <w:vAlign w:val="bottom"/>
            <w:hideMark/>
          </w:tcPr>
          <w:p w14:paraId="5A1E305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0.189</w:t>
            </w:r>
          </w:p>
        </w:tc>
        <w:tc>
          <w:tcPr>
            <w:tcW w:w="900" w:type="dxa"/>
            <w:tcBorders>
              <w:top w:val="nil"/>
              <w:left w:val="nil"/>
              <w:bottom w:val="nil"/>
              <w:right w:val="nil"/>
            </w:tcBorders>
            <w:shd w:val="clear" w:color="auto" w:fill="auto"/>
            <w:noWrap/>
            <w:vAlign w:val="bottom"/>
            <w:hideMark/>
          </w:tcPr>
          <w:p w14:paraId="5331FEE1"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0.356</w:t>
            </w:r>
          </w:p>
        </w:tc>
        <w:tc>
          <w:tcPr>
            <w:tcW w:w="900" w:type="dxa"/>
            <w:tcBorders>
              <w:top w:val="nil"/>
              <w:left w:val="nil"/>
              <w:bottom w:val="nil"/>
              <w:right w:val="nil"/>
            </w:tcBorders>
            <w:shd w:val="clear" w:color="auto" w:fill="auto"/>
            <w:noWrap/>
            <w:vAlign w:val="bottom"/>
            <w:hideMark/>
          </w:tcPr>
          <w:p w14:paraId="400BE630"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0.330</w:t>
            </w:r>
          </w:p>
        </w:tc>
      </w:tr>
      <w:tr w:rsidR="004C55F7" w:rsidRPr="00627F6E" w14:paraId="15AFEE81"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857BCC2"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78F1290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0.278</w:t>
            </w:r>
          </w:p>
        </w:tc>
        <w:tc>
          <w:tcPr>
            <w:tcW w:w="810" w:type="dxa"/>
            <w:tcBorders>
              <w:top w:val="nil"/>
              <w:left w:val="nil"/>
              <w:bottom w:val="nil"/>
              <w:right w:val="nil"/>
            </w:tcBorders>
            <w:shd w:val="clear" w:color="auto" w:fill="auto"/>
            <w:noWrap/>
            <w:vAlign w:val="bottom"/>
            <w:hideMark/>
          </w:tcPr>
          <w:p w14:paraId="56BFE77B"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0.372</w:t>
            </w:r>
          </w:p>
        </w:tc>
        <w:tc>
          <w:tcPr>
            <w:tcW w:w="810" w:type="dxa"/>
            <w:tcBorders>
              <w:top w:val="nil"/>
              <w:left w:val="nil"/>
              <w:bottom w:val="nil"/>
              <w:right w:val="nil"/>
            </w:tcBorders>
            <w:shd w:val="clear" w:color="auto" w:fill="auto"/>
            <w:noWrap/>
            <w:vAlign w:val="bottom"/>
            <w:hideMark/>
          </w:tcPr>
          <w:p w14:paraId="1B202FE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0.366</w:t>
            </w:r>
          </w:p>
        </w:tc>
        <w:tc>
          <w:tcPr>
            <w:tcW w:w="810" w:type="dxa"/>
            <w:tcBorders>
              <w:top w:val="nil"/>
              <w:left w:val="nil"/>
              <w:bottom w:val="nil"/>
              <w:right w:val="nil"/>
            </w:tcBorders>
            <w:shd w:val="clear" w:color="auto" w:fill="auto"/>
            <w:noWrap/>
            <w:vAlign w:val="bottom"/>
            <w:hideMark/>
          </w:tcPr>
          <w:p w14:paraId="3CDB738F"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0.316</w:t>
            </w:r>
          </w:p>
        </w:tc>
        <w:tc>
          <w:tcPr>
            <w:tcW w:w="810" w:type="dxa"/>
            <w:tcBorders>
              <w:top w:val="nil"/>
              <w:left w:val="nil"/>
              <w:bottom w:val="nil"/>
              <w:right w:val="nil"/>
            </w:tcBorders>
            <w:shd w:val="clear" w:color="auto" w:fill="auto"/>
            <w:noWrap/>
            <w:vAlign w:val="bottom"/>
            <w:hideMark/>
          </w:tcPr>
          <w:p w14:paraId="49ED145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0.306</w:t>
            </w:r>
          </w:p>
        </w:tc>
        <w:tc>
          <w:tcPr>
            <w:tcW w:w="900" w:type="dxa"/>
            <w:tcBorders>
              <w:top w:val="nil"/>
              <w:left w:val="nil"/>
              <w:bottom w:val="nil"/>
              <w:right w:val="nil"/>
            </w:tcBorders>
            <w:shd w:val="clear" w:color="auto" w:fill="auto"/>
            <w:noWrap/>
            <w:vAlign w:val="bottom"/>
            <w:hideMark/>
          </w:tcPr>
          <w:p w14:paraId="2731E37D"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0.392</w:t>
            </w:r>
          </w:p>
        </w:tc>
        <w:tc>
          <w:tcPr>
            <w:tcW w:w="900" w:type="dxa"/>
            <w:tcBorders>
              <w:top w:val="nil"/>
              <w:left w:val="nil"/>
              <w:bottom w:val="nil"/>
              <w:right w:val="nil"/>
            </w:tcBorders>
            <w:shd w:val="clear" w:color="auto" w:fill="auto"/>
            <w:noWrap/>
            <w:vAlign w:val="bottom"/>
            <w:hideMark/>
          </w:tcPr>
          <w:p w14:paraId="3FF0E763"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0.339</w:t>
            </w:r>
          </w:p>
        </w:tc>
        <w:tc>
          <w:tcPr>
            <w:tcW w:w="900" w:type="dxa"/>
            <w:tcBorders>
              <w:top w:val="nil"/>
              <w:left w:val="nil"/>
              <w:bottom w:val="nil"/>
              <w:right w:val="nil"/>
            </w:tcBorders>
            <w:shd w:val="clear" w:color="auto" w:fill="auto"/>
            <w:noWrap/>
            <w:vAlign w:val="bottom"/>
            <w:hideMark/>
          </w:tcPr>
          <w:p w14:paraId="17E9848E"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0.228</w:t>
            </w:r>
          </w:p>
        </w:tc>
        <w:tc>
          <w:tcPr>
            <w:tcW w:w="810" w:type="dxa"/>
            <w:tcBorders>
              <w:top w:val="nil"/>
              <w:left w:val="nil"/>
              <w:bottom w:val="nil"/>
              <w:right w:val="nil"/>
            </w:tcBorders>
            <w:shd w:val="clear" w:color="auto" w:fill="auto"/>
            <w:noWrap/>
            <w:vAlign w:val="bottom"/>
            <w:hideMark/>
          </w:tcPr>
          <w:p w14:paraId="748EE8E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0.205</w:t>
            </w:r>
          </w:p>
        </w:tc>
        <w:tc>
          <w:tcPr>
            <w:tcW w:w="810" w:type="dxa"/>
            <w:tcBorders>
              <w:top w:val="nil"/>
              <w:left w:val="nil"/>
              <w:bottom w:val="nil"/>
              <w:right w:val="nil"/>
            </w:tcBorders>
            <w:shd w:val="clear" w:color="auto" w:fill="auto"/>
            <w:noWrap/>
            <w:vAlign w:val="bottom"/>
            <w:hideMark/>
          </w:tcPr>
          <w:p w14:paraId="298A551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0.246</w:t>
            </w:r>
          </w:p>
        </w:tc>
        <w:tc>
          <w:tcPr>
            <w:tcW w:w="900" w:type="dxa"/>
            <w:tcBorders>
              <w:top w:val="nil"/>
              <w:left w:val="nil"/>
              <w:bottom w:val="nil"/>
              <w:right w:val="nil"/>
            </w:tcBorders>
            <w:shd w:val="clear" w:color="auto" w:fill="auto"/>
            <w:noWrap/>
            <w:vAlign w:val="bottom"/>
            <w:hideMark/>
          </w:tcPr>
          <w:p w14:paraId="3AEF2567"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0.346</w:t>
            </w:r>
          </w:p>
        </w:tc>
        <w:tc>
          <w:tcPr>
            <w:tcW w:w="900" w:type="dxa"/>
            <w:tcBorders>
              <w:top w:val="nil"/>
              <w:left w:val="nil"/>
              <w:bottom w:val="nil"/>
              <w:right w:val="nil"/>
            </w:tcBorders>
            <w:shd w:val="clear" w:color="auto" w:fill="auto"/>
            <w:noWrap/>
            <w:vAlign w:val="bottom"/>
            <w:hideMark/>
          </w:tcPr>
          <w:p w14:paraId="037AB64A"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0.419</w:t>
            </w:r>
          </w:p>
        </w:tc>
      </w:tr>
      <w:tr w:rsidR="004C55F7" w:rsidRPr="00627F6E" w14:paraId="1505506D" w14:textId="77777777" w:rsidTr="001427A6">
        <w:trPr>
          <w:trHeight w:val="290"/>
        </w:trPr>
        <w:tc>
          <w:tcPr>
            <w:tcW w:w="1159" w:type="dxa"/>
            <w:tcBorders>
              <w:top w:val="nil"/>
              <w:left w:val="nil"/>
              <w:bottom w:val="nil"/>
              <w:right w:val="nil"/>
            </w:tcBorders>
            <w:shd w:val="clear" w:color="auto" w:fill="B8CCE4" w:themeFill="accent1" w:themeFillTint="66"/>
            <w:noWrap/>
            <w:vAlign w:val="bottom"/>
            <w:hideMark/>
          </w:tcPr>
          <w:p w14:paraId="195D987E" w14:textId="77777777" w:rsidR="004C55F7" w:rsidRPr="00627F6E" w:rsidRDefault="004C55F7"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75" w:type="dxa"/>
            <w:tcBorders>
              <w:top w:val="nil"/>
              <w:left w:val="nil"/>
              <w:bottom w:val="nil"/>
              <w:right w:val="nil"/>
            </w:tcBorders>
            <w:shd w:val="clear" w:color="auto" w:fill="auto"/>
            <w:noWrap/>
            <w:vAlign w:val="bottom"/>
            <w:hideMark/>
          </w:tcPr>
          <w:p w14:paraId="36AFD42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0.381</w:t>
            </w:r>
          </w:p>
        </w:tc>
        <w:tc>
          <w:tcPr>
            <w:tcW w:w="810" w:type="dxa"/>
            <w:tcBorders>
              <w:top w:val="nil"/>
              <w:left w:val="nil"/>
              <w:bottom w:val="nil"/>
              <w:right w:val="nil"/>
            </w:tcBorders>
            <w:shd w:val="clear" w:color="auto" w:fill="auto"/>
            <w:noWrap/>
            <w:vAlign w:val="bottom"/>
            <w:hideMark/>
          </w:tcPr>
          <w:p w14:paraId="126A5607"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14730211"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0.392</w:t>
            </w:r>
          </w:p>
        </w:tc>
        <w:tc>
          <w:tcPr>
            <w:tcW w:w="810" w:type="dxa"/>
            <w:tcBorders>
              <w:top w:val="nil"/>
              <w:left w:val="nil"/>
              <w:bottom w:val="nil"/>
              <w:right w:val="nil"/>
            </w:tcBorders>
            <w:shd w:val="clear" w:color="auto" w:fill="auto"/>
            <w:noWrap/>
            <w:vAlign w:val="bottom"/>
            <w:hideMark/>
          </w:tcPr>
          <w:p w14:paraId="1B231082"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0.401</w:t>
            </w:r>
          </w:p>
        </w:tc>
        <w:tc>
          <w:tcPr>
            <w:tcW w:w="810" w:type="dxa"/>
            <w:tcBorders>
              <w:top w:val="nil"/>
              <w:left w:val="nil"/>
              <w:bottom w:val="nil"/>
              <w:right w:val="nil"/>
            </w:tcBorders>
            <w:shd w:val="clear" w:color="auto" w:fill="auto"/>
            <w:noWrap/>
            <w:vAlign w:val="bottom"/>
            <w:hideMark/>
          </w:tcPr>
          <w:p w14:paraId="2B3D05E6"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0.421</w:t>
            </w:r>
          </w:p>
        </w:tc>
        <w:tc>
          <w:tcPr>
            <w:tcW w:w="900" w:type="dxa"/>
            <w:tcBorders>
              <w:top w:val="nil"/>
              <w:left w:val="nil"/>
              <w:bottom w:val="nil"/>
              <w:right w:val="nil"/>
            </w:tcBorders>
            <w:shd w:val="clear" w:color="auto" w:fill="auto"/>
            <w:noWrap/>
            <w:vAlign w:val="bottom"/>
            <w:hideMark/>
          </w:tcPr>
          <w:p w14:paraId="5F1804A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0.548</w:t>
            </w:r>
          </w:p>
        </w:tc>
        <w:tc>
          <w:tcPr>
            <w:tcW w:w="900" w:type="dxa"/>
            <w:tcBorders>
              <w:top w:val="nil"/>
              <w:left w:val="nil"/>
              <w:bottom w:val="nil"/>
              <w:right w:val="nil"/>
            </w:tcBorders>
            <w:shd w:val="clear" w:color="auto" w:fill="auto"/>
            <w:noWrap/>
            <w:vAlign w:val="bottom"/>
            <w:hideMark/>
          </w:tcPr>
          <w:p w14:paraId="377721B5" w14:textId="77777777" w:rsidR="004C55F7" w:rsidRPr="00627F6E" w:rsidRDefault="004C55F7"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0.405</w:t>
            </w:r>
          </w:p>
        </w:tc>
        <w:tc>
          <w:tcPr>
            <w:tcW w:w="900" w:type="dxa"/>
            <w:tcBorders>
              <w:top w:val="nil"/>
              <w:left w:val="nil"/>
              <w:bottom w:val="nil"/>
              <w:right w:val="nil"/>
            </w:tcBorders>
            <w:shd w:val="clear" w:color="auto" w:fill="auto"/>
            <w:noWrap/>
            <w:vAlign w:val="bottom"/>
            <w:hideMark/>
          </w:tcPr>
          <w:p w14:paraId="7054E89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0.317</w:t>
            </w:r>
          </w:p>
        </w:tc>
        <w:tc>
          <w:tcPr>
            <w:tcW w:w="810" w:type="dxa"/>
            <w:tcBorders>
              <w:top w:val="nil"/>
              <w:left w:val="nil"/>
              <w:bottom w:val="nil"/>
              <w:right w:val="nil"/>
            </w:tcBorders>
            <w:shd w:val="clear" w:color="auto" w:fill="auto"/>
            <w:noWrap/>
            <w:vAlign w:val="bottom"/>
            <w:hideMark/>
          </w:tcPr>
          <w:p w14:paraId="046B6F14" w14:textId="77777777" w:rsidR="004C55F7" w:rsidRPr="00A977EB" w:rsidRDefault="004C55F7" w:rsidP="001427A6">
            <w:pPr>
              <w:bidi w:val="0"/>
              <w:jc w:val="center"/>
              <w:rPr>
                <w:rFonts w:ascii="Calibri" w:hAnsi="Calibri" w:cs="Calibri"/>
                <w:color w:val="000000"/>
                <w:sz w:val="22"/>
                <w:szCs w:val="22"/>
                <w:lang w:bidi="ar-SA"/>
              </w:rPr>
            </w:pPr>
            <w:r w:rsidRPr="00A977EB">
              <w:rPr>
                <w:rFonts w:ascii="Calibri" w:hAnsi="Calibri" w:cs="Calibri"/>
                <w:color w:val="000000"/>
                <w:sz w:val="22"/>
                <w:szCs w:val="22"/>
                <w:lang w:bidi="ar-SA"/>
              </w:rPr>
              <w:t>0.369</w:t>
            </w:r>
          </w:p>
        </w:tc>
        <w:tc>
          <w:tcPr>
            <w:tcW w:w="810" w:type="dxa"/>
            <w:tcBorders>
              <w:top w:val="nil"/>
              <w:left w:val="nil"/>
              <w:bottom w:val="nil"/>
              <w:right w:val="nil"/>
            </w:tcBorders>
            <w:shd w:val="clear" w:color="auto" w:fill="auto"/>
            <w:noWrap/>
            <w:vAlign w:val="bottom"/>
            <w:hideMark/>
          </w:tcPr>
          <w:p w14:paraId="289108BE" w14:textId="77777777" w:rsidR="004C55F7" w:rsidRPr="00A977EB" w:rsidRDefault="004C55F7"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lang w:bidi="ar-SA"/>
              </w:rPr>
              <w:t>0.345</w:t>
            </w:r>
          </w:p>
        </w:tc>
        <w:tc>
          <w:tcPr>
            <w:tcW w:w="900" w:type="dxa"/>
            <w:tcBorders>
              <w:top w:val="nil"/>
              <w:left w:val="nil"/>
              <w:bottom w:val="nil"/>
              <w:right w:val="nil"/>
            </w:tcBorders>
            <w:shd w:val="clear" w:color="auto" w:fill="auto"/>
            <w:noWrap/>
            <w:vAlign w:val="bottom"/>
            <w:hideMark/>
          </w:tcPr>
          <w:p w14:paraId="5F091685"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0.435</w:t>
            </w:r>
          </w:p>
        </w:tc>
        <w:tc>
          <w:tcPr>
            <w:tcW w:w="900" w:type="dxa"/>
            <w:tcBorders>
              <w:top w:val="nil"/>
              <w:left w:val="nil"/>
              <w:bottom w:val="nil"/>
              <w:right w:val="nil"/>
            </w:tcBorders>
            <w:shd w:val="clear" w:color="auto" w:fill="auto"/>
            <w:noWrap/>
            <w:vAlign w:val="bottom"/>
            <w:hideMark/>
          </w:tcPr>
          <w:p w14:paraId="7AB1E0AD" w14:textId="77777777" w:rsidR="004C55F7" w:rsidRPr="00A977EB" w:rsidRDefault="004C55F7"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0.448</w:t>
            </w:r>
          </w:p>
        </w:tc>
      </w:tr>
      <w:tr w:rsidR="004C55F7" w:rsidRPr="00627F6E" w14:paraId="2405502F" w14:textId="77777777" w:rsidTr="001427A6">
        <w:trPr>
          <w:trHeight w:val="290"/>
        </w:trPr>
        <w:tc>
          <w:tcPr>
            <w:tcW w:w="1159" w:type="dxa"/>
            <w:tcBorders>
              <w:top w:val="nil"/>
              <w:left w:val="nil"/>
              <w:bottom w:val="nil"/>
              <w:right w:val="nil"/>
            </w:tcBorders>
            <w:shd w:val="clear" w:color="auto" w:fill="B8CCE4" w:themeFill="accent1" w:themeFillTint="66"/>
            <w:noWrap/>
            <w:vAlign w:val="bottom"/>
          </w:tcPr>
          <w:p w14:paraId="07EB1794" w14:textId="77777777" w:rsidR="004C55F7" w:rsidRDefault="004C55F7" w:rsidP="001427A6">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60F4422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159AFDFB"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10%</w:t>
            </w:r>
          </w:p>
        </w:tc>
        <w:tc>
          <w:tcPr>
            <w:tcW w:w="810" w:type="dxa"/>
            <w:tcBorders>
              <w:top w:val="nil"/>
              <w:left w:val="nil"/>
              <w:bottom w:val="nil"/>
              <w:right w:val="nil"/>
            </w:tcBorders>
            <w:shd w:val="clear" w:color="auto" w:fill="auto"/>
            <w:noWrap/>
            <w:vAlign w:val="bottom"/>
          </w:tcPr>
          <w:p w14:paraId="760E4CEA"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17%</w:t>
            </w:r>
          </w:p>
        </w:tc>
        <w:tc>
          <w:tcPr>
            <w:tcW w:w="810" w:type="dxa"/>
            <w:tcBorders>
              <w:top w:val="nil"/>
              <w:left w:val="nil"/>
              <w:bottom w:val="nil"/>
              <w:right w:val="nil"/>
            </w:tcBorders>
            <w:shd w:val="clear" w:color="auto" w:fill="auto"/>
            <w:noWrap/>
            <w:vAlign w:val="bottom"/>
          </w:tcPr>
          <w:p w14:paraId="1DA998D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33%</w:t>
            </w:r>
          </w:p>
        </w:tc>
        <w:tc>
          <w:tcPr>
            <w:tcW w:w="810" w:type="dxa"/>
            <w:tcBorders>
              <w:top w:val="nil"/>
              <w:left w:val="nil"/>
              <w:bottom w:val="nil"/>
              <w:right w:val="nil"/>
            </w:tcBorders>
            <w:shd w:val="clear" w:color="auto" w:fill="auto"/>
            <w:noWrap/>
            <w:vAlign w:val="bottom"/>
          </w:tcPr>
          <w:p w14:paraId="0E58E58B"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036AC7E3"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18%</w:t>
            </w:r>
          </w:p>
        </w:tc>
        <w:tc>
          <w:tcPr>
            <w:tcW w:w="900" w:type="dxa"/>
            <w:tcBorders>
              <w:top w:val="nil"/>
              <w:left w:val="nil"/>
              <w:bottom w:val="nil"/>
              <w:right w:val="nil"/>
            </w:tcBorders>
            <w:shd w:val="clear" w:color="auto" w:fill="auto"/>
            <w:noWrap/>
            <w:vAlign w:val="bottom"/>
          </w:tcPr>
          <w:p w14:paraId="32830065"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66B2ED9E"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7952B8D0"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588EB69"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w:t>
            </w:r>
          </w:p>
        </w:tc>
        <w:tc>
          <w:tcPr>
            <w:tcW w:w="900" w:type="dxa"/>
            <w:tcBorders>
              <w:top w:val="nil"/>
              <w:left w:val="nil"/>
              <w:bottom w:val="nil"/>
              <w:right w:val="nil"/>
            </w:tcBorders>
            <w:shd w:val="clear" w:color="auto" w:fill="auto"/>
            <w:noWrap/>
            <w:vAlign w:val="bottom"/>
          </w:tcPr>
          <w:p w14:paraId="20BC120F" w14:textId="77777777" w:rsidR="004C55F7" w:rsidRPr="00627F6E" w:rsidRDefault="004C55F7"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6A0D871D" w14:textId="77777777" w:rsidR="004C55F7" w:rsidRPr="00627F6E" w:rsidRDefault="004C55F7" w:rsidP="001427A6">
            <w:pPr>
              <w:bidi w:val="0"/>
              <w:jc w:val="center"/>
              <w:rPr>
                <w:rFonts w:ascii="Calibri" w:hAnsi="Calibri" w:cs="Calibri"/>
                <w:color w:val="000000"/>
                <w:sz w:val="22"/>
                <w:szCs w:val="22"/>
                <w:lang w:bidi="ar-SA"/>
              </w:rPr>
            </w:pPr>
            <w:r>
              <w:rPr>
                <w:rFonts w:ascii="Calibri" w:hAnsi="Calibri" w:cs="Calibri"/>
                <w:color w:val="000000"/>
                <w:sz w:val="22"/>
                <w:szCs w:val="22"/>
              </w:rPr>
              <w:t>21%</w:t>
            </w:r>
          </w:p>
        </w:tc>
      </w:tr>
    </w:tbl>
    <w:p w14:paraId="68C21B6C" w14:textId="77777777" w:rsidR="00A977EB" w:rsidRDefault="00A977EB" w:rsidP="00A977EB">
      <w:pPr>
        <w:pStyle w:val="af5"/>
      </w:pPr>
    </w:p>
    <w:p w14:paraId="79A2E70E" w14:textId="77777777" w:rsidR="00A977EB" w:rsidRDefault="00A977EB" w:rsidP="00A977EB">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A977EB" w:rsidRPr="00627F6E" w14:paraId="02718529" w14:textId="77777777" w:rsidTr="001427A6">
        <w:trPr>
          <w:trHeight w:val="290"/>
        </w:trPr>
        <w:tc>
          <w:tcPr>
            <w:tcW w:w="1170" w:type="dxa"/>
            <w:tcBorders>
              <w:top w:val="nil"/>
              <w:left w:val="nil"/>
              <w:bottom w:val="nil"/>
              <w:right w:val="nil"/>
            </w:tcBorders>
            <w:shd w:val="clear" w:color="auto" w:fill="auto"/>
            <w:noWrap/>
            <w:vAlign w:val="bottom"/>
          </w:tcPr>
          <w:p w14:paraId="798708B5" w14:textId="77777777" w:rsidR="00A977EB" w:rsidRPr="00627F6E"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C65F513"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7E77B456"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514E50A9"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4794254"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AF26FAC"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1B30D8C"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0D1B9BA3"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772E85A4"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4EC9E514"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32661DE3"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12955D57"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72A9E36"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09043BA9" w14:textId="77777777" w:rsidR="00A977EB" w:rsidRPr="00627F6E" w:rsidRDefault="007D72F5" w:rsidP="001427A6">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A977EB" w:rsidRPr="00627F6E" w14:paraId="238584A9"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80E234D" w14:textId="77777777" w:rsidR="00A977EB" w:rsidRPr="00627F6E" w:rsidRDefault="00A977EB" w:rsidP="001427A6">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316D1DA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0.557</w:t>
            </w:r>
          </w:p>
        </w:tc>
        <w:tc>
          <w:tcPr>
            <w:tcW w:w="800" w:type="dxa"/>
            <w:tcBorders>
              <w:top w:val="nil"/>
              <w:left w:val="nil"/>
              <w:bottom w:val="nil"/>
              <w:right w:val="nil"/>
            </w:tcBorders>
            <w:shd w:val="clear" w:color="auto" w:fill="auto"/>
            <w:noWrap/>
            <w:vAlign w:val="bottom"/>
            <w:hideMark/>
          </w:tcPr>
          <w:p w14:paraId="4217C153"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0.503</w:t>
            </w:r>
          </w:p>
        </w:tc>
        <w:tc>
          <w:tcPr>
            <w:tcW w:w="810" w:type="dxa"/>
            <w:tcBorders>
              <w:top w:val="nil"/>
              <w:left w:val="nil"/>
              <w:bottom w:val="nil"/>
              <w:right w:val="nil"/>
            </w:tcBorders>
            <w:shd w:val="clear" w:color="auto" w:fill="auto"/>
            <w:noWrap/>
            <w:vAlign w:val="bottom"/>
            <w:hideMark/>
          </w:tcPr>
          <w:p w14:paraId="24605A55"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0.562</w:t>
            </w:r>
          </w:p>
        </w:tc>
        <w:tc>
          <w:tcPr>
            <w:tcW w:w="910" w:type="dxa"/>
            <w:tcBorders>
              <w:top w:val="nil"/>
              <w:left w:val="nil"/>
              <w:bottom w:val="nil"/>
              <w:right w:val="nil"/>
            </w:tcBorders>
            <w:shd w:val="clear" w:color="auto" w:fill="auto"/>
            <w:noWrap/>
            <w:vAlign w:val="bottom"/>
            <w:hideMark/>
          </w:tcPr>
          <w:p w14:paraId="1F7625CE" w14:textId="77777777" w:rsidR="00A977EB" w:rsidRPr="00A977EB" w:rsidRDefault="00A977EB" w:rsidP="001427A6">
            <w:pPr>
              <w:bidi w:val="0"/>
              <w:jc w:val="center"/>
              <w:rPr>
                <w:rFonts w:ascii="Calibri" w:hAnsi="Calibri" w:cs="Calibri"/>
                <w:b/>
                <w:bCs/>
                <w:color w:val="000000"/>
                <w:sz w:val="22"/>
                <w:szCs w:val="22"/>
                <w:lang w:bidi="ar-SA"/>
              </w:rPr>
            </w:pPr>
            <w:r w:rsidRPr="00A977EB">
              <w:rPr>
                <w:rFonts w:ascii="Calibri" w:hAnsi="Calibri" w:cs="Calibri"/>
                <w:b/>
                <w:bCs/>
                <w:color w:val="000000"/>
                <w:sz w:val="22"/>
                <w:szCs w:val="22"/>
              </w:rPr>
              <w:t>0.721</w:t>
            </w:r>
          </w:p>
        </w:tc>
        <w:tc>
          <w:tcPr>
            <w:tcW w:w="900" w:type="dxa"/>
            <w:tcBorders>
              <w:top w:val="nil"/>
              <w:left w:val="nil"/>
              <w:bottom w:val="nil"/>
              <w:right w:val="nil"/>
            </w:tcBorders>
            <w:shd w:val="clear" w:color="auto" w:fill="auto"/>
            <w:noWrap/>
            <w:vAlign w:val="bottom"/>
            <w:hideMark/>
          </w:tcPr>
          <w:p w14:paraId="129508C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0.625</w:t>
            </w:r>
          </w:p>
        </w:tc>
        <w:tc>
          <w:tcPr>
            <w:tcW w:w="800" w:type="dxa"/>
            <w:tcBorders>
              <w:top w:val="nil"/>
              <w:left w:val="nil"/>
              <w:bottom w:val="nil"/>
              <w:right w:val="nil"/>
            </w:tcBorders>
            <w:shd w:val="clear" w:color="auto" w:fill="auto"/>
            <w:noWrap/>
            <w:vAlign w:val="bottom"/>
            <w:hideMark/>
          </w:tcPr>
          <w:p w14:paraId="7A7EBC4A"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0.448</w:t>
            </w:r>
          </w:p>
        </w:tc>
        <w:tc>
          <w:tcPr>
            <w:tcW w:w="810" w:type="dxa"/>
            <w:tcBorders>
              <w:top w:val="nil"/>
              <w:left w:val="nil"/>
              <w:bottom w:val="nil"/>
              <w:right w:val="nil"/>
            </w:tcBorders>
            <w:shd w:val="clear" w:color="auto" w:fill="auto"/>
            <w:noWrap/>
            <w:vAlign w:val="bottom"/>
            <w:hideMark/>
          </w:tcPr>
          <w:p w14:paraId="6B0A68B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0.556</w:t>
            </w:r>
          </w:p>
        </w:tc>
        <w:tc>
          <w:tcPr>
            <w:tcW w:w="810" w:type="dxa"/>
            <w:tcBorders>
              <w:top w:val="nil"/>
              <w:left w:val="nil"/>
              <w:bottom w:val="nil"/>
              <w:right w:val="nil"/>
            </w:tcBorders>
            <w:shd w:val="clear" w:color="auto" w:fill="auto"/>
            <w:noWrap/>
            <w:vAlign w:val="bottom"/>
            <w:hideMark/>
          </w:tcPr>
          <w:p w14:paraId="095FAB1E"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0.462</w:t>
            </w:r>
          </w:p>
        </w:tc>
        <w:tc>
          <w:tcPr>
            <w:tcW w:w="900" w:type="dxa"/>
            <w:tcBorders>
              <w:top w:val="nil"/>
              <w:left w:val="nil"/>
              <w:bottom w:val="nil"/>
              <w:right w:val="nil"/>
            </w:tcBorders>
            <w:shd w:val="clear" w:color="auto" w:fill="auto"/>
            <w:noWrap/>
            <w:vAlign w:val="bottom"/>
            <w:hideMark/>
          </w:tcPr>
          <w:p w14:paraId="36345CC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0.346</w:t>
            </w:r>
          </w:p>
        </w:tc>
        <w:tc>
          <w:tcPr>
            <w:tcW w:w="721" w:type="dxa"/>
            <w:tcBorders>
              <w:top w:val="nil"/>
              <w:left w:val="nil"/>
              <w:bottom w:val="nil"/>
              <w:right w:val="nil"/>
            </w:tcBorders>
            <w:shd w:val="clear" w:color="auto" w:fill="auto"/>
            <w:noWrap/>
            <w:vAlign w:val="bottom"/>
            <w:hideMark/>
          </w:tcPr>
          <w:p w14:paraId="11D78DE4"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0.406</w:t>
            </w:r>
          </w:p>
        </w:tc>
        <w:tc>
          <w:tcPr>
            <w:tcW w:w="810" w:type="dxa"/>
            <w:tcBorders>
              <w:top w:val="nil"/>
              <w:left w:val="nil"/>
              <w:bottom w:val="nil"/>
              <w:right w:val="nil"/>
            </w:tcBorders>
            <w:shd w:val="clear" w:color="auto" w:fill="auto"/>
            <w:noWrap/>
            <w:vAlign w:val="bottom"/>
            <w:hideMark/>
          </w:tcPr>
          <w:p w14:paraId="156B30A2"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0.572</w:t>
            </w:r>
          </w:p>
        </w:tc>
        <w:tc>
          <w:tcPr>
            <w:tcW w:w="810" w:type="dxa"/>
            <w:tcBorders>
              <w:top w:val="nil"/>
              <w:left w:val="nil"/>
              <w:bottom w:val="nil"/>
              <w:right w:val="nil"/>
            </w:tcBorders>
            <w:shd w:val="clear" w:color="auto" w:fill="auto"/>
            <w:noWrap/>
            <w:vAlign w:val="bottom"/>
            <w:hideMark/>
          </w:tcPr>
          <w:p w14:paraId="4C35714C"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0.575</w:t>
            </w:r>
          </w:p>
        </w:tc>
        <w:tc>
          <w:tcPr>
            <w:tcW w:w="804" w:type="dxa"/>
            <w:tcBorders>
              <w:top w:val="nil"/>
              <w:left w:val="nil"/>
              <w:bottom w:val="nil"/>
              <w:right w:val="nil"/>
            </w:tcBorders>
            <w:shd w:val="clear" w:color="auto" w:fill="auto"/>
            <w:noWrap/>
            <w:vAlign w:val="bottom"/>
            <w:hideMark/>
          </w:tcPr>
          <w:p w14:paraId="39483E29" w14:textId="77777777" w:rsidR="00A977EB" w:rsidRPr="00A977EB" w:rsidRDefault="00A977EB" w:rsidP="001427A6">
            <w:pPr>
              <w:bidi w:val="0"/>
              <w:jc w:val="center"/>
              <w:rPr>
                <w:rFonts w:ascii="Calibri" w:hAnsi="Calibri" w:cs="Calibri"/>
                <w:b/>
                <w:bCs/>
                <w:color w:val="000000"/>
                <w:sz w:val="22"/>
                <w:szCs w:val="22"/>
                <w:u w:val="single"/>
                <w:lang w:bidi="ar-SA"/>
              </w:rPr>
            </w:pPr>
            <w:r w:rsidRPr="00A977EB">
              <w:rPr>
                <w:rFonts w:ascii="Calibri" w:hAnsi="Calibri" w:cs="Calibri"/>
                <w:b/>
                <w:bCs/>
                <w:color w:val="000000"/>
                <w:sz w:val="22"/>
                <w:szCs w:val="22"/>
              </w:rPr>
              <w:t>0.547</w:t>
            </w:r>
          </w:p>
        </w:tc>
      </w:tr>
      <w:tr w:rsidR="00A977EB" w:rsidRPr="00627F6E" w14:paraId="280CE9A3"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43F1219"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12A6269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0B23631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679C78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78D3A42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6A4CFE7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6CA67E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3E00F8DC"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4657F7FF"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37D1D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082FA53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6E1AAF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0.551</w:t>
            </w:r>
          </w:p>
        </w:tc>
        <w:tc>
          <w:tcPr>
            <w:tcW w:w="810" w:type="dxa"/>
            <w:tcBorders>
              <w:top w:val="nil"/>
              <w:left w:val="nil"/>
              <w:bottom w:val="nil"/>
              <w:right w:val="nil"/>
            </w:tcBorders>
            <w:shd w:val="clear" w:color="auto" w:fill="auto"/>
            <w:noWrap/>
            <w:vAlign w:val="bottom"/>
            <w:hideMark/>
          </w:tcPr>
          <w:p w14:paraId="3A67740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0.478</w:t>
            </w:r>
          </w:p>
        </w:tc>
        <w:tc>
          <w:tcPr>
            <w:tcW w:w="804" w:type="dxa"/>
            <w:tcBorders>
              <w:top w:val="nil"/>
              <w:left w:val="nil"/>
              <w:bottom w:val="nil"/>
              <w:right w:val="nil"/>
            </w:tcBorders>
            <w:shd w:val="clear" w:color="auto" w:fill="auto"/>
            <w:noWrap/>
            <w:vAlign w:val="bottom"/>
            <w:hideMark/>
          </w:tcPr>
          <w:p w14:paraId="2DDA3AC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6FB9DE8"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126BDECB"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F4EDDA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1F9A0339"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0.454</w:t>
            </w:r>
          </w:p>
        </w:tc>
        <w:tc>
          <w:tcPr>
            <w:tcW w:w="810" w:type="dxa"/>
            <w:tcBorders>
              <w:top w:val="nil"/>
              <w:left w:val="nil"/>
              <w:bottom w:val="nil"/>
              <w:right w:val="nil"/>
            </w:tcBorders>
            <w:shd w:val="clear" w:color="auto" w:fill="auto"/>
            <w:noWrap/>
            <w:vAlign w:val="bottom"/>
            <w:hideMark/>
          </w:tcPr>
          <w:p w14:paraId="727A53F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0.209</w:t>
            </w:r>
          </w:p>
        </w:tc>
        <w:tc>
          <w:tcPr>
            <w:tcW w:w="910" w:type="dxa"/>
            <w:tcBorders>
              <w:top w:val="nil"/>
              <w:left w:val="nil"/>
              <w:bottom w:val="nil"/>
              <w:right w:val="nil"/>
            </w:tcBorders>
            <w:shd w:val="clear" w:color="auto" w:fill="auto"/>
            <w:noWrap/>
            <w:vAlign w:val="bottom"/>
            <w:hideMark/>
          </w:tcPr>
          <w:p w14:paraId="59F4BFD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0.408</w:t>
            </w:r>
          </w:p>
        </w:tc>
        <w:tc>
          <w:tcPr>
            <w:tcW w:w="900" w:type="dxa"/>
            <w:tcBorders>
              <w:top w:val="nil"/>
              <w:left w:val="nil"/>
              <w:bottom w:val="nil"/>
              <w:right w:val="nil"/>
            </w:tcBorders>
            <w:shd w:val="clear" w:color="auto" w:fill="auto"/>
            <w:noWrap/>
            <w:vAlign w:val="bottom"/>
            <w:hideMark/>
          </w:tcPr>
          <w:p w14:paraId="1D6F83AE"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0.437</w:t>
            </w:r>
          </w:p>
        </w:tc>
        <w:tc>
          <w:tcPr>
            <w:tcW w:w="800" w:type="dxa"/>
            <w:tcBorders>
              <w:top w:val="nil"/>
              <w:left w:val="nil"/>
              <w:bottom w:val="nil"/>
              <w:right w:val="nil"/>
            </w:tcBorders>
            <w:shd w:val="clear" w:color="auto" w:fill="auto"/>
            <w:noWrap/>
            <w:vAlign w:val="bottom"/>
            <w:hideMark/>
          </w:tcPr>
          <w:p w14:paraId="5A1B5A04"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810" w:type="dxa"/>
            <w:tcBorders>
              <w:top w:val="nil"/>
              <w:left w:val="nil"/>
              <w:bottom w:val="nil"/>
              <w:right w:val="nil"/>
            </w:tcBorders>
            <w:shd w:val="clear" w:color="auto" w:fill="auto"/>
            <w:noWrap/>
            <w:vAlign w:val="bottom"/>
            <w:hideMark/>
          </w:tcPr>
          <w:p w14:paraId="665920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0.452</w:t>
            </w:r>
          </w:p>
        </w:tc>
        <w:tc>
          <w:tcPr>
            <w:tcW w:w="810" w:type="dxa"/>
            <w:tcBorders>
              <w:top w:val="nil"/>
              <w:left w:val="nil"/>
              <w:bottom w:val="nil"/>
              <w:right w:val="nil"/>
            </w:tcBorders>
            <w:shd w:val="clear" w:color="auto" w:fill="auto"/>
            <w:noWrap/>
            <w:vAlign w:val="bottom"/>
            <w:hideMark/>
          </w:tcPr>
          <w:p w14:paraId="0451C76C"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0.361</w:t>
            </w:r>
          </w:p>
        </w:tc>
        <w:tc>
          <w:tcPr>
            <w:tcW w:w="900" w:type="dxa"/>
            <w:tcBorders>
              <w:top w:val="nil"/>
              <w:left w:val="nil"/>
              <w:bottom w:val="nil"/>
              <w:right w:val="nil"/>
            </w:tcBorders>
            <w:shd w:val="clear" w:color="auto" w:fill="auto"/>
            <w:noWrap/>
            <w:vAlign w:val="bottom"/>
            <w:hideMark/>
          </w:tcPr>
          <w:p w14:paraId="505C361A"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0.315</w:t>
            </w:r>
          </w:p>
        </w:tc>
        <w:tc>
          <w:tcPr>
            <w:tcW w:w="721" w:type="dxa"/>
            <w:tcBorders>
              <w:top w:val="nil"/>
              <w:left w:val="nil"/>
              <w:bottom w:val="nil"/>
              <w:right w:val="nil"/>
            </w:tcBorders>
            <w:shd w:val="clear" w:color="auto" w:fill="auto"/>
            <w:noWrap/>
            <w:vAlign w:val="bottom"/>
            <w:hideMark/>
          </w:tcPr>
          <w:p w14:paraId="7C94624D"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0.430</w:t>
            </w:r>
          </w:p>
        </w:tc>
        <w:tc>
          <w:tcPr>
            <w:tcW w:w="810" w:type="dxa"/>
            <w:tcBorders>
              <w:top w:val="nil"/>
              <w:left w:val="nil"/>
              <w:bottom w:val="nil"/>
              <w:right w:val="nil"/>
            </w:tcBorders>
            <w:shd w:val="clear" w:color="auto" w:fill="auto"/>
            <w:noWrap/>
            <w:vAlign w:val="bottom"/>
            <w:hideMark/>
          </w:tcPr>
          <w:p w14:paraId="638C2286"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0.508</w:t>
            </w:r>
          </w:p>
        </w:tc>
        <w:tc>
          <w:tcPr>
            <w:tcW w:w="810" w:type="dxa"/>
            <w:tcBorders>
              <w:top w:val="nil"/>
              <w:left w:val="nil"/>
              <w:bottom w:val="nil"/>
              <w:right w:val="nil"/>
            </w:tcBorders>
            <w:shd w:val="clear" w:color="auto" w:fill="auto"/>
            <w:noWrap/>
            <w:vAlign w:val="bottom"/>
            <w:hideMark/>
          </w:tcPr>
          <w:p w14:paraId="121566F1"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0.455</w:t>
            </w:r>
          </w:p>
        </w:tc>
        <w:tc>
          <w:tcPr>
            <w:tcW w:w="804" w:type="dxa"/>
            <w:tcBorders>
              <w:top w:val="nil"/>
              <w:left w:val="nil"/>
              <w:bottom w:val="nil"/>
              <w:right w:val="nil"/>
            </w:tcBorders>
            <w:shd w:val="clear" w:color="auto" w:fill="auto"/>
            <w:noWrap/>
            <w:vAlign w:val="bottom"/>
            <w:hideMark/>
          </w:tcPr>
          <w:p w14:paraId="5A1AF37B"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0.438</w:t>
            </w:r>
          </w:p>
        </w:tc>
      </w:tr>
      <w:tr w:rsidR="00A977EB" w:rsidRPr="00627F6E" w14:paraId="31926FB4"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0DE5C086"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4217961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0.431</w:t>
            </w:r>
          </w:p>
        </w:tc>
        <w:tc>
          <w:tcPr>
            <w:tcW w:w="800" w:type="dxa"/>
            <w:tcBorders>
              <w:top w:val="nil"/>
              <w:left w:val="nil"/>
              <w:bottom w:val="nil"/>
              <w:right w:val="nil"/>
            </w:tcBorders>
            <w:shd w:val="clear" w:color="auto" w:fill="auto"/>
            <w:noWrap/>
            <w:vAlign w:val="bottom"/>
            <w:hideMark/>
          </w:tcPr>
          <w:p w14:paraId="1DE5E027"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0.332</w:t>
            </w:r>
          </w:p>
        </w:tc>
        <w:tc>
          <w:tcPr>
            <w:tcW w:w="810" w:type="dxa"/>
            <w:tcBorders>
              <w:top w:val="nil"/>
              <w:left w:val="nil"/>
              <w:bottom w:val="nil"/>
              <w:right w:val="nil"/>
            </w:tcBorders>
            <w:shd w:val="clear" w:color="auto" w:fill="auto"/>
            <w:noWrap/>
            <w:vAlign w:val="bottom"/>
            <w:hideMark/>
          </w:tcPr>
          <w:p w14:paraId="16D4EBF2"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0.352</w:t>
            </w:r>
          </w:p>
        </w:tc>
        <w:tc>
          <w:tcPr>
            <w:tcW w:w="910" w:type="dxa"/>
            <w:tcBorders>
              <w:top w:val="nil"/>
              <w:left w:val="nil"/>
              <w:bottom w:val="nil"/>
              <w:right w:val="nil"/>
            </w:tcBorders>
            <w:shd w:val="clear" w:color="auto" w:fill="auto"/>
            <w:noWrap/>
            <w:vAlign w:val="bottom"/>
            <w:hideMark/>
          </w:tcPr>
          <w:p w14:paraId="016C6A1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0.420</w:t>
            </w:r>
          </w:p>
        </w:tc>
        <w:tc>
          <w:tcPr>
            <w:tcW w:w="900" w:type="dxa"/>
            <w:tcBorders>
              <w:top w:val="nil"/>
              <w:left w:val="nil"/>
              <w:bottom w:val="nil"/>
              <w:right w:val="nil"/>
            </w:tcBorders>
            <w:shd w:val="clear" w:color="auto" w:fill="auto"/>
            <w:noWrap/>
            <w:vAlign w:val="bottom"/>
            <w:hideMark/>
          </w:tcPr>
          <w:p w14:paraId="372F09FD"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0.415</w:t>
            </w:r>
          </w:p>
        </w:tc>
        <w:tc>
          <w:tcPr>
            <w:tcW w:w="800" w:type="dxa"/>
            <w:tcBorders>
              <w:top w:val="nil"/>
              <w:left w:val="nil"/>
              <w:bottom w:val="nil"/>
              <w:right w:val="nil"/>
            </w:tcBorders>
            <w:shd w:val="clear" w:color="auto" w:fill="auto"/>
            <w:noWrap/>
            <w:vAlign w:val="bottom"/>
            <w:hideMark/>
          </w:tcPr>
          <w:p w14:paraId="229EFEA3"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0.354</w:t>
            </w:r>
          </w:p>
        </w:tc>
        <w:tc>
          <w:tcPr>
            <w:tcW w:w="810" w:type="dxa"/>
            <w:tcBorders>
              <w:top w:val="nil"/>
              <w:left w:val="nil"/>
              <w:bottom w:val="nil"/>
              <w:right w:val="nil"/>
            </w:tcBorders>
            <w:shd w:val="clear" w:color="auto" w:fill="auto"/>
            <w:noWrap/>
            <w:vAlign w:val="bottom"/>
            <w:hideMark/>
          </w:tcPr>
          <w:p w14:paraId="489B7C5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0.407</w:t>
            </w:r>
          </w:p>
        </w:tc>
        <w:tc>
          <w:tcPr>
            <w:tcW w:w="810" w:type="dxa"/>
            <w:tcBorders>
              <w:top w:val="nil"/>
              <w:left w:val="nil"/>
              <w:bottom w:val="nil"/>
              <w:right w:val="nil"/>
            </w:tcBorders>
            <w:shd w:val="clear" w:color="auto" w:fill="auto"/>
            <w:noWrap/>
            <w:vAlign w:val="bottom"/>
            <w:hideMark/>
          </w:tcPr>
          <w:p w14:paraId="0FFE209A"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23356540"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0.266</w:t>
            </w:r>
          </w:p>
        </w:tc>
        <w:tc>
          <w:tcPr>
            <w:tcW w:w="721" w:type="dxa"/>
            <w:tcBorders>
              <w:top w:val="nil"/>
              <w:left w:val="nil"/>
              <w:bottom w:val="nil"/>
              <w:right w:val="nil"/>
            </w:tcBorders>
            <w:shd w:val="clear" w:color="auto" w:fill="auto"/>
            <w:noWrap/>
            <w:vAlign w:val="bottom"/>
            <w:hideMark/>
          </w:tcPr>
          <w:p w14:paraId="527A0FA8"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0.401</w:t>
            </w:r>
          </w:p>
        </w:tc>
        <w:tc>
          <w:tcPr>
            <w:tcW w:w="810" w:type="dxa"/>
            <w:tcBorders>
              <w:top w:val="nil"/>
              <w:left w:val="nil"/>
              <w:bottom w:val="nil"/>
              <w:right w:val="nil"/>
            </w:tcBorders>
            <w:shd w:val="clear" w:color="auto" w:fill="auto"/>
            <w:noWrap/>
            <w:vAlign w:val="bottom"/>
            <w:hideMark/>
          </w:tcPr>
          <w:p w14:paraId="2FB77DD8"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0.551</w:t>
            </w:r>
          </w:p>
        </w:tc>
        <w:tc>
          <w:tcPr>
            <w:tcW w:w="810" w:type="dxa"/>
            <w:tcBorders>
              <w:top w:val="nil"/>
              <w:left w:val="nil"/>
              <w:bottom w:val="nil"/>
              <w:right w:val="nil"/>
            </w:tcBorders>
            <w:shd w:val="clear" w:color="auto" w:fill="auto"/>
            <w:noWrap/>
            <w:vAlign w:val="bottom"/>
            <w:hideMark/>
          </w:tcPr>
          <w:p w14:paraId="2D638AD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0.478</w:t>
            </w:r>
          </w:p>
        </w:tc>
        <w:tc>
          <w:tcPr>
            <w:tcW w:w="804" w:type="dxa"/>
            <w:tcBorders>
              <w:top w:val="nil"/>
              <w:left w:val="nil"/>
              <w:bottom w:val="nil"/>
              <w:right w:val="nil"/>
            </w:tcBorders>
            <w:shd w:val="clear" w:color="auto" w:fill="auto"/>
            <w:noWrap/>
            <w:vAlign w:val="bottom"/>
            <w:hideMark/>
          </w:tcPr>
          <w:p w14:paraId="5ED1CC2B" w14:textId="77777777" w:rsidR="00A977EB" w:rsidRPr="00627F6E" w:rsidRDefault="00A977EB" w:rsidP="001427A6">
            <w:pPr>
              <w:bidi w:val="0"/>
              <w:jc w:val="center"/>
              <w:rPr>
                <w:rFonts w:ascii="Calibri" w:hAnsi="Calibri" w:cs="Calibri"/>
                <w:color w:val="000000"/>
                <w:sz w:val="22"/>
                <w:szCs w:val="22"/>
                <w:lang w:bidi="ar-SA"/>
              </w:rPr>
            </w:pPr>
            <w:r w:rsidRPr="00627F6E">
              <w:rPr>
                <w:rFonts w:ascii="Calibri" w:hAnsi="Calibri" w:cs="Calibri"/>
                <w:color w:val="000000"/>
                <w:sz w:val="22"/>
                <w:szCs w:val="22"/>
                <w:lang w:bidi="ar-SA"/>
              </w:rPr>
              <w:t>0.404</w:t>
            </w:r>
          </w:p>
        </w:tc>
      </w:tr>
      <w:tr w:rsidR="00A977EB" w:rsidRPr="00627F6E" w14:paraId="5F34B5E7" w14:textId="77777777" w:rsidTr="001427A6">
        <w:trPr>
          <w:trHeight w:val="290"/>
        </w:trPr>
        <w:tc>
          <w:tcPr>
            <w:tcW w:w="1170" w:type="dxa"/>
            <w:tcBorders>
              <w:top w:val="nil"/>
              <w:left w:val="nil"/>
              <w:bottom w:val="nil"/>
              <w:right w:val="nil"/>
            </w:tcBorders>
            <w:shd w:val="clear" w:color="auto" w:fill="B8CCE4" w:themeFill="accent1" w:themeFillTint="66"/>
            <w:noWrap/>
            <w:vAlign w:val="bottom"/>
            <w:hideMark/>
          </w:tcPr>
          <w:p w14:paraId="59D41D50" w14:textId="77777777" w:rsidR="00A977EB" w:rsidRPr="00627F6E" w:rsidRDefault="00A977EB" w:rsidP="001427A6">
            <w:pPr>
              <w:bidi w:val="0"/>
              <w:rPr>
                <w:rFonts w:ascii="Calibri" w:hAnsi="Calibri" w:cs="Calibri"/>
                <w:color w:val="000000"/>
                <w:sz w:val="22"/>
                <w:szCs w:val="22"/>
                <w:lang w:bidi="ar-SA"/>
              </w:rPr>
            </w:pPr>
            <w:r>
              <w:rPr>
                <w:rFonts w:ascii="Calibri" w:hAnsi="Calibri" w:cs="Calibri"/>
                <w:color w:val="000000"/>
                <w:sz w:val="22"/>
                <w:szCs w:val="22"/>
                <w:lang w:bidi="ar-SA"/>
              </w:rPr>
              <w:t>LDA</w:t>
            </w:r>
          </w:p>
        </w:tc>
        <w:tc>
          <w:tcPr>
            <w:tcW w:w="810" w:type="dxa"/>
            <w:tcBorders>
              <w:top w:val="nil"/>
              <w:left w:val="nil"/>
              <w:bottom w:val="nil"/>
              <w:right w:val="nil"/>
            </w:tcBorders>
            <w:shd w:val="clear" w:color="auto" w:fill="auto"/>
            <w:noWrap/>
            <w:vAlign w:val="bottom"/>
            <w:hideMark/>
          </w:tcPr>
          <w:p w14:paraId="3975667F"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0.436</w:t>
            </w:r>
          </w:p>
        </w:tc>
        <w:tc>
          <w:tcPr>
            <w:tcW w:w="800" w:type="dxa"/>
            <w:tcBorders>
              <w:top w:val="nil"/>
              <w:left w:val="nil"/>
              <w:bottom w:val="nil"/>
              <w:right w:val="nil"/>
            </w:tcBorders>
            <w:shd w:val="clear" w:color="auto" w:fill="auto"/>
            <w:noWrap/>
            <w:vAlign w:val="bottom"/>
            <w:hideMark/>
          </w:tcPr>
          <w:p w14:paraId="67E9E73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0.466</w:t>
            </w:r>
          </w:p>
        </w:tc>
        <w:tc>
          <w:tcPr>
            <w:tcW w:w="810" w:type="dxa"/>
            <w:tcBorders>
              <w:top w:val="nil"/>
              <w:left w:val="nil"/>
              <w:bottom w:val="nil"/>
              <w:right w:val="nil"/>
            </w:tcBorders>
            <w:shd w:val="clear" w:color="auto" w:fill="auto"/>
            <w:noWrap/>
            <w:vAlign w:val="bottom"/>
            <w:hideMark/>
          </w:tcPr>
          <w:p w14:paraId="1357CA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0.410</w:t>
            </w:r>
          </w:p>
        </w:tc>
        <w:tc>
          <w:tcPr>
            <w:tcW w:w="910" w:type="dxa"/>
            <w:tcBorders>
              <w:top w:val="nil"/>
              <w:left w:val="nil"/>
              <w:bottom w:val="nil"/>
              <w:right w:val="nil"/>
            </w:tcBorders>
            <w:shd w:val="clear" w:color="auto" w:fill="auto"/>
            <w:noWrap/>
            <w:vAlign w:val="bottom"/>
            <w:hideMark/>
          </w:tcPr>
          <w:p w14:paraId="2A0524F5"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0.540</w:t>
            </w:r>
          </w:p>
        </w:tc>
        <w:tc>
          <w:tcPr>
            <w:tcW w:w="900" w:type="dxa"/>
            <w:tcBorders>
              <w:top w:val="nil"/>
              <w:left w:val="nil"/>
              <w:bottom w:val="nil"/>
              <w:right w:val="nil"/>
            </w:tcBorders>
            <w:shd w:val="clear" w:color="auto" w:fill="auto"/>
            <w:noWrap/>
            <w:vAlign w:val="bottom"/>
            <w:hideMark/>
          </w:tcPr>
          <w:p w14:paraId="226793C3" w14:textId="77777777" w:rsidR="00A977EB" w:rsidRPr="00A977EB" w:rsidRDefault="00A977EB" w:rsidP="001427A6">
            <w:pPr>
              <w:bidi w:val="0"/>
              <w:jc w:val="center"/>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0.459</w:t>
            </w:r>
          </w:p>
        </w:tc>
        <w:tc>
          <w:tcPr>
            <w:tcW w:w="800" w:type="dxa"/>
            <w:tcBorders>
              <w:top w:val="nil"/>
              <w:left w:val="nil"/>
              <w:bottom w:val="nil"/>
              <w:right w:val="nil"/>
            </w:tcBorders>
            <w:shd w:val="clear" w:color="auto" w:fill="auto"/>
            <w:noWrap/>
            <w:vAlign w:val="bottom"/>
            <w:hideMark/>
          </w:tcPr>
          <w:p w14:paraId="7A9C61A0"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0.395</w:t>
            </w:r>
          </w:p>
        </w:tc>
        <w:tc>
          <w:tcPr>
            <w:tcW w:w="810" w:type="dxa"/>
            <w:tcBorders>
              <w:top w:val="nil"/>
              <w:left w:val="nil"/>
              <w:bottom w:val="nil"/>
              <w:right w:val="nil"/>
            </w:tcBorders>
            <w:shd w:val="clear" w:color="auto" w:fill="auto"/>
            <w:noWrap/>
            <w:vAlign w:val="bottom"/>
            <w:hideMark/>
          </w:tcPr>
          <w:p w14:paraId="5C5A2365" w14:textId="77777777" w:rsidR="00A977EB" w:rsidRPr="00A977EB" w:rsidRDefault="00A977EB" w:rsidP="001427A6">
            <w:pPr>
              <w:bidi w:val="0"/>
              <w:jc w:val="right"/>
              <w:rPr>
                <w:rFonts w:ascii="Calibri" w:hAnsi="Calibri" w:cs="Calibri"/>
                <w:color w:val="000000"/>
                <w:sz w:val="22"/>
                <w:szCs w:val="22"/>
                <w:u w:val="single"/>
                <w:lang w:bidi="ar-SA"/>
              </w:rPr>
            </w:pPr>
            <w:r w:rsidRPr="00A977EB">
              <w:rPr>
                <w:rFonts w:ascii="Calibri" w:hAnsi="Calibri" w:cs="Calibri"/>
                <w:color w:val="000000"/>
                <w:sz w:val="22"/>
                <w:szCs w:val="22"/>
                <w:u w:val="single"/>
                <w:lang w:bidi="ar-SA"/>
              </w:rPr>
              <w:t>0.443</w:t>
            </w:r>
          </w:p>
        </w:tc>
        <w:tc>
          <w:tcPr>
            <w:tcW w:w="810" w:type="dxa"/>
            <w:tcBorders>
              <w:top w:val="nil"/>
              <w:left w:val="nil"/>
              <w:bottom w:val="nil"/>
              <w:right w:val="nil"/>
            </w:tcBorders>
            <w:shd w:val="clear" w:color="auto" w:fill="auto"/>
            <w:noWrap/>
            <w:vAlign w:val="bottom"/>
            <w:hideMark/>
          </w:tcPr>
          <w:p w14:paraId="090CC5AB"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0.351</w:t>
            </w:r>
          </w:p>
        </w:tc>
        <w:tc>
          <w:tcPr>
            <w:tcW w:w="900" w:type="dxa"/>
            <w:tcBorders>
              <w:top w:val="nil"/>
              <w:left w:val="nil"/>
              <w:bottom w:val="nil"/>
              <w:right w:val="nil"/>
            </w:tcBorders>
            <w:shd w:val="clear" w:color="auto" w:fill="auto"/>
            <w:noWrap/>
            <w:vAlign w:val="bottom"/>
            <w:hideMark/>
          </w:tcPr>
          <w:p w14:paraId="4A07DAC8"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0.273</w:t>
            </w:r>
          </w:p>
        </w:tc>
        <w:tc>
          <w:tcPr>
            <w:tcW w:w="721" w:type="dxa"/>
            <w:tcBorders>
              <w:top w:val="nil"/>
              <w:left w:val="nil"/>
              <w:bottom w:val="nil"/>
              <w:right w:val="nil"/>
            </w:tcBorders>
            <w:shd w:val="clear" w:color="auto" w:fill="auto"/>
            <w:noWrap/>
            <w:vAlign w:val="bottom"/>
            <w:hideMark/>
          </w:tcPr>
          <w:p w14:paraId="2A610432"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0.337</w:t>
            </w:r>
          </w:p>
        </w:tc>
        <w:tc>
          <w:tcPr>
            <w:tcW w:w="810" w:type="dxa"/>
            <w:tcBorders>
              <w:top w:val="nil"/>
              <w:left w:val="nil"/>
              <w:bottom w:val="nil"/>
              <w:right w:val="nil"/>
            </w:tcBorders>
            <w:shd w:val="clear" w:color="auto" w:fill="auto"/>
            <w:noWrap/>
            <w:vAlign w:val="bottom"/>
            <w:hideMark/>
          </w:tcPr>
          <w:p w14:paraId="66EACE53"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0.492</w:t>
            </w:r>
          </w:p>
        </w:tc>
        <w:tc>
          <w:tcPr>
            <w:tcW w:w="810" w:type="dxa"/>
            <w:tcBorders>
              <w:top w:val="nil"/>
              <w:left w:val="nil"/>
              <w:bottom w:val="nil"/>
              <w:right w:val="nil"/>
            </w:tcBorders>
            <w:shd w:val="clear" w:color="auto" w:fill="auto"/>
            <w:noWrap/>
            <w:vAlign w:val="bottom"/>
            <w:hideMark/>
          </w:tcPr>
          <w:p w14:paraId="58FA300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0.446</w:t>
            </w:r>
          </w:p>
        </w:tc>
        <w:tc>
          <w:tcPr>
            <w:tcW w:w="804" w:type="dxa"/>
            <w:tcBorders>
              <w:top w:val="nil"/>
              <w:left w:val="nil"/>
              <w:bottom w:val="nil"/>
              <w:right w:val="nil"/>
            </w:tcBorders>
            <w:shd w:val="clear" w:color="auto" w:fill="auto"/>
            <w:noWrap/>
            <w:vAlign w:val="bottom"/>
            <w:hideMark/>
          </w:tcPr>
          <w:p w14:paraId="11114946" w14:textId="77777777" w:rsidR="00A977EB" w:rsidRPr="00627F6E" w:rsidRDefault="00A977EB" w:rsidP="001427A6">
            <w:pPr>
              <w:bidi w:val="0"/>
              <w:jc w:val="right"/>
              <w:rPr>
                <w:rFonts w:ascii="Calibri" w:hAnsi="Calibri" w:cs="Calibri"/>
                <w:color w:val="000000"/>
                <w:sz w:val="22"/>
                <w:szCs w:val="22"/>
                <w:lang w:bidi="ar-SA"/>
              </w:rPr>
            </w:pPr>
            <w:r w:rsidRPr="00627F6E">
              <w:rPr>
                <w:rFonts w:ascii="Calibri" w:hAnsi="Calibri" w:cs="Calibri"/>
                <w:color w:val="000000"/>
                <w:sz w:val="22"/>
                <w:szCs w:val="22"/>
                <w:lang w:bidi="ar-SA"/>
              </w:rPr>
              <w:t>0.473</w:t>
            </w:r>
          </w:p>
        </w:tc>
      </w:tr>
      <w:tr w:rsidR="00A977EB" w:rsidRPr="00627F6E" w14:paraId="7E6CDFB9" w14:textId="77777777" w:rsidTr="001427A6">
        <w:trPr>
          <w:trHeight w:val="290"/>
        </w:trPr>
        <w:tc>
          <w:tcPr>
            <w:tcW w:w="1170" w:type="dxa"/>
            <w:tcBorders>
              <w:top w:val="nil"/>
              <w:left w:val="nil"/>
              <w:bottom w:val="nil"/>
              <w:right w:val="nil"/>
            </w:tcBorders>
            <w:shd w:val="clear" w:color="auto" w:fill="B8CCE4" w:themeFill="accent1" w:themeFillTint="66"/>
            <w:noWrap/>
            <w:vAlign w:val="bottom"/>
          </w:tcPr>
          <w:p w14:paraId="043356F5" w14:textId="77777777" w:rsidR="00A977EB" w:rsidRDefault="00A977EB" w:rsidP="001427A6">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409BA80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28%</w:t>
            </w:r>
          </w:p>
        </w:tc>
        <w:tc>
          <w:tcPr>
            <w:tcW w:w="800" w:type="dxa"/>
            <w:tcBorders>
              <w:top w:val="nil"/>
              <w:left w:val="nil"/>
              <w:bottom w:val="nil"/>
              <w:right w:val="nil"/>
            </w:tcBorders>
            <w:shd w:val="clear" w:color="auto" w:fill="auto"/>
            <w:noWrap/>
            <w:vAlign w:val="bottom"/>
          </w:tcPr>
          <w:p w14:paraId="2E8A0922"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810" w:type="dxa"/>
            <w:tcBorders>
              <w:top w:val="nil"/>
              <w:left w:val="nil"/>
              <w:bottom w:val="nil"/>
              <w:right w:val="nil"/>
            </w:tcBorders>
            <w:shd w:val="clear" w:color="auto" w:fill="auto"/>
            <w:noWrap/>
            <w:vAlign w:val="bottom"/>
          </w:tcPr>
          <w:p w14:paraId="008D291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37%</w:t>
            </w:r>
          </w:p>
        </w:tc>
        <w:tc>
          <w:tcPr>
            <w:tcW w:w="910" w:type="dxa"/>
            <w:tcBorders>
              <w:top w:val="nil"/>
              <w:left w:val="nil"/>
              <w:bottom w:val="nil"/>
              <w:right w:val="nil"/>
            </w:tcBorders>
            <w:shd w:val="clear" w:color="auto" w:fill="auto"/>
            <w:noWrap/>
            <w:vAlign w:val="bottom"/>
          </w:tcPr>
          <w:p w14:paraId="426EBCC9" w14:textId="77777777" w:rsidR="00A977EB" w:rsidRPr="00627F6E" w:rsidRDefault="00A977EB" w:rsidP="001427A6">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33%</w:t>
            </w:r>
          </w:p>
        </w:tc>
        <w:tc>
          <w:tcPr>
            <w:tcW w:w="900" w:type="dxa"/>
            <w:tcBorders>
              <w:top w:val="nil"/>
              <w:left w:val="nil"/>
              <w:bottom w:val="nil"/>
              <w:right w:val="nil"/>
            </w:tcBorders>
            <w:shd w:val="clear" w:color="auto" w:fill="auto"/>
            <w:noWrap/>
            <w:vAlign w:val="bottom"/>
          </w:tcPr>
          <w:p w14:paraId="2D4D4BE8" w14:textId="77777777" w:rsidR="00A977EB" w:rsidRPr="00627F6E" w:rsidRDefault="00A977EB" w:rsidP="001427A6">
            <w:pPr>
              <w:bidi w:val="0"/>
              <w:jc w:val="center"/>
              <w:rPr>
                <w:rFonts w:ascii="Calibri" w:hAnsi="Calibri" w:cs="Calibri"/>
                <w:color w:val="000000"/>
                <w:sz w:val="22"/>
                <w:szCs w:val="22"/>
                <w:lang w:bidi="ar-SA"/>
              </w:rPr>
            </w:pPr>
            <w:r>
              <w:rPr>
                <w:rFonts w:ascii="Calibri" w:hAnsi="Calibri" w:cs="Calibri"/>
                <w:color w:val="000000"/>
                <w:sz w:val="22"/>
                <w:szCs w:val="22"/>
              </w:rPr>
              <w:t>36%</w:t>
            </w:r>
          </w:p>
        </w:tc>
        <w:tc>
          <w:tcPr>
            <w:tcW w:w="800" w:type="dxa"/>
            <w:tcBorders>
              <w:top w:val="nil"/>
              <w:left w:val="nil"/>
              <w:bottom w:val="nil"/>
              <w:right w:val="nil"/>
            </w:tcBorders>
            <w:shd w:val="clear" w:color="auto" w:fill="auto"/>
            <w:noWrap/>
            <w:vAlign w:val="bottom"/>
          </w:tcPr>
          <w:p w14:paraId="0965BCE8"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13%</w:t>
            </w:r>
          </w:p>
        </w:tc>
        <w:tc>
          <w:tcPr>
            <w:tcW w:w="810" w:type="dxa"/>
            <w:tcBorders>
              <w:top w:val="nil"/>
              <w:left w:val="nil"/>
              <w:bottom w:val="nil"/>
              <w:right w:val="nil"/>
            </w:tcBorders>
            <w:shd w:val="clear" w:color="auto" w:fill="auto"/>
            <w:noWrap/>
            <w:vAlign w:val="bottom"/>
          </w:tcPr>
          <w:p w14:paraId="1F0CB78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45EA303A"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32%</w:t>
            </w:r>
          </w:p>
        </w:tc>
        <w:tc>
          <w:tcPr>
            <w:tcW w:w="900" w:type="dxa"/>
            <w:tcBorders>
              <w:top w:val="nil"/>
              <w:left w:val="nil"/>
              <w:bottom w:val="nil"/>
              <w:right w:val="nil"/>
            </w:tcBorders>
            <w:shd w:val="clear" w:color="auto" w:fill="auto"/>
            <w:noWrap/>
            <w:vAlign w:val="bottom"/>
          </w:tcPr>
          <w:p w14:paraId="44490E04"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26%</w:t>
            </w:r>
          </w:p>
        </w:tc>
        <w:tc>
          <w:tcPr>
            <w:tcW w:w="721" w:type="dxa"/>
            <w:tcBorders>
              <w:top w:val="nil"/>
              <w:left w:val="nil"/>
              <w:bottom w:val="nil"/>
              <w:right w:val="nil"/>
            </w:tcBorders>
            <w:shd w:val="clear" w:color="auto" w:fill="auto"/>
            <w:noWrap/>
            <w:vAlign w:val="bottom"/>
          </w:tcPr>
          <w:p w14:paraId="41AB8D57"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810" w:type="dxa"/>
            <w:tcBorders>
              <w:top w:val="nil"/>
              <w:left w:val="nil"/>
              <w:bottom w:val="nil"/>
              <w:right w:val="nil"/>
            </w:tcBorders>
            <w:shd w:val="clear" w:color="auto" w:fill="auto"/>
            <w:noWrap/>
            <w:vAlign w:val="bottom"/>
          </w:tcPr>
          <w:p w14:paraId="6D5A0CEF"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32AF0DDC" w14:textId="77777777" w:rsidR="00A977EB" w:rsidRPr="00627F6E" w:rsidRDefault="00A977EB" w:rsidP="001427A6">
            <w:pPr>
              <w:bidi w:val="0"/>
              <w:jc w:val="right"/>
              <w:rPr>
                <w:rFonts w:ascii="Calibri" w:hAnsi="Calibri" w:cs="Calibri"/>
                <w:color w:val="000000"/>
                <w:sz w:val="22"/>
                <w:szCs w:val="22"/>
                <w:lang w:bidi="ar-SA"/>
              </w:rPr>
            </w:pPr>
            <w:r>
              <w:rPr>
                <w:rFonts w:ascii="Calibri" w:hAnsi="Calibri" w:cs="Calibri"/>
                <w:color w:val="000000"/>
                <w:sz w:val="22"/>
                <w:szCs w:val="22"/>
              </w:rPr>
              <w:t>29%</w:t>
            </w:r>
          </w:p>
        </w:tc>
        <w:tc>
          <w:tcPr>
            <w:tcW w:w="804" w:type="dxa"/>
            <w:tcBorders>
              <w:top w:val="nil"/>
              <w:left w:val="nil"/>
              <w:bottom w:val="nil"/>
              <w:right w:val="nil"/>
            </w:tcBorders>
            <w:shd w:val="clear" w:color="auto" w:fill="auto"/>
            <w:noWrap/>
            <w:vAlign w:val="bottom"/>
          </w:tcPr>
          <w:p w14:paraId="00B36D18" w14:textId="77777777" w:rsidR="00A977EB" w:rsidRPr="00627F6E" w:rsidRDefault="00A977EB" w:rsidP="00256602">
            <w:pPr>
              <w:keepNext/>
              <w:bidi w:val="0"/>
              <w:jc w:val="right"/>
              <w:rPr>
                <w:rFonts w:ascii="Calibri" w:hAnsi="Calibri" w:cs="Calibri"/>
                <w:color w:val="000000"/>
                <w:sz w:val="22"/>
                <w:szCs w:val="22"/>
                <w:lang w:bidi="ar-SA"/>
              </w:rPr>
            </w:pPr>
            <w:r>
              <w:rPr>
                <w:rFonts w:ascii="Calibri" w:hAnsi="Calibri" w:cs="Calibri"/>
                <w:color w:val="000000"/>
                <w:sz w:val="22"/>
                <w:szCs w:val="22"/>
              </w:rPr>
              <w:t>16%</w:t>
            </w:r>
          </w:p>
        </w:tc>
      </w:tr>
    </w:tbl>
    <w:p w14:paraId="1432D76B" w14:textId="6B654511" w:rsidR="006C51F8" w:rsidRDefault="00256602" w:rsidP="00256602">
      <w:pPr>
        <w:pStyle w:val="aff2"/>
        <w:rPr>
          <w:rtl/>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17CD2">
        <w:rPr>
          <w:noProof/>
          <w:rtl/>
        </w:rPr>
        <w:t>3</w:t>
      </w:r>
      <w:r>
        <w:rPr>
          <w:rtl/>
        </w:rPr>
        <w:fldChar w:fldCharType="end"/>
      </w:r>
      <w:r>
        <w:rPr>
          <w:rFonts w:hint="cs"/>
          <w:noProof/>
          <w:rtl/>
        </w:rPr>
        <w:t>: نتذاج التجربو الأولى.</w:t>
      </w:r>
    </w:p>
    <w:p w14:paraId="72292E49" w14:textId="4A1E9AB3" w:rsidR="00A977EB" w:rsidRDefault="00A977EB" w:rsidP="00BB647F">
      <w:pPr>
        <w:pStyle w:val="af5"/>
        <w:rPr>
          <w:rtl/>
          <w:lang w:val="en-US"/>
        </w:rPr>
      </w:pPr>
      <w:r>
        <w:rPr>
          <w:rFonts w:hint="cs"/>
          <w:rtl/>
          <w:lang w:val="en-US"/>
        </w:rPr>
        <w:t>(الخط الغامق أعلى نتيجة، الرقم الذي تحته خط ثاني أعلى نتيجة)</w:t>
      </w:r>
    </w:p>
    <w:p w14:paraId="1321A3D1" w14:textId="3160E1E9" w:rsidR="00A977EB" w:rsidRDefault="00A977EB" w:rsidP="00A977EB">
      <w:pPr>
        <w:pStyle w:val="af5"/>
        <w:rPr>
          <w:rtl/>
          <w:lang w:val="en-US"/>
        </w:rPr>
      </w:pPr>
      <w:r>
        <w:rPr>
          <w:rFonts w:hint="cs"/>
          <w:rtl/>
          <w:lang w:val="en-US"/>
        </w:rPr>
        <w:t xml:space="preserve">في هذه التجربة، كانت طريقة التضمين </w:t>
      </w:r>
      <w:r>
        <w:rPr>
          <w:lang w:val="en-US"/>
        </w:rPr>
        <w:t>mBert</w:t>
      </w:r>
      <w:r>
        <w:rPr>
          <w:rFonts w:hint="cs"/>
          <w:rtl/>
          <w:lang w:val="en-US"/>
        </w:rPr>
        <w:t>، هي الأفضل، حيث كانت أفضل من بقية الطرائق في 23 كتلة من أصل 24. وكانت أفضل من ثاني أفضل طريقة (</w:t>
      </w:r>
      <w:r>
        <w:rPr>
          <w:lang w:val="en-US"/>
        </w:rPr>
        <w:t>LDA</w:t>
      </w:r>
      <w:r>
        <w:rPr>
          <w:rFonts w:hint="cs"/>
          <w:rtl/>
          <w:lang w:val="en-US"/>
        </w:rPr>
        <w:t xml:space="preserve">) بتحسين قدره </w:t>
      </w:r>
      <w:r>
        <w:rPr>
          <w:lang w:val="en-US"/>
        </w:rPr>
        <w:t>20%</w:t>
      </w:r>
      <w:r>
        <w:rPr>
          <w:rFonts w:hint="cs"/>
          <w:rtl/>
          <w:lang w:val="en-US"/>
        </w:rPr>
        <w:t xml:space="preserve">. ويعود ذلك كون </w:t>
      </w:r>
      <w:r>
        <w:rPr>
          <w:lang w:val="en-US"/>
        </w:rPr>
        <w:t>mBert</w:t>
      </w:r>
      <w:r>
        <w:rPr>
          <w:rFonts w:hint="cs"/>
          <w:rtl/>
          <w:lang w:val="en-US"/>
        </w:rPr>
        <w:t xml:space="preserve"> يعطي تضميناً للجملة بناءً على سياقها، بينما </w:t>
      </w:r>
      <w:r>
        <w:rPr>
          <w:lang w:val="en-US"/>
        </w:rPr>
        <w:t>LDA</w:t>
      </w:r>
      <w:r>
        <w:rPr>
          <w:rFonts w:hint="cs"/>
          <w:rtl/>
          <w:lang w:val="en-US"/>
        </w:rPr>
        <w:t xml:space="preserve"> هو طريقة إحصائية لنمذجة المواضيع، وبقية الطرائق تعتمد على أخذ متوسط تضمينات الكلمات.</w:t>
      </w:r>
    </w:p>
    <w:p w14:paraId="6CC76921" w14:textId="6B571C90" w:rsidR="00A977EB" w:rsidRDefault="005F2001" w:rsidP="00A977EB">
      <w:pPr>
        <w:pStyle w:val="af5"/>
        <w:rPr>
          <w:rtl/>
          <w:lang w:val="en-US"/>
        </w:rPr>
      </w:pPr>
      <w:r>
        <w:rPr>
          <w:rFonts w:hint="cs"/>
          <w:rtl/>
          <w:lang w:val="en-US"/>
        </w:rPr>
        <w:t>وكانت من</w:t>
      </w:r>
      <w:r w:rsidR="00A977EB">
        <w:rPr>
          <w:rFonts w:hint="cs"/>
          <w:rtl/>
          <w:lang w:val="en-US"/>
        </w:rPr>
        <w:t xml:space="preserve"> الأخطاء التي</w:t>
      </w:r>
      <w:r>
        <w:rPr>
          <w:rFonts w:hint="cs"/>
          <w:rtl/>
          <w:lang w:val="en-US"/>
        </w:rPr>
        <w:t xml:space="preserve"> رأيناها من النمط </w:t>
      </w:r>
    </w:p>
    <w:p w14:paraId="5F4939F9" w14:textId="68CAB034" w:rsidR="005F2001" w:rsidRDefault="005F2001" w:rsidP="005F2001">
      <w:pPr>
        <w:pStyle w:val="1"/>
        <w:numPr>
          <w:ilvl w:val="0"/>
          <w:numId w:val="32"/>
        </w:numPr>
      </w:pPr>
      <w:r>
        <w:rPr>
          <w:rFonts w:hint="cs"/>
          <w:rtl/>
        </w:rPr>
        <w:t>تجميع الرسائل حسب معناها (أي مثلاً رسائل الحرائق تقع بالقرب من بعضها في فضاء التمثيل على الرغم من أن الحرائق تحدث في أماكن مختلفة، مما يؤدي إلى تداخل في الأحداث)</w:t>
      </w:r>
    </w:p>
    <w:p w14:paraId="42D69F12" w14:textId="7EAB3E06" w:rsidR="005F2001" w:rsidRDefault="005F2001" w:rsidP="005F2001">
      <w:pPr>
        <w:pStyle w:val="1"/>
        <w:numPr>
          <w:ilvl w:val="0"/>
          <w:numId w:val="32"/>
        </w:numPr>
      </w:pPr>
      <w:r>
        <w:rPr>
          <w:rFonts w:hint="cs"/>
          <w:rtl/>
        </w:rPr>
        <w:t>كون العنقدة تحدث على كامل المجموعة كان هناك أحداث وقعت في نفس المكان ولكن بزمنين مختلفين (العثور على مستودع *** في ريف دمشق)</w:t>
      </w:r>
    </w:p>
    <w:p w14:paraId="0A777AEC" w14:textId="7A92DE46" w:rsidR="005F2001" w:rsidRDefault="005F2001" w:rsidP="005F2001">
      <w:pPr>
        <w:pStyle w:val="1"/>
        <w:numPr>
          <w:ilvl w:val="0"/>
          <w:numId w:val="32"/>
        </w:numPr>
      </w:pPr>
      <w:r>
        <w:rPr>
          <w:rFonts w:hint="cs"/>
          <w:rtl/>
        </w:rPr>
        <w:t>كان هنالك بعض الأحداث التي تم تجميعها وفق هدف غير فعل الحدث (كتجميع تصريحات وزير الخارجية على ثلاثة أحداث مختلفة عوضاً عن أن تكون التصريحات تنتمي إلى الحدث، مثل تصريحات الوزير على رفع العقوبات الأمريكية، تصريحاته على زيارة دولة فرنسا، تصريحاته على رفع العقوبات الأوروبية)</w:t>
      </w:r>
    </w:p>
    <w:p w14:paraId="6F662940" w14:textId="3A36489E" w:rsidR="005F2001" w:rsidRDefault="005F2001" w:rsidP="005F2001">
      <w:pPr>
        <w:pStyle w:val="1"/>
        <w:numPr>
          <w:ilvl w:val="0"/>
          <w:numId w:val="32"/>
        </w:numPr>
      </w:pPr>
      <w:r>
        <w:rPr>
          <w:rFonts w:hint="cs"/>
          <w:rtl/>
        </w:rPr>
        <w:t>وجود ضجيج (رسائل غير ذات صلة كانت قليلة في الحدث الواحد،</w:t>
      </w:r>
      <w:r w:rsidR="00256602">
        <w:rPr>
          <w:rFonts w:hint="cs"/>
          <w:rtl/>
        </w:rPr>
        <w:t xml:space="preserve"> ولكن عند تجميع الأحداث </w:t>
      </w:r>
      <w:r>
        <w:rPr>
          <w:rFonts w:hint="cs"/>
          <w:rtl/>
        </w:rPr>
        <w:t xml:space="preserve">كانت </w:t>
      </w:r>
      <w:r w:rsidR="00256602">
        <w:rPr>
          <w:rFonts w:hint="cs"/>
          <w:rtl/>
        </w:rPr>
        <w:t>تدخل في بعض العناقيد</w:t>
      </w:r>
      <w:r>
        <w:rPr>
          <w:rFonts w:hint="cs"/>
          <w:rtl/>
        </w:rPr>
        <w:t>)</w:t>
      </w:r>
    </w:p>
    <w:p w14:paraId="6CE1482A" w14:textId="336D5A6D" w:rsidR="00256602" w:rsidRDefault="00256602" w:rsidP="00256602">
      <w:pPr>
        <w:pStyle w:val="1"/>
        <w:numPr>
          <w:ilvl w:val="0"/>
          <w:numId w:val="0"/>
        </w:numPr>
        <w:ind w:left="360"/>
        <w:rPr>
          <w:rtl/>
        </w:rPr>
      </w:pPr>
      <w:r>
        <w:rPr>
          <w:rFonts w:hint="cs"/>
          <w:rtl/>
        </w:rPr>
        <w:t xml:space="preserve">وعليه: </w:t>
      </w:r>
    </w:p>
    <w:p w14:paraId="3E362601" w14:textId="6DFADC23" w:rsidR="00256602" w:rsidRDefault="00256602" w:rsidP="00256602">
      <w:pPr>
        <w:pStyle w:val="1"/>
        <w:numPr>
          <w:ilvl w:val="0"/>
          <w:numId w:val="0"/>
        </w:numPr>
        <w:ind w:left="360"/>
        <w:rPr>
          <w:rtl/>
        </w:rPr>
      </w:pPr>
      <w:r>
        <w:rPr>
          <w:rFonts w:hint="cs"/>
          <w:rtl/>
        </w:rPr>
        <w:t>الأخطاء من النمط الأول والثالث من المفترض أنه بإمكاننا تفاديها وتحسين النتائج، أذا أخذنا الكلمات المكانية، والكلمات الرئيسية بطريقة التضمين.</w:t>
      </w:r>
    </w:p>
    <w:p w14:paraId="4BDC17BC" w14:textId="6AAC68BB" w:rsidR="00256602" w:rsidRDefault="00256602" w:rsidP="00256602">
      <w:pPr>
        <w:pStyle w:val="1"/>
        <w:numPr>
          <w:ilvl w:val="0"/>
          <w:numId w:val="0"/>
        </w:numPr>
        <w:ind w:left="360"/>
        <w:rPr>
          <w:rtl/>
        </w:rPr>
      </w:pPr>
      <w:r>
        <w:rPr>
          <w:rFonts w:hint="cs"/>
          <w:rtl/>
        </w:rPr>
        <w:t>الأخطاء من النمط الثاني، يمكننا تفاديها عند أخذ الزمن بالاعتبار.</w:t>
      </w:r>
    </w:p>
    <w:p w14:paraId="51F0E818" w14:textId="566FD4AF" w:rsidR="00256602" w:rsidRPr="00256602" w:rsidRDefault="00256602" w:rsidP="00256602">
      <w:pPr>
        <w:pStyle w:val="1"/>
        <w:numPr>
          <w:ilvl w:val="0"/>
          <w:numId w:val="0"/>
        </w:numPr>
        <w:ind w:left="360"/>
      </w:pPr>
      <w:r>
        <w:rPr>
          <w:rFonts w:hint="cs"/>
          <w:rtl/>
        </w:rPr>
        <w:lastRenderedPageBreak/>
        <w:t>والأخطاء من النمط الرابع هي غير قابلة للتفادي في العنقدة (مما يوجب علينا إضافة مرحة معالجة لاحقة لإزالتها).</w:t>
      </w:r>
    </w:p>
    <w:p w14:paraId="651ABD9E" w14:textId="77777777" w:rsidR="00256602" w:rsidRDefault="001427A6" w:rsidP="00256602">
      <w:pPr>
        <w:pStyle w:val="af5"/>
        <w:jc w:val="center"/>
        <w:rPr>
          <w:rtl/>
          <w:lang w:val="en-US"/>
        </w:rPr>
      </w:pPr>
      <w:r>
        <w:rPr>
          <w:rFonts w:hint="cs"/>
          <w:noProof/>
          <w:lang w:val="en-US" w:bidi="ar-SA"/>
        </w:rPr>
        <w:drawing>
          <wp:inline distT="0" distB="0" distL="0" distR="0" wp14:anchorId="1BFB44C7" wp14:editId="142C79A5">
            <wp:extent cx="5562600" cy="2365288"/>
            <wp:effectExtent l="0" t="0" r="0" b="0"/>
            <wp:docPr id="86" name="صورة 86" descr="C:\Users\Hasan\AppData\Local\Microsoft\Windows\INetCache\Content.MSO\857CBD9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descr="C:\Users\Hasan\AppData\Local\Microsoft\Windows\INetCache\Content.MSO\857CBD9F.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568918" cy="2367975"/>
                    </a:xfrm>
                    <a:prstGeom prst="rect">
                      <a:avLst/>
                    </a:prstGeom>
                    <a:noFill/>
                    <a:ln>
                      <a:noFill/>
                    </a:ln>
                  </pic:spPr>
                </pic:pic>
              </a:graphicData>
            </a:graphic>
          </wp:inline>
        </w:drawing>
      </w:r>
    </w:p>
    <w:p w14:paraId="16250B73" w14:textId="459D6C52" w:rsidR="00256602" w:rsidRDefault="00256602" w:rsidP="00A977EB">
      <w:pPr>
        <w:pStyle w:val="af5"/>
        <w:rPr>
          <w:rtl/>
          <w:lang w:val="en-US"/>
        </w:rPr>
      </w:pPr>
      <w:r>
        <w:rPr>
          <w:rFonts w:hint="cs"/>
          <w:rtl/>
          <w:lang w:val="en-US"/>
        </w:rPr>
        <w:t xml:space="preserve">ويوضح الشكل أعلاه مخطط قيم </w:t>
      </w:r>
      <w:r>
        <w:rPr>
          <w:lang w:val="en-US"/>
        </w:rPr>
        <w:t>NMI</w:t>
      </w:r>
      <w:r>
        <w:rPr>
          <w:rFonts w:hint="cs"/>
          <w:rtl/>
          <w:lang w:val="en-US"/>
        </w:rPr>
        <w:t xml:space="preserve"> للنماذج المستخدمة، حيث وكما ذكرنا كان </w:t>
      </w:r>
      <w:r>
        <w:rPr>
          <w:lang w:val="en-US"/>
        </w:rPr>
        <w:t>mBert</w:t>
      </w:r>
      <w:r>
        <w:rPr>
          <w:rFonts w:hint="cs"/>
          <w:rtl/>
          <w:lang w:val="en-US"/>
        </w:rPr>
        <w:t xml:space="preserve"> هو الأفضل يليه </w:t>
      </w:r>
      <w:r>
        <w:rPr>
          <w:lang w:val="en-US"/>
        </w:rPr>
        <w:t>LDA</w:t>
      </w:r>
      <w:r>
        <w:rPr>
          <w:rFonts w:hint="cs"/>
          <w:rtl/>
          <w:lang w:val="en-US"/>
        </w:rPr>
        <w:t xml:space="preserve">. وكانت نتائج بقية النماذج متقاربة. </w:t>
      </w:r>
    </w:p>
    <w:p w14:paraId="07A40D38" w14:textId="7D50940B" w:rsidR="00256602" w:rsidRPr="00256602" w:rsidRDefault="00256602" w:rsidP="00A977EB">
      <w:pPr>
        <w:pStyle w:val="af5"/>
        <w:rPr>
          <w:rtl/>
          <w:lang w:val="en-US"/>
        </w:rPr>
      </w:pPr>
      <w:r>
        <w:rPr>
          <w:rFonts w:hint="cs"/>
          <w:rtl/>
          <w:lang w:val="en-US"/>
        </w:rPr>
        <w:t xml:space="preserve">ويوضح الشكل أدناه معيار التقييم </w:t>
      </w:r>
      <w:r>
        <w:rPr>
          <w:lang w:val="en-US"/>
        </w:rPr>
        <w:t>AMI</w:t>
      </w:r>
      <w:r>
        <w:rPr>
          <w:rFonts w:hint="cs"/>
          <w:rtl/>
          <w:lang w:val="en-US"/>
        </w:rPr>
        <w:t xml:space="preserve">، حيث كما نلاحظ أيضاً أنّ </w:t>
      </w:r>
      <w:r>
        <w:rPr>
          <w:lang w:val="en-US"/>
        </w:rPr>
        <w:t>mBert</w:t>
      </w:r>
      <w:r>
        <w:rPr>
          <w:rFonts w:hint="cs"/>
          <w:rtl/>
          <w:lang w:val="en-US"/>
        </w:rPr>
        <w:t xml:space="preserve"> كان الأفصل أيضاً بناءً عليه.</w:t>
      </w:r>
    </w:p>
    <w:p w14:paraId="34999321" w14:textId="40A1B18B" w:rsidR="00A977EB" w:rsidRPr="00A977EB" w:rsidRDefault="001427A6" w:rsidP="00A977EB">
      <w:pPr>
        <w:pStyle w:val="af5"/>
        <w:rPr>
          <w:rtl/>
          <w:lang w:val="en-US"/>
        </w:rPr>
      </w:pPr>
      <w:r>
        <w:rPr>
          <w:rFonts w:hint="cs"/>
          <w:noProof/>
          <w:lang w:val="en-US" w:bidi="ar-SA"/>
        </w:rPr>
        <w:drawing>
          <wp:inline distT="0" distB="0" distL="0" distR="0" wp14:anchorId="70433FF1" wp14:editId="42DCD74D">
            <wp:extent cx="5943600" cy="2527294"/>
            <wp:effectExtent l="0" t="0" r="0" b="6985"/>
            <wp:docPr id="87" name="صورة 87" descr="C:\Users\Hasan\AppData\Local\Microsoft\Windows\INetCache\Content.MSO\B75FB80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C:\Users\Hasan\AppData\Local\Microsoft\Windows\INetCache\Content.MSO\B75FB805.tmp"/>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011405F0" w14:textId="77777777" w:rsidR="00F61E05" w:rsidRDefault="00F61E05" w:rsidP="00BB647F">
      <w:pPr>
        <w:pStyle w:val="af5"/>
        <w:rPr>
          <w:noProof/>
          <w:lang w:val="en-US" w:bidi="ar-SA"/>
        </w:rPr>
      </w:pPr>
    </w:p>
    <w:p w14:paraId="68BBEE7A" w14:textId="13FD8DD9" w:rsidR="00F61E05" w:rsidRDefault="001427A6" w:rsidP="00256602">
      <w:pPr>
        <w:pStyle w:val="af5"/>
        <w:rPr>
          <w:rtl/>
        </w:rPr>
      </w:pPr>
      <w:r>
        <w:rPr>
          <w:noProof/>
          <w:lang w:val="en-US" w:bidi="ar-SA"/>
        </w:rPr>
        <w:lastRenderedPageBreak/>
        <w:drawing>
          <wp:inline distT="0" distB="0" distL="0" distR="0" wp14:anchorId="6DFB8DBB" wp14:editId="527859BC">
            <wp:extent cx="5943600" cy="2526665"/>
            <wp:effectExtent l="0" t="0" r="0" b="6985"/>
            <wp:docPr id="78" name="صورة 78" descr="C:\Users\Hasan\AppData\Local\Microsoft\Windows\INetCache\Content.MSO\1464276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C:\Users\Hasan\AppData\Local\Microsoft\Windows\INetCache\Content.MSO\14642767.tmp"/>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1FC698D0" w14:textId="594C24F6" w:rsidR="00256602" w:rsidRDefault="00256602" w:rsidP="00BB647F">
      <w:pPr>
        <w:pStyle w:val="af5"/>
        <w:rPr>
          <w:rtl/>
        </w:rPr>
      </w:pPr>
      <w:r>
        <w:rPr>
          <w:noProof/>
          <w:lang w:val="en-US" w:bidi="ar-SA"/>
        </w:rPr>
        <w:drawing>
          <wp:inline distT="0" distB="0" distL="0" distR="0" wp14:anchorId="5932CF07" wp14:editId="2DB96FDD">
            <wp:extent cx="5943600" cy="2526665"/>
            <wp:effectExtent l="0" t="0" r="0" b="6985"/>
            <wp:docPr id="79" name="صورة 79" descr="C:\Users\Hasan\AppData\Local\Microsoft\Windows\INetCache\Content.MSO\53E86D0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C:\Users\Hasan\AppData\Local\Microsoft\Windows\INetCache\Content.MSO\53E86D0D.tmp"/>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D1B0FEF" w14:textId="05EAE7AD" w:rsidR="00F61E05" w:rsidRPr="00F61E05" w:rsidRDefault="00F61E05" w:rsidP="00BB647F">
      <w:pPr>
        <w:pStyle w:val="af5"/>
        <w:rPr>
          <w:rtl/>
          <w:lang w:val="en-US"/>
        </w:rPr>
      </w:pPr>
      <w:r>
        <w:rPr>
          <w:rFonts w:hint="cs"/>
          <w:rtl/>
        </w:rPr>
        <w:t>ويوضخ الشكل أدناه أثر حجم النافذة الزمنية (معامل النسيان</w:t>
      </w:r>
      <w:r>
        <w:rPr>
          <w:rFonts w:hint="cs"/>
          <w:rtl/>
          <w:lang w:val="en-US"/>
        </w:rPr>
        <w:t xml:space="preserve"> </w:t>
      </w:r>
      <w:r>
        <w:rPr>
          <w:lang w:val="en-US"/>
        </w:rPr>
        <w:t>T</w:t>
      </w:r>
      <w:r>
        <w:rPr>
          <w:rFonts w:hint="cs"/>
          <w:rtl/>
          <w:lang w:val="en-US"/>
        </w:rPr>
        <w:t>)، على النتائج، حيث فمنا بالاختبار من أجل القيم (2 إلى خمسة أيام) وأخذنا متوسط القيم وانحرافها المعياري وكانت النتائج متقاربة جداً</w:t>
      </w:r>
      <w:r w:rsidR="00A37EC7">
        <w:rPr>
          <w:rFonts w:hint="cs"/>
          <w:rtl/>
          <w:lang w:val="en-US"/>
        </w:rPr>
        <w:t xml:space="preserve">، حيث يوضح الشكل أدناه المتوسط والانحراف المعياري للنتائج لقيم مختلفة لـ </w:t>
      </w:r>
      <w:r w:rsidR="00A37EC7">
        <w:rPr>
          <w:lang w:val="en-US"/>
        </w:rPr>
        <w:t>T</w:t>
      </w:r>
      <w:r w:rsidR="005F2001">
        <w:rPr>
          <w:rFonts w:hint="cs"/>
          <w:rtl/>
          <w:lang w:val="en-US"/>
        </w:rPr>
        <w:t>، حيث كانت قيم الانحراف المعياري صغيرة جداً</w:t>
      </w:r>
      <w:r>
        <w:rPr>
          <w:rFonts w:hint="cs"/>
          <w:rtl/>
          <w:lang w:val="en-US"/>
        </w:rPr>
        <w:t>.</w:t>
      </w:r>
    </w:p>
    <w:p w14:paraId="0F27A04E" w14:textId="77777777" w:rsidR="00F61E05" w:rsidRDefault="00F61E05" w:rsidP="00F61E05">
      <w:pPr>
        <w:pStyle w:val="af5"/>
        <w:keepNext/>
        <w:jc w:val="center"/>
      </w:pPr>
      <w:r>
        <w:rPr>
          <w:noProof/>
          <w:lang w:val="en-US" w:bidi="ar-SA"/>
        </w:rPr>
        <w:lastRenderedPageBreak/>
        <w:drawing>
          <wp:inline distT="0" distB="0" distL="0" distR="0" wp14:anchorId="3C7EA00C" wp14:editId="1CF12973">
            <wp:extent cx="5194300" cy="2579947"/>
            <wp:effectExtent l="0" t="0" r="6350" b="0"/>
            <wp:docPr id="59" name="صورة 59" descr="C:\Users\Hasan\AppData\Local\Microsoft\Windows\INetCache\Content.MSO\A359E88A.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Hasan\AppData\Local\Microsoft\Windows\INetCache\Content.MSO\A359E88A.tmp"/>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00273" cy="2582914"/>
                    </a:xfrm>
                    <a:prstGeom prst="rect">
                      <a:avLst/>
                    </a:prstGeom>
                    <a:noFill/>
                    <a:ln>
                      <a:noFill/>
                    </a:ln>
                  </pic:spPr>
                </pic:pic>
              </a:graphicData>
            </a:graphic>
          </wp:inline>
        </w:drawing>
      </w:r>
    </w:p>
    <w:p w14:paraId="61167F8F" w14:textId="4A17C2B5" w:rsidR="00F61E05" w:rsidRDefault="00F61E05" w:rsidP="00F61E05">
      <w:pPr>
        <w:pStyle w:val="aff2"/>
        <w:rPr>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14</w:t>
      </w:r>
      <w:r>
        <w:rPr>
          <w:rtl/>
        </w:rPr>
        <w:fldChar w:fldCharType="end"/>
      </w:r>
      <w:r>
        <w:rPr>
          <w:rFonts w:hint="cs"/>
          <w:rtl/>
        </w:rPr>
        <w:t>: أثر معامل حجم النافذة الزمنية على نتائج النموذج.</w:t>
      </w:r>
    </w:p>
    <w:p w14:paraId="386B21A3" w14:textId="1E908E21" w:rsidR="00F61E05" w:rsidRDefault="00F61E05" w:rsidP="00F61E05">
      <w:pPr>
        <w:pStyle w:val="af5"/>
        <w:rPr>
          <w:rtl/>
          <w:lang w:val="en-US"/>
        </w:rPr>
      </w:pPr>
      <w:r>
        <w:rPr>
          <w:rFonts w:hint="cs"/>
          <w:rtl/>
          <w:lang w:val="en-US"/>
        </w:rPr>
        <w:t xml:space="preserve">ويوضح الشكل التالي، أثر معامل حجم النافذة المنزلقة </w:t>
      </w:r>
      <w:r>
        <w:rPr>
          <w:lang w:val="en-US"/>
        </w:rPr>
        <w:t>Sliding Window</w:t>
      </w:r>
      <w:r>
        <w:rPr>
          <w:rFonts w:hint="cs"/>
          <w:rtl/>
          <w:lang w:val="en-US"/>
        </w:rPr>
        <w:t xml:space="preserve"> على النتائج، </w:t>
      </w:r>
      <w:r w:rsidR="00A37EC7">
        <w:rPr>
          <w:rFonts w:hint="cs"/>
          <w:rtl/>
          <w:lang w:val="en-US"/>
        </w:rPr>
        <w:t xml:space="preserve">وكانت القيم الصغيرة لـ </w:t>
      </w:r>
      <w:r w:rsidR="00A37EC7">
        <w:rPr>
          <w:lang w:val="en-US"/>
        </w:rPr>
        <w:t>W</w:t>
      </w:r>
      <w:r w:rsidR="00A37EC7">
        <w:rPr>
          <w:rFonts w:hint="cs"/>
          <w:rtl/>
          <w:lang w:val="en-US"/>
        </w:rPr>
        <w:t xml:space="preserve"> (</w:t>
      </w:r>
      <w:r w:rsidR="00A37EC7">
        <w:rPr>
          <w:lang w:val="en-US"/>
        </w:rPr>
        <w:t>400-200</w:t>
      </w:r>
      <w:r w:rsidR="00A37EC7">
        <w:rPr>
          <w:rFonts w:hint="cs"/>
          <w:rtl/>
          <w:lang w:val="en-US"/>
        </w:rPr>
        <w:t xml:space="preserve">) تؤدي إلى نتائج متفاوتة، أي في الكتل الكبير تكون قيم </w:t>
      </w:r>
      <w:r w:rsidR="00A37EC7">
        <w:rPr>
          <w:lang w:val="en-US"/>
        </w:rPr>
        <w:t>nmi</w:t>
      </w:r>
      <w:r w:rsidR="00A37EC7">
        <w:rPr>
          <w:rFonts w:hint="cs"/>
          <w:rtl/>
          <w:lang w:val="en-US"/>
        </w:rPr>
        <w:t xml:space="preserve"> صغيرة جداً بسبب نسيان الأحداث الحالية بسبب كبر جدم كتلة الرسائل، ينما القيم الكبيرة لـ </w:t>
      </w:r>
      <w:r w:rsidR="00A37EC7">
        <w:rPr>
          <w:lang w:val="en-US"/>
        </w:rPr>
        <w:t>W</w:t>
      </w:r>
      <w:r w:rsidR="00A37EC7">
        <w:rPr>
          <w:rFonts w:hint="cs"/>
          <w:rtl/>
          <w:lang w:val="en-US"/>
        </w:rPr>
        <w:t xml:space="preserve"> (</w:t>
      </w:r>
      <w:r w:rsidR="00A37EC7">
        <w:rPr>
          <w:lang w:val="en-US"/>
        </w:rPr>
        <w:t>500&gt;</w:t>
      </w:r>
      <w:r w:rsidR="00A37EC7">
        <w:rPr>
          <w:rFonts w:hint="cs"/>
          <w:rtl/>
          <w:lang w:val="en-US"/>
        </w:rPr>
        <w:t xml:space="preserve">) كانت تؤدي إلى نتائج متقاربة فيما بينها. ويوضح الشكل أدناه المتوسط والانحراف المعياري للنتائج بعد إجراء تجارب مختلفة لقيم </w:t>
      </w:r>
      <w:r w:rsidR="00A37EC7">
        <w:rPr>
          <w:lang w:val="en-US"/>
        </w:rPr>
        <w:t>W</w:t>
      </w:r>
      <w:r w:rsidR="00A37EC7">
        <w:rPr>
          <w:rFonts w:hint="cs"/>
          <w:rtl/>
          <w:lang w:val="en-US"/>
        </w:rPr>
        <w:t>.</w:t>
      </w:r>
    </w:p>
    <w:p w14:paraId="19A07578" w14:textId="77777777" w:rsidR="00256602" w:rsidRDefault="00F61E05" w:rsidP="00256602">
      <w:pPr>
        <w:pStyle w:val="af5"/>
        <w:keepNext/>
        <w:jc w:val="center"/>
      </w:pPr>
      <w:r>
        <w:rPr>
          <w:noProof/>
          <w:lang w:val="en-US" w:bidi="ar-SA"/>
        </w:rPr>
        <w:drawing>
          <wp:inline distT="0" distB="0" distL="0" distR="0" wp14:anchorId="1A494FCA" wp14:editId="66CBD11E">
            <wp:extent cx="5594350" cy="2778647"/>
            <wp:effectExtent l="0" t="0" r="6350" b="3175"/>
            <wp:docPr id="58" name="صورة 58" descr="C:\Users\Hasan\AppData\Local\Microsoft\Windows\INetCache\Content.MSO\9AFF601C.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Hasan\AppData\Local\Microsoft\Windows\INetCache\Content.MSO\9AFF601C.tmp"/>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597940" cy="2780430"/>
                    </a:xfrm>
                    <a:prstGeom prst="rect">
                      <a:avLst/>
                    </a:prstGeom>
                    <a:noFill/>
                    <a:ln>
                      <a:noFill/>
                    </a:ln>
                  </pic:spPr>
                </pic:pic>
              </a:graphicData>
            </a:graphic>
          </wp:inline>
        </w:drawing>
      </w:r>
    </w:p>
    <w:p w14:paraId="4F7148FA" w14:textId="16BBB30C" w:rsidR="00F61E05" w:rsidRDefault="00256602" w:rsidP="00256602">
      <w:pPr>
        <w:pStyle w:val="aff2"/>
        <w:rPr>
          <w:noProof/>
          <w:rtl/>
        </w:rPr>
      </w:pPr>
      <w:r>
        <w:rPr>
          <w:rtl/>
        </w:rPr>
        <w:t xml:space="preserve">الشكل </w:t>
      </w:r>
      <w:r>
        <w:rPr>
          <w:rtl/>
        </w:rPr>
        <w:fldChar w:fldCharType="begin"/>
      </w:r>
      <w:r>
        <w:rPr>
          <w:rtl/>
        </w:rPr>
        <w:instrText xml:space="preserve"> </w:instrText>
      </w:r>
      <w:r>
        <w:instrText>SEQ</w:instrText>
      </w:r>
      <w:r>
        <w:rPr>
          <w:rtl/>
        </w:rPr>
        <w:instrText xml:space="preserve"> الشكل \* </w:instrText>
      </w:r>
      <w:r>
        <w:instrText>ARABIC</w:instrText>
      </w:r>
      <w:r>
        <w:rPr>
          <w:rtl/>
        </w:rPr>
        <w:instrText xml:space="preserve"> </w:instrText>
      </w:r>
      <w:r>
        <w:rPr>
          <w:rtl/>
        </w:rPr>
        <w:fldChar w:fldCharType="separate"/>
      </w:r>
      <w:r w:rsidR="00317CD2">
        <w:rPr>
          <w:noProof/>
          <w:rtl/>
        </w:rPr>
        <w:t>15</w:t>
      </w:r>
      <w:r>
        <w:rPr>
          <w:rtl/>
        </w:rPr>
        <w:fldChar w:fldCharType="end"/>
      </w:r>
      <w:r>
        <w:rPr>
          <w:rFonts w:hint="cs"/>
          <w:noProof/>
          <w:rtl/>
        </w:rPr>
        <w:t>: أثر معامل حجم النافذة على  النتائج.</w:t>
      </w:r>
    </w:p>
    <w:p w14:paraId="11446B5C" w14:textId="77777777" w:rsidR="00256602" w:rsidRPr="00256602" w:rsidRDefault="00256602" w:rsidP="00256602">
      <w:pPr>
        <w:pStyle w:val="af5"/>
        <w:rPr>
          <w:rtl/>
          <w:lang w:val="en-US"/>
        </w:rPr>
      </w:pPr>
    </w:p>
    <w:p w14:paraId="2F35C789" w14:textId="4CC07E4E" w:rsidR="00256602" w:rsidRPr="00F61E05" w:rsidRDefault="00256602" w:rsidP="00F61E05">
      <w:pPr>
        <w:pStyle w:val="af5"/>
        <w:rPr>
          <w:rtl/>
          <w:lang w:val="en-US"/>
        </w:rPr>
      </w:pPr>
      <w:r>
        <w:rPr>
          <w:rFonts w:hint="cs"/>
          <w:rtl/>
          <w:lang w:val="en-US"/>
        </w:rPr>
        <w:lastRenderedPageBreak/>
        <w:t>ويوضح الشكل أدناه أسقاط تمثيل الرسائل على فضاء ثنائي الأبعاد.</w:t>
      </w:r>
    </w:p>
    <w:p w14:paraId="45BADA8F" w14:textId="19D3BD00" w:rsidR="00F61E05" w:rsidRDefault="00E17C61" w:rsidP="00BB647F">
      <w:pPr>
        <w:pStyle w:val="af5"/>
      </w:pPr>
      <w:r w:rsidRPr="00E17C61">
        <w:rPr>
          <w:noProof/>
          <w:rtl/>
          <w:lang w:val="en-US" w:bidi="ar-SA"/>
        </w:rPr>
        <w:drawing>
          <wp:inline distT="0" distB="0" distL="0" distR="0" wp14:anchorId="6B067354" wp14:editId="02AF5DC0">
            <wp:extent cx="5943600" cy="3957955"/>
            <wp:effectExtent l="0" t="0" r="0" b="4445"/>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600" cy="3957955"/>
                    </a:xfrm>
                    <a:prstGeom prst="rect">
                      <a:avLst/>
                    </a:prstGeom>
                  </pic:spPr>
                </pic:pic>
              </a:graphicData>
            </a:graphic>
          </wp:inline>
        </w:drawing>
      </w:r>
    </w:p>
    <w:p w14:paraId="366C0EDC" w14:textId="48005F4E" w:rsidR="00B3531C" w:rsidRDefault="00BB5204" w:rsidP="00BB5204">
      <w:pPr>
        <w:pStyle w:val="31"/>
        <w:rPr>
          <w:rtl/>
        </w:rPr>
      </w:pPr>
      <w:r>
        <w:rPr>
          <w:rFonts w:hint="cs"/>
          <w:rtl/>
        </w:rPr>
        <w:t xml:space="preserve">التجربة </w:t>
      </w:r>
      <w:r w:rsidR="00256602">
        <w:rPr>
          <w:rFonts w:hint="cs"/>
          <w:rtl/>
        </w:rPr>
        <w:t>الثانية</w:t>
      </w:r>
      <w:r>
        <w:rPr>
          <w:rFonts w:hint="cs"/>
          <w:rtl/>
        </w:rPr>
        <w:t>: أضافة شعاع الكيانات المسماة</w:t>
      </w:r>
    </w:p>
    <w:p w14:paraId="515511D2" w14:textId="02D40EEC" w:rsidR="00BB5204" w:rsidRPr="00BB5204" w:rsidRDefault="00BB5204" w:rsidP="00BB5204">
      <w:pPr>
        <w:pStyle w:val="af5"/>
      </w:pPr>
      <w:r>
        <w:rPr>
          <w:rFonts w:hint="cs"/>
          <w:rtl/>
        </w:rPr>
        <w:t xml:space="preserve">في هذه التجربة، من أجل كل نموذج من النماذج السابقة قمنا باستخراج الكيانات المسماة المذكورة في النص وتمثيلها باستخدام النموذج، وبعد ذلك اختصار البعد باستخدام </w:t>
      </w:r>
      <w:r>
        <w:rPr>
          <w:lang w:val="en-US"/>
        </w:rPr>
        <w:t>PCA</w:t>
      </w:r>
      <w:r>
        <w:rPr>
          <w:rFonts w:hint="cs"/>
          <w:rtl/>
          <w:lang w:val="en-US"/>
        </w:rPr>
        <w:t xml:space="preserve"> ومن ثم إضافتها إلى شعاع تمثيل الجملة </w:t>
      </w:r>
      <w:r w:rsidR="00AB0CCA">
        <w:rPr>
          <w:lang w:val="en-US"/>
        </w:rPr>
        <w:t>Concatenation</w:t>
      </w:r>
      <w:r>
        <w:rPr>
          <w:rFonts w:hint="cs"/>
          <w:rtl/>
          <w:lang w:val="en-US"/>
        </w:rPr>
        <w:t>.</w:t>
      </w:r>
      <w:r>
        <w:rPr>
          <w:rFonts w:hint="cs"/>
          <w:rtl/>
        </w:rPr>
        <w:t xml:space="preserve">  </w:t>
      </w:r>
    </w:p>
    <w:p w14:paraId="597B06F1" w14:textId="4C6DE361" w:rsidR="00787E40" w:rsidRPr="00BB5204" w:rsidRDefault="00BB5204" w:rsidP="000025E1">
      <w:pPr>
        <w:pStyle w:val="af5"/>
        <w:jc w:val="center"/>
      </w:pPr>
      <w:r>
        <w:rPr>
          <w:noProof/>
          <w:lang w:val="en-US" w:bidi="ar-SA"/>
        </w:rPr>
        <w:drawing>
          <wp:inline distT="0" distB="0" distL="0" distR="0" wp14:anchorId="2EB8CC71" wp14:editId="46595417">
            <wp:extent cx="4686300" cy="2318116"/>
            <wp:effectExtent l="0" t="0" r="0" b="6350"/>
            <wp:docPr id="61" name="صورة 61" descr="C:\Users\Hasan\AppData\Local\Microsoft\Windows\INetCache\Content.MSO\C295ED0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san\AppData\Local\Microsoft\Windows\INetCache\Content.MSO\C295ED03.tmp"/>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689478" cy="2319688"/>
                    </a:xfrm>
                    <a:prstGeom prst="rect">
                      <a:avLst/>
                    </a:prstGeom>
                    <a:noFill/>
                    <a:ln>
                      <a:noFill/>
                    </a:ln>
                  </pic:spPr>
                </pic:pic>
              </a:graphicData>
            </a:graphic>
          </wp:inline>
        </w:drawing>
      </w:r>
    </w:p>
    <w:p w14:paraId="191D6882" w14:textId="1B001AE4" w:rsidR="00787E40" w:rsidRDefault="00787E40" w:rsidP="00B3531C">
      <w:pPr>
        <w:pStyle w:val="af5"/>
      </w:pPr>
    </w:p>
    <w:p w14:paraId="663E7B23" w14:textId="71922616" w:rsidR="00787E40" w:rsidRPr="00975B5D" w:rsidRDefault="000025E1" w:rsidP="00975B5D">
      <w:pPr>
        <w:pStyle w:val="af5"/>
        <w:rPr>
          <w:rtl/>
          <w:lang w:val="en-US"/>
        </w:rPr>
      </w:pPr>
      <w:r>
        <w:rPr>
          <w:rFonts w:hint="cs"/>
          <w:rtl/>
        </w:rPr>
        <w:lastRenderedPageBreak/>
        <w:t>في هذه التجارب لم نحصل على قيمة مضافة على النتائج،</w:t>
      </w:r>
      <w:r w:rsidR="00975B5D">
        <w:t xml:space="preserve"> </w:t>
      </w:r>
      <w:r w:rsidR="00975B5D">
        <w:rPr>
          <w:rFonts w:hint="cs"/>
          <w:rtl/>
        </w:rPr>
        <w:t xml:space="preserve">حيث بقي </w:t>
      </w:r>
      <w:r w:rsidR="00975B5D">
        <w:rPr>
          <w:lang w:val="en-US"/>
        </w:rPr>
        <w:t>mBert</w:t>
      </w:r>
      <w:r w:rsidR="00975B5D">
        <w:rPr>
          <w:rFonts w:hint="cs"/>
          <w:rtl/>
          <w:lang w:val="en-US"/>
        </w:rPr>
        <w:t xml:space="preserve"> أفضل من </w:t>
      </w:r>
      <w:r w:rsidR="00975B5D">
        <w:rPr>
          <w:lang w:val="en-US"/>
        </w:rPr>
        <w:t>AraBert + NE</w:t>
      </w:r>
      <w:r w:rsidR="00975B5D">
        <w:rPr>
          <w:rFonts w:hint="cs"/>
          <w:rtl/>
          <w:lang w:val="en-US"/>
        </w:rPr>
        <w:t xml:space="preserve"> بـ 25%.</w:t>
      </w:r>
    </w:p>
    <w:tbl>
      <w:tblPr>
        <w:tblpPr w:leftFromText="180" w:rightFromText="180" w:vertAnchor="text" w:horzAnchor="margin" w:tblpXSpec="center" w:tblpY="426"/>
        <w:tblW w:w="11934" w:type="dxa"/>
        <w:tblLook w:val="04A0" w:firstRow="1" w:lastRow="0" w:firstColumn="1" w:lastColumn="0" w:noHBand="0" w:noVBand="1"/>
      </w:tblPr>
      <w:tblGrid>
        <w:gridCol w:w="1699"/>
        <w:gridCol w:w="875"/>
        <w:gridCol w:w="810"/>
        <w:gridCol w:w="810"/>
        <w:gridCol w:w="810"/>
        <w:gridCol w:w="810"/>
        <w:gridCol w:w="900"/>
        <w:gridCol w:w="900"/>
        <w:gridCol w:w="900"/>
        <w:gridCol w:w="810"/>
        <w:gridCol w:w="810"/>
        <w:gridCol w:w="900"/>
        <w:gridCol w:w="900"/>
      </w:tblGrid>
      <w:tr w:rsidR="000025E1" w:rsidRPr="00627F6E" w14:paraId="3549D0BE" w14:textId="77777777" w:rsidTr="00975B5D">
        <w:trPr>
          <w:trHeight w:val="290"/>
        </w:trPr>
        <w:tc>
          <w:tcPr>
            <w:tcW w:w="1699" w:type="dxa"/>
            <w:tcBorders>
              <w:top w:val="nil"/>
              <w:left w:val="nil"/>
              <w:bottom w:val="nil"/>
              <w:right w:val="nil"/>
            </w:tcBorders>
            <w:shd w:val="clear" w:color="auto" w:fill="auto"/>
            <w:noWrap/>
            <w:vAlign w:val="bottom"/>
          </w:tcPr>
          <w:p w14:paraId="7A116EEC" w14:textId="77777777" w:rsidR="000025E1" w:rsidRPr="00627F6E" w:rsidRDefault="000025E1" w:rsidP="00975B5D">
            <w:pPr>
              <w:bidi w:val="0"/>
              <w:rPr>
                <w:rFonts w:ascii="Calibri" w:hAnsi="Calibri" w:cs="Calibri"/>
                <w:color w:val="000000"/>
                <w:sz w:val="22"/>
                <w:szCs w:val="22"/>
              </w:rPr>
            </w:pPr>
          </w:p>
        </w:tc>
        <w:tc>
          <w:tcPr>
            <w:tcW w:w="875" w:type="dxa"/>
            <w:tcBorders>
              <w:top w:val="nil"/>
              <w:left w:val="nil"/>
              <w:bottom w:val="nil"/>
              <w:right w:val="nil"/>
            </w:tcBorders>
            <w:shd w:val="clear" w:color="auto" w:fill="C2D69B" w:themeFill="accent3" w:themeFillTint="99"/>
            <w:noWrap/>
            <w:vAlign w:val="bottom"/>
          </w:tcPr>
          <w:p w14:paraId="09D94F98"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70CF376F"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588E8686"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6ECB9D6A"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1462EA70"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31C89923"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77A7B45F"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77BF867C"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09974B7F"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0C37F1C6"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5942F9F7"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797C6C0B" w14:textId="77777777" w:rsidR="000025E1"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0025E1" w:rsidRPr="00627F6E" w14:paraId="4B5834FF"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6BD9CE7B" w14:textId="55D6966A" w:rsidR="000025E1" w:rsidRPr="00627F6E" w:rsidRDefault="000025E1"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1DD32D23"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000000" w:fill="FFFFFF"/>
            <w:noWrap/>
            <w:vAlign w:val="bottom"/>
            <w:hideMark/>
          </w:tcPr>
          <w:p w14:paraId="49775348"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0.372</w:t>
            </w:r>
          </w:p>
        </w:tc>
        <w:tc>
          <w:tcPr>
            <w:tcW w:w="810" w:type="dxa"/>
            <w:tcBorders>
              <w:top w:val="nil"/>
              <w:left w:val="nil"/>
              <w:bottom w:val="nil"/>
              <w:right w:val="nil"/>
            </w:tcBorders>
            <w:shd w:val="clear" w:color="000000" w:fill="FFFFFF"/>
            <w:noWrap/>
            <w:vAlign w:val="bottom"/>
            <w:hideMark/>
          </w:tcPr>
          <w:p w14:paraId="01C2DA82"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0.366</w:t>
            </w:r>
          </w:p>
        </w:tc>
        <w:tc>
          <w:tcPr>
            <w:tcW w:w="810" w:type="dxa"/>
            <w:tcBorders>
              <w:top w:val="nil"/>
              <w:left w:val="nil"/>
              <w:bottom w:val="nil"/>
              <w:right w:val="nil"/>
            </w:tcBorders>
            <w:shd w:val="clear" w:color="000000" w:fill="FFFFFF"/>
            <w:noWrap/>
            <w:vAlign w:val="bottom"/>
            <w:hideMark/>
          </w:tcPr>
          <w:p w14:paraId="2B456F8A"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0.316</w:t>
            </w:r>
          </w:p>
        </w:tc>
        <w:tc>
          <w:tcPr>
            <w:tcW w:w="810" w:type="dxa"/>
            <w:tcBorders>
              <w:top w:val="nil"/>
              <w:left w:val="nil"/>
              <w:bottom w:val="nil"/>
              <w:right w:val="nil"/>
            </w:tcBorders>
            <w:shd w:val="clear" w:color="000000" w:fill="FFFFFF"/>
            <w:noWrap/>
            <w:vAlign w:val="bottom"/>
            <w:hideMark/>
          </w:tcPr>
          <w:p w14:paraId="21D4D176" w14:textId="77777777" w:rsidR="000025E1" w:rsidRPr="00627F6E" w:rsidRDefault="000025E1"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900" w:type="dxa"/>
            <w:tcBorders>
              <w:top w:val="nil"/>
              <w:left w:val="nil"/>
              <w:bottom w:val="nil"/>
              <w:right w:val="nil"/>
            </w:tcBorders>
            <w:shd w:val="clear" w:color="000000" w:fill="FFFFFF"/>
            <w:noWrap/>
            <w:vAlign w:val="bottom"/>
            <w:hideMark/>
          </w:tcPr>
          <w:p w14:paraId="7C745B8E"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0.392</w:t>
            </w:r>
          </w:p>
        </w:tc>
        <w:tc>
          <w:tcPr>
            <w:tcW w:w="900" w:type="dxa"/>
            <w:tcBorders>
              <w:top w:val="nil"/>
              <w:left w:val="nil"/>
              <w:bottom w:val="nil"/>
              <w:right w:val="nil"/>
            </w:tcBorders>
            <w:shd w:val="clear" w:color="000000" w:fill="FFFFFF"/>
            <w:noWrap/>
            <w:vAlign w:val="bottom"/>
            <w:hideMark/>
          </w:tcPr>
          <w:p w14:paraId="16E93F90" w14:textId="77777777" w:rsidR="000025E1" w:rsidRPr="00133652" w:rsidRDefault="000025E1" w:rsidP="00975B5D">
            <w:pPr>
              <w:bidi w:val="0"/>
              <w:jc w:val="center"/>
              <w:rPr>
                <w:rFonts w:ascii="Calibri" w:hAnsi="Calibri" w:cs="Calibri"/>
                <w:b/>
                <w:bCs/>
                <w:color w:val="000000"/>
                <w:sz w:val="22"/>
                <w:szCs w:val="22"/>
                <w:lang w:bidi="ar-SA"/>
              </w:rPr>
            </w:pPr>
            <w:r w:rsidRPr="00133652">
              <w:rPr>
                <w:rFonts w:ascii="Calibri" w:hAnsi="Calibri" w:cs="Calibri"/>
                <w:color w:val="000000"/>
                <w:sz w:val="22"/>
                <w:szCs w:val="22"/>
              </w:rPr>
              <w:t>0.339</w:t>
            </w:r>
          </w:p>
        </w:tc>
        <w:tc>
          <w:tcPr>
            <w:tcW w:w="900" w:type="dxa"/>
            <w:tcBorders>
              <w:top w:val="nil"/>
              <w:left w:val="nil"/>
              <w:bottom w:val="nil"/>
              <w:right w:val="nil"/>
            </w:tcBorders>
            <w:shd w:val="clear" w:color="000000" w:fill="FFFFFF"/>
            <w:noWrap/>
            <w:vAlign w:val="bottom"/>
            <w:hideMark/>
          </w:tcPr>
          <w:p w14:paraId="0D383D39"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0.228</w:t>
            </w:r>
          </w:p>
        </w:tc>
        <w:tc>
          <w:tcPr>
            <w:tcW w:w="810" w:type="dxa"/>
            <w:tcBorders>
              <w:top w:val="nil"/>
              <w:left w:val="nil"/>
              <w:bottom w:val="nil"/>
              <w:right w:val="nil"/>
            </w:tcBorders>
            <w:shd w:val="clear" w:color="000000" w:fill="FFFFFF"/>
            <w:noWrap/>
            <w:vAlign w:val="bottom"/>
            <w:hideMark/>
          </w:tcPr>
          <w:p w14:paraId="4191793E"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0.205</w:t>
            </w:r>
          </w:p>
        </w:tc>
        <w:tc>
          <w:tcPr>
            <w:tcW w:w="810" w:type="dxa"/>
            <w:tcBorders>
              <w:top w:val="nil"/>
              <w:left w:val="nil"/>
              <w:bottom w:val="nil"/>
              <w:right w:val="nil"/>
            </w:tcBorders>
            <w:shd w:val="clear" w:color="000000" w:fill="FFFFFF"/>
            <w:noWrap/>
            <w:vAlign w:val="bottom"/>
            <w:hideMark/>
          </w:tcPr>
          <w:p w14:paraId="04E50895"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0.246</w:t>
            </w:r>
          </w:p>
        </w:tc>
        <w:tc>
          <w:tcPr>
            <w:tcW w:w="900" w:type="dxa"/>
            <w:tcBorders>
              <w:top w:val="nil"/>
              <w:left w:val="nil"/>
              <w:bottom w:val="nil"/>
              <w:right w:val="nil"/>
            </w:tcBorders>
            <w:shd w:val="clear" w:color="000000" w:fill="FFFFFF"/>
            <w:noWrap/>
            <w:vAlign w:val="bottom"/>
            <w:hideMark/>
          </w:tcPr>
          <w:p w14:paraId="6186F36D" w14:textId="77777777" w:rsidR="000025E1" w:rsidRPr="00627F6E" w:rsidRDefault="000025E1" w:rsidP="00975B5D">
            <w:pPr>
              <w:bidi w:val="0"/>
              <w:jc w:val="center"/>
              <w:rPr>
                <w:rFonts w:ascii="Calibri" w:hAnsi="Calibri" w:cs="Calibri"/>
                <w:color w:val="000000"/>
                <w:sz w:val="22"/>
                <w:szCs w:val="22"/>
                <w:u w:val="single"/>
                <w:lang w:bidi="ar-SA"/>
              </w:rPr>
            </w:pPr>
            <w:r>
              <w:rPr>
                <w:rFonts w:ascii="Calibri" w:hAnsi="Calibri" w:cs="Calibri"/>
                <w:color w:val="000000"/>
                <w:sz w:val="22"/>
                <w:szCs w:val="22"/>
              </w:rPr>
              <w:t>0.346</w:t>
            </w:r>
          </w:p>
        </w:tc>
        <w:tc>
          <w:tcPr>
            <w:tcW w:w="900" w:type="dxa"/>
            <w:tcBorders>
              <w:top w:val="nil"/>
              <w:left w:val="nil"/>
              <w:bottom w:val="nil"/>
              <w:right w:val="nil"/>
            </w:tcBorders>
            <w:shd w:val="clear" w:color="000000" w:fill="FFFFFF"/>
            <w:noWrap/>
            <w:vAlign w:val="bottom"/>
            <w:hideMark/>
          </w:tcPr>
          <w:p w14:paraId="11357863" w14:textId="77777777" w:rsidR="000025E1" w:rsidRPr="00627F6E" w:rsidRDefault="000025E1"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0.419</w:t>
            </w:r>
          </w:p>
        </w:tc>
      </w:tr>
      <w:tr w:rsidR="00133652" w:rsidRPr="00627F6E" w14:paraId="5D5E8005"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11F5FBF9" w14:textId="1C456D19"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000000" w:fill="FFFFFF"/>
            <w:noWrap/>
            <w:vAlign w:val="bottom"/>
            <w:hideMark/>
          </w:tcPr>
          <w:p w14:paraId="24D03110" w14:textId="530AE110"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0.320</w:t>
            </w:r>
          </w:p>
        </w:tc>
        <w:tc>
          <w:tcPr>
            <w:tcW w:w="810" w:type="dxa"/>
            <w:tcBorders>
              <w:top w:val="nil"/>
              <w:left w:val="nil"/>
              <w:bottom w:val="nil"/>
              <w:right w:val="nil"/>
            </w:tcBorders>
            <w:shd w:val="clear" w:color="000000" w:fill="FFFFFF"/>
            <w:noWrap/>
            <w:vAlign w:val="bottom"/>
            <w:hideMark/>
          </w:tcPr>
          <w:p w14:paraId="61F6EFBA" w14:textId="5057C5D1"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0.368</w:t>
            </w:r>
          </w:p>
        </w:tc>
        <w:tc>
          <w:tcPr>
            <w:tcW w:w="810" w:type="dxa"/>
            <w:tcBorders>
              <w:top w:val="nil"/>
              <w:left w:val="nil"/>
              <w:bottom w:val="nil"/>
              <w:right w:val="nil"/>
            </w:tcBorders>
            <w:shd w:val="clear" w:color="000000" w:fill="FFFFFF"/>
            <w:noWrap/>
            <w:vAlign w:val="bottom"/>
            <w:hideMark/>
          </w:tcPr>
          <w:p w14:paraId="5957A642" w14:textId="689B92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0.341</w:t>
            </w:r>
          </w:p>
        </w:tc>
        <w:tc>
          <w:tcPr>
            <w:tcW w:w="810" w:type="dxa"/>
            <w:tcBorders>
              <w:top w:val="nil"/>
              <w:left w:val="nil"/>
              <w:bottom w:val="nil"/>
              <w:right w:val="nil"/>
            </w:tcBorders>
            <w:shd w:val="clear" w:color="000000" w:fill="FFFFFF"/>
            <w:noWrap/>
            <w:vAlign w:val="bottom"/>
            <w:hideMark/>
          </w:tcPr>
          <w:p w14:paraId="12921D34" w14:textId="5DE02D8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0.252</w:t>
            </w:r>
          </w:p>
        </w:tc>
        <w:tc>
          <w:tcPr>
            <w:tcW w:w="810" w:type="dxa"/>
            <w:tcBorders>
              <w:top w:val="nil"/>
              <w:left w:val="nil"/>
              <w:bottom w:val="nil"/>
              <w:right w:val="nil"/>
            </w:tcBorders>
            <w:shd w:val="clear" w:color="000000" w:fill="FFFFFF"/>
            <w:noWrap/>
            <w:vAlign w:val="bottom"/>
            <w:hideMark/>
          </w:tcPr>
          <w:p w14:paraId="0A770499" w14:textId="2C77D9F5"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0.287</w:t>
            </w:r>
          </w:p>
        </w:tc>
        <w:tc>
          <w:tcPr>
            <w:tcW w:w="900" w:type="dxa"/>
            <w:tcBorders>
              <w:top w:val="nil"/>
              <w:left w:val="nil"/>
              <w:bottom w:val="nil"/>
              <w:right w:val="nil"/>
            </w:tcBorders>
            <w:shd w:val="clear" w:color="000000" w:fill="FFFFFF"/>
            <w:noWrap/>
            <w:vAlign w:val="bottom"/>
            <w:hideMark/>
          </w:tcPr>
          <w:p w14:paraId="12F8179C" w14:textId="24725A6B"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0.422</w:t>
            </w:r>
          </w:p>
        </w:tc>
        <w:tc>
          <w:tcPr>
            <w:tcW w:w="900" w:type="dxa"/>
            <w:tcBorders>
              <w:top w:val="nil"/>
              <w:left w:val="nil"/>
              <w:bottom w:val="nil"/>
              <w:right w:val="nil"/>
            </w:tcBorders>
            <w:shd w:val="clear" w:color="000000" w:fill="FFFFFF"/>
            <w:noWrap/>
            <w:vAlign w:val="bottom"/>
            <w:hideMark/>
          </w:tcPr>
          <w:p w14:paraId="52AE6DB9" w14:textId="6AFD435C"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0.399</w:t>
            </w:r>
          </w:p>
        </w:tc>
        <w:tc>
          <w:tcPr>
            <w:tcW w:w="900" w:type="dxa"/>
            <w:tcBorders>
              <w:top w:val="nil"/>
              <w:left w:val="nil"/>
              <w:bottom w:val="nil"/>
              <w:right w:val="nil"/>
            </w:tcBorders>
            <w:shd w:val="clear" w:color="000000" w:fill="FFFFFF"/>
            <w:noWrap/>
            <w:vAlign w:val="bottom"/>
            <w:hideMark/>
          </w:tcPr>
          <w:p w14:paraId="08B438F0" w14:textId="6537752E"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0.273</w:t>
            </w:r>
          </w:p>
        </w:tc>
        <w:tc>
          <w:tcPr>
            <w:tcW w:w="810" w:type="dxa"/>
            <w:tcBorders>
              <w:top w:val="nil"/>
              <w:left w:val="nil"/>
              <w:bottom w:val="nil"/>
              <w:right w:val="nil"/>
            </w:tcBorders>
            <w:shd w:val="clear" w:color="000000" w:fill="FFFFFF"/>
            <w:noWrap/>
            <w:vAlign w:val="bottom"/>
            <w:hideMark/>
          </w:tcPr>
          <w:p w14:paraId="04F903CB" w14:textId="19A0BA05"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0.253</w:t>
            </w:r>
          </w:p>
        </w:tc>
        <w:tc>
          <w:tcPr>
            <w:tcW w:w="810" w:type="dxa"/>
            <w:tcBorders>
              <w:top w:val="nil"/>
              <w:left w:val="nil"/>
              <w:bottom w:val="nil"/>
              <w:right w:val="nil"/>
            </w:tcBorders>
            <w:shd w:val="clear" w:color="000000" w:fill="FFFFFF"/>
            <w:noWrap/>
            <w:vAlign w:val="bottom"/>
            <w:hideMark/>
          </w:tcPr>
          <w:p w14:paraId="6013237D" w14:textId="7E03AF3B"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0.295</w:t>
            </w:r>
          </w:p>
        </w:tc>
        <w:tc>
          <w:tcPr>
            <w:tcW w:w="900" w:type="dxa"/>
            <w:tcBorders>
              <w:top w:val="nil"/>
              <w:left w:val="nil"/>
              <w:bottom w:val="nil"/>
              <w:right w:val="nil"/>
            </w:tcBorders>
            <w:shd w:val="clear" w:color="000000" w:fill="FFFFFF"/>
            <w:noWrap/>
            <w:vAlign w:val="bottom"/>
            <w:hideMark/>
          </w:tcPr>
          <w:p w14:paraId="59455AB6" w14:textId="6AD6585F"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0.373</w:t>
            </w:r>
          </w:p>
        </w:tc>
        <w:tc>
          <w:tcPr>
            <w:tcW w:w="900" w:type="dxa"/>
            <w:tcBorders>
              <w:top w:val="nil"/>
              <w:left w:val="nil"/>
              <w:bottom w:val="nil"/>
              <w:right w:val="nil"/>
            </w:tcBorders>
            <w:shd w:val="clear" w:color="000000" w:fill="FFFFFF"/>
            <w:noWrap/>
            <w:vAlign w:val="bottom"/>
            <w:hideMark/>
          </w:tcPr>
          <w:p w14:paraId="54B5CBF6" w14:textId="435E5A19" w:rsidR="00133652" w:rsidRPr="00975B5D" w:rsidRDefault="00133652" w:rsidP="00133652">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0.420</w:t>
            </w:r>
          </w:p>
        </w:tc>
      </w:tr>
      <w:tr w:rsidR="00133652" w:rsidRPr="00627F6E" w14:paraId="36A451F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0D622FFD" w14:textId="64FEBC93" w:rsidR="00133652" w:rsidRPr="00627F6E" w:rsidRDefault="00133652"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0AD7AD2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0.327</w:t>
            </w:r>
          </w:p>
        </w:tc>
        <w:tc>
          <w:tcPr>
            <w:tcW w:w="810" w:type="dxa"/>
            <w:tcBorders>
              <w:top w:val="nil"/>
              <w:left w:val="nil"/>
              <w:bottom w:val="nil"/>
              <w:right w:val="nil"/>
            </w:tcBorders>
            <w:shd w:val="clear" w:color="auto" w:fill="auto"/>
            <w:noWrap/>
            <w:vAlign w:val="bottom"/>
            <w:hideMark/>
          </w:tcPr>
          <w:p w14:paraId="0F1AFD3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0.345</w:t>
            </w:r>
          </w:p>
        </w:tc>
        <w:tc>
          <w:tcPr>
            <w:tcW w:w="810" w:type="dxa"/>
            <w:tcBorders>
              <w:top w:val="nil"/>
              <w:left w:val="nil"/>
              <w:bottom w:val="nil"/>
              <w:right w:val="nil"/>
            </w:tcBorders>
            <w:shd w:val="clear" w:color="auto" w:fill="auto"/>
            <w:noWrap/>
            <w:vAlign w:val="bottom"/>
            <w:hideMark/>
          </w:tcPr>
          <w:p w14:paraId="1970584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0.328</w:t>
            </w:r>
          </w:p>
        </w:tc>
        <w:tc>
          <w:tcPr>
            <w:tcW w:w="810" w:type="dxa"/>
            <w:tcBorders>
              <w:top w:val="nil"/>
              <w:left w:val="nil"/>
              <w:bottom w:val="nil"/>
              <w:right w:val="nil"/>
            </w:tcBorders>
            <w:shd w:val="clear" w:color="auto" w:fill="auto"/>
            <w:noWrap/>
            <w:vAlign w:val="bottom"/>
            <w:hideMark/>
          </w:tcPr>
          <w:p w14:paraId="05F88CD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0.401</w:t>
            </w:r>
          </w:p>
        </w:tc>
        <w:tc>
          <w:tcPr>
            <w:tcW w:w="810" w:type="dxa"/>
            <w:tcBorders>
              <w:top w:val="nil"/>
              <w:left w:val="nil"/>
              <w:bottom w:val="nil"/>
              <w:right w:val="nil"/>
            </w:tcBorders>
            <w:shd w:val="clear" w:color="auto" w:fill="auto"/>
            <w:noWrap/>
            <w:vAlign w:val="bottom"/>
            <w:hideMark/>
          </w:tcPr>
          <w:p w14:paraId="2B3EF7A8"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0.341</w:t>
            </w:r>
          </w:p>
        </w:tc>
        <w:tc>
          <w:tcPr>
            <w:tcW w:w="900" w:type="dxa"/>
            <w:tcBorders>
              <w:top w:val="nil"/>
              <w:left w:val="nil"/>
              <w:bottom w:val="nil"/>
              <w:right w:val="nil"/>
            </w:tcBorders>
            <w:shd w:val="clear" w:color="auto" w:fill="auto"/>
            <w:noWrap/>
            <w:vAlign w:val="bottom"/>
            <w:hideMark/>
          </w:tcPr>
          <w:p w14:paraId="29AFB7AF"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0.209</w:t>
            </w:r>
          </w:p>
        </w:tc>
        <w:tc>
          <w:tcPr>
            <w:tcW w:w="900" w:type="dxa"/>
            <w:tcBorders>
              <w:top w:val="nil"/>
              <w:left w:val="nil"/>
              <w:bottom w:val="nil"/>
              <w:right w:val="nil"/>
            </w:tcBorders>
            <w:shd w:val="clear" w:color="auto" w:fill="auto"/>
            <w:noWrap/>
            <w:vAlign w:val="bottom"/>
            <w:hideMark/>
          </w:tcPr>
          <w:p w14:paraId="55266B4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0.255</w:t>
            </w:r>
          </w:p>
        </w:tc>
        <w:tc>
          <w:tcPr>
            <w:tcW w:w="900" w:type="dxa"/>
            <w:tcBorders>
              <w:top w:val="nil"/>
              <w:left w:val="nil"/>
              <w:bottom w:val="nil"/>
              <w:right w:val="nil"/>
            </w:tcBorders>
            <w:shd w:val="clear" w:color="auto" w:fill="auto"/>
            <w:noWrap/>
            <w:vAlign w:val="bottom"/>
            <w:hideMark/>
          </w:tcPr>
          <w:p w14:paraId="3DEE26D5"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0.103</w:t>
            </w:r>
          </w:p>
        </w:tc>
        <w:tc>
          <w:tcPr>
            <w:tcW w:w="810" w:type="dxa"/>
            <w:tcBorders>
              <w:top w:val="nil"/>
              <w:left w:val="nil"/>
              <w:bottom w:val="nil"/>
              <w:right w:val="nil"/>
            </w:tcBorders>
            <w:shd w:val="clear" w:color="auto" w:fill="auto"/>
            <w:noWrap/>
            <w:vAlign w:val="bottom"/>
            <w:hideMark/>
          </w:tcPr>
          <w:p w14:paraId="7454A16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0.136</w:t>
            </w:r>
          </w:p>
        </w:tc>
        <w:tc>
          <w:tcPr>
            <w:tcW w:w="810" w:type="dxa"/>
            <w:tcBorders>
              <w:top w:val="nil"/>
              <w:left w:val="nil"/>
              <w:bottom w:val="nil"/>
              <w:right w:val="nil"/>
            </w:tcBorders>
            <w:shd w:val="clear" w:color="auto" w:fill="auto"/>
            <w:noWrap/>
            <w:vAlign w:val="bottom"/>
            <w:hideMark/>
          </w:tcPr>
          <w:p w14:paraId="6DBFE492"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0.145</w:t>
            </w:r>
          </w:p>
        </w:tc>
        <w:tc>
          <w:tcPr>
            <w:tcW w:w="900" w:type="dxa"/>
            <w:tcBorders>
              <w:top w:val="nil"/>
              <w:left w:val="nil"/>
              <w:bottom w:val="nil"/>
              <w:right w:val="nil"/>
            </w:tcBorders>
            <w:shd w:val="clear" w:color="auto" w:fill="auto"/>
            <w:noWrap/>
            <w:vAlign w:val="bottom"/>
            <w:hideMark/>
          </w:tcPr>
          <w:p w14:paraId="75B0A940"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559F1F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0.289</w:t>
            </w:r>
          </w:p>
        </w:tc>
      </w:tr>
      <w:tr w:rsidR="00133652" w:rsidRPr="00627F6E" w14:paraId="1A3ECB84"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58EA5F21" w14:textId="3BB6EEAB"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sidR="00975B5D">
              <w:rPr>
                <w:rFonts w:ascii="Calibri" w:hAnsi="Calibri" w:cs="Calibri"/>
                <w:color w:val="000000"/>
                <w:sz w:val="22"/>
                <w:szCs w:val="22"/>
                <w:lang w:bidi="ar-SA"/>
              </w:rPr>
              <w:t xml:space="preserve"> +NE</w:t>
            </w:r>
          </w:p>
        </w:tc>
        <w:tc>
          <w:tcPr>
            <w:tcW w:w="875" w:type="dxa"/>
            <w:tcBorders>
              <w:top w:val="nil"/>
              <w:left w:val="nil"/>
              <w:bottom w:val="nil"/>
              <w:right w:val="nil"/>
            </w:tcBorders>
            <w:shd w:val="clear" w:color="auto" w:fill="auto"/>
            <w:noWrap/>
            <w:vAlign w:val="bottom"/>
            <w:hideMark/>
          </w:tcPr>
          <w:p w14:paraId="3250575F"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0.403</w:t>
            </w:r>
          </w:p>
        </w:tc>
        <w:tc>
          <w:tcPr>
            <w:tcW w:w="810" w:type="dxa"/>
            <w:tcBorders>
              <w:top w:val="nil"/>
              <w:left w:val="nil"/>
              <w:bottom w:val="nil"/>
              <w:right w:val="nil"/>
            </w:tcBorders>
            <w:shd w:val="clear" w:color="auto" w:fill="auto"/>
            <w:noWrap/>
            <w:vAlign w:val="bottom"/>
            <w:hideMark/>
          </w:tcPr>
          <w:p w14:paraId="4F349DF2"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0.446</w:t>
            </w:r>
          </w:p>
        </w:tc>
        <w:tc>
          <w:tcPr>
            <w:tcW w:w="810" w:type="dxa"/>
            <w:tcBorders>
              <w:top w:val="nil"/>
              <w:left w:val="nil"/>
              <w:bottom w:val="nil"/>
              <w:right w:val="nil"/>
            </w:tcBorders>
            <w:shd w:val="clear" w:color="auto" w:fill="auto"/>
            <w:noWrap/>
            <w:vAlign w:val="bottom"/>
            <w:hideMark/>
          </w:tcPr>
          <w:p w14:paraId="309C1CDD" w14:textId="77777777" w:rsidR="00133652" w:rsidRPr="00133652" w:rsidRDefault="00133652" w:rsidP="00133652">
            <w:pPr>
              <w:bidi w:val="0"/>
              <w:jc w:val="center"/>
              <w:rPr>
                <w:rFonts w:ascii="Calibri" w:hAnsi="Calibri" w:cs="Calibri"/>
                <w:color w:val="000000"/>
                <w:sz w:val="22"/>
                <w:szCs w:val="22"/>
                <w:u w:val="single"/>
                <w:lang w:bidi="ar-SA"/>
              </w:rPr>
            </w:pPr>
            <w:r w:rsidRPr="00133652">
              <w:rPr>
                <w:rFonts w:ascii="Calibri" w:hAnsi="Calibri" w:cs="Calibri"/>
                <w:color w:val="000000"/>
                <w:sz w:val="22"/>
                <w:szCs w:val="22"/>
                <w:u w:val="single"/>
              </w:rPr>
              <w:t>0.440</w:t>
            </w:r>
          </w:p>
        </w:tc>
        <w:tc>
          <w:tcPr>
            <w:tcW w:w="810" w:type="dxa"/>
            <w:tcBorders>
              <w:top w:val="nil"/>
              <w:left w:val="nil"/>
              <w:bottom w:val="nil"/>
              <w:right w:val="nil"/>
            </w:tcBorders>
            <w:shd w:val="clear" w:color="auto" w:fill="auto"/>
            <w:noWrap/>
            <w:vAlign w:val="bottom"/>
            <w:hideMark/>
          </w:tcPr>
          <w:p w14:paraId="700C1CDB"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1BBBDDD8" w14:textId="77777777" w:rsidR="00133652" w:rsidRPr="00627F6E" w:rsidRDefault="00133652" w:rsidP="00133652">
            <w:pPr>
              <w:bidi w:val="0"/>
              <w:jc w:val="center"/>
              <w:rPr>
                <w:rFonts w:ascii="Calibri" w:hAnsi="Calibri" w:cs="Calibri"/>
                <w:color w:val="000000"/>
                <w:sz w:val="22"/>
                <w:szCs w:val="22"/>
                <w:u w:val="single"/>
                <w:lang w:bidi="ar-SA"/>
              </w:rPr>
            </w:pPr>
            <w:r>
              <w:rPr>
                <w:rFonts w:ascii="Calibri" w:hAnsi="Calibri" w:cs="Calibri"/>
                <w:color w:val="000000"/>
                <w:sz w:val="22"/>
                <w:szCs w:val="22"/>
              </w:rPr>
              <w:t>0.327</w:t>
            </w:r>
          </w:p>
        </w:tc>
        <w:tc>
          <w:tcPr>
            <w:tcW w:w="900" w:type="dxa"/>
            <w:tcBorders>
              <w:top w:val="nil"/>
              <w:left w:val="nil"/>
              <w:bottom w:val="nil"/>
              <w:right w:val="nil"/>
            </w:tcBorders>
            <w:shd w:val="clear" w:color="auto" w:fill="auto"/>
            <w:noWrap/>
            <w:vAlign w:val="bottom"/>
            <w:hideMark/>
          </w:tcPr>
          <w:p w14:paraId="113A6AAF" w14:textId="77777777" w:rsidR="00133652" w:rsidRPr="00133652" w:rsidRDefault="00133652" w:rsidP="00133652">
            <w:pPr>
              <w:bidi w:val="0"/>
              <w:jc w:val="center"/>
              <w:rPr>
                <w:rFonts w:ascii="Calibri" w:hAnsi="Calibri" w:cs="Calibri"/>
                <w:color w:val="000000"/>
                <w:sz w:val="22"/>
                <w:szCs w:val="22"/>
                <w:lang w:bidi="ar-SA"/>
              </w:rPr>
            </w:pPr>
            <w:r w:rsidRPr="00133652">
              <w:rPr>
                <w:rFonts w:ascii="Calibri" w:hAnsi="Calibri" w:cs="Calibri"/>
                <w:color w:val="000000"/>
                <w:sz w:val="22"/>
                <w:szCs w:val="22"/>
              </w:rPr>
              <w:t>0.334</w:t>
            </w:r>
          </w:p>
        </w:tc>
        <w:tc>
          <w:tcPr>
            <w:tcW w:w="900" w:type="dxa"/>
            <w:tcBorders>
              <w:top w:val="nil"/>
              <w:left w:val="nil"/>
              <w:bottom w:val="nil"/>
              <w:right w:val="nil"/>
            </w:tcBorders>
            <w:shd w:val="clear" w:color="auto" w:fill="auto"/>
            <w:noWrap/>
            <w:vAlign w:val="bottom"/>
            <w:hideMark/>
          </w:tcPr>
          <w:p w14:paraId="091B6C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0.304</w:t>
            </w:r>
          </w:p>
        </w:tc>
        <w:tc>
          <w:tcPr>
            <w:tcW w:w="900" w:type="dxa"/>
            <w:tcBorders>
              <w:top w:val="nil"/>
              <w:left w:val="nil"/>
              <w:bottom w:val="nil"/>
              <w:right w:val="nil"/>
            </w:tcBorders>
            <w:shd w:val="clear" w:color="auto" w:fill="auto"/>
            <w:noWrap/>
            <w:vAlign w:val="bottom"/>
            <w:hideMark/>
          </w:tcPr>
          <w:p w14:paraId="7C1B7BE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0.210</w:t>
            </w:r>
          </w:p>
        </w:tc>
        <w:tc>
          <w:tcPr>
            <w:tcW w:w="810" w:type="dxa"/>
            <w:tcBorders>
              <w:top w:val="nil"/>
              <w:left w:val="nil"/>
              <w:bottom w:val="nil"/>
              <w:right w:val="nil"/>
            </w:tcBorders>
            <w:shd w:val="clear" w:color="auto" w:fill="auto"/>
            <w:noWrap/>
            <w:vAlign w:val="bottom"/>
            <w:hideMark/>
          </w:tcPr>
          <w:p w14:paraId="456DDCE8"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0.191</w:t>
            </w:r>
          </w:p>
        </w:tc>
        <w:tc>
          <w:tcPr>
            <w:tcW w:w="810" w:type="dxa"/>
            <w:tcBorders>
              <w:top w:val="nil"/>
              <w:left w:val="nil"/>
              <w:bottom w:val="nil"/>
              <w:right w:val="nil"/>
            </w:tcBorders>
            <w:shd w:val="clear" w:color="auto" w:fill="auto"/>
            <w:noWrap/>
            <w:vAlign w:val="bottom"/>
            <w:hideMark/>
          </w:tcPr>
          <w:p w14:paraId="22C097E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0.221</w:t>
            </w:r>
          </w:p>
        </w:tc>
        <w:tc>
          <w:tcPr>
            <w:tcW w:w="900" w:type="dxa"/>
            <w:tcBorders>
              <w:top w:val="nil"/>
              <w:left w:val="nil"/>
              <w:bottom w:val="nil"/>
              <w:right w:val="nil"/>
            </w:tcBorders>
            <w:shd w:val="clear" w:color="auto" w:fill="auto"/>
            <w:noWrap/>
            <w:vAlign w:val="bottom"/>
            <w:hideMark/>
          </w:tcPr>
          <w:p w14:paraId="51908123"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2FB6FE19"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0.294</w:t>
            </w:r>
          </w:p>
        </w:tc>
      </w:tr>
      <w:tr w:rsidR="00133652" w:rsidRPr="00627F6E" w14:paraId="7C0D6F7E" w14:textId="77777777" w:rsidTr="00975B5D">
        <w:trPr>
          <w:trHeight w:val="290"/>
        </w:trPr>
        <w:tc>
          <w:tcPr>
            <w:tcW w:w="1699" w:type="dxa"/>
            <w:tcBorders>
              <w:top w:val="nil"/>
              <w:left w:val="nil"/>
              <w:bottom w:val="nil"/>
              <w:right w:val="nil"/>
            </w:tcBorders>
            <w:shd w:val="clear" w:color="auto" w:fill="B8CCE4" w:themeFill="accent1" w:themeFillTint="66"/>
            <w:noWrap/>
            <w:vAlign w:val="bottom"/>
            <w:hideMark/>
          </w:tcPr>
          <w:p w14:paraId="761256E6" w14:textId="77777777" w:rsidR="00133652" w:rsidRPr="00627F6E" w:rsidRDefault="00133652" w:rsidP="00133652">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389CAE7D"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DDED1D7"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18251C8B"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62C4C8A6"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32528570"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22D5DA34"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0120BF6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605C9DD3"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5C1F90B4"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1FF21A8"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73BB02D2" w14:textId="77777777"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6868157E" w14:textId="7777777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133652" w:rsidRPr="00627F6E" w14:paraId="159264A8" w14:textId="77777777" w:rsidTr="00975B5D">
        <w:trPr>
          <w:trHeight w:val="290"/>
        </w:trPr>
        <w:tc>
          <w:tcPr>
            <w:tcW w:w="1699" w:type="dxa"/>
            <w:tcBorders>
              <w:top w:val="nil"/>
              <w:left w:val="nil"/>
              <w:bottom w:val="nil"/>
              <w:right w:val="nil"/>
            </w:tcBorders>
            <w:shd w:val="clear" w:color="auto" w:fill="B8CCE4" w:themeFill="accent1" w:themeFillTint="66"/>
            <w:noWrap/>
            <w:vAlign w:val="bottom"/>
          </w:tcPr>
          <w:p w14:paraId="2A7B241E" w14:textId="77777777" w:rsidR="00133652" w:rsidRDefault="00133652" w:rsidP="00133652">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512569BD" w14:textId="7D4A307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810" w:type="dxa"/>
            <w:tcBorders>
              <w:top w:val="nil"/>
              <w:left w:val="nil"/>
              <w:bottom w:val="nil"/>
              <w:right w:val="nil"/>
            </w:tcBorders>
            <w:shd w:val="clear" w:color="auto" w:fill="auto"/>
            <w:noWrap/>
            <w:vAlign w:val="bottom"/>
          </w:tcPr>
          <w:p w14:paraId="23566582" w14:textId="78B37DB6"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480EAA4" w14:textId="7F997FD8"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810" w:type="dxa"/>
            <w:tcBorders>
              <w:top w:val="nil"/>
              <w:left w:val="nil"/>
              <w:bottom w:val="nil"/>
              <w:right w:val="nil"/>
            </w:tcBorders>
            <w:shd w:val="clear" w:color="auto" w:fill="auto"/>
            <w:noWrap/>
            <w:vAlign w:val="bottom"/>
          </w:tcPr>
          <w:p w14:paraId="20B67B2F" w14:textId="79001F43"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-53%</w:t>
            </w:r>
          </w:p>
        </w:tc>
        <w:tc>
          <w:tcPr>
            <w:tcW w:w="810" w:type="dxa"/>
            <w:tcBorders>
              <w:top w:val="nil"/>
              <w:left w:val="nil"/>
              <w:bottom w:val="nil"/>
              <w:right w:val="nil"/>
            </w:tcBorders>
            <w:shd w:val="clear" w:color="auto" w:fill="auto"/>
            <w:noWrap/>
            <w:vAlign w:val="bottom"/>
          </w:tcPr>
          <w:p w14:paraId="13A0793E" w14:textId="14CCD84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-40%</w:t>
            </w:r>
          </w:p>
        </w:tc>
        <w:tc>
          <w:tcPr>
            <w:tcW w:w="900" w:type="dxa"/>
            <w:tcBorders>
              <w:top w:val="nil"/>
              <w:left w:val="nil"/>
              <w:bottom w:val="nil"/>
              <w:right w:val="nil"/>
            </w:tcBorders>
            <w:shd w:val="clear" w:color="auto" w:fill="auto"/>
            <w:noWrap/>
            <w:vAlign w:val="bottom"/>
          </w:tcPr>
          <w:p w14:paraId="0E57F7B9" w14:textId="2804B3F7"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900" w:type="dxa"/>
            <w:tcBorders>
              <w:top w:val="nil"/>
              <w:left w:val="nil"/>
              <w:bottom w:val="nil"/>
              <w:right w:val="nil"/>
            </w:tcBorders>
            <w:shd w:val="clear" w:color="auto" w:fill="auto"/>
            <w:noWrap/>
            <w:vAlign w:val="bottom"/>
          </w:tcPr>
          <w:p w14:paraId="5FC73086" w14:textId="5045107C"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-14%</w:t>
            </w:r>
          </w:p>
        </w:tc>
        <w:tc>
          <w:tcPr>
            <w:tcW w:w="900" w:type="dxa"/>
            <w:tcBorders>
              <w:top w:val="nil"/>
              <w:left w:val="nil"/>
              <w:bottom w:val="nil"/>
              <w:right w:val="nil"/>
            </w:tcBorders>
            <w:shd w:val="clear" w:color="auto" w:fill="auto"/>
            <w:noWrap/>
            <w:vAlign w:val="bottom"/>
          </w:tcPr>
          <w:p w14:paraId="779D66FC" w14:textId="112890F6"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6C84B75F" w14:textId="34585D64"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-32%</w:t>
            </w:r>
          </w:p>
        </w:tc>
        <w:tc>
          <w:tcPr>
            <w:tcW w:w="810" w:type="dxa"/>
            <w:tcBorders>
              <w:top w:val="nil"/>
              <w:left w:val="nil"/>
              <w:bottom w:val="nil"/>
              <w:right w:val="nil"/>
            </w:tcBorders>
            <w:shd w:val="clear" w:color="auto" w:fill="auto"/>
            <w:noWrap/>
            <w:vAlign w:val="bottom"/>
          </w:tcPr>
          <w:p w14:paraId="3A7BB205" w14:textId="4B9CCD38"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-11%</w:t>
            </w:r>
          </w:p>
        </w:tc>
        <w:tc>
          <w:tcPr>
            <w:tcW w:w="900" w:type="dxa"/>
            <w:tcBorders>
              <w:top w:val="nil"/>
              <w:left w:val="nil"/>
              <w:bottom w:val="nil"/>
              <w:right w:val="nil"/>
            </w:tcBorders>
            <w:shd w:val="clear" w:color="auto" w:fill="auto"/>
            <w:noWrap/>
            <w:vAlign w:val="bottom"/>
          </w:tcPr>
          <w:p w14:paraId="3669430F" w14:textId="2F4FA269" w:rsidR="00133652" w:rsidRPr="00627F6E" w:rsidRDefault="00133652" w:rsidP="00133652">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7F3E56BC" w14:textId="7C9738F9" w:rsidR="00133652" w:rsidRPr="00627F6E" w:rsidRDefault="00133652" w:rsidP="00133652">
            <w:pPr>
              <w:bidi w:val="0"/>
              <w:jc w:val="center"/>
              <w:rPr>
                <w:rFonts w:ascii="Calibri" w:hAnsi="Calibri" w:cs="Calibri"/>
                <w:color w:val="000000"/>
                <w:sz w:val="22"/>
                <w:szCs w:val="22"/>
                <w:lang w:bidi="ar-SA"/>
              </w:rPr>
            </w:pPr>
            <w:r>
              <w:rPr>
                <w:rFonts w:ascii="Calibri" w:hAnsi="Calibri" w:cs="Calibri"/>
                <w:color w:val="000000"/>
                <w:sz w:val="22"/>
                <w:szCs w:val="22"/>
              </w:rPr>
              <w:t>-23%</w:t>
            </w:r>
          </w:p>
        </w:tc>
      </w:tr>
    </w:tbl>
    <w:p w14:paraId="112B69CC" w14:textId="0B856AE8" w:rsidR="000025E1" w:rsidRDefault="000025E1" w:rsidP="000025E1">
      <w:pPr>
        <w:pStyle w:val="af5"/>
        <w:rPr>
          <w:noProof/>
          <w:lang w:val="en-US" w:bidi="ar-SA"/>
        </w:rPr>
      </w:pPr>
    </w:p>
    <w:p w14:paraId="49867FF0" w14:textId="77777777" w:rsidR="000025E1" w:rsidRDefault="000025E1" w:rsidP="000025E1">
      <w:pPr>
        <w:pStyle w:val="af5"/>
      </w:pPr>
    </w:p>
    <w:tbl>
      <w:tblPr>
        <w:tblpPr w:leftFromText="180" w:rightFromText="180" w:vertAnchor="text" w:horzAnchor="margin" w:tblpXSpec="center" w:tblpY="145"/>
        <w:tblW w:w="12145" w:type="dxa"/>
        <w:tblLook w:val="04A0" w:firstRow="1" w:lastRow="0" w:firstColumn="1" w:lastColumn="0" w:noHBand="0" w:noVBand="1"/>
      </w:tblPr>
      <w:tblGrid>
        <w:gridCol w:w="1620"/>
        <w:gridCol w:w="720"/>
        <w:gridCol w:w="720"/>
        <w:gridCol w:w="810"/>
        <w:gridCol w:w="910"/>
        <w:gridCol w:w="900"/>
        <w:gridCol w:w="800"/>
        <w:gridCol w:w="810"/>
        <w:gridCol w:w="810"/>
        <w:gridCol w:w="900"/>
        <w:gridCol w:w="721"/>
        <w:gridCol w:w="810"/>
        <w:gridCol w:w="810"/>
        <w:gridCol w:w="804"/>
      </w:tblGrid>
      <w:tr w:rsidR="00975B5D" w:rsidRPr="00627F6E" w14:paraId="57EEC2A0" w14:textId="77777777" w:rsidTr="00975B5D">
        <w:trPr>
          <w:trHeight w:val="290"/>
        </w:trPr>
        <w:tc>
          <w:tcPr>
            <w:tcW w:w="1620" w:type="dxa"/>
            <w:tcBorders>
              <w:top w:val="nil"/>
              <w:left w:val="nil"/>
              <w:bottom w:val="nil"/>
              <w:right w:val="nil"/>
            </w:tcBorders>
            <w:shd w:val="clear" w:color="auto" w:fill="auto"/>
            <w:noWrap/>
            <w:vAlign w:val="bottom"/>
          </w:tcPr>
          <w:p w14:paraId="467D7995" w14:textId="77777777" w:rsidR="00975B5D" w:rsidRPr="00627F6E"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C2D69B" w:themeFill="accent3" w:themeFillTint="99"/>
            <w:noWrap/>
            <w:vAlign w:val="bottom"/>
          </w:tcPr>
          <w:p w14:paraId="56AE1FF8"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720" w:type="dxa"/>
            <w:tcBorders>
              <w:top w:val="nil"/>
              <w:left w:val="nil"/>
              <w:bottom w:val="nil"/>
              <w:right w:val="nil"/>
            </w:tcBorders>
            <w:shd w:val="clear" w:color="auto" w:fill="C2D69B" w:themeFill="accent3" w:themeFillTint="99"/>
            <w:noWrap/>
            <w:vAlign w:val="bottom"/>
          </w:tcPr>
          <w:p w14:paraId="710D5AF0"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28668DF8"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0161226A"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0671DC48"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591C6A3B"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322447FD"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34EA7460"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217F5AF2"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2DD0C81D"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3D99BDFA"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4E19F790"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553B1DB0" w14:textId="77777777" w:rsidR="00975B5D" w:rsidRPr="00627F6E" w:rsidRDefault="007D72F5" w:rsidP="00975B5D">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975B5D" w:rsidRPr="00627F6E" w14:paraId="7EB8B7B7"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7DAD5E38" w14:textId="77777777" w:rsidR="00975B5D" w:rsidRPr="00627F6E" w:rsidRDefault="00975B5D" w:rsidP="00975B5D">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7F049256"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0.431</w:t>
            </w:r>
          </w:p>
        </w:tc>
        <w:tc>
          <w:tcPr>
            <w:tcW w:w="720" w:type="dxa"/>
            <w:tcBorders>
              <w:top w:val="nil"/>
              <w:left w:val="nil"/>
              <w:bottom w:val="nil"/>
              <w:right w:val="nil"/>
            </w:tcBorders>
            <w:shd w:val="clear" w:color="auto" w:fill="auto"/>
            <w:noWrap/>
            <w:vAlign w:val="bottom"/>
            <w:hideMark/>
          </w:tcPr>
          <w:p w14:paraId="6D6EE127"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0.332</w:t>
            </w:r>
          </w:p>
        </w:tc>
        <w:tc>
          <w:tcPr>
            <w:tcW w:w="810" w:type="dxa"/>
            <w:tcBorders>
              <w:top w:val="nil"/>
              <w:left w:val="nil"/>
              <w:bottom w:val="nil"/>
              <w:right w:val="nil"/>
            </w:tcBorders>
            <w:shd w:val="clear" w:color="auto" w:fill="auto"/>
            <w:noWrap/>
            <w:vAlign w:val="bottom"/>
            <w:hideMark/>
          </w:tcPr>
          <w:p w14:paraId="51C0955F"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0.352</w:t>
            </w:r>
          </w:p>
        </w:tc>
        <w:tc>
          <w:tcPr>
            <w:tcW w:w="910" w:type="dxa"/>
            <w:tcBorders>
              <w:top w:val="nil"/>
              <w:left w:val="nil"/>
              <w:bottom w:val="nil"/>
              <w:right w:val="nil"/>
            </w:tcBorders>
            <w:shd w:val="clear" w:color="auto" w:fill="auto"/>
            <w:noWrap/>
            <w:vAlign w:val="bottom"/>
            <w:hideMark/>
          </w:tcPr>
          <w:p w14:paraId="642F2F42"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0134D75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0.415</w:t>
            </w:r>
          </w:p>
        </w:tc>
        <w:tc>
          <w:tcPr>
            <w:tcW w:w="800" w:type="dxa"/>
            <w:tcBorders>
              <w:top w:val="nil"/>
              <w:left w:val="nil"/>
              <w:bottom w:val="nil"/>
              <w:right w:val="nil"/>
            </w:tcBorders>
            <w:shd w:val="clear" w:color="auto" w:fill="auto"/>
            <w:noWrap/>
            <w:vAlign w:val="bottom"/>
            <w:hideMark/>
          </w:tcPr>
          <w:p w14:paraId="6335C858" w14:textId="77777777" w:rsidR="00975B5D" w:rsidRPr="00975B5D" w:rsidRDefault="00975B5D" w:rsidP="00975B5D">
            <w:pPr>
              <w:bidi w:val="0"/>
              <w:jc w:val="center"/>
              <w:rPr>
                <w:rFonts w:ascii="Calibri" w:hAnsi="Calibri" w:cs="Calibri"/>
                <w:b/>
                <w:bCs/>
                <w:color w:val="000000"/>
                <w:sz w:val="22"/>
                <w:szCs w:val="22"/>
                <w:lang w:bidi="ar-SA"/>
              </w:rPr>
            </w:pPr>
            <w:r w:rsidRPr="00975B5D">
              <w:rPr>
                <w:rFonts w:ascii="Calibri" w:hAnsi="Calibri" w:cs="Calibri"/>
                <w:color w:val="000000"/>
                <w:sz w:val="22"/>
                <w:szCs w:val="22"/>
              </w:rPr>
              <w:t>0.354</w:t>
            </w:r>
          </w:p>
        </w:tc>
        <w:tc>
          <w:tcPr>
            <w:tcW w:w="810" w:type="dxa"/>
            <w:tcBorders>
              <w:top w:val="nil"/>
              <w:left w:val="nil"/>
              <w:bottom w:val="nil"/>
              <w:right w:val="nil"/>
            </w:tcBorders>
            <w:shd w:val="clear" w:color="auto" w:fill="auto"/>
            <w:noWrap/>
            <w:vAlign w:val="bottom"/>
            <w:hideMark/>
          </w:tcPr>
          <w:p w14:paraId="2153CA76"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0.407</w:t>
            </w:r>
          </w:p>
        </w:tc>
        <w:tc>
          <w:tcPr>
            <w:tcW w:w="810" w:type="dxa"/>
            <w:tcBorders>
              <w:top w:val="nil"/>
              <w:left w:val="nil"/>
              <w:bottom w:val="nil"/>
              <w:right w:val="nil"/>
            </w:tcBorders>
            <w:shd w:val="clear" w:color="auto" w:fill="auto"/>
            <w:noWrap/>
            <w:vAlign w:val="bottom"/>
            <w:hideMark/>
          </w:tcPr>
          <w:p w14:paraId="268AE4CA" w14:textId="77777777" w:rsidR="00975B5D" w:rsidRPr="00627F6E" w:rsidRDefault="00975B5D" w:rsidP="00975B5D">
            <w:pPr>
              <w:bidi w:val="0"/>
              <w:jc w:val="center"/>
              <w:rPr>
                <w:rFonts w:ascii="Calibri" w:hAnsi="Calibri" w:cs="Calibri"/>
                <w:b/>
                <w:bCs/>
                <w:color w:val="000000"/>
                <w:sz w:val="22"/>
                <w:szCs w:val="22"/>
                <w:u w:val="single"/>
                <w:lang w:bidi="ar-SA"/>
              </w:rPr>
            </w:pPr>
            <w:r w:rsidRPr="008C4F16">
              <w:rPr>
                <w:rFonts w:ascii="Calibri" w:hAnsi="Calibri" w:cs="Calibri"/>
                <w:color w:val="000000"/>
                <w:sz w:val="22"/>
                <w:szCs w:val="22"/>
                <w:u w:val="single"/>
              </w:rPr>
              <w:t>0.351</w:t>
            </w:r>
          </w:p>
        </w:tc>
        <w:tc>
          <w:tcPr>
            <w:tcW w:w="900" w:type="dxa"/>
            <w:tcBorders>
              <w:top w:val="nil"/>
              <w:left w:val="nil"/>
              <w:bottom w:val="nil"/>
              <w:right w:val="nil"/>
            </w:tcBorders>
            <w:shd w:val="clear" w:color="auto" w:fill="auto"/>
            <w:noWrap/>
            <w:vAlign w:val="bottom"/>
            <w:hideMark/>
          </w:tcPr>
          <w:p w14:paraId="3977DDA5"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0.266</w:t>
            </w:r>
          </w:p>
        </w:tc>
        <w:tc>
          <w:tcPr>
            <w:tcW w:w="721" w:type="dxa"/>
            <w:tcBorders>
              <w:top w:val="nil"/>
              <w:left w:val="nil"/>
              <w:bottom w:val="nil"/>
              <w:right w:val="nil"/>
            </w:tcBorders>
            <w:shd w:val="clear" w:color="auto" w:fill="auto"/>
            <w:noWrap/>
            <w:vAlign w:val="bottom"/>
            <w:hideMark/>
          </w:tcPr>
          <w:p w14:paraId="467EC8A0"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0.401</w:t>
            </w:r>
          </w:p>
        </w:tc>
        <w:tc>
          <w:tcPr>
            <w:tcW w:w="810" w:type="dxa"/>
            <w:tcBorders>
              <w:top w:val="nil"/>
              <w:left w:val="nil"/>
              <w:bottom w:val="nil"/>
              <w:right w:val="nil"/>
            </w:tcBorders>
            <w:shd w:val="clear" w:color="auto" w:fill="auto"/>
            <w:noWrap/>
            <w:vAlign w:val="bottom"/>
            <w:hideMark/>
          </w:tcPr>
          <w:p w14:paraId="08E3791F"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0.551</w:t>
            </w:r>
          </w:p>
        </w:tc>
        <w:tc>
          <w:tcPr>
            <w:tcW w:w="810" w:type="dxa"/>
            <w:tcBorders>
              <w:top w:val="nil"/>
              <w:left w:val="nil"/>
              <w:bottom w:val="nil"/>
              <w:right w:val="nil"/>
            </w:tcBorders>
            <w:shd w:val="clear" w:color="auto" w:fill="auto"/>
            <w:noWrap/>
            <w:vAlign w:val="bottom"/>
            <w:hideMark/>
          </w:tcPr>
          <w:p w14:paraId="19AA4952"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0.478</w:t>
            </w:r>
          </w:p>
        </w:tc>
        <w:tc>
          <w:tcPr>
            <w:tcW w:w="804" w:type="dxa"/>
            <w:tcBorders>
              <w:top w:val="nil"/>
              <w:left w:val="nil"/>
              <w:bottom w:val="nil"/>
              <w:right w:val="nil"/>
            </w:tcBorders>
            <w:shd w:val="clear" w:color="auto" w:fill="auto"/>
            <w:noWrap/>
            <w:vAlign w:val="bottom"/>
            <w:hideMark/>
          </w:tcPr>
          <w:p w14:paraId="34CB84F7"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0.404</w:t>
            </w:r>
          </w:p>
        </w:tc>
      </w:tr>
      <w:tr w:rsidR="00975B5D" w:rsidRPr="00627F6E" w14:paraId="599BD1E2"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0F6CEC55"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60B32E4D"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0.414</w:t>
            </w:r>
          </w:p>
        </w:tc>
        <w:tc>
          <w:tcPr>
            <w:tcW w:w="720" w:type="dxa"/>
            <w:tcBorders>
              <w:top w:val="nil"/>
              <w:left w:val="nil"/>
              <w:bottom w:val="nil"/>
              <w:right w:val="nil"/>
            </w:tcBorders>
            <w:shd w:val="clear" w:color="auto" w:fill="auto"/>
            <w:noWrap/>
            <w:vAlign w:val="bottom"/>
            <w:hideMark/>
          </w:tcPr>
          <w:p w14:paraId="55042D5E"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0.333</w:t>
            </w:r>
          </w:p>
        </w:tc>
        <w:tc>
          <w:tcPr>
            <w:tcW w:w="810" w:type="dxa"/>
            <w:tcBorders>
              <w:top w:val="nil"/>
              <w:left w:val="nil"/>
              <w:bottom w:val="nil"/>
              <w:right w:val="nil"/>
            </w:tcBorders>
            <w:shd w:val="clear" w:color="auto" w:fill="auto"/>
            <w:noWrap/>
            <w:vAlign w:val="bottom"/>
            <w:hideMark/>
          </w:tcPr>
          <w:p w14:paraId="1C4D507C"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0.366</w:t>
            </w:r>
          </w:p>
        </w:tc>
        <w:tc>
          <w:tcPr>
            <w:tcW w:w="910" w:type="dxa"/>
            <w:tcBorders>
              <w:top w:val="nil"/>
              <w:left w:val="nil"/>
              <w:bottom w:val="nil"/>
              <w:right w:val="nil"/>
            </w:tcBorders>
            <w:shd w:val="clear" w:color="auto" w:fill="auto"/>
            <w:noWrap/>
            <w:vAlign w:val="bottom"/>
            <w:hideMark/>
          </w:tcPr>
          <w:p w14:paraId="5D1556A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0.466</w:t>
            </w:r>
          </w:p>
        </w:tc>
        <w:tc>
          <w:tcPr>
            <w:tcW w:w="900" w:type="dxa"/>
            <w:tcBorders>
              <w:top w:val="nil"/>
              <w:left w:val="nil"/>
              <w:bottom w:val="nil"/>
              <w:right w:val="nil"/>
            </w:tcBorders>
            <w:shd w:val="clear" w:color="auto" w:fill="auto"/>
            <w:noWrap/>
            <w:vAlign w:val="bottom"/>
            <w:hideMark/>
          </w:tcPr>
          <w:p w14:paraId="16AA019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00" w:type="dxa"/>
            <w:tcBorders>
              <w:top w:val="nil"/>
              <w:left w:val="nil"/>
              <w:bottom w:val="nil"/>
              <w:right w:val="nil"/>
            </w:tcBorders>
            <w:shd w:val="clear" w:color="auto" w:fill="auto"/>
            <w:noWrap/>
            <w:vAlign w:val="bottom"/>
            <w:hideMark/>
          </w:tcPr>
          <w:p w14:paraId="130BA4D2"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0.450</w:t>
            </w:r>
          </w:p>
        </w:tc>
        <w:tc>
          <w:tcPr>
            <w:tcW w:w="810" w:type="dxa"/>
            <w:tcBorders>
              <w:top w:val="nil"/>
              <w:left w:val="nil"/>
              <w:bottom w:val="nil"/>
              <w:right w:val="nil"/>
            </w:tcBorders>
            <w:shd w:val="clear" w:color="auto" w:fill="auto"/>
            <w:noWrap/>
            <w:vAlign w:val="bottom"/>
            <w:hideMark/>
          </w:tcPr>
          <w:p w14:paraId="40BED126"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0.473</w:t>
            </w:r>
          </w:p>
        </w:tc>
        <w:tc>
          <w:tcPr>
            <w:tcW w:w="810" w:type="dxa"/>
            <w:tcBorders>
              <w:top w:val="nil"/>
              <w:left w:val="nil"/>
              <w:bottom w:val="nil"/>
              <w:right w:val="nil"/>
            </w:tcBorders>
            <w:shd w:val="clear" w:color="auto" w:fill="auto"/>
            <w:noWrap/>
            <w:vAlign w:val="bottom"/>
            <w:hideMark/>
          </w:tcPr>
          <w:p w14:paraId="736A75D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0.342</w:t>
            </w:r>
          </w:p>
        </w:tc>
        <w:tc>
          <w:tcPr>
            <w:tcW w:w="900" w:type="dxa"/>
            <w:tcBorders>
              <w:top w:val="nil"/>
              <w:left w:val="nil"/>
              <w:bottom w:val="nil"/>
              <w:right w:val="nil"/>
            </w:tcBorders>
            <w:shd w:val="clear" w:color="auto" w:fill="auto"/>
            <w:noWrap/>
            <w:vAlign w:val="bottom"/>
            <w:hideMark/>
          </w:tcPr>
          <w:p w14:paraId="5638C86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0.212</w:t>
            </w:r>
          </w:p>
        </w:tc>
        <w:tc>
          <w:tcPr>
            <w:tcW w:w="721" w:type="dxa"/>
            <w:tcBorders>
              <w:top w:val="nil"/>
              <w:left w:val="nil"/>
              <w:bottom w:val="nil"/>
              <w:right w:val="nil"/>
            </w:tcBorders>
            <w:shd w:val="clear" w:color="auto" w:fill="auto"/>
            <w:noWrap/>
            <w:vAlign w:val="bottom"/>
            <w:hideMark/>
          </w:tcPr>
          <w:p w14:paraId="5B6CC98B"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0.500</w:t>
            </w:r>
          </w:p>
        </w:tc>
        <w:tc>
          <w:tcPr>
            <w:tcW w:w="810" w:type="dxa"/>
            <w:tcBorders>
              <w:top w:val="nil"/>
              <w:left w:val="nil"/>
              <w:bottom w:val="nil"/>
              <w:right w:val="nil"/>
            </w:tcBorders>
            <w:shd w:val="clear" w:color="auto" w:fill="auto"/>
            <w:noWrap/>
            <w:vAlign w:val="bottom"/>
            <w:hideMark/>
          </w:tcPr>
          <w:p w14:paraId="777CC730" w14:textId="77777777" w:rsidR="00975B5D" w:rsidRPr="00975B5D" w:rsidRDefault="00975B5D" w:rsidP="00975B5D">
            <w:pPr>
              <w:bidi w:val="0"/>
              <w:jc w:val="center"/>
              <w:rPr>
                <w:rFonts w:ascii="Calibri" w:hAnsi="Calibri" w:cs="Calibri"/>
                <w:color w:val="000000"/>
                <w:sz w:val="22"/>
                <w:szCs w:val="22"/>
                <w:u w:val="single"/>
                <w:lang w:bidi="ar-SA"/>
              </w:rPr>
            </w:pPr>
            <w:r w:rsidRPr="00975B5D">
              <w:rPr>
                <w:rFonts w:ascii="Calibri" w:hAnsi="Calibri" w:cs="Calibri"/>
                <w:color w:val="000000"/>
                <w:sz w:val="22"/>
                <w:szCs w:val="22"/>
                <w:u w:val="single"/>
              </w:rPr>
              <w:t>0.593</w:t>
            </w:r>
          </w:p>
        </w:tc>
        <w:tc>
          <w:tcPr>
            <w:tcW w:w="810" w:type="dxa"/>
            <w:tcBorders>
              <w:top w:val="nil"/>
              <w:left w:val="nil"/>
              <w:bottom w:val="nil"/>
              <w:right w:val="nil"/>
            </w:tcBorders>
            <w:shd w:val="clear" w:color="auto" w:fill="auto"/>
            <w:noWrap/>
            <w:vAlign w:val="bottom"/>
            <w:hideMark/>
          </w:tcPr>
          <w:p w14:paraId="08F279A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0.449</w:t>
            </w:r>
          </w:p>
        </w:tc>
        <w:tc>
          <w:tcPr>
            <w:tcW w:w="804" w:type="dxa"/>
            <w:tcBorders>
              <w:top w:val="nil"/>
              <w:left w:val="nil"/>
              <w:bottom w:val="nil"/>
              <w:right w:val="nil"/>
            </w:tcBorders>
            <w:shd w:val="clear" w:color="auto" w:fill="auto"/>
            <w:noWrap/>
            <w:vAlign w:val="bottom"/>
            <w:hideMark/>
          </w:tcPr>
          <w:p w14:paraId="5931767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0.454</w:t>
            </w:r>
          </w:p>
        </w:tc>
      </w:tr>
      <w:tr w:rsidR="00975B5D" w:rsidRPr="00627F6E" w14:paraId="106C8258"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49CFAC95" w14:textId="3483CAA6"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3F1CB6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0.248</w:t>
            </w:r>
          </w:p>
        </w:tc>
        <w:tc>
          <w:tcPr>
            <w:tcW w:w="720" w:type="dxa"/>
            <w:tcBorders>
              <w:top w:val="nil"/>
              <w:left w:val="nil"/>
              <w:bottom w:val="nil"/>
              <w:right w:val="nil"/>
            </w:tcBorders>
            <w:shd w:val="clear" w:color="auto" w:fill="auto"/>
            <w:noWrap/>
            <w:vAlign w:val="bottom"/>
            <w:hideMark/>
          </w:tcPr>
          <w:p w14:paraId="4B802BF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0.174</w:t>
            </w:r>
          </w:p>
        </w:tc>
        <w:tc>
          <w:tcPr>
            <w:tcW w:w="810" w:type="dxa"/>
            <w:tcBorders>
              <w:top w:val="nil"/>
              <w:left w:val="nil"/>
              <w:bottom w:val="nil"/>
              <w:right w:val="nil"/>
            </w:tcBorders>
            <w:shd w:val="clear" w:color="auto" w:fill="auto"/>
            <w:noWrap/>
            <w:vAlign w:val="bottom"/>
            <w:hideMark/>
          </w:tcPr>
          <w:p w14:paraId="0F22B0F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0.171</w:t>
            </w:r>
          </w:p>
        </w:tc>
        <w:tc>
          <w:tcPr>
            <w:tcW w:w="910" w:type="dxa"/>
            <w:tcBorders>
              <w:top w:val="nil"/>
              <w:left w:val="nil"/>
              <w:bottom w:val="nil"/>
              <w:right w:val="nil"/>
            </w:tcBorders>
            <w:shd w:val="clear" w:color="auto" w:fill="auto"/>
            <w:noWrap/>
            <w:vAlign w:val="bottom"/>
            <w:hideMark/>
          </w:tcPr>
          <w:p w14:paraId="40ECBE17"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0.332</w:t>
            </w:r>
          </w:p>
        </w:tc>
        <w:tc>
          <w:tcPr>
            <w:tcW w:w="900" w:type="dxa"/>
            <w:tcBorders>
              <w:top w:val="nil"/>
              <w:left w:val="nil"/>
              <w:bottom w:val="nil"/>
              <w:right w:val="nil"/>
            </w:tcBorders>
            <w:shd w:val="clear" w:color="auto" w:fill="auto"/>
            <w:noWrap/>
            <w:vAlign w:val="bottom"/>
            <w:hideMark/>
          </w:tcPr>
          <w:p w14:paraId="55454C9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0.306</w:t>
            </w:r>
          </w:p>
        </w:tc>
        <w:tc>
          <w:tcPr>
            <w:tcW w:w="800" w:type="dxa"/>
            <w:tcBorders>
              <w:top w:val="nil"/>
              <w:left w:val="nil"/>
              <w:bottom w:val="nil"/>
              <w:right w:val="nil"/>
            </w:tcBorders>
            <w:shd w:val="clear" w:color="auto" w:fill="auto"/>
            <w:noWrap/>
            <w:vAlign w:val="bottom"/>
            <w:hideMark/>
          </w:tcPr>
          <w:p w14:paraId="5E97838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759DFA54"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0.472</w:t>
            </w:r>
          </w:p>
        </w:tc>
        <w:tc>
          <w:tcPr>
            <w:tcW w:w="810" w:type="dxa"/>
            <w:tcBorders>
              <w:top w:val="nil"/>
              <w:left w:val="nil"/>
              <w:bottom w:val="nil"/>
              <w:right w:val="nil"/>
            </w:tcBorders>
            <w:shd w:val="clear" w:color="auto" w:fill="auto"/>
            <w:noWrap/>
            <w:vAlign w:val="bottom"/>
            <w:hideMark/>
          </w:tcPr>
          <w:p w14:paraId="4899675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900" w:type="dxa"/>
            <w:tcBorders>
              <w:top w:val="nil"/>
              <w:left w:val="nil"/>
              <w:bottom w:val="nil"/>
              <w:right w:val="nil"/>
            </w:tcBorders>
            <w:shd w:val="clear" w:color="auto" w:fill="auto"/>
            <w:noWrap/>
            <w:vAlign w:val="bottom"/>
            <w:hideMark/>
          </w:tcPr>
          <w:p w14:paraId="401F6EEB"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0.290</w:t>
            </w:r>
          </w:p>
        </w:tc>
        <w:tc>
          <w:tcPr>
            <w:tcW w:w="721" w:type="dxa"/>
            <w:tcBorders>
              <w:top w:val="nil"/>
              <w:left w:val="nil"/>
              <w:bottom w:val="nil"/>
              <w:right w:val="nil"/>
            </w:tcBorders>
            <w:shd w:val="clear" w:color="auto" w:fill="auto"/>
            <w:noWrap/>
            <w:vAlign w:val="bottom"/>
            <w:hideMark/>
          </w:tcPr>
          <w:p w14:paraId="10EF0B2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3D8CCD6F"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0.529</w:t>
            </w:r>
          </w:p>
        </w:tc>
        <w:tc>
          <w:tcPr>
            <w:tcW w:w="810" w:type="dxa"/>
            <w:tcBorders>
              <w:top w:val="nil"/>
              <w:left w:val="nil"/>
              <w:bottom w:val="nil"/>
              <w:right w:val="nil"/>
            </w:tcBorders>
            <w:shd w:val="clear" w:color="auto" w:fill="auto"/>
            <w:noWrap/>
            <w:vAlign w:val="bottom"/>
            <w:hideMark/>
          </w:tcPr>
          <w:p w14:paraId="5DB2007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0.506</w:t>
            </w:r>
          </w:p>
        </w:tc>
        <w:tc>
          <w:tcPr>
            <w:tcW w:w="804" w:type="dxa"/>
            <w:tcBorders>
              <w:top w:val="nil"/>
              <w:left w:val="nil"/>
              <w:bottom w:val="nil"/>
              <w:right w:val="nil"/>
            </w:tcBorders>
            <w:shd w:val="clear" w:color="auto" w:fill="auto"/>
            <w:noWrap/>
            <w:vAlign w:val="bottom"/>
            <w:hideMark/>
          </w:tcPr>
          <w:p w14:paraId="10C92A6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r>
      <w:tr w:rsidR="00975B5D" w:rsidRPr="00627F6E" w14:paraId="4A6A42FA"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2DD1240A"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r>
              <w:rPr>
                <w:rFonts w:ascii="Calibri" w:hAnsi="Calibri" w:cs="Calibri"/>
                <w:color w:val="000000"/>
                <w:sz w:val="22"/>
                <w:szCs w:val="22"/>
                <w:lang w:bidi="ar-SA"/>
              </w:rPr>
              <w:t xml:space="preserve"> +NE</w:t>
            </w:r>
          </w:p>
        </w:tc>
        <w:tc>
          <w:tcPr>
            <w:tcW w:w="720" w:type="dxa"/>
            <w:tcBorders>
              <w:top w:val="nil"/>
              <w:left w:val="nil"/>
              <w:bottom w:val="nil"/>
              <w:right w:val="nil"/>
            </w:tcBorders>
            <w:shd w:val="clear" w:color="auto" w:fill="auto"/>
            <w:noWrap/>
            <w:vAlign w:val="bottom"/>
            <w:hideMark/>
          </w:tcPr>
          <w:p w14:paraId="4B6064B4"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720" w:type="dxa"/>
            <w:tcBorders>
              <w:top w:val="nil"/>
              <w:left w:val="nil"/>
              <w:bottom w:val="nil"/>
              <w:right w:val="nil"/>
            </w:tcBorders>
            <w:shd w:val="clear" w:color="auto" w:fill="auto"/>
            <w:noWrap/>
            <w:vAlign w:val="bottom"/>
            <w:hideMark/>
          </w:tcPr>
          <w:p w14:paraId="4C043BC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810" w:type="dxa"/>
            <w:tcBorders>
              <w:top w:val="nil"/>
              <w:left w:val="nil"/>
              <w:bottom w:val="nil"/>
              <w:right w:val="nil"/>
            </w:tcBorders>
            <w:shd w:val="clear" w:color="auto" w:fill="auto"/>
            <w:noWrap/>
            <w:vAlign w:val="bottom"/>
            <w:hideMark/>
          </w:tcPr>
          <w:p w14:paraId="597570A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0.272</w:t>
            </w:r>
          </w:p>
        </w:tc>
        <w:tc>
          <w:tcPr>
            <w:tcW w:w="910" w:type="dxa"/>
            <w:tcBorders>
              <w:top w:val="nil"/>
              <w:left w:val="nil"/>
              <w:bottom w:val="nil"/>
              <w:right w:val="nil"/>
            </w:tcBorders>
            <w:shd w:val="clear" w:color="auto" w:fill="auto"/>
            <w:noWrap/>
            <w:vAlign w:val="bottom"/>
            <w:hideMark/>
          </w:tcPr>
          <w:p w14:paraId="09703F3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0.366</w:t>
            </w:r>
          </w:p>
        </w:tc>
        <w:tc>
          <w:tcPr>
            <w:tcW w:w="900" w:type="dxa"/>
            <w:tcBorders>
              <w:top w:val="nil"/>
              <w:left w:val="nil"/>
              <w:bottom w:val="nil"/>
              <w:right w:val="nil"/>
            </w:tcBorders>
            <w:shd w:val="clear" w:color="auto" w:fill="auto"/>
            <w:noWrap/>
            <w:vAlign w:val="bottom"/>
            <w:hideMark/>
          </w:tcPr>
          <w:p w14:paraId="3236EF50" w14:textId="77777777" w:rsidR="00975B5D" w:rsidRPr="00627F6E" w:rsidRDefault="00975B5D" w:rsidP="00975B5D">
            <w:pPr>
              <w:bidi w:val="0"/>
              <w:jc w:val="center"/>
              <w:rPr>
                <w:rFonts w:ascii="Calibri" w:hAnsi="Calibri" w:cs="Calibri"/>
                <w:color w:val="000000"/>
                <w:sz w:val="22"/>
                <w:szCs w:val="22"/>
                <w:u w:val="single"/>
                <w:lang w:bidi="ar-SA"/>
              </w:rPr>
            </w:pPr>
            <w:r w:rsidRPr="008C4F16">
              <w:rPr>
                <w:rFonts w:ascii="Calibri" w:hAnsi="Calibri" w:cs="Calibri"/>
                <w:color w:val="000000"/>
                <w:sz w:val="22"/>
                <w:szCs w:val="22"/>
                <w:u w:val="single"/>
              </w:rPr>
              <w:t>0.437</w:t>
            </w:r>
          </w:p>
        </w:tc>
        <w:tc>
          <w:tcPr>
            <w:tcW w:w="800" w:type="dxa"/>
            <w:tcBorders>
              <w:top w:val="nil"/>
              <w:left w:val="nil"/>
              <w:bottom w:val="nil"/>
              <w:right w:val="nil"/>
            </w:tcBorders>
            <w:shd w:val="clear" w:color="auto" w:fill="auto"/>
            <w:noWrap/>
            <w:vAlign w:val="bottom"/>
            <w:hideMark/>
          </w:tcPr>
          <w:p w14:paraId="008795F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C9136FD"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0.430</w:t>
            </w:r>
          </w:p>
        </w:tc>
        <w:tc>
          <w:tcPr>
            <w:tcW w:w="810" w:type="dxa"/>
            <w:tcBorders>
              <w:top w:val="nil"/>
              <w:left w:val="nil"/>
              <w:bottom w:val="nil"/>
              <w:right w:val="nil"/>
            </w:tcBorders>
            <w:shd w:val="clear" w:color="auto" w:fill="auto"/>
            <w:noWrap/>
            <w:vAlign w:val="bottom"/>
            <w:hideMark/>
          </w:tcPr>
          <w:p w14:paraId="19F77755"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0.309</w:t>
            </w:r>
          </w:p>
        </w:tc>
        <w:tc>
          <w:tcPr>
            <w:tcW w:w="900" w:type="dxa"/>
            <w:tcBorders>
              <w:top w:val="nil"/>
              <w:left w:val="nil"/>
              <w:bottom w:val="nil"/>
              <w:right w:val="nil"/>
            </w:tcBorders>
            <w:shd w:val="clear" w:color="auto" w:fill="auto"/>
            <w:noWrap/>
            <w:vAlign w:val="bottom"/>
            <w:hideMark/>
          </w:tcPr>
          <w:p w14:paraId="45A9BACA"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0.284</w:t>
            </w:r>
          </w:p>
        </w:tc>
        <w:tc>
          <w:tcPr>
            <w:tcW w:w="721" w:type="dxa"/>
            <w:tcBorders>
              <w:top w:val="nil"/>
              <w:left w:val="nil"/>
              <w:bottom w:val="nil"/>
              <w:right w:val="nil"/>
            </w:tcBorders>
            <w:shd w:val="clear" w:color="auto" w:fill="auto"/>
            <w:noWrap/>
            <w:vAlign w:val="bottom"/>
            <w:hideMark/>
          </w:tcPr>
          <w:p w14:paraId="1B6FB918"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0.471</w:t>
            </w:r>
          </w:p>
        </w:tc>
        <w:tc>
          <w:tcPr>
            <w:tcW w:w="810" w:type="dxa"/>
            <w:tcBorders>
              <w:top w:val="nil"/>
              <w:left w:val="nil"/>
              <w:bottom w:val="nil"/>
              <w:right w:val="nil"/>
            </w:tcBorders>
            <w:shd w:val="clear" w:color="auto" w:fill="auto"/>
            <w:noWrap/>
            <w:vAlign w:val="bottom"/>
            <w:hideMark/>
          </w:tcPr>
          <w:p w14:paraId="281C7BCD" w14:textId="77777777" w:rsidR="00975B5D" w:rsidRPr="00975B5D" w:rsidRDefault="00975B5D" w:rsidP="00975B5D">
            <w:pPr>
              <w:bidi w:val="0"/>
              <w:jc w:val="center"/>
              <w:rPr>
                <w:rFonts w:ascii="Calibri" w:hAnsi="Calibri" w:cs="Calibri"/>
                <w:color w:val="000000"/>
                <w:sz w:val="22"/>
                <w:szCs w:val="22"/>
                <w:lang w:bidi="ar-SA"/>
              </w:rPr>
            </w:pPr>
            <w:r w:rsidRPr="00975B5D">
              <w:rPr>
                <w:rFonts w:ascii="Calibri" w:hAnsi="Calibri" w:cs="Calibri"/>
                <w:color w:val="000000"/>
                <w:sz w:val="22"/>
                <w:szCs w:val="22"/>
              </w:rPr>
              <w:t>0.582</w:t>
            </w:r>
          </w:p>
        </w:tc>
        <w:tc>
          <w:tcPr>
            <w:tcW w:w="810" w:type="dxa"/>
            <w:tcBorders>
              <w:top w:val="nil"/>
              <w:left w:val="nil"/>
              <w:bottom w:val="nil"/>
              <w:right w:val="nil"/>
            </w:tcBorders>
            <w:shd w:val="clear" w:color="auto" w:fill="auto"/>
            <w:noWrap/>
            <w:vAlign w:val="bottom"/>
            <w:hideMark/>
          </w:tcPr>
          <w:p w14:paraId="67C63625"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0.549</w:t>
            </w:r>
          </w:p>
        </w:tc>
        <w:tc>
          <w:tcPr>
            <w:tcW w:w="804" w:type="dxa"/>
            <w:tcBorders>
              <w:top w:val="nil"/>
              <w:left w:val="nil"/>
              <w:bottom w:val="nil"/>
              <w:right w:val="nil"/>
            </w:tcBorders>
            <w:shd w:val="clear" w:color="auto" w:fill="auto"/>
            <w:noWrap/>
            <w:vAlign w:val="bottom"/>
            <w:hideMark/>
          </w:tcPr>
          <w:p w14:paraId="3A181F01" w14:textId="77777777" w:rsidR="00975B5D" w:rsidRPr="00447598" w:rsidRDefault="00975B5D" w:rsidP="00975B5D">
            <w:pPr>
              <w:bidi w:val="0"/>
              <w:jc w:val="center"/>
              <w:rPr>
                <w:rFonts w:ascii="Calibri" w:hAnsi="Calibri" w:cs="Calibri"/>
                <w:color w:val="000000"/>
                <w:sz w:val="22"/>
                <w:szCs w:val="22"/>
                <w:u w:val="single"/>
                <w:lang w:bidi="ar-SA"/>
              </w:rPr>
            </w:pPr>
            <w:r w:rsidRPr="00447598">
              <w:rPr>
                <w:rFonts w:ascii="Calibri" w:hAnsi="Calibri" w:cs="Calibri"/>
                <w:color w:val="000000"/>
                <w:sz w:val="22"/>
                <w:szCs w:val="22"/>
                <w:u w:val="single"/>
              </w:rPr>
              <w:t>0.470</w:t>
            </w:r>
          </w:p>
        </w:tc>
      </w:tr>
      <w:tr w:rsidR="00975B5D" w:rsidRPr="00627F6E" w14:paraId="127D42E0" w14:textId="77777777" w:rsidTr="00975B5D">
        <w:trPr>
          <w:trHeight w:val="290"/>
        </w:trPr>
        <w:tc>
          <w:tcPr>
            <w:tcW w:w="1620" w:type="dxa"/>
            <w:tcBorders>
              <w:top w:val="nil"/>
              <w:left w:val="nil"/>
              <w:bottom w:val="nil"/>
              <w:right w:val="nil"/>
            </w:tcBorders>
            <w:shd w:val="clear" w:color="auto" w:fill="B8CCE4" w:themeFill="accent1" w:themeFillTint="66"/>
            <w:noWrap/>
            <w:vAlign w:val="bottom"/>
            <w:hideMark/>
          </w:tcPr>
          <w:p w14:paraId="699853F3" w14:textId="77777777" w:rsidR="00975B5D" w:rsidRPr="00627F6E" w:rsidRDefault="00975B5D" w:rsidP="00975B5D">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720" w:type="dxa"/>
            <w:tcBorders>
              <w:top w:val="nil"/>
              <w:left w:val="nil"/>
              <w:bottom w:val="nil"/>
              <w:right w:val="nil"/>
            </w:tcBorders>
            <w:shd w:val="clear" w:color="auto" w:fill="auto"/>
            <w:noWrap/>
            <w:vAlign w:val="bottom"/>
            <w:hideMark/>
          </w:tcPr>
          <w:p w14:paraId="13D97708"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0.557</w:t>
            </w:r>
          </w:p>
        </w:tc>
        <w:tc>
          <w:tcPr>
            <w:tcW w:w="720" w:type="dxa"/>
            <w:tcBorders>
              <w:top w:val="nil"/>
              <w:left w:val="nil"/>
              <w:bottom w:val="nil"/>
              <w:right w:val="nil"/>
            </w:tcBorders>
            <w:shd w:val="clear" w:color="auto" w:fill="auto"/>
            <w:noWrap/>
            <w:vAlign w:val="bottom"/>
            <w:hideMark/>
          </w:tcPr>
          <w:p w14:paraId="18B83B0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6EBC920B"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533B936D" w14:textId="77777777"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2F9397F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4C3895C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1D6A0A0"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11DCEFD9"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3EA038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2395B4D3"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4146BC46"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51B1970E"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24FCD4D2" w14:textId="77777777"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0.547</w:t>
            </w:r>
          </w:p>
        </w:tc>
      </w:tr>
      <w:tr w:rsidR="00975B5D" w:rsidRPr="00627F6E" w14:paraId="3F158923" w14:textId="77777777" w:rsidTr="00975B5D">
        <w:trPr>
          <w:trHeight w:val="290"/>
        </w:trPr>
        <w:tc>
          <w:tcPr>
            <w:tcW w:w="1620" w:type="dxa"/>
            <w:tcBorders>
              <w:top w:val="nil"/>
              <w:left w:val="nil"/>
              <w:bottom w:val="nil"/>
              <w:right w:val="nil"/>
            </w:tcBorders>
            <w:shd w:val="clear" w:color="auto" w:fill="B8CCE4" w:themeFill="accent1" w:themeFillTint="66"/>
            <w:noWrap/>
            <w:vAlign w:val="bottom"/>
          </w:tcPr>
          <w:p w14:paraId="6A7B42E5" w14:textId="77777777" w:rsidR="00975B5D" w:rsidRDefault="00975B5D" w:rsidP="00975B5D">
            <w:pPr>
              <w:bidi w:val="0"/>
              <w:rPr>
                <w:rFonts w:ascii="Calibri" w:hAnsi="Calibri" w:cs="Calibri"/>
                <w:color w:val="000000"/>
                <w:sz w:val="22"/>
                <w:szCs w:val="22"/>
                <w:lang w:bidi="ar-SA"/>
              </w:rPr>
            </w:pPr>
          </w:p>
        </w:tc>
        <w:tc>
          <w:tcPr>
            <w:tcW w:w="720" w:type="dxa"/>
            <w:tcBorders>
              <w:top w:val="nil"/>
              <w:left w:val="nil"/>
              <w:bottom w:val="nil"/>
              <w:right w:val="nil"/>
            </w:tcBorders>
            <w:shd w:val="clear" w:color="auto" w:fill="auto"/>
            <w:noWrap/>
            <w:vAlign w:val="bottom"/>
          </w:tcPr>
          <w:p w14:paraId="15C23BE3" w14:textId="0F2261C2"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720" w:type="dxa"/>
            <w:tcBorders>
              <w:top w:val="nil"/>
              <w:left w:val="nil"/>
              <w:bottom w:val="nil"/>
              <w:right w:val="nil"/>
            </w:tcBorders>
            <w:shd w:val="clear" w:color="auto" w:fill="auto"/>
            <w:noWrap/>
            <w:vAlign w:val="bottom"/>
          </w:tcPr>
          <w:p w14:paraId="57802E22" w14:textId="4D8DAF7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-34%</w:t>
            </w:r>
          </w:p>
        </w:tc>
        <w:tc>
          <w:tcPr>
            <w:tcW w:w="810" w:type="dxa"/>
            <w:tcBorders>
              <w:top w:val="nil"/>
              <w:left w:val="nil"/>
              <w:bottom w:val="nil"/>
              <w:right w:val="nil"/>
            </w:tcBorders>
            <w:shd w:val="clear" w:color="auto" w:fill="auto"/>
            <w:noWrap/>
            <w:vAlign w:val="bottom"/>
          </w:tcPr>
          <w:p w14:paraId="6B76B0CE" w14:textId="00BA8C5C"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-35%</w:t>
            </w:r>
          </w:p>
        </w:tc>
        <w:tc>
          <w:tcPr>
            <w:tcW w:w="910" w:type="dxa"/>
            <w:tcBorders>
              <w:top w:val="nil"/>
              <w:left w:val="nil"/>
              <w:bottom w:val="nil"/>
              <w:right w:val="nil"/>
            </w:tcBorders>
            <w:shd w:val="clear" w:color="auto" w:fill="auto"/>
            <w:noWrap/>
            <w:vAlign w:val="bottom"/>
          </w:tcPr>
          <w:p w14:paraId="4369C29A" w14:textId="234C32BF" w:rsidR="00975B5D" w:rsidRPr="00627F6E" w:rsidRDefault="00975B5D" w:rsidP="00975B5D">
            <w:pPr>
              <w:bidi w:val="0"/>
              <w:jc w:val="center"/>
              <w:rPr>
                <w:rFonts w:ascii="Calibri" w:hAnsi="Calibri" w:cs="Calibri"/>
                <w:b/>
                <w:bCs/>
                <w:color w:val="000000"/>
                <w:sz w:val="22"/>
                <w:szCs w:val="22"/>
                <w:u w:val="single"/>
                <w:lang w:bidi="ar-SA"/>
              </w:rPr>
            </w:pPr>
            <w:r>
              <w:rPr>
                <w:rFonts w:ascii="Calibri" w:hAnsi="Calibri" w:cs="Calibri"/>
                <w:color w:val="000000"/>
                <w:sz w:val="22"/>
                <w:szCs w:val="22"/>
              </w:rPr>
              <w:t>-35%</w:t>
            </w:r>
          </w:p>
        </w:tc>
        <w:tc>
          <w:tcPr>
            <w:tcW w:w="900" w:type="dxa"/>
            <w:tcBorders>
              <w:top w:val="nil"/>
              <w:left w:val="nil"/>
              <w:bottom w:val="nil"/>
              <w:right w:val="nil"/>
            </w:tcBorders>
            <w:shd w:val="clear" w:color="auto" w:fill="auto"/>
            <w:noWrap/>
            <w:vAlign w:val="bottom"/>
          </w:tcPr>
          <w:p w14:paraId="4B5B59D9" w14:textId="6293FAF3"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-37%</w:t>
            </w:r>
          </w:p>
        </w:tc>
        <w:tc>
          <w:tcPr>
            <w:tcW w:w="800" w:type="dxa"/>
            <w:tcBorders>
              <w:top w:val="nil"/>
              <w:left w:val="nil"/>
              <w:bottom w:val="nil"/>
              <w:right w:val="nil"/>
            </w:tcBorders>
            <w:shd w:val="clear" w:color="auto" w:fill="auto"/>
            <w:noWrap/>
            <w:vAlign w:val="bottom"/>
          </w:tcPr>
          <w:p w14:paraId="0A92B3C0" w14:textId="79E416A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0%</w:t>
            </w:r>
          </w:p>
        </w:tc>
        <w:tc>
          <w:tcPr>
            <w:tcW w:w="810" w:type="dxa"/>
            <w:tcBorders>
              <w:top w:val="nil"/>
              <w:left w:val="nil"/>
              <w:bottom w:val="nil"/>
              <w:right w:val="nil"/>
            </w:tcBorders>
            <w:shd w:val="clear" w:color="auto" w:fill="auto"/>
            <w:noWrap/>
            <w:vAlign w:val="bottom"/>
          </w:tcPr>
          <w:p w14:paraId="39067F07" w14:textId="0EA00FDA"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-15%</w:t>
            </w:r>
          </w:p>
        </w:tc>
        <w:tc>
          <w:tcPr>
            <w:tcW w:w="810" w:type="dxa"/>
            <w:tcBorders>
              <w:top w:val="nil"/>
              <w:left w:val="nil"/>
              <w:bottom w:val="nil"/>
              <w:right w:val="nil"/>
            </w:tcBorders>
            <w:shd w:val="clear" w:color="auto" w:fill="auto"/>
            <w:noWrap/>
            <w:vAlign w:val="bottom"/>
          </w:tcPr>
          <w:p w14:paraId="494404D0" w14:textId="0E68A44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51796E29" w14:textId="3595E561"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-39%</w:t>
            </w:r>
          </w:p>
        </w:tc>
        <w:tc>
          <w:tcPr>
            <w:tcW w:w="721" w:type="dxa"/>
            <w:tcBorders>
              <w:top w:val="nil"/>
              <w:left w:val="nil"/>
              <w:bottom w:val="nil"/>
              <w:right w:val="nil"/>
            </w:tcBorders>
            <w:shd w:val="clear" w:color="auto" w:fill="auto"/>
            <w:noWrap/>
            <w:vAlign w:val="bottom"/>
          </w:tcPr>
          <w:p w14:paraId="3A84097D" w14:textId="1C68359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810" w:type="dxa"/>
            <w:tcBorders>
              <w:top w:val="nil"/>
              <w:left w:val="nil"/>
              <w:bottom w:val="nil"/>
              <w:right w:val="nil"/>
            </w:tcBorders>
            <w:shd w:val="clear" w:color="auto" w:fill="auto"/>
            <w:noWrap/>
            <w:vAlign w:val="bottom"/>
          </w:tcPr>
          <w:p w14:paraId="766CDE24" w14:textId="7A9F2EF9"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4%</w:t>
            </w:r>
          </w:p>
        </w:tc>
        <w:tc>
          <w:tcPr>
            <w:tcW w:w="810" w:type="dxa"/>
            <w:tcBorders>
              <w:top w:val="nil"/>
              <w:left w:val="nil"/>
              <w:bottom w:val="nil"/>
              <w:right w:val="nil"/>
            </w:tcBorders>
            <w:shd w:val="clear" w:color="auto" w:fill="auto"/>
            <w:noWrap/>
            <w:vAlign w:val="bottom"/>
          </w:tcPr>
          <w:p w14:paraId="49931432" w14:textId="12C56D24"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-22%</w:t>
            </w:r>
          </w:p>
        </w:tc>
        <w:tc>
          <w:tcPr>
            <w:tcW w:w="804" w:type="dxa"/>
            <w:tcBorders>
              <w:top w:val="nil"/>
              <w:left w:val="nil"/>
              <w:bottom w:val="nil"/>
              <w:right w:val="nil"/>
            </w:tcBorders>
            <w:shd w:val="clear" w:color="auto" w:fill="auto"/>
            <w:noWrap/>
            <w:vAlign w:val="bottom"/>
          </w:tcPr>
          <w:p w14:paraId="2A7AAB97" w14:textId="737DF236" w:rsidR="00975B5D" w:rsidRPr="00627F6E" w:rsidRDefault="00975B5D" w:rsidP="00975B5D">
            <w:pPr>
              <w:bidi w:val="0"/>
              <w:jc w:val="center"/>
              <w:rPr>
                <w:rFonts w:ascii="Calibri" w:hAnsi="Calibri" w:cs="Calibri"/>
                <w:color w:val="000000"/>
                <w:sz w:val="22"/>
                <w:szCs w:val="22"/>
                <w:lang w:bidi="ar-SA"/>
              </w:rPr>
            </w:pPr>
            <w:r>
              <w:rPr>
                <w:rFonts w:ascii="Calibri" w:hAnsi="Calibri" w:cs="Calibri"/>
                <w:color w:val="000000"/>
                <w:sz w:val="22"/>
                <w:szCs w:val="22"/>
              </w:rPr>
              <w:t>-17%</w:t>
            </w:r>
          </w:p>
        </w:tc>
      </w:tr>
    </w:tbl>
    <w:p w14:paraId="1338E5F1" w14:textId="77777777" w:rsidR="00975B5D" w:rsidRDefault="00975B5D" w:rsidP="000025E1">
      <w:pPr>
        <w:pStyle w:val="af5"/>
        <w:rPr>
          <w:noProof/>
          <w:rtl/>
          <w:lang w:val="en-US"/>
        </w:rPr>
      </w:pPr>
    </w:p>
    <w:p w14:paraId="1B253602" w14:textId="5969CC37" w:rsidR="00975B5D" w:rsidRDefault="00975B5D" w:rsidP="000025E1">
      <w:pPr>
        <w:pStyle w:val="af5"/>
        <w:rPr>
          <w:noProof/>
          <w:rtl/>
          <w:lang w:val="en-US"/>
        </w:rPr>
      </w:pPr>
      <w:r>
        <w:rPr>
          <w:rFonts w:hint="cs"/>
          <w:noProof/>
          <w:rtl/>
          <w:lang w:val="en-US"/>
        </w:rPr>
        <w:t>ويضح الرسم أدناه الفارق بينهما</w:t>
      </w:r>
    </w:p>
    <w:p w14:paraId="4ACC4979" w14:textId="080B1ABA" w:rsidR="00975B5D" w:rsidRDefault="00975B5D" w:rsidP="000025E1">
      <w:pPr>
        <w:pStyle w:val="af5"/>
        <w:rPr>
          <w:noProof/>
          <w:lang w:val="en-US"/>
        </w:rPr>
      </w:pPr>
      <w:r>
        <w:rPr>
          <w:noProof/>
          <w:lang w:val="en-US" w:bidi="ar-SA"/>
        </w:rPr>
        <w:drawing>
          <wp:inline distT="0" distB="0" distL="0" distR="0" wp14:anchorId="1A65A465" wp14:editId="6BAD56D6">
            <wp:extent cx="5505450" cy="2340404"/>
            <wp:effectExtent l="0" t="0" r="0" b="3175"/>
            <wp:docPr id="96" name="صورة 96" descr="C:\Users\Hasan\AppData\Local\Microsoft\Windows\INetCache\Content.MSO\C25E4AF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Hasan\AppData\Local\Microsoft\Windows\INetCache\Content.MSO\C25E4AF5.tmp"/>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13155" cy="2343680"/>
                    </a:xfrm>
                    <a:prstGeom prst="rect">
                      <a:avLst/>
                    </a:prstGeom>
                    <a:noFill/>
                    <a:ln>
                      <a:noFill/>
                    </a:ln>
                  </pic:spPr>
                </pic:pic>
              </a:graphicData>
            </a:graphic>
          </wp:inline>
        </w:drawing>
      </w:r>
    </w:p>
    <w:p w14:paraId="2D0D12C2" w14:textId="6F097C9C" w:rsidR="00975B5D" w:rsidRPr="00975B5D" w:rsidRDefault="00975B5D" w:rsidP="000025E1">
      <w:pPr>
        <w:pStyle w:val="af5"/>
        <w:rPr>
          <w:noProof/>
          <w:rtl/>
          <w:lang w:val="en-US"/>
        </w:rPr>
      </w:pPr>
      <w:r>
        <w:rPr>
          <w:rFonts w:hint="cs"/>
          <w:noProof/>
          <w:rtl/>
          <w:lang w:val="en-US"/>
        </w:rPr>
        <w:t xml:space="preserve">كما ويبين الشكل أدناه مقارنة الطرائق المتبعة في هذه التجربة مع </w:t>
      </w:r>
      <w:r>
        <w:rPr>
          <w:noProof/>
          <w:lang w:val="en-US"/>
        </w:rPr>
        <w:t>mBert</w:t>
      </w:r>
      <w:r>
        <w:rPr>
          <w:rFonts w:hint="cs"/>
          <w:noProof/>
          <w:rtl/>
          <w:lang w:val="en-US"/>
        </w:rPr>
        <w:t>.</w:t>
      </w:r>
    </w:p>
    <w:p w14:paraId="74484E36" w14:textId="5D7C1E91" w:rsidR="00787E40" w:rsidRDefault="00133652" w:rsidP="00975B5D">
      <w:pPr>
        <w:pStyle w:val="af5"/>
        <w:jc w:val="center"/>
      </w:pPr>
      <w:r>
        <w:rPr>
          <w:noProof/>
          <w:lang w:val="en-US" w:bidi="ar-SA"/>
        </w:rPr>
        <w:lastRenderedPageBreak/>
        <w:drawing>
          <wp:inline distT="0" distB="0" distL="0" distR="0" wp14:anchorId="6301C3B1" wp14:editId="274BEE11">
            <wp:extent cx="5067300" cy="2154680"/>
            <wp:effectExtent l="0" t="0" r="0" b="0"/>
            <wp:docPr id="97" name="صورة 97" descr="C:\Users\Hasan\AppData\Local\Microsoft\Windows\INetCache\Content.MSO\9BE0EDC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Hasan\AppData\Local\Microsoft\Windows\INetCache\Content.MSO\9BE0EDCB.tmp"/>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079923" cy="2160047"/>
                    </a:xfrm>
                    <a:prstGeom prst="rect">
                      <a:avLst/>
                    </a:prstGeom>
                    <a:noFill/>
                    <a:ln>
                      <a:noFill/>
                    </a:ln>
                  </pic:spPr>
                </pic:pic>
              </a:graphicData>
            </a:graphic>
          </wp:inline>
        </w:drawing>
      </w:r>
    </w:p>
    <w:p w14:paraId="4227EBCB" w14:textId="05AD3BFC" w:rsidR="00975B5D" w:rsidRDefault="00975B5D" w:rsidP="00975B5D">
      <w:pPr>
        <w:pStyle w:val="31"/>
        <w:rPr>
          <w:rtl/>
        </w:rPr>
      </w:pPr>
      <w:r>
        <w:rPr>
          <w:rFonts w:hint="cs"/>
          <w:rtl/>
        </w:rPr>
        <w:t>التجربة</w:t>
      </w:r>
      <w:r>
        <w:t xml:space="preserve"> </w:t>
      </w:r>
      <w:r>
        <w:rPr>
          <w:rFonts w:hint="cs"/>
          <w:rtl/>
        </w:rPr>
        <w:t>الثالثة: أضافة شعاع الكيانات المسماة بشكل منفصل</w:t>
      </w:r>
    </w:p>
    <w:p w14:paraId="108C48BF" w14:textId="3C7E42EC" w:rsidR="00975B5D" w:rsidRDefault="00975B5D" w:rsidP="00975B5D">
      <w:pPr>
        <w:pStyle w:val="af5"/>
        <w:rPr>
          <w:rtl/>
        </w:rPr>
      </w:pPr>
      <w:r>
        <w:rPr>
          <w:rFonts w:hint="cs"/>
          <w:rtl/>
        </w:rPr>
        <w:t>في هذه التجربة، من أجل كل نموذج من النماذج السابقة قمنا باستخراج الكيانات المسماة المذكورة</w:t>
      </w:r>
      <w:r w:rsidR="00AB0CCA">
        <w:rPr>
          <w:rFonts w:hint="cs"/>
          <w:rtl/>
        </w:rPr>
        <w:t xml:space="preserve"> بشكل منفصل (الأماكن المذكورة، الأشخاص، المنظمات) في النص وتمثيل كل منها بشعاع</w:t>
      </w:r>
      <w:r>
        <w:rPr>
          <w:rFonts w:hint="cs"/>
          <w:rtl/>
        </w:rPr>
        <w:t xml:space="preserve"> باستخدام النموذج، وبعد ذلك اختصار البعد </w:t>
      </w:r>
      <w:r w:rsidR="00AB0CCA">
        <w:rPr>
          <w:rFonts w:hint="cs"/>
          <w:rtl/>
        </w:rPr>
        <w:t xml:space="preserve">لكل منها </w:t>
      </w:r>
      <w:r>
        <w:rPr>
          <w:rFonts w:hint="cs"/>
          <w:rtl/>
        </w:rPr>
        <w:t xml:space="preserve">باستخدام </w:t>
      </w:r>
      <w:r>
        <w:rPr>
          <w:lang w:val="en-US"/>
        </w:rPr>
        <w:t>PCA</w:t>
      </w:r>
      <w:r w:rsidR="00AB0CCA">
        <w:rPr>
          <w:rFonts w:hint="cs"/>
          <w:rtl/>
          <w:lang w:val="en-US"/>
        </w:rPr>
        <w:t xml:space="preserve"> ومن ثم إضافتهم</w:t>
      </w:r>
      <w:r>
        <w:rPr>
          <w:rFonts w:hint="cs"/>
          <w:rtl/>
          <w:lang w:val="en-US"/>
        </w:rPr>
        <w:t xml:space="preserve"> إلى شعاع تمثيل الجملة </w:t>
      </w:r>
      <w:r w:rsidR="00AB0CCA">
        <w:rPr>
          <w:lang w:val="en-US"/>
        </w:rPr>
        <w:t>Concatenation</w:t>
      </w:r>
      <w:r w:rsidR="00AB0CCA">
        <w:rPr>
          <w:rFonts w:hint="cs"/>
          <w:rtl/>
          <w:lang w:val="en-US"/>
        </w:rPr>
        <w:t>، كما هو مبين بالشكل أدناه</w:t>
      </w:r>
      <w:r>
        <w:rPr>
          <w:rFonts w:hint="cs"/>
          <w:rtl/>
          <w:lang w:val="en-US"/>
        </w:rPr>
        <w:t>.</w:t>
      </w:r>
      <w:r>
        <w:rPr>
          <w:rFonts w:hint="cs"/>
          <w:rtl/>
        </w:rPr>
        <w:t xml:space="preserve">  </w:t>
      </w:r>
    </w:p>
    <w:p w14:paraId="6FE4860D" w14:textId="77777777" w:rsidR="00AB0CCA" w:rsidRPr="00BB5204" w:rsidRDefault="00AB0CCA" w:rsidP="00975B5D">
      <w:pPr>
        <w:pStyle w:val="af5"/>
      </w:pPr>
    </w:p>
    <w:p w14:paraId="5D9E303A" w14:textId="52032BA5" w:rsidR="00787E40" w:rsidRDefault="00AB0CCA" w:rsidP="00AB0CCA">
      <w:pPr>
        <w:pStyle w:val="af5"/>
        <w:jc w:val="center"/>
        <w:rPr>
          <w:rtl/>
        </w:rPr>
      </w:pPr>
      <w:r w:rsidRPr="00854A88">
        <w:rPr>
          <w:noProof/>
          <w:rtl/>
          <w:lang w:val="en-US" w:bidi="ar-SA"/>
        </w:rPr>
        <w:drawing>
          <wp:inline distT="0" distB="0" distL="0" distR="0" wp14:anchorId="3294DAEC" wp14:editId="139F660E">
            <wp:extent cx="4432300" cy="1126735"/>
            <wp:effectExtent l="0" t="0" r="6350" b="0"/>
            <wp:docPr id="98" name="صورة 98" descr="D:\SAS\SAS.GPDocs\Methodology\methodology-rep2.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SAS\SAS.GPDocs\Methodology\methodology-rep2.drawio.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450529" cy="1131369"/>
                    </a:xfrm>
                    <a:prstGeom prst="rect">
                      <a:avLst/>
                    </a:prstGeom>
                    <a:noFill/>
                    <a:ln>
                      <a:noFill/>
                    </a:ln>
                  </pic:spPr>
                </pic:pic>
              </a:graphicData>
            </a:graphic>
          </wp:inline>
        </w:drawing>
      </w:r>
    </w:p>
    <w:p w14:paraId="5EAE2C69" w14:textId="0B224475" w:rsidR="00AB0CCA" w:rsidRPr="0035601F" w:rsidRDefault="00AB0CCA" w:rsidP="00AB0CCA">
      <w:pPr>
        <w:pStyle w:val="af5"/>
        <w:rPr>
          <w:rtl/>
          <w:lang w:val="en-US"/>
        </w:rPr>
      </w:pPr>
      <w:r>
        <w:rPr>
          <w:rFonts w:hint="cs"/>
          <w:rtl/>
        </w:rPr>
        <w:t xml:space="preserve">ولكن، وكما في التجربة السابقة، أيضاً لم نحصل على قيمة مضافة. حيث بقي نموذج </w:t>
      </w:r>
      <w:r>
        <w:rPr>
          <w:lang w:val="en-US"/>
        </w:rPr>
        <w:t>mBert</w:t>
      </w:r>
      <w:r w:rsidR="0035601F">
        <w:rPr>
          <w:rFonts w:hint="cs"/>
          <w:rtl/>
          <w:lang w:val="en-US"/>
        </w:rPr>
        <w:t xml:space="preserve">، ولكن كانت نتائج هذه التجربة أفضل من سابقتها حيث اقتربت النتائج من نتائج </w:t>
      </w:r>
      <w:r w:rsidR="0035601F">
        <w:rPr>
          <w:lang w:val="en-US"/>
        </w:rPr>
        <w:t>mBert</w:t>
      </w:r>
      <w:r w:rsidR="0035601F">
        <w:rPr>
          <w:rFonts w:hint="cs"/>
          <w:rtl/>
          <w:lang w:val="en-US"/>
        </w:rPr>
        <w:t xml:space="preserve"> التي حصلنا عليها في التجربة الأولى.</w:t>
      </w:r>
    </w:p>
    <w:p w14:paraId="3AFB8F13" w14:textId="0D7DF18E" w:rsidR="0035601F" w:rsidRDefault="0035601F" w:rsidP="00AB0CCA">
      <w:pPr>
        <w:pStyle w:val="af5"/>
        <w:rPr>
          <w:rtl/>
          <w:lang w:val="en-US"/>
        </w:rPr>
      </w:pPr>
      <w:r>
        <w:rPr>
          <w:rFonts w:hint="cs"/>
          <w:rtl/>
          <w:lang w:val="en-US"/>
        </w:rPr>
        <w:t>ويوضح الجدول أدناه النتائج التي حصنا عليها.</w:t>
      </w:r>
    </w:p>
    <w:tbl>
      <w:tblPr>
        <w:tblpPr w:leftFromText="180" w:rightFromText="180" w:vertAnchor="text" w:horzAnchor="margin" w:tblpXSpec="center" w:tblpY="426"/>
        <w:tblW w:w="11394" w:type="dxa"/>
        <w:tblLook w:val="04A0" w:firstRow="1" w:lastRow="0" w:firstColumn="1" w:lastColumn="0" w:noHBand="0" w:noVBand="1"/>
      </w:tblPr>
      <w:tblGrid>
        <w:gridCol w:w="1159"/>
        <w:gridCol w:w="875"/>
        <w:gridCol w:w="810"/>
        <w:gridCol w:w="810"/>
        <w:gridCol w:w="810"/>
        <w:gridCol w:w="810"/>
        <w:gridCol w:w="900"/>
        <w:gridCol w:w="900"/>
        <w:gridCol w:w="900"/>
        <w:gridCol w:w="810"/>
        <w:gridCol w:w="810"/>
        <w:gridCol w:w="900"/>
        <w:gridCol w:w="900"/>
      </w:tblGrid>
      <w:tr w:rsidR="0035601F" w:rsidRPr="00627F6E" w14:paraId="3269E1EB" w14:textId="77777777" w:rsidTr="000260A1">
        <w:trPr>
          <w:trHeight w:val="290"/>
        </w:trPr>
        <w:tc>
          <w:tcPr>
            <w:tcW w:w="1159" w:type="dxa"/>
            <w:tcBorders>
              <w:top w:val="nil"/>
              <w:left w:val="nil"/>
              <w:bottom w:val="nil"/>
              <w:right w:val="nil"/>
            </w:tcBorders>
            <w:shd w:val="clear" w:color="auto" w:fill="auto"/>
            <w:noWrap/>
            <w:vAlign w:val="bottom"/>
          </w:tcPr>
          <w:p w14:paraId="3231ED1E" w14:textId="77777777" w:rsidR="0035601F" w:rsidRPr="00627F6E"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C2D69B" w:themeFill="accent3" w:themeFillTint="99"/>
            <w:noWrap/>
            <w:vAlign w:val="bottom"/>
          </w:tcPr>
          <w:p w14:paraId="4062581D"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oMath>
            </m:oMathPara>
          </w:p>
        </w:tc>
        <w:tc>
          <w:tcPr>
            <w:tcW w:w="810" w:type="dxa"/>
            <w:tcBorders>
              <w:top w:val="nil"/>
              <w:left w:val="nil"/>
              <w:bottom w:val="nil"/>
              <w:right w:val="nil"/>
            </w:tcBorders>
            <w:shd w:val="clear" w:color="auto" w:fill="C2D69B" w:themeFill="accent3" w:themeFillTint="99"/>
            <w:noWrap/>
            <w:vAlign w:val="bottom"/>
          </w:tcPr>
          <w:p w14:paraId="17DB1D90"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oMath>
            </m:oMathPara>
          </w:p>
        </w:tc>
        <w:tc>
          <w:tcPr>
            <w:tcW w:w="810" w:type="dxa"/>
            <w:tcBorders>
              <w:top w:val="nil"/>
              <w:left w:val="nil"/>
              <w:bottom w:val="nil"/>
              <w:right w:val="nil"/>
            </w:tcBorders>
            <w:shd w:val="clear" w:color="auto" w:fill="C2D69B" w:themeFill="accent3" w:themeFillTint="99"/>
            <w:noWrap/>
            <w:vAlign w:val="bottom"/>
          </w:tcPr>
          <w:p w14:paraId="4C09ECA9"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3C8F6F2"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3</m:t>
                    </m:r>
                  </m:sub>
                </m:sSub>
              </m:oMath>
            </m:oMathPara>
          </w:p>
        </w:tc>
        <w:tc>
          <w:tcPr>
            <w:tcW w:w="810" w:type="dxa"/>
            <w:tcBorders>
              <w:top w:val="nil"/>
              <w:left w:val="nil"/>
              <w:bottom w:val="nil"/>
              <w:right w:val="nil"/>
            </w:tcBorders>
            <w:shd w:val="clear" w:color="auto" w:fill="C2D69B" w:themeFill="accent3" w:themeFillTint="99"/>
            <w:noWrap/>
            <w:vAlign w:val="bottom"/>
          </w:tcPr>
          <w:p w14:paraId="3FB67CCD"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oMath>
            </m:oMathPara>
          </w:p>
        </w:tc>
        <w:tc>
          <w:tcPr>
            <w:tcW w:w="900" w:type="dxa"/>
            <w:tcBorders>
              <w:top w:val="nil"/>
              <w:left w:val="nil"/>
              <w:bottom w:val="nil"/>
              <w:right w:val="nil"/>
            </w:tcBorders>
            <w:shd w:val="clear" w:color="auto" w:fill="C2D69B" w:themeFill="accent3" w:themeFillTint="99"/>
            <w:noWrap/>
            <w:vAlign w:val="bottom"/>
          </w:tcPr>
          <w:p w14:paraId="56DEAAF9"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5</m:t>
                    </m:r>
                  </m:sub>
                </m:sSub>
              </m:oMath>
            </m:oMathPara>
          </w:p>
        </w:tc>
        <w:tc>
          <w:tcPr>
            <w:tcW w:w="900" w:type="dxa"/>
            <w:tcBorders>
              <w:top w:val="nil"/>
              <w:left w:val="nil"/>
              <w:bottom w:val="nil"/>
              <w:right w:val="nil"/>
            </w:tcBorders>
            <w:shd w:val="clear" w:color="auto" w:fill="C2D69B" w:themeFill="accent3" w:themeFillTint="99"/>
            <w:noWrap/>
            <w:vAlign w:val="bottom"/>
          </w:tcPr>
          <w:p w14:paraId="3751FEE1"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6</m:t>
                    </m:r>
                  </m:sub>
                </m:sSub>
              </m:oMath>
            </m:oMathPara>
          </w:p>
        </w:tc>
        <w:tc>
          <w:tcPr>
            <w:tcW w:w="900" w:type="dxa"/>
            <w:tcBorders>
              <w:top w:val="nil"/>
              <w:left w:val="nil"/>
              <w:bottom w:val="nil"/>
              <w:right w:val="nil"/>
            </w:tcBorders>
            <w:shd w:val="clear" w:color="auto" w:fill="C2D69B" w:themeFill="accent3" w:themeFillTint="99"/>
            <w:noWrap/>
            <w:vAlign w:val="bottom"/>
          </w:tcPr>
          <w:p w14:paraId="5FABD135"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7</m:t>
                    </m:r>
                  </m:sub>
                </m:sSub>
              </m:oMath>
            </m:oMathPara>
          </w:p>
        </w:tc>
        <w:tc>
          <w:tcPr>
            <w:tcW w:w="810" w:type="dxa"/>
            <w:tcBorders>
              <w:top w:val="nil"/>
              <w:left w:val="nil"/>
              <w:bottom w:val="nil"/>
              <w:right w:val="nil"/>
            </w:tcBorders>
            <w:shd w:val="clear" w:color="auto" w:fill="C2D69B" w:themeFill="accent3" w:themeFillTint="99"/>
            <w:noWrap/>
            <w:vAlign w:val="bottom"/>
          </w:tcPr>
          <w:p w14:paraId="5D85C56E"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8</m:t>
                    </m:r>
                  </m:sub>
                </m:sSub>
              </m:oMath>
            </m:oMathPara>
          </w:p>
        </w:tc>
        <w:tc>
          <w:tcPr>
            <w:tcW w:w="810" w:type="dxa"/>
            <w:tcBorders>
              <w:top w:val="nil"/>
              <w:left w:val="nil"/>
              <w:bottom w:val="nil"/>
              <w:right w:val="nil"/>
            </w:tcBorders>
            <w:shd w:val="clear" w:color="auto" w:fill="C2D69B" w:themeFill="accent3" w:themeFillTint="99"/>
            <w:noWrap/>
            <w:vAlign w:val="bottom"/>
          </w:tcPr>
          <w:p w14:paraId="6FF3EB5E"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9</m:t>
                    </m:r>
                  </m:sub>
                </m:sSub>
              </m:oMath>
            </m:oMathPara>
          </w:p>
        </w:tc>
        <w:tc>
          <w:tcPr>
            <w:tcW w:w="900" w:type="dxa"/>
            <w:tcBorders>
              <w:top w:val="nil"/>
              <w:left w:val="nil"/>
              <w:bottom w:val="nil"/>
              <w:right w:val="nil"/>
            </w:tcBorders>
            <w:shd w:val="clear" w:color="auto" w:fill="C2D69B" w:themeFill="accent3" w:themeFillTint="99"/>
            <w:noWrap/>
            <w:vAlign w:val="bottom"/>
          </w:tcPr>
          <w:p w14:paraId="7B997041"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10</m:t>
                    </m:r>
                  </m:sub>
                </m:sSub>
              </m:oMath>
            </m:oMathPara>
          </w:p>
        </w:tc>
        <w:tc>
          <w:tcPr>
            <w:tcW w:w="900" w:type="dxa"/>
            <w:tcBorders>
              <w:top w:val="nil"/>
              <w:left w:val="nil"/>
              <w:bottom w:val="nil"/>
              <w:right w:val="nil"/>
            </w:tcBorders>
            <w:shd w:val="clear" w:color="auto" w:fill="C2D69B" w:themeFill="accent3" w:themeFillTint="99"/>
            <w:noWrap/>
            <w:vAlign w:val="bottom"/>
          </w:tcPr>
          <w:p w14:paraId="4874583C"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11</m:t>
                    </m:r>
                  </m:sub>
                </m:sSub>
              </m:oMath>
            </m:oMathPara>
          </w:p>
        </w:tc>
      </w:tr>
      <w:tr w:rsidR="0035601F" w:rsidRPr="00627F6E" w14:paraId="7DA1004B"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30CD255"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75" w:type="dxa"/>
            <w:tcBorders>
              <w:top w:val="nil"/>
              <w:left w:val="nil"/>
              <w:bottom w:val="nil"/>
              <w:right w:val="nil"/>
            </w:tcBorders>
            <w:shd w:val="clear" w:color="auto" w:fill="auto"/>
            <w:noWrap/>
            <w:vAlign w:val="bottom"/>
            <w:hideMark/>
          </w:tcPr>
          <w:p w14:paraId="3DEDD82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0.351</w:t>
            </w:r>
          </w:p>
        </w:tc>
        <w:tc>
          <w:tcPr>
            <w:tcW w:w="810" w:type="dxa"/>
            <w:tcBorders>
              <w:top w:val="nil"/>
              <w:left w:val="nil"/>
              <w:bottom w:val="nil"/>
              <w:right w:val="nil"/>
            </w:tcBorders>
            <w:shd w:val="clear" w:color="auto" w:fill="auto"/>
            <w:noWrap/>
            <w:vAlign w:val="bottom"/>
            <w:hideMark/>
          </w:tcPr>
          <w:p w14:paraId="688B134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0.557</w:t>
            </w:r>
          </w:p>
        </w:tc>
        <w:tc>
          <w:tcPr>
            <w:tcW w:w="810" w:type="dxa"/>
            <w:tcBorders>
              <w:top w:val="nil"/>
              <w:left w:val="nil"/>
              <w:bottom w:val="nil"/>
              <w:right w:val="nil"/>
            </w:tcBorders>
            <w:shd w:val="clear" w:color="auto" w:fill="auto"/>
            <w:noWrap/>
            <w:vAlign w:val="bottom"/>
            <w:hideMark/>
          </w:tcPr>
          <w:p w14:paraId="3A6EADC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0.575</w:t>
            </w:r>
          </w:p>
        </w:tc>
        <w:tc>
          <w:tcPr>
            <w:tcW w:w="810" w:type="dxa"/>
            <w:tcBorders>
              <w:top w:val="nil"/>
              <w:left w:val="nil"/>
              <w:bottom w:val="nil"/>
              <w:right w:val="nil"/>
            </w:tcBorders>
            <w:shd w:val="clear" w:color="auto" w:fill="auto"/>
            <w:noWrap/>
            <w:vAlign w:val="bottom"/>
            <w:hideMark/>
          </w:tcPr>
          <w:p w14:paraId="430EA81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0.469</w:t>
            </w:r>
          </w:p>
        </w:tc>
        <w:tc>
          <w:tcPr>
            <w:tcW w:w="810" w:type="dxa"/>
            <w:tcBorders>
              <w:top w:val="nil"/>
              <w:left w:val="nil"/>
              <w:bottom w:val="nil"/>
              <w:right w:val="nil"/>
            </w:tcBorders>
            <w:shd w:val="clear" w:color="auto" w:fill="auto"/>
            <w:noWrap/>
            <w:vAlign w:val="bottom"/>
            <w:hideMark/>
          </w:tcPr>
          <w:p w14:paraId="2452E4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0.374</w:t>
            </w:r>
          </w:p>
        </w:tc>
        <w:tc>
          <w:tcPr>
            <w:tcW w:w="900" w:type="dxa"/>
            <w:tcBorders>
              <w:top w:val="nil"/>
              <w:left w:val="nil"/>
              <w:bottom w:val="nil"/>
              <w:right w:val="nil"/>
            </w:tcBorders>
            <w:shd w:val="clear" w:color="auto" w:fill="auto"/>
            <w:noWrap/>
            <w:vAlign w:val="bottom"/>
            <w:hideMark/>
          </w:tcPr>
          <w:p w14:paraId="1B225404"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0.497</w:t>
            </w:r>
          </w:p>
        </w:tc>
        <w:tc>
          <w:tcPr>
            <w:tcW w:w="900" w:type="dxa"/>
            <w:tcBorders>
              <w:top w:val="nil"/>
              <w:left w:val="nil"/>
              <w:bottom w:val="nil"/>
              <w:right w:val="nil"/>
            </w:tcBorders>
            <w:shd w:val="clear" w:color="auto" w:fill="auto"/>
            <w:noWrap/>
            <w:vAlign w:val="bottom"/>
            <w:hideMark/>
          </w:tcPr>
          <w:p w14:paraId="0EFDE89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0.450</w:t>
            </w:r>
          </w:p>
        </w:tc>
        <w:tc>
          <w:tcPr>
            <w:tcW w:w="900" w:type="dxa"/>
            <w:tcBorders>
              <w:top w:val="nil"/>
              <w:left w:val="nil"/>
              <w:bottom w:val="nil"/>
              <w:right w:val="nil"/>
            </w:tcBorders>
            <w:shd w:val="clear" w:color="auto" w:fill="auto"/>
            <w:noWrap/>
            <w:vAlign w:val="bottom"/>
            <w:hideMark/>
          </w:tcPr>
          <w:p w14:paraId="3DD1634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0.305</w:t>
            </w:r>
          </w:p>
        </w:tc>
        <w:tc>
          <w:tcPr>
            <w:tcW w:w="810" w:type="dxa"/>
            <w:tcBorders>
              <w:top w:val="nil"/>
              <w:left w:val="nil"/>
              <w:bottom w:val="nil"/>
              <w:right w:val="nil"/>
            </w:tcBorders>
            <w:shd w:val="clear" w:color="auto" w:fill="auto"/>
            <w:noWrap/>
            <w:vAlign w:val="bottom"/>
            <w:hideMark/>
          </w:tcPr>
          <w:p w14:paraId="24DA033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0.290</w:t>
            </w:r>
          </w:p>
        </w:tc>
        <w:tc>
          <w:tcPr>
            <w:tcW w:w="810" w:type="dxa"/>
            <w:tcBorders>
              <w:top w:val="nil"/>
              <w:left w:val="nil"/>
              <w:bottom w:val="nil"/>
              <w:right w:val="nil"/>
            </w:tcBorders>
            <w:shd w:val="clear" w:color="auto" w:fill="auto"/>
            <w:noWrap/>
            <w:vAlign w:val="bottom"/>
            <w:hideMark/>
          </w:tcPr>
          <w:p w14:paraId="5AB9405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0.311</w:t>
            </w:r>
          </w:p>
        </w:tc>
        <w:tc>
          <w:tcPr>
            <w:tcW w:w="900" w:type="dxa"/>
            <w:tcBorders>
              <w:top w:val="nil"/>
              <w:left w:val="nil"/>
              <w:bottom w:val="nil"/>
              <w:right w:val="nil"/>
            </w:tcBorders>
            <w:shd w:val="clear" w:color="auto" w:fill="auto"/>
            <w:noWrap/>
            <w:vAlign w:val="bottom"/>
            <w:hideMark/>
          </w:tcPr>
          <w:p w14:paraId="0FE57B9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0.420</w:t>
            </w:r>
          </w:p>
        </w:tc>
        <w:tc>
          <w:tcPr>
            <w:tcW w:w="900" w:type="dxa"/>
            <w:tcBorders>
              <w:top w:val="nil"/>
              <w:left w:val="nil"/>
              <w:bottom w:val="nil"/>
              <w:right w:val="nil"/>
            </w:tcBorders>
            <w:shd w:val="clear" w:color="auto" w:fill="auto"/>
            <w:noWrap/>
            <w:vAlign w:val="bottom"/>
            <w:hideMark/>
          </w:tcPr>
          <w:p w14:paraId="71C3BFC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0.456</w:t>
            </w:r>
          </w:p>
        </w:tc>
      </w:tr>
      <w:tr w:rsidR="0035601F" w:rsidRPr="00627F6E" w14:paraId="4D6D7A40"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9536B5"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75" w:type="dxa"/>
            <w:tcBorders>
              <w:top w:val="nil"/>
              <w:left w:val="nil"/>
              <w:bottom w:val="nil"/>
              <w:right w:val="nil"/>
            </w:tcBorders>
            <w:shd w:val="clear" w:color="auto" w:fill="auto"/>
            <w:noWrap/>
            <w:vAlign w:val="bottom"/>
            <w:hideMark/>
          </w:tcPr>
          <w:p w14:paraId="0B60822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0.267</w:t>
            </w:r>
          </w:p>
        </w:tc>
        <w:tc>
          <w:tcPr>
            <w:tcW w:w="810" w:type="dxa"/>
            <w:tcBorders>
              <w:top w:val="nil"/>
              <w:left w:val="nil"/>
              <w:bottom w:val="nil"/>
              <w:right w:val="nil"/>
            </w:tcBorders>
            <w:shd w:val="clear" w:color="auto" w:fill="auto"/>
            <w:noWrap/>
            <w:vAlign w:val="bottom"/>
            <w:hideMark/>
          </w:tcPr>
          <w:p w14:paraId="106E58E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0.370</w:t>
            </w:r>
          </w:p>
        </w:tc>
        <w:tc>
          <w:tcPr>
            <w:tcW w:w="810" w:type="dxa"/>
            <w:tcBorders>
              <w:top w:val="nil"/>
              <w:left w:val="nil"/>
              <w:bottom w:val="nil"/>
              <w:right w:val="nil"/>
            </w:tcBorders>
            <w:shd w:val="clear" w:color="auto" w:fill="auto"/>
            <w:noWrap/>
            <w:vAlign w:val="bottom"/>
            <w:hideMark/>
          </w:tcPr>
          <w:p w14:paraId="74547E7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810" w:type="dxa"/>
            <w:tcBorders>
              <w:top w:val="nil"/>
              <w:left w:val="nil"/>
              <w:bottom w:val="nil"/>
              <w:right w:val="nil"/>
            </w:tcBorders>
            <w:shd w:val="clear" w:color="auto" w:fill="auto"/>
            <w:noWrap/>
            <w:vAlign w:val="bottom"/>
            <w:hideMark/>
          </w:tcPr>
          <w:p w14:paraId="6885579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0.343</w:t>
            </w:r>
          </w:p>
        </w:tc>
        <w:tc>
          <w:tcPr>
            <w:tcW w:w="810" w:type="dxa"/>
            <w:tcBorders>
              <w:top w:val="nil"/>
              <w:left w:val="nil"/>
              <w:bottom w:val="nil"/>
              <w:right w:val="nil"/>
            </w:tcBorders>
            <w:shd w:val="clear" w:color="auto" w:fill="auto"/>
            <w:noWrap/>
            <w:vAlign w:val="bottom"/>
            <w:hideMark/>
          </w:tcPr>
          <w:p w14:paraId="5E7D9E6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1432ED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0.385</w:t>
            </w:r>
          </w:p>
        </w:tc>
        <w:tc>
          <w:tcPr>
            <w:tcW w:w="900" w:type="dxa"/>
            <w:tcBorders>
              <w:top w:val="nil"/>
              <w:left w:val="nil"/>
              <w:bottom w:val="nil"/>
              <w:right w:val="nil"/>
            </w:tcBorders>
            <w:shd w:val="clear" w:color="auto" w:fill="auto"/>
            <w:noWrap/>
            <w:vAlign w:val="bottom"/>
            <w:hideMark/>
          </w:tcPr>
          <w:p w14:paraId="00C37DB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0.288</w:t>
            </w:r>
          </w:p>
        </w:tc>
        <w:tc>
          <w:tcPr>
            <w:tcW w:w="900" w:type="dxa"/>
            <w:tcBorders>
              <w:top w:val="nil"/>
              <w:left w:val="nil"/>
              <w:bottom w:val="nil"/>
              <w:right w:val="nil"/>
            </w:tcBorders>
            <w:shd w:val="clear" w:color="auto" w:fill="auto"/>
            <w:noWrap/>
            <w:vAlign w:val="bottom"/>
            <w:hideMark/>
          </w:tcPr>
          <w:p w14:paraId="66B9F54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0.244</w:t>
            </w:r>
          </w:p>
        </w:tc>
        <w:tc>
          <w:tcPr>
            <w:tcW w:w="810" w:type="dxa"/>
            <w:tcBorders>
              <w:top w:val="nil"/>
              <w:left w:val="nil"/>
              <w:bottom w:val="nil"/>
              <w:right w:val="nil"/>
            </w:tcBorders>
            <w:shd w:val="clear" w:color="auto" w:fill="auto"/>
            <w:noWrap/>
            <w:vAlign w:val="bottom"/>
            <w:hideMark/>
          </w:tcPr>
          <w:p w14:paraId="07034F9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0.184</w:t>
            </w:r>
          </w:p>
        </w:tc>
        <w:tc>
          <w:tcPr>
            <w:tcW w:w="810" w:type="dxa"/>
            <w:tcBorders>
              <w:top w:val="nil"/>
              <w:left w:val="nil"/>
              <w:bottom w:val="nil"/>
              <w:right w:val="nil"/>
            </w:tcBorders>
            <w:shd w:val="clear" w:color="auto" w:fill="auto"/>
            <w:noWrap/>
            <w:vAlign w:val="bottom"/>
            <w:hideMark/>
          </w:tcPr>
          <w:p w14:paraId="2510BB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0.250</w:t>
            </w:r>
          </w:p>
        </w:tc>
        <w:tc>
          <w:tcPr>
            <w:tcW w:w="900" w:type="dxa"/>
            <w:tcBorders>
              <w:top w:val="nil"/>
              <w:left w:val="nil"/>
              <w:bottom w:val="nil"/>
              <w:right w:val="nil"/>
            </w:tcBorders>
            <w:shd w:val="clear" w:color="auto" w:fill="auto"/>
            <w:noWrap/>
            <w:vAlign w:val="bottom"/>
            <w:hideMark/>
          </w:tcPr>
          <w:p w14:paraId="0DEA9CF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0.393</w:t>
            </w:r>
          </w:p>
        </w:tc>
        <w:tc>
          <w:tcPr>
            <w:tcW w:w="900" w:type="dxa"/>
            <w:tcBorders>
              <w:top w:val="nil"/>
              <w:left w:val="nil"/>
              <w:bottom w:val="nil"/>
              <w:right w:val="nil"/>
            </w:tcBorders>
            <w:shd w:val="clear" w:color="auto" w:fill="auto"/>
            <w:noWrap/>
            <w:vAlign w:val="bottom"/>
            <w:hideMark/>
          </w:tcPr>
          <w:p w14:paraId="7C93CE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0.444</w:t>
            </w:r>
          </w:p>
        </w:tc>
      </w:tr>
      <w:tr w:rsidR="0035601F" w:rsidRPr="00627F6E" w14:paraId="378929FA"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7BF7BF3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75" w:type="dxa"/>
            <w:tcBorders>
              <w:top w:val="nil"/>
              <w:left w:val="nil"/>
              <w:bottom w:val="nil"/>
              <w:right w:val="nil"/>
            </w:tcBorders>
            <w:shd w:val="clear" w:color="auto" w:fill="auto"/>
            <w:noWrap/>
            <w:vAlign w:val="bottom"/>
            <w:hideMark/>
          </w:tcPr>
          <w:p w14:paraId="6A6EA1C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0.336</w:t>
            </w:r>
          </w:p>
        </w:tc>
        <w:tc>
          <w:tcPr>
            <w:tcW w:w="810" w:type="dxa"/>
            <w:tcBorders>
              <w:top w:val="nil"/>
              <w:left w:val="nil"/>
              <w:bottom w:val="nil"/>
              <w:right w:val="nil"/>
            </w:tcBorders>
            <w:shd w:val="clear" w:color="auto" w:fill="auto"/>
            <w:noWrap/>
            <w:vAlign w:val="bottom"/>
            <w:hideMark/>
          </w:tcPr>
          <w:p w14:paraId="314032C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0.348</w:t>
            </w:r>
          </w:p>
        </w:tc>
        <w:tc>
          <w:tcPr>
            <w:tcW w:w="810" w:type="dxa"/>
            <w:tcBorders>
              <w:top w:val="nil"/>
              <w:left w:val="nil"/>
              <w:bottom w:val="nil"/>
              <w:right w:val="nil"/>
            </w:tcBorders>
            <w:shd w:val="clear" w:color="auto" w:fill="auto"/>
            <w:noWrap/>
            <w:vAlign w:val="bottom"/>
            <w:hideMark/>
          </w:tcPr>
          <w:p w14:paraId="06E8784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0.340</w:t>
            </w:r>
          </w:p>
        </w:tc>
        <w:tc>
          <w:tcPr>
            <w:tcW w:w="810" w:type="dxa"/>
            <w:tcBorders>
              <w:top w:val="nil"/>
              <w:left w:val="nil"/>
              <w:bottom w:val="nil"/>
              <w:right w:val="nil"/>
            </w:tcBorders>
            <w:shd w:val="clear" w:color="auto" w:fill="auto"/>
            <w:noWrap/>
            <w:vAlign w:val="bottom"/>
            <w:hideMark/>
          </w:tcPr>
          <w:p w14:paraId="1F59EA1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0.397</w:t>
            </w:r>
          </w:p>
        </w:tc>
        <w:tc>
          <w:tcPr>
            <w:tcW w:w="810" w:type="dxa"/>
            <w:tcBorders>
              <w:top w:val="nil"/>
              <w:left w:val="nil"/>
              <w:bottom w:val="nil"/>
              <w:right w:val="nil"/>
            </w:tcBorders>
            <w:shd w:val="clear" w:color="auto" w:fill="auto"/>
            <w:noWrap/>
            <w:vAlign w:val="bottom"/>
            <w:hideMark/>
          </w:tcPr>
          <w:p w14:paraId="57757E9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0.333</w:t>
            </w:r>
          </w:p>
        </w:tc>
        <w:tc>
          <w:tcPr>
            <w:tcW w:w="900" w:type="dxa"/>
            <w:tcBorders>
              <w:top w:val="nil"/>
              <w:left w:val="nil"/>
              <w:bottom w:val="nil"/>
              <w:right w:val="nil"/>
            </w:tcBorders>
            <w:shd w:val="clear" w:color="auto" w:fill="auto"/>
            <w:noWrap/>
            <w:vAlign w:val="bottom"/>
            <w:hideMark/>
          </w:tcPr>
          <w:p w14:paraId="51856C3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0.409</w:t>
            </w:r>
          </w:p>
        </w:tc>
        <w:tc>
          <w:tcPr>
            <w:tcW w:w="900" w:type="dxa"/>
            <w:tcBorders>
              <w:top w:val="nil"/>
              <w:left w:val="nil"/>
              <w:bottom w:val="nil"/>
              <w:right w:val="nil"/>
            </w:tcBorders>
            <w:shd w:val="clear" w:color="auto" w:fill="auto"/>
            <w:noWrap/>
            <w:vAlign w:val="bottom"/>
            <w:hideMark/>
          </w:tcPr>
          <w:p w14:paraId="0694AD1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0.260</w:t>
            </w:r>
          </w:p>
        </w:tc>
        <w:tc>
          <w:tcPr>
            <w:tcW w:w="900" w:type="dxa"/>
            <w:tcBorders>
              <w:top w:val="nil"/>
              <w:left w:val="nil"/>
              <w:bottom w:val="nil"/>
              <w:right w:val="nil"/>
            </w:tcBorders>
            <w:shd w:val="clear" w:color="auto" w:fill="auto"/>
            <w:noWrap/>
            <w:vAlign w:val="bottom"/>
            <w:hideMark/>
          </w:tcPr>
          <w:p w14:paraId="10C1B0B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0.096</w:t>
            </w:r>
          </w:p>
        </w:tc>
        <w:tc>
          <w:tcPr>
            <w:tcW w:w="810" w:type="dxa"/>
            <w:tcBorders>
              <w:top w:val="nil"/>
              <w:left w:val="nil"/>
              <w:bottom w:val="nil"/>
              <w:right w:val="nil"/>
            </w:tcBorders>
            <w:shd w:val="clear" w:color="auto" w:fill="auto"/>
            <w:noWrap/>
            <w:vAlign w:val="bottom"/>
            <w:hideMark/>
          </w:tcPr>
          <w:p w14:paraId="71A5100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0.126</w:t>
            </w:r>
          </w:p>
        </w:tc>
        <w:tc>
          <w:tcPr>
            <w:tcW w:w="810" w:type="dxa"/>
            <w:tcBorders>
              <w:top w:val="nil"/>
              <w:left w:val="nil"/>
              <w:bottom w:val="nil"/>
              <w:right w:val="nil"/>
            </w:tcBorders>
            <w:shd w:val="clear" w:color="auto" w:fill="auto"/>
            <w:noWrap/>
            <w:vAlign w:val="bottom"/>
            <w:hideMark/>
          </w:tcPr>
          <w:p w14:paraId="6464DB8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0.135</w:t>
            </w:r>
          </w:p>
        </w:tc>
        <w:tc>
          <w:tcPr>
            <w:tcW w:w="900" w:type="dxa"/>
            <w:tcBorders>
              <w:top w:val="nil"/>
              <w:left w:val="nil"/>
              <w:bottom w:val="nil"/>
              <w:right w:val="nil"/>
            </w:tcBorders>
            <w:shd w:val="clear" w:color="auto" w:fill="auto"/>
            <w:noWrap/>
            <w:vAlign w:val="bottom"/>
            <w:hideMark/>
          </w:tcPr>
          <w:p w14:paraId="0C475F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00" w:type="dxa"/>
            <w:tcBorders>
              <w:top w:val="nil"/>
              <w:left w:val="nil"/>
              <w:bottom w:val="nil"/>
              <w:right w:val="nil"/>
            </w:tcBorders>
            <w:shd w:val="clear" w:color="auto" w:fill="auto"/>
            <w:noWrap/>
            <w:vAlign w:val="bottom"/>
            <w:hideMark/>
          </w:tcPr>
          <w:p w14:paraId="291C237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0.276</w:t>
            </w:r>
          </w:p>
        </w:tc>
      </w:tr>
      <w:tr w:rsidR="0035601F" w:rsidRPr="00627F6E" w14:paraId="1A594A4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241C39E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75" w:type="dxa"/>
            <w:tcBorders>
              <w:top w:val="nil"/>
              <w:left w:val="nil"/>
              <w:bottom w:val="nil"/>
              <w:right w:val="nil"/>
            </w:tcBorders>
            <w:shd w:val="clear" w:color="auto" w:fill="auto"/>
            <w:noWrap/>
            <w:vAlign w:val="bottom"/>
            <w:hideMark/>
          </w:tcPr>
          <w:p w14:paraId="69E73EB1"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0.385</w:t>
            </w:r>
          </w:p>
        </w:tc>
        <w:tc>
          <w:tcPr>
            <w:tcW w:w="810" w:type="dxa"/>
            <w:tcBorders>
              <w:top w:val="nil"/>
              <w:left w:val="nil"/>
              <w:bottom w:val="nil"/>
              <w:right w:val="nil"/>
            </w:tcBorders>
            <w:shd w:val="clear" w:color="auto" w:fill="auto"/>
            <w:noWrap/>
            <w:vAlign w:val="bottom"/>
            <w:hideMark/>
          </w:tcPr>
          <w:p w14:paraId="675D075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0.426</w:t>
            </w:r>
          </w:p>
        </w:tc>
        <w:tc>
          <w:tcPr>
            <w:tcW w:w="810" w:type="dxa"/>
            <w:tcBorders>
              <w:top w:val="nil"/>
              <w:left w:val="nil"/>
              <w:bottom w:val="nil"/>
              <w:right w:val="nil"/>
            </w:tcBorders>
            <w:shd w:val="clear" w:color="auto" w:fill="auto"/>
            <w:noWrap/>
            <w:vAlign w:val="bottom"/>
            <w:hideMark/>
          </w:tcPr>
          <w:p w14:paraId="76EF2B7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0.400</w:t>
            </w:r>
          </w:p>
        </w:tc>
        <w:tc>
          <w:tcPr>
            <w:tcW w:w="810" w:type="dxa"/>
            <w:tcBorders>
              <w:top w:val="nil"/>
              <w:left w:val="nil"/>
              <w:bottom w:val="nil"/>
              <w:right w:val="nil"/>
            </w:tcBorders>
            <w:shd w:val="clear" w:color="auto" w:fill="auto"/>
            <w:noWrap/>
            <w:vAlign w:val="bottom"/>
            <w:hideMark/>
          </w:tcPr>
          <w:p w14:paraId="506310B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0.349</w:t>
            </w:r>
          </w:p>
        </w:tc>
        <w:tc>
          <w:tcPr>
            <w:tcW w:w="810" w:type="dxa"/>
            <w:tcBorders>
              <w:top w:val="nil"/>
              <w:left w:val="nil"/>
              <w:bottom w:val="nil"/>
              <w:right w:val="nil"/>
            </w:tcBorders>
            <w:shd w:val="clear" w:color="auto" w:fill="auto"/>
            <w:noWrap/>
            <w:vAlign w:val="bottom"/>
            <w:hideMark/>
          </w:tcPr>
          <w:p w14:paraId="0384A422"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0.314</w:t>
            </w:r>
          </w:p>
        </w:tc>
        <w:tc>
          <w:tcPr>
            <w:tcW w:w="900" w:type="dxa"/>
            <w:tcBorders>
              <w:top w:val="nil"/>
              <w:left w:val="nil"/>
              <w:bottom w:val="nil"/>
              <w:right w:val="nil"/>
            </w:tcBorders>
            <w:shd w:val="clear" w:color="auto" w:fill="auto"/>
            <w:noWrap/>
            <w:vAlign w:val="bottom"/>
            <w:hideMark/>
          </w:tcPr>
          <w:p w14:paraId="12995E8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0.335</w:t>
            </w:r>
          </w:p>
        </w:tc>
        <w:tc>
          <w:tcPr>
            <w:tcW w:w="900" w:type="dxa"/>
            <w:tcBorders>
              <w:top w:val="nil"/>
              <w:left w:val="nil"/>
              <w:bottom w:val="nil"/>
              <w:right w:val="nil"/>
            </w:tcBorders>
            <w:shd w:val="clear" w:color="auto" w:fill="auto"/>
            <w:noWrap/>
            <w:vAlign w:val="bottom"/>
            <w:hideMark/>
          </w:tcPr>
          <w:p w14:paraId="20CD3B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0.312</w:t>
            </w:r>
          </w:p>
        </w:tc>
        <w:tc>
          <w:tcPr>
            <w:tcW w:w="900" w:type="dxa"/>
            <w:tcBorders>
              <w:top w:val="nil"/>
              <w:left w:val="nil"/>
              <w:bottom w:val="nil"/>
              <w:right w:val="nil"/>
            </w:tcBorders>
            <w:shd w:val="clear" w:color="auto" w:fill="auto"/>
            <w:noWrap/>
            <w:vAlign w:val="bottom"/>
            <w:hideMark/>
          </w:tcPr>
          <w:p w14:paraId="7C7F462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0.205</w:t>
            </w:r>
          </w:p>
        </w:tc>
        <w:tc>
          <w:tcPr>
            <w:tcW w:w="810" w:type="dxa"/>
            <w:tcBorders>
              <w:top w:val="nil"/>
              <w:left w:val="nil"/>
              <w:bottom w:val="nil"/>
              <w:right w:val="nil"/>
            </w:tcBorders>
            <w:shd w:val="clear" w:color="auto" w:fill="auto"/>
            <w:noWrap/>
            <w:vAlign w:val="bottom"/>
            <w:hideMark/>
          </w:tcPr>
          <w:p w14:paraId="39B467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0.165</w:t>
            </w:r>
          </w:p>
        </w:tc>
        <w:tc>
          <w:tcPr>
            <w:tcW w:w="810" w:type="dxa"/>
            <w:tcBorders>
              <w:top w:val="nil"/>
              <w:left w:val="nil"/>
              <w:bottom w:val="nil"/>
              <w:right w:val="nil"/>
            </w:tcBorders>
            <w:shd w:val="clear" w:color="auto" w:fill="auto"/>
            <w:noWrap/>
            <w:vAlign w:val="bottom"/>
            <w:hideMark/>
          </w:tcPr>
          <w:p w14:paraId="58EB89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0.194</w:t>
            </w:r>
          </w:p>
        </w:tc>
        <w:tc>
          <w:tcPr>
            <w:tcW w:w="900" w:type="dxa"/>
            <w:tcBorders>
              <w:top w:val="nil"/>
              <w:left w:val="nil"/>
              <w:bottom w:val="nil"/>
              <w:right w:val="nil"/>
            </w:tcBorders>
            <w:shd w:val="clear" w:color="auto" w:fill="auto"/>
            <w:noWrap/>
            <w:vAlign w:val="bottom"/>
            <w:hideMark/>
          </w:tcPr>
          <w:p w14:paraId="5F09CAB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0.265</w:t>
            </w:r>
          </w:p>
        </w:tc>
        <w:tc>
          <w:tcPr>
            <w:tcW w:w="900" w:type="dxa"/>
            <w:tcBorders>
              <w:top w:val="nil"/>
              <w:left w:val="nil"/>
              <w:bottom w:val="nil"/>
              <w:right w:val="nil"/>
            </w:tcBorders>
            <w:shd w:val="clear" w:color="auto" w:fill="auto"/>
            <w:noWrap/>
            <w:vAlign w:val="bottom"/>
            <w:hideMark/>
          </w:tcPr>
          <w:p w14:paraId="15B34B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0.281</w:t>
            </w:r>
          </w:p>
        </w:tc>
      </w:tr>
      <w:tr w:rsidR="0035601F" w:rsidRPr="00627F6E" w14:paraId="36F1F49F" w14:textId="77777777" w:rsidTr="000260A1">
        <w:trPr>
          <w:trHeight w:val="290"/>
        </w:trPr>
        <w:tc>
          <w:tcPr>
            <w:tcW w:w="1159" w:type="dxa"/>
            <w:tcBorders>
              <w:top w:val="nil"/>
              <w:left w:val="nil"/>
              <w:bottom w:val="nil"/>
              <w:right w:val="nil"/>
            </w:tcBorders>
            <w:shd w:val="clear" w:color="auto" w:fill="B8CCE4" w:themeFill="accent1" w:themeFillTint="66"/>
            <w:noWrap/>
            <w:vAlign w:val="bottom"/>
            <w:hideMark/>
          </w:tcPr>
          <w:p w14:paraId="6E847D8E"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75" w:type="dxa"/>
            <w:tcBorders>
              <w:top w:val="nil"/>
              <w:left w:val="nil"/>
              <w:bottom w:val="nil"/>
              <w:right w:val="nil"/>
            </w:tcBorders>
            <w:shd w:val="clear" w:color="auto" w:fill="auto"/>
            <w:noWrap/>
            <w:vAlign w:val="bottom"/>
            <w:hideMark/>
          </w:tcPr>
          <w:p w14:paraId="6BD1AE0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0.440</w:t>
            </w:r>
          </w:p>
        </w:tc>
        <w:tc>
          <w:tcPr>
            <w:tcW w:w="810" w:type="dxa"/>
            <w:tcBorders>
              <w:top w:val="nil"/>
              <w:left w:val="nil"/>
              <w:bottom w:val="nil"/>
              <w:right w:val="nil"/>
            </w:tcBorders>
            <w:shd w:val="clear" w:color="auto" w:fill="auto"/>
            <w:noWrap/>
            <w:vAlign w:val="bottom"/>
            <w:hideMark/>
          </w:tcPr>
          <w:p w14:paraId="660DAB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c>
          <w:tcPr>
            <w:tcW w:w="810" w:type="dxa"/>
            <w:tcBorders>
              <w:top w:val="nil"/>
              <w:left w:val="nil"/>
              <w:bottom w:val="nil"/>
              <w:right w:val="nil"/>
            </w:tcBorders>
            <w:shd w:val="clear" w:color="auto" w:fill="auto"/>
            <w:noWrap/>
            <w:vAlign w:val="bottom"/>
            <w:hideMark/>
          </w:tcPr>
          <w:p w14:paraId="358BEF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0.460</w:t>
            </w:r>
          </w:p>
        </w:tc>
        <w:tc>
          <w:tcPr>
            <w:tcW w:w="810" w:type="dxa"/>
            <w:tcBorders>
              <w:top w:val="nil"/>
              <w:left w:val="nil"/>
              <w:bottom w:val="nil"/>
              <w:right w:val="nil"/>
            </w:tcBorders>
            <w:shd w:val="clear" w:color="auto" w:fill="auto"/>
            <w:noWrap/>
            <w:vAlign w:val="bottom"/>
            <w:hideMark/>
          </w:tcPr>
          <w:p w14:paraId="54699BB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7286D34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0.480</w:t>
            </w:r>
          </w:p>
        </w:tc>
        <w:tc>
          <w:tcPr>
            <w:tcW w:w="900" w:type="dxa"/>
            <w:tcBorders>
              <w:top w:val="nil"/>
              <w:left w:val="nil"/>
              <w:bottom w:val="nil"/>
              <w:right w:val="nil"/>
            </w:tcBorders>
            <w:shd w:val="clear" w:color="auto" w:fill="auto"/>
            <w:noWrap/>
            <w:vAlign w:val="bottom"/>
            <w:hideMark/>
          </w:tcPr>
          <w:p w14:paraId="39634B6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0.644</w:t>
            </w:r>
          </w:p>
        </w:tc>
        <w:tc>
          <w:tcPr>
            <w:tcW w:w="900" w:type="dxa"/>
            <w:tcBorders>
              <w:top w:val="nil"/>
              <w:left w:val="nil"/>
              <w:bottom w:val="nil"/>
              <w:right w:val="nil"/>
            </w:tcBorders>
            <w:shd w:val="clear" w:color="auto" w:fill="auto"/>
            <w:noWrap/>
            <w:vAlign w:val="bottom"/>
            <w:hideMark/>
          </w:tcPr>
          <w:p w14:paraId="3151037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0.463</w:t>
            </w:r>
          </w:p>
        </w:tc>
        <w:tc>
          <w:tcPr>
            <w:tcW w:w="900" w:type="dxa"/>
            <w:tcBorders>
              <w:top w:val="nil"/>
              <w:left w:val="nil"/>
              <w:bottom w:val="nil"/>
              <w:right w:val="nil"/>
            </w:tcBorders>
            <w:shd w:val="clear" w:color="auto" w:fill="auto"/>
            <w:noWrap/>
            <w:vAlign w:val="bottom"/>
            <w:hideMark/>
          </w:tcPr>
          <w:p w14:paraId="0BFDC90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0.364</w:t>
            </w:r>
          </w:p>
        </w:tc>
        <w:tc>
          <w:tcPr>
            <w:tcW w:w="810" w:type="dxa"/>
            <w:tcBorders>
              <w:top w:val="nil"/>
              <w:left w:val="nil"/>
              <w:bottom w:val="nil"/>
              <w:right w:val="nil"/>
            </w:tcBorders>
            <w:shd w:val="clear" w:color="auto" w:fill="auto"/>
            <w:noWrap/>
            <w:vAlign w:val="bottom"/>
            <w:hideMark/>
          </w:tcPr>
          <w:p w14:paraId="221646F2"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0.373</w:t>
            </w:r>
          </w:p>
        </w:tc>
        <w:tc>
          <w:tcPr>
            <w:tcW w:w="810" w:type="dxa"/>
            <w:tcBorders>
              <w:top w:val="nil"/>
              <w:left w:val="nil"/>
              <w:bottom w:val="nil"/>
              <w:right w:val="nil"/>
            </w:tcBorders>
            <w:shd w:val="clear" w:color="auto" w:fill="auto"/>
            <w:noWrap/>
            <w:vAlign w:val="bottom"/>
            <w:hideMark/>
          </w:tcPr>
          <w:p w14:paraId="4BAC823D"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0.330</w:t>
            </w:r>
          </w:p>
        </w:tc>
        <w:tc>
          <w:tcPr>
            <w:tcW w:w="900" w:type="dxa"/>
            <w:tcBorders>
              <w:top w:val="nil"/>
              <w:left w:val="nil"/>
              <w:bottom w:val="nil"/>
              <w:right w:val="nil"/>
            </w:tcBorders>
            <w:shd w:val="clear" w:color="auto" w:fill="auto"/>
            <w:noWrap/>
            <w:vAlign w:val="bottom"/>
            <w:hideMark/>
          </w:tcPr>
          <w:p w14:paraId="340D2D36"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0.576</w:t>
            </w:r>
          </w:p>
        </w:tc>
        <w:tc>
          <w:tcPr>
            <w:tcW w:w="900" w:type="dxa"/>
            <w:tcBorders>
              <w:top w:val="nil"/>
              <w:left w:val="nil"/>
              <w:bottom w:val="nil"/>
              <w:right w:val="nil"/>
            </w:tcBorders>
            <w:shd w:val="clear" w:color="auto" w:fill="auto"/>
            <w:noWrap/>
            <w:vAlign w:val="bottom"/>
            <w:hideMark/>
          </w:tcPr>
          <w:p w14:paraId="788C3C4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0.544</w:t>
            </w:r>
          </w:p>
        </w:tc>
      </w:tr>
      <w:tr w:rsidR="0035601F" w:rsidRPr="00627F6E" w14:paraId="05A591B7" w14:textId="77777777" w:rsidTr="000260A1">
        <w:trPr>
          <w:trHeight w:val="290"/>
        </w:trPr>
        <w:tc>
          <w:tcPr>
            <w:tcW w:w="1159" w:type="dxa"/>
            <w:tcBorders>
              <w:top w:val="nil"/>
              <w:left w:val="nil"/>
              <w:bottom w:val="nil"/>
              <w:right w:val="nil"/>
            </w:tcBorders>
            <w:shd w:val="clear" w:color="auto" w:fill="B8CCE4" w:themeFill="accent1" w:themeFillTint="66"/>
            <w:noWrap/>
            <w:vAlign w:val="bottom"/>
          </w:tcPr>
          <w:p w14:paraId="7B423679" w14:textId="77777777" w:rsidR="0035601F" w:rsidRDefault="0035601F" w:rsidP="000260A1">
            <w:pPr>
              <w:bidi w:val="0"/>
              <w:rPr>
                <w:rFonts w:ascii="Calibri" w:hAnsi="Calibri" w:cs="Calibri"/>
                <w:color w:val="000000"/>
                <w:sz w:val="22"/>
                <w:szCs w:val="22"/>
                <w:lang w:bidi="ar-SA"/>
              </w:rPr>
            </w:pPr>
          </w:p>
        </w:tc>
        <w:tc>
          <w:tcPr>
            <w:tcW w:w="875" w:type="dxa"/>
            <w:tcBorders>
              <w:top w:val="nil"/>
              <w:left w:val="nil"/>
              <w:bottom w:val="nil"/>
              <w:right w:val="nil"/>
            </w:tcBorders>
            <w:shd w:val="clear" w:color="auto" w:fill="auto"/>
            <w:noWrap/>
            <w:vAlign w:val="bottom"/>
          </w:tcPr>
          <w:p w14:paraId="3630C16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-20%</w:t>
            </w:r>
          </w:p>
        </w:tc>
        <w:tc>
          <w:tcPr>
            <w:tcW w:w="810" w:type="dxa"/>
            <w:tcBorders>
              <w:top w:val="nil"/>
              <w:left w:val="nil"/>
              <w:bottom w:val="nil"/>
              <w:right w:val="nil"/>
            </w:tcBorders>
            <w:shd w:val="clear" w:color="auto" w:fill="auto"/>
            <w:noWrap/>
            <w:vAlign w:val="bottom"/>
          </w:tcPr>
          <w:p w14:paraId="0779945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28%</w:t>
            </w:r>
          </w:p>
        </w:tc>
        <w:tc>
          <w:tcPr>
            <w:tcW w:w="810" w:type="dxa"/>
            <w:tcBorders>
              <w:top w:val="nil"/>
              <w:left w:val="nil"/>
              <w:bottom w:val="nil"/>
              <w:right w:val="nil"/>
            </w:tcBorders>
            <w:shd w:val="clear" w:color="auto" w:fill="auto"/>
            <w:noWrap/>
            <w:vAlign w:val="bottom"/>
          </w:tcPr>
          <w:p w14:paraId="5E3DBA3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25%</w:t>
            </w:r>
          </w:p>
        </w:tc>
        <w:tc>
          <w:tcPr>
            <w:tcW w:w="810" w:type="dxa"/>
            <w:tcBorders>
              <w:top w:val="nil"/>
              <w:left w:val="nil"/>
              <w:bottom w:val="nil"/>
              <w:right w:val="nil"/>
            </w:tcBorders>
            <w:shd w:val="clear" w:color="auto" w:fill="auto"/>
            <w:noWrap/>
            <w:vAlign w:val="bottom"/>
          </w:tcPr>
          <w:p w14:paraId="011D57D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-12%</w:t>
            </w:r>
          </w:p>
        </w:tc>
        <w:tc>
          <w:tcPr>
            <w:tcW w:w="810" w:type="dxa"/>
            <w:tcBorders>
              <w:top w:val="nil"/>
              <w:left w:val="nil"/>
              <w:bottom w:val="nil"/>
              <w:right w:val="nil"/>
            </w:tcBorders>
            <w:shd w:val="clear" w:color="auto" w:fill="auto"/>
            <w:noWrap/>
            <w:vAlign w:val="bottom"/>
          </w:tcPr>
          <w:p w14:paraId="5DBFFC7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900" w:type="dxa"/>
            <w:tcBorders>
              <w:top w:val="nil"/>
              <w:left w:val="nil"/>
              <w:bottom w:val="nil"/>
              <w:right w:val="nil"/>
            </w:tcBorders>
            <w:shd w:val="clear" w:color="auto" w:fill="auto"/>
            <w:noWrap/>
            <w:vAlign w:val="bottom"/>
          </w:tcPr>
          <w:p w14:paraId="29446860"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-23%</w:t>
            </w:r>
          </w:p>
        </w:tc>
        <w:tc>
          <w:tcPr>
            <w:tcW w:w="900" w:type="dxa"/>
            <w:tcBorders>
              <w:top w:val="nil"/>
              <w:left w:val="nil"/>
              <w:bottom w:val="nil"/>
              <w:right w:val="nil"/>
            </w:tcBorders>
            <w:shd w:val="clear" w:color="auto" w:fill="auto"/>
            <w:noWrap/>
            <w:vAlign w:val="bottom"/>
          </w:tcPr>
          <w:p w14:paraId="4064EA5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-3%</w:t>
            </w:r>
          </w:p>
        </w:tc>
        <w:tc>
          <w:tcPr>
            <w:tcW w:w="900" w:type="dxa"/>
            <w:tcBorders>
              <w:top w:val="nil"/>
              <w:left w:val="nil"/>
              <w:bottom w:val="nil"/>
              <w:right w:val="nil"/>
            </w:tcBorders>
            <w:shd w:val="clear" w:color="auto" w:fill="auto"/>
            <w:noWrap/>
            <w:vAlign w:val="bottom"/>
          </w:tcPr>
          <w:p w14:paraId="7A7EDFA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-16%</w:t>
            </w:r>
          </w:p>
        </w:tc>
        <w:tc>
          <w:tcPr>
            <w:tcW w:w="810" w:type="dxa"/>
            <w:tcBorders>
              <w:top w:val="nil"/>
              <w:left w:val="nil"/>
              <w:bottom w:val="nil"/>
              <w:right w:val="nil"/>
            </w:tcBorders>
            <w:shd w:val="clear" w:color="auto" w:fill="auto"/>
            <w:noWrap/>
            <w:vAlign w:val="bottom"/>
          </w:tcPr>
          <w:p w14:paraId="7057C20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-22%</w:t>
            </w:r>
          </w:p>
        </w:tc>
        <w:tc>
          <w:tcPr>
            <w:tcW w:w="810" w:type="dxa"/>
            <w:tcBorders>
              <w:top w:val="nil"/>
              <w:left w:val="nil"/>
              <w:bottom w:val="nil"/>
              <w:right w:val="nil"/>
            </w:tcBorders>
            <w:shd w:val="clear" w:color="auto" w:fill="auto"/>
            <w:noWrap/>
            <w:vAlign w:val="bottom"/>
          </w:tcPr>
          <w:p w14:paraId="71BC03DF"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54ED872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-27%</w:t>
            </w:r>
          </w:p>
        </w:tc>
        <w:tc>
          <w:tcPr>
            <w:tcW w:w="900" w:type="dxa"/>
            <w:tcBorders>
              <w:top w:val="nil"/>
              <w:left w:val="nil"/>
              <w:bottom w:val="nil"/>
              <w:right w:val="nil"/>
            </w:tcBorders>
            <w:shd w:val="clear" w:color="auto" w:fill="auto"/>
            <w:noWrap/>
            <w:vAlign w:val="bottom"/>
          </w:tcPr>
          <w:p w14:paraId="3767013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-16%</w:t>
            </w:r>
          </w:p>
        </w:tc>
      </w:tr>
    </w:tbl>
    <w:p w14:paraId="33A88690" w14:textId="77777777" w:rsidR="0035601F" w:rsidRPr="00AB0CCA" w:rsidRDefault="0035601F" w:rsidP="00AB0CCA">
      <w:pPr>
        <w:pStyle w:val="af5"/>
        <w:rPr>
          <w:rtl/>
          <w:lang w:val="en-US"/>
        </w:rPr>
      </w:pPr>
    </w:p>
    <w:p w14:paraId="22122981" w14:textId="453D50C4" w:rsidR="00AB0CCA" w:rsidRDefault="00AB0CCA" w:rsidP="00AB0CCA">
      <w:pPr>
        <w:pStyle w:val="af5"/>
        <w:jc w:val="center"/>
        <w:rPr>
          <w:rtl/>
        </w:rPr>
      </w:pPr>
    </w:p>
    <w:p w14:paraId="2ED13083" w14:textId="77777777" w:rsidR="0035601F" w:rsidRDefault="0035601F" w:rsidP="0035601F">
      <w:pPr>
        <w:pStyle w:val="af5"/>
      </w:pPr>
    </w:p>
    <w:tbl>
      <w:tblPr>
        <w:tblW w:w="11865" w:type="dxa"/>
        <w:tblInd w:w="-1160" w:type="dxa"/>
        <w:tblLook w:val="04A0" w:firstRow="1" w:lastRow="0" w:firstColumn="1" w:lastColumn="0" w:noHBand="0" w:noVBand="1"/>
      </w:tblPr>
      <w:tblGrid>
        <w:gridCol w:w="1170"/>
        <w:gridCol w:w="810"/>
        <w:gridCol w:w="800"/>
        <w:gridCol w:w="810"/>
        <w:gridCol w:w="910"/>
        <w:gridCol w:w="900"/>
        <w:gridCol w:w="800"/>
        <w:gridCol w:w="810"/>
        <w:gridCol w:w="810"/>
        <w:gridCol w:w="900"/>
        <w:gridCol w:w="721"/>
        <w:gridCol w:w="810"/>
        <w:gridCol w:w="810"/>
        <w:gridCol w:w="804"/>
      </w:tblGrid>
      <w:tr w:rsidR="0035601F" w:rsidRPr="00627F6E" w14:paraId="0C8C19DA" w14:textId="77777777" w:rsidTr="000260A1">
        <w:trPr>
          <w:trHeight w:val="290"/>
        </w:trPr>
        <w:tc>
          <w:tcPr>
            <w:tcW w:w="1170" w:type="dxa"/>
            <w:tcBorders>
              <w:top w:val="nil"/>
              <w:left w:val="nil"/>
              <w:bottom w:val="nil"/>
              <w:right w:val="nil"/>
            </w:tcBorders>
            <w:shd w:val="clear" w:color="auto" w:fill="auto"/>
            <w:noWrap/>
            <w:vAlign w:val="bottom"/>
          </w:tcPr>
          <w:p w14:paraId="2A3ED27B" w14:textId="77777777" w:rsidR="0035601F" w:rsidRPr="00627F6E" w:rsidRDefault="0035601F" w:rsidP="000260A1">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C2D69B" w:themeFill="accent3" w:themeFillTint="99"/>
            <w:noWrap/>
            <w:vAlign w:val="bottom"/>
          </w:tcPr>
          <w:p w14:paraId="471D77B3"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12</m:t>
                    </m:r>
                  </m:sub>
                </m:sSub>
              </m:oMath>
            </m:oMathPara>
          </w:p>
        </w:tc>
        <w:tc>
          <w:tcPr>
            <w:tcW w:w="800" w:type="dxa"/>
            <w:tcBorders>
              <w:top w:val="nil"/>
              <w:left w:val="nil"/>
              <w:bottom w:val="nil"/>
              <w:right w:val="nil"/>
            </w:tcBorders>
            <w:shd w:val="clear" w:color="auto" w:fill="C2D69B" w:themeFill="accent3" w:themeFillTint="99"/>
            <w:noWrap/>
            <w:vAlign w:val="bottom"/>
          </w:tcPr>
          <w:p w14:paraId="5085DEA6"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13</m:t>
                    </m:r>
                  </m:sub>
                </m:sSub>
              </m:oMath>
            </m:oMathPara>
          </w:p>
        </w:tc>
        <w:tc>
          <w:tcPr>
            <w:tcW w:w="810" w:type="dxa"/>
            <w:tcBorders>
              <w:top w:val="nil"/>
              <w:left w:val="nil"/>
              <w:bottom w:val="nil"/>
              <w:right w:val="nil"/>
            </w:tcBorders>
            <w:shd w:val="clear" w:color="auto" w:fill="C2D69B" w:themeFill="accent3" w:themeFillTint="99"/>
            <w:noWrap/>
            <w:vAlign w:val="bottom"/>
          </w:tcPr>
          <w:p w14:paraId="3ABB713A"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14</m:t>
                    </m:r>
                  </m:sub>
                </m:sSub>
              </m:oMath>
            </m:oMathPara>
          </w:p>
        </w:tc>
        <w:tc>
          <w:tcPr>
            <w:tcW w:w="910" w:type="dxa"/>
            <w:tcBorders>
              <w:top w:val="nil"/>
              <w:left w:val="nil"/>
              <w:bottom w:val="nil"/>
              <w:right w:val="nil"/>
            </w:tcBorders>
            <w:shd w:val="clear" w:color="auto" w:fill="C2D69B" w:themeFill="accent3" w:themeFillTint="99"/>
            <w:noWrap/>
            <w:vAlign w:val="bottom"/>
          </w:tcPr>
          <w:p w14:paraId="43F39FA1"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15</m:t>
                    </m:r>
                  </m:sub>
                </m:sSub>
              </m:oMath>
            </m:oMathPara>
          </w:p>
        </w:tc>
        <w:tc>
          <w:tcPr>
            <w:tcW w:w="900" w:type="dxa"/>
            <w:tcBorders>
              <w:top w:val="nil"/>
              <w:left w:val="nil"/>
              <w:bottom w:val="nil"/>
              <w:right w:val="nil"/>
            </w:tcBorders>
            <w:shd w:val="clear" w:color="auto" w:fill="C2D69B" w:themeFill="accent3" w:themeFillTint="99"/>
            <w:noWrap/>
            <w:vAlign w:val="bottom"/>
          </w:tcPr>
          <w:p w14:paraId="743FA9FE"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16</m:t>
                    </m:r>
                  </m:sub>
                </m:sSub>
              </m:oMath>
            </m:oMathPara>
          </w:p>
        </w:tc>
        <w:tc>
          <w:tcPr>
            <w:tcW w:w="800" w:type="dxa"/>
            <w:tcBorders>
              <w:top w:val="nil"/>
              <w:left w:val="nil"/>
              <w:bottom w:val="nil"/>
              <w:right w:val="nil"/>
            </w:tcBorders>
            <w:shd w:val="clear" w:color="auto" w:fill="C2D69B" w:themeFill="accent3" w:themeFillTint="99"/>
            <w:noWrap/>
            <w:vAlign w:val="bottom"/>
          </w:tcPr>
          <w:p w14:paraId="4969728E"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17</m:t>
                    </m:r>
                  </m:sub>
                </m:sSub>
              </m:oMath>
            </m:oMathPara>
          </w:p>
        </w:tc>
        <w:tc>
          <w:tcPr>
            <w:tcW w:w="810" w:type="dxa"/>
            <w:tcBorders>
              <w:top w:val="nil"/>
              <w:left w:val="nil"/>
              <w:bottom w:val="nil"/>
              <w:right w:val="nil"/>
            </w:tcBorders>
            <w:shd w:val="clear" w:color="auto" w:fill="C2D69B" w:themeFill="accent3" w:themeFillTint="99"/>
            <w:noWrap/>
            <w:vAlign w:val="bottom"/>
          </w:tcPr>
          <w:p w14:paraId="6D5C8009"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18</m:t>
                    </m:r>
                  </m:sub>
                </m:sSub>
              </m:oMath>
            </m:oMathPara>
          </w:p>
        </w:tc>
        <w:tc>
          <w:tcPr>
            <w:tcW w:w="810" w:type="dxa"/>
            <w:tcBorders>
              <w:top w:val="nil"/>
              <w:left w:val="nil"/>
              <w:bottom w:val="nil"/>
              <w:right w:val="nil"/>
            </w:tcBorders>
            <w:shd w:val="clear" w:color="auto" w:fill="C2D69B" w:themeFill="accent3" w:themeFillTint="99"/>
            <w:noWrap/>
            <w:vAlign w:val="bottom"/>
          </w:tcPr>
          <w:p w14:paraId="10A8B9EE"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19</m:t>
                    </m:r>
                  </m:sub>
                </m:sSub>
              </m:oMath>
            </m:oMathPara>
          </w:p>
        </w:tc>
        <w:tc>
          <w:tcPr>
            <w:tcW w:w="900" w:type="dxa"/>
            <w:tcBorders>
              <w:top w:val="nil"/>
              <w:left w:val="nil"/>
              <w:bottom w:val="nil"/>
              <w:right w:val="nil"/>
            </w:tcBorders>
            <w:shd w:val="clear" w:color="auto" w:fill="C2D69B" w:themeFill="accent3" w:themeFillTint="99"/>
            <w:noWrap/>
            <w:vAlign w:val="bottom"/>
          </w:tcPr>
          <w:p w14:paraId="33F19F3A"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20</m:t>
                    </m:r>
                  </m:sub>
                </m:sSub>
              </m:oMath>
            </m:oMathPara>
          </w:p>
        </w:tc>
        <w:tc>
          <w:tcPr>
            <w:tcW w:w="721" w:type="dxa"/>
            <w:tcBorders>
              <w:top w:val="nil"/>
              <w:left w:val="nil"/>
              <w:bottom w:val="nil"/>
              <w:right w:val="nil"/>
            </w:tcBorders>
            <w:shd w:val="clear" w:color="auto" w:fill="C2D69B" w:themeFill="accent3" w:themeFillTint="99"/>
            <w:noWrap/>
            <w:vAlign w:val="bottom"/>
          </w:tcPr>
          <w:p w14:paraId="57763DA6"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21</m:t>
                    </m:r>
                  </m:sub>
                </m:sSub>
              </m:oMath>
            </m:oMathPara>
          </w:p>
        </w:tc>
        <w:tc>
          <w:tcPr>
            <w:tcW w:w="810" w:type="dxa"/>
            <w:tcBorders>
              <w:top w:val="nil"/>
              <w:left w:val="nil"/>
              <w:bottom w:val="nil"/>
              <w:right w:val="nil"/>
            </w:tcBorders>
            <w:shd w:val="clear" w:color="auto" w:fill="C2D69B" w:themeFill="accent3" w:themeFillTint="99"/>
            <w:noWrap/>
            <w:vAlign w:val="bottom"/>
          </w:tcPr>
          <w:p w14:paraId="6E27F161"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22</m:t>
                    </m:r>
                  </m:sub>
                </m:sSub>
              </m:oMath>
            </m:oMathPara>
          </w:p>
        </w:tc>
        <w:tc>
          <w:tcPr>
            <w:tcW w:w="810" w:type="dxa"/>
            <w:tcBorders>
              <w:top w:val="nil"/>
              <w:left w:val="nil"/>
              <w:bottom w:val="nil"/>
              <w:right w:val="nil"/>
            </w:tcBorders>
            <w:shd w:val="clear" w:color="auto" w:fill="C2D69B" w:themeFill="accent3" w:themeFillTint="99"/>
            <w:noWrap/>
            <w:vAlign w:val="bottom"/>
          </w:tcPr>
          <w:p w14:paraId="0D63FB8B"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23</m:t>
                    </m:r>
                  </m:sub>
                </m:sSub>
              </m:oMath>
            </m:oMathPara>
          </w:p>
        </w:tc>
        <w:tc>
          <w:tcPr>
            <w:tcW w:w="804" w:type="dxa"/>
            <w:tcBorders>
              <w:top w:val="nil"/>
              <w:left w:val="nil"/>
              <w:bottom w:val="nil"/>
              <w:right w:val="nil"/>
            </w:tcBorders>
            <w:shd w:val="clear" w:color="auto" w:fill="C2D69B" w:themeFill="accent3" w:themeFillTint="99"/>
            <w:noWrap/>
            <w:vAlign w:val="bottom"/>
          </w:tcPr>
          <w:p w14:paraId="4FB5CD26" w14:textId="77777777" w:rsidR="0035601F" w:rsidRPr="00627F6E" w:rsidRDefault="007D72F5" w:rsidP="000260A1">
            <w:pPr>
              <w:bidi w:val="0"/>
              <w:jc w:val="center"/>
              <w:rPr>
                <w:rFonts w:ascii="Calibri" w:hAnsi="Calibri" w:cs="Calibri"/>
                <w:color w:val="000000"/>
                <w:sz w:val="22"/>
                <w:szCs w:val="22"/>
                <w:lang w:bidi="ar-SA"/>
              </w:rPr>
            </w:pPr>
            <m:oMathPara>
              <m:oMath>
                <m:sSub>
                  <m:sSubPr>
                    <m:ctrlPr>
                      <w:rPr>
                        <w:rFonts w:ascii="Cambria Math" w:hAnsi="Cambria Math"/>
                        <w:i/>
                      </w:rPr>
                    </m:ctrlPr>
                  </m:sSubPr>
                  <m:e>
                    <m:r>
                      <w:rPr>
                        <w:rFonts w:ascii="Cambria Math" w:hAnsi="Cambria Math"/>
                      </w:rPr>
                      <m:t>M</m:t>
                    </m:r>
                  </m:e>
                  <m:sub>
                    <m:r>
                      <w:rPr>
                        <w:rFonts w:ascii="Cambria Math" w:hAnsi="Cambria Math"/>
                      </w:rPr>
                      <m:t>24</m:t>
                    </m:r>
                  </m:sub>
                </m:sSub>
              </m:oMath>
            </m:oMathPara>
          </w:p>
        </w:tc>
      </w:tr>
      <w:tr w:rsidR="0035601F" w:rsidRPr="00627F6E" w14:paraId="026C22CD"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75C87B03" w14:textId="77777777" w:rsidR="0035601F" w:rsidRPr="00627F6E" w:rsidRDefault="0035601F" w:rsidP="000260A1">
            <w:pPr>
              <w:bidi w:val="0"/>
              <w:rPr>
                <w:rFonts w:ascii="Calibri" w:hAnsi="Calibri" w:cs="Calibri"/>
                <w:color w:val="000000"/>
                <w:sz w:val="22"/>
                <w:szCs w:val="22"/>
                <w:lang w:bidi="ar-SA"/>
              </w:rPr>
            </w:pPr>
            <w:r w:rsidRPr="00627F6E">
              <w:rPr>
                <w:rFonts w:ascii="Calibri" w:hAnsi="Calibri" w:cs="Calibri"/>
                <w:color w:val="000000"/>
                <w:sz w:val="22"/>
                <w:szCs w:val="22"/>
                <w:lang w:bidi="ar-SA"/>
              </w:rPr>
              <w:t>mbert</w:t>
            </w:r>
          </w:p>
        </w:tc>
        <w:tc>
          <w:tcPr>
            <w:tcW w:w="810" w:type="dxa"/>
            <w:tcBorders>
              <w:top w:val="nil"/>
              <w:left w:val="nil"/>
              <w:bottom w:val="nil"/>
              <w:right w:val="nil"/>
            </w:tcBorders>
            <w:shd w:val="clear" w:color="auto" w:fill="auto"/>
            <w:noWrap/>
            <w:vAlign w:val="bottom"/>
            <w:hideMark/>
          </w:tcPr>
          <w:p w14:paraId="2724127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2DE5E435"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0.494</w:t>
            </w:r>
          </w:p>
        </w:tc>
        <w:tc>
          <w:tcPr>
            <w:tcW w:w="810" w:type="dxa"/>
            <w:tcBorders>
              <w:top w:val="nil"/>
              <w:left w:val="nil"/>
              <w:bottom w:val="nil"/>
              <w:right w:val="nil"/>
            </w:tcBorders>
            <w:shd w:val="clear" w:color="auto" w:fill="auto"/>
            <w:noWrap/>
            <w:vAlign w:val="bottom"/>
            <w:hideMark/>
          </w:tcPr>
          <w:p w14:paraId="677091D4"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0.444</w:t>
            </w:r>
          </w:p>
        </w:tc>
        <w:tc>
          <w:tcPr>
            <w:tcW w:w="910" w:type="dxa"/>
            <w:tcBorders>
              <w:top w:val="nil"/>
              <w:left w:val="nil"/>
              <w:bottom w:val="nil"/>
              <w:right w:val="nil"/>
            </w:tcBorders>
            <w:shd w:val="clear" w:color="auto" w:fill="auto"/>
            <w:noWrap/>
            <w:vAlign w:val="bottom"/>
            <w:hideMark/>
          </w:tcPr>
          <w:p w14:paraId="64976448"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0.534</w:t>
            </w:r>
          </w:p>
        </w:tc>
        <w:tc>
          <w:tcPr>
            <w:tcW w:w="900" w:type="dxa"/>
            <w:tcBorders>
              <w:top w:val="nil"/>
              <w:left w:val="nil"/>
              <w:bottom w:val="nil"/>
              <w:right w:val="nil"/>
            </w:tcBorders>
            <w:shd w:val="clear" w:color="auto" w:fill="auto"/>
            <w:noWrap/>
            <w:vAlign w:val="bottom"/>
            <w:hideMark/>
          </w:tcPr>
          <w:p w14:paraId="1EEEF81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0.459</w:t>
            </w:r>
          </w:p>
        </w:tc>
        <w:tc>
          <w:tcPr>
            <w:tcW w:w="800" w:type="dxa"/>
            <w:tcBorders>
              <w:top w:val="nil"/>
              <w:left w:val="nil"/>
              <w:bottom w:val="nil"/>
              <w:right w:val="nil"/>
            </w:tcBorders>
            <w:shd w:val="clear" w:color="auto" w:fill="auto"/>
            <w:noWrap/>
            <w:vAlign w:val="bottom"/>
            <w:hideMark/>
          </w:tcPr>
          <w:p w14:paraId="50AFA32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0.443</w:t>
            </w:r>
          </w:p>
        </w:tc>
        <w:tc>
          <w:tcPr>
            <w:tcW w:w="810" w:type="dxa"/>
            <w:tcBorders>
              <w:top w:val="nil"/>
              <w:left w:val="nil"/>
              <w:bottom w:val="nil"/>
              <w:right w:val="nil"/>
            </w:tcBorders>
            <w:shd w:val="clear" w:color="auto" w:fill="auto"/>
            <w:noWrap/>
            <w:vAlign w:val="bottom"/>
            <w:hideMark/>
          </w:tcPr>
          <w:p w14:paraId="7D13F0F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0.519</w:t>
            </w:r>
          </w:p>
        </w:tc>
        <w:tc>
          <w:tcPr>
            <w:tcW w:w="810" w:type="dxa"/>
            <w:tcBorders>
              <w:top w:val="nil"/>
              <w:left w:val="nil"/>
              <w:bottom w:val="nil"/>
              <w:right w:val="nil"/>
            </w:tcBorders>
            <w:shd w:val="clear" w:color="auto" w:fill="auto"/>
            <w:noWrap/>
            <w:vAlign w:val="bottom"/>
            <w:hideMark/>
          </w:tcPr>
          <w:p w14:paraId="01109BCA"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0.433</w:t>
            </w:r>
          </w:p>
        </w:tc>
        <w:tc>
          <w:tcPr>
            <w:tcW w:w="900" w:type="dxa"/>
            <w:tcBorders>
              <w:top w:val="nil"/>
              <w:left w:val="nil"/>
              <w:bottom w:val="nil"/>
              <w:right w:val="nil"/>
            </w:tcBorders>
            <w:shd w:val="clear" w:color="auto" w:fill="auto"/>
            <w:noWrap/>
            <w:vAlign w:val="bottom"/>
            <w:hideMark/>
          </w:tcPr>
          <w:p w14:paraId="75353653"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0.319</w:t>
            </w:r>
          </w:p>
        </w:tc>
        <w:tc>
          <w:tcPr>
            <w:tcW w:w="721" w:type="dxa"/>
            <w:tcBorders>
              <w:top w:val="nil"/>
              <w:left w:val="nil"/>
              <w:bottom w:val="nil"/>
              <w:right w:val="nil"/>
            </w:tcBorders>
            <w:shd w:val="clear" w:color="auto" w:fill="auto"/>
            <w:noWrap/>
            <w:vAlign w:val="bottom"/>
            <w:hideMark/>
          </w:tcPr>
          <w:p w14:paraId="1571F2DC"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0.462</w:t>
            </w:r>
          </w:p>
        </w:tc>
        <w:tc>
          <w:tcPr>
            <w:tcW w:w="810" w:type="dxa"/>
            <w:tcBorders>
              <w:top w:val="nil"/>
              <w:left w:val="nil"/>
              <w:bottom w:val="nil"/>
              <w:right w:val="nil"/>
            </w:tcBorders>
            <w:shd w:val="clear" w:color="auto" w:fill="auto"/>
            <w:noWrap/>
            <w:vAlign w:val="bottom"/>
            <w:hideMark/>
          </w:tcPr>
          <w:p w14:paraId="4F7EA5BB"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0.569</w:t>
            </w:r>
          </w:p>
        </w:tc>
        <w:tc>
          <w:tcPr>
            <w:tcW w:w="810" w:type="dxa"/>
            <w:tcBorders>
              <w:top w:val="nil"/>
              <w:left w:val="nil"/>
              <w:bottom w:val="nil"/>
              <w:right w:val="nil"/>
            </w:tcBorders>
            <w:shd w:val="clear" w:color="auto" w:fill="auto"/>
            <w:noWrap/>
            <w:vAlign w:val="bottom"/>
            <w:hideMark/>
          </w:tcPr>
          <w:p w14:paraId="48A8DF89"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0.567</w:t>
            </w:r>
          </w:p>
        </w:tc>
        <w:tc>
          <w:tcPr>
            <w:tcW w:w="804" w:type="dxa"/>
            <w:tcBorders>
              <w:top w:val="nil"/>
              <w:left w:val="nil"/>
              <w:bottom w:val="nil"/>
              <w:right w:val="nil"/>
            </w:tcBorders>
            <w:shd w:val="clear" w:color="auto" w:fill="auto"/>
            <w:noWrap/>
            <w:vAlign w:val="bottom"/>
            <w:hideMark/>
          </w:tcPr>
          <w:p w14:paraId="11945421"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0.502</w:t>
            </w:r>
          </w:p>
        </w:tc>
      </w:tr>
      <w:tr w:rsidR="0035601F" w:rsidRPr="00627F6E" w14:paraId="49B429C7"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097FB76A"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AraB</w:t>
            </w:r>
            <w:r w:rsidRPr="00627F6E">
              <w:rPr>
                <w:rFonts w:ascii="Calibri" w:hAnsi="Calibri" w:cs="Calibri"/>
                <w:color w:val="000000"/>
                <w:sz w:val="22"/>
                <w:szCs w:val="22"/>
                <w:lang w:bidi="ar-SA"/>
              </w:rPr>
              <w:t>ert</w:t>
            </w:r>
          </w:p>
        </w:tc>
        <w:tc>
          <w:tcPr>
            <w:tcW w:w="810" w:type="dxa"/>
            <w:tcBorders>
              <w:top w:val="nil"/>
              <w:left w:val="nil"/>
              <w:bottom w:val="nil"/>
              <w:right w:val="nil"/>
            </w:tcBorders>
            <w:shd w:val="clear" w:color="auto" w:fill="auto"/>
            <w:noWrap/>
            <w:vAlign w:val="bottom"/>
            <w:hideMark/>
          </w:tcPr>
          <w:p w14:paraId="03AC26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0.438</w:t>
            </w:r>
          </w:p>
        </w:tc>
        <w:tc>
          <w:tcPr>
            <w:tcW w:w="800" w:type="dxa"/>
            <w:tcBorders>
              <w:top w:val="nil"/>
              <w:left w:val="nil"/>
              <w:bottom w:val="nil"/>
              <w:right w:val="nil"/>
            </w:tcBorders>
            <w:shd w:val="clear" w:color="auto" w:fill="auto"/>
            <w:noWrap/>
            <w:vAlign w:val="bottom"/>
            <w:hideMark/>
          </w:tcPr>
          <w:p w14:paraId="7E3C37D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0.337</w:t>
            </w:r>
          </w:p>
        </w:tc>
        <w:tc>
          <w:tcPr>
            <w:tcW w:w="810" w:type="dxa"/>
            <w:tcBorders>
              <w:top w:val="nil"/>
              <w:left w:val="nil"/>
              <w:bottom w:val="nil"/>
              <w:right w:val="nil"/>
            </w:tcBorders>
            <w:shd w:val="clear" w:color="auto" w:fill="auto"/>
            <w:noWrap/>
            <w:vAlign w:val="bottom"/>
            <w:hideMark/>
          </w:tcPr>
          <w:p w14:paraId="6738465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0.375</w:t>
            </w:r>
          </w:p>
        </w:tc>
        <w:tc>
          <w:tcPr>
            <w:tcW w:w="910" w:type="dxa"/>
            <w:tcBorders>
              <w:top w:val="nil"/>
              <w:left w:val="nil"/>
              <w:bottom w:val="nil"/>
              <w:right w:val="nil"/>
            </w:tcBorders>
            <w:shd w:val="clear" w:color="auto" w:fill="auto"/>
            <w:noWrap/>
            <w:vAlign w:val="bottom"/>
            <w:hideMark/>
          </w:tcPr>
          <w:p w14:paraId="74EEA8B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0.458</w:t>
            </w:r>
          </w:p>
        </w:tc>
        <w:tc>
          <w:tcPr>
            <w:tcW w:w="900" w:type="dxa"/>
            <w:tcBorders>
              <w:top w:val="nil"/>
              <w:left w:val="nil"/>
              <w:bottom w:val="nil"/>
              <w:right w:val="nil"/>
            </w:tcBorders>
            <w:shd w:val="clear" w:color="auto" w:fill="auto"/>
            <w:noWrap/>
            <w:vAlign w:val="bottom"/>
            <w:hideMark/>
          </w:tcPr>
          <w:p w14:paraId="02CAF75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0.398</w:t>
            </w:r>
          </w:p>
        </w:tc>
        <w:tc>
          <w:tcPr>
            <w:tcW w:w="800" w:type="dxa"/>
            <w:tcBorders>
              <w:top w:val="nil"/>
              <w:left w:val="nil"/>
              <w:bottom w:val="nil"/>
              <w:right w:val="nil"/>
            </w:tcBorders>
            <w:shd w:val="clear" w:color="auto" w:fill="auto"/>
            <w:noWrap/>
            <w:vAlign w:val="bottom"/>
            <w:hideMark/>
          </w:tcPr>
          <w:p w14:paraId="3F7F27C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0.357</w:t>
            </w:r>
          </w:p>
        </w:tc>
        <w:tc>
          <w:tcPr>
            <w:tcW w:w="810" w:type="dxa"/>
            <w:tcBorders>
              <w:top w:val="nil"/>
              <w:left w:val="nil"/>
              <w:bottom w:val="nil"/>
              <w:right w:val="nil"/>
            </w:tcBorders>
            <w:shd w:val="clear" w:color="auto" w:fill="auto"/>
            <w:noWrap/>
            <w:vAlign w:val="bottom"/>
            <w:hideMark/>
          </w:tcPr>
          <w:p w14:paraId="0C2519F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0.411</w:t>
            </w:r>
          </w:p>
        </w:tc>
        <w:tc>
          <w:tcPr>
            <w:tcW w:w="810" w:type="dxa"/>
            <w:tcBorders>
              <w:top w:val="nil"/>
              <w:left w:val="nil"/>
              <w:bottom w:val="nil"/>
              <w:right w:val="nil"/>
            </w:tcBorders>
            <w:shd w:val="clear" w:color="auto" w:fill="auto"/>
            <w:noWrap/>
            <w:vAlign w:val="bottom"/>
            <w:hideMark/>
          </w:tcPr>
          <w:p w14:paraId="0661029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0.380</w:t>
            </w:r>
          </w:p>
        </w:tc>
        <w:tc>
          <w:tcPr>
            <w:tcW w:w="900" w:type="dxa"/>
            <w:tcBorders>
              <w:top w:val="nil"/>
              <w:left w:val="nil"/>
              <w:bottom w:val="nil"/>
              <w:right w:val="nil"/>
            </w:tcBorders>
            <w:shd w:val="clear" w:color="auto" w:fill="auto"/>
            <w:noWrap/>
            <w:vAlign w:val="bottom"/>
            <w:hideMark/>
          </w:tcPr>
          <w:p w14:paraId="52AC9AF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0.292</w:t>
            </w:r>
          </w:p>
        </w:tc>
        <w:tc>
          <w:tcPr>
            <w:tcW w:w="721" w:type="dxa"/>
            <w:tcBorders>
              <w:top w:val="nil"/>
              <w:left w:val="nil"/>
              <w:bottom w:val="nil"/>
              <w:right w:val="nil"/>
            </w:tcBorders>
            <w:shd w:val="clear" w:color="auto" w:fill="auto"/>
            <w:noWrap/>
            <w:vAlign w:val="bottom"/>
            <w:hideMark/>
          </w:tcPr>
          <w:p w14:paraId="42C0EBB6"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0.377</w:t>
            </w:r>
          </w:p>
        </w:tc>
        <w:tc>
          <w:tcPr>
            <w:tcW w:w="810" w:type="dxa"/>
            <w:tcBorders>
              <w:top w:val="nil"/>
              <w:left w:val="nil"/>
              <w:bottom w:val="nil"/>
              <w:right w:val="nil"/>
            </w:tcBorders>
            <w:shd w:val="clear" w:color="auto" w:fill="auto"/>
            <w:noWrap/>
            <w:vAlign w:val="bottom"/>
            <w:hideMark/>
          </w:tcPr>
          <w:p w14:paraId="7E1F8EF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0.525</w:t>
            </w:r>
          </w:p>
        </w:tc>
        <w:tc>
          <w:tcPr>
            <w:tcW w:w="810" w:type="dxa"/>
            <w:tcBorders>
              <w:top w:val="nil"/>
              <w:left w:val="nil"/>
              <w:bottom w:val="nil"/>
              <w:right w:val="nil"/>
            </w:tcBorders>
            <w:shd w:val="clear" w:color="auto" w:fill="auto"/>
            <w:noWrap/>
            <w:vAlign w:val="bottom"/>
            <w:hideMark/>
          </w:tcPr>
          <w:p w14:paraId="1BBD7301"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0.483</w:t>
            </w:r>
          </w:p>
        </w:tc>
        <w:tc>
          <w:tcPr>
            <w:tcW w:w="804" w:type="dxa"/>
            <w:tcBorders>
              <w:top w:val="nil"/>
              <w:left w:val="nil"/>
              <w:bottom w:val="nil"/>
              <w:right w:val="nil"/>
            </w:tcBorders>
            <w:shd w:val="clear" w:color="auto" w:fill="auto"/>
            <w:noWrap/>
            <w:vAlign w:val="bottom"/>
            <w:hideMark/>
          </w:tcPr>
          <w:p w14:paraId="4DF1A0D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0.436</w:t>
            </w:r>
          </w:p>
        </w:tc>
      </w:tr>
      <w:tr w:rsidR="0035601F" w:rsidRPr="00627F6E" w14:paraId="5F0A2D33"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1FB390AF"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W</w:t>
            </w:r>
            <w:r w:rsidRPr="00627F6E">
              <w:rPr>
                <w:rFonts w:ascii="Calibri" w:hAnsi="Calibri" w:cs="Calibri"/>
                <w:color w:val="000000"/>
                <w:sz w:val="22"/>
                <w:szCs w:val="22"/>
                <w:lang w:bidi="ar-SA"/>
              </w:rPr>
              <w:t>ord2</w:t>
            </w:r>
            <w:r>
              <w:rPr>
                <w:rFonts w:ascii="Calibri" w:hAnsi="Calibri" w:cs="Calibri"/>
                <w:color w:val="000000"/>
                <w:sz w:val="22"/>
                <w:szCs w:val="22"/>
                <w:lang w:bidi="ar-SA"/>
              </w:rPr>
              <w:t>V</w:t>
            </w:r>
            <w:r w:rsidRPr="00627F6E">
              <w:rPr>
                <w:rFonts w:ascii="Calibri" w:hAnsi="Calibri" w:cs="Calibri"/>
                <w:color w:val="000000"/>
                <w:sz w:val="22"/>
                <w:szCs w:val="22"/>
                <w:lang w:bidi="ar-SA"/>
              </w:rPr>
              <w:t>ec</w:t>
            </w:r>
          </w:p>
        </w:tc>
        <w:tc>
          <w:tcPr>
            <w:tcW w:w="810" w:type="dxa"/>
            <w:tcBorders>
              <w:top w:val="nil"/>
              <w:left w:val="nil"/>
              <w:bottom w:val="nil"/>
              <w:right w:val="nil"/>
            </w:tcBorders>
            <w:shd w:val="clear" w:color="auto" w:fill="auto"/>
            <w:noWrap/>
            <w:vAlign w:val="bottom"/>
            <w:hideMark/>
          </w:tcPr>
          <w:p w14:paraId="46C257C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0.235</w:t>
            </w:r>
          </w:p>
        </w:tc>
        <w:tc>
          <w:tcPr>
            <w:tcW w:w="800" w:type="dxa"/>
            <w:tcBorders>
              <w:top w:val="nil"/>
              <w:left w:val="nil"/>
              <w:bottom w:val="nil"/>
              <w:right w:val="nil"/>
            </w:tcBorders>
            <w:shd w:val="clear" w:color="auto" w:fill="auto"/>
            <w:noWrap/>
            <w:vAlign w:val="bottom"/>
            <w:hideMark/>
          </w:tcPr>
          <w:p w14:paraId="28AF1F3A"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0.180</w:t>
            </w:r>
          </w:p>
        </w:tc>
        <w:tc>
          <w:tcPr>
            <w:tcW w:w="810" w:type="dxa"/>
            <w:tcBorders>
              <w:top w:val="nil"/>
              <w:left w:val="nil"/>
              <w:bottom w:val="nil"/>
              <w:right w:val="nil"/>
            </w:tcBorders>
            <w:shd w:val="clear" w:color="auto" w:fill="auto"/>
            <w:noWrap/>
            <w:vAlign w:val="bottom"/>
            <w:hideMark/>
          </w:tcPr>
          <w:p w14:paraId="614DC00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0.188</w:t>
            </w:r>
          </w:p>
        </w:tc>
        <w:tc>
          <w:tcPr>
            <w:tcW w:w="910" w:type="dxa"/>
            <w:tcBorders>
              <w:top w:val="nil"/>
              <w:left w:val="nil"/>
              <w:bottom w:val="nil"/>
              <w:right w:val="nil"/>
            </w:tcBorders>
            <w:shd w:val="clear" w:color="auto" w:fill="auto"/>
            <w:noWrap/>
            <w:vAlign w:val="bottom"/>
            <w:hideMark/>
          </w:tcPr>
          <w:p w14:paraId="7ECD6D3D"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0.325</w:t>
            </w:r>
          </w:p>
        </w:tc>
        <w:tc>
          <w:tcPr>
            <w:tcW w:w="900" w:type="dxa"/>
            <w:tcBorders>
              <w:top w:val="nil"/>
              <w:left w:val="nil"/>
              <w:bottom w:val="nil"/>
              <w:right w:val="nil"/>
            </w:tcBorders>
            <w:shd w:val="clear" w:color="auto" w:fill="auto"/>
            <w:noWrap/>
            <w:vAlign w:val="bottom"/>
            <w:hideMark/>
          </w:tcPr>
          <w:p w14:paraId="29E4B80B"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0.303</w:t>
            </w:r>
          </w:p>
        </w:tc>
        <w:tc>
          <w:tcPr>
            <w:tcW w:w="800" w:type="dxa"/>
            <w:tcBorders>
              <w:top w:val="nil"/>
              <w:left w:val="nil"/>
              <w:bottom w:val="nil"/>
              <w:right w:val="nil"/>
            </w:tcBorders>
            <w:shd w:val="clear" w:color="auto" w:fill="auto"/>
            <w:noWrap/>
            <w:vAlign w:val="bottom"/>
            <w:hideMark/>
          </w:tcPr>
          <w:p w14:paraId="467553A4"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0.278</w:t>
            </w:r>
          </w:p>
        </w:tc>
        <w:tc>
          <w:tcPr>
            <w:tcW w:w="810" w:type="dxa"/>
            <w:tcBorders>
              <w:top w:val="nil"/>
              <w:left w:val="nil"/>
              <w:bottom w:val="nil"/>
              <w:right w:val="nil"/>
            </w:tcBorders>
            <w:shd w:val="clear" w:color="auto" w:fill="auto"/>
            <w:noWrap/>
            <w:vAlign w:val="bottom"/>
            <w:hideMark/>
          </w:tcPr>
          <w:p w14:paraId="1E1685A9"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0.475</w:t>
            </w:r>
          </w:p>
        </w:tc>
        <w:tc>
          <w:tcPr>
            <w:tcW w:w="810" w:type="dxa"/>
            <w:tcBorders>
              <w:top w:val="nil"/>
              <w:left w:val="nil"/>
              <w:bottom w:val="nil"/>
              <w:right w:val="nil"/>
            </w:tcBorders>
            <w:shd w:val="clear" w:color="auto" w:fill="auto"/>
            <w:noWrap/>
            <w:vAlign w:val="bottom"/>
            <w:hideMark/>
          </w:tcPr>
          <w:p w14:paraId="6112580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0.266</w:t>
            </w:r>
          </w:p>
        </w:tc>
        <w:tc>
          <w:tcPr>
            <w:tcW w:w="900" w:type="dxa"/>
            <w:tcBorders>
              <w:top w:val="nil"/>
              <w:left w:val="nil"/>
              <w:bottom w:val="nil"/>
              <w:right w:val="nil"/>
            </w:tcBorders>
            <w:shd w:val="clear" w:color="auto" w:fill="auto"/>
            <w:noWrap/>
            <w:vAlign w:val="bottom"/>
            <w:hideMark/>
          </w:tcPr>
          <w:p w14:paraId="17C7976D"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0.300</w:t>
            </w:r>
          </w:p>
        </w:tc>
        <w:tc>
          <w:tcPr>
            <w:tcW w:w="721" w:type="dxa"/>
            <w:tcBorders>
              <w:top w:val="nil"/>
              <w:left w:val="nil"/>
              <w:bottom w:val="nil"/>
              <w:right w:val="nil"/>
            </w:tcBorders>
            <w:shd w:val="clear" w:color="auto" w:fill="auto"/>
            <w:noWrap/>
            <w:vAlign w:val="bottom"/>
            <w:hideMark/>
          </w:tcPr>
          <w:p w14:paraId="5F0901B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0.454</w:t>
            </w:r>
          </w:p>
        </w:tc>
        <w:tc>
          <w:tcPr>
            <w:tcW w:w="810" w:type="dxa"/>
            <w:tcBorders>
              <w:top w:val="nil"/>
              <w:left w:val="nil"/>
              <w:bottom w:val="nil"/>
              <w:right w:val="nil"/>
            </w:tcBorders>
            <w:shd w:val="clear" w:color="auto" w:fill="auto"/>
            <w:noWrap/>
            <w:vAlign w:val="bottom"/>
            <w:hideMark/>
          </w:tcPr>
          <w:p w14:paraId="7794CB5C"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0.532</w:t>
            </w:r>
          </w:p>
        </w:tc>
        <w:tc>
          <w:tcPr>
            <w:tcW w:w="810" w:type="dxa"/>
            <w:tcBorders>
              <w:top w:val="nil"/>
              <w:left w:val="nil"/>
              <w:bottom w:val="nil"/>
              <w:right w:val="nil"/>
            </w:tcBorders>
            <w:shd w:val="clear" w:color="auto" w:fill="auto"/>
            <w:noWrap/>
            <w:vAlign w:val="bottom"/>
            <w:hideMark/>
          </w:tcPr>
          <w:p w14:paraId="224A737F"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0.511</w:t>
            </w:r>
          </w:p>
        </w:tc>
        <w:tc>
          <w:tcPr>
            <w:tcW w:w="804" w:type="dxa"/>
            <w:tcBorders>
              <w:top w:val="nil"/>
              <w:left w:val="nil"/>
              <w:bottom w:val="nil"/>
              <w:right w:val="nil"/>
            </w:tcBorders>
            <w:shd w:val="clear" w:color="auto" w:fill="auto"/>
            <w:noWrap/>
            <w:vAlign w:val="bottom"/>
            <w:hideMark/>
          </w:tcPr>
          <w:p w14:paraId="1D3D985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0.353</w:t>
            </w:r>
          </w:p>
        </w:tc>
      </w:tr>
      <w:tr w:rsidR="0035601F" w:rsidRPr="00627F6E" w14:paraId="617DFBEE"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2474F770"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FastT</w:t>
            </w:r>
            <w:r w:rsidRPr="00627F6E">
              <w:rPr>
                <w:rFonts w:ascii="Calibri" w:hAnsi="Calibri" w:cs="Calibri"/>
                <w:color w:val="000000"/>
                <w:sz w:val="22"/>
                <w:szCs w:val="22"/>
                <w:lang w:bidi="ar-SA"/>
              </w:rPr>
              <w:t>ext</w:t>
            </w:r>
          </w:p>
        </w:tc>
        <w:tc>
          <w:tcPr>
            <w:tcW w:w="810" w:type="dxa"/>
            <w:tcBorders>
              <w:top w:val="nil"/>
              <w:left w:val="nil"/>
              <w:bottom w:val="nil"/>
              <w:right w:val="nil"/>
            </w:tcBorders>
            <w:shd w:val="clear" w:color="auto" w:fill="auto"/>
            <w:noWrap/>
            <w:vAlign w:val="bottom"/>
            <w:hideMark/>
          </w:tcPr>
          <w:p w14:paraId="36454B7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0.350</w:t>
            </w:r>
          </w:p>
        </w:tc>
        <w:tc>
          <w:tcPr>
            <w:tcW w:w="800" w:type="dxa"/>
            <w:tcBorders>
              <w:top w:val="nil"/>
              <w:left w:val="nil"/>
              <w:bottom w:val="nil"/>
              <w:right w:val="nil"/>
            </w:tcBorders>
            <w:shd w:val="clear" w:color="auto" w:fill="auto"/>
            <w:noWrap/>
            <w:vAlign w:val="bottom"/>
            <w:hideMark/>
          </w:tcPr>
          <w:p w14:paraId="1B6D14E3"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0.297</w:t>
            </w:r>
          </w:p>
        </w:tc>
        <w:tc>
          <w:tcPr>
            <w:tcW w:w="810" w:type="dxa"/>
            <w:tcBorders>
              <w:top w:val="nil"/>
              <w:left w:val="nil"/>
              <w:bottom w:val="nil"/>
              <w:right w:val="nil"/>
            </w:tcBorders>
            <w:shd w:val="clear" w:color="auto" w:fill="auto"/>
            <w:noWrap/>
            <w:vAlign w:val="bottom"/>
            <w:hideMark/>
          </w:tcPr>
          <w:p w14:paraId="42C6F738"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0.254</w:t>
            </w:r>
          </w:p>
        </w:tc>
        <w:tc>
          <w:tcPr>
            <w:tcW w:w="910" w:type="dxa"/>
            <w:tcBorders>
              <w:top w:val="nil"/>
              <w:left w:val="nil"/>
              <w:bottom w:val="nil"/>
              <w:right w:val="nil"/>
            </w:tcBorders>
            <w:shd w:val="clear" w:color="auto" w:fill="auto"/>
            <w:noWrap/>
            <w:vAlign w:val="bottom"/>
            <w:hideMark/>
          </w:tcPr>
          <w:p w14:paraId="6607065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0.361</w:t>
            </w:r>
          </w:p>
        </w:tc>
        <w:tc>
          <w:tcPr>
            <w:tcW w:w="900" w:type="dxa"/>
            <w:tcBorders>
              <w:top w:val="nil"/>
              <w:left w:val="nil"/>
              <w:bottom w:val="nil"/>
              <w:right w:val="nil"/>
            </w:tcBorders>
            <w:shd w:val="clear" w:color="auto" w:fill="auto"/>
            <w:noWrap/>
            <w:vAlign w:val="bottom"/>
            <w:hideMark/>
          </w:tcPr>
          <w:p w14:paraId="368C3AFC" w14:textId="77777777" w:rsidR="0035601F" w:rsidRPr="00627F6E"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0.431</w:t>
            </w:r>
          </w:p>
        </w:tc>
        <w:tc>
          <w:tcPr>
            <w:tcW w:w="800" w:type="dxa"/>
            <w:tcBorders>
              <w:top w:val="nil"/>
              <w:left w:val="nil"/>
              <w:bottom w:val="nil"/>
              <w:right w:val="nil"/>
            </w:tcBorders>
            <w:shd w:val="clear" w:color="auto" w:fill="auto"/>
            <w:noWrap/>
            <w:vAlign w:val="bottom"/>
            <w:hideMark/>
          </w:tcPr>
          <w:p w14:paraId="3CBFB289"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0.356</w:t>
            </w:r>
          </w:p>
        </w:tc>
        <w:tc>
          <w:tcPr>
            <w:tcW w:w="810" w:type="dxa"/>
            <w:tcBorders>
              <w:top w:val="nil"/>
              <w:left w:val="nil"/>
              <w:bottom w:val="nil"/>
              <w:right w:val="nil"/>
            </w:tcBorders>
            <w:shd w:val="clear" w:color="auto" w:fill="auto"/>
            <w:noWrap/>
            <w:vAlign w:val="bottom"/>
            <w:hideMark/>
          </w:tcPr>
          <w:p w14:paraId="2130F535"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0.445</w:t>
            </w:r>
          </w:p>
        </w:tc>
        <w:tc>
          <w:tcPr>
            <w:tcW w:w="810" w:type="dxa"/>
            <w:tcBorders>
              <w:top w:val="nil"/>
              <w:left w:val="nil"/>
              <w:bottom w:val="nil"/>
              <w:right w:val="nil"/>
            </w:tcBorders>
            <w:shd w:val="clear" w:color="auto" w:fill="auto"/>
            <w:noWrap/>
            <w:vAlign w:val="bottom"/>
            <w:hideMark/>
          </w:tcPr>
          <w:p w14:paraId="6E3BB802"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0.326</w:t>
            </w:r>
          </w:p>
        </w:tc>
        <w:tc>
          <w:tcPr>
            <w:tcW w:w="900" w:type="dxa"/>
            <w:tcBorders>
              <w:top w:val="nil"/>
              <w:left w:val="nil"/>
              <w:bottom w:val="nil"/>
              <w:right w:val="nil"/>
            </w:tcBorders>
            <w:shd w:val="clear" w:color="auto" w:fill="auto"/>
            <w:noWrap/>
            <w:vAlign w:val="bottom"/>
            <w:hideMark/>
          </w:tcPr>
          <w:p w14:paraId="040F290E"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0.277</w:t>
            </w:r>
          </w:p>
        </w:tc>
        <w:tc>
          <w:tcPr>
            <w:tcW w:w="721" w:type="dxa"/>
            <w:tcBorders>
              <w:top w:val="nil"/>
              <w:left w:val="nil"/>
              <w:bottom w:val="nil"/>
              <w:right w:val="nil"/>
            </w:tcBorders>
            <w:shd w:val="clear" w:color="auto" w:fill="auto"/>
            <w:noWrap/>
            <w:vAlign w:val="bottom"/>
            <w:hideMark/>
          </w:tcPr>
          <w:p w14:paraId="54A6A92B"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0.455</w:t>
            </w:r>
          </w:p>
        </w:tc>
        <w:tc>
          <w:tcPr>
            <w:tcW w:w="810" w:type="dxa"/>
            <w:tcBorders>
              <w:top w:val="nil"/>
              <w:left w:val="nil"/>
              <w:bottom w:val="nil"/>
              <w:right w:val="nil"/>
            </w:tcBorders>
            <w:shd w:val="clear" w:color="auto" w:fill="auto"/>
            <w:noWrap/>
            <w:vAlign w:val="bottom"/>
            <w:hideMark/>
          </w:tcPr>
          <w:p w14:paraId="18B4C179"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0.580</w:t>
            </w:r>
          </w:p>
        </w:tc>
        <w:tc>
          <w:tcPr>
            <w:tcW w:w="810" w:type="dxa"/>
            <w:tcBorders>
              <w:top w:val="nil"/>
              <w:left w:val="nil"/>
              <w:bottom w:val="nil"/>
              <w:right w:val="nil"/>
            </w:tcBorders>
            <w:shd w:val="clear" w:color="auto" w:fill="auto"/>
            <w:noWrap/>
            <w:vAlign w:val="bottom"/>
            <w:hideMark/>
          </w:tcPr>
          <w:p w14:paraId="696EF32E"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0.545</w:t>
            </w:r>
          </w:p>
        </w:tc>
        <w:tc>
          <w:tcPr>
            <w:tcW w:w="804" w:type="dxa"/>
            <w:tcBorders>
              <w:top w:val="nil"/>
              <w:left w:val="nil"/>
              <w:bottom w:val="nil"/>
              <w:right w:val="nil"/>
            </w:tcBorders>
            <w:shd w:val="clear" w:color="auto" w:fill="auto"/>
            <w:noWrap/>
            <w:vAlign w:val="bottom"/>
            <w:hideMark/>
          </w:tcPr>
          <w:p w14:paraId="60741CB3" w14:textId="77777777" w:rsidR="0035601F" w:rsidRPr="00447598" w:rsidRDefault="0035601F" w:rsidP="000260A1">
            <w:pPr>
              <w:bidi w:val="0"/>
              <w:jc w:val="center"/>
              <w:rPr>
                <w:rFonts w:ascii="Calibri" w:hAnsi="Calibri" w:cs="Calibri"/>
                <w:color w:val="000000"/>
                <w:sz w:val="22"/>
                <w:szCs w:val="22"/>
                <w:u w:val="single"/>
                <w:lang w:bidi="ar-SA"/>
              </w:rPr>
            </w:pPr>
            <w:r>
              <w:rPr>
                <w:rFonts w:ascii="Calibri" w:hAnsi="Calibri" w:cs="Calibri"/>
                <w:color w:val="000000"/>
                <w:sz w:val="22"/>
                <w:szCs w:val="22"/>
              </w:rPr>
              <w:t>0.463</w:t>
            </w:r>
          </w:p>
        </w:tc>
      </w:tr>
      <w:tr w:rsidR="0035601F" w:rsidRPr="00627F6E" w14:paraId="608BECCA" w14:textId="77777777" w:rsidTr="000260A1">
        <w:trPr>
          <w:trHeight w:val="290"/>
        </w:trPr>
        <w:tc>
          <w:tcPr>
            <w:tcW w:w="1170" w:type="dxa"/>
            <w:tcBorders>
              <w:top w:val="nil"/>
              <w:left w:val="nil"/>
              <w:bottom w:val="nil"/>
              <w:right w:val="nil"/>
            </w:tcBorders>
            <w:shd w:val="clear" w:color="auto" w:fill="B8CCE4" w:themeFill="accent1" w:themeFillTint="66"/>
            <w:noWrap/>
            <w:vAlign w:val="bottom"/>
            <w:hideMark/>
          </w:tcPr>
          <w:p w14:paraId="3936D1CC" w14:textId="77777777" w:rsidR="0035601F" w:rsidRPr="00627F6E" w:rsidRDefault="0035601F" w:rsidP="000260A1">
            <w:pPr>
              <w:bidi w:val="0"/>
              <w:rPr>
                <w:rFonts w:ascii="Calibri" w:hAnsi="Calibri" w:cs="Calibri"/>
                <w:color w:val="000000"/>
                <w:sz w:val="22"/>
                <w:szCs w:val="22"/>
                <w:lang w:bidi="ar-SA"/>
              </w:rPr>
            </w:pPr>
            <w:r>
              <w:rPr>
                <w:rFonts w:ascii="Calibri" w:hAnsi="Calibri" w:cs="Calibri"/>
                <w:color w:val="000000"/>
                <w:sz w:val="22"/>
                <w:szCs w:val="22"/>
                <w:lang w:bidi="ar-SA"/>
              </w:rPr>
              <w:t>Previous</w:t>
            </w:r>
          </w:p>
        </w:tc>
        <w:tc>
          <w:tcPr>
            <w:tcW w:w="810" w:type="dxa"/>
            <w:tcBorders>
              <w:top w:val="nil"/>
              <w:left w:val="nil"/>
              <w:bottom w:val="nil"/>
              <w:right w:val="nil"/>
            </w:tcBorders>
            <w:shd w:val="clear" w:color="auto" w:fill="auto"/>
            <w:noWrap/>
            <w:vAlign w:val="bottom"/>
            <w:hideMark/>
          </w:tcPr>
          <w:p w14:paraId="071B4E0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0.557</w:t>
            </w:r>
          </w:p>
        </w:tc>
        <w:tc>
          <w:tcPr>
            <w:tcW w:w="800" w:type="dxa"/>
            <w:tcBorders>
              <w:top w:val="nil"/>
              <w:left w:val="nil"/>
              <w:bottom w:val="nil"/>
              <w:right w:val="nil"/>
            </w:tcBorders>
            <w:shd w:val="clear" w:color="auto" w:fill="auto"/>
            <w:noWrap/>
            <w:vAlign w:val="bottom"/>
            <w:hideMark/>
          </w:tcPr>
          <w:p w14:paraId="3D8C86D5"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0.503</w:t>
            </w:r>
          </w:p>
        </w:tc>
        <w:tc>
          <w:tcPr>
            <w:tcW w:w="810" w:type="dxa"/>
            <w:tcBorders>
              <w:top w:val="nil"/>
              <w:left w:val="nil"/>
              <w:bottom w:val="nil"/>
              <w:right w:val="nil"/>
            </w:tcBorders>
            <w:shd w:val="clear" w:color="auto" w:fill="auto"/>
            <w:noWrap/>
            <w:vAlign w:val="bottom"/>
            <w:hideMark/>
          </w:tcPr>
          <w:p w14:paraId="531D66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0.562</w:t>
            </w:r>
          </w:p>
        </w:tc>
        <w:tc>
          <w:tcPr>
            <w:tcW w:w="910" w:type="dxa"/>
            <w:tcBorders>
              <w:top w:val="nil"/>
              <w:left w:val="nil"/>
              <w:bottom w:val="nil"/>
              <w:right w:val="nil"/>
            </w:tcBorders>
            <w:shd w:val="clear" w:color="auto" w:fill="auto"/>
            <w:noWrap/>
            <w:vAlign w:val="bottom"/>
            <w:hideMark/>
          </w:tcPr>
          <w:p w14:paraId="29F712BE" w14:textId="77777777" w:rsidR="0035601F" w:rsidRPr="00627F6E" w:rsidRDefault="0035601F" w:rsidP="000260A1">
            <w:pPr>
              <w:bidi w:val="0"/>
              <w:jc w:val="center"/>
              <w:rPr>
                <w:rFonts w:ascii="Calibri" w:hAnsi="Calibri" w:cs="Calibri"/>
                <w:b/>
                <w:bCs/>
                <w:color w:val="000000"/>
                <w:sz w:val="22"/>
                <w:szCs w:val="22"/>
                <w:u w:val="single"/>
                <w:lang w:bidi="ar-SA"/>
              </w:rPr>
            </w:pPr>
            <w:r>
              <w:rPr>
                <w:rFonts w:ascii="Calibri" w:hAnsi="Calibri" w:cs="Calibri"/>
                <w:color w:val="000000"/>
                <w:sz w:val="22"/>
                <w:szCs w:val="22"/>
              </w:rPr>
              <w:t>0.721</w:t>
            </w:r>
          </w:p>
        </w:tc>
        <w:tc>
          <w:tcPr>
            <w:tcW w:w="900" w:type="dxa"/>
            <w:tcBorders>
              <w:top w:val="nil"/>
              <w:left w:val="nil"/>
              <w:bottom w:val="nil"/>
              <w:right w:val="nil"/>
            </w:tcBorders>
            <w:shd w:val="clear" w:color="auto" w:fill="auto"/>
            <w:noWrap/>
            <w:vAlign w:val="bottom"/>
            <w:hideMark/>
          </w:tcPr>
          <w:p w14:paraId="0696DE37" w14:textId="77777777" w:rsidR="0035601F" w:rsidRPr="00627F6E" w:rsidRDefault="0035601F" w:rsidP="000260A1">
            <w:pPr>
              <w:bidi w:val="0"/>
              <w:jc w:val="center"/>
              <w:rPr>
                <w:rFonts w:ascii="Calibri" w:hAnsi="Calibri" w:cs="Calibri"/>
                <w:color w:val="000000"/>
                <w:sz w:val="22"/>
                <w:szCs w:val="22"/>
                <w:lang w:bidi="ar-SA"/>
              </w:rPr>
            </w:pPr>
            <w:r>
              <w:rPr>
                <w:rFonts w:ascii="Calibri" w:hAnsi="Calibri" w:cs="Calibri"/>
                <w:color w:val="000000"/>
                <w:sz w:val="22"/>
                <w:szCs w:val="22"/>
              </w:rPr>
              <w:t>0.625</w:t>
            </w:r>
          </w:p>
        </w:tc>
        <w:tc>
          <w:tcPr>
            <w:tcW w:w="800" w:type="dxa"/>
            <w:tcBorders>
              <w:top w:val="nil"/>
              <w:left w:val="nil"/>
              <w:bottom w:val="nil"/>
              <w:right w:val="nil"/>
            </w:tcBorders>
            <w:shd w:val="clear" w:color="auto" w:fill="auto"/>
            <w:noWrap/>
            <w:vAlign w:val="bottom"/>
            <w:hideMark/>
          </w:tcPr>
          <w:p w14:paraId="64D799A1"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0.448</w:t>
            </w:r>
          </w:p>
        </w:tc>
        <w:tc>
          <w:tcPr>
            <w:tcW w:w="810" w:type="dxa"/>
            <w:tcBorders>
              <w:top w:val="nil"/>
              <w:left w:val="nil"/>
              <w:bottom w:val="nil"/>
              <w:right w:val="nil"/>
            </w:tcBorders>
            <w:shd w:val="clear" w:color="auto" w:fill="auto"/>
            <w:noWrap/>
            <w:vAlign w:val="bottom"/>
            <w:hideMark/>
          </w:tcPr>
          <w:p w14:paraId="3E2D916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0.556</w:t>
            </w:r>
          </w:p>
        </w:tc>
        <w:tc>
          <w:tcPr>
            <w:tcW w:w="810" w:type="dxa"/>
            <w:tcBorders>
              <w:top w:val="nil"/>
              <w:left w:val="nil"/>
              <w:bottom w:val="nil"/>
              <w:right w:val="nil"/>
            </w:tcBorders>
            <w:shd w:val="clear" w:color="auto" w:fill="auto"/>
            <w:noWrap/>
            <w:vAlign w:val="bottom"/>
            <w:hideMark/>
          </w:tcPr>
          <w:p w14:paraId="7530D790"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0.462</w:t>
            </w:r>
          </w:p>
        </w:tc>
        <w:tc>
          <w:tcPr>
            <w:tcW w:w="900" w:type="dxa"/>
            <w:tcBorders>
              <w:top w:val="nil"/>
              <w:left w:val="nil"/>
              <w:bottom w:val="nil"/>
              <w:right w:val="nil"/>
            </w:tcBorders>
            <w:shd w:val="clear" w:color="auto" w:fill="auto"/>
            <w:noWrap/>
            <w:vAlign w:val="bottom"/>
            <w:hideMark/>
          </w:tcPr>
          <w:p w14:paraId="6DCAAEC3"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0.346</w:t>
            </w:r>
          </w:p>
        </w:tc>
        <w:tc>
          <w:tcPr>
            <w:tcW w:w="721" w:type="dxa"/>
            <w:tcBorders>
              <w:top w:val="nil"/>
              <w:left w:val="nil"/>
              <w:bottom w:val="nil"/>
              <w:right w:val="nil"/>
            </w:tcBorders>
            <w:shd w:val="clear" w:color="auto" w:fill="auto"/>
            <w:noWrap/>
            <w:vAlign w:val="bottom"/>
            <w:hideMark/>
          </w:tcPr>
          <w:p w14:paraId="139F6DF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0.406</w:t>
            </w:r>
          </w:p>
        </w:tc>
        <w:tc>
          <w:tcPr>
            <w:tcW w:w="810" w:type="dxa"/>
            <w:tcBorders>
              <w:top w:val="nil"/>
              <w:left w:val="nil"/>
              <w:bottom w:val="nil"/>
              <w:right w:val="nil"/>
            </w:tcBorders>
            <w:shd w:val="clear" w:color="auto" w:fill="auto"/>
            <w:noWrap/>
            <w:vAlign w:val="bottom"/>
            <w:hideMark/>
          </w:tcPr>
          <w:p w14:paraId="664B8C8D"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0.572</w:t>
            </w:r>
          </w:p>
        </w:tc>
        <w:tc>
          <w:tcPr>
            <w:tcW w:w="810" w:type="dxa"/>
            <w:tcBorders>
              <w:top w:val="nil"/>
              <w:left w:val="nil"/>
              <w:bottom w:val="nil"/>
              <w:right w:val="nil"/>
            </w:tcBorders>
            <w:shd w:val="clear" w:color="auto" w:fill="auto"/>
            <w:noWrap/>
            <w:vAlign w:val="bottom"/>
            <w:hideMark/>
          </w:tcPr>
          <w:p w14:paraId="7B5BF0E9"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0.575</w:t>
            </w:r>
          </w:p>
        </w:tc>
        <w:tc>
          <w:tcPr>
            <w:tcW w:w="804" w:type="dxa"/>
            <w:tcBorders>
              <w:top w:val="nil"/>
              <w:left w:val="nil"/>
              <w:bottom w:val="nil"/>
              <w:right w:val="nil"/>
            </w:tcBorders>
            <w:shd w:val="clear" w:color="auto" w:fill="auto"/>
            <w:noWrap/>
            <w:vAlign w:val="bottom"/>
            <w:hideMark/>
          </w:tcPr>
          <w:p w14:paraId="113605DF" w14:textId="77777777" w:rsidR="0035601F" w:rsidRPr="00627F6E" w:rsidRDefault="0035601F" w:rsidP="000260A1">
            <w:pPr>
              <w:bidi w:val="0"/>
              <w:jc w:val="right"/>
              <w:rPr>
                <w:rFonts w:ascii="Calibri" w:hAnsi="Calibri" w:cs="Calibri"/>
                <w:color w:val="000000"/>
                <w:sz w:val="22"/>
                <w:szCs w:val="22"/>
                <w:lang w:bidi="ar-SA"/>
              </w:rPr>
            </w:pPr>
            <w:r>
              <w:rPr>
                <w:rFonts w:ascii="Calibri" w:hAnsi="Calibri" w:cs="Calibri"/>
                <w:color w:val="000000"/>
                <w:sz w:val="22"/>
                <w:szCs w:val="22"/>
              </w:rPr>
              <w:t>0.547</w:t>
            </w:r>
          </w:p>
        </w:tc>
      </w:tr>
      <w:tr w:rsidR="0035601F" w:rsidRPr="00627F6E" w14:paraId="32E3D8B3" w14:textId="77777777" w:rsidTr="000260A1">
        <w:trPr>
          <w:trHeight w:val="290"/>
        </w:trPr>
        <w:tc>
          <w:tcPr>
            <w:tcW w:w="1170" w:type="dxa"/>
            <w:tcBorders>
              <w:top w:val="nil"/>
              <w:left w:val="nil"/>
              <w:bottom w:val="nil"/>
              <w:right w:val="nil"/>
            </w:tcBorders>
            <w:shd w:val="clear" w:color="auto" w:fill="B8CCE4" w:themeFill="accent1" w:themeFillTint="66"/>
            <w:noWrap/>
            <w:vAlign w:val="bottom"/>
          </w:tcPr>
          <w:p w14:paraId="7307E4BC" w14:textId="77777777" w:rsidR="0035601F" w:rsidRDefault="0035601F" w:rsidP="0035601F">
            <w:pPr>
              <w:bidi w:val="0"/>
              <w:rPr>
                <w:rFonts w:ascii="Calibri" w:hAnsi="Calibri" w:cs="Calibri"/>
                <w:color w:val="000000"/>
                <w:sz w:val="22"/>
                <w:szCs w:val="22"/>
                <w:lang w:bidi="ar-SA"/>
              </w:rPr>
            </w:pPr>
          </w:p>
        </w:tc>
        <w:tc>
          <w:tcPr>
            <w:tcW w:w="810" w:type="dxa"/>
            <w:tcBorders>
              <w:top w:val="nil"/>
              <w:left w:val="nil"/>
              <w:bottom w:val="nil"/>
              <w:right w:val="nil"/>
            </w:tcBorders>
            <w:shd w:val="clear" w:color="auto" w:fill="auto"/>
            <w:noWrap/>
            <w:vAlign w:val="bottom"/>
          </w:tcPr>
          <w:p w14:paraId="10DEFAF5" w14:textId="52067E8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-18%</w:t>
            </w:r>
          </w:p>
        </w:tc>
        <w:tc>
          <w:tcPr>
            <w:tcW w:w="800" w:type="dxa"/>
            <w:tcBorders>
              <w:top w:val="nil"/>
              <w:left w:val="nil"/>
              <w:bottom w:val="nil"/>
              <w:right w:val="nil"/>
            </w:tcBorders>
            <w:shd w:val="clear" w:color="auto" w:fill="auto"/>
            <w:noWrap/>
            <w:vAlign w:val="bottom"/>
          </w:tcPr>
          <w:p w14:paraId="554E49D1" w14:textId="0CCF4C6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10" w:type="dxa"/>
            <w:tcBorders>
              <w:top w:val="nil"/>
              <w:left w:val="nil"/>
              <w:bottom w:val="nil"/>
              <w:right w:val="nil"/>
            </w:tcBorders>
            <w:shd w:val="clear" w:color="auto" w:fill="auto"/>
            <w:noWrap/>
            <w:vAlign w:val="bottom"/>
          </w:tcPr>
          <w:p w14:paraId="3772B556" w14:textId="69674D04"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-21%</w:t>
            </w:r>
          </w:p>
        </w:tc>
        <w:tc>
          <w:tcPr>
            <w:tcW w:w="910" w:type="dxa"/>
            <w:tcBorders>
              <w:top w:val="nil"/>
              <w:left w:val="nil"/>
              <w:bottom w:val="nil"/>
              <w:right w:val="nil"/>
            </w:tcBorders>
            <w:shd w:val="clear" w:color="auto" w:fill="auto"/>
            <w:noWrap/>
            <w:vAlign w:val="bottom"/>
          </w:tcPr>
          <w:p w14:paraId="46A378FC" w14:textId="6A73C336" w:rsidR="0035601F" w:rsidRPr="00627F6E" w:rsidRDefault="0035601F" w:rsidP="0035601F">
            <w:pPr>
              <w:bidi w:val="0"/>
              <w:jc w:val="center"/>
              <w:rPr>
                <w:rFonts w:ascii="Calibri" w:hAnsi="Calibri" w:cs="Calibri"/>
                <w:b/>
                <w:bCs/>
                <w:color w:val="000000"/>
                <w:sz w:val="22"/>
                <w:szCs w:val="22"/>
                <w:u w:val="single"/>
                <w:lang w:bidi="ar-SA"/>
              </w:rPr>
            </w:pPr>
            <w:r>
              <w:rPr>
                <w:rFonts w:ascii="Calibri" w:hAnsi="Calibri" w:cs="Calibri"/>
                <w:color w:val="000000"/>
                <w:sz w:val="22"/>
                <w:szCs w:val="22"/>
              </w:rPr>
              <w:t>-26%</w:t>
            </w:r>
          </w:p>
        </w:tc>
        <w:tc>
          <w:tcPr>
            <w:tcW w:w="900" w:type="dxa"/>
            <w:tcBorders>
              <w:top w:val="nil"/>
              <w:left w:val="nil"/>
              <w:bottom w:val="nil"/>
              <w:right w:val="nil"/>
            </w:tcBorders>
            <w:shd w:val="clear" w:color="auto" w:fill="auto"/>
            <w:noWrap/>
            <w:vAlign w:val="bottom"/>
          </w:tcPr>
          <w:p w14:paraId="08654619" w14:textId="1C291F51" w:rsidR="0035601F" w:rsidRPr="00627F6E" w:rsidRDefault="0035601F" w:rsidP="0035601F">
            <w:pPr>
              <w:bidi w:val="0"/>
              <w:jc w:val="center"/>
              <w:rPr>
                <w:rFonts w:ascii="Calibri" w:hAnsi="Calibri" w:cs="Calibri"/>
                <w:color w:val="000000"/>
                <w:sz w:val="22"/>
                <w:szCs w:val="22"/>
                <w:lang w:bidi="ar-SA"/>
              </w:rPr>
            </w:pPr>
            <w:r>
              <w:rPr>
                <w:rFonts w:ascii="Calibri" w:hAnsi="Calibri" w:cs="Calibri"/>
                <w:color w:val="000000"/>
                <w:sz w:val="22"/>
                <w:szCs w:val="22"/>
              </w:rPr>
              <w:t>-27%</w:t>
            </w:r>
          </w:p>
        </w:tc>
        <w:tc>
          <w:tcPr>
            <w:tcW w:w="800" w:type="dxa"/>
            <w:tcBorders>
              <w:top w:val="nil"/>
              <w:left w:val="nil"/>
              <w:bottom w:val="nil"/>
              <w:right w:val="nil"/>
            </w:tcBorders>
            <w:shd w:val="clear" w:color="auto" w:fill="auto"/>
            <w:noWrap/>
            <w:vAlign w:val="bottom"/>
          </w:tcPr>
          <w:p w14:paraId="303EEBCC" w14:textId="3EC0669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78E8CC38" w14:textId="202CA3E6"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-7%</w:t>
            </w:r>
          </w:p>
        </w:tc>
        <w:tc>
          <w:tcPr>
            <w:tcW w:w="810" w:type="dxa"/>
            <w:tcBorders>
              <w:top w:val="nil"/>
              <w:left w:val="nil"/>
              <w:bottom w:val="nil"/>
              <w:right w:val="nil"/>
            </w:tcBorders>
            <w:shd w:val="clear" w:color="auto" w:fill="auto"/>
            <w:noWrap/>
            <w:vAlign w:val="bottom"/>
          </w:tcPr>
          <w:p w14:paraId="15EF7BC1" w14:textId="50AD964D"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-6%</w:t>
            </w:r>
          </w:p>
        </w:tc>
        <w:tc>
          <w:tcPr>
            <w:tcW w:w="900" w:type="dxa"/>
            <w:tcBorders>
              <w:top w:val="nil"/>
              <w:left w:val="nil"/>
              <w:bottom w:val="nil"/>
              <w:right w:val="nil"/>
            </w:tcBorders>
            <w:shd w:val="clear" w:color="auto" w:fill="auto"/>
            <w:noWrap/>
            <w:vAlign w:val="bottom"/>
          </w:tcPr>
          <w:p w14:paraId="1F6B54E3" w14:textId="7C6F327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-8%</w:t>
            </w:r>
          </w:p>
        </w:tc>
        <w:tc>
          <w:tcPr>
            <w:tcW w:w="721" w:type="dxa"/>
            <w:tcBorders>
              <w:top w:val="nil"/>
              <w:left w:val="nil"/>
              <w:bottom w:val="nil"/>
              <w:right w:val="nil"/>
            </w:tcBorders>
            <w:shd w:val="clear" w:color="auto" w:fill="auto"/>
            <w:noWrap/>
            <w:vAlign w:val="bottom"/>
          </w:tcPr>
          <w:p w14:paraId="73A43DA9" w14:textId="2B05F0E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14%</w:t>
            </w:r>
          </w:p>
        </w:tc>
        <w:tc>
          <w:tcPr>
            <w:tcW w:w="810" w:type="dxa"/>
            <w:tcBorders>
              <w:top w:val="nil"/>
              <w:left w:val="nil"/>
              <w:bottom w:val="nil"/>
              <w:right w:val="nil"/>
            </w:tcBorders>
            <w:shd w:val="clear" w:color="auto" w:fill="auto"/>
            <w:noWrap/>
            <w:vAlign w:val="bottom"/>
          </w:tcPr>
          <w:p w14:paraId="7EDE7B3F" w14:textId="42AEDAD8"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-1%</w:t>
            </w:r>
          </w:p>
        </w:tc>
        <w:tc>
          <w:tcPr>
            <w:tcW w:w="810" w:type="dxa"/>
            <w:tcBorders>
              <w:top w:val="nil"/>
              <w:left w:val="nil"/>
              <w:bottom w:val="nil"/>
              <w:right w:val="nil"/>
            </w:tcBorders>
            <w:shd w:val="clear" w:color="auto" w:fill="auto"/>
            <w:noWrap/>
            <w:vAlign w:val="bottom"/>
          </w:tcPr>
          <w:p w14:paraId="382B0DA8" w14:textId="49C64239" w:rsidR="0035601F" w:rsidRPr="00627F6E" w:rsidRDefault="0035601F" w:rsidP="0035601F">
            <w:pPr>
              <w:bidi w:val="0"/>
              <w:jc w:val="right"/>
              <w:rPr>
                <w:rFonts w:ascii="Calibri" w:hAnsi="Calibri" w:cs="Calibri"/>
                <w:color w:val="000000"/>
                <w:sz w:val="22"/>
                <w:szCs w:val="22"/>
                <w:lang w:bidi="ar-SA"/>
              </w:rPr>
            </w:pPr>
            <w:r>
              <w:rPr>
                <w:rFonts w:ascii="Calibri" w:hAnsi="Calibri" w:cs="Calibri"/>
                <w:color w:val="000000"/>
                <w:sz w:val="22"/>
                <w:szCs w:val="22"/>
              </w:rPr>
              <w:t>-2%</w:t>
            </w:r>
          </w:p>
        </w:tc>
        <w:tc>
          <w:tcPr>
            <w:tcW w:w="804" w:type="dxa"/>
            <w:tcBorders>
              <w:top w:val="nil"/>
              <w:left w:val="nil"/>
              <w:bottom w:val="nil"/>
              <w:right w:val="nil"/>
            </w:tcBorders>
            <w:shd w:val="clear" w:color="auto" w:fill="auto"/>
            <w:noWrap/>
            <w:vAlign w:val="bottom"/>
          </w:tcPr>
          <w:p w14:paraId="66B7C3EA" w14:textId="2967C3EB" w:rsidR="0035601F" w:rsidRPr="00627F6E" w:rsidRDefault="0035601F" w:rsidP="0035601F">
            <w:pPr>
              <w:keepNext/>
              <w:bidi w:val="0"/>
              <w:jc w:val="right"/>
              <w:rPr>
                <w:rFonts w:ascii="Calibri" w:hAnsi="Calibri" w:cs="Calibri"/>
                <w:color w:val="000000"/>
                <w:sz w:val="22"/>
                <w:szCs w:val="22"/>
                <w:lang w:bidi="ar-SA"/>
              </w:rPr>
            </w:pPr>
            <w:r>
              <w:rPr>
                <w:rFonts w:ascii="Calibri" w:hAnsi="Calibri" w:cs="Calibri"/>
                <w:color w:val="000000"/>
                <w:sz w:val="22"/>
                <w:szCs w:val="22"/>
              </w:rPr>
              <w:t>-8%</w:t>
            </w:r>
          </w:p>
        </w:tc>
      </w:tr>
    </w:tbl>
    <w:p w14:paraId="69FD2C0F" w14:textId="0F85CDCD" w:rsidR="0035601F" w:rsidRDefault="0035601F" w:rsidP="0035601F">
      <w:pPr>
        <w:pStyle w:val="aff2"/>
        <w:rPr>
          <w:noProof/>
          <w:lang w:bidi="ar-SA"/>
        </w:rPr>
      </w:pPr>
      <w:r>
        <w:rPr>
          <w:rtl/>
        </w:rPr>
        <w:t xml:space="preserve">جدول </w:t>
      </w:r>
      <w:r>
        <w:rPr>
          <w:rtl/>
        </w:rPr>
        <w:fldChar w:fldCharType="begin"/>
      </w:r>
      <w:r>
        <w:rPr>
          <w:rtl/>
        </w:rPr>
        <w:instrText xml:space="preserve"> </w:instrText>
      </w:r>
      <w:r>
        <w:instrText>SEQ</w:instrText>
      </w:r>
      <w:r>
        <w:rPr>
          <w:rtl/>
        </w:rPr>
        <w:instrText xml:space="preserve"> جدول \* </w:instrText>
      </w:r>
      <w:r>
        <w:instrText>ARABIC</w:instrText>
      </w:r>
      <w:r>
        <w:rPr>
          <w:rtl/>
        </w:rPr>
        <w:instrText xml:space="preserve"> </w:instrText>
      </w:r>
      <w:r>
        <w:rPr>
          <w:rtl/>
        </w:rPr>
        <w:fldChar w:fldCharType="separate"/>
      </w:r>
      <w:r w:rsidR="00317CD2">
        <w:rPr>
          <w:noProof/>
          <w:rtl/>
        </w:rPr>
        <w:t>4</w:t>
      </w:r>
      <w:r>
        <w:rPr>
          <w:rtl/>
        </w:rPr>
        <w:fldChar w:fldCharType="end"/>
      </w:r>
      <w:r>
        <w:rPr>
          <w:rFonts w:hint="cs"/>
          <w:rtl/>
        </w:rPr>
        <w:t>: نتائج التجربة الثالثة.</w:t>
      </w:r>
    </w:p>
    <w:p w14:paraId="5C505268" w14:textId="142B7A10" w:rsidR="0035601F" w:rsidRDefault="0035601F" w:rsidP="0035601F">
      <w:pPr>
        <w:pStyle w:val="af5"/>
        <w:rPr>
          <w:rtl/>
          <w:lang w:val="en-US"/>
        </w:rPr>
      </w:pPr>
      <w:r>
        <w:rPr>
          <w:rFonts w:hint="cs"/>
          <w:rtl/>
        </w:rPr>
        <w:t xml:space="preserve">فيما يوضح الرسم البياني نتائج التجربة ومقارنتها مع </w:t>
      </w:r>
      <w:r>
        <w:rPr>
          <w:lang w:val="en-US"/>
        </w:rPr>
        <w:t>mBert</w:t>
      </w:r>
      <w:r>
        <w:rPr>
          <w:rFonts w:hint="cs"/>
          <w:rtl/>
          <w:lang w:val="en-US"/>
        </w:rPr>
        <w:t>.</w:t>
      </w:r>
    </w:p>
    <w:p w14:paraId="62F67913" w14:textId="0DA16B52" w:rsidR="0035601F" w:rsidRPr="0035601F" w:rsidRDefault="0035601F" w:rsidP="0035601F">
      <w:pPr>
        <w:pStyle w:val="af5"/>
        <w:jc w:val="center"/>
        <w:rPr>
          <w:rtl/>
          <w:lang w:val="en-US"/>
        </w:rPr>
      </w:pPr>
      <w:r>
        <w:rPr>
          <w:rFonts w:hint="cs"/>
          <w:noProof/>
          <w:lang w:val="en-US" w:bidi="ar-SA"/>
        </w:rPr>
        <w:drawing>
          <wp:inline distT="0" distB="0" distL="0" distR="0" wp14:anchorId="27F55080" wp14:editId="2EE67541">
            <wp:extent cx="5511800" cy="2343687"/>
            <wp:effectExtent l="0" t="0" r="0" b="0"/>
            <wp:docPr id="102" name="صورة 102" descr="C:\Users\Hasan\AppData\Local\Microsoft\Windows\INetCache\Content.MSO\FE73551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Hasan\AppData\Local\Microsoft\Windows\INetCache\Content.MSO\FE735511.tmp"/>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520649" cy="2347450"/>
                    </a:xfrm>
                    <a:prstGeom prst="rect">
                      <a:avLst/>
                    </a:prstGeom>
                    <a:noFill/>
                    <a:ln>
                      <a:noFill/>
                    </a:ln>
                  </pic:spPr>
                </pic:pic>
              </a:graphicData>
            </a:graphic>
          </wp:inline>
        </w:drawing>
      </w:r>
    </w:p>
    <w:p w14:paraId="75FDA8A0" w14:textId="0309A97F" w:rsidR="00AB0CCA" w:rsidRDefault="0035601F" w:rsidP="0035601F">
      <w:pPr>
        <w:pStyle w:val="af5"/>
        <w:rPr>
          <w:rtl/>
          <w:lang w:val="en-US"/>
        </w:rPr>
      </w:pPr>
      <w:r>
        <w:rPr>
          <w:rFonts w:hint="cs"/>
          <w:rtl/>
        </w:rPr>
        <w:t xml:space="preserve">ويبين الرسم أدناه مقارنة </w:t>
      </w:r>
      <w:r>
        <w:rPr>
          <w:lang w:val="en-US"/>
        </w:rPr>
        <w:t>mBert</w:t>
      </w:r>
      <w:r>
        <w:rPr>
          <w:rFonts w:hint="cs"/>
          <w:rtl/>
          <w:lang w:val="en-US"/>
        </w:rPr>
        <w:t xml:space="preserve"> مع أفضلهم.</w:t>
      </w:r>
    </w:p>
    <w:p w14:paraId="24B8196C" w14:textId="10E5FB98" w:rsidR="0035601F" w:rsidRPr="0035601F" w:rsidRDefault="0035601F" w:rsidP="0035601F">
      <w:pPr>
        <w:pStyle w:val="af5"/>
        <w:rPr>
          <w:rtl/>
          <w:lang w:val="en-US"/>
        </w:rPr>
      </w:pPr>
      <w:r>
        <w:rPr>
          <w:rFonts w:hint="cs"/>
          <w:noProof/>
          <w:lang w:val="en-US" w:bidi="ar-SA"/>
        </w:rPr>
        <w:drawing>
          <wp:inline distT="0" distB="0" distL="0" distR="0" wp14:anchorId="5EC3DD62" wp14:editId="548CD4D0">
            <wp:extent cx="5943600" cy="2527294"/>
            <wp:effectExtent l="0" t="0" r="0" b="6985"/>
            <wp:docPr id="103" name="صورة 103" descr="C:\Users\Hasan\AppData\Local\Microsoft\Windows\INetCache\Content.MSO\8F86AA4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C:\Users\Hasan\AppData\Local\Microsoft\Windows\INetCache\Content.MSO\8F86AA47.tmp"/>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773BE22F" w14:textId="7D2C9C84" w:rsidR="0035601F" w:rsidRDefault="0035601F" w:rsidP="0035601F">
      <w:pPr>
        <w:pStyle w:val="af5"/>
        <w:jc w:val="left"/>
        <w:rPr>
          <w:rtl/>
        </w:rPr>
      </w:pPr>
      <w:r>
        <w:rPr>
          <w:rFonts w:hint="cs"/>
          <w:rtl/>
        </w:rPr>
        <w:lastRenderedPageBreak/>
        <w:t>فيما يبين الرسم أدناه مقارنة نتائج النموذج مع إضافة الاشعة إليه.</w:t>
      </w:r>
    </w:p>
    <w:p w14:paraId="367FC728" w14:textId="6A416EE1" w:rsidR="00AB0CCA" w:rsidRDefault="0035601F" w:rsidP="00AB0CCA">
      <w:pPr>
        <w:pStyle w:val="af5"/>
        <w:jc w:val="center"/>
        <w:rPr>
          <w:rtl/>
        </w:rPr>
      </w:pPr>
      <w:r>
        <w:rPr>
          <w:noProof/>
          <w:lang w:val="en-US" w:bidi="ar-SA"/>
        </w:rPr>
        <w:drawing>
          <wp:inline distT="0" distB="0" distL="0" distR="0" wp14:anchorId="6B47ACBD" wp14:editId="22805202">
            <wp:extent cx="4991100" cy="2121751"/>
            <wp:effectExtent l="0" t="0" r="0" b="0"/>
            <wp:docPr id="95" name="صورة 95" descr="C:\Users\Hasan\AppData\Local\Microsoft\Windows\INetCache\Content.MSO\ED271F0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descr="C:\Users\Hasan\AppData\Local\Microsoft\Windows\INetCache\Content.MSO\ED271F0F.tmp"/>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003597" cy="2127064"/>
                    </a:xfrm>
                    <a:prstGeom prst="rect">
                      <a:avLst/>
                    </a:prstGeom>
                    <a:noFill/>
                    <a:ln>
                      <a:noFill/>
                    </a:ln>
                  </pic:spPr>
                </pic:pic>
              </a:graphicData>
            </a:graphic>
          </wp:inline>
        </w:drawing>
      </w:r>
    </w:p>
    <w:p w14:paraId="43BC7427" w14:textId="77777777" w:rsidR="000260A1" w:rsidRDefault="000260A1" w:rsidP="000260A1">
      <w:pPr>
        <w:pStyle w:val="af5"/>
        <w:jc w:val="center"/>
        <w:rPr>
          <w:rtl/>
        </w:rPr>
      </w:pPr>
      <w:r>
        <w:rPr>
          <w:noProof/>
          <w:lang w:val="en-US" w:bidi="ar-SA"/>
        </w:rPr>
        <w:drawing>
          <wp:inline distT="0" distB="0" distL="0" distR="0" wp14:anchorId="792B9422" wp14:editId="41C1BB86">
            <wp:extent cx="5060950" cy="2151444"/>
            <wp:effectExtent l="0" t="0" r="6350" b="1270"/>
            <wp:docPr id="65" name="صورة 65" descr="C:\Users\Hasan\AppData\Local\Microsoft\Windows\INetCache\Content.MSO\9CFBE8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Hasan\AppData\Local\Microsoft\Windows\INetCache\Content.MSO\9CFBE8C9.tmp"/>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067956" cy="2154422"/>
                    </a:xfrm>
                    <a:prstGeom prst="rect">
                      <a:avLst/>
                    </a:prstGeom>
                    <a:noFill/>
                    <a:ln>
                      <a:noFill/>
                    </a:ln>
                  </pic:spPr>
                </pic:pic>
              </a:graphicData>
            </a:graphic>
          </wp:inline>
        </w:drawing>
      </w:r>
    </w:p>
    <w:p w14:paraId="765CE010" w14:textId="69D8F85A" w:rsidR="000260A1" w:rsidRPr="000260A1" w:rsidRDefault="000260A1" w:rsidP="000260A1">
      <w:pPr>
        <w:pStyle w:val="af5"/>
        <w:rPr>
          <w:rtl/>
        </w:rPr>
      </w:pPr>
      <w:r>
        <w:rPr>
          <w:rFonts w:hint="cs"/>
          <w:rtl/>
        </w:rPr>
        <w:t>ويبين الشكل أدناه كيف أن الإضافات التي قمنا بها عل التمثيل جعلت التميل باستخدام</w:t>
      </w:r>
      <w:r>
        <w:rPr>
          <w:rFonts w:hint="cs"/>
          <w:rtl/>
          <w:lang w:val="en-US"/>
        </w:rPr>
        <w:t xml:space="preserve"> </w:t>
      </w:r>
      <w:r>
        <w:rPr>
          <w:lang w:val="en-US"/>
        </w:rPr>
        <w:t>arabert</w:t>
      </w:r>
      <w:r>
        <w:rPr>
          <w:rFonts w:hint="cs"/>
          <w:rtl/>
          <w:lang w:val="en-US"/>
        </w:rPr>
        <w:t xml:space="preserve"> مستقراً أكثر.</w:t>
      </w:r>
    </w:p>
    <w:p w14:paraId="14B52B33" w14:textId="77777777" w:rsidR="000260A1" w:rsidRDefault="000260A1" w:rsidP="000260A1">
      <w:pPr>
        <w:pStyle w:val="af5"/>
        <w:rPr>
          <w:rtl/>
        </w:rPr>
      </w:pPr>
      <w:r>
        <w:rPr>
          <w:noProof/>
          <w:lang w:val="en-US" w:bidi="ar-SA"/>
        </w:rPr>
        <w:drawing>
          <wp:inline distT="0" distB="0" distL="0" distR="0" wp14:anchorId="571941B8" wp14:editId="76B78071">
            <wp:extent cx="5943600" cy="2526665"/>
            <wp:effectExtent l="0" t="0" r="0" b="6985"/>
            <wp:docPr id="66" name="صورة 66" descr="C:\Users\Hasan\AppData\Local\Microsoft\Windows\INetCache\Content.MSO\25064E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Users\Hasan\AppData\Local\Microsoft\Windows\INetCache\Content.MSO\25064EBF.tmp"/>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943600" cy="2526665"/>
                    </a:xfrm>
                    <a:prstGeom prst="rect">
                      <a:avLst/>
                    </a:prstGeom>
                    <a:noFill/>
                    <a:ln>
                      <a:noFill/>
                    </a:ln>
                  </pic:spPr>
                </pic:pic>
              </a:graphicData>
            </a:graphic>
          </wp:inline>
        </w:drawing>
      </w:r>
    </w:p>
    <w:p w14:paraId="3ABD35A7" w14:textId="77777777" w:rsidR="000260A1" w:rsidRDefault="000260A1" w:rsidP="000260A1">
      <w:pPr>
        <w:pStyle w:val="af5"/>
        <w:rPr>
          <w:rtl/>
        </w:rPr>
      </w:pPr>
    </w:p>
    <w:p w14:paraId="7D2222DB" w14:textId="1FCA9B86" w:rsidR="00AB0CCA" w:rsidRDefault="000260A1" w:rsidP="000260A1">
      <w:pPr>
        <w:pStyle w:val="af5"/>
        <w:rPr>
          <w:rtl/>
        </w:rPr>
      </w:pPr>
      <w:r>
        <w:rPr>
          <w:rFonts w:hint="cs"/>
          <w:rtl/>
        </w:rPr>
        <w:lastRenderedPageBreak/>
        <w:t xml:space="preserve">ويبين الشكل أدناه نتائج العنقدة على كتلة رسائل، في التجارب السابقة. </w:t>
      </w:r>
    </w:p>
    <w:p w14:paraId="5F5647F2" w14:textId="7585EFA4" w:rsidR="00AB0CCA" w:rsidRDefault="00AB0CCA" w:rsidP="00AB0CCA">
      <w:pPr>
        <w:pStyle w:val="af5"/>
        <w:jc w:val="center"/>
        <w:rPr>
          <w:rtl/>
        </w:rPr>
      </w:pPr>
    </w:p>
    <w:p w14:paraId="2E4765E2" w14:textId="24F22DB5" w:rsidR="00AB0CCA" w:rsidRDefault="00AB0CCA" w:rsidP="00AB0CCA">
      <w:pPr>
        <w:pStyle w:val="af5"/>
        <w:jc w:val="center"/>
        <w:rPr>
          <w:rtl/>
        </w:rPr>
      </w:pPr>
    </w:p>
    <w:p w14:paraId="79D03358" w14:textId="25736011" w:rsidR="00AB0CCA" w:rsidRDefault="00AB0CCA" w:rsidP="00AB0CCA">
      <w:pPr>
        <w:pStyle w:val="af5"/>
        <w:jc w:val="center"/>
        <w:rPr>
          <w:rtl/>
        </w:rPr>
      </w:pPr>
      <w:r w:rsidRPr="00AB0CCA">
        <w:rPr>
          <w:noProof/>
          <w:rtl/>
          <w:lang w:val="en-US" w:bidi="ar-SA"/>
        </w:rPr>
        <w:drawing>
          <wp:anchor distT="0" distB="0" distL="114300" distR="114300" simplePos="0" relativeHeight="251664384" behindDoc="0" locked="0" layoutInCell="1" allowOverlap="1" wp14:anchorId="1309F00E" wp14:editId="238FA715">
            <wp:simplePos x="0" y="0"/>
            <wp:positionH relativeFrom="column">
              <wp:posOffset>-552450</wp:posOffset>
            </wp:positionH>
            <wp:positionV relativeFrom="paragraph">
              <wp:posOffset>-781050</wp:posOffset>
            </wp:positionV>
            <wp:extent cx="2946400" cy="2209800"/>
            <wp:effectExtent l="0" t="0" r="6350" b="0"/>
            <wp:wrapNone/>
            <wp:docPr id="101" name="صورة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946400" cy="2209800"/>
                    </a:xfrm>
                    <a:prstGeom prst="rect">
                      <a:avLst/>
                    </a:prstGeom>
                  </pic:spPr>
                </pic:pic>
              </a:graphicData>
            </a:graphic>
            <wp14:sizeRelH relativeFrom="margin">
              <wp14:pctWidth>0</wp14:pctWidth>
            </wp14:sizeRelH>
            <wp14:sizeRelV relativeFrom="margin">
              <wp14:pctHeight>0</wp14:pctHeight>
            </wp14:sizeRelV>
          </wp:anchor>
        </w:drawing>
      </w:r>
      <w:r w:rsidRPr="00AB0CCA">
        <w:rPr>
          <w:noProof/>
          <w:rtl/>
          <w:lang w:val="en-US" w:bidi="ar-SA"/>
        </w:rPr>
        <w:drawing>
          <wp:anchor distT="0" distB="0" distL="114300" distR="114300" simplePos="0" relativeHeight="251657215" behindDoc="0" locked="0" layoutInCell="1" allowOverlap="1" wp14:anchorId="31AE3F04" wp14:editId="73AD3A67">
            <wp:simplePos x="0" y="0"/>
            <wp:positionH relativeFrom="margin">
              <wp:posOffset>3308350</wp:posOffset>
            </wp:positionH>
            <wp:positionV relativeFrom="paragraph">
              <wp:posOffset>-806450</wp:posOffset>
            </wp:positionV>
            <wp:extent cx="2952750" cy="2182385"/>
            <wp:effectExtent l="0" t="0" r="0" b="8890"/>
            <wp:wrapNone/>
            <wp:docPr id="100" name="صورة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952750" cy="2182385"/>
                    </a:xfrm>
                    <a:prstGeom prst="rect">
                      <a:avLst/>
                    </a:prstGeom>
                  </pic:spPr>
                </pic:pic>
              </a:graphicData>
            </a:graphic>
            <wp14:sizeRelH relativeFrom="margin">
              <wp14:pctWidth>0</wp14:pctWidth>
            </wp14:sizeRelH>
            <wp14:sizeRelV relativeFrom="margin">
              <wp14:pctHeight>0</wp14:pctHeight>
            </wp14:sizeRelV>
          </wp:anchor>
        </w:drawing>
      </w:r>
    </w:p>
    <w:p w14:paraId="64B3BB7F" w14:textId="6D8EB0FC" w:rsidR="00AB0CCA" w:rsidRDefault="00AB0CCA" w:rsidP="00AB0CCA">
      <w:pPr>
        <w:pStyle w:val="af5"/>
        <w:jc w:val="center"/>
        <w:rPr>
          <w:rtl/>
        </w:rPr>
      </w:pPr>
    </w:p>
    <w:p w14:paraId="1628B613" w14:textId="18C093EB" w:rsidR="00AB0CCA" w:rsidRDefault="00AB0CCA" w:rsidP="00AB0CCA">
      <w:pPr>
        <w:pStyle w:val="af5"/>
        <w:jc w:val="center"/>
        <w:rPr>
          <w:rtl/>
        </w:rPr>
      </w:pPr>
    </w:p>
    <w:p w14:paraId="2EF75140" w14:textId="63D782A2" w:rsidR="00AB0CCA" w:rsidRDefault="00AB0CCA" w:rsidP="00AB0CCA">
      <w:pPr>
        <w:pStyle w:val="af5"/>
        <w:jc w:val="center"/>
        <w:rPr>
          <w:rtl/>
        </w:rPr>
      </w:pPr>
    </w:p>
    <w:p w14:paraId="5DBB67A7" w14:textId="606A3BDA" w:rsidR="00AB0CCA" w:rsidRDefault="00AB0CCA" w:rsidP="00AB0CCA">
      <w:pPr>
        <w:pStyle w:val="af5"/>
        <w:jc w:val="center"/>
        <w:rPr>
          <w:rtl/>
        </w:rPr>
      </w:pPr>
      <w:r w:rsidRPr="00AB0CCA">
        <w:rPr>
          <w:noProof/>
          <w:rtl/>
          <w:lang w:val="en-US" w:bidi="ar-SA"/>
        </w:rPr>
        <w:drawing>
          <wp:anchor distT="0" distB="0" distL="114300" distR="114300" simplePos="0" relativeHeight="251666432" behindDoc="0" locked="0" layoutInCell="1" allowOverlap="1" wp14:anchorId="4A9D3F03" wp14:editId="56EFBE6B">
            <wp:simplePos x="0" y="0"/>
            <wp:positionH relativeFrom="page">
              <wp:posOffset>2476500</wp:posOffset>
            </wp:positionH>
            <wp:positionV relativeFrom="paragraph">
              <wp:posOffset>2540</wp:posOffset>
            </wp:positionV>
            <wp:extent cx="3314700" cy="2208738"/>
            <wp:effectExtent l="0" t="0" r="0" b="1270"/>
            <wp:wrapNone/>
            <wp:docPr id="99" name="صورة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314700" cy="2208738"/>
                    </a:xfrm>
                    <a:prstGeom prst="rect">
                      <a:avLst/>
                    </a:prstGeom>
                  </pic:spPr>
                </pic:pic>
              </a:graphicData>
            </a:graphic>
          </wp:anchor>
        </w:drawing>
      </w:r>
    </w:p>
    <w:p w14:paraId="68A7B07D" w14:textId="3296DB5D" w:rsidR="00AB0CCA" w:rsidRDefault="00AB0CCA" w:rsidP="00AB0CCA">
      <w:pPr>
        <w:pStyle w:val="af5"/>
        <w:jc w:val="center"/>
        <w:rPr>
          <w:rtl/>
        </w:rPr>
      </w:pPr>
    </w:p>
    <w:p w14:paraId="36D59FB1" w14:textId="3D908B31" w:rsidR="00AB0CCA" w:rsidRDefault="00AB0CCA" w:rsidP="00AB0CCA">
      <w:pPr>
        <w:pStyle w:val="af5"/>
        <w:jc w:val="center"/>
        <w:rPr>
          <w:rtl/>
        </w:rPr>
      </w:pPr>
    </w:p>
    <w:p w14:paraId="32D48E6B" w14:textId="33BD5FC5" w:rsidR="00AB0CCA" w:rsidRDefault="00AB0CCA" w:rsidP="00AB0CCA">
      <w:pPr>
        <w:pStyle w:val="af5"/>
        <w:jc w:val="center"/>
        <w:rPr>
          <w:rtl/>
        </w:rPr>
      </w:pPr>
    </w:p>
    <w:p w14:paraId="030FE2C9" w14:textId="26F0417B" w:rsidR="00AB0CCA" w:rsidRDefault="00AB0CCA" w:rsidP="00AB0CCA">
      <w:pPr>
        <w:pStyle w:val="af5"/>
        <w:jc w:val="center"/>
        <w:rPr>
          <w:rtl/>
        </w:rPr>
      </w:pPr>
    </w:p>
    <w:p w14:paraId="6A0CCC6B" w14:textId="0750122A" w:rsidR="00AB0CCA" w:rsidRDefault="00AB0CCA" w:rsidP="00AB0CCA">
      <w:pPr>
        <w:pStyle w:val="af5"/>
        <w:jc w:val="center"/>
        <w:rPr>
          <w:rtl/>
        </w:rPr>
      </w:pPr>
    </w:p>
    <w:p w14:paraId="25D57781" w14:textId="51D77667" w:rsidR="00AB0CCA" w:rsidRDefault="00AB0CCA" w:rsidP="00AB0CCA">
      <w:pPr>
        <w:pStyle w:val="af5"/>
        <w:jc w:val="center"/>
        <w:rPr>
          <w:rtl/>
        </w:rPr>
      </w:pPr>
    </w:p>
    <w:p w14:paraId="0EEB9A88" w14:textId="7BF23490" w:rsidR="000260A1" w:rsidRPr="000260A1" w:rsidRDefault="000260A1" w:rsidP="000260A1">
      <w:pPr>
        <w:pStyle w:val="31"/>
        <w:rPr>
          <w:lang w:val="en-US"/>
        </w:rPr>
      </w:pPr>
      <w:r>
        <w:rPr>
          <w:rFonts w:hint="cs"/>
          <w:rtl/>
        </w:rPr>
        <w:t>التجربة</w:t>
      </w:r>
      <w:r>
        <w:t xml:space="preserve"> </w:t>
      </w:r>
      <w:r>
        <w:rPr>
          <w:rFonts w:hint="cs"/>
          <w:rtl/>
        </w:rPr>
        <w:t>الرابعة: تعزيز مجموع بيانات الضبط</w:t>
      </w:r>
    </w:p>
    <w:p w14:paraId="6D6C5B29" w14:textId="60503698" w:rsidR="00AB0CCA" w:rsidRDefault="00AB0CCA" w:rsidP="000260A1">
      <w:pPr>
        <w:pStyle w:val="af5"/>
        <w:rPr>
          <w:rtl/>
        </w:rPr>
      </w:pPr>
    </w:p>
    <w:p w14:paraId="4202E7C5" w14:textId="31A4331F" w:rsidR="00AB0CCA" w:rsidRDefault="00AB0CCA" w:rsidP="00AB0CCA">
      <w:pPr>
        <w:pStyle w:val="af5"/>
        <w:jc w:val="center"/>
        <w:rPr>
          <w:rtl/>
        </w:rPr>
      </w:pPr>
    </w:p>
    <w:p w14:paraId="3EB3A3E3" w14:textId="7B5D4C7D" w:rsidR="00AB0CCA" w:rsidRDefault="00AB0CCA" w:rsidP="00AB0CCA">
      <w:pPr>
        <w:pStyle w:val="af5"/>
        <w:jc w:val="center"/>
        <w:rPr>
          <w:rtl/>
        </w:rPr>
      </w:pPr>
    </w:p>
    <w:p w14:paraId="17E5A78D" w14:textId="55D39163" w:rsidR="00AB0CCA" w:rsidRPr="00975B5D" w:rsidRDefault="00AB0CCA" w:rsidP="00AB0CCA">
      <w:pPr>
        <w:pStyle w:val="af5"/>
        <w:jc w:val="center"/>
      </w:pPr>
    </w:p>
    <w:p w14:paraId="1C5745FA" w14:textId="4B5379E6" w:rsidR="00B3531C" w:rsidRDefault="00B3531C" w:rsidP="00BB647F">
      <w:pPr>
        <w:pStyle w:val="af5"/>
      </w:pPr>
    </w:p>
    <w:p w14:paraId="5463F14D" w14:textId="7DCA791E" w:rsidR="00A74D99" w:rsidRDefault="00A74D99" w:rsidP="00BB647F">
      <w:pPr>
        <w:pStyle w:val="af5"/>
      </w:pPr>
    </w:p>
    <w:p w14:paraId="138E666B" w14:textId="53BF16E4" w:rsidR="00A74D99" w:rsidRDefault="00A74D99" w:rsidP="00BB647F">
      <w:pPr>
        <w:pStyle w:val="af5"/>
      </w:pPr>
    </w:p>
    <w:p w14:paraId="64DDFD45" w14:textId="77777777" w:rsidR="00097622" w:rsidRDefault="00097622" w:rsidP="00BB647F">
      <w:pPr>
        <w:pStyle w:val="af5"/>
      </w:pPr>
    </w:p>
    <w:p w14:paraId="22A3DAEF" w14:textId="047A4FD0" w:rsidR="00A74D99" w:rsidRDefault="00A74D99" w:rsidP="00BB647F">
      <w:pPr>
        <w:pStyle w:val="af5"/>
      </w:pPr>
      <w:r>
        <w:rPr>
          <w:noProof/>
          <w:lang w:val="en-US" w:bidi="ar-SA"/>
        </w:rPr>
        <w:lastRenderedPageBreak/>
        <w:drawing>
          <wp:inline distT="0" distB="0" distL="0" distR="0" wp14:anchorId="7493BFEE" wp14:editId="196D67F0">
            <wp:extent cx="5943600" cy="2527294"/>
            <wp:effectExtent l="0" t="0" r="0" b="6985"/>
            <wp:docPr id="64" name="صورة 64" descr="C:\Users\Hasan\AppData\Local\Microsoft\Windows\INetCache\Content.MSO\B94B3E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Hasan\AppData\Local\Microsoft\Windows\INetCache\Content.MSO\B94B3EC3.tmp"/>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3547E55" w14:textId="1C6DC730" w:rsidR="00A74D99" w:rsidRDefault="00A74D99" w:rsidP="00BB647F">
      <w:pPr>
        <w:pStyle w:val="af5"/>
      </w:pPr>
    </w:p>
    <w:p w14:paraId="3A7F3815" w14:textId="00F2D61D" w:rsidR="00A74D99" w:rsidRDefault="00A74D99" w:rsidP="00BB647F">
      <w:pPr>
        <w:pStyle w:val="af5"/>
      </w:pPr>
    </w:p>
    <w:p w14:paraId="7B577074" w14:textId="789E4B2E" w:rsidR="00A74D99" w:rsidRDefault="00A74D99" w:rsidP="00BB647F">
      <w:pPr>
        <w:pStyle w:val="af5"/>
      </w:pPr>
      <w:r>
        <w:rPr>
          <w:noProof/>
          <w:lang w:val="en-US" w:bidi="ar-SA"/>
        </w:rPr>
        <w:drawing>
          <wp:inline distT="0" distB="0" distL="0" distR="0" wp14:anchorId="6D65C3A0" wp14:editId="25BC6641">
            <wp:extent cx="5943600" cy="2527294"/>
            <wp:effectExtent l="0" t="0" r="0" b="6985"/>
            <wp:docPr id="67" name="صورة 67" descr="C:\Users\Hasan\AppData\Local\Microsoft\Windows\INetCache\Content.MSO\1858062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Hasan\AppData\Local\Microsoft\Windows\INetCache\Content.MSO\18580625.tmp"/>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BB72ACE" w14:textId="1CFB0511" w:rsidR="00A74D99" w:rsidRDefault="00A74D99" w:rsidP="00BB647F">
      <w:pPr>
        <w:pStyle w:val="af5"/>
      </w:pPr>
      <w:r>
        <w:rPr>
          <w:noProof/>
          <w:lang w:val="en-US" w:bidi="ar-SA"/>
        </w:rPr>
        <w:lastRenderedPageBreak/>
        <w:drawing>
          <wp:inline distT="0" distB="0" distL="0" distR="0" wp14:anchorId="0D6A19AE" wp14:editId="113D1FB4">
            <wp:extent cx="5943600" cy="2527294"/>
            <wp:effectExtent l="0" t="0" r="0" b="6985"/>
            <wp:docPr id="68" name="صورة 68" descr="C:\Users\Hasan\AppData\Local\Microsoft\Windows\INetCache\Content.MSO\5F82C07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Hasan\AppData\Local\Microsoft\Windows\INetCache\Content.MSO\5F82C07B.tmp"/>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64FE2807" w14:textId="7FC44B22" w:rsidR="00A74D99" w:rsidRDefault="00A74D99" w:rsidP="00BB647F">
      <w:pPr>
        <w:pStyle w:val="af5"/>
      </w:pPr>
    </w:p>
    <w:p w14:paraId="28835B4D" w14:textId="7D858FAD" w:rsidR="00A74D99" w:rsidRDefault="00A74D99" w:rsidP="00BB647F">
      <w:pPr>
        <w:pStyle w:val="af5"/>
      </w:pPr>
      <w:r>
        <w:rPr>
          <w:noProof/>
          <w:lang w:val="en-US" w:bidi="ar-SA"/>
        </w:rPr>
        <w:drawing>
          <wp:inline distT="0" distB="0" distL="0" distR="0" wp14:anchorId="6E7772B1" wp14:editId="3C87C1F0">
            <wp:extent cx="5943600" cy="2527294"/>
            <wp:effectExtent l="0" t="0" r="0" b="6985"/>
            <wp:docPr id="69" name="صورة 69" descr="C:\Users\Hasan\AppData\Local\Microsoft\Windows\INetCache\Content.MSO\327EAB4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Hasan\AppData\Local\Microsoft\Windows\INetCache\Content.MSO\327EAB41.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4150FEC9" w14:textId="35608DEA" w:rsidR="008C4F16" w:rsidRDefault="00A74D99" w:rsidP="008C4F16">
      <w:pPr>
        <w:pStyle w:val="af5"/>
      </w:pPr>
      <w:r>
        <w:rPr>
          <w:noProof/>
          <w:lang w:val="en-US" w:bidi="ar-SA"/>
        </w:rPr>
        <w:drawing>
          <wp:inline distT="0" distB="0" distL="0" distR="0" wp14:anchorId="162CDE03" wp14:editId="46ACEBC2">
            <wp:extent cx="5943600" cy="2527294"/>
            <wp:effectExtent l="0" t="0" r="0" b="6985"/>
            <wp:docPr id="70" name="صورة 70" descr="C:\Users\Hasan\AppData\Local\Microsoft\Windows\INetCache\Content.MSO\287BCFF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Hasan\AppData\Local\Microsoft\Windows\INetCache\Content.MSO\287BCFF7.tmp"/>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527294"/>
                    </a:xfrm>
                    <a:prstGeom prst="rect">
                      <a:avLst/>
                    </a:prstGeom>
                    <a:noFill/>
                    <a:ln>
                      <a:noFill/>
                    </a:ln>
                  </pic:spPr>
                </pic:pic>
              </a:graphicData>
            </a:graphic>
          </wp:inline>
        </w:drawing>
      </w:r>
    </w:p>
    <w:p w14:paraId="22B2E1B9" w14:textId="678D3A59" w:rsidR="00A74D99" w:rsidRDefault="00A74D99" w:rsidP="00BB647F">
      <w:pPr>
        <w:pStyle w:val="af5"/>
      </w:pPr>
    </w:p>
    <w:p w14:paraId="7B0AACE7" w14:textId="1A145A37" w:rsidR="00A74D99" w:rsidRDefault="00A74D99" w:rsidP="00BB647F">
      <w:pPr>
        <w:pStyle w:val="af5"/>
      </w:pPr>
    </w:p>
    <w:p w14:paraId="52C067E9" w14:textId="666E5A80" w:rsidR="00A53CAA" w:rsidRDefault="00A53CAA" w:rsidP="00BB647F">
      <w:pPr>
        <w:pStyle w:val="af5"/>
      </w:pPr>
      <w:r w:rsidRPr="00A53CAA">
        <w:rPr>
          <w:noProof/>
          <w:rtl/>
          <w:lang w:val="en-US" w:bidi="ar-SA"/>
        </w:rPr>
        <w:drawing>
          <wp:anchor distT="0" distB="0" distL="114300" distR="114300" simplePos="0" relativeHeight="251669504" behindDoc="0" locked="0" layoutInCell="1" allowOverlap="1" wp14:anchorId="0232DD62" wp14:editId="75965A2C">
            <wp:simplePos x="0" y="0"/>
            <wp:positionH relativeFrom="column">
              <wp:posOffset>3028950</wp:posOffset>
            </wp:positionH>
            <wp:positionV relativeFrom="paragraph">
              <wp:posOffset>-431800</wp:posOffset>
            </wp:positionV>
            <wp:extent cx="3035300" cy="2390298"/>
            <wp:effectExtent l="0" t="0" r="0" b="0"/>
            <wp:wrapNone/>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035300" cy="2390298"/>
                    </a:xfrm>
                    <a:prstGeom prst="rect">
                      <a:avLst/>
                    </a:prstGeom>
                  </pic:spPr>
                </pic:pic>
              </a:graphicData>
            </a:graphic>
            <wp14:sizeRelH relativeFrom="margin">
              <wp14:pctWidth>0</wp14:pctWidth>
            </wp14:sizeRelH>
            <wp14:sizeRelV relativeFrom="margin">
              <wp14:pctHeight>0</wp14:pctHeight>
            </wp14:sizeRelV>
          </wp:anchor>
        </w:drawing>
      </w:r>
      <w:r w:rsidRPr="00A53CAA">
        <w:rPr>
          <w:noProof/>
          <w:rtl/>
          <w:lang w:val="en-US" w:bidi="ar-SA"/>
        </w:rPr>
        <w:drawing>
          <wp:anchor distT="0" distB="0" distL="114300" distR="114300" simplePos="0" relativeHeight="251668480" behindDoc="0" locked="0" layoutInCell="1" allowOverlap="1" wp14:anchorId="1DC7CDAB" wp14:editId="4C4CDB9F">
            <wp:simplePos x="0" y="0"/>
            <wp:positionH relativeFrom="column">
              <wp:posOffset>-196850</wp:posOffset>
            </wp:positionH>
            <wp:positionV relativeFrom="paragraph">
              <wp:posOffset>-444500</wp:posOffset>
            </wp:positionV>
            <wp:extent cx="3041650" cy="2395220"/>
            <wp:effectExtent l="114300" t="133350" r="101600" b="138430"/>
            <wp:wrapNone/>
            <wp:docPr id="42" name="صورة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3041650" cy="2395220"/>
                    </a:xfrm>
                    <a:prstGeom prst="rect">
                      <a:avLst/>
                    </a:prstGeom>
                  </pic:spPr>
                </pic:pic>
              </a:graphicData>
            </a:graphic>
            <wp14:sizeRelH relativeFrom="margin">
              <wp14:pctWidth>0</wp14:pctWidth>
            </wp14:sizeRelH>
            <wp14:sizeRelV relativeFrom="margin">
              <wp14:pctHeight>0</wp14:pctHeight>
            </wp14:sizeRelV>
          </wp:anchor>
        </w:drawing>
      </w:r>
    </w:p>
    <w:p w14:paraId="4971900D" w14:textId="3E7207A2" w:rsidR="00A53CAA" w:rsidRDefault="00A53CAA" w:rsidP="00BB647F">
      <w:pPr>
        <w:pStyle w:val="af5"/>
      </w:pPr>
    </w:p>
    <w:p w14:paraId="379BAF96" w14:textId="1D85431F" w:rsidR="00A53CAA" w:rsidRDefault="00A53CAA" w:rsidP="00BB647F">
      <w:pPr>
        <w:pStyle w:val="af5"/>
      </w:pPr>
    </w:p>
    <w:p w14:paraId="1C6CCA31" w14:textId="797C4FC7" w:rsidR="00A53CAA" w:rsidRDefault="00A53CAA" w:rsidP="00BB647F">
      <w:pPr>
        <w:pStyle w:val="af5"/>
      </w:pPr>
    </w:p>
    <w:p w14:paraId="310D8186" w14:textId="1BEAB3F3" w:rsidR="00A53CAA" w:rsidRDefault="00A53CAA" w:rsidP="00BB647F">
      <w:pPr>
        <w:pStyle w:val="af5"/>
      </w:pPr>
    </w:p>
    <w:p w14:paraId="16062DAC" w14:textId="181EF5DF" w:rsidR="00A53CAA" w:rsidRDefault="00A53CAA" w:rsidP="00BB647F">
      <w:pPr>
        <w:pStyle w:val="af5"/>
      </w:pPr>
    </w:p>
    <w:p w14:paraId="76CB2C39" w14:textId="69DB01F4" w:rsidR="00A53CAA" w:rsidRDefault="00A53CAA" w:rsidP="00BB647F">
      <w:pPr>
        <w:pStyle w:val="af5"/>
      </w:pPr>
    </w:p>
    <w:p w14:paraId="11E6E694" w14:textId="30A9C81C" w:rsidR="00A53CAA" w:rsidRDefault="00A53CAA" w:rsidP="00BB647F">
      <w:pPr>
        <w:pStyle w:val="af5"/>
        <w:rPr>
          <w:rtl/>
        </w:rPr>
      </w:pPr>
      <w:r w:rsidRPr="009B64BE">
        <w:rPr>
          <w:noProof/>
          <w:rtl/>
          <w:lang w:val="en-US" w:bidi="ar-SA"/>
        </w:rPr>
        <w:drawing>
          <wp:inline distT="0" distB="0" distL="0" distR="0" wp14:anchorId="388446F0" wp14:editId="45A22A32">
            <wp:extent cx="3994150" cy="2644683"/>
            <wp:effectExtent l="0" t="0" r="6350" b="3810"/>
            <wp:docPr id="48" name="صورة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003381" cy="2650795"/>
                    </a:xfrm>
                    <a:prstGeom prst="rect">
                      <a:avLst/>
                    </a:prstGeom>
                  </pic:spPr>
                </pic:pic>
              </a:graphicData>
            </a:graphic>
          </wp:inline>
        </w:drawing>
      </w:r>
    </w:p>
    <w:p w14:paraId="74789FC3" w14:textId="0484BA6C" w:rsidR="0020579C" w:rsidRPr="009620FC" w:rsidRDefault="00A53CAA" w:rsidP="009620FC">
      <w:pPr>
        <w:pStyle w:val="af5"/>
      </w:pPr>
      <w:r w:rsidRPr="009B64BE">
        <w:rPr>
          <w:noProof/>
          <w:rtl/>
          <w:lang w:val="en-US" w:bidi="ar-SA"/>
        </w:rPr>
        <w:drawing>
          <wp:inline distT="0" distB="0" distL="0" distR="0" wp14:anchorId="40F80515" wp14:editId="05E7BC3E">
            <wp:extent cx="3606800" cy="2384155"/>
            <wp:effectExtent l="0" t="0" r="0" b="0"/>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620246" cy="2393043"/>
                    </a:xfrm>
                    <a:prstGeom prst="rect">
                      <a:avLst/>
                    </a:prstGeom>
                  </pic:spPr>
                </pic:pic>
              </a:graphicData>
            </a:graphic>
          </wp:inline>
        </w:drawing>
      </w:r>
    </w:p>
    <w:p w14:paraId="2274368E" w14:textId="77777777" w:rsidR="002F7D41" w:rsidRDefault="002F7D41" w:rsidP="002F7D41">
      <w:pPr>
        <w:rPr>
          <w:rtl/>
        </w:rPr>
      </w:pPr>
    </w:p>
    <w:p w14:paraId="5F5DA426" w14:textId="77777777" w:rsidR="002F7D41" w:rsidRDefault="002F7D41" w:rsidP="002F7D41">
      <w:pPr>
        <w:pStyle w:val="afff2"/>
        <w:rPr>
          <w:rtl/>
        </w:rPr>
      </w:pPr>
      <w:r>
        <w:rPr>
          <w:rFonts w:hint="cs"/>
          <w:rtl/>
        </w:rPr>
        <w:lastRenderedPageBreak/>
        <w:t xml:space="preserve">ملحق أ </w:t>
      </w:r>
    </w:p>
    <w:p w14:paraId="266F3959" w14:textId="77777777" w:rsidR="002F7D41" w:rsidRDefault="002F7D41" w:rsidP="002F7D41">
      <w:pPr>
        <w:pStyle w:val="afff2"/>
        <w:rPr>
          <w:rtl/>
        </w:rPr>
      </w:pPr>
      <w:r>
        <w:rPr>
          <w:rFonts w:hint="cs"/>
          <w:rtl/>
        </w:rPr>
        <w:t>الدراسة الكميّة</w:t>
      </w:r>
    </w:p>
    <w:p w14:paraId="13F7C242" w14:textId="77777777" w:rsidR="002F7D41" w:rsidRDefault="002F7D41" w:rsidP="002F7D41">
      <w:pPr>
        <w:pStyle w:val="afc"/>
        <w:rPr>
          <w:rtl/>
        </w:rPr>
      </w:pPr>
      <w:r>
        <w:rPr>
          <w:rFonts w:hint="cs"/>
          <w:rtl/>
        </w:rPr>
        <w:t>نبين هنا الأرقام والقياسات التي يجب أن يعمل ضمنها النظام</w:t>
      </w:r>
    </w:p>
    <w:p w14:paraId="22E416ED" w14:textId="68B175D4" w:rsidR="00C9424A" w:rsidRDefault="00C9424A" w:rsidP="00C9424A">
      <w:pPr>
        <w:pStyle w:val="12"/>
        <w:rPr>
          <w:rtl/>
          <w:lang w:val="en-US"/>
        </w:rPr>
      </w:pPr>
    </w:p>
    <w:p w14:paraId="7B0247DD" w14:textId="2C24144F" w:rsidR="00FD5388" w:rsidRDefault="00FD5388" w:rsidP="00FD5388">
      <w:pPr>
        <w:pStyle w:val="af5"/>
        <w:rPr>
          <w:rtl/>
          <w:lang w:val="en-US"/>
        </w:rPr>
      </w:pPr>
    </w:p>
    <w:p w14:paraId="7F2BED31" w14:textId="4FB13CD6" w:rsidR="00FD5388" w:rsidRDefault="00FD5388" w:rsidP="00FD5388">
      <w:pPr>
        <w:pStyle w:val="af5"/>
        <w:rPr>
          <w:rtl/>
          <w:lang w:val="en-US"/>
        </w:rPr>
      </w:pPr>
    </w:p>
    <w:p w14:paraId="5D77C5BE" w14:textId="3690A8F2" w:rsidR="00FD5388" w:rsidRDefault="00FD5388" w:rsidP="00FD5388">
      <w:pPr>
        <w:pStyle w:val="af5"/>
        <w:rPr>
          <w:rtl/>
          <w:lang w:val="en-US"/>
        </w:rPr>
      </w:pPr>
    </w:p>
    <w:p w14:paraId="66AE0C80" w14:textId="6F907FFA" w:rsidR="00FD5388" w:rsidRDefault="00FD5388" w:rsidP="00FD5388">
      <w:pPr>
        <w:pStyle w:val="af5"/>
        <w:rPr>
          <w:rtl/>
          <w:lang w:val="en-US"/>
        </w:rPr>
      </w:pPr>
    </w:p>
    <w:p w14:paraId="158A862B" w14:textId="2DACD322" w:rsidR="00FD5388" w:rsidRDefault="00FD5388" w:rsidP="00FD5388">
      <w:pPr>
        <w:pStyle w:val="af5"/>
        <w:rPr>
          <w:rtl/>
          <w:lang w:val="en-US"/>
        </w:rPr>
      </w:pPr>
    </w:p>
    <w:p w14:paraId="5A2C9D76" w14:textId="3C502FE2" w:rsidR="00FD5388" w:rsidRDefault="00FD5388" w:rsidP="00FD5388">
      <w:pPr>
        <w:pStyle w:val="af5"/>
        <w:rPr>
          <w:rtl/>
          <w:lang w:val="en-US"/>
        </w:rPr>
      </w:pPr>
    </w:p>
    <w:p w14:paraId="6B49CFE2" w14:textId="41FFC92D" w:rsidR="00FD5388" w:rsidRDefault="00FD5388" w:rsidP="00FD5388">
      <w:pPr>
        <w:pStyle w:val="af5"/>
        <w:rPr>
          <w:rtl/>
          <w:lang w:val="en-US"/>
        </w:rPr>
      </w:pPr>
    </w:p>
    <w:p w14:paraId="0CD5A6EE" w14:textId="0EAB6BB9" w:rsidR="00FD5388" w:rsidRDefault="00FD5388" w:rsidP="00FD5388">
      <w:pPr>
        <w:pStyle w:val="af5"/>
        <w:rPr>
          <w:rtl/>
          <w:lang w:val="en-US"/>
        </w:rPr>
      </w:pPr>
    </w:p>
    <w:p w14:paraId="61503EA5" w14:textId="0B6FBC4C" w:rsidR="00FD5388" w:rsidRDefault="00FD5388" w:rsidP="00FD5388">
      <w:pPr>
        <w:pStyle w:val="af5"/>
        <w:rPr>
          <w:rtl/>
          <w:lang w:val="en-US"/>
        </w:rPr>
      </w:pPr>
    </w:p>
    <w:p w14:paraId="589753B9" w14:textId="111982D4" w:rsidR="00FD5388" w:rsidRDefault="00FD5388" w:rsidP="00FD5388">
      <w:pPr>
        <w:pStyle w:val="af5"/>
        <w:rPr>
          <w:rtl/>
          <w:lang w:val="en-US"/>
        </w:rPr>
      </w:pPr>
    </w:p>
    <w:p w14:paraId="1ABCA827" w14:textId="6C1A0354" w:rsidR="00FD5388" w:rsidRDefault="00FD5388" w:rsidP="00FD5388">
      <w:pPr>
        <w:pStyle w:val="af5"/>
        <w:rPr>
          <w:rtl/>
          <w:lang w:val="en-US"/>
        </w:rPr>
      </w:pPr>
    </w:p>
    <w:p w14:paraId="3CFEA0E8" w14:textId="6E71D50C" w:rsidR="00FD5388" w:rsidRDefault="00FD5388" w:rsidP="00FD5388">
      <w:pPr>
        <w:pStyle w:val="af5"/>
        <w:rPr>
          <w:rtl/>
          <w:lang w:val="en-US"/>
        </w:rPr>
      </w:pPr>
    </w:p>
    <w:p w14:paraId="2007314F" w14:textId="6C2C4CD7" w:rsidR="00FD5388" w:rsidRDefault="00FD5388" w:rsidP="00FD5388">
      <w:pPr>
        <w:pStyle w:val="af5"/>
        <w:rPr>
          <w:rtl/>
          <w:lang w:val="en-US"/>
        </w:rPr>
      </w:pPr>
    </w:p>
    <w:p w14:paraId="7A8CD102" w14:textId="4E4114CB" w:rsidR="00FD5388" w:rsidRDefault="00FD5388" w:rsidP="00FD5388">
      <w:pPr>
        <w:pStyle w:val="af5"/>
        <w:rPr>
          <w:rtl/>
          <w:lang w:val="en-US"/>
        </w:rPr>
      </w:pPr>
    </w:p>
    <w:p w14:paraId="31C79606" w14:textId="22C5BCFF" w:rsidR="00FD5388" w:rsidRDefault="00FD5388" w:rsidP="00FD5388">
      <w:pPr>
        <w:pStyle w:val="af5"/>
        <w:rPr>
          <w:rtl/>
          <w:lang w:val="en-US"/>
        </w:rPr>
      </w:pPr>
    </w:p>
    <w:p w14:paraId="6A5CCE2D" w14:textId="0A55F182" w:rsidR="00835ECB" w:rsidRDefault="00835ECB" w:rsidP="00835ECB">
      <w:pPr>
        <w:pStyle w:val="31"/>
        <w:rPr>
          <w:rtl/>
        </w:rPr>
      </w:pPr>
      <w:r>
        <w:rPr>
          <w:rFonts w:hint="cs"/>
          <w:rtl/>
        </w:rPr>
        <w:lastRenderedPageBreak/>
        <w:t>مقدمة</w:t>
      </w:r>
    </w:p>
    <w:p w14:paraId="1E1EABD2" w14:textId="2065DDEA" w:rsidR="00835ECB" w:rsidRDefault="00835ECB" w:rsidP="00835ECB">
      <w:pPr>
        <w:pStyle w:val="af5"/>
        <w:rPr>
          <w:rtl/>
        </w:rPr>
      </w:pPr>
      <w:r>
        <w:rPr>
          <w:rFonts w:hint="cs"/>
          <w:rtl/>
        </w:rPr>
        <w:t>ن</w:t>
      </w:r>
      <w:r>
        <w:rPr>
          <w:rtl/>
        </w:rPr>
        <w:t xml:space="preserve">هدف </w:t>
      </w:r>
      <w:r>
        <w:rPr>
          <w:rFonts w:hint="cs"/>
          <w:rtl/>
        </w:rPr>
        <w:t xml:space="preserve">من هذه </w:t>
      </w:r>
      <w:r>
        <w:rPr>
          <w:rtl/>
        </w:rPr>
        <w:t>الدراسة</w:t>
      </w:r>
      <w:r>
        <w:rPr>
          <w:rFonts w:hint="cs"/>
          <w:rtl/>
        </w:rPr>
        <w:t xml:space="preserve"> إلى </w:t>
      </w:r>
      <w:r>
        <w:rPr>
          <w:rtl/>
        </w:rPr>
        <w:t>تقدير الكميات المطلوبة لتصميم وتشغيل نظام كشف ومراقبة الأحداث في وسائل التواصل الاجتماعي.</w:t>
      </w:r>
    </w:p>
    <w:p w14:paraId="34BAE036" w14:textId="594426A2" w:rsidR="00012F64" w:rsidRDefault="00012F64" w:rsidP="00012F64">
      <w:pPr>
        <w:pStyle w:val="31"/>
        <w:rPr>
          <w:rtl/>
        </w:rPr>
      </w:pPr>
      <w:r>
        <w:rPr>
          <w:rFonts w:hint="cs"/>
          <w:rtl/>
        </w:rPr>
        <w:t>عدد الأحداث اليومي</w:t>
      </w:r>
    </w:p>
    <w:p w14:paraId="15D844A0" w14:textId="3FA22823" w:rsidR="00D228E1" w:rsidRDefault="00D228E1" w:rsidP="00D228E1">
      <w:pPr>
        <w:pStyle w:val="af5"/>
        <w:rPr>
          <w:rtl/>
        </w:rPr>
      </w:pPr>
      <w:r>
        <w:rPr>
          <w:rFonts w:hint="cs"/>
          <w:rtl/>
        </w:rPr>
        <w:t xml:space="preserve">في بلد جميل مثل سوريا، وي مرحلة مفصلية في تاريخها كما اليوم، </w:t>
      </w:r>
      <w:r>
        <w:rPr>
          <w:rtl/>
        </w:rPr>
        <w:t>بدأت البلاد تخطو خطوات حثيثة نحو إعادة البناء، سواء على مستوى البنية التحتية أو على مستوى الإنسان والمجتمع. وفي هذا السياق، أصبحت الأحداث اليومية أكثر كثافة وتنوعًا، ليس فقط بسبب التحديات، بل لأن الحركة في المجتمع تعود تدريجيًا، ويتفاعل الناس مع الواقع من جديد عبر وسائل الإعلام التقليدي والاجتماعي.</w:t>
      </w:r>
      <w:r>
        <w:rPr>
          <w:rFonts w:hint="cs"/>
          <w:rtl/>
        </w:rPr>
        <w:t xml:space="preserve"> </w:t>
      </w:r>
      <w:r>
        <w:rPr>
          <w:rtl/>
        </w:rPr>
        <w:t>ففي مدينة مثل دمشق، أو حلب، يمكن أن نسجّل يوميًا عشرات الأحداث التي تشمل:</w:t>
      </w:r>
    </w:p>
    <w:p w14:paraId="673DA449" w14:textId="2D1A5A5C" w:rsidR="00D228E1" w:rsidRDefault="00D228E1" w:rsidP="00D228E1">
      <w:pPr>
        <w:pStyle w:val="af5"/>
        <w:rPr>
          <w:rtl/>
        </w:rPr>
      </w:pPr>
      <w:r>
        <w:rPr>
          <w:rFonts w:hint="cs"/>
          <w:rtl/>
        </w:rPr>
        <w:t xml:space="preserve">- </w:t>
      </w:r>
      <w:r>
        <w:rPr>
          <w:rtl/>
        </w:rPr>
        <w:t>إطلاق مشاريع خدمية جديدة</w:t>
      </w:r>
      <w:r>
        <w:rPr>
          <w:rFonts w:hint="cs"/>
          <w:rtl/>
        </w:rPr>
        <w:t xml:space="preserve">    - </w:t>
      </w:r>
      <w:r>
        <w:rPr>
          <w:rtl/>
        </w:rPr>
        <w:t>فعاليات تعليمية وصحية</w:t>
      </w:r>
    </w:p>
    <w:p w14:paraId="30E4FB8C" w14:textId="7E3C6143" w:rsidR="00D228E1" w:rsidRDefault="00D228E1" w:rsidP="00D228E1">
      <w:pPr>
        <w:pStyle w:val="af5"/>
        <w:rPr>
          <w:rtl/>
        </w:rPr>
      </w:pPr>
      <w:r>
        <w:rPr>
          <w:rFonts w:hint="cs"/>
          <w:rtl/>
        </w:rPr>
        <w:t xml:space="preserve">- </w:t>
      </w:r>
      <w:r>
        <w:rPr>
          <w:rtl/>
        </w:rPr>
        <w:t>حالات استجابة للطوارئ</w:t>
      </w:r>
      <w:r>
        <w:rPr>
          <w:rFonts w:hint="cs"/>
          <w:rtl/>
        </w:rPr>
        <w:t xml:space="preserve">         - </w:t>
      </w:r>
      <w:r>
        <w:rPr>
          <w:rtl/>
        </w:rPr>
        <w:t>حوادث بسيطة أو أعطال بنية تحتية</w:t>
      </w:r>
    </w:p>
    <w:p w14:paraId="47139DD0" w14:textId="77777777" w:rsidR="00D228E1" w:rsidRDefault="00D228E1" w:rsidP="00D228E1">
      <w:pPr>
        <w:pStyle w:val="af5"/>
        <w:rPr>
          <w:rtl/>
        </w:rPr>
      </w:pPr>
    </w:p>
    <w:p w14:paraId="63F8CAC2" w14:textId="2602097C" w:rsidR="00012F64" w:rsidRPr="00D228E1" w:rsidRDefault="00D228E1" w:rsidP="00D228E1">
      <w:pPr>
        <w:pStyle w:val="af5"/>
      </w:pPr>
      <w:r>
        <w:rPr>
          <w:rtl/>
        </w:rPr>
        <w:t xml:space="preserve">وبناءً على </w:t>
      </w:r>
      <w:r>
        <w:rPr>
          <w:rFonts w:hint="cs"/>
          <w:rtl/>
        </w:rPr>
        <w:t>البيانات التي جمعناها</w:t>
      </w:r>
      <w:r>
        <w:rPr>
          <w:rtl/>
        </w:rPr>
        <w:t xml:space="preserve">، يمكن تقدير عدد الأحداث اليومية في المدن الكبرى بـ </w:t>
      </w:r>
      <w:r>
        <w:rPr>
          <w:rFonts w:hint="cs"/>
          <w:rtl/>
        </w:rPr>
        <w:t>10</w:t>
      </w:r>
      <w:r>
        <w:rPr>
          <w:rtl/>
        </w:rPr>
        <w:t xml:space="preserve"> إلى </w:t>
      </w:r>
      <w:r>
        <w:rPr>
          <w:rFonts w:hint="cs"/>
          <w:rtl/>
        </w:rPr>
        <w:t>100</w:t>
      </w:r>
      <w:r>
        <w:rPr>
          <w:rtl/>
        </w:rPr>
        <w:t xml:space="preserve"> حدث يوميًا</w:t>
      </w:r>
      <w:r>
        <w:rPr>
          <w:rFonts w:hint="cs"/>
          <w:rtl/>
        </w:rPr>
        <w:t>، أي في عموم البلاد يمكن أن يصل وسطياً إلى 500 حدث</w:t>
      </w:r>
      <w:r>
        <w:rPr>
          <w:rtl/>
        </w:rPr>
        <w:t>.</w:t>
      </w:r>
      <w:r>
        <w:rPr>
          <w:rFonts w:hint="cs"/>
          <w:rtl/>
        </w:rPr>
        <w:t xml:space="preserve"> وفي</w:t>
      </w:r>
      <w:r>
        <w:rPr>
          <w:rtl/>
        </w:rPr>
        <w:t xml:space="preserve"> </w:t>
      </w:r>
      <w:r>
        <w:rPr>
          <w:rFonts w:hint="cs"/>
          <w:rtl/>
        </w:rPr>
        <w:t xml:space="preserve">حالات الكوارث الطبيعية والأزمات، </w:t>
      </w:r>
      <w:r>
        <w:rPr>
          <w:rtl/>
        </w:rPr>
        <w:t xml:space="preserve">قد يرتفع هذا العدد إلى أكثر من ذلك </w:t>
      </w:r>
      <w:r>
        <w:rPr>
          <w:rFonts w:hint="cs"/>
          <w:rtl/>
        </w:rPr>
        <w:t>بعشرات الأضعاف، ف</w:t>
      </w:r>
      <w:r>
        <w:rPr>
          <w:rtl/>
        </w:rPr>
        <w:t xml:space="preserve">في الأوقات ذات الطابع الطارئ أو عند وقوع كوارث طبيعية كبرى، </w:t>
      </w:r>
      <w:r>
        <w:rPr>
          <w:rFonts w:hint="cs"/>
          <w:rtl/>
        </w:rPr>
        <w:t>ف</w:t>
      </w:r>
      <w:r>
        <w:rPr>
          <w:rtl/>
        </w:rPr>
        <w:t>مثل</w:t>
      </w:r>
      <w:r>
        <w:rPr>
          <w:rFonts w:hint="cs"/>
          <w:rtl/>
        </w:rPr>
        <w:t>اً،</w:t>
      </w:r>
      <w:r>
        <w:rPr>
          <w:rtl/>
        </w:rPr>
        <w:t xml:space="preserve"> </w:t>
      </w:r>
      <w:r>
        <w:rPr>
          <w:rFonts w:hint="cs"/>
          <w:rtl/>
        </w:rPr>
        <w:t xml:space="preserve">في </w:t>
      </w:r>
      <w:r>
        <w:rPr>
          <w:rtl/>
        </w:rPr>
        <w:t>زلزال 6 شباط 2023، حيث توالت البلاغات والمعلومات من جميع أنحاء البلاد خلال ساعات قليلة</w:t>
      </w:r>
      <w:r>
        <w:rPr>
          <w:rFonts w:hint="cs"/>
          <w:rtl/>
        </w:rPr>
        <w:t>، يمكن أن يرتفع العدد إلى 5000 حدث في يوم واحد.</w:t>
      </w:r>
    </w:p>
    <w:p w14:paraId="4F237258" w14:textId="2F5ED756" w:rsidR="00012F64" w:rsidRDefault="00012F64" w:rsidP="00012F64">
      <w:pPr>
        <w:pStyle w:val="31"/>
        <w:rPr>
          <w:rtl/>
        </w:rPr>
      </w:pPr>
      <w:r>
        <w:rPr>
          <w:rFonts w:hint="cs"/>
          <w:rtl/>
        </w:rPr>
        <w:t>كمية البيانات الواجب سحبها</w:t>
      </w:r>
    </w:p>
    <w:p w14:paraId="5C116587" w14:textId="74AEEEB2" w:rsidR="00D228E1" w:rsidRPr="00D228E1" w:rsidRDefault="00D228E1" w:rsidP="00D228E1">
      <w:pPr>
        <w:pStyle w:val="af5"/>
      </w:pPr>
      <w:r w:rsidRPr="00D228E1">
        <w:rPr>
          <w:rtl/>
        </w:rPr>
        <w:t xml:space="preserve">بناءً على تحليل </w:t>
      </w:r>
      <w:r>
        <w:rPr>
          <w:rFonts w:hint="cs"/>
          <w:rtl/>
        </w:rPr>
        <w:t>ال</w:t>
      </w:r>
      <w:r w:rsidRPr="00D228E1">
        <w:rPr>
          <w:rtl/>
        </w:rPr>
        <w:t>كلمات مفتاحية مرتبطة بالأحداث العامة، نُقدّر أن</w:t>
      </w:r>
      <w:r w:rsidRPr="00D228E1">
        <w:rPr>
          <w:szCs w:val="24"/>
          <w:rtl/>
        </w:rPr>
        <w:t xml:space="preserve"> </w:t>
      </w:r>
      <w:r w:rsidRPr="00D228E1">
        <w:rPr>
          <w:rStyle w:val="aa"/>
          <w:rFonts w:eastAsiaTheme="majorEastAsia"/>
          <w:b w:val="0"/>
          <w:bCs w:val="0"/>
          <w:rtl/>
        </w:rPr>
        <w:t xml:space="preserve">عدد التغريدات اليومية المرتبطة بالشأن السوري </w:t>
      </w:r>
      <w:r>
        <w:rPr>
          <w:rStyle w:val="aa"/>
          <w:rFonts w:eastAsiaTheme="majorEastAsia" w:hint="cs"/>
          <w:b w:val="0"/>
          <w:bCs w:val="0"/>
          <w:rtl/>
        </w:rPr>
        <w:t xml:space="preserve">التي يتم تداولها، </w:t>
      </w:r>
      <w:r>
        <w:rPr>
          <w:rStyle w:val="aa"/>
          <w:rFonts w:eastAsiaTheme="majorEastAsia"/>
          <w:b w:val="0"/>
          <w:bCs w:val="0"/>
          <w:rtl/>
        </w:rPr>
        <w:t xml:space="preserve">يتراوح بين </w:t>
      </w:r>
      <w:r>
        <w:rPr>
          <w:rStyle w:val="aa"/>
          <w:rFonts w:eastAsiaTheme="majorEastAsia" w:hint="cs"/>
          <w:b w:val="0"/>
          <w:bCs w:val="0"/>
          <w:rtl/>
        </w:rPr>
        <w:t>3</w:t>
      </w:r>
      <w:r>
        <w:rPr>
          <w:rStyle w:val="aa"/>
          <w:rFonts w:eastAsiaTheme="majorEastAsia"/>
          <w:b w:val="0"/>
          <w:bCs w:val="0"/>
          <w:rtl/>
        </w:rPr>
        <w:t xml:space="preserve">,000 إلى </w:t>
      </w:r>
      <w:r>
        <w:rPr>
          <w:rStyle w:val="aa"/>
          <w:rFonts w:eastAsiaTheme="majorEastAsia" w:hint="cs"/>
          <w:b w:val="0"/>
          <w:bCs w:val="0"/>
          <w:rtl/>
        </w:rPr>
        <w:t>20,</w:t>
      </w:r>
      <w:r w:rsidRPr="00D228E1">
        <w:rPr>
          <w:rStyle w:val="aa"/>
          <w:rFonts w:eastAsiaTheme="majorEastAsia"/>
          <w:b w:val="0"/>
          <w:bCs w:val="0"/>
          <w:rtl/>
        </w:rPr>
        <w:t>000 تغريدة في الأيام العادية</w:t>
      </w:r>
      <w:r w:rsidRPr="00D228E1">
        <w:rPr>
          <w:rtl/>
        </w:rPr>
        <w:t>، خاصة تلك المتعلقة بالخدمات، الأمن، الصحة، والنشاطات المجتمعية</w:t>
      </w:r>
      <w:r w:rsidRPr="00D228E1">
        <w:t>.</w:t>
      </w:r>
    </w:p>
    <w:p w14:paraId="4131B625" w14:textId="5270CE7E" w:rsidR="00D228E1" w:rsidRPr="00D228E1" w:rsidRDefault="00D228E1" w:rsidP="009620FC">
      <w:pPr>
        <w:pStyle w:val="af5"/>
        <w:rPr>
          <w:rtl/>
        </w:rPr>
      </w:pPr>
      <w:r w:rsidRPr="00D228E1">
        <w:rPr>
          <w:rtl/>
        </w:rPr>
        <w:t xml:space="preserve">في الأوقات الخاصة مثل الكوارث أو </w:t>
      </w:r>
      <w:r>
        <w:rPr>
          <w:rFonts w:hint="cs"/>
          <w:rtl/>
        </w:rPr>
        <w:t>الأزمات</w:t>
      </w:r>
      <w:r w:rsidRPr="00D228E1">
        <w:rPr>
          <w:rtl/>
        </w:rPr>
        <w:t xml:space="preserve">، يتضاعف هذا الرقم. </w:t>
      </w:r>
      <w:r>
        <w:rPr>
          <w:rFonts w:hint="cs"/>
          <w:rtl/>
        </w:rPr>
        <w:t>ف</w:t>
      </w:r>
      <w:r w:rsidRPr="00D228E1">
        <w:rPr>
          <w:rtl/>
        </w:rPr>
        <w:t>على سبيل المثال، خلال</w:t>
      </w:r>
      <w:r w:rsidRPr="00D228E1">
        <w:rPr>
          <w:szCs w:val="24"/>
          <w:rtl/>
        </w:rPr>
        <w:t xml:space="preserve"> </w:t>
      </w:r>
      <w:r w:rsidRPr="00D228E1">
        <w:rPr>
          <w:rStyle w:val="aa"/>
          <w:rFonts w:eastAsiaTheme="majorEastAsia"/>
          <w:b w:val="0"/>
          <w:bCs w:val="0"/>
          <w:rtl/>
        </w:rPr>
        <w:t>زلزال 6 شباط 2023</w:t>
      </w:r>
      <w:r w:rsidRPr="00D228E1">
        <w:rPr>
          <w:rtl/>
        </w:rPr>
        <w:t>، تم تسجيل أكثر من</w:t>
      </w:r>
      <w:r w:rsidRPr="00D228E1">
        <w:rPr>
          <w:szCs w:val="24"/>
          <w:rtl/>
        </w:rPr>
        <w:t xml:space="preserve"> </w:t>
      </w:r>
      <w:r w:rsidRPr="00D228E1">
        <w:rPr>
          <w:rStyle w:val="aa"/>
          <w:rFonts w:eastAsiaTheme="majorEastAsia"/>
          <w:b w:val="0"/>
          <w:bCs w:val="0"/>
        </w:rPr>
        <w:t>500,000</w:t>
      </w:r>
      <w:r>
        <w:rPr>
          <w:rStyle w:val="aa"/>
          <w:rFonts w:eastAsiaTheme="majorEastAsia" w:hint="cs"/>
          <w:b w:val="0"/>
          <w:bCs w:val="0"/>
          <w:rtl/>
        </w:rPr>
        <w:t xml:space="preserve"> </w:t>
      </w:r>
      <w:r>
        <w:rPr>
          <w:rStyle w:val="aa"/>
          <w:rFonts w:eastAsiaTheme="majorEastAsia"/>
          <w:b w:val="0"/>
          <w:bCs w:val="0"/>
          <w:rtl/>
        </w:rPr>
        <w:t xml:space="preserve">تغريدة </w:t>
      </w:r>
      <w:r w:rsidRPr="00D228E1">
        <w:rPr>
          <w:rStyle w:val="aa"/>
          <w:rFonts w:eastAsiaTheme="majorEastAsia"/>
          <w:b w:val="0"/>
          <w:bCs w:val="0"/>
          <w:rtl/>
        </w:rPr>
        <w:t>خلال أول 24 ساعة</w:t>
      </w:r>
      <w:r w:rsidRPr="00D228E1">
        <w:rPr>
          <w:szCs w:val="24"/>
          <w:rtl/>
        </w:rPr>
        <w:t xml:space="preserve"> </w:t>
      </w:r>
      <w:r w:rsidRPr="00D228E1">
        <w:rPr>
          <w:rtl/>
        </w:rPr>
        <w:t>تتعلق مباشرة بالحدث ومجرياته، وفق تقارير تحليلية</w:t>
      </w:r>
      <w:r>
        <w:rPr>
          <w:rFonts w:hint="cs"/>
          <w:rtl/>
        </w:rPr>
        <w:t>. و</w:t>
      </w:r>
      <w:r w:rsidRPr="00D228E1">
        <w:rPr>
          <w:rtl/>
        </w:rPr>
        <w:t>كذلك، في أحداث ذات طابع سياسي أو عسكر</w:t>
      </w:r>
      <w:r>
        <w:rPr>
          <w:rtl/>
        </w:rPr>
        <w:t>ي، مثل التصعيدات الإسرائيلية</w:t>
      </w:r>
      <w:r>
        <w:rPr>
          <w:rFonts w:hint="cs"/>
          <w:rtl/>
        </w:rPr>
        <w:t>- الإيرانية</w:t>
      </w:r>
      <w:r>
        <w:rPr>
          <w:rtl/>
        </w:rPr>
        <w:t>،</w:t>
      </w:r>
      <w:r w:rsidRPr="00D228E1">
        <w:rPr>
          <w:rtl/>
        </w:rPr>
        <w:t xml:space="preserve"> قد يصل حجم التفاعل إلى</w:t>
      </w:r>
      <w:r w:rsidRPr="00D228E1">
        <w:rPr>
          <w:szCs w:val="24"/>
          <w:rtl/>
        </w:rPr>
        <w:t xml:space="preserve"> </w:t>
      </w:r>
      <w:r w:rsidRPr="00D228E1">
        <w:rPr>
          <w:rStyle w:val="aa"/>
          <w:rFonts w:eastAsiaTheme="majorEastAsia"/>
          <w:b w:val="0"/>
          <w:bCs w:val="0"/>
        </w:rPr>
        <w:t xml:space="preserve">100,000 </w:t>
      </w:r>
      <w:r w:rsidRPr="00D228E1">
        <w:rPr>
          <w:rStyle w:val="aa"/>
          <w:rFonts w:eastAsiaTheme="majorEastAsia"/>
          <w:b w:val="0"/>
          <w:bCs w:val="0"/>
          <w:rtl/>
        </w:rPr>
        <w:t>تغريدة أو أكثر في اليوم الواحد</w:t>
      </w:r>
      <w:r w:rsidRPr="00D228E1">
        <w:t>.</w:t>
      </w:r>
    </w:p>
    <w:p w14:paraId="4141B5A0" w14:textId="61E60584" w:rsidR="00D228E1" w:rsidRPr="002D1D50" w:rsidRDefault="00D228E1" w:rsidP="002D1D50">
      <w:pPr>
        <w:pStyle w:val="31"/>
        <w:rPr>
          <w:rtl/>
        </w:rPr>
      </w:pPr>
      <w:r>
        <w:rPr>
          <w:rFonts w:hint="cs"/>
          <w:rtl/>
        </w:rPr>
        <w:lastRenderedPageBreak/>
        <w:t>معد دفق التغريدات</w:t>
      </w:r>
    </w:p>
    <w:p w14:paraId="0ED276B0" w14:textId="5F0D8A0A" w:rsidR="002D1D50" w:rsidRPr="00D228E1" w:rsidRDefault="00D228E1" w:rsidP="009620FC">
      <w:pPr>
        <w:pStyle w:val="af5"/>
        <w:rPr>
          <w:rtl/>
          <w:lang w:val="en-US"/>
        </w:rPr>
      </w:pPr>
      <w:r w:rsidRPr="00D228E1">
        <w:rPr>
          <w:rtl/>
          <w:lang w:val="en-US"/>
        </w:rPr>
        <w:t xml:space="preserve">في الأيام الاعتيادية، ومع مراقبة كلمات مفتاحية محددة مرتبطة بالخدمات أو الأمن أو النشاطات المجتمعية، قد يصل معدل التدفق إلى </w:t>
      </w:r>
      <w:r w:rsidR="009620FC">
        <w:rPr>
          <w:rFonts w:hint="cs"/>
          <w:rtl/>
          <w:lang w:val="en-US"/>
        </w:rPr>
        <w:t>50</w:t>
      </w:r>
      <w:r w:rsidRPr="00D228E1">
        <w:rPr>
          <w:rtl/>
          <w:lang w:val="en-US"/>
        </w:rPr>
        <w:t xml:space="preserve"> – </w:t>
      </w:r>
      <w:r w:rsidR="009620FC">
        <w:rPr>
          <w:rFonts w:hint="cs"/>
          <w:rtl/>
          <w:lang w:val="en-US"/>
        </w:rPr>
        <w:t>200</w:t>
      </w:r>
      <w:r w:rsidRPr="00D228E1">
        <w:rPr>
          <w:rtl/>
          <w:lang w:val="en-US"/>
        </w:rPr>
        <w:t xml:space="preserve"> تغريدة في الدقيقة الواحدة، أي ما يعادل تقريبًا </w:t>
      </w:r>
      <w:r w:rsidR="009620FC">
        <w:rPr>
          <w:rFonts w:hint="cs"/>
          <w:rtl/>
          <w:lang w:val="en-US"/>
        </w:rPr>
        <w:t>1</w:t>
      </w:r>
      <w:r w:rsidRPr="00D228E1">
        <w:rPr>
          <w:rtl/>
          <w:lang w:val="en-US"/>
        </w:rPr>
        <w:t xml:space="preserve"> إلى </w:t>
      </w:r>
      <w:r w:rsidR="009620FC">
        <w:rPr>
          <w:rFonts w:hint="cs"/>
          <w:rtl/>
          <w:lang w:val="en-US"/>
        </w:rPr>
        <w:t>3</w:t>
      </w:r>
      <w:r w:rsidRPr="00D228E1">
        <w:rPr>
          <w:rtl/>
          <w:lang w:val="en-US"/>
        </w:rPr>
        <w:t xml:space="preserve"> تغريدات في الثانية.</w:t>
      </w:r>
    </w:p>
    <w:p w14:paraId="1D033A61" w14:textId="6B8FC9EE" w:rsidR="00D228E1" w:rsidRDefault="009620FC" w:rsidP="002D1D50">
      <w:pPr>
        <w:pStyle w:val="af5"/>
        <w:rPr>
          <w:rtl/>
          <w:lang w:val="en-US"/>
        </w:rPr>
      </w:pPr>
      <w:r>
        <w:rPr>
          <w:rFonts w:hint="cs"/>
          <w:rtl/>
          <w:lang w:val="en-US"/>
        </w:rPr>
        <w:t>و</w:t>
      </w:r>
      <w:r w:rsidR="00D228E1" w:rsidRPr="00D228E1">
        <w:rPr>
          <w:rtl/>
          <w:lang w:val="en-US"/>
        </w:rPr>
        <w:t>عند حدوث أمر طارئ أو لافت، مثل انقطاع كبير للكهرباء، حادث مروري واسع النطاق، أو حتى حدث ثقافي ضخم، يقفز هذا الرقم إلى ما يزيد عن 1000 تغريدة في الدقيقة – أي ما يقارب 16 تغريدة في الثانية، وأحيانًا أكثر.</w:t>
      </w:r>
    </w:p>
    <w:p w14:paraId="0DF4FCF5" w14:textId="77777777" w:rsidR="002D1D50" w:rsidRPr="00D228E1" w:rsidRDefault="002D1D50" w:rsidP="002D1D50">
      <w:pPr>
        <w:pStyle w:val="af5"/>
        <w:rPr>
          <w:rtl/>
          <w:lang w:val="en-US"/>
        </w:rPr>
      </w:pPr>
    </w:p>
    <w:p w14:paraId="40E14255" w14:textId="6587282F" w:rsidR="00D228E1" w:rsidRPr="002D1D50" w:rsidRDefault="00D228E1" w:rsidP="002D1D50">
      <w:pPr>
        <w:pStyle w:val="af5"/>
        <w:rPr>
          <w:rtl/>
          <w:lang w:val="en-US"/>
        </w:rPr>
      </w:pPr>
      <w:r w:rsidRPr="00D228E1">
        <w:rPr>
          <w:rtl/>
          <w:lang w:val="en-US"/>
        </w:rPr>
        <w:t>في حالات الكوارث الكبرى – مثل الزلازل أو التصعيدات العسكرية المفاجئة – يمكن أن يتضاعف هذا الرقم بسهولة، ليصل إلى 5000 تغريدة في الدقيقة أو ما يقارب 80 تغريدة في الثانية، موزعة بين تحديثات إخبارية، صور من شهود عيان، بلاغات غير رسمية، ومناشدات استغاثة.</w:t>
      </w:r>
    </w:p>
    <w:p w14:paraId="35E01FE1" w14:textId="020E0813" w:rsidR="002D1D50" w:rsidRPr="002D1D50" w:rsidRDefault="00012F64" w:rsidP="002D1D50">
      <w:pPr>
        <w:pStyle w:val="31"/>
        <w:rPr>
          <w:rtl/>
        </w:rPr>
      </w:pPr>
      <w:r>
        <w:rPr>
          <w:rFonts w:hint="cs"/>
          <w:rtl/>
        </w:rPr>
        <w:t>عدد المستخدمين المتوقع</w:t>
      </w:r>
    </w:p>
    <w:p w14:paraId="569195D8" w14:textId="16E0B781" w:rsidR="002D1D50" w:rsidRPr="002D1D50" w:rsidRDefault="002D1D50" w:rsidP="002D1D50">
      <w:pPr>
        <w:pStyle w:val="af5"/>
        <w:rPr>
          <w:rtl/>
          <w:lang w:val="en-US"/>
        </w:rPr>
      </w:pPr>
      <w:r w:rsidRPr="002D1D50">
        <w:rPr>
          <w:rtl/>
          <w:lang w:val="en-US"/>
        </w:rPr>
        <w:t>في مرحلة إعادة البناء، لا تُبنى البلاد بالإسمنت فقط، بل بالوعي، بالمعلومة، وبالقدرة على الوصول السريع إلى ما يحدث. ولهذا، فإن نظام كشف الأحداث ليس موجّهًا فقط لصنّاع القرار أو الجهات الأمنية، بل أيضًا للمواطن، وللصحفي، وللخدمة العامة التي تسعى لأن تكون حاضرة في المكان الصحيح في الوقت المناسب.</w:t>
      </w:r>
    </w:p>
    <w:p w14:paraId="2A2E6632" w14:textId="4F17D505"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009620FC">
        <w:rPr>
          <w:rFonts w:ascii="Traditional Arabic" w:hAnsi="Traditional Arabic" w:hint="cs"/>
          <w:rtl/>
          <w:lang w:val="en-US"/>
        </w:rPr>
        <w:t>الداخلي</w:t>
      </w:r>
      <w:r w:rsidRPr="002D1D50">
        <w:rPr>
          <w:rFonts w:ascii="Traditional Arabic" w:hAnsi="Traditional Arabic" w:hint="cs"/>
          <w:rtl/>
          <w:lang w:val="en-US"/>
        </w:rPr>
        <w:t>ون</w:t>
      </w:r>
      <w:r w:rsidR="009620FC">
        <w:rPr>
          <w:rFonts w:ascii="Traditional Arabic" w:hAnsi="Traditional Arabic" w:hint="cs"/>
          <w:rtl/>
          <w:lang w:val="en-US"/>
        </w:rPr>
        <w:t xml:space="preserve"> </w:t>
      </w:r>
      <w:r>
        <w:rPr>
          <w:rFonts w:ascii="Traditional Arabic" w:hAnsi="Traditional Arabic" w:hint="cs"/>
          <w:rtl/>
          <w:lang w:val="en-US"/>
        </w:rPr>
        <w:t>(المسجلون، المراقبون)</w:t>
      </w:r>
      <w:r w:rsidRPr="002D1D50">
        <w:rPr>
          <w:rtl/>
          <w:lang w:val="en-US"/>
        </w:rPr>
        <w:t>:</w:t>
      </w:r>
    </w:p>
    <w:p w14:paraId="70682418" w14:textId="532FB3A6" w:rsidR="002D1D50" w:rsidRPr="002D1D50" w:rsidRDefault="002D1D50" w:rsidP="009620FC">
      <w:pPr>
        <w:pStyle w:val="af5"/>
        <w:rPr>
          <w:rtl/>
          <w:lang w:val="en-US"/>
        </w:rPr>
      </w:pPr>
      <w:r>
        <w:rPr>
          <w:rFonts w:hint="cs"/>
          <w:rtl/>
          <w:lang w:val="en-US"/>
        </w:rPr>
        <w:t xml:space="preserve">هؤلاء </w:t>
      </w:r>
      <w:r w:rsidR="009620FC">
        <w:rPr>
          <w:rFonts w:hint="cs"/>
          <w:rtl/>
          <w:lang w:val="en-US"/>
        </w:rPr>
        <w:t xml:space="preserve">هم </w:t>
      </w:r>
      <w:r>
        <w:rPr>
          <w:rFonts w:hint="cs"/>
          <w:rtl/>
          <w:lang w:val="en-US"/>
        </w:rPr>
        <w:t xml:space="preserve">من </w:t>
      </w:r>
      <w:r w:rsidR="009620FC">
        <w:rPr>
          <w:rFonts w:hint="cs"/>
          <w:rtl/>
          <w:lang w:val="en-US"/>
        </w:rPr>
        <w:t>ا</w:t>
      </w:r>
      <w:r>
        <w:rPr>
          <w:rFonts w:hint="cs"/>
          <w:rtl/>
          <w:lang w:val="en-US"/>
        </w:rPr>
        <w:t>لمستخدمين الراغبين بتلقي التنبيهات</w:t>
      </w:r>
      <w:r>
        <w:rPr>
          <w:rtl/>
          <w:lang w:val="en-US"/>
        </w:rPr>
        <w:t>،</w:t>
      </w:r>
      <w:r>
        <w:rPr>
          <w:rFonts w:hint="cs"/>
          <w:rtl/>
          <w:lang w:val="en-US"/>
        </w:rPr>
        <w:t xml:space="preserve"> المراسلين</w:t>
      </w:r>
      <w:r w:rsidRPr="002D1D50">
        <w:rPr>
          <w:rtl/>
          <w:lang w:val="en-US"/>
        </w:rPr>
        <w:t xml:space="preserve">، </w:t>
      </w:r>
      <w:r>
        <w:rPr>
          <w:rFonts w:hint="cs"/>
          <w:rtl/>
          <w:lang w:val="en-US"/>
        </w:rPr>
        <w:t>الإعلاميين</w:t>
      </w:r>
      <w:r w:rsidRPr="002D1D50">
        <w:rPr>
          <w:rtl/>
          <w:lang w:val="en-US"/>
        </w:rPr>
        <w:t>، ومحللي البيانات</w:t>
      </w:r>
      <w:r>
        <w:rPr>
          <w:rFonts w:hint="cs"/>
          <w:rtl/>
          <w:lang w:val="en-US"/>
        </w:rPr>
        <w:t xml:space="preserve">، المهتمين بالشأن </w:t>
      </w:r>
      <w:r w:rsidR="009620FC">
        <w:rPr>
          <w:rFonts w:hint="cs"/>
          <w:rtl/>
          <w:lang w:val="en-US"/>
        </w:rPr>
        <w:t>العام</w:t>
      </w:r>
      <w:r w:rsidRPr="002D1D50">
        <w:rPr>
          <w:rtl/>
          <w:lang w:val="en-US"/>
        </w:rPr>
        <w:t>.</w:t>
      </w:r>
    </w:p>
    <w:p w14:paraId="663D9504" w14:textId="73EB167A" w:rsidR="002D1D50" w:rsidRPr="002D1D50" w:rsidRDefault="002D1D50" w:rsidP="002D1D50">
      <w:pPr>
        <w:pStyle w:val="af5"/>
        <w:rPr>
          <w:rtl/>
          <w:lang w:val="en-US"/>
        </w:rPr>
      </w:pPr>
      <w:r w:rsidRPr="002D1D50">
        <w:rPr>
          <w:rtl/>
          <w:lang w:val="en-US"/>
        </w:rPr>
        <w:t>التقدير المبدئي يشير إلى ما بين 3</w:t>
      </w:r>
      <w:r>
        <w:rPr>
          <w:rFonts w:hint="cs"/>
          <w:rtl/>
          <w:lang w:val="en-US"/>
        </w:rPr>
        <w:t>0</w:t>
      </w:r>
      <w:r w:rsidRPr="002D1D50">
        <w:rPr>
          <w:rtl/>
          <w:lang w:val="en-US"/>
        </w:rPr>
        <w:t>0 إلى 10</w:t>
      </w:r>
      <w:r>
        <w:rPr>
          <w:rFonts w:hint="cs"/>
          <w:rtl/>
          <w:lang w:val="en-US"/>
        </w:rPr>
        <w:t>0</w:t>
      </w:r>
      <w:r w:rsidRPr="002D1D50">
        <w:rPr>
          <w:rtl/>
          <w:lang w:val="en-US"/>
        </w:rPr>
        <w:t>0 مستخدم داخلي نشط يوميًا</w:t>
      </w:r>
      <w:r>
        <w:rPr>
          <w:rFonts w:hint="cs"/>
          <w:rtl/>
          <w:lang w:val="en-US"/>
        </w:rPr>
        <w:t xml:space="preserve">، </w:t>
      </w:r>
      <w:r w:rsidRPr="002D1D50">
        <w:rPr>
          <w:rtl/>
          <w:lang w:val="en-US"/>
        </w:rPr>
        <w:t>بحسب حجم المنطقة الجغرافية التي يخدمها النظام وعدد الجهات المتعاونة معه.</w:t>
      </w:r>
    </w:p>
    <w:p w14:paraId="5B419B0C" w14:textId="484134B8" w:rsidR="002D1D50" w:rsidRPr="002D1D50" w:rsidRDefault="002D1D50" w:rsidP="002D1D50">
      <w:pPr>
        <w:pStyle w:val="af5"/>
        <w:rPr>
          <w:rtl/>
          <w:lang w:val="en-US"/>
        </w:rPr>
      </w:pPr>
      <w:r w:rsidRPr="002D1D50">
        <w:rPr>
          <w:rFonts w:ascii="Traditional Arabic" w:hAnsi="Traditional Arabic" w:hint="cs"/>
          <w:rtl/>
          <w:lang w:val="en-US"/>
        </w:rPr>
        <w:t>المستخدمون</w:t>
      </w:r>
      <w:r w:rsidRPr="002D1D50">
        <w:rPr>
          <w:rtl/>
          <w:lang w:val="en-US"/>
        </w:rPr>
        <w:t xml:space="preserve"> </w:t>
      </w:r>
      <w:r w:rsidRPr="002D1D50">
        <w:rPr>
          <w:rFonts w:ascii="Traditional Arabic" w:hAnsi="Traditional Arabic" w:hint="cs"/>
          <w:rtl/>
          <w:lang w:val="en-US"/>
        </w:rPr>
        <w:t>الخارجيّون</w:t>
      </w:r>
      <w:r w:rsidRPr="002D1D50">
        <w:rPr>
          <w:rtl/>
          <w:lang w:val="en-US"/>
        </w:rPr>
        <w:t xml:space="preserve"> (</w:t>
      </w:r>
      <w:r w:rsidRPr="002D1D50">
        <w:rPr>
          <w:rFonts w:ascii="Traditional Arabic" w:hAnsi="Traditional Arabic" w:hint="cs"/>
          <w:rtl/>
          <w:lang w:val="en-US"/>
        </w:rPr>
        <w:t>الجمهور</w:t>
      </w:r>
      <w:r>
        <w:rPr>
          <w:rFonts w:ascii="Traditional Arabic" w:hAnsi="Traditional Arabic" w:hint="cs"/>
          <w:rtl/>
          <w:lang w:val="en-US"/>
        </w:rPr>
        <w:t xml:space="preserve"> غير المسجلين</w:t>
      </w:r>
      <w:r w:rsidRPr="002D1D50">
        <w:rPr>
          <w:rtl/>
          <w:lang w:val="en-US"/>
        </w:rPr>
        <w:t>):</w:t>
      </w:r>
    </w:p>
    <w:p w14:paraId="0C6CFC56" w14:textId="005FFF64" w:rsidR="002D1D50" w:rsidRDefault="002D1D50" w:rsidP="002D1D50">
      <w:pPr>
        <w:pStyle w:val="af5"/>
        <w:rPr>
          <w:rtl/>
          <w:lang w:val="en-US"/>
        </w:rPr>
      </w:pPr>
      <w:r w:rsidRPr="002D1D50">
        <w:rPr>
          <w:rtl/>
          <w:lang w:val="en-US"/>
        </w:rPr>
        <w:t xml:space="preserve"> يمكن أن يصل إلى 1000 – 50</w:t>
      </w:r>
      <w:r>
        <w:rPr>
          <w:rFonts w:hint="cs"/>
          <w:rtl/>
          <w:lang w:val="en-US"/>
        </w:rPr>
        <w:t>,</w:t>
      </w:r>
      <w:r w:rsidRPr="002D1D50">
        <w:rPr>
          <w:rtl/>
          <w:lang w:val="en-US"/>
        </w:rPr>
        <w:t>0</w:t>
      </w:r>
      <w:r>
        <w:rPr>
          <w:rFonts w:hint="cs"/>
          <w:rtl/>
          <w:lang w:val="en-US"/>
        </w:rPr>
        <w:t>0</w:t>
      </w:r>
      <w:r w:rsidRPr="002D1D50">
        <w:rPr>
          <w:rtl/>
          <w:lang w:val="en-US"/>
        </w:rPr>
        <w:t xml:space="preserve">0 </w:t>
      </w:r>
      <w:r>
        <w:rPr>
          <w:rFonts w:hint="cs"/>
          <w:rtl/>
          <w:lang w:val="en-US"/>
        </w:rPr>
        <w:t>تصفح</w:t>
      </w:r>
      <w:r w:rsidRPr="002D1D50">
        <w:rPr>
          <w:rtl/>
          <w:lang w:val="en-US"/>
        </w:rPr>
        <w:t xml:space="preserve"> نشط يوميًا</w:t>
      </w:r>
      <w:r>
        <w:rPr>
          <w:rFonts w:hint="cs"/>
          <w:rtl/>
          <w:lang w:val="en-US"/>
        </w:rPr>
        <w:t xml:space="preserve"> </w:t>
      </w:r>
      <w:r w:rsidRPr="002D1D50">
        <w:rPr>
          <w:rtl/>
          <w:lang w:val="en-US"/>
        </w:rPr>
        <w:t>في المرحلة الأولى، وقد يتجاوز 1</w:t>
      </w:r>
      <w:r>
        <w:rPr>
          <w:rFonts w:hint="cs"/>
          <w:rtl/>
          <w:lang w:val="en-US"/>
        </w:rPr>
        <w:t>0</w:t>
      </w:r>
      <w:r w:rsidRPr="002D1D50">
        <w:rPr>
          <w:rtl/>
          <w:lang w:val="en-US"/>
        </w:rPr>
        <w:t>0,0</w:t>
      </w:r>
      <w:r>
        <w:rPr>
          <w:rFonts w:hint="cs"/>
          <w:rtl/>
          <w:lang w:val="en-US"/>
        </w:rPr>
        <w:t>0</w:t>
      </w:r>
      <w:r w:rsidRPr="002D1D50">
        <w:rPr>
          <w:rtl/>
          <w:lang w:val="en-US"/>
        </w:rPr>
        <w:t>0 مستخدم يوميًا</w:t>
      </w:r>
      <w:r>
        <w:rPr>
          <w:rFonts w:hint="cs"/>
          <w:rtl/>
          <w:lang w:val="en-US"/>
        </w:rPr>
        <w:t xml:space="preserve"> </w:t>
      </w:r>
      <w:r w:rsidRPr="002D1D50">
        <w:rPr>
          <w:rtl/>
          <w:lang w:val="en-US"/>
        </w:rPr>
        <w:t>في حالات الأزمات الكبيرة أو عند تغطية أحداث تهمّ الرأي العام.</w:t>
      </w:r>
    </w:p>
    <w:p w14:paraId="7DD54ADC" w14:textId="5F079F34" w:rsidR="009620FC" w:rsidRDefault="009620FC" w:rsidP="002D1D50">
      <w:pPr>
        <w:pStyle w:val="af5"/>
        <w:rPr>
          <w:rtl/>
          <w:lang w:val="en-US"/>
        </w:rPr>
      </w:pPr>
    </w:p>
    <w:p w14:paraId="4273681B" w14:textId="08799FA9" w:rsidR="009620FC" w:rsidRDefault="009620FC" w:rsidP="002D1D50">
      <w:pPr>
        <w:pStyle w:val="af5"/>
        <w:rPr>
          <w:rtl/>
          <w:lang w:val="en-US"/>
        </w:rPr>
      </w:pPr>
    </w:p>
    <w:p w14:paraId="3CEEDA48" w14:textId="77777777" w:rsidR="009620FC" w:rsidRPr="002D1D50" w:rsidRDefault="009620FC" w:rsidP="002D1D50">
      <w:pPr>
        <w:pStyle w:val="af5"/>
        <w:rPr>
          <w:rtl/>
          <w:lang w:val="en-US"/>
        </w:rPr>
      </w:pPr>
    </w:p>
    <w:p w14:paraId="1C2E75A0" w14:textId="77777777" w:rsidR="00B92BF7" w:rsidRDefault="00B92BF7" w:rsidP="00B92BF7">
      <w:pPr>
        <w:pStyle w:val="afff2"/>
        <w:rPr>
          <w:rtl/>
        </w:rPr>
      </w:pPr>
      <w:r>
        <w:rPr>
          <w:rFonts w:hint="cs"/>
          <w:rtl/>
        </w:rPr>
        <w:lastRenderedPageBreak/>
        <w:t xml:space="preserve">ملحق ب </w:t>
      </w:r>
    </w:p>
    <w:p w14:paraId="3D634B00" w14:textId="77777777" w:rsidR="00B92BF7" w:rsidRDefault="00B92BF7" w:rsidP="00B92BF7">
      <w:pPr>
        <w:pStyle w:val="afff2"/>
        <w:rPr>
          <w:rtl/>
        </w:rPr>
      </w:pPr>
      <w:r>
        <w:rPr>
          <w:rFonts w:hint="cs"/>
          <w:rtl/>
        </w:rPr>
        <w:t>دليل تنميط مجموعة البيانات</w:t>
      </w:r>
    </w:p>
    <w:p w14:paraId="25410A9B" w14:textId="77777777" w:rsidR="00B92BF7" w:rsidRDefault="00B92BF7" w:rsidP="00B92BF7">
      <w:pPr>
        <w:pStyle w:val="afc"/>
        <w:rPr>
          <w:rtl/>
        </w:rPr>
      </w:pPr>
      <w:r>
        <w:rPr>
          <w:rFonts w:hint="cs"/>
          <w:rtl/>
        </w:rPr>
        <w:t>نرفق هنا الدليل الذي تم وضعه لتنميط مجوعة البيانات.</w:t>
      </w:r>
    </w:p>
    <w:p w14:paraId="4B409A59" w14:textId="77777777" w:rsidR="00B92BF7" w:rsidRDefault="00B92BF7" w:rsidP="00B92BF7">
      <w:pPr>
        <w:pStyle w:val="af5"/>
        <w:rPr>
          <w:rtl/>
          <w:lang w:val="en-US"/>
        </w:rPr>
      </w:pPr>
    </w:p>
    <w:p w14:paraId="086E3176" w14:textId="77777777" w:rsidR="00B92BF7" w:rsidRDefault="00B92BF7" w:rsidP="00B92BF7">
      <w:pPr>
        <w:pStyle w:val="af5"/>
        <w:rPr>
          <w:rtl/>
          <w:lang w:val="en-US"/>
        </w:rPr>
      </w:pPr>
    </w:p>
    <w:p w14:paraId="066C2947" w14:textId="77777777" w:rsidR="00B92BF7" w:rsidRDefault="00B92BF7" w:rsidP="00B92BF7">
      <w:pPr>
        <w:pStyle w:val="af5"/>
        <w:rPr>
          <w:rtl/>
          <w:lang w:val="en-US"/>
        </w:rPr>
      </w:pPr>
    </w:p>
    <w:p w14:paraId="7E783F1D" w14:textId="77777777" w:rsidR="00B92BF7" w:rsidRDefault="00B92BF7" w:rsidP="00B92BF7">
      <w:pPr>
        <w:pStyle w:val="af5"/>
        <w:rPr>
          <w:rtl/>
          <w:lang w:val="en-US"/>
        </w:rPr>
      </w:pPr>
    </w:p>
    <w:p w14:paraId="661A2FD2" w14:textId="77777777" w:rsidR="00B92BF7" w:rsidRDefault="00B92BF7" w:rsidP="00B92BF7">
      <w:pPr>
        <w:pStyle w:val="af5"/>
        <w:rPr>
          <w:rtl/>
          <w:lang w:val="en-US"/>
        </w:rPr>
      </w:pPr>
    </w:p>
    <w:p w14:paraId="15A987E6" w14:textId="77777777" w:rsidR="00B92BF7" w:rsidRDefault="00B92BF7" w:rsidP="00B92BF7">
      <w:pPr>
        <w:pStyle w:val="af5"/>
        <w:rPr>
          <w:rtl/>
          <w:lang w:val="en-US"/>
        </w:rPr>
      </w:pPr>
    </w:p>
    <w:p w14:paraId="23CF38A8" w14:textId="77777777" w:rsidR="00B92BF7" w:rsidRDefault="00B92BF7" w:rsidP="00B92BF7">
      <w:pPr>
        <w:pStyle w:val="af5"/>
        <w:rPr>
          <w:rtl/>
          <w:lang w:val="en-US"/>
        </w:rPr>
      </w:pPr>
    </w:p>
    <w:p w14:paraId="5FBD3E0D" w14:textId="77777777" w:rsidR="00B92BF7" w:rsidRDefault="00B92BF7" w:rsidP="00B92BF7">
      <w:pPr>
        <w:pStyle w:val="af5"/>
        <w:rPr>
          <w:rtl/>
          <w:lang w:val="en-US"/>
        </w:rPr>
      </w:pPr>
    </w:p>
    <w:p w14:paraId="7A025B53" w14:textId="77777777" w:rsidR="00B92BF7" w:rsidRDefault="00B92BF7" w:rsidP="00B92BF7">
      <w:pPr>
        <w:pStyle w:val="af5"/>
        <w:rPr>
          <w:rtl/>
          <w:lang w:val="en-US"/>
        </w:rPr>
      </w:pPr>
    </w:p>
    <w:p w14:paraId="477680DA" w14:textId="77777777" w:rsidR="00B92BF7" w:rsidRDefault="00B92BF7" w:rsidP="00B92BF7">
      <w:pPr>
        <w:pStyle w:val="af5"/>
        <w:rPr>
          <w:rtl/>
          <w:lang w:val="en-US"/>
        </w:rPr>
      </w:pPr>
    </w:p>
    <w:p w14:paraId="283A1538" w14:textId="77777777" w:rsidR="00B92BF7" w:rsidRDefault="00B92BF7" w:rsidP="00B92BF7">
      <w:pPr>
        <w:pStyle w:val="af5"/>
        <w:rPr>
          <w:rtl/>
          <w:lang w:val="en-US"/>
        </w:rPr>
      </w:pPr>
    </w:p>
    <w:p w14:paraId="574CE002" w14:textId="77777777" w:rsidR="00B92BF7" w:rsidRDefault="00B92BF7" w:rsidP="00B92BF7">
      <w:pPr>
        <w:pStyle w:val="af5"/>
        <w:rPr>
          <w:rtl/>
          <w:lang w:val="en-US"/>
        </w:rPr>
      </w:pPr>
    </w:p>
    <w:p w14:paraId="3B3A7E53" w14:textId="77777777" w:rsidR="00B92BF7" w:rsidRDefault="00B92BF7" w:rsidP="00B92BF7">
      <w:pPr>
        <w:pStyle w:val="af5"/>
        <w:rPr>
          <w:rtl/>
          <w:lang w:val="en-US"/>
        </w:rPr>
      </w:pPr>
    </w:p>
    <w:p w14:paraId="4E0D0893" w14:textId="77777777" w:rsidR="00B92BF7" w:rsidRDefault="00B92BF7" w:rsidP="00B92BF7">
      <w:pPr>
        <w:pStyle w:val="af5"/>
        <w:rPr>
          <w:rtl/>
          <w:lang w:val="en-US"/>
        </w:rPr>
      </w:pPr>
    </w:p>
    <w:p w14:paraId="650EC1BF" w14:textId="77777777" w:rsidR="00B92BF7" w:rsidRDefault="00B92BF7" w:rsidP="00B92BF7">
      <w:pPr>
        <w:pStyle w:val="af5"/>
        <w:rPr>
          <w:rtl/>
          <w:lang w:val="en-US"/>
        </w:rPr>
      </w:pPr>
    </w:p>
    <w:p w14:paraId="022BAE22" w14:textId="77777777" w:rsidR="00B92BF7" w:rsidRDefault="00B92BF7" w:rsidP="00B92BF7">
      <w:pPr>
        <w:bidi w:val="0"/>
        <w:rPr>
          <w:rtl/>
        </w:rPr>
      </w:pPr>
    </w:p>
    <w:p w14:paraId="60C3F77C" w14:textId="77777777" w:rsidR="00B92BF7" w:rsidRDefault="00B92BF7" w:rsidP="00B92BF7">
      <w:pPr>
        <w:bidi w:val="0"/>
        <w:rPr>
          <w:rtl/>
        </w:rPr>
      </w:pPr>
    </w:p>
    <w:p w14:paraId="58FA4589" w14:textId="77777777" w:rsidR="00B92BF7" w:rsidRDefault="00B92BF7" w:rsidP="00B92BF7">
      <w:pPr>
        <w:pStyle w:val="31"/>
        <w:rPr>
          <w:rtl/>
        </w:rPr>
      </w:pPr>
      <w:r>
        <w:rPr>
          <w:rFonts w:hint="cs"/>
          <w:rtl/>
        </w:rPr>
        <w:lastRenderedPageBreak/>
        <w:t>دليل</w:t>
      </w:r>
      <w:r>
        <w:rPr>
          <w:rtl/>
        </w:rPr>
        <w:t xml:space="preserve"> </w:t>
      </w:r>
      <w:r>
        <w:rPr>
          <w:rFonts w:hint="cs"/>
          <w:rtl/>
        </w:rPr>
        <w:t>تعليمات</w:t>
      </w:r>
      <w:r>
        <w:rPr>
          <w:rtl/>
        </w:rPr>
        <w:t xml:space="preserve"> </w:t>
      </w:r>
      <w:r>
        <w:rPr>
          <w:rFonts w:hint="cs"/>
          <w:rtl/>
        </w:rPr>
        <w:t>تصنيف</w:t>
      </w:r>
      <w:r>
        <w:rPr>
          <w:rtl/>
        </w:rPr>
        <w:t xml:space="preserve"> </w:t>
      </w:r>
      <w:r>
        <w:rPr>
          <w:rFonts w:hint="cs"/>
          <w:rtl/>
        </w:rPr>
        <w:t>التغريدات</w:t>
      </w:r>
    </w:p>
    <w:p w14:paraId="144A826C" w14:textId="77777777" w:rsidR="00B92BF7" w:rsidRDefault="00B92BF7" w:rsidP="00B92BF7">
      <w:pPr>
        <w:pStyle w:val="af5"/>
      </w:pPr>
      <w:r>
        <w:rPr>
          <w:rtl/>
        </w:rPr>
        <w:t>يهدف هذا الملف إلى توضيح كيفية تصنيف التغريدات المرفقة إلى فئتين</w:t>
      </w:r>
      <w:r>
        <w:t xml:space="preserve">: </w:t>
      </w:r>
      <w:r>
        <w:rPr>
          <w:rtl/>
        </w:rPr>
        <w:t>ذات صلة بالمسألة</w:t>
      </w:r>
      <w:r>
        <w:rPr>
          <w:rFonts w:hint="cs"/>
          <w:rtl/>
        </w:rPr>
        <w:t xml:space="preserve"> </w:t>
      </w:r>
      <w:r>
        <w:t>(Relevant)</w:t>
      </w:r>
      <w:r>
        <w:rPr>
          <w:rFonts w:hint="cs"/>
          <w:rtl/>
        </w:rPr>
        <w:t xml:space="preserve"> </w:t>
      </w:r>
      <w:r>
        <w:rPr>
          <w:rtl/>
        </w:rPr>
        <w:t xml:space="preserve">وغير ذات صلة </w:t>
      </w:r>
      <w:r>
        <w:t>(Not Relevant)</w:t>
      </w:r>
      <w:r>
        <w:rPr>
          <w:rtl/>
        </w:rPr>
        <w:t xml:space="preserve">. </w:t>
      </w:r>
    </w:p>
    <w:p w14:paraId="097A210F" w14:textId="77777777" w:rsidR="00B92BF7" w:rsidRDefault="00B92BF7" w:rsidP="00B92BF7">
      <w:pPr>
        <w:pStyle w:val="31"/>
      </w:pPr>
      <w:r>
        <w:rPr>
          <w:rtl/>
        </w:rPr>
        <w:t>الغرض</w:t>
      </w:r>
    </w:p>
    <w:p w14:paraId="2D52FC4A" w14:textId="77777777" w:rsidR="00B92BF7" w:rsidRDefault="00B92BF7" w:rsidP="00B92BF7">
      <w:pPr>
        <w:pStyle w:val="af5"/>
        <w:rPr>
          <w:rtl/>
        </w:rPr>
      </w:pPr>
      <w:r>
        <w:rPr>
          <w:rtl/>
        </w:rPr>
        <w:t>قم بوضع علامة على كل تغريدة على أنها ذات صلة أو غير ذات صلة استنادًا إلى ما إذا كانت تحتوي على معلومات مفيدة حول الأحداث المتعلقة بالسياق المستهدف (على سبيل المثال، الحوادث، والكوارث، والاحتجاجات، والصراعات) التي تريد اكتشافها</w:t>
      </w:r>
    </w:p>
    <w:p w14:paraId="63A5736E" w14:textId="77777777" w:rsidR="00B92BF7" w:rsidRDefault="00B92BF7" w:rsidP="00B92BF7">
      <w:pPr>
        <w:pStyle w:val="31"/>
        <w:rPr>
          <w:rtl/>
          <w:lang w:bidi="ar-SA"/>
        </w:rPr>
      </w:pPr>
      <w:r>
        <w:rPr>
          <w:rFonts w:hint="cs"/>
          <w:rtl/>
        </w:rPr>
        <w:t>معايير</w:t>
      </w:r>
      <w:r>
        <w:rPr>
          <w:rtl/>
        </w:rPr>
        <w:t xml:space="preserve"> </w:t>
      </w:r>
      <w:r>
        <w:rPr>
          <w:rFonts w:hint="cs"/>
          <w:rtl/>
        </w:rPr>
        <w:t>التصنيف</w:t>
      </w:r>
    </w:p>
    <w:p w14:paraId="5D4A26EA" w14:textId="77777777" w:rsidR="00B92BF7" w:rsidRDefault="00B92BF7" w:rsidP="00B92BF7">
      <w:pPr>
        <w:pStyle w:val="af5"/>
      </w:pPr>
      <w:r>
        <w:rPr>
          <w:rtl/>
        </w:rPr>
        <w:t>ذات صلة:</w:t>
      </w:r>
      <w:r>
        <w:rPr>
          <w:rFonts w:hint="cs"/>
        </w:rPr>
        <w:t xml:space="preserve"> </w:t>
      </w:r>
      <w:r>
        <w:rPr>
          <w:rtl/>
        </w:rPr>
        <w:t>تتضمن معلومات عن حدث وقع بالفعل أو يجري حالياً أو سيحدث مستقبلاً، مثل تقارير عن هجمات، مظاهرات، اجتماعات سياسية، كوارث طبيعية، إلخ</w:t>
      </w:r>
      <w:r>
        <w:t>.</w:t>
      </w:r>
    </w:p>
    <w:p w14:paraId="00C3C4B1" w14:textId="77777777" w:rsidR="00B92BF7" w:rsidRDefault="00B92BF7" w:rsidP="00B92BF7">
      <w:pPr>
        <w:pStyle w:val="af5"/>
      </w:pPr>
      <w:r>
        <w:rPr>
          <w:rtl/>
        </w:rPr>
        <w:t>غير ذات صلة: لا تتضمن أي معلومات تتعلق بحدث فعلي، مثل الآراء العامة، النكات، النقاشات الدينية أو الطائفية دون ذكر حدث محدد</w:t>
      </w:r>
      <w:r>
        <w:t>.</w:t>
      </w:r>
    </w:p>
    <w:p w14:paraId="715D5A11" w14:textId="77777777" w:rsidR="00B92BF7" w:rsidRDefault="00B92BF7" w:rsidP="00B92BF7">
      <w:pPr>
        <w:pStyle w:val="31"/>
      </w:pPr>
      <w:r>
        <w:rPr>
          <w:rFonts w:hint="cs"/>
          <w:rtl/>
        </w:rPr>
        <w:t>أمثلة</w:t>
      </w:r>
      <w:r>
        <w:rPr>
          <w:rtl/>
        </w:rPr>
        <w:t xml:space="preserve"> </w:t>
      </w:r>
      <w:r>
        <w:rPr>
          <w:rFonts w:hint="cs"/>
          <w:rtl/>
        </w:rPr>
        <w:t>على</w:t>
      </w:r>
      <w:r>
        <w:rPr>
          <w:rtl/>
        </w:rPr>
        <w:t xml:space="preserve"> </w:t>
      </w:r>
      <w:r>
        <w:rPr>
          <w:rFonts w:hint="cs"/>
          <w:rtl/>
        </w:rPr>
        <w:t>تصنيف</w:t>
      </w:r>
      <w:r>
        <w:rPr>
          <w:rtl/>
        </w:rPr>
        <w:t xml:space="preserve"> </w:t>
      </w:r>
      <w:r>
        <w:rPr>
          <w:rFonts w:hint="cs"/>
          <w:rtl/>
        </w:rPr>
        <w:t>التغريدات</w:t>
      </w:r>
    </w:p>
    <w:tbl>
      <w:tblPr>
        <w:tblStyle w:val="affb"/>
        <w:tblW w:w="0" w:type="auto"/>
        <w:tblLook w:val="04A0" w:firstRow="1" w:lastRow="0" w:firstColumn="1" w:lastColumn="0" w:noHBand="0" w:noVBand="1"/>
      </w:tblPr>
      <w:tblGrid>
        <w:gridCol w:w="2880"/>
        <w:gridCol w:w="2880"/>
        <w:gridCol w:w="2880"/>
      </w:tblGrid>
      <w:tr w:rsidR="00B92BF7" w14:paraId="7E8ADA2B"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5553EFB" w14:textId="77777777" w:rsidR="00B92BF7" w:rsidRDefault="00B92BF7" w:rsidP="00B92BF7">
            <w:pPr>
              <w:pStyle w:val="af5"/>
              <w:bidi w:val="0"/>
              <w:jc w:val="center"/>
            </w:pPr>
            <w:r>
              <w:rPr>
                <w:rtl/>
              </w:rPr>
              <w:t>التغريدة</w:t>
            </w:r>
          </w:p>
        </w:tc>
        <w:tc>
          <w:tcPr>
            <w:tcW w:w="2880" w:type="dxa"/>
            <w:tcBorders>
              <w:top w:val="single" w:sz="4" w:space="0" w:color="auto"/>
              <w:left w:val="single" w:sz="4" w:space="0" w:color="auto"/>
              <w:bottom w:val="single" w:sz="4" w:space="0" w:color="auto"/>
              <w:right w:val="single" w:sz="4" w:space="0" w:color="auto"/>
            </w:tcBorders>
            <w:hideMark/>
          </w:tcPr>
          <w:p w14:paraId="525DEB7D" w14:textId="77777777" w:rsidR="00B92BF7" w:rsidRDefault="00B92BF7" w:rsidP="00B92BF7">
            <w:pPr>
              <w:pStyle w:val="af5"/>
              <w:bidi w:val="0"/>
              <w:jc w:val="center"/>
            </w:pPr>
            <w:r>
              <w:rPr>
                <w:rtl/>
              </w:rPr>
              <w:t>التصنيف</w:t>
            </w:r>
          </w:p>
        </w:tc>
        <w:tc>
          <w:tcPr>
            <w:tcW w:w="2880" w:type="dxa"/>
            <w:tcBorders>
              <w:top w:val="single" w:sz="4" w:space="0" w:color="auto"/>
              <w:left w:val="single" w:sz="4" w:space="0" w:color="auto"/>
              <w:bottom w:val="single" w:sz="4" w:space="0" w:color="auto"/>
              <w:right w:val="single" w:sz="4" w:space="0" w:color="auto"/>
            </w:tcBorders>
            <w:hideMark/>
          </w:tcPr>
          <w:p w14:paraId="781FFF1C" w14:textId="77777777" w:rsidR="00B92BF7" w:rsidRDefault="00B92BF7" w:rsidP="00B92BF7">
            <w:pPr>
              <w:pStyle w:val="af5"/>
              <w:bidi w:val="0"/>
              <w:jc w:val="center"/>
            </w:pPr>
            <w:r>
              <w:rPr>
                <w:rtl/>
              </w:rPr>
              <w:t>السبب</w:t>
            </w:r>
          </w:p>
        </w:tc>
      </w:tr>
      <w:tr w:rsidR="00B92BF7" w14:paraId="414EB3C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2FE08D59" w14:textId="77777777" w:rsidR="00B92BF7" w:rsidRDefault="00B92BF7" w:rsidP="00B92BF7">
            <w:pPr>
              <w:pStyle w:val="af5"/>
              <w:jc w:val="center"/>
            </w:pPr>
            <w:r>
              <w:rPr>
                <w:rtl/>
              </w:rPr>
              <w:t>أ ف ب عن قيادي كردي بارز</w:t>
            </w:r>
            <w:r>
              <w:t xml:space="preserve">: </w:t>
            </w:r>
            <w:r>
              <w:rPr>
                <w:rtl/>
              </w:rPr>
              <w:t xml:space="preserve">لا تنازل عن مطلب اللامركزية في محادثاتنا مع </w:t>
            </w:r>
            <w:r>
              <w:t>#</w:t>
            </w:r>
            <w:r>
              <w:rPr>
                <w:rtl/>
              </w:rPr>
              <w:t>دمشق</w:t>
            </w:r>
          </w:p>
        </w:tc>
        <w:tc>
          <w:tcPr>
            <w:tcW w:w="2880" w:type="dxa"/>
            <w:tcBorders>
              <w:top w:val="single" w:sz="4" w:space="0" w:color="auto"/>
              <w:left w:val="single" w:sz="4" w:space="0" w:color="auto"/>
              <w:bottom w:val="single" w:sz="4" w:space="0" w:color="auto"/>
              <w:right w:val="single" w:sz="4" w:space="0" w:color="auto"/>
            </w:tcBorders>
            <w:hideMark/>
          </w:tcPr>
          <w:p w14:paraId="549B4E32" w14:textId="77777777" w:rsidR="00B92BF7" w:rsidRDefault="00B92BF7" w:rsidP="00B92BF7">
            <w:pPr>
              <w:pStyle w:val="af5"/>
              <w:jc w:val="center"/>
            </w:pPr>
            <w:r>
              <w:t>Relevant</w:t>
            </w:r>
          </w:p>
        </w:tc>
        <w:tc>
          <w:tcPr>
            <w:tcW w:w="2880" w:type="dxa"/>
            <w:tcBorders>
              <w:top w:val="single" w:sz="4" w:space="0" w:color="auto"/>
              <w:left w:val="single" w:sz="4" w:space="0" w:color="auto"/>
              <w:bottom w:val="single" w:sz="4" w:space="0" w:color="auto"/>
              <w:right w:val="single" w:sz="4" w:space="0" w:color="auto"/>
            </w:tcBorders>
            <w:hideMark/>
          </w:tcPr>
          <w:p w14:paraId="6513BD36" w14:textId="77777777" w:rsidR="00B92BF7" w:rsidRDefault="00B92BF7" w:rsidP="00B92BF7">
            <w:pPr>
              <w:pStyle w:val="af5"/>
              <w:jc w:val="center"/>
            </w:pPr>
            <w:r>
              <w:rPr>
                <w:rtl/>
              </w:rPr>
              <w:t>تقرير عن موقف سياسي</w:t>
            </w:r>
          </w:p>
        </w:tc>
      </w:tr>
      <w:tr w:rsidR="00B92BF7" w14:paraId="5321ECF1"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0353E078" w14:textId="77777777" w:rsidR="00B92BF7" w:rsidRPr="00B92BF7" w:rsidRDefault="00B92BF7" w:rsidP="00B92BF7">
            <w:pPr>
              <w:pStyle w:val="af5"/>
              <w:jc w:val="center"/>
            </w:pPr>
            <w:r w:rsidRPr="00B92BF7">
              <w:rPr>
                <w:rtl/>
              </w:rPr>
              <w:t xml:space="preserve">مذيعين من الشارع، حقد طائفي وقومي </w:t>
            </w:r>
            <w:r w:rsidRPr="00B92BF7">
              <w:t xml:space="preserve">- </w:t>
            </w:r>
            <w:r w:rsidRPr="00B92BF7">
              <w:rPr>
                <w:rtl/>
              </w:rPr>
              <w:t>مش هيك الإعلام، مش هيك التعايش بيصير</w:t>
            </w:r>
            <w:r w:rsidRPr="00B92BF7">
              <w:t>.</w:t>
            </w:r>
          </w:p>
        </w:tc>
        <w:tc>
          <w:tcPr>
            <w:tcW w:w="2880" w:type="dxa"/>
            <w:tcBorders>
              <w:top w:val="single" w:sz="4" w:space="0" w:color="auto"/>
              <w:left w:val="single" w:sz="4" w:space="0" w:color="auto"/>
              <w:bottom w:val="single" w:sz="4" w:space="0" w:color="auto"/>
              <w:right w:val="single" w:sz="4" w:space="0" w:color="auto"/>
            </w:tcBorders>
            <w:hideMark/>
          </w:tcPr>
          <w:p w14:paraId="43D702C8"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2A928C6D" w14:textId="77777777" w:rsidR="00B92BF7" w:rsidRPr="00B92BF7" w:rsidRDefault="00B92BF7" w:rsidP="00B92BF7">
            <w:pPr>
              <w:pStyle w:val="af5"/>
              <w:jc w:val="center"/>
            </w:pPr>
            <w:r w:rsidRPr="00B92BF7">
              <w:rPr>
                <w:rtl/>
              </w:rPr>
              <w:t>رأي بدون معلومات عن حدث</w:t>
            </w:r>
          </w:p>
        </w:tc>
      </w:tr>
      <w:tr w:rsidR="00B92BF7" w14:paraId="4E034DF4"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78BADFE" w14:textId="77777777" w:rsidR="00B92BF7" w:rsidRPr="00B92BF7" w:rsidRDefault="00B92BF7" w:rsidP="00B92BF7">
            <w:pPr>
              <w:pStyle w:val="af5"/>
              <w:jc w:val="center"/>
            </w:pPr>
            <w:r w:rsidRPr="00B92BF7">
              <w:rPr>
                <w:rtl/>
              </w:rPr>
              <w:t>وحده يمنية نزلت منشور في التيك توك إنها تخطبت لسوري</w:t>
            </w:r>
            <w:r w:rsidRPr="00B92BF7">
              <w:t xml:space="preserve">. </w:t>
            </w:r>
            <w:r w:rsidRPr="00B92BF7">
              <w:rPr>
                <w:rtl/>
              </w:rPr>
              <w:t>الردود من السوريين شيء يخج</w:t>
            </w:r>
            <w:r>
              <w:rPr>
                <w:rFonts w:hint="cs"/>
                <w:rtl/>
              </w:rPr>
              <w:t>ل</w:t>
            </w:r>
          </w:p>
        </w:tc>
        <w:tc>
          <w:tcPr>
            <w:tcW w:w="2880" w:type="dxa"/>
            <w:tcBorders>
              <w:top w:val="single" w:sz="4" w:space="0" w:color="auto"/>
              <w:left w:val="single" w:sz="4" w:space="0" w:color="auto"/>
              <w:bottom w:val="single" w:sz="4" w:space="0" w:color="auto"/>
              <w:right w:val="single" w:sz="4" w:space="0" w:color="auto"/>
            </w:tcBorders>
            <w:hideMark/>
          </w:tcPr>
          <w:p w14:paraId="249EDE50"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7DC37242" w14:textId="77777777" w:rsidR="00B92BF7" w:rsidRPr="00B92BF7" w:rsidRDefault="00B92BF7" w:rsidP="00B92BF7">
            <w:pPr>
              <w:pStyle w:val="af5"/>
              <w:jc w:val="center"/>
            </w:pPr>
            <w:r w:rsidRPr="00B92BF7">
              <w:rPr>
                <w:rtl/>
              </w:rPr>
              <w:t>محتوى اجتماعي بدون علاقة بحدث</w:t>
            </w:r>
          </w:p>
        </w:tc>
      </w:tr>
      <w:tr w:rsidR="00B92BF7" w14:paraId="3E5EDDF6"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6FD26CC5" w14:textId="77777777" w:rsidR="00B92BF7" w:rsidRPr="00B92BF7" w:rsidRDefault="00B92BF7" w:rsidP="00B92BF7">
            <w:pPr>
              <w:pStyle w:val="af5"/>
              <w:jc w:val="center"/>
            </w:pPr>
            <w:r w:rsidRPr="00B92BF7">
              <w:rPr>
                <w:rtl/>
              </w:rPr>
              <w:lastRenderedPageBreak/>
              <w:t xml:space="preserve">تركيا تسعى لإنشاء قاعدتين </w:t>
            </w:r>
            <w:r w:rsidRPr="00B92BF7">
              <w:t>«</w:t>
            </w:r>
            <w:r w:rsidRPr="00B92BF7">
              <w:rPr>
                <w:rtl/>
              </w:rPr>
              <w:t>بحرية وجوية</w:t>
            </w:r>
            <w:r w:rsidRPr="00B92BF7">
              <w:t xml:space="preserve">» </w:t>
            </w:r>
            <w:r w:rsidRPr="00B92BF7">
              <w:rPr>
                <w:rtl/>
              </w:rPr>
              <w:t>في سوريا</w:t>
            </w:r>
          </w:p>
        </w:tc>
        <w:tc>
          <w:tcPr>
            <w:tcW w:w="2880" w:type="dxa"/>
            <w:tcBorders>
              <w:top w:val="single" w:sz="4" w:space="0" w:color="auto"/>
              <w:left w:val="single" w:sz="4" w:space="0" w:color="auto"/>
              <w:bottom w:val="single" w:sz="4" w:space="0" w:color="auto"/>
              <w:right w:val="single" w:sz="4" w:space="0" w:color="auto"/>
            </w:tcBorders>
            <w:hideMark/>
          </w:tcPr>
          <w:p w14:paraId="76A3A751"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7F56C209" w14:textId="77777777" w:rsidR="00B92BF7" w:rsidRPr="00B92BF7" w:rsidRDefault="00B92BF7" w:rsidP="00B92BF7">
            <w:pPr>
              <w:pStyle w:val="af5"/>
              <w:jc w:val="center"/>
            </w:pPr>
            <w:r w:rsidRPr="00B92BF7">
              <w:rPr>
                <w:rtl/>
              </w:rPr>
              <w:t>تقرير عن حدث سياسي</w:t>
            </w:r>
            <w:r w:rsidRPr="00B92BF7">
              <w:t>/</w:t>
            </w:r>
            <w:r w:rsidRPr="00B92BF7">
              <w:rPr>
                <w:rtl/>
              </w:rPr>
              <w:t>عسكري</w:t>
            </w:r>
          </w:p>
        </w:tc>
      </w:tr>
      <w:tr w:rsidR="00B92BF7" w14:paraId="59B6BB58"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8760899" w14:textId="77777777" w:rsidR="00B92BF7" w:rsidRPr="00B92BF7" w:rsidRDefault="00B92BF7" w:rsidP="00B92BF7">
            <w:pPr>
              <w:pStyle w:val="af5"/>
              <w:jc w:val="center"/>
            </w:pPr>
            <w:r w:rsidRPr="00B92BF7">
              <w:t xml:space="preserve">@mehmod_kolo </w:t>
            </w:r>
            <w:r w:rsidRPr="00B92BF7">
              <w:rPr>
                <w:rtl/>
              </w:rPr>
              <w:t xml:space="preserve">و هو راح سأل جميع السوريين ههههه </w:t>
            </w:r>
            <w:r w:rsidRPr="00B92BF7">
              <w:rPr>
                <w:rFonts w:ascii="Segoe UI Symbol" w:hAnsi="Segoe UI Symbol" w:cs="Segoe UI Symbol"/>
              </w:rPr>
              <w:t>😂</w:t>
            </w:r>
          </w:p>
        </w:tc>
        <w:tc>
          <w:tcPr>
            <w:tcW w:w="2880" w:type="dxa"/>
            <w:tcBorders>
              <w:top w:val="single" w:sz="4" w:space="0" w:color="auto"/>
              <w:left w:val="single" w:sz="4" w:space="0" w:color="auto"/>
              <w:bottom w:val="single" w:sz="4" w:space="0" w:color="auto"/>
              <w:right w:val="single" w:sz="4" w:space="0" w:color="auto"/>
            </w:tcBorders>
            <w:hideMark/>
          </w:tcPr>
          <w:p w14:paraId="4334B471" w14:textId="77777777" w:rsidR="00B92BF7" w:rsidRPr="00B92BF7" w:rsidRDefault="00B92BF7" w:rsidP="00B92BF7">
            <w:pPr>
              <w:pStyle w:val="af5"/>
              <w:jc w:val="center"/>
            </w:pPr>
            <w:r w:rsidRPr="00B92BF7">
              <w:t>Not Relevant</w:t>
            </w:r>
          </w:p>
        </w:tc>
        <w:tc>
          <w:tcPr>
            <w:tcW w:w="2880" w:type="dxa"/>
            <w:tcBorders>
              <w:top w:val="single" w:sz="4" w:space="0" w:color="auto"/>
              <w:left w:val="single" w:sz="4" w:space="0" w:color="auto"/>
              <w:bottom w:val="single" w:sz="4" w:space="0" w:color="auto"/>
              <w:right w:val="single" w:sz="4" w:space="0" w:color="auto"/>
            </w:tcBorders>
            <w:hideMark/>
          </w:tcPr>
          <w:p w14:paraId="57FB2B3E" w14:textId="77777777" w:rsidR="00B92BF7" w:rsidRPr="00B92BF7" w:rsidRDefault="00B92BF7" w:rsidP="00B92BF7">
            <w:pPr>
              <w:pStyle w:val="af5"/>
              <w:jc w:val="center"/>
            </w:pPr>
            <w:r w:rsidRPr="00B92BF7">
              <w:rPr>
                <w:rtl/>
              </w:rPr>
              <w:t>مزحة أو رأي بدون ذكر حدث</w:t>
            </w:r>
          </w:p>
        </w:tc>
      </w:tr>
      <w:tr w:rsidR="00B92BF7" w14:paraId="740A3423" w14:textId="77777777" w:rsidTr="00B92BF7">
        <w:tc>
          <w:tcPr>
            <w:tcW w:w="2880" w:type="dxa"/>
            <w:tcBorders>
              <w:top w:val="single" w:sz="4" w:space="0" w:color="auto"/>
              <w:left w:val="single" w:sz="4" w:space="0" w:color="auto"/>
              <w:bottom w:val="single" w:sz="4" w:space="0" w:color="auto"/>
              <w:right w:val="single" w:sz="4" w:space="0" w:color="auto"/>
            </w:tcBorders>
            <w:hideMark/>
          </w:tcPr>
          <w:p w14:paraId="523E064B" w14:textId="77777777" w:rsidR="00B92BF7" w:rsidRPr="00B92BF7" w:rsidRDefault="00B92BF7" w:rsidP="00B92BF7">
            <w:pPr>
              <w:pStyle w:val="af5"/>
              <w:jc w:val="center"/>
            </w:pPr>
            <w:r w:rsidRPr="00B92BF7">
              <w:rPr>
                <w:rtl/>
              </w:rPr>
              <w:t>الموساد ينفّذ عملية إنزال جوي في حمص، سوريا</w:t>
            </w:r>
          </w:p>
        </w:tc>
        <w:tc>
          <w:tcPr>
            <w:tcW w:w="2880" w:type="dxa"/>
            <w:tcBorders>
              <w:top w:val="single" w:sz="4" w:space="0" w:color="auto"/>
              <w:left w:val="single" w:sz="4" w:space="0" w:color="auto"/>
              <w:bottom w:val="single" w:sz="4" w:space="0" w:color="auto"/>
              <w:right w:val="single" w:sz="4" w:space="0" w:color="auto"/>
            </w:tcBorders>
            <w:hideMark/>
          </w:tcPr>
          <w:p w14:paraId="30845798" w14:textId="77777777" w:rsidR="00B92BF7" w:rsidRPr="00B92BF7" w:rsidRDefault="00B92BF7" w:rsidP="00B92BF7">
            <w:pPr>
              <w:pStyle w:val="af5"/>
              <w:jc w:val="center"/>
            </w:pPr>
            <w:r w:rsidRPr="00B92BF7">
              <w:t>Relevant</w:t>
            </w:r>
          </w:p>
        </w:tc>
        <w:tc>
          <w:tcPr>
            <w:tcW w:w="2880" w:type="dxa"/>
            <w:tcBorders>
              <w:top w:val="single" w:sz="4" w:space="0" w:color="auto"/>
              <w:left w:val="single" w:sz="4" w:space="0" w:color="auto"/>
              <w:bottom w:val="single" w:sz="4" w:space="0" w:color="auto"/>
              <w:right w:val="single" w:sz="4" w:space="0" w:color="auto"/>
            </w:tcBorders>
            <w:hideMark/>
          </w:tcPr>
          <w:p w14:paraId="60212EB8" w14:textId="77777777" w:rsidR="00B92BF7" w:rsidRPr="00B92BF7" w:rsidRDefault="00B92BF7" w:rsidP="00B92BF7">
            <w:pPr>
              <w:pStyle w:val="af5"/>
              <w:jc w:val="center"/>
            </w:pPr>
            <w:r w:rsidRPr="00B92BF7">
              <w:rPr>
                <w:rtl/>
              </w:rPr>
              <w:t>تقرير عن حادثة ورد فعل</w:t>
            </w:r>
          </w:p>
        </w:tc>
      </w:tr>
    </w:tbl>
    <w:p w14:paraId="467F271D" w14:textId="77777777" w:rsidR="00B92BF7" w:rsidRDefault="00B92BF7" w:rsidP="00B92BF7">
      <w:pPr>
        <w:rPr>
          <w:rFonts w:asciiTheme="minorHAnsi" w:hAnsiTheme="minorHAnsi" w:cstheme="minorBidi"/>
          <w:sz w:val="22"/>
          <w:szCs w:val="22"/>
        </w:rPr>
      </w:pPr>
    </w:p>
    <w:p w14:paraId="170C5BE1" w14:textId="77777777" w:rsidR="00B92BF7" w:rsidRDefault="00B92BF7" w:rsidP="00B92BF7">
      <w:pPr>
        <w:bidi w:val="0"/>
        <w:rPr>
          <w:b/>
          <w:bCs/>
        </w:rPr>
      </w:pPr>
    </w:p>
    <w:p w14:paraId="502D8022" w14:textId="27A786AC" w:rsidR="00B92BF7" w:rsidRDefault="00B92BF7" w:rsidP="00B92BF7">
      <w:pPr>
        <w:pStyle w:val="af5"/>
        <w:rPr>
          <w:b/>
          <w:bCs/>
          <w:rtl/>
          <w:lang w:val="en-US"/>
        </w:rPr>
      </w:pPr>
    </w:p>
    <w:p w14:paraId="60E642A2" w14:textId="294F6951" w:rsidR="007D72F5" w:rsidRDefault="007D72F5" w:rsidP="00B92BF7">
      <w:pPr>
        <w:pStyle w:val="af5"/>
        <w:rPr>
          <w:b/>
          <w:bCs/>
          <w:rtl/>
          <w:lang w:val="en-US"/>
        </w:rPr>
      </w:pPr>
    </w:p>
    <w:p w14:paraId="6688135A" w14:textId="58EBC0D9" w:rsidR="007D72F5" w:rsidRDefault="007D72F5" w:rsidP="00B92BF7">
      <w:pPr>
        <w:pStyle w:val="af5"/>
        <w:rPr>
          <w:rFonts w:hint="cs"/>
          <w:b/>
          <w:bCs/>
          <w:rtl/>
          <w:lang w:val="en-US"/>
        </w:rPr>
      </w:pPr>
      <w:r>
        <w:rPr>
          <w:rFonts w:hint="cs"/>
          <w:b/>
          <w:bCs/>
          <w:rtl/>
          <w:lang w:val="en-US"/>
        </w:rPr>
        <w:t xml:space="preserve">ملحق النتائج </w:t>
      </w:r>
    </w:p>
    <w:p w14:paraId="67522FC1" w14:textId="6719C7FB" w:rsidR="007D72F5" w:rsidRDefault="007D72F5" w:rsidP="00B92BF7">
      <w:pPr>
        <w:pStyle w:val="af5"/>
        <w:rPr>
          <w:b/>
          <w:bCs/>
          <w:rtl/>
          <w:lang w:val="en-US"/>
        </w:rPr>
      </w:pPr>
    </w:p>
    <w:p w14:paraId="1308D6D5" w14:textId="77777777" w:rsidR="007D72F5" w:rsidRDefault="007D72F5" w:rsidP="007D72F5">
      <w:pPr>
        <w:pStyle w:val="aff2"/>
        <w:keepNext/>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7</w:t>
      </w:r>
      <w:r>
        <w:fldChar w:fldCharType="end"/>
      </w:r>
      <w:r>
        <w:rPr>
          <w:rFonts w:hint="cs"/>
          <w:noProof/>
          <w:rtl/>
        </w:rPr>
        <w:t>: نتائج التجربة الأولى في تصني التغريدات.</w:t>
      </w:r>
    </w:p>
    <w:tbl>
      <w:tblPr>
        <w:tblpPr w:leftFromText="180" w:rightFromText="180" w:vertAnchor="text" w:horzAnchor="margin" w:tblpXSpec="center" w:tblpY="705"/>
        <w:tblW w:w="11974" w:type="dxa"/>
        <w:tblLook w:val="04A0" w:firstRow="1" w:lastRow="0" w:firstColumn="1" w:lastColumn="0" w:noHBand="0" w:noVBand="1"/>
      </w:tblPr>
      <w:tblGrid>
        <w:gridCol w:w="810"/>
        <w:gridCol w:w="1345"/>
        <w:gridCol w:w="2440"/>
        <w:gridCol w:w="2025"/>
        <w:gridCol w:w="706"/>
        <w:gridCol w:w="660"/>
        <w:gridCol w:w="672"/>
        <w:gridCol w:w="656"/>
        <w:gridCol w:w="672"/>
        <w:gridCol w:w="656"/>
        <w:gridCol w:w="672"/>
        <w:gridCol w:w="660"/>
      </w:tblGrid>
      <w:tr w:rsidR="007D72F5" w:rsidRPr="006D5DF0" w14:paraId="1F97347A" w14:textId="77777777" w:rsidTr="007D72F5">
        <w:trPr>
          <w:trHeight w:val="290"/>
        </w:trPr>
        <w:tc>
          <w:tcPr>
            <w:tcW w:w="810" w:type="dxa"/>
            <w:tcBorders>
              <w:top w:val="single" w:sz="4" w:space="0" w:color="auto"/>
              <w:left w:val="single" w:sz="4" w:space="0" w:color="auto"/>
              <w:bottom w:val="single" w:sz="4" w:space="0" w:color="auto"/>
              <w:right w:val="single" w:sz="4" w:space="0" w:color="auto"/>
            </w:tcBorders>
            <w:shd w:val="clear" w:color="000000" w:fill="C6E0B4"/>
            <w:noWrap/>
            <w:vAlign w:val="bottom"/>
            <w:hideMark/>
          </w:tcPr>
          <w:p w14:paraId="552652AA"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345" w:type="dxa"/>
            <w:tcBorders>
              <w:top w:val="single" w:sz="4" w:space="0" w:color="auto"/>
              <w:left w:val="nil"/>
              <w:bottom w:val="single" w:sz="4" w:space="0" w:color="auto"/>
              <w:right w:val="single" w:sz="4" w:space="0" w:color="auto"/>
            </w:tcBorders>
            <w:shd w:val="clear" w:color="000000" w:fill="C6E0B4"/>
            <w:noWrap/>
            <w:vAlign w:val="bottom"/>
            <w:hideMark/>
          </w:tcPr>
          <w:p w14:paraId="3A3E20D2" w14:textId="77777777" w:rsidR="007D72F5" w:rsidRPr="006D5DF0" w:rsidRDefault="007D72F5" w:rsidP="007D72F5">
            <w:pPr>
              <w:jc w:val="center"/>
              <w:rPr>
                <w:rFonts w:ascii="Calibri" w:hAnsi="Calibri" w:cs="Calibri"/>
                <w:color w:val="000000"/>
                <w:sz w:val="22"/>
                <w:szCs w:val="22"/>
                <w:lang w:bidi="ar-SA"/>
              </w:rPr>
            </w:pPr>
            <w:r w:rsidRPr="006D5DF0">
              <w:rPr>
                <w:rFonts w:ascii="Calibri" w:hAnsi="Calibri" w:cs="Calibri"/>
                <w:color w:val="000000"/>
                <w:sz w:val="22"/>
                <w:szCs w:val="22"/>
                <w:lang w:bidi="ar-SA"/>
              </w:rPr>
              <w:t>Name</w:t>
            </w:r>
          </w:p>
        </w:tc>
        <w:tc>
          <w:tcPr>
            <w:tcW w:w="2440" w:type="dxa"/>
            <w:tcBorders>
              <w:top w:val="single" w:sz="4" w:space="0" w:color="auto"/>
              <w:left w:val="nil"/>
              <w:bottom w:val="single" w:sz="4" w:space="0" w:color="auto"/>
              <w:right w:val="single" w:sz="4" w:space="0" w:color="000000"/>
            </w:tcBorders>
            <w:shd w:val="clear" w:color="000000" w:fill="C6E0B4"/>
            <w:noWrap/>
            <w:vAlign w:val="bottom"/>
            <w:hideMark/>
          </w:tcPr>
          <w:p w14:paraId="7C7DE2B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Description</w:t>
            </w:r>
          </w:p>
        </w:tc>
        <w:tc>
          <w:tcPr>
            <w:tcW w:w="2025" w:type="dxa"/>
            <w:tcBorders>
              <w:top w:val="single" w:sz="4" w:space="0" w:color="auto"/>
              <w:left w:val="nil"/>
              <w:bottom w:val="nil"/>
              <w:right w:val="single" w:sz="4" w:space="0" w:color="000000"/>
            </w:tcBorders>
            <w:shd w:val="clear" w:color="000000" w:fill="C6E0B4"/>
            <w:noWrap/>
            <w:vAlign w:val="center"/>
            <w:hideMark/>
          </w:tcPr>
          <w:p w14:paraId="046E884E"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bottom"/>
            <w:hideMark/>
          </w:tcPr>
          <w:p w14:paraId="1F6FD04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D72F5" w:rsidRPr="006D5DF0" w14:paraId="437D2F85" w14:textId="77777777" w:rsidTr="007D72F5">
        <w:trPr>
          <w:trHeight w:val="290"/>
        </w:trPr>
        <w:tc>
          <w:tcPr>
            <w:tcW w:w="810"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06C4F4A1"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CE982D4"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val="restart"/>
            <w:tcBorders>
              <w:top w:val="single" w:sz="4" w:space="0" w:color="auto"/>
              <w:left w:val="single" w:sz="4" w:space="0" w:color="auto"/>
              <w:bottom w:val="single" w:sz="4" w:space="0" w:color="000000"/>
              <w:right w:val="single" w:sz="4" w:space="0" w:color="000000"/>
            </w:tcBorders>
            <w:shd w:val="clear" w:color="auto" w:fill="auto"/>
            <w:noWrap/>
            <w:vAlign w:val="bottom"/>
            <w:hideMark/>
          </w:tcPr>
          <w:p w14:paraId="354CDDA7" w14:textId="77777777" w:rsidR="007D72F5" w:rsidRPr="006D5DF0" w:rsidRDefault="007D72F5" w:rsidP="007D72F5">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60E012F4" w14:textId="77777777" w:rsidR="007D72F5" w:rsidRPr="006D5DF0" w:rsidRDefault="007D72F5" w:rsidP="007D72F5">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F43F8D4"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DAD9CDB"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8674E1B"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E2C45C3"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D72F5" w:rsidRPr="006D5DF0" w14:paraId="71772EB9" w14:textId="77777777" w:rsidTr="007D72F5">
        <w:trPr>
          <w:trHeight w:val="290"/>
        </w:trPr>
        <w:tc>
          <w:tcPr>
            <w:tcW w:w="810" w:type="dxa"/>
            <w:vMerge/>
            <w:tcBorders>
              <w:top w:val="nil"/>
              <w:left w:val="single" w:sz="4" w:space="0" w:color="auto"/>
              <w:bottom w:val="single" w:sz="4" w:space="0" w:color="auto"/>
              <w:right w:val="single" w:sz="4" w:space="0" w:color="auto"/>
            </w:tcBorders>
            <w:vAlign w:val="center"/>
            <w:hideMark/>
          </w:tcPr>
          <w:p w14:paraId="3494C773"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AB46137"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000000"/>
              <w:right w:val="single" w:sz="4" w:space="0" w:color="000000"/>
            </w:tcBorders>
            <w:vAlign w:val="center"/>
            <w:hideMark/>
          </w:tcPr>
          <w:p w14:paraId="05025E0A" w14:textId="77777777" w:rsidR="007D72F5" w:rsidRPr="006D5DF0" w:rsidRDefault="007D72F5" w:rsidP="007D72F5">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46DE5E0E" w14:textId="77777777" w:rsidR="007D72F5" w:rsidRPr="006D5DF0" w:rsidRDefault="007D72F5" w:rsidP="007D72F5">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5BCB104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183D7CA5"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09E3868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78ACD8E8"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1A0A43C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6D6062D"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BB7B5A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41BFADB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D72F5" w:rsidRPr="006D5DF0" w14:paraId="2DB832D6" w14:textId="77777777" w:rsidTr="007D72F5">
        <w:trPr>
          <w:trHeight w:val="290"/>
        </w:trPr>
        <w:tc>
          <w:tcPr>
            <w:tcW w:w="810" w:type="dxa"/>
            <w:vMerge w:val="restart"/>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04485DBB"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67407F6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064CCFE"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Fastext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618EAB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24F0478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30F55EA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503D57F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5C640E5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586421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0AA2788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15F766E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4F348AA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7D72F5" w:rsidRPr="006D5DF0" w14:paraId="7AC28531"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E83137D"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58F4A6C"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7526EAEC"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10F49D5"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290520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25A70AA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14500F6C" w14:textId="77777777" w:rsidR="007D72F5" w:rsidRPr="006D5DF0" w:rsidRDefault="007D72F5" w:rsidP="007D72F5">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5E6C4D8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BE7A6E2" w14:textId="77777777" w:rsidR="007D72F5" w:rsidRPr="006D5DF0" w:rsidRDefault="007D72F5" w:rsidP="007D72F5">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00FA20B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hideMark/>
          </w:tcPr>
          <w:p w14:paraId="16C4F20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D9E1F2"/>
            <w:noWrap/>
            <w:vAlign w:val="bottom"/>
            <w:hideMark/>
          </w:tcPr>
          <w:p w14:paraId="1C86CF1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0.75</w:t>
            </w:r>
          </w:p>
        </w:tc>
      </w:tr>
      <w:tr w:rsidR="007D72F5" w:rsidRPr="006D5DF0" w14:paraId="39779F3B"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7CB256"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1D23CF9"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79EAFB"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53886D0"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6498950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hideMark/>
          </w:tcPr>
          <w:p w14:paraId="4C9B1C77" w14:textId="77777777" w:rsidR="007D72F5" w:rsidRPr="006D5DF0" w:rsidRDefault="007D72F5" w:rsidP="007D72F5">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B4C6E7"/>
            <w:noWrap/>
            <w:vAlign w:val="bottom"/>
            <w:hideMark/>
          </w:tcPr>
          <w:p w14:paraId="759FEE0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hideMark/>
          </w:tcPr>
          <w:p w14:paraId="137B527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7D187E6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2FB6B62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F75A8C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2FD92BF2" w14:textId="77777777" w:rsidR="007D72F5" w:rsidRPr="006D5DF0" w:rsidRDefault="007D72F5" w:rsidP="007D72F5">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0.79</w:t>
            </w:r>
          </w:p>
        </w:tc>
      </w:tr>
      <w:tr w:rsidR="007D72F5" w:rsidRPr="006D5DF0" w14:paraId="67A2D775"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D247CBD"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BD2447D"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C9A437C"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151B97E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5E9E768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D9E1F2"/>
            <w:noWrap/>
            <w:vAlign w:val="bottom"/>
            <w:hideMark/>
          </w:tcPr>
          <w:p w14:paraId="00368A3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hideMark/>
          </w:tcPr>
          <w:p w14:paraId="4762148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18BAA57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4B6A71F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4DA3D3B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hideMark/>
          </w:tcPr>
          <w:p w14:paraId="20FF224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hideMark/>
          </w:tcPr>
          <w:p w14:paraId="76D1BF3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7D72F5" w:rsidRPr="006D5DF0" w14:paraId="01400E88"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D30A235"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7DCBAB02"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96C7154"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04451E6"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7806A8B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32843FB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168E10D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632930D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E43AA6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4ED2CC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59DA9AD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327302D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7D72F5" w:rsidRPr="006D5DF0" w14:paraId="54E68904"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17A1B86"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47EAC4A"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AA4523C"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AraBert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CF3A498"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9FE46D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0AEF937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23F950B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2E9B3CF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147E0B6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428808B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77C34B5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1A2D3F6A" w14:textId="77777777" w:rsidR="007D72F5" w:rsidRPr="006D5DF0" w:rsidRDefault="007D72F5" w:rsidP="007D72F5">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7D72F5" w:rsidRPr="006D5DF0" w14:paraId="6D1D88EF"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23518B"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4FC1B57"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6B183EA"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731E8165"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456F44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46E639E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09486BB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3A58738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6E545F5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35DAD5B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2745950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3373660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r>
      <w:tr w:rsidR="007D72F5" w:rsidRPr="006D5DF0" w14:paraId="3DFA04F9"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11B1EBB"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876A09C"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9FC4EBF"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F65D99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515863E5"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46FD2853"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7900D3B6"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1.00</w:t>
            </w:r>
          </w:p>
        </w:tc>
        <w:tc>
          <w:tcPr>
            <w:tcW w:w="656" w:type="dxa"/>
            <w:tcBorders>
              <w:top w:val="nil"/>
              <w:left w:val="nil"/>
              <w:bottom w:val="single" w:sz="4" w:space="0" w:color="auto"/>
              <w:right w:val="single" w:sz="4" w:space="0" w:color="auto"/>
            </w:tcBorders>
            <w:shd w:val="clear" w:color="000000" w:fill="B4C6E7"/>
            <w:noWrap/>
            <w:vAlign w:val="bottom"/>
            <w:hideMark/>
          </w:tcPr>
          <w:p w14:paraId="2FC6EBF9"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7D5776DC"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1F77DA19"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53F6B471"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3A753834"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0.77</w:t>
            </w:r>
          </w:p>
        </w:tc>
      </w:tr>
      <w:tr w:rsidR="007D72F5" w:rsidRPr="006D5DF0" w14:paraId="57841A29"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3B9D9561"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7788AAC"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66CB98E"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4176AF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16F01D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hideMark/>
          </w:tcPr>
          <w:p w14:paraId="0AA6378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hideMark/>
          </w:tcPr>
          <w:p w14:paraId="25ABEB4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hideMark/>
          </w:tcPr>
          <w:p w14:paraId="4F6E3BC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hideMark/>
          </w:tcPr>
          <w:p w14:paraId="52F8A04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hideMark/>
          </w:tcPr>
          <w:p w14:paraId="2729B33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05CCFC4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nil"/>
              <w:right w:val="single" w:sz="4" w:space="0" w:color="auto"/>
            </w:tcBorders>
            <w:shd w:val="clear" w:color="000000" w:fill="D9E1F2"/>
            <w:noWrap/>
            <w:vAlign w:val="bottom"/>
            <w:hideMark/>
          </w:tcPr>
          <w:p w14:paraId="23F70B9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7D72F5" w:rsidRPr="006D5DF0" w14:paraId="60C508EF"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1EC783B"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67CD2109"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379398D"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CA1BA8E"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037E956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hideMark/>
          </w:tcPr>
          <w:p w14:paraId="2A358221" w14:textId="77777777" w:rsidR="007D72F5" w:rsidRPr="006D5DF0" w:rsidRDefault="007D72F5" w:rsidP="007D72F5">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hideMark/>
          </w:tcPr>
          <w:p w14:paraId="61CE084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3821436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6F244AB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5E534F6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D1B200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54A88A0D" w14:textId="77777777" w:rsidR="007D72F5" w:rsidRPr="006D5DF0" w:rsidRDefault="007D72F5" w:rsidP="007D72F5">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7D72F5" w:rsidRPr="006D5DF0" w14:paraId="18AA9A9D"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1F4AE77"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2D5C574"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E04ABC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mBert Model</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43F3B2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58CD07D4"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60" w:type="dxa"/>
            <w:tcBorders>
              <w:top w:val="nil"/>
              <w:left w:val="nil"/>
              <w:bottom w:val="single" w:sz="4" w:space="0" w:color="auto"/>
              <w:right w:val="single" w:sz="4" w:space="0" w:color="auto"/>
            </w:tcBorders>
            <w:shd w:val="clear" w:color="000000" w:fill="B4C6E7"/>
            <w:noWrap/>
            <w:vAlign w:val="bottom"/>
            <w:hideMark/>
          </w:tcPr>
          <w:p w14:paraId="4CB246DA"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6E54F62E"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4C752C82"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46396359"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hideMark/>
          </w:tcPr>
          <w:p w14:paraId="22A52B4B"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357AAD8B"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0.92</w:t>
            </w:r>
          </w:p>
        </w:tc>
        <w:tc>
          <w:tcPr>
            <w:tcW w:w="660" w:type="dxa"/>
            <w:tcBorders>
              <w:top w:val="nil"/>
              <w:left w:val="nil"/>
              <w:bottom w:val="single" w:sz="4" w:space="0" w:color="auto"/>
              <w:right w:val="single" w:sz="4" w:space="0" w:color="auto"/>
            </w:tcBorders>
            <w:shd w:val="clear" w:color="000000" w:fill="B4C6E7"/>
            <w:noWrap/>
            <w:vAlign w:val="bottom"/>
            <w:hideMark/>
          </w:tcPr>
          <w:p w14:paraId="3E608A68"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0.76</w:t>
            </w:r>
          </w:p>
        </w:tc>
      </w:tr>
      <w:tr w:rsidR="007D72F5" w:rsidRPr="006D5DF0" w14:paraId="414EE4AA"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3FA42EA"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2E5E899"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918E40A"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6AF11EC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3F36E5F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38218375" w14:textId="77777777" w:rsidR="007D72F5" w:rsidRPr="003D3FEB" w:rsidRDefault="007D72F5" w:rsidP="007D72F5">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78BCFEF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058E0CF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359350D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6F91396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3153CA1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767D55BB" w14:textId="77777777" w:rsidR="007D72F5" w:rsidRPr="003D3FEB" w:rsidRDefault="007D72F5" w:rsidP="007D72F5">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7D72F5" w:rsidRPr="006D5DF0" w14:paraId="15EDA4DA"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A71FCF"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487BF7B4"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6DA945F"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A7AF48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7A02B33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54A2CB6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0461264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1E0623B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6C943C7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0DE0115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80649B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5445D44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7D72F5" w:rsidRPr="006D5DF0" w14:paraId="7F8EFC87"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58D9F8BD"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3D2857AE"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4FB89310"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76EEB96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3F4AC60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000000" w:fill="D9E1F2"/>
            <w:noWrap/>
            <w:vAlign w:val="bottom"/>
            <w:hideMark/>
          </w:tcPr>
          <w:p w14:paraId="329B19A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72" w:type="dxa"/>
            <w:tcBorders>
              <w:top w:val="nil"/>
              <w:left w:val="nil"/>
              <w:bottom w:val="single" w:sz="4" w:space="0" w:color="auto"/>
              <w:right w:val="single" w:sz="4" w:space="0" w:color="auto"/>
            </w:tcBorders>
            <w:shd w:val="clear" w:color="000000" w:fill="D9E1F2"/>
            <w:noWrap/>
            <w:vAlign w:val="bottom"/>
            <w:hideMark/>
          </w:tcPr>
          <w:p w14:paraId="0334478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hideMark/>
          </w:tcPr>
          <w:p w14:paraId="07A9E04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0.70</w:t>
            </w:r>
          </w:p>
        </w:tc>
        <w:tc>
          <w:tcPr>
            <w:tcW w:w="672" w:type="dxa"/>
            <w:tcBorders>
              <w:top w:val="nil"/>
              <w:left w:val="nil"/>
              <w:bottom w:val="nil"/>
              <w:right w:val="single" w:sz="4" w:space="0" w:color="auto"/>
            </w:tcBorders>
            <w:shd w:val="clear" w:color="000000" w:fill="D9E1F2"/>
            <w:noWrap/>
            <w:vAlign w:val="bottom"/>
            <w:hideMark/>
          </w:tcPr>
          <w:p w14:paraId="1B0E383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hideMark/>
          </w:tcPr>
          <w:p w14:paraId="0B8FBC2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nil"/>
              <w:right w:val="single" w:sz="4" w:space="0" w:color="auto"/>
            </w:tcBorders>
            <w:shd w:val="clear" w:color="000000" w:fill="D9E1F2"/>
            <w:noWrap/>
            <w:vAlign w:val="bottom"/>
            <w:hideMark/>
          </w:tcPr>
          <w:p w14:paraId="24325D3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nil"/>
              <w:left w:val="nil"/>
              <w:bottom w:val="nil"/>
              <w:right w:val="single" w:sz="4" w:space="0" w:color="auto"/>
            </w:tcBorders>
            <w:shd w:val="clear" w:color="000000" w:fill="D9E1F2"/>
            <w:noWrap/>
            <w:vAlign w:val="bottom"/>
            <w:hideMark/>
          </w:tcPr>
          <w:p w14:paraId="3B2E701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7D72F5" w:rsidRPr="006D5DF0" w14:paraId="27F8ACF7"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2B7ACB38"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20D2E6B5"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5E96C8B"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6F5F293"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5467E8B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3156885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5FBA759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0F3DC38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F81CE5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41D55BA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1293E0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163C724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7D72F5" w:rsidRPr="006D5DF0" w14:paraId="6D79FA32"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A1048CA"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2DC524A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440"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F1D02F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Embedding Tweets with 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708DE0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4A3ABA3D"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tcPr>
          <w:p w14:paraId="4A078E20"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1EE444E8"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3634459C"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0E5F3689"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75BBD678"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421FBC58"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60" w:type="dxa"/>
            <w:tcBorders>
              <w:top w:val="nil"/>
              <w:left w:val="nil"/>
              <w:bottom w:val="single" w:sz="4" w:space="0" w:color="auto"/>
              <w:right w:val="single" w:sz="4" w:space="0" w:color="auto"/>
            </w:tcBorders>
            <w:shd w:val="clear" w:color="000000" w:fill="B4C6E7"/>
            <w:noWrap/>
            <w:vAlign w:val="bottom"/>
          </w:tcPr>
          <w:p w14:paraId="56895475"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7D72F5" w:rsidRPr="006D5DF0" w14:paraId="349CF0F4"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7B804D5E"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424FD12"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1A0D6100"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E4EFF1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079CD0C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2602175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3946558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A4BC54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27DB24B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1D1C024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5690456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77C3FBB9" w14:textId="77777777" w:rsidR="007D72F5" w:rsidRPr="003D3FEB" w:rsidRDefault="007D72F5" w:rsidP="007D72F5">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7D72F5" w:rsidRPr="006D5DF0" w14:paraId="6E0264D3"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03D48727"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0B5193BA"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539CEEA8"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67C83B0"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tcPr>
          <w:p w14:paraId="31D4DCE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tcPr>
          <w:p w14:paraId="4E2BDF03" w14:textId="77777777" w:rsidR="007D72F5" w:rsidRPr="003D3FEB" w:rsidRDefault="007D72F5" w:rsidP="007D72F5">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nil"/>
              <w:left w:val="nil"/>
              <w:bottom w:val="single" w:sz="4" w:space="0" w:color="auto"/>
              <w:right w:val="single" w:sz="4" w:space="0" w:color="auto"/>
            </w:tcBorders>
            <w:shd w:val="clear" w:color="000000" w:fill="B4C6E7"/>
            <w:noWrap/>
            <w:vAlign w:val="bottom"/>
          </w:tcPr>
          <w:p w14:paraId="0417666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10C0885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tcPr>
          <w:p w14:paraId="453B1BF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07ABB81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61C1B4B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5F3E244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7D72F5" w:rsidRPr="006D5DF0" w14:paraId="3AC43137"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6CE2D2DC"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54C02474"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6A434A95"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2912B2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tcPr>
          <w:p w14:paraId="0631DFD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nil"/>
              <w:left w:val="nil"/>
              <w:bottom w:val="single" w:sz="4" w:space="0" w:color="auto"/>
              <w:right w:val="single" w:sz="4" w:space="0" w:color="auto"/>
            </w:tcBorders>
            <w:shd w:val="clear" w:color="000000" w:fill="D9E1F2"/>
            <w:noWrap/>
            <w:vAlign w:val="bottom"/>
          </w:tcPr>
          <w:p w14:paraId="426454E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nil"/>
              <w:left w:val="nil"/>
              <w:bottom w:val="single" w:sz="4" w:space="0" w:color="auto"/>
              <w:right w:val="single" w:sz="4" w:space="0" w:color="auto"/>
            </w:tcBorders>
            <w:shd w:val="clear" w:color="000000" w:fill="D9E1F2"/>
            <w:noWrap/>
            <w:vAlign w:val="bottom"/>
          </w:tcPr>
          <w:p w14:paraId="1E1A050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nil"/>
              <w:left w:val="nil"/>
              <w:bottom w:val="single" w:sz="4" w:space="0" w:color="auto"/>
              <w:right w:val="single" w:sz="4" w:space="0" w:color="auto"/>
            </w:tcBorders>
            <w:shd w:val="clear" w:color="000000" w:fill="D9E1F2"/>
            <w:noWrap/>
            <w:vAlign w:val="bottom"/>
          </w:tcPr>
          <w:p w14:paraId="6740831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tcPr>
          <w:p w14:paraId="30F2BCA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6B3B8F8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66FE37D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tcPr>
          <w:p w14:paraId="41B0E81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r>
      <w:tr w:rsidR="007D72F5" w:rsidRPr="006D5DF0" w14:paraId="25AD6057" w14:textId="77777777" w:rsidTr="007D72F5">
        <w:trPr>
          <w:trHeight w:val="290"/>
        </w:trPr>
        <w:tc>
          <w:tcPr>
            <w:tcW w:w="810" w:type="dxa"/>
            <w:vMerge/>
            <w:tcBorders>
              <w:top w:val="single" w:sz="4" w:space="0" w:color="auto"/>
              <w:left w:val="single" w:sz="4" w:space="0" w:color="auto"/>
              <w:bottom w:val="single" w:sz="4" w:space="0" w:color="auto"/>
              <w:right w:val="single" w:sz="4" w:space="0" w:color="auto"/>
            </w:tcBorders>
            <w:vAlign w:val="center"/>
            <w:hideMark/>
          </w:tcPr>
          <w:p w14:paraId="13A0DEAE" w14:textId="77777777" w:rsidR="007D72F5" w:rsidRPr="006D5DF0" w:rsidRDefault="007D72F5" w:rsidP="007D72F5">
            <w:pPr>
              <w:bidi w:val="0"/>
              <w:jc w:val="center"/>
              <w:rPr>
                <w:rFonts w:ascii="Calibri" w:hAnsi="Calibri" w:cs="Calibri"/>
                <w:color w:val="000000"/>
                <w:sz w:val="22"/>
                <w:szCs w:val="22"/>
                <w:lang w:bidi="ar-SA"/>
              </w:rPr>
            </w:pPr>
          </w:p>
        </w:tc>
        <w:tc>
          <w:tcPr>
            <w:tcW w:w="1345" w:type="dxa"/>
            <w:vMerge/>
            <w:tcBorders>
              <w:top w:val="single" w:sz="4" w:space="0" w:color="auto"/>
              <w:left w:val="single" w:sz="4" w:space="0" w:color="auto"/>
              <w:bottom w:val="single" w:sz="4" w:space="0" w:color="auto"/>
              <w:right w:val="single" w:sz="4" w:space="0" w:color="auto"/>
            </w:tcBorders>
            <w:vAlign w:val="center"/>
            <w:hideMark/>
          </w:tcPr>
          <w:p w14:paraId="1D8B6891" w14:textId="77777777" w:rsidR="007D72F5" w:rsidRPr="006D5DF0" w:rsidRDefault="007D72F5" w:rsidP="007D72F5">
            <w:pPr>
              <w:bidi w:val="0"/>
              <w:jc w:val="center"/>
              <w:rPr>
                <w:rFonts w:ascii="Calibri" w:hAnsi="Calibri" w:cs="Calibri"/>
                <w:color w:val="000000"/>
                <w:sz w:val="22"/>
                <w:szCs w:val="22"/>
                <w:lang w:bidi="ar-SA"/>
              </w:rPr>
            </w:pPr>
          </w:p>
        </w:tc>
        <w:tc>
          <w:tcPr>
            <w:tcW w:w="2440" w:type="dxa"/>
            <w:vMerge/>
            <w:tcBorders>
              <w:top w:val="single" w:sz="4" w:space="0" w:color="auto"/>
              <w:left w:val="single" w:sz="4" w:space="0" w:color="auto"/>
              <w:bottom w:val="single" w:sz="4" w:space="0" w:color="auto"/>
              <w:right w:val="single" w:sz="4" w:space="0" w:color="auto"/>
            </w:tcBorders>
            <w:vAlign w:val="center"/>
            <w:hideMark/>
          </w:tcPr>
          <w:p w14:paraId="083754BA"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4DBA1313"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tcPr>
          <w:p w14:paraId="767A9FE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tcPr>
          <w:p w14:paraId="5954951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nil"/>
              <w:left w:val="nil"/>
              <w:bottom w:val="single" w:sz="4" w:space="0" w:color="auto"/>
              <w:right w:val="single" w:sz="4" w:space="0" w:color="auto"/>
            </w:tcBorders>
            <w:shd w:val="clear" w:color="000000" w:fill="B4C6E7"/>
            <w:noWrap/>
            <w:vAlign w:val="bottom"/>
          </w:tcPr>
          <w:p w14:paraId="1CE8741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tcPr>
          <w:p w14:paraId="1CBA5CF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48C411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3A9403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F11F87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F75CFB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r>
    </w:tbl>
    <w:p w14:paraId="6319D880" w14:textId="2E2CC7C1" w:rsidR="007D72F5" w:rsidRDefault="007D72F5" w:rsidP="00B92BF7">
      <w:pPr>
        <w:pStyle w:val="af5"/>
        <w:rPr>
          <w:b/>
          <w:bCs/>
          <w:rtl/>
          <w:lang w:val="en-US"/>
        </w:rPr>
      </w:pPr>
    </w:p>
    <w:p w14:paraId="06F80DE2" w14:textId="669A9C32" w:rsidR="007D72F5" w:rsidRDefault="007D72F5" w:rsidP="00B92BF7">
      <w:pPr>
        <w:pStyle w:val="af5"/>
        <w:rPr>
          <w:b/>
          <w:bCs/>
          <w:rtl/>
          <w:lang w:val="en-US"/>
        </w:rPr>
      </w:pPr>
    </w:p>
    <w:tbl>
      <w:tblPr>
        <w:tblpPr w:leftFromText="180" w:rightFromText="180" w:vertAnchor="text" w:horzAnchor="margin" w:tblpY="661"/>
        <w:tblW w:w="9534" w:type="dxa"/>
        <w:tblLook w:val="04A0" w:firstRow="1" w:lastRow="0" w:firstColumn="1" w:lastColumn="0" w:noHBand="0" w:noVBand="1"/>
      </w:tblPr>
      <w:tblGrid>
        <w:gridCol w:w="715"/>
        <w:gridCol w:w="1440"/>
        <w:gridCol w:w="2025"/>
        <w:gridCol w:w="706"/>
        <w:gridCol w:w="660"/>
        <w:gridCol w:w="672"/>
        <w:gridCol w:w="656"/>
        <w:gridCol w:w="672"/>
        <w:gridCol w:w="656"/>
        <w:gridCol w:w="672"/>
        <w:gridCol w:w="660"/>
      </w:tblGrid>
      <w:tr w:rsidR="007D72F5" w:rsidRPr="006D5DF0" w14:paraId="1D6E56D4" w14:textId="77777777" w:rsidTr="007D72F5">
        <w:trPr>
          <w:trHeight w:val="290"/>
        </w:trPr>
        <w:tc>
          <w:tcPr>
            <w:tcW w:w="715" w:type="dxa"/>
            <w:tcBorders>
              <w:top w:val="single" w:sz="4" w:space="0" w:color="auto"/>
              <w:left w:val="single" w:sz="4" w:space="0" w:color="auto"/>
              <w:bottom w:val="single" w:sz="4" w:space="0" w:color="auto"/>
              <w:right w:val="single" w:sz="4" w:space="0" w:color="auto"/>
            </w:tcBorders>
            <w:shd w:val="clear" w:color="000000" w:fill="C6E0B4"/>
            <w:noWrap/>
            <w:vAlign w:val="center"/>
            <w:hideMark/>
          </w:tcPr>
          <w:p w14:paraId="7C6F882C"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w:t>
            </w:r>
          </w:p>
        </w:tc>
        <w:tc>
          <w:tcPr>
            <w:tcW w:w="1440" w:type="dxa"/>
            <w:tcBorders>
              <w:top w:val="single" w:sz="4" w:space="0" w:color="auto"/>
              <w:left w:val="nil"/>
              <w:bottom w:val="single" w:sz="4" w:space="0" w:color="auto"/>
              <w:right w:val="single" w:sz="4" w:space="0" w:color="auto"/>
            </w:tcBorders>
            <w:shd w:val="clear" w:color="000000" w:fill="C6E0B4"/>
            <w:noWrap/>
            <w:vAlign w:val="center"/>
            <w:hideMark/>
          </w:tcPr>
          <w:p w14:paraId="5DC80881" w14:textId="77777777" w:rsidR="007D72F5" w:rsidRPr="006D5DF0" w:rsidRDefault="007D72F5" w:rsidP="007D72F5">
            <w:pPr>
              <w:jc w:val="center"/>
              <w:rPr>
                <w:rFonts w:ascii="Calibri" w:hAnsi="Calibri" w:cs="Calibri"/>
                <w:color w:val="000000"/>
                <w:sz w:val="22"/>
                <w:szCs w:val="22"/>
                <w:lang w:bidi="ar-SA"/>
              </w:rPr>
            </w:pPr>
            <w:r>
              <w:rPr>
                <w:rFonts w:ascii="Calibri" w:hAnsi="Calibri" w:cs="Calibri"/>
                <w:color w:val="000000"/>
                <w:sz w:val="22"/>
                <w:szCs w:val="22"/>
                <w:lang w:bidi="ar-SA"/>
              </w:rPr>
              <w:t>Embedding Model</w:t>
            </w:r>
          </w:p>
        </w:tc>
        <w:tc>
          <w:tcPr>
            <w:tcW w:w="2025" w:type="dxa"/>
            <w:tcBorders>
              <w:top w:val="single" w:sz="4" w:space="0" w:color="auto"/>
              <w:left w:val="nil"/>
              <w:bottom w:val="nil"/>
              <w:right w:val="single" w:sz="4" w:space="0" w:color="000000"/>
            </w:tcBorders>
            <w:shd w:val="clear" w:color="000000" w:fill="C6E0B4"/>
            <w:noWrap/>
            <w:vAlign w:val="center"/>
            <w:hideMark/>
          </w:tcPr>
          <w:p w14:paraId="5DFB14E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Model</w:t>
            </w:r>
          </w:p>
        </w:tc>
        <w:tc>
          <w:tcPr>
            <w:tcW w:w="5354" w:type="dxa"/>
            <w:gridSpan w:val="8"/>
            <w:tcBorders>
              <w:top w:val="single" w:sz="4" w:space="0" w:color="auto"/>
              <w:left w:val="nil"/>
              <w:bottom w:val="single" w:sz="4" w:space="0" w:color="auto"/>
              <w:right w:val="single" w:sz="4" w:space="0" w:color="000000"/>
            </w:tcBorders>
            <w:shd w:val="clear" w:color="000000" w:fill="C6E0B4"/>
            <w:noWrap/>
            <w:vAlign w:val="center"/>
            <w:hideMark/>
          </w:tcPr>
          <w:p w14:paraId="045DCC2C"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Results</w:t>
            </w:r>
          </w:p>
        </w:tc>
      </w:tr>
      <w:tr w:rsidR="007D72F5" w:rsidRPr="006D5DF0" w14:paraId="393C1E85" w14:textId="77777777" w:rsidTr="007D72F5">
        <w:trPr>
          <w:trHeight w:val="290"/>
        </w:trPr>
        <w:tc>
          <w:tcPr>
            <w:tcW w:w="715" w:type="dxa"/>
            <w:vMerge w:val="restart"/>
            <w:tcBorders>
              <w:top w:val="nil"/>
              <w:left w:val="single" w:sz="4" w:space="0" w:color="auto"/>
              <w:bottom w:val="single" w:sz="4" w:space="0" w:color="auto"/>
              <w:right w:val="single" w:sz="4" w:space="0" w:color="auto"/>
            </w:tcBorders>
            <w:shd w:val="clear" w:color="auto" w:fill="auto"/>
            <w:noWrap/>
            <w:vAlign w:val="bottom"/>
            <w:hideMark/>
          </w:tcPr>
          <w:p w14:paraId="2D05C840"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51E012CB" w14:textId="77777777" w:rsidR="007D72F5" w:rsidRPr="006D5DF0" w:rsidRDefault="007D72F5" w:rsidP="007D72F5">
            <w:pPr>
              <w:bidi w:val="0"/>
              <w:jc w:val="center"/>
              <w:rPr>
                <w:rFonts w:ascii="Calibri" w:hAnsi="Calibri" w:cs="Calibri"/>
                <w:color w:val="000000"/>
                <w:sz w:val="22"/>
                <w:szCs w:val="22"/>
                <w:lang w:bidi="ar-SA"/>
              </w:rPr>
            </w:pPr>
          </w:p>
        </w:tc>
        <w:tc>
          <w:tcPr>
            <w:tcW w:w="2025" w:type="dxa"/>
            <w:vMerge w:val="restar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C3DE3E5" w14:textId="77777777" w:rsidR="007D72F5" w:rsidRPr="006D5DF0" w:rsidRDefault="007D72F5" w:rsidP="007D72F5">
            <w:pPr>
              <w:bidi w:val="0"/>
              <w:jc w:val="center"/>
              <w:rPr>
                <w:rFonts w:ascii="Calibri" w:hAnsi="Calibri" w:cs="Calibri"/>
                <w:color w:val="000000"/>
                <w:sz w:val="22"/>
                <w:szCs w:val="22"/>
                <w:lang w:bidi="ar-SA"/>
              </w:rPr>
            </w:pPr>
          </w:p>
        </w:tc>
        <w:tc>
          <w:tcPr>
            <w:tcW w:w="1366"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0D5C7C1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Acc</w:t>
            </w:r>
            <w:r>
              <w:rPr>
                <w:rFonts w:ascii="Calibri" w:hAnsi="Calibri" w:cs="Calibri"/>
                <w:color w:val="000000"/>
                <w:sz w:val="22"/>
                <w:szCs w:val="22"/>
                <w:lang w:bidi="ar-SA"/>
              </w:rPr>
              <w:t>uracy</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30126005"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Recall</w:t>
            </w:r>
          </w:p>
        </w:tc>
        <w:tc>
          <w:tcPr>
            <w:tcW w:w="1328"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4BFA607B"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Precision</w:t>
            </w:r>
          </w:p>
        </w:tc>
        <w:tc>
          <w:tcPr>
            <w:tcW w:w="1332" w:type="dxa"/>
            <w:gridSpan w:val="2"/>
            <w:tcBorders>
              <w:top w:val="single" w:sz="4" w:space="0" w:color="auto"/>
              <w:left w:val="nil"/>
              <w:bottom w:val="single" w:sz="4" w:space="0" w:color="auto"/>
              <w:right w:val="single" w:sz="4" w:space="0" w:color="000000"/>
            </w:tcBorders>
            <w:shd w:val="clear" w:color="000000" w:fill="E2EFDA"/>
            <w:noWrap/>
            <w:vAlign w:val="bottom"/>
            <w:hideMark/>
          </w:tcPr>
          <w:p w14:paraId="5F541F28"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F1 Score</w:t>
            </w:r>
          </w:p>
        </w:tc>
      </w:tr>
      <w:tr w:rsidR="007D72F5" w:rsidRPr="006D5DF0" w14:paraId="082C6A32" w14:textId="77777777" w:rsidTr="007D72F5">
        <w:trPr>
          <w:trHeight w:val="290"/>
        </w:trPr>
        <w:tc>
          <w:tcPr>
            <w:tcW w:w="715" w:type="dxa"/>
            <w:vMerge/>
            <w:tcBorders>
              <w:top w:val="nil"/>
              <w:left w:val="single" w:sz="4" w:space="0" w:color="auto"/>
              <w:bottom w:val="single" w:sz="4" w:space="0" w:color="auto"/>
              <w:right w:val="single" w:sz="4" w:space="0" w:color="auto"/>
            </w:tcBorders>
            <w:vAlign w:val="center"/>
            <w:hideMark/>
          </w:tcPr>
          <w:p w14:paraId="526B97C0"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4A98CE0" w14:textId="77777777" w:rsidR="007D72F5" w:rsidRPr="006D5DF0" w:rsidRDefault="007D72F5" w:rsidP="007D72F5">
            <w:pPr>
              <w:bidi w:val="0"/>
              <w:jc w:val="center"/>
              <w:rPr>
                <w:rFonts w:ascii="Calibri" w:hAnsi="Calibri" w:cs="Calibri"/>
                <w:color w:val="000000"/>
                <w:sz w:val="22"/>
                <w:szCs w:val="22"/>
                <w:lang w:bidi="ar-SA"/>
              </w:rPr>
            </w:pPr>
          </w:p>
        </w:tc>
        <w:tc>
          <w:tcPr>
            <w:tcW w:w="2025" w:type="dxa"/>
            <w:vMerge/>
            <w:tcBorders>
              <w:top w:val="single" w:sz="4" w:space="0" w:color="auto"/>
              <w:left w:val="single" w:sz="4" w:space="0" w:color="auto"/>
              <w:bottom w:val="single" w:sz="4" w:space="0" w:color="auto"/>
              <w:right w:val="single" w:sz="4" w:space="0" w:color="auto"/>
            </w:tcBorders>
            <w:vAlign w:val="center"/>
            <w:hideMark/>
          </w:tcPr>
          <w:p w14:paraId="778E24F8" w14:textId="77777777" w:rsidR="007D72F5" w:rsidRPr="006D5DF0" w:rsidRDefault="007D72F5" w:rsidP="007D72F5">
            <w:pPr>
              <w:bidi w:val="0"/>
              <w:jc w:val="center"/>
              <w:rPr>
                <w:rFonts w:ascii="Calibri" w:hAnsi="Calibri" w:cs="Calibri"/>
                <w:color w:val="000000"/>
                <w:sz w:val="22"/>
                <w:szCs w:val="22"/>
                <w:lang w:bidi="ar-SA"/>
              </w:rPr>
            </w:pPr>
          </w:p>
        </w:tc>
        <w:tc>
          <w:tcPr>
            <w:tcW w:w="706" w:type="dxa"/>
            <w:tcBorders>
              <w:top w:val="nil"/>
              <w:left w:val="nil"/>
              <w:bottom w:val="single" w:sz="4" w:space="0" w:color="auto"/>
              <w:right w:val="single" w:sz="4" w:space="0" w:color="auto"/>
            </w:tcBorders>
            <w:shd w:val="clear" w:color="000000" w:fill="FFF2CC"/>
            <w:noWrap/>
            <w:vAlign w:val="bottom"/>
            <w:hideMark/>
          </w:tcPr>
          <w:p w14:paraId="232D35C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18740A1A"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36B44AE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3DA985DC"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2B8126E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56" w:type="dxa"/>
            <w:tcBorders>
              <w:top w:val="nil"/>
              <w:left w:val="nil"/>
              <w:bottom w:val="single" w:sz="4" w:space="0" w:color="auto"/>
              <w:right w:val="single" w:sz="4" w:space="0" w:color="auto"/>
            </w:tcBorders>
            <w:shd w:val="clear" w:color="000000" w:fill="FFF2CC"/>
            <w:noWrap/>
            <w:vAlign w:val="bottom"/>
            <w:hideMark/>
          </w:tcPr>
          <w:p w14:paraId="14BD7D6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c>
          <w:tcPr>
            <w:tcW w:w="672" w:type="dxa"/>
            <w:tcBorders>
              <w:top w:val="nil"/>
              <w:left w:val="nil"/>
              <w:bottom w:val="single" w:sz="4" w:space="0" w:color="auto"/>
              <w:right w:val="single" w:sz="4" w:space="0" w:color="auto"/>
            </w:tcBorders>
            <w:shd w:val="clear" w:color="000000" w:fill="FFF2CC"/>
            <w:noWrap/>
            <w:vAlign w:val="bottom"/>
            <w:hideMark/>
          </w:tcPr>
          <w:p w14:paraId="44808EF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Train</w:t>
            </w:r>
          </w:p>
        </w:tc>
        <w:tc>
          <w:tcPr>
            <w:tcW w:w="660" w:type="dxa"/>
            <w:tcBorders>
              <w:top w:val="nil"/>
              <w:left w:val="nil"/>
              <w:bottom w:val="single" w:sz="4" w:space="0" w:color="auto"/>
              <w:right w:val="single" w:sz="4" w:space="0" w:color="auto"/>
            </w:tcBorders>
            <w:shd w:val="clear" w:color="000000" w:fill="FFF2CC"/>
            <w:noWrap/>
            <w:vAlign w:val="bottom"/>
            <w:hideMark/>
          </w:tcPr>
          <w:p w14:paraId="12F97C90"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Test</w:t>
            </w:r>
          </w:p>
        </w:tc>
      </w:tr>
      <w:tr w:rsidR="007D72F5" w:rsidRPr="006D5DF0" w14:paraId="09DA8757" w14:textId="77777777" w:rsidTr="007D72F5">
        <w:trPr>
          <w:trHeight w:val="290"/>
        </w:trPr>
        <w:tc>
          <w:tcPr>
            <w:tcW w:w="715" w:type="dxa"/>
            <w:vMerge w:val="restart"/>
            <w:tcBorders>
              <w:top w:val="single" w:sz="4" w:space="0" w:color="auto"/>
              <w:left w:val="single" w:sz="4" w:space="0" w:color="auto"/>
              <w:right w:val="single" w:sz="4" w:space="0" w:color="auto"/>
            </w:tcBorders>
            <w:shd w:val="clear" w:color="000000" w:fill="DDEBF7"/>
            <w:noWrap/>
            <w:vAlign w:val="center"/>
            <w:hideMark/>
          </w:tcPr>
          <w:p w14:paraId="2AF2B763"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Exp. 1</w:t>
            </w: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3C7225C9"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Fas</w:t>
            </w:r>
            <w:r>
              <w:rPr>
                <w:rFonts w:ascii="Calibri" w:hAnsi="Calibri" w:cs="Calibri"/>
                <w:color w:val="000000"/>
                <w:sz w:val="22"/>
                <w:szCs w:val="22"/>
                <w:lang w:bidi="ar-SA"/>
              </w:rPr>
              <w:t>t</w:t>
            </w:r>
            <w:r w:rsidRPr="006D5DF0">
              <w:rPr>
                <w:rFonts w:ascii="Calibri" w:hAnsi="Calibri" w:cs="Calibri"/>
                <w:color w:val="000000"/>
                <w:sz w:val="22"/>
                <w:szCs w:val="22"/>
                <w:lang w:bidi="ar-SA"/>
              </w:rPr>
              <w:t>Text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2205B2D"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2E5687F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48AA040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3D69DC2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212FD34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42C9487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B4C6E7"/>
            <w:noWrap/>
            <w:vAlign w:val="bottom"/>
            <w:hideMark/>
          </w:tcPr>
          <w:p w14:paraId="3EED2EB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nil"/>
              <w:left w:val="nil"/>
              <w:bottom w:val="single" w:sz="4" w:space="0" w:color="auto"/>
              <w:right w:val="single" w:sz="4" w:space="0" w:color="auto"/>
            </w:tcBorders>
            <w:shd w:val="clear" w:color="000000" w:fill="B4C6E7"/>
            <w:noWrap/>
            <w:vAlign w:val="bottom"/>
            <w:hideMark/>
          </w:tcPr>
          <w:p w14:paraId="2C25A1C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B4C6E7"/>
            <w:noWrap/>
            <w:vAlign w:val="bottom"/>
            <w:hideMark/>
          </w:tcPr>
          <w:p w14:paraId="3ABD43B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7D72F5" w:rsidRPr="006D5DF0" w14:paraId="1D98730A" w14:textId="77777777" w:rsidTr="007D72F5">
        <w:trPr>
          <w:trHeight w:val="290"/>
        </w:trPr>
        <w:tc>
          <w:tcPr>
            <w:tcW w:w="715" w:type="dxa"/>
            <w:vMerge/>
            <w:tcBorders>
              <w:left w:val="single" w:sz="4" w:space="0" w:color="auto"/>
              <w:right w:val="single" w:sz="4" w:space="0" w:color="auto"/>
            </w:tcBorders>
            <w:vAlign w:val="center"/>
            <w:hideMark/>
          </w:tcPr>
          <w:p w14:paraId="1F86C443"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02405E6"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51030DF0"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7D3A91A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4AF3330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6EF94837" w14:textId="77777777" w:rsidR="007D72F5" w:rsidRPr="006D5DF0" w:rsidRDefault="007D72F5" w:rsidP="007D72F5">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0.93</w:t>
            </w:r>
          </w:p>
        </w:tc>
        <w:tc>
          <w:tcPr>
            <w:tcW w:w="656" w:type="dxa"/>
            <w:tcBorders>
              <w:top w:val="nil"/>
              <w:left w:val="nil"/>
              <w:bottom w:val="single" w:sz="4" w:space="0" w:color="auto"/>
              <w:right w:val="single" w:sz="4" w:space="0" w:color="auto"/>
            </w:tcBorders>
            <w:shd w:val="clear" w:color="000000" w:fill="D9E1F2"/>
            <w:noWrap/>
            <w:vAlign w:val="bottom"/>
            <w:hideMark/>
          </w:tcPr>
          <w:p w14:paraId="6C545A6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7B1D9F32" w14:textId="77777777" w:rsidR="007D72F5" w:rsidRPr="006D5DF0" w:rsidRDefault="007D72F5" w:rsidP="007D72F5">
            <w:pPr>
              <w:bidi w:val="0"/>
              <w:jc w:val="center"/>
              <w:rPr>
                <w:rFonts w:ascii="Calibri" w:hAnsi="Calibri" w:cs="Calibri"/>
                <w:color w:val="000000"/>
                <w:sz w:val="22"/>
                <w:szCs w:val="22"/>
                <w:lang w:bidi="ar-SA"/>
              </w:rPr>
            </w:pPr>
            <w:r w:rsidRPr="00141CAF">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3A7149C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D9E1F2"/>
            <w:noWrap/>
            <w:vAlign w:val="bottom"/>
            <w:hideMark/>
          </w:tcPr>
          <w:p w14:paraId="2727766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nil"/>
              <w:left w:val="nil"/>
              <w:bottom w:val="single" w:sz="4" w:space="0" w:color="auto"/>
              <w:right w:val="single" w:sz="4" w:space="0" w:color="auto"/>
            </w:tcBorders>
            <w:shd w:val="clear" w:color="000000" w:fill="D9E1F2"/>
            <w:noWrap/>
            <w:vAlign w:val="bottom"/>
            <w:hideMark/>
          </w:tcPr>
          <w:p w14:paraId="2FF6794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0.75</w:t>
            </w:r>
          </w:p>
        </w:tc>
      </w:tr>
      <w:tr w:rsidR="007D72F5" w:rsidRPr="006D5DF0" w14:paraId="53A41DA4" w14:textId="77777777" w:rsidTr="007D72F5">
        <w:trPr>
          <w:trHeight w:val="290"/>
        </w:trPr>
        <w:tc>
          <w:tcPr>
            <w:tcW w:w="715" w:type="dxa"/>
            <w:vMerge/>
            <w:tcBorders>
              <w:left w:val="single" w:sz="4" w:space="0" w:color="auto"/>
              <w:right w:val="single" w:sz="4" w:space="0" w:color="auto"/>
            </w:tcBorders>
            <w:vAlign w:val="center"/>
            <w:hideMark/>
          </w:tcPr>
          <w:p w14:paraId="7C8207F8"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3789DEC"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54F1EB4"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2759D38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nil"/>
              <w:left w:val="nil"/>
              <w:bottom w:val="single" w:sz="4" w:space="0" w:color="auto"/>
              <w:right w:val="single" w:sz="4" w:space="0" w:color="auto"/>
            </w:tcBorders>
            <w:shd w:val="clear" w:color="000000" w:fill="B4C6E7"/>
            <w:noWrap/>
            <w:vAlign w:val="bottom"/>
            <w:hideMark/>
          </w:tcPr>
          <w:p w14:paraId="3C14D0B6" w14:textId="77777777" w:rsidR="007D72F5" w:rsidRPr="006D5DF0" w:rsidRDefault="007D72F5" w:rsidP="007D72F5">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B4C6E7"/>
            <w:noWrap/>
            <w:vAlign w:val="bottom"/>
            <w:hideMark/>
          </w:tcPr>
          <w:p w14:paraId="0597BAD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0.95</w:t>
            </w:r>
          </w:p>
        </w:tc>
        <w:tc>
          <w:tcPr>
            <w:tcW w:w="656" w:type="dxa"/>
            <w:tcBorders>
              <w:top w:val="nil"/>
              <w:left w:val="nil"/>
              <w:bottom w:val="single" w:sz="4" w:space="0" w:color="auto"/>
              <w:right w:val="single" w:sz="4" w:space="0" w:color="auto"/>
            </w:tcBorders>
            <w:shd w:val="clear" w:color="000000" w:fill="B4C6E7"/>
            <w:noWrap/>
            <w:vAlign w:val="bottom"/>
            <w:hideMark/>
          </w:tcPr>
          <w:p w14:paraId="28E6E8E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3D828F6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54C380C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6B30853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3F73AC41" w14:textId="77777777" w:rsidR="007D72F5" w:rsidRPr="006D5DF0" w:rsidRDefault="007D72F5" w:rsidP="007D72F5">
            <w:pPr>
              <w:bidi w:val="0"/>
              <w:jc w:val="center"/>
              <w:rPr>
                <w:rFonts w:ascii="Calibri" w:hAnsi="Calibri" w:cs="Calibri"/>
                <w:color w:val="000000"/>
                <w:sz w:val="22"/>
                <w:szCs w:val="22"/>
                <w:u w:val="single"/>
                <w:lang w:bidi="ar-SA"/>
              </w:rPr>
            </w:pPr>
            <w:r w:rsidRPr="0078148A">
              <w:rPr>
                <w:rFonts w:ascii="Calibri" w:hAnsi="Calibri" w:cs="Calibri"/>
                <w:color w:val="000000"/>
                <w:sz w:val="22"/>
                <w:szCs w:val="22"/>
                <w:u w:val="single"/>
                <w:lang w:bidi="ar-SA"/>
              </w:rPr>
              <w:t>0.79</w:t>
            </w:r>
          </w:p>
        </w:tc>
      </w:tr>
      <w:tr w:rsidR="007D72F5" w:rsidRPr="006D5DF0" w14:paraId="660C2926" w14:textId="77777777" w:rsidTr="007D72F5">
        <w:trPr>
          <w:trHeight w:val="290"/>
        </w:trPr>
        <w:tc>
          <w:tcPr>
            <w:tcW w:w="715" w:type="dxa"/>
            <w:vMerge/>
            <w:tcBorders>
              <w:left w:val="single" w:sz="4" w:space="0" w:color="auto"/>
              <w:right w:val="single" w:sz="4" w:space="0" w:color="auto"/>
            </w:tcBorders>
            <w:vAlign w:val="center"/>
            <w:hideMark/>
          </w:tcPr>
          <w:p w14:paraId="5A120939"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0F8B816"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60BAD87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w:t>
            </w:r>
            <w:r w:rsidRPr="006D5DF0">
              <w:rPr>
                <w:rFonts w:ascii="Calibri" w:hAnsi="Calibri" w:cs="Calibri"/>
                <w:color w:val="000000"/>
                <w:sz w:val="22"/>
                <w:szCs w:val="22"/>
                <w:lang w:bidi="ar-SA"/>
              </w:rPr>
              <w:t>es</w:t>
            </w:r>
          </w:p>
        </w:tc>
        <w:tc>
          <w:tcPr>
            <w:tcW w:w="706" w:type="dxa"/>
            <w:tcBorders>
              <w:top w:val="nil"/>
              <w:left w:val="nil"/>
              <w:bottom w:val="single" w:sz="4" w:space="0" w:color="auto"/>
              <w:right w:val="single" w:sz="4" w:space="0" w:color="auto"/>
            </w:tcBorders>
            <w:shd w:val="clear" w:color="000000" w:fill="D9E1F2"/>
            <w:noWrap/>
            <w:vAlign w:val="bottom"/>
            <w:hideMark/>
          </w:tcPr>
          <w:p w14:paraId="7B0E469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single" w:sz="4" w:space="0" w:color="auto"/>
              <w:right w:val="single" w:sz="4" w:space="0" w:color="auto"/>
            </w:tcBorders>
            <w:shd w:val="clear" w:color="000000" w:fill="D9E1F2"/>
            <w:noWrap/>
            <w:vAlign w:val="bottom"/>
            <w:hideMark/>
          </w:tcPr>
          <w:p w14:paraId="6DB6BE2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72" w:type="dxa"/>
            <w:tcBorders>
              <w:top w:val="nil"/>
              <w:left w:val="nil"/>
              <w:bottom w:val="single" w:sz="4" w:space="0" w:color="auto"/>
              <w:right w:val="single" w:sz="4" w:space="0" w:color="auto"/>
            </w:tcBorders>
            <w:shd w:val="clear" w:color="000000" w:fill="D9E1F2"/>
            <w:noWrap/>
            <w:vAlign w:val="bottom"/>
            <w:hideMark/>
          </w:tcPr>
          <w:p w14:paraId="16A90FD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single" w:sz="4" w:space="0" w:color="auto"/>
              <w:right w:val="single" w:sz="4" w:space="0" w:color="auto"/>
            </w:tcBorders>
            <w:shd w:val="clear" w:color="000000" w:fill="D9E1F2"/>
            <w:noWrap/>
            <w:vAlign w:val="bottom"/>
            <w:hideMark/>
          </w:tcPr>
          <w:p w14:paraId="6ED298A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20382DA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nil"/>
              <w:right w:val="single" w:sz="4" w:space="0" w:color="auto"/>
            </w:tcBorders>
            <w:shd w:val="clear" w:color="000000" w:fill="D9E1F2"/>
            <w:noWrap/>
            <w:vAlign w:val="bottom"/>
            <w:hideMark/>
          </w:tcPr>
          <w:p w14:paraId="263CC6A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nil"/>
              <w:right w:val="single" w:sz="4" w:space="0" w:color="auto"/>
            </w:tcBorders>
            <w:shd w:val="clear" w:color="000000" w:fill="D9E1F2"/>
            <w:noWrap/>
            <w:vAlign w:val="bottom"/>
            <w:hideMark/>
          </w:tcPr>
          <w:p w14:paraId="049E8E4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hideMark/>
          </w:tcPr>
          <w:p w14:paraId="51C3F7F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7D72F5" w:rsidRPr="006D5DF0" w14:paraId="22A7EB20" w14:textId="77777777" w:rsidTr="007D72F5">
        <w:trPr>
          <w:trHeight w:val="290"/>
        </w:trPr>
        <w:tc>
          <w:tcPr>
            <w:tcW w:w="715" w:type="dxa"/>
            <w:vMerge/>
            <w:tcBorders>
              <w:left w:val="single" w:sz="4" w:space="0" w:color="auto"/>
              <w:right w:val="single" w:sz="4" w:space="0" w:color="auto"/>
            </w:tcBorders>
            <w:vAlign w:val="center"/>
            <w:hideMark/>
          </w:tcPr>
          <w:p w14:paraId="7B938B04"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66490E17"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BAE691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0D025DF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2EDA9E1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13EF093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B4C6E7"/>
            <w:noWrap/>
            <w:vAlign w:val="bottom"/>
            <w:hideMark/>
          </w:tcPr>
          <w:p w14:paraId="5441FD7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02A5A0B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27124D5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042DCE7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6C55624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7D72F5" w:rsidRPr="006D5DF0" w14:paraId="42CE366B" w14:textId="77777777" w:rsidTr="007D72F5">
        <w:trPr>
          <w:trHeight w:val="290"/>
        </w:trPr>
        <w:tc>
          <w:tcPr>
            <w:tcW w:w="715" w:type="dxa"/>
            <w:vMerge/>
            <w:tcBorders>
              <w:left w:val="single" w:sz="4" w:space="0" w:color="auto"/>
              <w:right w:val="single" w:sz="4" w:space="0" w:color="auto"/>
            </w:tcBorders>
            <w:vAlign w:val="center"/>
            <w:hideMark/>
          </w:tcPr>
          <w:p w14:paraId="1EF4006C"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1C0E1E4"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AraBert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2FA6933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246A5EF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B4C6E7"/>
            <w:noWrap/>
            <w:vAlign w:val="bottom"/>
            <w:hideMark/>
          </w:tcPr>
          <w:p w14:paraId="1FCA66E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32DB5E3A"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hideMark/>
          </w:tcPr>
          <w:p w14:paraId="24BA9F8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72" w:type="dxa"/>
            <w:tcBorders>
              <w:top w:val="nil"/>
              <w:left w:val="nil"/>
              <w:bottom w:val="single" w:sz="4" w:space="0" w:color="auto"/>
              <w:right w:val="single" w:sz="4" w:space="0" w:color="auto"/>
            </w:tcBorders>
            <w:shd w:val="clear" w:color="000000" w:fill="B4C6E7"/>
            <w:noWrap/>
            <w:vAlign w:val="bottom"/>
            <w:hideMark/>
          </w:tcPr>
          <w:p w14:paraId="2686CA5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1C0C822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B4C6E7"/>
            <w:noWrap/>
            <w:vAlign w:val="bottom"/>
            <w:hideMark/>
          </w:tcPr>
          <w:p w14:paraId="26EB091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21C94E51" w14:textId="77777777" w:rsidR="007D72F5" w:rsidRPr="006D5DF0" w:rsidRDefault="007D72F5" w:rsidP="007D72F5">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0.79</w:t>
            </w:r>
          </w:p>
        </w:tc>
      </w:tr>
      <w:tr w:rsidR="007D72F5" w:rsidRPr="006D5DF0" w14:paraId="37018E2E" w14:textId="77777777" w:rsidTr="007D72F5">
        <w:trPr>
          <w:trHeight w:val="290"/>
        </w:trPr>
        <w:tc>
          <w:tcPr>
            <w:tcW w:w="715" w:type="dxa"/>
            <w:vMerge/>
            <w:tcBorders>
              <w:left w:val="single" w:sz="4" w:space="0" w:color="auto"/>
              <w:right w:val="single" w:sz="4" w:space="0" w:color="auto"/>
            </w:tcBorders>
            <w:vAlign w:val="center"/>
            <w:hideMark/>
          </w:tcPr>
          <w:p w14:paraId="7C0A7B29"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923E15C"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0895DDD"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20E2C02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D9E1F2"/>
            <w:noWrap/>
            <w:vAlign w:val="bottom"/>
            <w:hideMark/>
          </w:tcPr>
          <w:p w14:paraId="35F25BF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hideMark/>
          </w:tcPr>
          <w:p w14:paraId="2DBF6E6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56" w:type="dxa"/>
            <w:tcBorders>
              <w:top w:val="nil"/>
              <w:left w:val="nil"/>
              <w:bottom w:val="single" w:sz="4" w:space="0" w:color="auto"/>
              <w:right w:val="single" w:sz="4" w:space="0" w:color="auto"/>
            </w:tcBorders>
            <w:shd w:val="clear" w:color="000000" w:fill="D9E1F2"/>
            <w:noWrap/>
            <w:vAlign w:val="bottom"/>
            <w:hideMark/>
          </w:tcPr>
          <w:p w14:paraId="23FBEE9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72" w:type="dxa"/>
            <w:tcBorders>
              <w:top w:val="nil"/>
              <w:left w:val="nil"/>
              <w:bottom w:val="single" w:sz="4" w:space="0" w:color="auto"/>
              <w:right w:val="single" w:sz="4" w:space="0" w:color="auto"/>
            </w:tcBorders>
            <w:shd w:val="clear" w:color="000000" w:fill="D9E1F2"/>
            <w:noWrap/>
            <w:vAlign w:val="bottom"/>
            <w:hideMark/>
          </w:tcPr>
          <w:p w14:paraId="12FCEA0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0BAAD9D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72" w:type="dxa"/>
            <w:tcBorders>
              <w:top w:val="nil"/>
              <w:left w:val="nil"/>
              <w:bottom w:val="single" w:sz="4" w:space="0" w:color="auto"/>
              <w:right w:val="single" w:sz="4" w:space="0" w:color="auto"/>
            </w:tcBorders>
            <w:shd w:val="clear" w:color="000000" w:fill="D9E1F2"/>
            <w:noWrap/>
            <w:vAlign w:val="bottom"/>
            <w:hideMark/>
          </w:tcPr>
          <w:p w14:paraId="3474225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66571D0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r>
      <w:tr w:rsidR="007D72F5" w:rsidRPr="006D5DF0" w14:paraId="1EE4C3E2" w14:textId="77777777" w:rsidTr="007D72F5">
        <w:trPr>
          <w:trHeight w:val="290"/>
        </w:trPr>
        <w:tc>
          <w:tcPr>
            <w:tcW w:w="715" w:type="dxa"/>
            <w:vMerge/>
            <w:tcBorders>
              <w:left w:val="single" w:sz="4" w:space="0" w:color="auto"/>
              <w:right w:val="single" w:sz="4" w:space="0" w:color="auto"/>
            </w:tcBorders>
            <w:vAlign w:val="center"/>
            <w:hideMark/>
          </w:tcPr>
          <w:p w14:paraId="51B83F1F"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245A5BE2"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983BBDA"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0DCA705E"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2A457548"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45B1084C"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1.00</w:t>
            </w:r>
          </w:p>
        </w:tc>
        <w:tc>
          <w:tcPr>
            <w:tcW w:w="656" w:type="dxa"/>
            <w:tcBorders>
              <w:top w:val="nil"/>
              <w:left w:val="nil"/>
              <w:bottom w:val="single" w:sz="4" w:space="0" w:color="auto"/>
              <w:right w:val="single" w:sz="4" w:space="0" w:color="auto"/>
            </w:tcBorders>
            <w:shd w:val="clear" w:color="000000" w:fill="B4C6E7"/>
            <w:noWrap/>
            <w:vAlign w:val="bottom"/>
            <w:hideMark/>
          </w:tcPr>
          <w:p w14:paraId="33982DD7"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70236FF6"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hideMark/>
          </w:tcPr>
          <w:p w14:paraId="1A8B2EEC"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6893E5A1"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hideMark/>
          </w:tcPr>
          <w:p w14:paraId="0CDD3FC9" w14:textId="77777777" w:rsidR="007D72F5" w:rsidRPr="006D5DF0" w:rsidRDefault="007D72F5" w:rsidP="007D72F5">
            <w:pPr>
              <w:bidi w:val="0"/>
              <w:jc w:val="center"/>
              <w:rPr>
                <w:rFonts w:ascii="Calibri" w:hAnsi="Calibri" w:cs="Calibri"/>
                <w:color w:val="FF0000"/>
                <w:sz w:val="22"/>
                <w:szCs w:val="22"/>
                <w:lang w:bidi="ar-SA"/>
              </w:rPr>
            </w:pPr>
            <w:r w:rsidRPr="00B20DCB">
              <w:rPr>
                <w:rFonts w:ascii="Calibri" w:hAnsi="Calibri" w:cs="Calibri"/>
                <w:color w:val="FF0000"/>
                <w:sz w:val="22"/>
                <w:szCs w:val="22"/>
                <w:lang w:bidi="ar-SA"/>
              </w:rPr>
              <w:t>0.77</w:t>
            </w:r>
          </w:p>
        </w:tc>
      </w:tr>
      <w:tr w:rsidR="007D72F5" w:rsidRPr="006D5DF0" w14:paraId="6F9A1B4B" w14:textId="77777777" w:rsidTr="007D72F5">
        <w:trPr>
          <w:trHeight w:val="290"/>
        </w:trPr>
        <w:tc>
          <w:tcPr>
            <w:tcW w:w="715" w:type="dxa"/>
            <w:vMerge/>
            <w:tcBorders>
              <w:left w:val="single" w:sz="4" w:space="0" w:color="auto"/>
              <w:right w:val="single" w:sz="4" w:space="0" w:color="auto"/>
            </w:tcBorders>
            <w:vAlign w:val="center"/>
            <w:hideMark/>
          </w:tcPr>
          <w:p w14:paraId="493B81FA"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AF63B99"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2359260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2E141B3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c>
          <w:tcPr>
            <w:tcW w:w="660" w:type="dxa"/>
            <w:tcBorders>
              <w:top w:val="nil"/>
              <w:left w:val="nil"/>
              <w:bottom w:val="single" w:sz="4" w:space="0" w:color="auto"/>
              <w:right w:val="single" w:sz="4" w:space="0" w:color="auto"/>
            </w:tcBorders>
            <w:shd w:val="clear" w:color="000000" w:fill="D9E1F2"/>
            <w:noWrap/>
            <w:vAlign w:val="bottom"/>
            <w:hideMark/>
          </w:tcPr>
          <w:p w14:paraId="54656D9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c>
          <w:tcPr>
            <w:tcW w:w="672" w:type="dxa"/>
            <w:tcBorders>
              <w:top w:val="nil"/>
              <w:left w:val="nil"/>
              <w:bottom w:val="single" w:sz="4" w:space="0" w:color="auto"/>
              <w:right w:val="single" w:sz="4" w:space="0" w:color="auto"/>
            </w:tcBorders>
            <w:shd w:val="clear" w:color="000000" w:fill="D9E1F2"/>
            <w:noWrap/>
            <w:vAlign w:val="bottom"/>
            <w:hideMark/>
          </w:tcPr>
          <w:p w14:paraId="522B0F4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56" w:type="dxa"/>
            <w:tcBorders>
              <w:top w:val="nil"/>
              <w:left w:val="nil"/>
              <w:bottom w:val="single" w:sz="4" w:space="0" w:color="auto"/>
              <w:right w:val="single" w:sz="4" w:space="0" w:color="auto"/>
            </w:tcBorders>
            <w:shd w:val="clear" w:color="000000" w:fill="D9E1F2"/>
            <w:noWrap/>
            <w:vAlign w:val="bottom"/>
            <w:hideMark/>
          </w:tcPr>
          <w:p w14:paraId="58F6F30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nil"/>
              <w:left w:val="nil"/>
              <w:bottom w:val="nil"/>
              <w:right w:val="single" w:sz="4" w:space="0" w:color="auto"/>
            </w:tcBorders>
            <w:shd w:val="clear" w:color="000000" w:fill="D9E1F2"/>
            <w:noWrap/>
            <w:vAlign w:val="bottom"/>
            <w:hideMark/>
          </w:tcPr>
          <w:p w14:paraId="14D76A7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hideMark/>
          </w:tcPr>
          <w:p w14:paraId="271CB6F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nil"/>
              <w:right w:val="single" w:sz="4" w:space="0" w:color="auto"/>
            </w:tcBorders>
            <w:shd w:val="clear" w:color="000000" w:fill="D9E1F2"/>
            <w:noWrap/>
            <w:vAlign w:val="bottom"/>
            <w:hideMark/>
          </w:tcPr>
          <w:p w14:paraId="13A40A1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c>
          <w:tcPr>
            <w:tcW w:w="660" w:type="dxa"/>
            <w:tcBorders>
              <w:top w:val="nil"/>
              <w:left w:val="nil"/>
              <w:bottom w:val="nil"/>
              <w:right w:val="single" w:sz="4" w:space="0" w:color="auto"/>
            </w:tcBorders>
            <w:shd w:val="clear" w:color="000000" w:fill="D9E1F2"/>
            <w:noWrap/>
            <w:vAlign w:val="bottom"/>
            <w:hideMark/>
          </w:tcPr>
          <w:p w14:paraId="172488A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7D72F5" w:rsidRPr="006D5DF0" w14:paraId="66FB35B6" w14:textId="77777777" w:rsidTr="007D72F5">
        <w:trPr>
          <w:trHeight w:val="290"/>
        </w:trPr>
        <w:tc>
          <w:tcPr>
            <w:tcW w:w="715" w:type="dxa"/>
            <w:vMerge/>
            <w:tcBorders>
              <w:left w:val="single" w:sz="4" w:space="0" w:color="auto"/>
              <w:right w:val="single" w:sz="4" w:space="0" w:color="auto"/>
            </w:tcBorders>
            <w:vAlign w:val="center"/>
            <w:hideMark/>
          </w:tcPr>
          <w:p w14:paraId="0615FCCB"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48FA4A2"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5AB86C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005DAB4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nil"/>
              <w:left w:val="nil"/>
              <w:bottom w:val="single" w:sz="4" w:space="0" w:color="auto"/>
              <w:right w:val="single" w:sz="4" w:space="0" w:color="auto"/>
            </w:tcBorders>
            <w:shd w:val="clear" w:color="000000" w:fill="B4C6E7"/>
            <w:noWrap/>
            <w:vAlign w:val="bottom"/>
            <w:hideMark/>
          </w:tcPr>
          <w:p w14:paraId="247F89DF" w14:textId="77777777" w:rsidR="007D72F5" w:rsidRPr="006D5DF0" w:rsidRDefault="007D72F5" w:rsidP="007D72F5">
            <w:pPr>
              <w:bidi w:val="0"/>
              <w:jc w:val="center"/>
              <w:rPr>
                <w:rFonts w:ascii="Calibri" w:hAnsi="Calibri" w:cs="Calibri"/>
                <w:color w:val="000000"/>
                <w:sz w:val="22"/>
                <w:szCs w:val="22"/>
                <w:u w:val="single"/>
                <w:lang w:bidi="ar-SA"/>
              </w:rPr>
            </w:pPr>
            <w:r w:rsidRPr="00B20DCB">
              <w:rPr>
                <w:rFonts w:ascii="Calibri" w:hAnsi="Calibri" w:cs="Calibri"/>
                <w:color w:val="000000"/>
                <w:sz w:val="22"/>
                <w:szCs w:val="22"/>
                <w:u w:val="single"/>
                <w:lang w:bidi="ar-SA"/>
              </w:rPr>
              <w:t>0.83</w:t>
            </w:r>
          </w:p>
        </w:tc>
        <w:tc>
          <w:tcPr>
            <w:tcW w:w="672" w:type="dxa"/>
            <w:tcBorders>
              <w:top w:val="nil"/>
              <w:left w:val="nil"/>
              <w:bottom w:val="single" w:sz="4" w:space="0" w:color="auto"/>
              <w:right w:val="single" w:sz="4" w:space="0" w:color="auto"/>
            </w:tcBorders>
            <w:shd w:val="clear" w:color="000000" w:fill="B4C6E7"/>
            <w:noWrap/>
            <w:vAlign w:val="bottom"/>
            <w:hideMark/>
          </w:tcPr>
          <w:p w14:paraId="4BD8FEC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0.92</w:t>
            </w:r>
          </w:p>
        </w:tc>
        <w:tc>
          <w:tcPr>
            <w:tcW w:w="656" w:type="dxa"/>
            <w:tcBorders>
              <w:top w:val="nil"/>
              <w:left w:val="nil"/>
              <w:bottom w:val="single" w:sz="4" w:space="0" w:color="auto"/>
              <w:right w:val="single" w:sz="4" w:space="0" w:color="auto"/>
            </w:tcBorders>
            <w:shd w:val="clear" w:color="000000" w:fill="B4C6E7"/>
            <w:noWrap/>
            <w:vAlign w:val="bottom"/>
            <w:hideMark/>
          </w:tcPr>
          <w:p w14:paraId="5EB2636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7C9BEA6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047BC9D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1BFBB3F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22350485" w14:textId="77777777" w:rsidR="007D72F5" w:rsidRPr="006D5DF0" w:rsidRDefault="007D72F5" w:rsidP="007D72F5">
            <w:pPr>
              <w:bidi w:val="0"/>
              <w:jc w:val="center"/>
              <w:rPr>
                <w:rFonts w:ascii="Calibri" w:hAnsi="Calibri" w:cs="Calibri"/>
                <w:color w:val="000000"/>
                <w:sz w:val="22"/>
                <w:szCs w:val="22"/>
                <w:lang w:bidi="ar-SA"/>
              </w:rPr>
            </w:pPr>
            <w:r w:rsidRPr="00DE1C28">
              <w:rPr>
                <w:rFonts w:ascii="Calibri" w:hAnsi="Calibri" w:cs="Calibri"/>
                <w:color w:val="000000"/>
                <w:sz w:val="22"/>
                <w:szCs w:val="22"/>
                <w:lang w:bidi="ar-SA"/>
              </w:rPr>
              <w:t>0.79</w:t>
            </w:r>
          </w:p>
        </w:tc>
      </w:tr>
      <w:tr w:rsidR="007D72F5" w:rsidRPr="006D5DF0" w14:paraId="520EA2A7" w14:textId="77777777" w:rsidTr="007D72F5">
        <w:trPr>
          <w:trHeight w:val="290"/>
        </w:trPr>
        <w:tc>
          <w:tcPr>
            <w:tcW w:w="715" w:type="dxa"/>
            <w:vMerge/>
            <w:tcBorders>
              <w:left w:val="single" w:sz="4" w:space="0" w:color="auto"/>
              <w:right w:val="single" w:sz="4" w:space="0" w:color="auto"/>
            </w:tcBorders>
            <w:vAlign w:val="center"/>
            <w:hideMark/>
          </w:tcPr>
          <w:p w14:paraId="4E486753"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4AB0BDA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mBert</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969B6F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hideMark/>
          </w:tcPr>
          <w:p w14:paraId="679C299E"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60" w:type="dxa"/>
            <w:tcBorders>
              <w:top w:val="nil"/>
              <w:left w:val="nil"/>
              <w:bottom w:val="single" w:sz="4" w:space="0" w:color="auto"/>
              <w:right w:val="single" w:sz="4" w:space="0" w:color="auto"/>
            </w:tcBorders>
            <w:shd w:val="clear" w:color="000000" w:fill="B4C6E7"/>
            <w:noWrap/>
            <w:vAlign w:val="bottom"/>
            <w:hideMark/>
          </w:tcPr>
          <w:p w14:paraId="6CF58C28"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0.80</w:t>
            </w:r>
          </w:p>
        </w:tc>
        <w:tc>
          <w:tcPr>
            <w:tcW w:w="672" w:type="dxa"/>
            <w:tcBorders>
              <w:top w:val="nil"/>
              <w:left w:val="nil"/>
              <w:bottom w:val="single" w:sz="4" w:space="0" w:color="auto"/>
              <w:right w:val="single" w:sz="4" w:space="0" w:color="auto"/>
            </w:tcBorders>
            <w:shd w:val="clear" w:color="000000" w:fill="B4C6E7"/>
            <w:noWrap/>
            <w:vAlign w:val="bottom"/>
            <w:hideMark/>
          </w:tcPr>
          <w:p w14:paraId="230EBABE"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0.93</w:t>
            </w:r>
          </w:p>
        </w:tc>
        <w:tc>
          <w:tcPr>
            <w:tcW w:w="656" w:type="dxa"/>
            <w:tcBorders>
              <w:top w:val="nil"/>
              <w:left w:val="nil"/>
              <w:bottom w:val="single" w:sz="4" w:space="0" w:color="auto"/>
              <w:right w:val="single" w:sz="4" w:space="0" w:color="auto"/>
            </w:tcBorders>
            <w:shd w:val="clear" w:color="000000" w:fill="B4C6E7"/>
            <w:noWrap/>
            <w:vAlign w:val="bottom"/>
            <w:hideMark/>
          </w:tcPr>
          <w:p w14:paraId="071EC732"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hideMark/>
          </w:tcPr>
          <w:p w14:paraId="42CC772C"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0.97</w:t>
            </w:r>
          </w:p>
        </w:tc>
        <w:tc>
          <w:tcPr>
            <w:tcW w:w="656" w:type="dxa"/>
            <w:tcBorders>
              <w:top w:val="nil"/>
              <w:left w:val="nil"/>
              <w:bottom w:val="single" w:sz="4" w:space="0" w:color="auto"/>
              <w:right w:val="single" w:sz="4" w:space="0" w:color="auto"/>
            </w:tcBorders>
            <w:shd w:val="clear" w:color="000000" w:fill="B4C6E7"/>
            <w:noWrap/>
            <w:vAlign w:val="bottom"/>
            <w:hideMark/>
          </w:tcPr>
          <w:p w14:paraId="39049AB1"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0.89</w:t>
            </w:r>
          </w:p>
        </w:tc>
        <w:tc>
          <w:tcPr>
            <w:tcW w:w="672" w:type="dxa"/>
            <w:tcBorders>
              <w:top w:val="nil"/>
              <w:left w:val="nil"/>
              <w:bottom w:val="single" w:sz="4" w:space="0" w:color="auto"/>
              <w:right w:val="single" w:sz="4" w:space="0" w:color="auto"/>
            </w:tcBorders>
            <w:shd w:val="clear" w:color="000000" w:fill="B4C6E7"/>
            <w:noWrap/>
            <w:vAlign w:val="bottom"/>
            <w:hideMark/>
          </w:tcPr>
          <w:p w14:paraId="00AF4BA0"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0.92</w:t>
            </w:r>
          </w:p>
        </w:tc>
        <w:tc>
          <w:tcPr>
            <w:tcW w:w="660" w:type="dxa"/>
            <w:tcBorders>
              <w:top w:val="nil"/>
              <w:left w:val="nil"/>
              <w:bottom w:val="single" w:sz="4" w:space="0" w:color="auto"/>
              <w:right w:val="single" w:sz="4" w:space="0" w:color="auto"/>
            </w:tcBorders>
            <w:shd w:val="clear" w:color="000000" w:fill="B4C6E7"/>
            <w:noWrap/>
            <w:vAlign w:val="bottom"/>
            <w:hideMark/>
          </w:tcPr>
          <w:p w14:paraId="5FF4EC00" w14:textId="77777777" w:rsidR="007D72F5" w:rsidRPr="006D5DF0" w:rsidRDefault="007D72F5" w:rsidP="007D72F5">
            <w:pPr>
              <w:bidi w:val="0"/>
              <w:jc w:val="center"/>
              <w:rPr>
                <w:rFonts w:ascii="Calibri" w:hAnsi="Calibri" w:cs="Calibri"/>
                <w:color w:val="FF0000"/>
                <w:sz w:val="22"/>
                <w:szCs w:val="22"/>
                <w:lang w:bidi="ar-SA"/>
              </w:rPr>
            </w:pPr>
            <w:r w:rsidRPr="00891C1E">
              <w:rPr>
                <w:rFonts w:ascii="Calibri" w:hAnsi="Calibri" w:cs="Calibri"/>
                <w:color w:val="FF0000"/>
                <w:sz w:val="22"/>
                <w:szCs w:val="22"/>
                <w:lang w:bidi="ar-SA"/>
              </w:rPr>
              <w:t>0.76</w:t>
            </w:r>
          </w:p>
        </w:tc>
      </w:tr>
      <w:tr w:rsidR="007D72F5" w:rsidRPr="006D5DF0" w14:paraId="77DCE0EF" w14:textId="77777777" w:rsidTr="007D72F5">
        <w:trPr>
          <w:trHeight w:val="290"/>
        </w:trPr>
        <w:tc>
          <w:tcPr>
            <w:tcW w:w="715" w:type="dxa"/>
            <w:vMerge/>
            <w:tcBorders>
              <w:left w:val="single" w:sz="4" w:space="0" w:color="auto"/>
              <w:right w:val="single" w:sz="4" w:space="0" w:color="auto"/>
            </w:tcBorders>
            <w:vAlign w:val="center"/>
            <w:hideMark/>
          </w:tcPr>
          <w:p w14:paraId="1682C021"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1117533"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05C9FCB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hideMark/>
          </w:tcPr>
          <w:p w14:paraId="30F1EF5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60" w:type="dxa"/>
            <w:tcBorders>
              <w:top w:val="nil"/>
              <w:left w:val="nil"/>
              <w:bottom w:val="single" w:sz="4" w:space="0" w:color="auto"/>
              <w:right w:val="single" w:sz="4" w:space="0" w:color="auto"/>
            </w:tcBorders>
            <w:shd w:val="clear" w:color="000000" w:fill="D9E1F2"/>
            <w:noWrap/>
            <w:vAlign w:val="bottom"/>
            <w:hideMark/>
          </w:tcPr>
          <w:p w14:paraId="4C77F981" w14:textId="77777777" w:rsidR="007D72F5" w:rsidRPr="003D3FEB" w:rsidRDefault="007D72F5" w:rsidP="007D72F5">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0.84</w:t>
            </w:r>
          </w:p>
        </w:tc>
        <w:tc>
          <w:tcPr>
            <w:tcW w:w="672" w:type="dxa"/>
            <w:tcBorders>
              <w:top w:val="nil"/>
              <w:left w:val="nil"/>
              <w:bottom w:val="single" w:sz="4" w:space="0" w:color="auto"/>
              <w:right w:val="single" w:sz="4" w:space="0" w:color="auto"/>
            </w:tcBorders>
            <w:shd w:val="clear" w:color="000000" w:fill="D9E1F2"/>
            <w:noWrap/>
            <w:vAlign w:val="bottom"/>
            <w:hideMark/>
          </w:tcPr>
          <w:p w14:paraId="31ABB15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0.91</w:t>
            </w:r>
          </w:p>
        </w:tc>
        <w:tc>
          <w:tcPr>
            <w:tcW w:w="656" w:type="dxa"/>
            <w:tcBorders>
              <w:top w:val="nil"/>
              <w:left w:val="nil"/>
              <w:bottom w:val="single" w:sz="4" w:space="0" w:color="auto"/>
              <w:right w:val="single" w:sz="4" w:space="0" w:color="auto"/>
            </w:tcBorders>
            <w:shd w:val="clear" w:color="000000" w:fill="D9E1F2"/>
            <w:noWrap/>
            <w:vAlign w:val="bottom"/>
            <w:hideMark/>
          </w:tcPr>
          <w:p w14:paraId="22BF2A8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nil"/>
              <w:left w:val="nil"/>
              <w:bottom w:val="single" w:sz="4" w:space="0" w:color="auto"/>
              <w:right w:val="single" w:sz="4" w:space="0" w:color="auto"/>
            </w:tcBorders>
            <w:shd w:val="clear" w:color="000000" w:fill="D9E1F2"/>
            <w:noWrap/>
            <w:vAlign w:val="bottom"/>
            <w:hideMark/>
          </w:tcPr>
          <w:p w14:paraId="1ACF414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hideMark/>
          </w:tcPr>
          <w:p w14:paraId="1C09130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D9E1F2"/>
            <w:noWrap/>
            <w:vAlign w:val="bottom"/>
            <w:hideMark/>
          </w:tcPr>
          <w:p w14:paraId="232B7DC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D9E1F2"/>
            <w:noWrap/>
            <w:vAlign w:val="bottom"/>
            <w:hideMark/>
          </w:tcPr>
          <w:p w14:paraId="5686439E" w14:textId="77777777" w:rsidR="007D72F5" w:rsidRPr="003D3FEB" w:rsidRDefault="007D72F5" w:rsidP="007D72F5">
            <w:pPr>
              <w:bidi w:val="0"/>
              <w:jc w:val="center"/>
              <w:rPr>
                <w:rFonts w:ascii="Calibri" w:hAnsi="Calibri" w:cs="Calibri"/>
                <w:b/>
                <w:bCs/>
                <w:color w:val="000000"/>
                <w:sz w:val="22"/>
                <w:szCs w:val="22"/>
                <w:u w:val="single"/>
                <w:lang w:bidi="ar-SA"/>
              </w:rPr>
            </w:pPr>
            <w:r w:rsidRPr="003D3FEB">
              <w:rPr>
                <w:rFonts w:ascii="Calibri" w:hAnsi="Calibri" w:cs="Calibri"/>
                <w:b/>
                <w:bCs/>
                <w:color w:val="000000"/>
                <w:sz w:val="22"/>
                <w:szCs w:val="22"/>
                <w:u w:val="single"/>
                <w:lang w:bidi="ar-SA"/>
              </w:rPr>
              <w:t>0.80</w:t>
            </w:r>
          </w:p>
        </w:tc>
      </w:tr>
      <w:tr w:rsidR="007D72F5" w:rsidRPr="006D5DF0" w14:paraId="49091048" w14:textId="77777777" w:rsidTr="007D72F5">
        <w:trPr>
          <w:trHeight w:val="290"/>
        </w:trPr>
        <w:tc>
          <w:tcPr>
            <w:tcW w:w="715" w:type="dxa"/>
            <w:vMerge/>
            <w:tcBorders>
              <w:left w:val="single" w:sz="4" w:space="0" w:color="auto"/>
              <w:right w:val="single" w:sz="4" w:space="0" w:color="auto"/>
            </w:tcBorders>
            <w:vAlign w:val="center"/>
            <w:hideMark/>
          </w:tcPr>
          <w:p w14:paraId="6FAE172C"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4BBF7FC"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3A2541E8"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000000" w:fill="B4C6E7"/>
            <w:noWrap/>
            <w:vAlign w:val="bottom"/>
            <w:hideMark/>
          </w:tcPr>
          <w:p w14:paraId="425E466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60" w:type="dxa"/>
            <w:tcBorders>
              <w:top w:val="nil"/>
              <w:left w:val="nil"/>
              <w:bottom w:val="single" w:sz="4" w:space="0" w:color="auto"/>
              <w:right w:val="single" w:sz="4" w:space="0" w:color="auto"/>
            </w:tcBorders>
            <w:shd w:val="clear" w:color="000000" w:fill="B4C6E7"/>
            <w:noWrap/>
            <w:vAlign w:val="bottom"/>
            <w:hideMark/>
          </w:tcPr>
          <w:p w14:paraId="35C0F26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462050B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60C4E9D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nil"/>
              <w:left w:val="nil"/>
              <w:bottom w:val="single" w:sz="4" w:space="0" w:color="auto"/>
              <w:right w:val="single" w:sz="4" w:space="0" w:color="auto"/>
            </w:tcBorders>
            <w:shd w:val="clear" w:color="000000" w:fill="B4C6E7"/>
            <w:noWrap/>
            <w:vAlign w:val="bottom"/>
            <w:hideMark/>
          </w:tcPr>
          <w:p w14:paraId="7D4B14B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B4C6E7"/>
            <w:noWrap/>
            <w:vAlign w:val="bottom"/>
            <w:hideMark/>
          </w:tcPr>
          <w:p w14:paraId="4466EB9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hideMark/>
          </w:tcPr>
          <w:p w14:paraId="3B6855A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hideMark/>
          </w:tcPr>
          <w:p w14:paraId="2CAB773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0.77</w:t>
            </w:r>
          </w:p>
        </w:tc>
      </w:tr>
      <w:tr w:rsidR="007D72F5" w:rsidRPr="006D5DF0" w14:paraId="38021151" w14:textId="77777777" w:rsidTr="007D72F5">
        <w:trPr>
          <w:trHeight w:val="290"/>
        </w:trPr>
        <w:tc>
          <w:tcPr>
            <w:tcW w:w="715" w:type="dxa"/>
            <w:vMerge/>
            <w:tcBorders>
              <w:left w:val="single" w:sz="4" w:space="0" w:color="auto"/>
              <w:right w:val="single" w:sz="4" w:space="0" w:color="auto"/>
            </w:tcBorders>
            <w:vAlign w:val="center"/>
            <w:hideMark/>
          </w:tcPr>
          <w:p w14:paraId="7BC286CD"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70BA4ED8"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366FB5B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D9E1F2"/>
            <w:noWrap/>
            <w:vAlign w:val="bottom"/>
            <w:hideMark/>
          </w:tcPr>
          <w:p w14:paraId="769B3A6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60" w:type="dxa"/>
            <w:tcBorders>
              <w:top w:val="nil"/>
              <w:left w:val="nil"/>
              <w:bottom w:val="single" w:sz="4" w:space="0" w:color="auto"/>
              <w:right w:val="single" w:sz="4" w:space="0" w:color="auto"/>
            </w:tcBorders>
            <w:shd w:val="clear" w:color="000000" w:fill="D9E1F2"/>
            <w:noWrap/>
            <w:vAlign w:val="bottom"/>
            <w:hideMark/>
          </w:tcPr>
          <w:p w14:paraId="3C1D0E4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72" w:type="dxa"/>
            <w:tcBorders>
              <w:top w:val="nil"/>
              <w:left w:val="nil"/>
              <w:bottom w:val="single" w:sz="4" w:space="0" w:color="auto"/>
              <w:right w:val="single" w:sz="4" w:space="0" w:color="auto"/>
            </w:tcBorders>
            <w:shd w:val="clear" w:color="000000" w:fill="D9E1F2"/>
            <w:noWrap/>
            <w:vAlign w:val="bottom"/>
            <w:hideMark/>
          </w:tcPr>
          <w:p w14:paraId="41B8EFB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0.78</w:t>
            </w:r>
          </w:p>
        </w:tc>
        <w:tc>
          <w:tcPr>
            <w:tcW w:w="656" w:type="dxa"/>
            <w:tcBorders>
              <w:top w:val="nil"/>
              <w:left w:val="nil"/>
              <w:bottom w:val="single" w:sz="4" w:space="0" w:color="auto"/>
              <w:right w:val="single" w:sz="4" w:space="0" w:color="auto"/>
            </w:tcBorders>
            <w:shd w:val="clear" w:color="000000" w:fill="D9E1F2"/>
            <w:noWrap/>
            <w:vAlign w:val="bottom"/>
            <w:hideMark/>
          </w:tcPr>
          <w:p w14:paraId="6ED01A7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0.70</w:t>
            </w:r>
          </w:p>
        </w:tc>
        <w:tc>
          <w:tcPr>
            <w:tcW w:w="672" w:type="dxa"/>
            <w:tcBorders>
              <w:top w:val="nil"/>
              <w:left w:val="nil"/>
              <w:bottom w:val="nil"/>
              <w:right w:val="single" w:sz="4" w:space="0" w:color="auto"/>
            </w:tcBorders>
            <w:shd w:val="clear" w:color="000000" w:fill="D9E1F2"/>
            <w:noWrap/>
            <w:vAlign w:val="bottom"/>
            <w:hideMark/>
          </w:tcPr>
          <w:p w14:paraId="4095084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56" w:type="dxa"/>
            <w:tcBorders>
              <w:top w:val="nil"/>
              <w:left w:val="nil"/>
              <w:bottom w:val="nil"/>
              <w:right w:val="single" w:sz="4" w:space="0" w:color="auto"/>
            </w:tcBorders>
            <w:shd w:val="clear" w:color="000000" w:fill="D9E1F2"/>
            <w:noWrap/>
            <w:vAlign w:val="bottom"/>
            <w:hideMark/>
          </w:tcPr>
          <w:p w14:paraId="306C323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nil"/>
              <w:left w:val="nil"/>
              <w:bottom w:val="nil"/>
              <w:right w:val="single" w:sz="4" w:space="0" w:color="auto"/>
            </w:tcBorders>
            <w:shd w:val="clear" w:color="000000" w:fill="D9E1F2"/>
            <w:noWrap/>
            <w:vAlign w:val="bottom"/>
            <w:hideMark/>
          </w:tcPr>
          <w:p w14:paraId="41CE287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0.71</w:t>
            </w:r>
          </w:p>
        </w:tc>
        <w:tc>
          <w:tcPr>
            <w:tcW w:w="660" w:type="dxa"/>
            <w:tcBorders>
              <w:top w:val="nil"/>
              <w:left w:val="nil"/>
              <w:bottom w:val="nil"/>
              <w:right w:val="single" w:sz="4" w:space="0" w:color="auto"/>
            </w:tcBorders>
            <w:shd w:val="clear" w:color="000000" w:fill="D9E1F2"/>
            <w:noWrap/>
            <w:vAlign w:val="bottom"/>
            <w:hideMark/>
          </w:tcPr>
          <w:p w14:paraId="1CF32C9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0.68</w:t>
            </w:r>
          </w:p>
        </w:tc>
      </w:tr>
      <w:tr w:rsidR="007D72F5" w:rsidRPr="006D5DF0" w14:paraId="4420AD9F" w14:textId="77777777" w:rsidTr="007D72F5">
        <w:trPr>
          <w:trHeight w:val="290"/>
        </w:trPr>
        <w:tc>
          <w:tcPr>
            <w:tcW w:w="715" w:type="dxa"/>
            <w:vMerge/>
            <w:tcBorders>
              <w:left w:val="single" w:sz="4" w:space="0" w:color="auto"/>
              <w:right w:val="single" w:sz="4" w:space="0" w:color="auto"/>
            </w:tcBorders>
            <w:vAlign w:val="center"/>
            <w:hideMark/>
          </w:tcPr>
          <w:p w14:paraId="425F2B50"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80D8290"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1956BABD"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000000" w:fill="B4C6E7"/>
            <w:noWrap/>
            <w:vAlign w:val="bottom"/>
            <w:hideMark/>
          </w:tcPr>
          <w:p w14:paraId="2F4691C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hideMark/>
          </w:tcPr>
          <w:p w14:paraId="4152F36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B4C6E7"/>
            <w:noWrap/>
            <w:vAlign w:val="bottom"/>
            <w:hideMark/>
          </w:tcPr>
          <w:p w14:paraId="264FAEA6"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nil"/>
              <w:left w:val="nil"/>
              <w:bottom w:val="single" w:sz="4" w:space="0" w:color="auto"/>
              <w:right w:val="single" w:sz="4" w:space="0" w:color="auto"/>
            </w:tcBorders>
            <w:shd w:val="clear" w:color="000000" w:fill="B4C6E7"/>
            <w:noWrap/>
            <w:vAlign w:val="bottom"/>
            <w:hideMark/>
          </w:tcPr>
          <w:p w14:paraId="59EBEB0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4AA515E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56" w:type="dxa"/>
            <w:tcBorders>
              <w:top w:val="single" w:sz="4" w:space="0" w:color="auto"/>
              <w:left w:val="nil"/>
              <w:bottom w:val="single" w:sz="4" w:space="0" w:color="auto"/>
              <w:right w:val="single" w:sz="4" w:space="0" w:color="auto"/>
            </w:tcBorders>
            <w:shd w:val="clear" w:color="000000" w:fill="B4C6E7"/>
            <w:noWrap/>
            <w:vAlign w:val="bottom"/>
            <w:hideMark/>
          </w:tcPr>
          <w:p w14:paraId="3A464A5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0.86</w:t>
            </w:r>
          </w:p>
        </w:tc>
        <w:tc>
          <w:tcPr>
            <w:tcW w:w="672" w:type="dxa"/>
            <w:tcBorders>
              <w:top w:val="single" w:sz="4" w:space="0" w:color="auto"/>
              <w:left w:val="nil"/>
              <w:bottom w:val="single" w:sz="4" w:space="0" w:color="auto"/>
              <w:right w:val="single" w:sz="4" w:space="0" w:color="auto"/>
            </w:tcBorders>
            <w:shd w:val="clear" w:color="000000" w:fill="B4C6E7"/>
            <w:noWrap/>
            <w:vAlign w:val="bottom"/>
            <w:hideMark/>
          </w:tcPr>
          <w:p w14:paraId="359F868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hideMark/>
          </w:tcPr>
          <w:p w14:paraId="43F90AD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0.76</w:t>
            </w:r>
          </w:p>
        </w:tc>
      </w:tr>
      <w:tr w:rsidR="007D72F5" w:rsidRPr="006D5DF0" w14:paraId="40355966" w14:textId="77777777" w:rsidTr="007D72F5">
        <w:trPr>
          <w:trHeight w:val="290"/>
        </w:trPr>
        <w:tc>
          <w:tcPr>
            <w:tcW w:w="715" w:type="dxa"/>
            <w:vMerge/>
            <w:tcBorders>
              <w:left w:val="single" w:sz="4" w:space="0" w:color="auto"/>
              <w:right w:val="single" w:sz="4" w:space="0" w:color="auto"/>
            </w:tcBorders>
            <w:vAlign w:val="center"/>
            <w:hideMark/>
          </w:tcPr>
          <w:p w14:paraId="34B1815B"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bottom w:val="single" w:sz="4" w:space="0" w:color="auto"/>
              <w:right w:val="single" w:sz="4" w:space="0" w:color="auto"/>
            </w:tcBorders>
            <w:shd w:val="clear" w:color="000000" w:fill="D9E1F2"/>
            <w:noWrap/>
            <w:vAlign w:val="center"/>
            <w:hideMark/>
          </w:tcPr>
          <w:p w14:paraId="18BC5CA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TF-IDF</w:t>
            </w: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0D3BF972"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nil"/>
              <w:left w:val="nil"/>
              <w:bottom w:val="single" w:sz="4" w:space="0" w:color="auto"/>
              <w:right w:val="single" w:sz="4" w:space="0" w:color="auto"/>
            </w:tcBorders>
            <w:shd w:val="clear" w:color="000000" w:fill="B4C6E7"/>
            <w:noWrap/>
            <w:vAlign w:val="bottom"/>
          </w:tcPr>
          <w:p w14:paraId="50DD3E6A"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60" w:type="dxa"/>
            <w:tcBorders>
              <w:top w:val="nil"/>
              <w:left w:val="nil"/>
              <w:bottom w:val="single" w:sz="4" w:space="0" w:color="auto"/>
              <w:right w:val="single" w:sz="4" w:space="0" w:color="auto"/>
            </w:tcBorders>
            <w:shd w:val="clear" w:color="000000" w:fill="B4C6E7"/>
            <w:noWrap/>
            <w:vAlign w:val="bottom"/>
          </w:tcPr>
          <w:p w14:paraId="52B04498"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c>
          <w:tcPr>
            <w:tcW w:w="672" w:type="dxa"/>
            <w:tcBorders>
              <w:top w:val="nil"/>
              <w:left w:val="nil"/>
              <w:bottom w:val="single" w:sz="4" w:space="0" w:color="auto"/>
              <w:right w:val="single" w:sz="4" w:space="0" w:color="auto"/>
            </w:tcBorders>
            <w:shd w:val="clear" w:color="000000" w:fill="B4C6E7"/>
            <w:noWrap/>
            <w:vAlign w:val="bottom"/>
          </w:tcPr>
          <w:p w14:paraId="4F445E20"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0CDBC27A"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0.82</w:t>
            </w:r>
          </w:p>
        </w:tc>
        <w:tc>
          <w:tcPr>
            <w:tcW w:w="672" w:type="dxa"/>
            <w:tcBorders>
              <w:top w:val="nil"/>
              <w:left w:val="nil"/>
              <w:bottom w:val="single" w:sz="4" w:space="0" w:color="auto"/>
              <w:right w:val="single" w:sz="4" w:space="0" w:color="auto"/>
            </w:tcBorders>
            <w:shd w:val="clear" w:color="000000" w:fill="B4C6E7"/>
            <w:noWrap/>
            <w:vAlign w:val="bottom"/>
          </w:tcPr>
          <w:p w14:paraId="65C0756B"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0.99</w:t>
            </w:r>
          </w:p>
        </w:tc>
        <w:tc>
          <w:tcPr>
            <w:tcW w:w="656" w:type="dxa"/>
            <w:tcBorders>
              <w:top w:val="nil"/>
              <w:left w:val="nil"/>
              <w:bottom w:val="single" w:sz="4" w:space="0" w:color="auto"/>
              <w:right w:val="single" w:sz="4" w:space="0" w:color="auto"/>
            </w:tcBorders>
            <w:shd w:val="clear" w:color="000000" w:fill="B4C6E7"/>
            <w:noWrap/>
            <w:vAlign w:val="bottom"/>
          </w:tcPr>
          <w:p w14:paraId="2365856E"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0.87</w:t>
            </w:r>
          </w:p>
        </w:tc>
        <w:tc>
          <w:tcPr>
            <w:tcW w:w="672" w:type="dxa"/>
            <w:tcBorders>
              <w:top w:val="nil"/>
              <w:left w:val="nil"/>
              <w:bottom w:val="single" w:sz="4" w:space="0" w:color="auto"/>
              <w:right w:val="single" w:sz="4" w:space="0" w:color="auto"/>
            </w:tcBorders>
            <w:shd w:val="clear" w:color="000000" w:fill="B4C6E7"/>
            <w:noWrap/>
            <w:vAlign w:val="bottom"/>
          </w:tcPr>
          <w:p w14:paraId="08BC9499"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0.98</w:t>
            </w:r>
          </w:p>
        </w:tc>
        <w:tc>
          <w:tcPr>
            <w:tcW w:w="660" w:type="dxa"/>
            <w:tcBorders>
              <w:top w:val="nil"/>
              <w:left w:val="nil"/>
              <w:bottom w:val="single" w:sz="4" w:space="0" w:color="auto"/>
              <w:right w:val="single" w:sz="4" w:space="0" w:color="auto"/>
            </w:tcBorders>
            <w:shd w:val="clear" w:color="000000" w:fill="B4C6E7"/>
            <w:noWrap/>
            <w:vAlign w:val="bottom"/>
          </w:tcPr>
          <w:p w14:paraId="459D5792" w14:textId="77777777" w:rsidR="007D72F5" w:rsidRPr="007612E2" w:rsidRDefault="007D72F5" w:rsidP="007D72F5">
            <w:pPr>
              <w:bidi w:val="0"/>
              <w:jc w:val="center"/>
              <w:rPr>
                <w:rFonts w:ascii="Calibri" w:hAnsi="Calibri" w:cs="Calibri"/>
                <w:color w:val="FF0000"/>
                <w:sz w:val="22"/>
                <w:szCs w:val="22"/>
                <w:lang w:bidi="ar-SA"/>
              </w:rPr>
            </w:pPr>
            <w:r w:rsidRPr="007612E2">
              <w:rPr>
                <w:rFonts w:ascii="Calibri" w:hAnsi="Calibri" w:cs="Calibri"/>
                <w:color w:val="FF0000"/>
                <w:sz w:val="22"/>
                <w:szCs w:val="22"/>
                <w:lang w:bidi="ar-SA"/>
              </w:rPr>
              <w:t>0.78</w:t>
            </w:r>
          </w:p>
        </w:tc>
      </w:tr>
      <w:tr w:rsidR="007D72F5" w:rsidRPr="006D5DF0" w14:paraId="5ED0B123" w14:textId="77777777" w:rsidTr="007D72F5">
        <w:trPr>
          <w:trHeight w:val="290"/>
        </w:trPr>
        <w:tc>
          <w:tcPr>
            <w:tcW w:w="715" w:type="dxa"/>
            <w:vMerge/>
            <w:tcBorders>
              <w:left w:val="single" w:sz="4" w:space="0" w:color="auto"/>
              <w:right w:val="single" w:sz="4" w:space="0" w:color="auto"/>
            </w:tcBorders>
            <w:vAlign w:val="center"/>
            <w:hideMark/>
          </w:tcPr>
          <w:p w14:paraId="59B38455"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56E88865"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000000"/>
            </w:tcBorders>
            <w:shd w:val="clear" w:color="000000" w:fill="D9E1F2"/>
            <w:noWrap/>
            <w:vAlign w:val="bottom"/>
            <w:hideMark/>
          </w:tcPr>
          <w:p w14:paraId="31C56A87"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D9E1F2"/>
            <w:noWrap/>
            <w:vAlign w:val="bottom"/>
          </w:tcPr>
          <w:p w14:paraId="7D947CB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D9E1F2"/>
            <w:noWrap/>
            <w:vAlign w:val="bottom"/>
          </w:tcPr>
          <w:p w14:paraId="4481FAE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0.81</w:t>
            </w:r>
          </w:p>
        </w:tc>
        <w:tc>
          <w:tcPr>
            <w:tcW w:w="672" w:type="dxa"/>
            <w:tcBorders>
              <w:top w:val="nil"/>
              <w:left w:val="nil"/>
              <w:bottom w:val="single" w:sz="4" w:space="0" w:color="auto"/>
              <w:right w:val="single" w:sz="4" w:space="0" w:color="auto"/>
            </w:tcBorders>
            <w:shd w:val="clear" w:color="000000" w:fill="D9E1F2"/>
            <w:noWrap/>
            <w:vAlign w:val="bottom"/>
          </w:tcPr>
          <w:p w14:paraId="4983828D"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D9E1F2"/>
            <w:noWrap/>
            <w:vAlign w:val="bottom"/>
          </w:tcPr>
          <w:p w14:paraId="5534471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single" w:sz="4" w:space="0" w:color="auto"/>
              <w:right w:val="single" w:sz="4" w:space="0" w:color="auto"/>
            </w:tcBorders>
            <w:shd w:val="clear" w:color="000000" w:fill="D9E1F2"/>
            <w:noWrap/>
            <w:vAlign w:val="bottom"/>
          </w:tcPr>
          <w:p w14:paraId="51993951"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56" w:type="dxa"/>
            <w:tcBorders>
              <w:top w:val="nil"/>
              <w:left w:val="nil"/>
              <w:bottom w:val="single" w:sz="4" w:space="0" w:color="auto"/>
              <w:right w:val="single" w:sz="4" w:space="0" w:color="auto"/>
            </w:tcBorders>
            <w:shd w:val="clear" w:color="000000" w:fill="D9E1F2"/>
            <w:noWrap/>
            <w:vAlign w:val="bottom"/>
          </w:tcPr>
          <w:p w14:paraId="7E38B61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72" w:type="dxa"/>
            <w:tcBorders>
              <w:top w:val="nil"/>
              <w:left w:val="nil"/>
              <w:bottom w:val="single" w:sz="4" w:space="0" w:color="auto"/>
              <w:right w:val="single" w:sz="4" w:space="0" w:color="auto"/>
            </w:tcBorders>
            <w:shd w:val="clear" w:color="000000" w:fill="D9E1F2"/>
            <w:noWrap/>
            <w:vAlign w:val="bottom"/>
          </w:tcPr>
          <w:p w14:paraId="60AE45C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0.82</w:t>
            </w:r>
          </w:p>
        </w:tc>
        <w:tc>
          <w:tcPr>
            <w:tcW w:w="660" w:type="dxa"/>
            <w:tcBorders>
              <w:top w:val="nil"/>
              <w:left w:val="nil"/>
              <w:bottom w:val="single" w:sz="4" w:space="0" w:color="auto"/>
              <w:right w:val="single" w:sz="4" w:space="0" w:color="auto"/>
            </w:tcBorders>
            <w:shd w:val="clear" w:color="000000" w:fill="D9E1F2"/>
            <w:noWrap/>
            <w:vAlign w:val="bottom"/>
          </w:tcPr>
          <w:p w14:paraId="18B7D0C4" w14:textId="77777777" w:rsidR="007D72F5" w:rsidRPr="003D3FEB" w:rsidRDefault="007D72F5" w:rsidP="007D72F5">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0.78</w:t>
            </w:r>
          </w:p>
        </w:tc>
      </w:tr>
      <w:tr w:rsidR="007D72F5" w:rsidRPr="006D5DF0" w14:paraId="63382416" w14:textId="77777777" w:rsidTr="007D72F5">
        <w:trPr>
          <w:trHeight w:val="290"/>
        </w:trPr>
        <w:tc>
          <w:tcPr>
            <w:tcW w:w="715" w:type="dxa"/>
            <w:vMerge/>
            <w:tcBorders>
              <w:left w:val="single" w:sz="4" w:space="0" w:color="auto"/>
              <w:right w:val="single" w:sz="4" w:space="0" w:color="auto"/>
            </w:tcBorders>
            <w:vAlign w:val="center"/>
            <w:hideMark/>
          </w:tcPr>
          <w:p w14:paraId="072885ED"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38A69264"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694AD02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761F7EF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3156C909" w14:textId="77777777" w:rsidR="007D72F5" w:rsidRPr="003D3FEB" w:rsidRDefault="007D72F5" w:rsidP="007D72F5">
            <w:pPr>
              <w:bidi w:val="0"/>
              <w:jc w:val="center"/>
              <w:rPr>
                <w:rFonts w:ascii="Calibri" w:hAnsi="Calibri" w:cs="Calibri"/>
                <w:color w:val="000000"/>
                <w:sz w:val="22"/>
                <w:szCs w:val="22"/>
                <w:u w:val="single"/>
                <w:lang w:bidi="ar-SA"/>
              </w:rPr>
            </w:pPr>
            <w:r>
              <w:rPr>
                <w:rFonts w:ascii="Calibri" w:hAnsi="Calibri" w:cs="Calibri"/>
                <w:color w:val="000000"/>
                <w:sz w:val="22"/>
                <w:szCs w:val="22"/>
                <w:u w:val="single"/>
                <w:lang w:bidi="ar-SA"/>
              </w:rPr>
              <w:t>0.80</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96B291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F1575B5"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5518CB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0.88</w:t>
            </w:r>
          </w:p>
        </w:tc>
        <w:tc>
          <w:tcPr>
            <w:tcW w:w="656" w:type="dxa"/>
            <w:tcBorders>
              <w:top w:val="nil"/>
              <w:left w:val="nil"/>
              <w:bottom w:val="single" w:sz="4" w:space="0" w:color="auto"/>
              <w:right w:val="single" w:sz="4" w:space="0" w:color="auto"/>
            </w:tcBorders>
            <w:shd w:val="clear" w:color="000000" w:fill="B4C6E7"/>
            <w:noWrap/>
            <w:vAlign w:val="bottom"/>
          </w:tcPr>
          <w:p w14:paraId="24908B99"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nil"/>
              <w:left w:val="nil"/>
              <w:bottom w:val="single" w:sz="4" w:space="0" w:color="auto"/>
              <w:right w:val="single" w:sz="4" w:space="0" w:color="auto"/>
            </w:tcBorders>
            <w:shd w:val="clear" w:color="000000" w:fill="B4C6E7"/>
            <w:noWrap/>
            <w:vAlign w:val="bottom"/>
          </w:tcPr>
          <w:p w14:paraId="58481FC2"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60" w:type="dxa"/>
            <w:tcBorders>
              <w:top w:val="nil"/>
              <w:left w:val="nil"/>
              <w:bottom w:val="single" w:sz="4" w:space="0" w:color="auto"/>
              <w:right w:val="single" w:sz="4" w:space="0" w:color="auto"/>
            </w:tcBorders>
            <w:shd w:val="clear" w:color="000000" w:fill="B4C6E7"/>
            <w:noWrap/>
            <w:vAlign w:val="bottom"/>
          </w:tcPr>
          <w:p w14:paraId="61F731A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r>
      <w:tr w:rsidR="007D72F5" w:rsidRPr="006D5DF0" w14:paraId="31BA306C" w14:textId="77777777" w:rsidTr="007D72F5">
        <w:trPr>
          <w:trHeight w:val="290"/>
        </w:trPr>
        <w:tc>
          <w:tcPr>
            <w:tcW w:w="715" w:type="dxa"/>
            <w:vMerge/>
            <w:tcBorders>
              <w:left w:val="single" w:sz="4" w:space="0" w:color="auto"/>
              <w:right w:val="single" w:sz="4" w:space="0" w:color="auto"/>
            </w:tcBorders>
            <w:vAlign w:val="center"/>
            <w:hideMark/>
          </w:tcPr>
          <w:p w14:paraId="7BCD5314"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0EF92679"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D9E1F2"/>
            <w:noWrap/>
            <w:vAlign w:val="bottom"/>
            <w:hideMark/>
          </w:tcPr>
          <w:p w14:paraId="07459B5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single" w:sz="4" w:space="0" w:color="auto"/>
              <w:left w:val="nil"/>
              <w:bottom w:val="single" w:sz="4" w:space="0" w:color="auto"/>
              <w:right w:val="single" w:sz="4" w:space="0" w:color="auto"/>
            </w:tcBorders>
            <w:shd w:val="clear" w:color="000000" w:fill="D9E1F2"/>
            <w:noWrap/>
            <w:vAlign w:val="bottom"/>
          </w:tcPr>
          <w:p w14:paraId="146538F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c>
          <w:tcPr>
            <w:tcW w:w="660" w:type="dxa"/>
            <w:tcBorders>
              <w:top w:val="single" w:sz="4" w:space="0" w:color="auto"/>
              <w:left w:val="nil"/>
              <w:bottom w:val="single" w:sz="4" w:space="0" w:color="auto"/>
              <w:right w:val="single" w:sz="4" w:space="0" w:color="auto"/>
            </w:tcBorders>
            <w:shd w:val="clear" w:color="000000" w:fill="D9E1F2"/>
            <w:noWrap/>
            <w:vAlign w:val="bottom"/>
          </w:tcPr>
          <w:p w14:paraId="0A4725D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0.74</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66834ED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56" w:type="dxa"/>
            <w:tcBorders>
              <w:top w:val="single" w:sz="4" w:space="0" w:color="auto"/>
              <w:left w:val="nil"/>
              <w:bottom w:val="single" w:sz="4" w:space="0" w:color="auto"/>
              <w:right w:val="single" w:sz="4" w:space="0" w:color="auto"/>
            </w:tcBorders>
            <w:shd w:val="clear" w:color="000000" w:fill="D9E1F2"/>
            <w:noWrap/>
            <w:vAlign w:val="bottom"/>
          </w:tcPr>
          <w:p w14:paraId="5675897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0.80</w:t>
            </w:r>
          </w:p>
        </w:tc>
        <w:tc>
          <w:tcPr>
            <w:tcW w:w="672" w:type="dxa"/>
            <w:tcBorders>
              <w:top w:val="single" w:sz="4" w:space="0" w:color="auto"/>
              <w:left w:val="nil"/>
              <w:bottom w:val="single" w:sz="4" w:space="0" w:color="auto"/>
              <w:right w:val="single" w:sz="4" w:space="0" w:color="auto"/>
            </w:tcBorders>
            <w:shd w:val="clear" w:color="000000" w:fill="D9E1F2"/>
            <w:noWrap/>
            <w:vAlign w:val="bottom"/>
          </w:tcPr>
          <w:p w14:paraId="76278CDE"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0.85</w:t>
            </w:r>
          </w:p>
        </w:tc>
        <w:tc>
          <w:tcPr>
            <w:tcW w:w="656" w:type="dxa"/>
            <w:tcBorders>
              <w:top w:val="nil"/>
              <w:left w:val="nil"/>
              <w:bottom w:val="nil"/>
              <w:right w:val="single" w:sz="4" w:space="0" w:color="auto"/>
            </w:tcBorders>
            <w:shd w:val="clear" w:color="000000" w:fill="D9E1F2"/>
            <w:noWrap/>
            <w:vAlign w:val="bottom"/>
          </w:tcPr>
          <w:p w14:paraId="66541D6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0.83</w:t>
            </w:r>
          </w:p>
        </w:tc>
        <w:tc>
          <w:tcPr>
            <w:tcW w:w="672" w:type="dxa"/>
            <w:tcBorders>
              <w:top w:val="nil"/>
              <w:left w:val="nil"/>
              <w:bottom w:val="nil"/>
              <w:right w:val="single" w:sz="4" w:space="0" w:color="auto"/>
            </w:tcBorders>
            <w:shd w:val="clear" w:color="000000" w:fill="D9E1F2"/>
            <w:noWrap/>
            <w:vAlign w:val="bottom"/>
          </w:tcPr>
          <w:p w14:paraId="43F8E2E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0.67</w:t>
            </w:r>
          </w:p>
        </w:tc>
        <w:tc>
          <w:tcPr>
            <w:tcW w:w="660" w:type="dxa"/>
            <w:tcBorders>
              <w:top w:val="nil"/>
              <w:left w:val="nil"/>
              <w:bottom w:val="nil"/>
              <w:right w:val="single" w:sz="4" w:space="0" w:color="auto"/>
            </w:tcBorders>
            <w:shd w:val="clear" w:color="000000" w:fill="D9E1F2"/>
            <w:noWrap/>
            <w:vAlign w:val="bottom"/>
          </w:tcPr>
          <w:p w14:paraId="3E2522F0"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0.69</w:t>
            </w:r>
          </w:p>
        </w:tc>
      </w:tr>
      <w:tr w:rsidR="007D72F5" w:rsidRPr="006D5DF0" w14:paraId="0205C597" w14:textId="77777777" w:rsidTr="007D72F5">
        <w:trPr>
          <w:trHeight w:val="290"/>
        </w:trPr>
        <w:tc>
          <w:tcPr>
            <w:tcW w:w="715" w:type="dxa"/>
            <w:vMerge/>
            <w:tcBorders>
              <w:left w:val="single" w:sz="4" w:space="0" w:color="auto"/>
              <w:right w:val="single" w:sz="4" w:space="0" w:color="auto"/>
            </w:tcBorders>
            <w:vAlign w:val="center"/>
            <w:hideMark/>
          </w:tcPr>
          <w:p w14:paraId="4EE073E7"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top w:val="single" w:sz="4" w:space="0" w:color="auto"/>
              <w:left w:val="single" w:sz="4" w:space="0" w:color="auto"/>
              <w:bottom w:val="single" w:sz="4" w:space="0" w:color="auto"/>
              <w:right w:val="single" w:sz="4" w:space="0" w:color="auto"/>
            </w:tcBorders>
            <w:vAlign w:val="center"/>
            <w:hideMark/>
          </w:tcPr>
          <w:p w14:paraId="13CB4880" w14:textId="77777777" w:rsidR="007D72F5" w:rsidRPr="006D5DF0"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hideMark/>
          </w:tcPr>
          <w:p w14:paraId="78A91955"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single" w:sz="4" w:space="0" w:color="auto"/>
              <w:left w:val="nil"/>
              <w:bottom w:val="single" w:sz="4" w:space="0" w:color="auto"/>
              <w:right w:val="single" w:sz="4" w:space="0" w:color="auto"/>
            </w:tcBorders>
            <w:shd w:val="clear" w:color="000000" w:fill="B4C6E7"/>
            <w:noWrap/>
            <w:vAlign w:val="bottom"/>
          </w:tcPr>
          <w:p w14:paraId="0A3DD2FC"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0.89</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00D3BFD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5672D6E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0.93</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EABEA57"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7449B8EF"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4B48A4E8"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0.84</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CEB2A54"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0.87</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24C3AE6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0.73</w:t>
            </w:r>
          </w:p>
        </w:tc>
      </w:tr>
      <w:tr w:rsidR="007D72F5" w:rsidRPr="006D5DF0" w14:paraId="0548164B" w14:textId="77777777" w:rsidTr="007D72F5">
        <w:trPr>
          <w:trHeight w:val="290"/>
        </w:trPr>
        <w:tc>
          <w:tcPr>
            <w:tcW w:w="715" w:type="dxa"/>
            <w:vMerge/>
            <w:tcBorders>
              <w:left w:val="single" w:sz="4" w:space="0" w:color="auto"/>
              <w:right w:val="single" w:sz="4" w:space="0" w:color="auto"/>
            </w:tcBorders>
            <w:vAlign w:val="center"/>
          </w:tcPr>
          <w:p w14:paraId="3279D91E"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val="restart"/>
            <w:tcBorders>
              <w:top w:val="single" w:sz="4" w:space="0" w:color="auto"/>
              <w:left w:val="single" w:sz="4" w:space="0" w:color="auto"/>
              <w:right w:val="single" w:sz="4" w:space="0" w:color="auto"/>
            </w:tcBorders>
            <w:shd w:val="clear" w:color="auto" w:fill="DBE5F1" w:themeFill="accent1" w:themeFillTint="33"/>
            <w:vAlign w:val="center"/>
          </w:tcPr>
          <w:p w14:paraId="078B34A3"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Distill mBert</w:t>
            </w: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26F0871"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Neural Network</w:t>
            </w:r>
          </w:p>
        </w:tc>
        <w:tc>
          <w:tcPr>
            <w:tcW w:w="70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8A38581"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0.87</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34459762"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6CCD5C32"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D56E2F3"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94D56A0"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0.91</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7010381"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CF03B5D"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7222DE9"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7D72F5" w:rsidRPr="006D5DF0" w14:paraId="195B6B29" w14:textId="77777777" w:rsidTr="007D72F5">
        <w:trPr>
          <w:trHeight w:val="290"/>
        </w:trPr>
        <w:tc>
          <w:tcPr>
            <w:tcW w:w="715" w:type="dxa"/>
            <w:vMerge/>
            <w:tcBorders>
              <w:left w:val="single" w:sz="4" w:space="0" w:color="auto"/>
              <w:right w:val="single" w:sz="4" w:space="0" w:color="auto"/>
            </w:tcBorders>
            <w:vAlign w:val="center"/>
          </w:tcPr>
          <w:p w14:paraId="398BFC22"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4A5489BB" w14:textId="77777777" w:rsidR="007D72F5"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28349B8F"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KNN</w:t>
            </w:r>
          </w:p>
        </w:tc>
        <w:tc>
          <w:tcPr>
            <w:tcW w:w="706" w:type="dxa"/>
            <w:tcBorders>
              <w:top w:val="nil"/>
              <w:left w:val="nil"/>
              <w:bottom w:val="single" w:sz="4" w:space="0" w:color="auto"/>
              <w:right w:val="single" w:sz="4" w:space="0" w:color="auto"/>
            </w:tcBorders>
            <w:shd w:val="clear" w:color="000000" w:fill="B4C6E7"/>
            <w:noWrap/>
            <w:vAlign w:val="bottom"/>
          </w:tcPr>
          <w:p w14:paraId="05408183"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000000" w:fill="B4C6E7"/>
            <w:noWrap/>
            <w:vAlign w:val="bottom"/>
          </w:tcPr>
          <w:p w14:paraId="16B539C9"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0.77</w:t>
            </w:r>
          </w:p>
        </w:tc>
        <w:tc>
          <w:tcPr>
            <w:tcW w:w="672" w:type="dxa"/>
            <w:tcBorders>
              <w:top w:val="nil"/>
              <w:left w:val="nil"/>
              <w:bottom w:val="single" w:sz="4" w:space="0" w:color="auto"/>
              <w:right w:val="single" w:sz="4" w:space="0" w:color="auto"/>
            </w:tcBorders>
            <w:shd w:val="clear" w:color="000000" w:fill="B4C6E7"/>
            <w:noWrap/>
            <w:vAlign w:val="bottom"/>
          </w:tcPr>
          <w:p w14:paraId="41769A87"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0.85</w:t>
            </w:r>
          </w:p>
        </w:tc>
        <w:tc>
          <w:tcPr>
            <w:tcW w:w="656" w:type="dxa"/>
            <w:tcBorders>
              <w:top w:val="nil"/>
              <w:left w:val="nil"/>
              <w:bottom w:val="single" w:sz="4" w:space="0" w:color="auto"/>
              <w:right w:val="single" w:sz="4" w:space="0" w:color="auto"/>
            </w:tcBorders>
            <w:shd w:val="clear" w:color="000000" w:fill="B4C6E7"/>
            <w:noWrap/>
            <w:vAlign w:val="bottom"/>
          </w:tcPr>
          <w:p w14:paraId="7E1303F5"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3A8BC2D1"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0.90</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1EBDACA9"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6D9595F9"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1EA775B5"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r w:rsidR="007D72F5" w:rsidRPr="006D5DF0" w14:paraId="7275D5EA" w14:textId="77777777" w:rsidTr="007D72F5">
        <w:trPr>
          <w:trHeight w:val="290"/>
        </w:trPr>
        <w:tc>
          <w:tcPr>
            <w:tcW w:w="715" w:type="dxa"/>
            <w:vMerge/>
            <w:tcBorders>
              <w:left w:val="single" w:sz="4" w:space="0" w:color="auto"/>
              <w:right w:val="single" w:sz="4" w:space="0" w:color="auto"/>
            </w:tcBorders>
            <w:vAlign w:val="center"/>
          </w:tcPr>
          <w:p w14:paraId="632AC588"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7AE8D0BD" w14:textId="77777777" w:rsidR="007D72F5"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09CD6CC" w14:textId="77777777" w:rsidR="007D72F5" w:rsidRPr="006D5DF0"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SVM</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2BE93EEE"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0.83</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2E1FFCBD"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0.79</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1C2FB50E"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0.86</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6D419E1E"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0.82</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95BE268"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0.88</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25096CDA"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0.87</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75A19C17" w14:textId="77777777" w:rsidR="007D72F5" w:rsidRPr="001E71AC" w:rsidRDefault="007D72F5" w:rsidP="007D72F5">
            <w:pPr>
              <w:bidi w:val="0"/>
              <w:jc w:val="center"/>
              <w:rPr>
                <w:rFonts w:ascii="Calibri" w:hAnsi="Calibri" w:cs="Calibri"/>
                <w:color w:val="000000" w:themeColor="text1"/>
                <w:sz w:val="22"/>
                <w:szCs w:val="22"/>
                <w:lang w:bidi="ar-SA"/>
              </w:rPr>
            </w:pPr>
            <w:r w:rsidRPr="001E71AC">
              <w:rPr>
                <w:rFonts w:ascii="Calibri" w:hAnsi="Calibri" w:cs="Calibri"/>
                <w:color w:val="000000" w:themeColor="text1"/>
                <w:sz w:val="22"/>
                <w:szCs w:val="22"/>
                <w:lang w:bidi="ar-SA"/>
              </w:rPr>
              <w:t>0.80</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3EE27B3" w14:textId="77777777" w:rsidR="007D72F5" w:rsidRPr="001E71AC" w:rsidRDefault="007D72F5" w:rsidP="007D72F5">
            <w:pPr>
              <w:bidi w:val="0"/>
              <w:jc w:val="center"/>
              <w:rPr>
                <w:rFonts w:ascii="Calibri" w:hAnsi="Calibri" w:cs="Calibri"/>
                <w:color w:val="000000" w:themeColor="text1"/>
                <w:sz w:val="22"/>
                <w:szCs w:val="22"/>
                <w:u w:val="single"/>
                <w:lang w:bidi="ar-SA"/>
              </w:rPr>
            </w:pPr>
            <w:r w:rsidRPr="001E71AC">
              <w:rPr>
                <w:rFonts w:ascii="Calibri" w:hAnsi="Calibri" w:cs="Calibri"/>
                <w:color w:val="000000" w:themeColor="text1"/>
                <w:sz w:val="22"/>
                <w:szCs w:val="22"/>
                <w:u w:val="single"/>
                <w:lang w:bidi="ar-SA"/>
              </w:rPr>
              <w:t>0.74</w:t>
            </w:r>
          </w:p>
        </w:tc>
      </w:tr>
      <w:tr w:rsidR="007D72F5" w:rsidRPr="006D5DF0" w14:paraId="55D60E54" w14:textId="77777777" w:rsidTr="007D72F5">
        <w:trPr>
          <w:trHeight w:val="290"/>
        </w:trPr>
        <w:tc>
          <w:tcPr>
            <w:tcW w:w="715" w:type="dxa"/>
            <w:vMerge/>
            <w:tcBorders>
              <w:left w:val="single" w:sz="4" w:space="0" w:color="auto"/>
              <w:right w:val="single" w:sz="4" w:space="0" w:color="auto"/>
            </w:tcBorders>
            <w:vAlign w:val="center"/>
          </w:tcPr>
          <w:p w14:paraId="2D9C74AF"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left w:val="single" w:sz="4" w:space="0" w:color="auto"/>
              <w:right w:val="single" w:sz="4" w:space="0" w:color="auto"/>
            </w:tcBorders>
            <w:shd w:val="clear" w:color="auto" w:fill="DBE5F1" w:themeFill="accent1" w:themeFillTint="33"/>
            <w:vAlign w:val="center"/>
          </w:tcPr>
          <w:p w14:paraId="66352F05" w14:textId="77777777" w:rsidR="007D72F5"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000000" w:fill="B4C6E7"/>
            <w:noWrap/>
            <w:vAlign w:val="bottom"/>
          </w:tcPr>
          <w:p w14:paraId="2159BDAB" w14:textId="77777777" w:rsidR="007D72F5" w:rsidRPr="006D5DF0" w:rsidRDefault="007D72F5" w:rsidP="007D72F5">
            <w:pPr>
              <w:bidi w:val="0"/>
              <w:jc w:val="center"/>
              <w:rPr>
                <w:rFonts w:ascii="Calibri" w:hAnsi="Calibri" w:cs="Calibri"/>
                <w:color w:val="000000"/>
                <w:sz w:val="22"/>
                <w:szCs w:val="22"/>
                <w:lang w:bidi="ar-SA"/>
              </w:rPr>
            </w:pPr>
            <w:r>
              <w:rPr>
                <w:rFonts w:ascii="Calibri" w:hAnsi="Calibri" w:cs="Calibri"/>
                <w:color w:val="000000"/>
                <w:sz w:val="22"/>
                <w:szCs w:val="22"/>
                <w:lang w:bidi="ar-SA"/>
              </w:rPr>
              <w:t>Naïve Bayes</w:t>
            </w:r>
          </w:p>
        </w:tc>
        <w:tc>
          <w:tcPr>
            <w:tcW w:w="706" w:type="dxa"/>
            <w:tcBorders>
              <w:top w:val="nil"/>
              <w:left w:val="nil"/>
              <w:bottom w:val="single" w:sz="4" w:space="0" w:color="auto"/>
              <w:right w:val="single" w:sz="4" w:space="0" w:color="auto"/>
            </w:tcBorders>
            <w:shd w:val="clear" w:color="000000" w:fill="B4C6E7"/>
            <w:noWrap/>
            <w:vAlign w:val="bottom"/>
          </w:tcPr>
          <w:p w14:paraId="0ACDFD5A"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0.67</w:t>
            </w:r>
          </w:p>
        </w:tc>
        <w:tc>
          <w:tcPr>
            <w:tcW w:w="660" w:type="dxa"/>
            <w:tcBorders>
              <w:top w:val="nil"/>
              <w:left w:val="nil"/>
              <w:bottom w:val="single" w:sz="4" w:space="0" w:color="auto"/>
              <w:right w:val="single" w:sz="4" w:space="0" w:color="auto"/>
            </w:tcBorders>
            <w:shd w:val="clear" w:color="000000" w:fill="B4C6E7"/>
            <w:noWrap/>
            <w:vAlign w:val="bottom"/>
          </w:tcPr>
          <w:p w14:paraId="1B7D09F7" w14:textId="77777777" w:rsidR="007D72F5" w:rsidRPr="001E71AC" w:rsidRDefault="007D72F5" w:rsidP="007D72F5">
            <w:pPr>
              <w:bidi w:val="0"/>
              <w:jc w:val="center"/>
              <w:rPr>
                <w:rFonts w:ascii="Calibri" w:hAnsi="Calibri" w:cs="Calibri"/>
                <w:color w:val="000000" w:themeColor="text1"/>
                <w:sz w:val="22"/>
                <w:szCs w:val="22"/>
                <w:u w:val="single"/>
                <w:lang w:bidi="ar-SA"/>
              </w:rPr>
            </w:pPr>
            <w:r>
              <w:rPr>
                <w:rFonts w:ascii="Calibri" w:hAnsi="Calibri" w:cs="Calibri"/>
                <w:color w:val="000000" w:themeColor="text1"/>
                <w:sz w:val="22"/>
                <w:szCs w:val="22"/>
                <w:u w:val="single"/>
                <w:lang w:bidi="ar-SA"/>
              </w:rPr>
              <w:t>0.64</w:t>
            </w:r>
          </w:p>
        </w:tc>
        <w:tc>
          <w:tcPr>
            <w:tcW w:w="672" w:type="dxa"/>
            <w:tcBorders>
              <w:top w:val="nil"/>
              <w:left w:val="nil"/>
              <w:bottom w:val="single" w:sz="4" w:space="0" w:color="auto"/>
              <w:right w:val="single" w:sz="4" w:space="0" w:color="auto"/>
            </w:tcBorders>
            <w:shd w:val="clear" w:color="000000" w:fill="B4C6E7"/>
            <w:noWrap/>
            <w:vAlign w:val="bottom"/>
          </w:tcPr>
          <w:p w14:paraId="26F3F8E9"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0.68</w:t>
            </w:r>
          </w:p>
        </w:tc>
        <w:tc>
          <w:tcPr>
            <w:tcW w:w="656" w:type="dxa"/>
            <w:tcBorders>
              <w:top w:val="nil"/>
              <w:left w:val="nil"/>
              <w:bottom w:val="single" w:sz="4" w:space="0" w:color="auto"/>
              <w:right w:val="single" w:sz="4" w:space="0" w:color="auto"/>
            </w:tcBorders>
            <w:shd w:val="clear" w:color="000000" w:fill="B4C6E7"/>
            <w:noWrap/>
            <w:vAlign w:val="bottom"/>
          </w:tcPr>
          <w:p w14:paraId="78A0D49D"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0.65</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4D09804C"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56" w:type="dxa"/>
            <w:tcBorders>
              <w:top w:val="single" w:sz="4" w:space="0" w:color="auto"/>
              <w:left w:val="nil"/>
              <w:bottom w:val="single" w:sz="4" w:space="0" w:color="auto"/>
              <w:right w:val="single" w:sz="4" w:space="0" w:color="auto"/>
            </w:tcBorders>
            <w:shd w:val="clear" w:color="000000" w:fill="B4C6E7"/>
            <w:noWrap/>
            <w:vAlign w:val="bottom"/>
          </w:tcPr>
          <w:p w14:paraId="008BC7CB"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0.81</w:t>
            </w:r>
          </w:p>
        </w:tc>
        <w:tc>
          <w:tcPr>
            <w:tcW w:w="672" w:type="dxa"/>
            <w:tcBorders>
              <w:top w:val="single" w:sz="4" w:space="0" w:color="auto"/>
              <w:left w:val="nil"/>
              <w:bottom w:val="single" w:sz="4" w:space="0" w:color="auto"/>
              <w:right w:val="single" w:sz="4" w:space="0" w:color="auto"/>
            </w:tcBorders>
            <w:shd w:val="clear" w:color="000000" w:fill="B4C6E7"/>
            <w:noWrap/>
            <w:vAlign w:val="bottom"/>
          </w:tcPr>
          <w:p w14:paraId="0D7C649B"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0.64</w:t>
            </w:r>
          </w:p>
        </w:tc>
        <w:tc>
          <w:tcPr>
            <w:tcW w:w="660" w:type="dxa"/>
            <w:tcBorders>
              <w:top w:val="single" w:sz="4" w:space="0" w:color="auto"/>
              <w:left w:val="nil"/>
              <w:bottom w:val="single" w:sz="4" w:space="0" w:color="auto"/>
              <w:right w:val="single" w:sz="4" w:space="0" w:color="auto"/>
            </w:tcBorders>
            <w:shd w:val="clear" w:color="000000" w:fill="B4C6E7"/>
            <w:noWrap/>
            <w:vAlign w:val="bottom"/>
          </w:tcPr>
          <w:p w14:paraId="782C4814"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0.60</w:t>
            </w:r>
          </w:p>
        </w:tc>
      </w:tr>
      <w:tr w:rsidR="007D72F5" w:rsidRPr="006D5DF0" w14:paraId="5E2659FA" w14:textId="77777777" w:rsidTr="007D72F5">
        <w:trPr>
          <w:trHeight w:val="290"/>
        </w:trPr>
        <w:tc>
          <w:tcPr>
            <w:tcW w:w="715" w:type="dxa"/>
            <w:vMerge/>
            <w:tcBorders>
              <w:left w:val="single" w:sz="4" w:space="0" w:color="auto"/>
              <w:bottom w:val="single" w:sz="4" w:space="0" w:color="auto"/>
              <w:right w:val="single" w:sz="4" w:space="0" w:color="auto"/>
            </w:tcBorders>
            <w:vAlign w:val="center"/>
          </w:tcPr>
          <w:p w14:paraId="0FF093B2" w14:textId="77777777" w:rsidR="007D72F5" w:rsidRPr="006D5DF0" w:rsidRDefault="007D72F5" w:rsidP="007D72F5">
            <w:pPr>
              <w:bidi w:val="0"/>
              <w:jc w:val="center"/>
              <w:rPr>
                <w:rFonts w:ascii="Calibri" w:hAnsi="Calibri" w:cs="Calibri"/>
                <w:color w:val="000000"/>
                <w:sz w:val="22"/>
                <w:szCs w:val="22"/>
                <w:lang w:bidi="ar-SA"/>
              </w:rPr>
            </w:pPr>
          </w:p>
        </w:tc>
        <w:tc>
          <w:tcPr>
            <w:tcW w:w="1440" w:type="dxa"/>
            <w:vMerge/>
            <w:tcBorders>
              <w:left w:val="single" w:sz="4" w:space="0" w:color="auto"/>
              <w:bottom w:val="single" w:sz="4" w:space="0" w:color="auto"/>
              <w:right w:val="single" w:sz="4" w:space="0" w:color="auto"/>
            </w:tcBorders>
            <w:shd w:val="clear" w:color="auto" w:fill="DBE5F1" w:themeFill="accent1" w:themeFillTint="33"/>
            <w:vAlign w:val="center"/>
          </w:tcPr>
          <w:p w14:paraId="1B5ECBB7" w14:textId="77777777" w:rsidR="007D72F5" w:rsidRDefault="007D72F5" w:rsidP="007D72F5">
            <w:pPr>
              <w:bidi w:val="0"/>
              <w:jc w:val="center"/>
              <w:rPr>
                <w:rFonts w:ascii="Calibri" w:hAnsi="Calibri" w:cs="Calibri"/>
                <w:color w:val="000000"/>
                <w:sz w:val="22"/>
                <w:szCs w:val="22"/>
                <w:lang w:bidi="ar-SA"/>
              </w:rPr>
            </w:pPr>
          </w:p>
        </w:tc>
        <w:tc>
          <w:tcPr>
            <w:tcW w:w="2025"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EB9D9DD" w14:textId="77777777" w:rsidR="007D72F5" w:rsidRDefault="007D72F5" w:rsidP="007D72F5">
            <w:pPr>
              <w:bidi w:val="0"/>
              <w:jc w:val="center"/>
              <w:rPr>
                <w:rFonts w:ascii="Calibri" w:hAnsi="Calibri" w:cs="Calibri"/>
                <w:color w:val="000000"/>
                <w:sz w:val="22"/>
                <w:szCs w:val="22"/>
                <w:lang w:bidi="ar-SA"/>
              </w:rPr>
            </w:pPr>
            <w:r w:rsidRPr="006D5DF0">
              <w:rPr>
                <w:rFonts w:ascii="Calibri" w:hAnsi="Calibri" w:cs="Calibri"/>
                <w:color w:val="000000"/>
                <w:sz w:val="22"/>
                <w:szCs w:val="22"/>
                <w:lang w:bidi="ar-SA"/>
              </w:rPr>
              <w:t>Logistic Regression</w:t>
            </w:r>
          </w:p>
        </w:tc>
        <w:tc>
          <w:tcPr>
            <w:tcW w:w="706" w:type="dxa"/>
            <w:tcBorders>
              <w:top w:val="nil"/>
              <w:left w:val="nil"/>
              <w:bottom w:val="single" w:sz="4" w:space="0" w:color="auto"/>
              <w:right w:val="single" w:sz="4" w:space="0" w:color="auto"/>
            </w:tcBorders>
            <w:shd w:val="clear" w:color="auto" w:fill="DBE5F1" w:themeFill="accent1" w:themeFillTint="33"/>
            <w:noWrap/>
            <w:vAlign w:val="bottom"/>
          </w:tcPr>
          <w:p w14:paraId="5AE7B778"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0.82</w:t>
            </w:r>
          </w:p>
        </w:tc>
        <w:tc>
          <w:tcPr>
            <w:tcW w:w="660" w:type="dxa"/>
            <w:tcBorders>
              <w:top w:val="nil"/>
              <w:left w:val="nil"/>
              <w:bottom w:val="single" w:sz="4" w:space="0" w:color="auto"/>
              <w:right w:val="single" w:sz="4" w:space="0" w:color="auto"/>
            </w:tcBorders>
            <w:shd w:val="clear" w:color="auto" w:fill="DBE5F1" w:themeFill="accent1" w:themeFillTint="33"/>
            <w:noWrap/>
            <w:vAlign w:val="bottom"/>
          </w:tcPr>
          <w:p w14:paraId="06765BAD"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0.78</w:t>
            </w:r>
          </w:p>
        </w:tc>
        <w:tc>
          <w:tcPr>
            <w:tcW w:w="672" w:type="dxa"/>
            <w:tcBorders>
              <w:top w:val="nil"/>
              <w:left w:val="nil"/>
              <w:bottom w:val="single" w:sz="4" w:space="0" w:color="auto"/>
              <w:right w:val="single" w:sz="4" w:space="0" w:color="auto"/>
            </w:tcBorders>
            <w:shd w:val="clear" w:color="auto" w:fill="DBE5F1" w:themeFill="accent1" w:themeFillTint="33"/>
            <w:noWrap/>
            <w:vAlign w:val="bottom"/>
          </w:tcPr>
          <w:p w14:paraId="05A7B09A"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0.88</w:t>
            </w:r>
          </w:p>
        </w:tc>
        <w:tc>
          <w:tcPr>
            <w:tcW w:w="656" w:type="dxa"/>
            <w:tcBorders>
              <w:top w:val="nil"/>
              <w:left w:val="nil"/>
              <w:bottom w:val="single" w:sz="4" w:space="0" w:color="auto"/>
              <w:right w:val="single" w:sz="4" w:space="0" w:color="auto"/>
            </w:tcBorders>
            <w:shd w:val="clear" w:color="auto" w:fill="DBE5F1" w:themeFill="accent1" w:themeFillTint="33"/>
            <w:noWrap/>
            <w:vAlign w:val="bottom"/>
          </w:tcPr>
          <w:p w14:paraId="0D2EB2A1"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0.84</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5387842F"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56"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10E6D3AC"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0.86</w:t>
            </w:r>
          </w:p>
        </w:tc>
        <w:tc>
          <w:tcPr>
            <w:tcW w:w="672"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025323BD"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0.79</w:t>
            </w:r>
          </w:p>
        </w:tc>
        <w:tc>
          <w:tcPr>
            <w:tcW w:w="660" w:type="dxa"/>
            <w:tcBorders>
              <w:top w:val="single" w:sz="4" w:space="0" w:color="auto"/>
              <w:left w:val="nil"/>
              <w:bottom w:val="single" w:sz="4" w:space="0" w:color="auto"/>
              <w:right w:val="single" w:sz="4" w:space="0" w:color="auto"/>
            </w:tcBorders>
            <w:shd w:val="clear" w:color="auto" w:fill="DBE5F1" w:themeFill="accent1" w:themeFillTint="33"/>
            <w:noWrap/>
            <w:vAlign w:val="bottom"/>
          </w:tcPr>
          <w:p w14:paraId="4A8EAA41" w14:textId="77777777" w:rsidR="007D72F5" w:rsidRPr="001E71AC" w:rsidRDefault="007D72F5" w:rsidP="007D72F5">
            <w:pPr>
              <w:bidi w:val="0"/>
              <w:jc w:val="center"/>
              <w:rPr>
                <w:rFonts w:ascii="Calibri" w:hAnsi="Calibri" w:cs="Calibri"/>
                <w:color w:val="000000" w:themeColor="text1"/>
                <w:sz w:val="22"/>
                <w:szCs w:val="22"/>
                <w:lang w:bidi="ar-SA"/>
              </w:rPr>
            </w:pPr>
            <w:r>
              <w:rPr>
                <w:rFonts w:ascii="Calibri" w:hAnsi="Calibri" w:cs="Calibri"/>
                <w:color w:val="000000" w:themeColor="text1"/>
                <w:sz w:val="22"/>
                <w:szCs w:val="22"/>
                <w:lang w:bidi="ar-SA"/>
              </w:rPr>
              <w:t>0.74</w:t>
            </w:r>
          </w:p>
        </w:tc>
      </w:tr>
    </w:tbl>
    <w:p w14:paraId="0056BEEA" w14:textId="77777777" w:rsidR="007D72F5" w:rsidRDefault="007D72F5" w:rsidP="007D72F5">
      <w:pPr>
        <w:pStyle w:val="aff2"/>
        <w:keepNext/>
      </w:pPr>
      <w:r>
        <w:rPr>
          <w:rtl/>
        </w:rPr>
        <w:t>جدول</w:t>
      </w:r>
      <w:r>
        <w:t xml:space="preserve"> </w:t>
      </w:r>
      <w:r>
        <w:fldChar w:fldCharType="begin"/>
      </w:r>
      <w:r>
        <w:instrText xml:space="preserve"> SEQ </w:instrText>
      </w:r>
      <w:r>
        <w:rPr>
          <w:rtl/>
        </w:rPr>
        <w:instrText>جدول</w:instrText>
      </w:r>
      <w:r>
        <w:instrText xml:space="preserve"> \* ARABIC </w:instrText>
      </w:r>
      <w:r>
        <w:fldChar w:fldCharType="separate"/>
      </w:r>
      <w:r>
        <w:rPr>
          <w:noProof/>
        </w:rPr>
        <w:t>7</w:t>
      </w:r>
      <w:r>
        <w:fldChar w:fldCharType="end"/>
      </w:r>
      <w:r>
        <w:rPr>
          <w:rFonts w:hint="cs"/>
          <w:noProof/>
          <w:rtl/>
        </w:rPr>
        <w:t>: نتائج التجربة الأولى في تصنيف التغريدات.</w:t>
      </w:r>
    </w:p>
    <w:p w14:paraId="54671A8E" w14:textId="77777777" w:rsidR="007D72F5" w:rsidRPr="00B92BF7" w:rsidRDefault="007D72F5" w:rsidP="00B92BF7">
      <w:pPr>
        <w:pStyle w:val="af5"/>
        <w:rPr>
          <w:b/>
          <w:bCs/>
          <w:lang w:val="en-US"/>
        </w:rPr>
      </w:pPr>
    </w:p>
    <w:sectPr w:rsidR="007D72F5" w:rsidRPr="00B92BF7" w:rsidSect="00407564">
      <w:footerReference w:type="default" r:id="rId64"/>
      <w:pgSz w:w="12240" w:h="15840"/>
      <w:pgMar w:top="1440" w:right="1440" w:bottom="1588"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Maher" w:date="2025-06-09T16:43:00Z" w:initials="MF">
    <w:p w14:paraId="60832208" w14:textId="77777777" w:rsidR="007D72F5" w:rsidRDefault="007D72F5">
      <w:pPr>
        <w:pStyle w:val="afffa"/>
      </w:pPr>
      <w:r>
        <w:rPr>
          <w:rStyle w:val="afff9"/>
        </w:rPr>
        <w:annotationRef/>
      </w:r>
      <w:r>
        <w:rPr>
          <w:rFonts w:hint="cs"/>
          <w:rtl/>
        </w:rPr>
        <w:t>لم تتم بعد.</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0832208"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EEC018" w14:textId="77777777" w:rsidR="00325AF3" w:rsidRDefault="00325AF3" w:rsidP="006C5768">
      <w:r>
        <w:separator/>
      </w:r>
    </w:p>
  </w:endnote>
  <w:endnote w:type="continuationSeparator" w:id="0">
    <w:p w14:paraId="136CC4F8" w14:textId="77777777" w:rsidR="00325AF3" w:rsidRDefault="00325AF3" w:rsidP="006C57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tl/>
      </w:rPr>
      <w:id w:val="352563447"/>
      <w:docPartObj>
        <w:docPartGallery w:val="Page Numbers (Bottom of Page)"/>
        <w:docPartUnique/>
      </w:docPartObj>
    </w:sdtPr>
    <w:sdtContent>
      <w:p w14:paraId="01BAFD28" w14:textId="093830BE" w:rsidR="007D72F5" w:rsidRPr="00A53C88" w:rsidRDefault="007D72F5">
        <w:pPr>
          <w:pStyle w:val="aff"/>
          <w:jc w:val="center"/>
        </w:pPr>
        <w:r>
          <w:fldChar w:fldCharType="begin"/>
        </w:r>
        <w:r>
          <w:instrText xml:space="preserve"> PAGE   \* MERGEFORMAT </w:instrText>
        </w:r>
        <w:r>
          <w:fldChar w:fldCharType="separate"/>
        </w:r>
        <w:r w:rsidR="00FB7498">
          <w:rPr>
            <w:noProof/>
            <w:rtl/>
          </w:rPr>
          <w:t>15</w:t>
        </w:r>
        <w:r>
          <w:rPr>
            <w:noProof/>
          </w:rPr>
          <w:fldChar w:fldCharType="end"/>
        </w:r>
      </w:p>
    </w:sdtContent>
  </w:sdt>
  <w:p w14:paraId="7D8E89D8" w14:textId="77777777" w:rsidR="007D72F5" w:rsidRDefault="007D72F5">
    <w:pPr>
      <w:pStyle w:val="aff"/>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F8CB18B" w14:textId="77777777" w:rsidR="00325AF3" w:rsidRDefault="00325AF3" w:rsidP="006C5768">
      <w:r>
        <w:separator/>
      </w:r>
    </w:p>
  </w:footnote>
  <w:footnote w:type="continuationSeparator" w:id="0">
    <w:p w14:paraId="6C9DDDC3" w14:textId="77777777" w:rsidR="00325AF3" w:rsidRDefault="00325AF3" w:rsidP="006C576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D3CEC"/>
    <w:multiLevelType w:val="hybridMultilevel"/>
    <w:tmpl w:val="9E3255E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1">
      <w:start w:val="1"/>
      <w:numFmt w:val="bullet"/>
      <w:lvlText w:val=""/>
      <w:lvlJc w:val="left"/>
      <w:pPr>
        <w:ind w:left="720" w:hanging="360"/>
      </w:pPr>
      <w:rPr>
        <w:rFonts w:ascii="Symbol" w:hAnsi="Symbol" w:hint="default"/>
      </w:rPr>
    </w:lvl>
    <w:lvl w:ilvl="4" w:tplc="04090005">
      <w:start w:val="1"/>
      <w:numFmt w:val="bullet"/>
      <w:lvlText w:val=""/>
      <w:lvlJc w:val="left"/>
      <w:pPr>
        <w:ind w:left="1890" w:hanging="360"/>
      </w:pPr>
      <w:rPr>
        <w:rFonts w:ascii="Wingdings" w:hAnsi="Wingdings" w:hint="default"/>
      </w:rPr>
    </w:lvl>
    <w:lvl w:ilvl="5" w:tplc="0409001B">
      <w:start w:val="1"/>
      <w:numFmt w:val="lowerRoman"/>
      <w:lvlText w:val="%6."/>
      <w:lvlJc w:val="right"/>
      <w:pPr>
        <w:ind w:left="4320" w:hanging="180"/>
      </w:pPr>
    </w:lvl>
    <w:lvl w:ilvl="6" w:tplc="0409000F">
      <w:start w:val="1"/>
      <w:numFmt w:val="decimal"/>
      <w:lvlText w:val="%7."/>
      <w:lvlJc w:val="left"/>
      <w:pPr>
        <w:ind w:left="99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 w15:restartNumberingAfterBreak="0">
    <w:nsid w:val="03E63C85"/>
    <w:multiLevelType w:val="hybridMultilevel"/>
    <w:tmpl w:val="FE6AD848"/>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CF5B46"/>
    <w:multiLevelType w:val="multilevel"/>
    <w:tmpl w:val="E1540584"/>
    <w:lvl w:ilvl="0">
      <w:start w:val="1"/>
      <w:numFmt w:val="bullet"/>
      <w:pStyle w:val="1"/>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AE1076"/>
    <w:multiLevelType w:val="hybridMultilevel"/>
    <w:tmpl w:val="F7340C84"/>
    <w:lvl w:ilvl="0" w:tplc="CAA23E16">
      <w:start w:val="1"/>
      <w:numFmt w:val="bullet"/>
      <w:lvlText w:val=""/>
      <w:lvlJc w:val="left"/>
      <w:pPr>
        <w:ind w:left="5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3015A7"/>
    <w:multiLevelType w:val="hybridMultilevel"/>
    <w:tmpl w:val="9BC43A5C"/>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7563B1"/>
    <w:multiLevelType w:val="hybridMultilevel"/>
    <w:tmpl w:val="3F02B6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155D3CA1"/>
    <w:multiLevelType w:val="hybridMultilevel"/>
    <w:tmpl w:val="554A6F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0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7" w15:restartNumberingAfterBreak="0">
    <w:nsid w:val="1BE55589"/>
    <w:multiLevelType w:val="hybridMultilevel"/>
    <w:tmpl w:val="FE546E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1260" w:hanging="360"/>
      </w:pPr>
      <w:rPr>
        <w:rFonts w:ascii="Wingdings" w:hAnsi="Wingdings" w:hint="default"/>
      </w:rPr>
    </w:lvl>
    <w:lvl w:ilvl="3" w:tplc="CC522180">
      <w:start w:val="2"/>
      <w:numFmt w:val="bullet"/>
      <w:lvlText w:val="-"/>
      <w:lvlJc w:val="left"/>
      <w:pPr>
        <w:ind w:left="1350" w:hanging="360"/>
      </w:pPr>
      <w:rPr>
        <w:rFonts w:ascii="Traditional Arabic" w:eastAsia="Times New Roman" w:hAnsi="Traditional Arabic" w:cs="Traditional Arabic"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5652"/>
    <w:multiLevelType w:val="hybridMultilevel"/>
    <w:tmpl w:val="7C66CDB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1035C4"/>
    <w:multiLevelType w:val="hybridMultilevel"/>
    <w:tmpl w:val="AC32A1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5E74185"/>
    <w:multiLevelType w:val="hybridMultilevel"/>
    <w:tmpl w:val="ACF0E67E"/>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1" w15:restartNumberingAfterBreak="0">
    <w:nsid w:val="29252804"/>
    <w:multiLevelType w:val="hybridMultilevel"/>
    <w:tmpl w:val="AEF0AF28"/>
    <w:lvl w:ilvl="0" w:tplc="FC3C0F9C">
      <w:start w:val="1"/>
      <w:numFmt w:val="arabicAlpha"/>
      <w:pStyle w:val="41"/>
      <w:lvlText w:val="%1-"/>
      <w:lvlJc w:val="left"/>
      <w:pPr>
        <w:ind w:left="724" w:hanging="720"/>
      </w:pPr>
      <w:rPr>
        <w:rFonts w:hint="default"/>
      </w:rPr>
    </w:lvl>
    <w:lvl w:ilvl="1" w:tplc="04090019" w:tentative="1">
      <w:start w:val="1"/>
      <w:numFmt w:val="lowerLetter"/>
      <w:lvlText w:val="%2."/>
      <w:lvlJc w:val="left"/>
      <w:pPr>
        <w:ind w:left="1084" w:hanging="360"/>
      </w:pPr>
    </w:lvl>
    <w:lvl w:ilvl="2" w:tplc="0409001B" w:tentative="1">
      <w:start w:val="1"/>
      <w:numFmt w:val="lowerRoman"/>
      <w:lvlText w:val="%3."/>
      <w:lvlJc w:val="right"/>
      <w:pPr>
        <w:ind w:left="1804" w:hanging="180"/>
      </w:pPr>
    </w:lvl>
    <w:lvl w:ilvl="3" w:tplc="0409000F" w:tentative="1">
      <w:start w:val="1"/>
      <w:numFmt w:val="decimal"/>
      <w:lvlText w:val="%4."/>
      <w:lvlJc w:val="left"/>
      <w:pPr>
        <w:ind w:left="2524" w:hanging="360"/>
      </w:pPr>
    </w:lvl>
    <w:lvl w:ilvl="4" w:tplc="04090019" w:tentative="1">
      <w:start w:val="1"/>
      <w:numFmt w:val="lowerLetter"/>
      <w:lvlText w:val="%5."/>
      <w:lvlJc w:val="left"/>
      <w:pPr>
        <w:ind w:left="3244" w:hanging="360"/>
      </w:pPr>
    </w:lvl>
    <w:lvl w:ilvl="5" w:tplc="0409001B" w:tentative="1">
      <w:start w:val="1"/>
      <w:numFmt w:val="lowerRoman"/>
      <w:lvlText w:val="%6."/>
      <w:lvlJc w:val="right"/>
      <w:pPr>
        <w:ind w:left="3964" w:hanging="180"/>
      </w:pPr>
    </w:lvl>
    <w:lvl w:ilvl="6" w:tplc="0409000F" w:tentative="1">
      <w:start w:val="1"/>
      <w:numFmt w:val="decimal"/>
      <w:lvlText w:val="%7."/>
      <w:lvlJc w:val="left"/>
      <w:pPr>
        <w:ind w:left="4684" w:hanging="360"/>
      </w:pPr>
    </w:lvl>
    <w:lvl w:ilvl="7" w:tplc="04090019" w:tentative="1">
      <w:start w:val="1"/>
      <w:numFmt w:val="lowerLetter"/>
      <w:lvlText w:val="%8."/>
      <w:lvlJc w:val="left"/>
      <w:pPr>
        <w:ind w:left="5404" w:hanging="360"/>
      </w:pPr>
    </w:lvl>
    <w:lvl w:ilvl="8" w:tplc="0409001B" w:tentative="1">
      <w:start w:val="1"/>
      <w:numFmt w:val="lowerRoman"/>
      <w:lvlText w:val="%9."/>
      <w:lvlJc w:val="right"/>
      <w:pPr>
        <w:ind w:left="6124" w:hanging="180"/>
      </w:pPr>
    </w:lvl>
  </w:abstractNum>
  <w:abstractNum w:abstractNumId="12" w15:restartNumberingAfterBreak="0">
    <w:nsid w:val="2B6624DF"/>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D3F1004"/>
    <w:multiLevelType w:val="multilevel"/>
    <w:tmpl w:val="15F6E7DE"/>
    <w:lvl w:ilvl="0">
      <w:start w:val="1"/>
      <w:numFmt w:val="decimal"/>
      <w:lvlText w:val="%1"/>
      <w:lvlJc w:val="left"/>
      <w:pPr>
        <w:ind w:left="640" w:hanging="640"/>
      </w:pPr>
      <w:rPr>
        <w:rFonts w:hint="default"/>
        <w:sz w:val="28"/>
      </w:rPr>
    </w:lvl>
    <w:lvl w:ilvl="1">
      <w:start w:val="1"/>
      <w:numFmt w:val="decimal"/>
      <w:lvlText w:val="%1.%2"/>
      <w:lvlJc w:val="left"/>
      <w:pPr>
        <w:ind w:left="640" w:hanging="640"/>
      </w:pPr>
      <w:rPr>
        <w:rFonts w:hint="default"/>
        <w:sz w:val="28"/>
      </w:rPr>
    </w:lvl>
    <w:lvl w:ilvl="2">
      <w:start w:val="1"/>
      <w:numFmt w:val="decimal"/>
      <w:lvlText w:val="%1.%2.%3"/>
      <w:lvlJc w:val="left"/>
      <w:pPr>
        <w:ind w:left="720" w:hanging="720"/>
      </w:pPr>
      <w:rPr>
        <w:rFonts w:hint="default"/>
        <w:sz w:val="28"/>
      </w:rPr>
    </w:lvl>
    <w:lvl w:ilvl="3">
      <w:start w:val="1"/>
      <w:numFmt w:val="decimal"/>
      <w:lvlText w:val="%1.%2.%3.%4"/>
      <w:lvlJc w:val="left"/>
      <w:pPr>
        <w:ind w:left="720" w:hanging="720"/>
      </w:pPr>
      <w:rPr>
        <w:rFonts w:hint="default"/>
        <w:sz w:val="28"/>
      </w:rPr>
    </w:lvl>
    <w:lvl w:ilvl="4">
      <w:start w:val="1"/>
      <w:numFmt w:val="decimal"/>
      <w:lvlText w:val="%1.%2.%3.%4.%5"/>
      <w:lvlJc w:val="left"/>
      <w:pPr>
        <w:ind w:left="1080" w:hanging="1080"/>
      </w:pPr>
      <w:rPr>
        <w:rFonts w:hint="default"/>
        <w:sz w:val="28"/>
      </w:rPr>
    </w:lvl>
    <w:lvl w:ilvl="5">
      <w:start w:val="1"/>
      <w:numFmt w:val="decimal"/>
      <w:lvlText w:val="%1.%2.%3.%4.%5.%6"/>
      <w:lvlJc w:val="left"/>
      <w:pPr>
        <w:ind w:left="1080" w:hanging="1080"/>
      </w:pPr>
      <w:rPr>
        <w:rFonts w:hint="default"/>
        <w:sz w:val="28"/>
      </w:rPr>
    </w:lvl>
    <w:lvl w:ilvl="6">
      <w:start w:val="1"/>
      <w:numFmt w:val="decimal"/>
      <w:lvlText w:val="%1.%2.%3.%4.%5.%6.%7"/>
      <w:lvlJc w:val="left"/>
      <w:pPr>
        <w:ind w:left="1440" w:hanging="1440"/>
      </w:pPr>
      <w:rPr>
        <w:rFonts w:hint="default"/>
        <w:sz w:val="28"/>
      </w:rPr>
    </w:lvl>
    <w:lvl w:ilvl="7">
      <w:start w:val="1"/>
      <w:numFmt w:val="decimal"/>
      <w:lvlText w:val="%1.%2.%3.%4.%5.%6.%7.%8"/>
      <w:lvlJc w:val="left"/>
      <w:pPr>
        <w:ind w:left="1440" w:hanging="1440"/>
      </w:pPr>
      <w:rPr>
        <w:rFonts w:hint="default"/>
        <w:sz w:val="28"/>
      </w:rPr>
    </w:lvl>
    <w:lvl w:ilvl="8">
      <w:start w:val="1"/>
      <w:numFmt w:val="decimal"/>
      <w:lvlText w:val="%1.%2.%3.%4.%5.%6.%7.%8.%9"/>
      <w:lvlJc w:val="left"/>
      <w:pPr>
        <w:ind w:left="1800" w:hanging="1800"/>
      </w:pPr>
      <w:rPr>
        <w:rFonts w:hint="default"/>
        <w:sz w:val="28"/>
      </w:rPr>
    </w:lvl>
  </w:abstractNum>
  <w:abstractNum w:abstractNumId="14" w15:restartNumberingAfterBreak="0">
    <w:nsid w:val="2F2312AE"/>
    <w:multiLevelType w:val="multilevel"/>
    <w:tmpl w:val="8DE4CAEC"/>
    <w:styleLink w:val="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D34A47"/>
    <w:multiLevelType w:val="hybridMultilevel"/>
    <w:tmpl w:val="6F2C43DA"/>
    <w:lvl w:ilvl="0" w:tplc="CAA23E16">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5B767DF"/>
    <w:multiLevelType w:val="hybridMultilevel"/>
    <w:tmpl w:val="48323B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6470FE5"/>
    <w:multiLevelType w:val="hybridMultilevel"/>
    <w:tmpl w:val="F67CA418"/>
    <w:lvl w:ilvl="0" w:tplc="259413D8">
      <w:start w:val="1"/>
      <w:numFmt w:val="bullet"/>
      <w:lvlText w:val=""/>
      <w:lvlJc w:val="left"/>
      <w:pPr>
        <w:ind w:left="790" w:hanging="360"/>
      </w:pPr>
      <w:rPr>
        <w:rFonts w:ascii="Symbol" w:hAnsi="Symbol" w:hint="default"/>
      </w:rPr>
    </w:lvl>
    <w:lvl w:ilvl="1" w:tplc="04090003" w:tentative="1">
      <w:start w:val="1"/>
      <w:numFmt w:val="bullet"/>
      <w:lvlText w:val="o"/>
      <w:lvlJc w:val="left"/>
      <w:pPr>
        <w:ind w:left="1510" w:hanging="360"/>
      </w:pPr>
      <w:rPr>
        <w:rFonts w:ascii="Courier New" w:hAnsi="Courier New" w:cs="Courier New" w:hint="default"/>
      </w:rPr>
    </w:lvl>
    <w:lvl w:ilvl="2" w:tplc="04090005" w:tentative="1">
      <w:start w:val="1"/>
      <w:numFmt w:val="bullet"/>
      <w:lvlText w:val=""/>
      <w:lvlJc w:val="left"/>
      <w:pPr>
        <w:ind w:left="2230" w:hanging="360"/>
      </w:pPr>
      <w:rPr>
        <w:rFonts w:ascii="Wingdings" w:hAnsi="Wingdings" w:hint="default"/>
      </w:rPr>
    </w:lvl>
    <w:lvl w:ilvl="3" w:tplc="04090001" w:tentative="1">
      <w:start w:val="1"/>
      <w:numFmt w:val="bullet"/>
      <w:lvlText w:val=""/>
      <w:lvlJc w:val="left"/>
      <w:pPr>
        <w:ind w:left="2950" w:hanging="360"/>
      </w:pPr>
      <w:rPr>
        <w:rFonts w:ascii="Symbol" w:hAnsi="Symbol" w:hint="default"/>
      </w:rPr>
    </w:lvl>
    <w:lvl w:ilvl="4" w:tplc="04090003" w:tentative="1">
      <w:start w:val="1"/>
      <w:numFmt w:val="bullet"/>
      <w:lvlText w:val="o"/>
      <w:lvlJc w:val="left"/>
      <w:pPr>
        <w:ind w:left="3670" w:hanging="360"/>
      </w:pPr>
      <w:rPr>
        <w:rFonts w:ascii="Courier New" w:hAnsi="Courier New" w:cs="Courier New" w:hint="default"/>
      </w:rPr>
    </w:lvl>
    <w:lvl w:ilvl="5" w:tplc="04090005" w:tentative="1">
      <w:start w:val="1"/>
      <w:numFmt w:val="bullet"/>
      <w:lvlText w:val=""/>
      <w:lvlJc w:val="left"/>
      <w:pPr>
        <w:ind w:left="4390" w:hanging="360"/>
      </w:pPr>
      <w:rPr>
        <w:rFonts w:ascii="Wingdings" w:hAnsi="Wingdings" w:hint="default"/>
      </w:rPr>
    </w:lvl>
    <w:lvl w:ilvl="6" w:tplc="04090001" w:tentative="1">
      <w:start w:val="1"/>
      <w:numFmt w:val="bullet"/>
      <w:lvlText w:val=""/>
      <w:lvlJc w:val="left"/>
      <w:pPr>
        <w:ind w:left="5110" w:hanging="360"/>
      </w:pPr>
      <w:rPr>
        <w:rFonts w:ascii="Symbol" w:hAnsi="Symbol" w:hint="default"/>
      </w:rPr>
    </w:lvl>
    <w:lvl w:ilvl="7" w:tplc="04090003" w:tentative="1">
      <w:start w:val="1"/>
      <w:numFmt w:val="bullet"/>
      <w:lvlText w:val="o"/>
      <w:lvlJc w:val="left"/>
      <w:pPr>
        <w:ind w:left="5830" w:hanging="360"/>
      </w:pPr>
      <w:rPr>
        <w:rFonts w:ascii="Courier New" w:hAnsi="Courier New" w:cs="Courier New" w:hint="default"/>
      </w:rPr>
    </w:lvl>
    <w:lvl w:ilvl="8" w:tplc="04090005" w:tentative="1">
      <w:start w:val="1"/>
      <w:numFmt w:val="bullet"/>
      <w:lvlText w:val=""/>
      <w:lvlJc w:val="left"/>
      <w:pPr>
        <w:ind w:left="6550" w:hanging="360"/>
      </w:pPr>
      <w:rPr>
        <w:rFonts w:ascii="Wingdings" w:hAnsi="Wingdings" w:hint="default"/>
      </w:rPr>
    </w:lvl>
  </w:abstractNum>
  <w:abstractNum w:abstractNumId="18" w15:restartNumberingAfterBreak="0">
    <w:nsid w:val="367138C7"/>
    <w:multiLevelType w:val="hybridMultilevel"/>
    <w:tmpl w:val="B8203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633392"/>
    <w:multiLevelType w:val="hybridMultilevel"/>
    <w:tmpl w:val="6914BB80"/>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0" w15:restartNumberingAfterBreak="0">
    <w:nsid w:val="3B3E672C"/>
    <w:multiLevelType w:val="hybridMultilevel"/>
    <w:tmpl w:val="A63E4C50"/>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DC57FB1"/>
    <w:multiLevelType w:val="hybridMultilevel"/>
    <w:tmpl w:val="081A107E"/>
    <w:lvl w:ilvl="0" w:tplc="20362F14">
      <w:start w:val="1"/>
      <w:numFmt w:val="decimal"/>
      <w:lvlText w:val="%1."/>
      <w:lvlJc w:val="left"/>
      <w:pPr>
        <w:ind w:left="720" w:hanging="360"/>
      </w:pPr>
      <w:rPr>
        <w:lang w:val="fr-FR"/>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4641F6"/>
    <w:multiLevelType w:val="multilevel"/>
    <w:tmpl w:val="5C2EA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2C6CCD"/>
    <w:multiLevelType w:val="hybridMultilevel"/>
    <w:tmpl w:val="714AC72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D20804"/>
    <w:multiLevelType w:val="hybridMultilevel"/>
    <w:tmpl w:val="78C83246"/>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25" w15:restartNumberingAfterBreak="0">
    <w:nsid w:val="4BD33544"/>
    <w:multiLevelType w:val="multilevel"/>
    <w:tmpl w:val="0409001D"/>
    <w:styleLink w:val="a0"/>
    <w:lvl w:ilvl="0">
      <w:start w:val="1"/>
      <w:numFmt w:val="decimal"/>
      <w:lvlText w:val="%1"/>
      <w:lvlJc w:val="left"/>
      <w:pPr>
        <w:ind w:left="360" w:hanging="360"/>
      </w:pPr>
      <w:rPr>
        <w:rFonts w:ascii="Times New Roman" w:hAnsi="Times New Roman" w:cs="Traditional Arabic" w:hint="default"/>
        <w:bCs/>
        <w:color w:val="auto"/>
        <w:sz w:val="50"/>
        <w:szCs w:val="56"/>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51F161DB"/>
    <w:multiLevelType w:val="hybridMultilevel"/>
    <w:tmpl w:val="D932DF46"/>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6D27A5"/>
    <w:multiLevelType w:val="hybridMultilevel"/>
    <w:tmpl w:val="A7D071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35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8" w15:restartNumberingAfterBreak="0">
    <w:nsid w:val="61CF0512"/>
    <w:multiLevelType w:val="hybridMultilevel"/>
    <w:tmpl w:val="429A865A"/>
    <w:lvl w:ilvl="0" w:tplc="CAA23E16">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5C5097A"/>
    <w:multiLevelType w:val="hybridMultilevel"/>
    <w:tmpl w:val="BB58969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65214F1"/>
    <w:multiLevelType w:val="hybridMultilevel"/>
    <w:tmpl w:val="5A5CEBF2"/>
    <w:lvl w:ilvl="0" w:tplc="25FA66F0">
      <w:start w:val="1"/>
      <w:numFmt w:val="arabicAlpha"/>
      <w:lvlText w:val="%1."/>
      <w:lvlJc w:val="left"/>
      <w:pPr>
        <w:ind w:left="720" w:hanging="360"/>
      </w:pPr>
      <w:rPr>
        <w:rFonts w:hint="default"/>
        <w:sz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70A2CF7"/>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76B0537"/>
    <w:multiLevelType w:val="hybridMultilevel"/>
    <w:tmpl w:val="6956610E"/>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7FA7EEB"/>
    <w:multiLevelType w:val="hybridMultilevel"/>
    <w:tmpl w:val="0A9C82AA"/>
    <w:lvl w:ilvl="0" w:tplc="CAA23E16">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7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4" w15:restartNumberingAfterBreak="0">
    <w:nsid w:val="7A4034C1"/>
    <w:multiLevelType w:val="hybridMultilevel"/>
    <w:tmpl w:val="02189C90"/>
    <w:lvl w:ilvl="0" w:tplc="7044652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D864028"/>
    <w:multiLevelType w:val="multilevel"/>
    <w:tmpl w:val="08E2462A"/>
    <w:lvl w:ilvl="0">
      <w:start w:val="1"/>
      <w:numFmt w:val="decimal"/>
      <w:lvlText w:val="%1"/>
      <w:lvlJc w:val="left"/>
      <w:pPr>
        <w:ind w:left="640" w:hanging="640"/>
      </w:pPr>
      <w:rPr>
        <w:rFonts w:hint="default"/>
      </w:rPr>
    </w:lvl>
    <w:lvl w:ilvl="1">
      <w:start w:val="1"/>
      <w:numFmt w:val="decimal"/>
      <w:lvlText w:val="%1.%2"/>
      <w:lvlJc w:val="left"/>
      <w:pPr>
        <w:ind w:left="640" w:hanging="6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7E072DBA"/>
    <w:multiLevelType w:val="hybridMultilevel"/>
    <w:tmpl w:val="4A700E9E"/>
    <w:lvl w:ilvl="0" w:tplc="C116090C">
      <w:start w:val="1"/>
      <w:numFmt w:val="arabicAlph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E513D7B"/>
    <w:multiLevelType w:val="hybridMultilevel"/>
    <w:tmpl w:val="E766EAFE"/>
    <w:lvl w:ilvl="0" w:tplc="89C252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4"/>
  </w:num>
  <w:num w:numId="2">
    <w:abstractNumId w:val="2"/>
  </w:num>
  <w:num w:numId="3">
    <w:abstractNumId w:val="25"/>
  </w:num>
  <w:num w:numId="4">
    <w:abstractNumId w:val="11"/>
  </w:num>
  <w:num w:numId="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0"/>
  </w:num>
  <w:num w:numId="8">
    <w:abstractNumId w:val="5"/>
  </w:num>
  <w:num w:numId="9">
    <w:abstractNumId w:val="29"/>
  </w:num>
  <w:num w:numId="10">
    <w:abstractNumId w:val="16"/>
  </w:num>
  <w:num w:numId="11">
    <w:abstractNumId w:val="20"/>
  </w:num>
  <w:num w:numId="12">
    <w:abstractNumId w:val="21"/>
  </w:num>
  <w:num w:numId="13">
    <w:abstractNumId w:val="36"/>
  </w:num>
  <w:num w:numId="14">
    <w:abstractNumId w:val="13"/>
  </w:num>
  <w:num w:numId="15">
    <w:abstractNumId w:val="3"/>
  </w:num>
  <w:num w:numId="16">
    <w:abstractNumId w:val="33"/>
  </w:num>
  <w:num w:numId="17">
    <w:abstractNumId w:val="19"/>
  </w:num>
  <w:num w:numId="18">
    <w:abstractNumId w:val="24"/>
  </w:num>
  <w:num w:numId="19">
    <w:abstractNumId w:val="10"/>
  </w:num>
  <w:num w:numId="20">
    <w:abstractNumId w:val="15"/>
  </w:num>
  <w:num w:numId="21">
    <w:abstractNumId w:val="7"/>
  </w:num>
  <w:num w:numId="22">
    <w:abstractNumId w:val="28"/>
  </w:num>
  <w:num w:numId="23">
    <w:abstractNumId w:val="35"/>
  </w:num>
  <w:num w:numId="24">
    <w:abstractNumId w:val="17"/>
  </w:num>
  <w:num w:numId="25">
    <w:abstractNumId w:val="23"/>
  </w:num>
  <w:num w:numId="26">
    <w:abstractNumId w:val="18"/>
  </w:num>
  <w:num w:numId="27">
    <w:abstractNumId w:val="9"/>
  </w:num>
  <w:num w:numId="28">
    <w:abstractNumId w:val="1"/>
  </w:num>
  <w:num w:numId="29">
    <w:abstractNumId w:val="31"/>
  </w:num>
  <w:num w:numId="30">
    <w:abstractNumId w:val="30"/>
  </w:num>
  <w:num w:numId="31">
    <w:abstractNumId w:val="12"/>
  </w:num>
  <w:num w:numId="32">
    <w:abstractNumId w:val="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7"/>
  </w:num>
  <w:num w:numId="36">
    <w:abstractNumId w:val="34"/>
  </w:num>
  <w:num w:numId="37">
    <w:abstractNumId w:val="4"/>
  </w:num>
  <w:num w:numId="38">
    <w:abstractNumId w:val="32"/>
  </w:num>
  <w:num w:numId="39">
    <w:abstractNumId w:val="8"/>
  </w:num>
  <w:num w:numId="40">
    <w:abstractNumId w:val="22"/>
  </w:num>
  <w:num w:numId="41">
    <w:abstractNumId w:val="26"/>
  </w:num>
  <w:numIdMacAtCleanup w:val="3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aher">
    <w15:presenceInfo w15:providerId="Windows Live" w15:userId="6491a0d45c6b17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E61"/>
    <w:rsid w:val="000025E1"/>
    <w:rsid w:val="000048E0"/>
    <w:rsid w:val="00012F64"/>
    <w:rsid w:val="00014E5D"/>
    <w:rsid w:val="00015F92"/>
    <w:rsid w:val="00020352"/>
    <w:rsid w:val="00020652"/>
    <w:rsid w:val="00024CCD"/>
    <w:rsid w:val="000260A1"/>
    <w:rsid w:val="00033DC6"/>
    <w:rsid w:val="00036A7F"/>
    <w:rsid w:val="00036EEE"/>
    <w:rsid w:val="000370F6"/>
    <w:rsid w:val="0004035A"/>
    <w:rsid w:val="000403D5"/>
    <w:rsid w:val="00040CD6"/>
    <w:rsid w:val="0004106A"/>
    <w:rsid w:val="0004245F"/>
    <w:rsid w:val="00050051"/>
    <w:rsid w:val="00050957"/>
    <w:rsid w:val="00052B76"/>
    <w:rsid w:val="000538D3"/>
    <w:rsid w:val="0006044F"/>
    <w:rsid w:val="0006103E"/>
    <w:rsid w:val="00062C0B"/>
    <w:rsid w:val="00062D30"/>
    <w:rsid w:val="0007001E"/>
    <w:rsid w:val="00071DC5"/>
    <w:rsid w:val="0008049F"/>
    <w:rsid w:val="00080906"/>
    <w:rsid w:val="00080CE9"/>
    <w:rsid w:val="00081F2C"/>
    <w:rsid w:val="00082C25"/>
    <w:rsid w:val="00084871"/>
    <w:rsid w:val="00086CF3"/>
    <w:rsid w:val="00091206"/>
    <w:rsid w:val="0009254C"/>
    <w:rsid w:val="00095790"/>
    <w:rsid w:val="0009756C"/>
    <w:rsid w:val="00097622"/>
    <w:rsid w:val="00097ABC"/>
    <w:rsid w:val="000A0286"/>
    <w:rsid w:val="000A09A1"/>
    <w:rsid w:val="000A4320"/>
    <w:rsid w:val="000B48EF"/>
    <w:rsid w:val="000B7F95"/>
    <w:rsid w:val="000C0593"/>
    <w:rsid w:val="000C2050"/>
    <w:rsid w:val="000C78B6"/>
    <w:rsid w:val="000D05F6"/>
    <w:rsid w:val="000D10E9"/>
    <w:rsid w:val="000D12C9"/>
    <w:rsid w:val="000D1F33"/>
    <w:rsid w:val="000D1F96"/>
    <w:rsid w:val="000D5440"/>
    <w:rsid w:val="000D5DD1"/>
    <w:rsid w:val="000D6D69"/>
    <w:rsid w:val="000E2199"/>
    <w:rsid w:val="000E3A89"/>
    <w:rsid w:val="000E58DE"/>
    <w:rsid w:val="000E7F48"/>
    <w:rsid w:val="000F0ED0"/>
    <w:rsid w:val="001000D7"/>
    <w:rsid w:val="00100547"/>
    <w:rsid w:val="00103340"/>
    <w:rsid w:val="001105B4"/>
    <w:rsid w:val="001106BB"/>
    <w:rsid w:val="0011223F"/>
    <w:rsid w:val="00116D5B"/>
    <w:rsid w:val="00117086"/>
    <w:rsid w:val="00130F5C"/>
    <w:rsid w:val="00133652"/>
    <w:rsid w:val="0013677C"/>
    <w:rsid w:val="00136D5F"/>
    <w:rsid w:val="00140013"/>
    <w:rsid w:val="001405F1"/>
    <w:rsid w:val="001406FA"/>
    <w:rsid w:val="00141CAF"/>
    <w:rsid w:val="00142035"/>
    <w:rsid w:val="00142180"/>
    <w:rsid w:val="001427A6"/>
    <w:rsid w:val="001437E9"/>
    <w:rsid w:val="00145029"/>
    <w:rsid w:val="00146FD0"/>
    <w:rsid w:val="0015028A"/>
    <w:rsid w:val="00152E46"/>
    <w:rsid w:val="00154DDD"/>
    <w:rsid w:val="00155F75"/>
    <w:rsid w:val="0015754E"/>
    <w:rsid w:val="00160896"/>
    <w:rsid w:val="00162E6E"/>
    <w:rsid w:val="0016413A"/>
    <w:rsid w:val="001668E6"/>
    <w:rsid w:val="00166E58"/>
    <w:rsid w:val="00167692"/>
    <w:rsid w:val="00174B76"/>
    <w:rsid w:val="00176E50"/>
    <w:rsid w:val="00177442"/>
    <w:rsid w:val="00190C37"/>
    <w:rsid w:val="00192E85"/>
    <w:rsid w:val="00194446"/>
    <w:rsid w:val="001A4965"/>
    <w:rsid w:val="001A7174"/>
    <w:rsid w:val="001A7302"/>
    <w:rsid w:val="001B0EB5"/>
    <w:rsid w:val="001B2B8C"/>
    <w:rsid w:val="001B4E30"/>
    <w:rsid w:val="001B6FFD"/>
    <w:rsid w:val="001B7B85"/>
    <w:rsid w:val="001C2D5A"/>
    <w:rsid w:val="001C4EA5"/>
    <w:rsid w:val="001C5170"/>
    <w:rsid w:val="001D11D7"/>
    <w:rsid w:val="001D2DAB"/>
    <w:rsid w:val="001D410A"/>
    <w:rsid w:val="001D619F"/>
    <w:rsid w:val="001E1D59"/>
    <w:rsid w:val="001E227C"/>
    <w:rsid w:val="001E3B3A"/>
    <w:rsid w:val="001E4481"/>
    <w:rsid w:val="001E767F"/>
    <w:rsid w:val="001F00BE"/>
    <w:rsid w:val="001F43C1"/>
    <w:rsid w:val="001F5FB4"/>
    <w:rsid w:val="001F6042"/>
    <w:rsid w:val="00200428"/>
    <w:rsid w:val="00201348"/>
    <w:rsid w:val="00201D55"/>
    <w:rsid w:val="00204142"/>
    <w:rsid w:val="002048C5"/>
    <w:rsid w:val="0020497A"/>
    <w:rsid w:val="0020579C"/>
    <w:rsid w:val="0020711E"/>
    <w:rsid w:val="002105DA"/>
    <w:rsid w:val="00210EC8"/>
    <w:rsid w:val="0021513C"/>
    <w:rsid w:val="002156CF"/>
    <w:rsid w:val="00217BCA"/>
    <w:rsid w:val="00220D50"/>
    <w:rsid w:val="0022205A"/>
    <w:rsid w:val="00223FF0"/>
    <w:rsid w:val="00224262"/>
    <w:rsid w:val="00225EAE"/>
    <w:rsid w:val="00233B1D"/>
    <w:rsid w:val="002354AC"/>
    <w:rsid w:val="00235D5C"/>
    <w:rsid w:val="00237EF4"/>
    <w:rsid w:val="00241BB5"/>
    <w:rsid w:val="00243CA3"/>
    <w:rsid w:val="00244256"/>
    <w:rsid w:val="00245F81"/>
    <w:rsid w:val="00246EC7"/>
    <w:rsid w:val="00247CCC"/>
    <w:rsid w:val="00247E4A"/>
    <w:rsid w:val="00251B08"/>
    <w:rsid w:val="002525CA"/>
    <w:rsid w:val="00256602"/>
    <w:rsid w:val="00256A5C"/>
    <w:rsid w:val="00260863"/>
    <w:rsid w:val="00260A34"/>
    <w:rsid w:val="0026249E"/>
    <w:rsid w:val="00263575"/>
    <w:rsid w:val="00263748"/>
    <w:rsid w:val="00263EFD"/>
    <w:rsid w:val="002661A6"/>
    <w:rsid w:val="00273E57"/>
    <w:rsid w:val="002754F1"/>
    <w:rsid w:val="00280C69"/>
    <w:rsid w:val="00281019"/>
    <w:rsid w:val="00283CF6"/>
    <w:rsid w:val="00287973"/>
    <w:rsid w:val="00293D84"/>
    <w:rsid w:val="00294F28"/>
    <w:rsid w:val="002956CE"/>
    <w:rsid w:val="00295B67"/>
    <w:rsid w:val="0029610D"/>
    <w:rsid w:val="002A62D8"/>
    <w:rsid w:val="002A7735"/>
    <w:rsid w:val="002B0499"/>
    <w:rsid w:val="002B3164"/>
    <w:rsid w:val="002B4552"/>
    <w:rsid w:val="002B5196"/>
    <w:rsid w:val="002B56BF"/>
    <w:rsid w:val="002B7FDB"/>
    <w:rsid w:val="002C38FB"/>
    <w:rsid w:val="002C4834"/>
    <w:rsid w:val="002C5CAD"/>
    <w:rsid w:val="002C61F7"/>
    <w:rsid w:val="002D1D50"/>
    <w:rsid w:val="002D2443"/>
    <w:rsid w:val="002D39E6"/>
    <w:rsid w:val="002D4529"/>
    <w:rsid w:val="002D7D9A"/>
    <w:rsid w:val="002E0EF5"/>
    <w:rsid w:val="002E12DF"/>
    <w:rsid w:val="002E17FC"/>
    <w:rsid w:val="002E382F"/>
    <w:rsid w:val="002E4020"/>
    <w:rsid w:val="002E6537"/>
    <w:rsid w:val="002E7D54"/>
    <w:rsid w:val="002F0BA5"/>
    <w:rsid w:val="002F1D0C"/>
    <w:rsid w:val="002F1D12"/>
    <w:rsid w:val="002F30CC"/>
    <w:rsid w:val="002F3DF1"/>
    <w:rsid w:val="002F686B"/>
    <w:rsid w:val="002F7CFA"/>
    <w:rsid w:val="002F7D41"/>
    <w:rsid w:val="00303B20"/>
    <w:rsid w:val="0031058C"/>
    <w:rsid w:val="00310AA5"/>
    <w:rsid w:val="0031148E"/>
    <w:rsid w:val="00312A8D"/>
    <w:rsid w:val="00312D3E"/>
    <w:rsid w:val="00313B77"/>
    <w:rsid w:val="00313C58"/>
    <w:rsid w:val="003159D0"/>
    <w:rsid w:val="00315B3B"/>
    <w:rsid w:val="00316125"/>
    <w:rsid w:val="003161D7"/>
    <w:rsid w:val="00316C7F"/>
    <w:rsid w:val="00317CD2"/>
    <w:rsid w:val="00321195"/>
    <w:rsid w:val="00323BAC"/>
    <w:rsid w:val="00325AF3"/>
    <w:rsid w:val="00325D58"/>
    <w:rsid w:val="003304B4"/>
    <w:rsid w:val="0033224A"/>
    <w:rsid w:val="00332393"/>
    <w:rsid w:val="0033383D"/>
    <w:rsid w:val="00334068"/>
    <w:rsid w:val="00334833"/>
    <w:rsid w:val="00334EA2"/>
    <w:rsid w:val="003352F2"/>
    <w:rsid w:val="00337F36"/>
    <w:rsid w:val="00347694"/>
    <w:rsid w:val="00347E31"/>
    <w:rsid w:val="00355506"/>
    <w:rsid w:val="0035601F"/>
    <w:rsid w:val="00356103"/>
    <w:rsid w:val="00360E0C"/>
    <w:rsid w:val="00363BCE"/>
    <w:rsid w:val="0036610F"/>
    <w:rsid w:val="003663E5"/>
    <w:rsid w:val="003668F1"/>
    <w:rsid w:val="00370F25"/>
    <w:rsid w:val="0037164E"/>
    <w:rsid w:val="00372780"/>
    <w:rsid w:val="00372AA0"/>
    <w:rsid w:val="00373263"/>
    <w:rsid w:val="003751F0"/>
    <w:rsid w:val="003766A7"/>
    <w:rsid w:val="003767E5"/>
    <w:rsid w:val="00376DB0"/>
    <w:rsid w:val="00382D1B"/>
    <w:rsid w:val="003832EC"/>
    <w:rsid w:val="00383878"/>
    <w:rsid w:val="0038552A"/>
    <w:rsid w:val="00391FFC"/>
    <w:rsid w:val="00392E39"/>
    <w:rsid w:val="00394625"/>
    <w:rsid w:val="00394AB2"/>
    <w:rsid w:val="00397AF1"/>
    <w:rsid w:val="003A1EB0"/>
    <w:rsid w:val="003A2B04"/>
    <w:rsid w:val="003A2F58"/>
    <w:rsid w:val="003B069C"/>
    <w:rsid w:val="003B0CF8"/>
    <w:rsid w:val="003B4260"/>
    <w:rsid w:val="003B5166"/>
    <w:rsid w:val="003B7DD6"/>
    <w:rsid w:val="003C209F"/>
    <w:rsid w:val="003C5CBD"/>
    <w:rsid w:val="003D02CA"/>
    <w:rsid w:val="003D1327"/>
    <w:rsid w:val="003D1690"/>
    <w:rsid w:val="003D2A85"/>
    <w:rsid w:val="003D2CDB"/>
    <w:rsid w:val="003D3FEB"/>
    <w:rsid w:val="003D4747"/>
    <w:rsid w:val="003D6910"/>
    <w:rsid w:val="003D71B9"/>
    <w:rsid w:val="003E2CE9"/>
    <w:rsid w:val="003E49F8"/>
    <w:rsid w:val="003E520E"/>
    <w:rsid w:val="003E6D1A"/>
    <w:rsid w:val="003F3A79"/>
    <w:rsid w:val="003F46BE"/>
    <w:rsid w:val="003F4E96"/>
    <w:rsid w:val="003F5EEC"/>
    <w:rsid w:val="003F7C44"/>
    <w:rsid w:val="00404E08"/>
    <w:rsid w:val="004051DA"/>
    <w:rsid w:val="0040712B"/>
    <w:rsid w:val="00407564"/>
    <w:rsid w:val="00412005"/>
    <w:rsid w:val="004130CC"/>
    <w:rsid w:val="00415262"/>
    <w:rsid w:val="00415933"/>
    <w:rsid w:val="004163E5"/>
    <w:rsid w:val="00417EB3"/>
    <w:rsid w:val="0042037C"/>
    <w:rsid w:val="004206B4"/>
    <w:rsid w:val="00421FA9"/>
    <w:rsid w:val="0042583F"/>
    <w:rsid w:val="00431D06"/>
    <w:rsid w:val="00435D0B"/>
    <w:rsid w:val="0043706A"/>
    <w:rsid w:val="00437C02"/>
    <w:rsid w:val="00440FBB"/>
    <w:rsid w:val="00444CAC"/>
    <w:rsid w:val="00446CCC"/>
    <w:rsid w:val="00447598"/>
    <w:rsid w:val="00452AFD"/>
    <w:rsid w:val="00457204"/>
    <w:rsid w:val="0046200C"/>
    <w:rsid w:val="00472466"/>
    <w:rsid w:val="00472D4F"/>
    <w:rsid w:val="00473AFC"/>
    <w:rsid w:val="004808B8"/>
    <w:rsid w:val="004823BD"/>
    <w:rsid w:val="00483CAF"/>
    <w:rsid w:val="00485B2A"/>
    <w:rsid w:val="00486F8D"/>
    <w:rsid w:val="0049047D"/>
    <w:rsid w:val="00490F1C"/>
    <w:rsid w:val="00492751"/>
    <w:rsid w:val="00494F0E"/>
    <w:rsid w:val="0049579F"/>
    <w:rsid w:val="004960AD"/>
    <w:rsid w:val="00496D13"/>
    <w:rsid w:val="00496D8C"/>
    <w:rsid w:val="004A0464"/>
    <w:rsid w:val="004A0695"/>
    <w:rsid w:val="004A3A98"/>
    <w:rsid w:val="004A4AB5"/>
    <w:rsid w:val="004B2D53"/>
    <w:rsid w:val="004B6038"/>
    <w:rsid w:val="004C0175"/>
    <w:rsid w:val="004C4937"/>
    <w:rsid w:val="004C55F7"/>
    <w:rsid w:val="004C6331"/>
    <w:rsid w:val="004C7435"/>
    <w:rsid w:val="004D246D"/>
    <w:rsid w:val="004D24AF"/>
    <w:rsid w:val="004D33DB"/>
    <w:rsid w:val="004D34C0"/>
    <w:rsid w:val="004D6085"/>
    <w:rsid w:val="004D7B63"/>
    <w:rsid w:val="004E1816"/>
    <w:rsid w:val="004E1F68"/>
    <w:rsid w:val="004E364E"/>
    <w:rsid w:val="004E38B4"/>
    <w:rsid w:val="004E3BA7"/>
    <w:rsid w:val="004E51F1"/>
    <w:rsid w:val="004E5BD3"/>
    <w:rsid w:val="004E67A6"/>
    <w:rsid w:val="004E7A01"/>
    <w:rsid w:val="004F57DD"/>
    <w:rsid w:val="005049C3"/>
    <w:rsid w:val="005058C2"/>
    <w:rsid w:val="00505A9D"/>
    <w:rsid w:val="00506C25"/>
    <w:rsid w:val="00511249"/>
    <w:rsid w:val="00512E23"/>
    <w:rsid w:val="005132DE"/>
    <w:rsid w:val="0051335B"/>
    <w:rsid w:val="0051421B"/>
    <w:rsid w:val="0051558E"/>
    <w:rsid w:val="0051786F"/>
    <w:rsid w:val="00517EAD"/>
    <w:rsid w:val="00520B22"/>
    <w:rsid w:val="00520F62"/>
    <w:rsid w:val="0052262C"/>
    <w:rsid w:val="00523286"/>
    <w:rsid w:val="00531D95"/>
    <w:rsid w:val="00533121"/>
    <w:rsid w:val="0053323B"/>
    <w:rsid w:val="00535185"/>
    <w:rsid w:val="00536DD8"/>
    <w:rsid w:val="00542436"/>
    <w:rsid w:val="00544181"/>
    <w:rsid w:val="0054689D"/>
    <w:rsid w:val="0055176C"/>
    <w:rsid w:val="00551B1B"/>
    <w:rsid w:val="005532E3"/>
    <w:rsid w:val="0055514D"/>
    <w:rsid w:val="00556593"/>
    <w:rsid w:val="00560143"/>
    <w:rsid w:val="00562D62"/>
    <w:rsid w:val="00575AA7"/>
    <w:rsid w:val="00577DB6"/>
    <w:rsid w:val="0058017C"/>
    <w:rsid w:val="005812E9"/>
    <w:rsid w:val="00583221"/>
    <w:rsid w:val="00583CFE"/>
    <w:rsid w:val="005842AB"/>
    <w:rsid w:val="005846B1"/>
    <w:rsid w:val="00587BD7"/>
    <w:rsid w:val="005964D0"/>
    <w:rsid w:val="00596CB4"/>
    <w:rsid w:val="005A09A5"/>
    <w:rsid w:val="005A1BF2"/>
    <w:rsid w:val="005A24D9"/>
    <w:rsid w:val="005A2EA2"/>
    <w:rsid w:val="005A3CB2"/>
    <w:rsid w:val="005A4E67"/>
    <w:rsid w:val="005A7ADA"/>
    <w:rsid w:val="005B4F83"/>
    <w:rsid w:val="005B5205"/>
    <w:rsid w:val="005B5D8B"/>
    <w:rsid w:val="005C5439"/>
    <w:rsid w:val="005C597C"/>
    <w:rsid w:val="005D098D"/>
    <w:rsid w:val="005D1EEA"/>
    <w:rsid w:val="005D53B5"/>
    <w:rsid w:val="005E02E3"/>
    <w:rsid w:val="005E0443"/>
    <w:rsid w:val="005E2259"/>
    <w:rsid w:val="005E27F0"/>
    <w:rsid w:val="005E544C"/>
    <w:rsid w:val="005E7093"/>
    <w:rsid w:val="005F0CF0"/>
    <w:rsid w:val="005F15C2"/>
    <w:rsid w:val="005F2001"/>
    <w:rsid w:val="005F2B9D"/>
    <w:rsid w:val="005F2F38"/>
    <w:rsid w:val="005F6B4F"/>
    <w:rsid w:val="00600BA6"/>
    <w:rsid w:val="006063D6"/>
    <w:rsid w:val="006077DA"/>
    <w:rsid w:val="0061097E"/>
    <w:rsid w:val="00611A46"/>
    <w:rsid w:val="00612EA9"/>
    <w:rsid w:val="00612ECF"/>
    <w:rsid w:val="00616E07"/>
    <w:rsid w:val="0061796A"/>
    <w:rsid w:val="006203DE"/>
    <w:rsid w:val="006210F5"/>
    <w:rsid w:val="00621A27"/>
    <w:rsid w:val="00626A5C"/>
    <w:rsid w:val="00627F6E"/>
    <w:rsid w:val="00630B09"/>
    <w:rsid w:val="00632BBF"/>
    <w:rsid w:val="00634168"/>
    <w:rsid w:val="006341AB"/>
    <w:rsid w:val="006367A4"/>
    <w:rsid w:val="0064051A"/>
    <w:rsid w:val="00640572"/>
    <w:rsid w:val="00640F41"/>
    <w:rsid w:val="00642AF8"/>
    <w:rsid w:val="00645A48"/>
    <w:rsid w:val="0064700D"/>
    <w:rsid w:val="00650026"/>
    <w:rsid w:val="0065028A"/>
    <w:rsid w:val="006502FD"/>
    <w:rsid w:val="006508EA"/>
    <w:rsid w:val="006512F1"/>
    <w:rsid w:val="00652065"/>
    <w:rsid w:val="006524F0"/>
    <w:rsid w:val="00655299"/>
    <w:rsid w:val="006604F1"/>
    <w:rsid w:val="006636A0"/>
    <w:rsid w:val="00664A71"/>
    <w:rsid w:val="00671B45"/>
    <w:rsid w:val="00672024"/>
    <w:rsid w:val="006729C1"/>
    <w:rsid w:val="006729FC"/>
    <w:rsid w:val="006774A3"/>
    <w:rsid w:val="00680308"/>
    <w:rsid w:val="00680627"/>
    <w:rsid w:val="00680CE5"/>
    <w:rsid w:val="00684323"/>
    <w:rsid w:val="0068468D"/>
    <w:rsid w:val="00684F84"/>
    <w:rsid w:val="00685C80"/>
    <w:rsid w:val="006903DF"/>
    <w:rsid w:val="0069151E"/>
    <w:rsid w:val="00694BCC"/>
    <w:rsid w:val="00695E49"/>
    <w:rsid w:val="006A0154"/>
    <w:rsid w:val="006A2299"/>
    <w:rsid w:val="006A2F82"/>
    <w:rsid w:val="006A30AF"/>
    <w:rsid w:val="006A3E39"/>
    <w:rsid w:val="006B1A48"/>
    <w:rsid w:val="006B211F"/>
    <w:rsid w:val="006B29C9"/>
    <w:rsid w:val="006B4C75"/>
    <w:rsid w:val="006B7A34"/>
    <w:rsid w:val="006C0F5E"/>
    <w:rsid w:val="006C4530"/>
    <w:rsid w:val="006C51F8"/>
    <w:rsid w:val="006C5768"/>
    <w:rsid w:val="006D28D4"/>
    <w:rsid w:val="006D37B4"/>
    <w:rsid w:val="006D5DF0"/>
    <w:rsid w:val="006E17B2"/>
    <w:rsid w:val="006E5981"/>
    <w:rsid w:val="006E6446"/>
    <w:rsid w:val="006E7EE9"/>
    <w:rsid w:val="006F1AC5"/>
    <w:rsid w:val="006F5010"/>
    <w:rsid w:val="006F5DA4"/>
    <w:rsid w:val="006F5FBE"/>
    <w:rsid w:val="006F7FC2"/>
    <w:rsid w:val="007018F7"/>
    <w:rsid w:val="00702107"/>
    <w:rsid w:val="00710779"/>
    <w:rsid w:val="0071101A"/>
    <w:rsid w:val="0071157E"/>
    <w:rsid w:val="00716576"/>
    <w:rsid w:val="007177ED"/>
    <w:rsid w:val="00717919"/>
    <w:rsid w:val="0072455B"/>
    <w:rsid w:val="0072712D"/>
    <w:rsid w:val="007300E3"/>
    <w:rsid w:val="0073095A"/>
    <w:rsid w:val="00731B4C"/>
    <w:rsid w:val="00732DAB"/>
    <w:rsid w:val="00735178"/>
    <w:rsid w:val="0073743A"/>
    <w:rsid w:val="0074034C"/>
    <w:rsid w:val="00741162"/>
    <w:rsid w:val="00742BDF"/>
    <w:rsid w:val="0074345C"/>
    <w:rsid w:val="00744B20"/>
    <w:rsid w:val="00747045"/>
    <w:rsid w:val="00750595"/>
    <w:rsid w:val="00750F80"/>
    <w:rsid w:val="00751052"/>
    <w:rsid w:val="007519A7"/>
    <w:rsid w:val="0075378C"/>
    <w:rsid w:val="00753C17"/>
    <w:rsid w:val="00753CE8"/>
    <w:rsid w:val="00754A61"/>
    <w:rsid w:val="00754CB9"/>
    <w:rsid w:val="007565A6"/>
    <w:rsid w:val="00756D94"/>
    <w:rsid w:val="00756F0F"/>
    <w:rsid w:val="0075731D"/>
    <w:rsid w:val="0076110E"/>
    <w:rsid w:val="007612E2"/>
    <w:rsid w:val="00762434"/>
    <w:rsid w:val="00762C6D"/>
    <w:rsid w:val="00765001"/>
    <w:rsid w:val="0076563F"/>
    <w:rsid w:val="007670B7"/>
    <w:rsid w:val="00767C39"/>
    <w:rsid w:val="00771A2C"/>
    <w:rsid w:val="0078148A"/>
    <w:rsid w:val="007846DF"/>
    <w:rsid w:val="00785B2D"/>
    <w:rsid w:val="00787E40"/>
    <w:rsid w:val="0079185E"/>
    <w:rsid w:val="00791883"/>
    <w:rsid w:val="00791B9E"/>
    <w:rsid w:val="00793AB0"/>
    <w:rsid w:val="00793C84"/>
    <w:rsid w:val="007A0A5C"/>
    <w:rsid w:val="007A0D12"/>
    <w:rsid w:val="007A4BDA"/>
    <w:rsid w:val="007A4C53"/>
    <w:rsid w:val="007A50D7"/>
    <w:rsid w:val="007B0836"/>
    <w:rsid w:val="007B40C4"/>
    <w:rsid w:val="007B49FB"/>
    <w:rsid w:val="007B6699"/>
    <w:rsid w:val="007B67AC"/>
    <w:rsid w:val="007B7B23"/>
    <w:rsid w:val="007C1489"/>
    <w:rsid w:val="007C4C18"/>
    <w:rsid w:val="007D0429"/>
    <w:rsid w:val="007D181A"/>
    <w:rsid w:val="007D1D0C"/>
    <w:rsid w:val="007D222C"/>
    <w:rsid w:val="007D2E08"/>
    <w:rsid w:val="007D4E10"/>
    <w:rsid w:val="007D6B33"/>
    <w:rsid w:val="007D72F5"/>
    <w:rsid w:val="007E0FA3"/>
    <w:rsid w:val="007E3522"/>
    <w:rsid w:val="007E64E8"/>
    <w:rsid w:val="007E739E"/>
    <w:rsid w:val="007E7E63"/>
    <w:rsid w:val="007F02F4"/>
    <w:rsid w:val="007F0F11"/>
    <w:rsid w:val="007F3DBD"/>
    <w:rsid w:val="0080085F"/>
    <w:rsid w:val="008038FD"/>
    <w:rsid w:val="00804C58"/>
    <w:rsid w:val="00812054"/>
    <w:rsid w:val="00814822"/>
    <w:rsid w:val="0081492B"/>
    <w:rsid w:val="008156FE"/>
    <w:rsid w:val="00817266"/>
    <w:rsid w:val="0082020C"/>
    <w:rsid w:val="00820CF1"/>
    <w:rsid w:val="00821736"/>
    <w:rsid w:val="00822C07"/>
    <w:rsid w:val="00822CB3"/>
    <w:rsid w:val="00823663"/>
    <w:rsid w:val="0083162C"/>
    <w:rsid w:val="008337F3"/>
    <w:rsid w:val="00835ECB"/>
    <w:rsid w:val="008360B7"/>
    <w:rsid w:val="00837D82"/>
    <w:rsid w:val="008418BF"/>
    <w:rsid w:val="00845CC4"/>
    <w:rsid w:val="00853D09"/>
    <w:rsid w:val="00854A88"/>
    <w:rsid w:val="00861A22"/>
    <w:rsid w:val="00861DFF"/>
    <w:rsid w:val="008648BB"/>
    <w:rsid w:val="00870511"/>
    <w:rsid w:val="00872DE7"/>
    <w:rsid w:val="00873425"/>
    <w:rsid w:val="00874126"/>
    <w:rsid w:val="00874E2E"/>
    <w:rsid w:val="00875CB9"/>
    <w:rsid w:val="00876DCA"/>
    <w:rsid w:val="00883C87"/>
    <w:rsid w:val="00885729"/>
    <w:rsid w:val="00885C6A"/>
    <w:rsid w:val="00887AFB"/>
    <w:rsid w:val="00887B51"/>
    <w:rsid w:val="008908CA"/>
    <w:rsid w:val="008918FD"/>
    <w:rsid w:val="00891C1E"/>
    <w:rsid w:val="00897A2D"/>
    <w:rsid w:val="008A1078"/>
    <w:rsid w:val="008A4F27"/>
    <w:rsid w:val="008A7245"/>
    <w:rsid w:val="008B15C5"/>
    <w:rsid w:val="008B4833"/>
    <w:rsid w:val="008B6C34"/>
    <w:rsid w:val="008C2F8D"/>
    <w:rsid w:val="008C4281"/>
    <w:rsid w:val="008C4F16"/>
    <w:rsid w:val="008D186B"/>
    <w:rsid w:val="008D289B"/>
    <w:rsid w:val="008D32CF"/>
    <w:rsid w:val="008D4985"/>
    <w:rsid w:val="008D56BC"/>
    <w:rsid w:val="008D6261"/>
    <w:rsid w:val="008E0287"/>
    <w:rsid w:val="008E08F4"/>
    <w:rsid w:val="008E0C9D"/>
    <w:rsid w:val="008E3E50"/>
    <w:rsid w:val="008E48AD"/>
    <w:rsid w:val="008E7C8D"/>
    <w:rsid w:val="008F1E2D"/>
    <w:rsid w:val="008F6239"/>
    <w:rsid w:val="009027FA"/>
    <w:rsid w:val="00903067"/>
    <w:rsid w:val="0091064B"/>
    <w:rsid w:val="00910F1B"/>
    <w:rsid w:val="0091214D"/>
    <w:rsid w:val="009156F8"/>
    <w:rsid w:val="00915A58"/>
    <w:rsid w:val="009169D4"/>
    <w:rsid w:val="009178AA"/>
    <w:rsid w:val="00925519"/>
    <w:rsid w:val="00925F0B"/>
    <w:rsid w:val="00926A4B"/>
    <w:rsid w:val="00927E2D"/>
    <w:rsid w:val="00930D0C"/>
    <w:rsid w:val="00933930"/>
    <w:rsid w:val="00933CB3"/>
    <w:rsid w:val="00933D56"/>
    <w:rsid w:val="0094038D"/>
    <w:rsid w:val="00940D6C"/>
    <w:rsid w:val="009425BF"/>
    <w:rsid w:val="00943A56"/>
    <w:rsid w:val="00944E32"/>
    <w:rsid w:val="0094501D"/>
    <w:rsid w:val="0095362A"/>
    <w:rsid w:val="0095367A"/>
    <w:rsid w:val="00954BE5"/>
    <w:rsid w:val="00955DA9"/>
    <w:rsid w:val="00955F23"/>
    <w:rsid w:val="0095648D"/>
    <w:rsid w:val="009620FC"/>
    <w:rsid w:val="0096292B"/>
    <w:rsid w:val="00963EEB"/>
    <w:rsid w:val="00975417"/>
    <w:rsid w:val="00975B5D"/>
    <w:rsid w:val="0098114F"/>
    <w:rsid w:val="009834A7"/>
    <w:rsid w:val="00987157"/>
    <w:rsid w:val="00990A57"/>
    <w:rsid w:val="00992B18"/>
    <w:rsid w:val="00994B80"/>
    <w:rsid w:val="00994E61"/>
    <w:rsid w:val="0099695D"/>
    <w:rsid w:val="009A25D2"/>
    <w:rsid w:val="009A37E2"/>
    <w:rsid w:val="009A477B"/>
    <w:rsid w:val="009A7466"/>
    <w:rsid w:val="009B0B7C"/>
    <w:rsid w:val="009B0D8F"/>
    <w:rsid w:val="009B2845"/>
    <w:rsid w:val="009B4499"/>
    <w:rsid w:val="009B4973"/>
    <w:rsid w:val="009B4FEB"/>
    <w:rsid w:val="009B64BE"/>
    <w:rsid w:val="009C1974"/>
    <w:rsid w:val="009C1EDE"/>
    <w:rsid w:val="009C5099"/>
    <w:rsid w:val="009C62F6"/>
    <w:rsid w:val="009C69B2"/>
    <w:rsid w:val="009C6A0A"/>
    <w:rsid w:val="009D55E5"/>
    <w:rsid w:val="009D62FE"/>
    <w:rsid w:val="009D6DF0"/>
    <w:rsid w:val="009D6EC8"/>
    <w:rsid w:val="009D76D1"/>
    <w:rsid w:val="009E3996"/>
    <w:rsid w:val="009E3C9C"/>
    <w:rsid w:val="009E5367"/>
    <w:rsid w:val="009E6954"/>
    <w:rsid w:val="009F2BE7"/>
    <w:rsid w:val="009F2C6E"/>
    <w:rsid w:val="009F2E8E"/>
    <w:rsid w:val="009F3F82"/>
    <w:rsid w:val="009F4B6D"/>
    <w:rsid w:val="009F5A80"/>
    <w:rsid w:val="009F6B6C"/>
    <w:rsid w:val="00A02941"/>
    <w:rsid w:val="00A037CF"/>
    <w:rsid w:val="00A03D95"/>
    <w:rsid w:val="00A04D97"/>
    <w:rsid w:val="00A052CF"/>
    <w:rsid w:val="00A10B84"/>
    <w:rsid w:val="00A13803"/>
    <w:rsid w:val="00A1419B"/>
    <w:rsid w:val="00A14835"/>
    <w:rsid w:val="00A21FD5"/>
    <w:rsid w:val="00A252CF"/>
    <w:rsid w:val="00A25BE6"/>
    <w:rsid w:val="00A3193B"/>
    <w:rsid w:val="00A324D9"/>
    <w:rsid w:val="00A36D03"/>
    <w:rsid w:val="00A37EC7"/>
    <w:rsid w:val="00A416E0"/>
    <w:rsid w:val="00A43C61"/>
    <w:rsid w:val="00A45527"/>
    <w:rsid w:val="00A463F7"/>
    <w:rsid w:val="00A51811"/>
    <w:rsid w:val="00A51976"/>
    <w:rsid w:val="00A52D9F"/>
    <w:rsid w:val="00A52EA5"/>
    <w:rsid w:val="00A539A3"/>
    <w:rsid w:val="00A53C88"/>
    <w:rsid w:val="00A53CAA"/>
    <w:rsid w:val="00A603E2"/>
    <w:rsid w:val="00A603FF"/>
    <w:rsid w:val="00A610A3"/>
    <w:rsid w:val="00A622A7"/>
    <w:rsid w:val="00A62729"/>
    <w:rsid w:val="00A63809"/>
    <w:rsid w:val="00A642A7"/>
    <w:rsid w:val="00A64354"/>
    <w:rsid w:val="00A7003A"/>
    <w:rsid w:val="00A71488"/>
    <w:rsid w:val="00A72AD7"/>
    <w:rsid w:val="00A7309F"/>
    <w:rsid w:val="00A73219"/>
    <w:rsid w:val="00A743DB"/>
    <w:rsid w:val="00A74930"/>
    <w:rsid w:val="00A74D99"/>
    <w:rsid w:val="00A81D68"/>
    <w:rsid w:val="00A8400D"/>
    <w:rsid w:val="00A878BF"/>
    <w:rsid w:val="00A87900"/>
    <w:rsid w:val="00A87E28"/>
    <w:rsid w:val="00A95D14"/>
    <w:rsid w:val="00A95F61"/>
    <w:rsid w:val="00A977EB"/>
    <w:rsid w:val="00AA7C59"/>
    <w:rsid w:val="00AB02FA"/>
    <w:rsid w:val="00AB0BE1"/>
    <w:rsid w:val="00AB0CCA"/>
    <w:rsid w:val="00AB5999"/>
    <w:rsid w:val="00AB5DE4"/>
    <w:rsid w:val="00AB63B8"/>
    <w:rsid w:val="00AB7FD0"/>
    <w:rsid w:val="00AC0BD3"/>
    <w:rsid w:val="00AC24DD"/>
    <w:rsid w:val="00AC5624"/>
    <w:rsid w:val="00AC68BE"/>
    <w:rsid w:val="00AD10A8"/>
    <w:rsid w:val="00AD1E88"/>
    <w:rsid w:val="00AD547E"/>
    <w:rsid w:val="00AD6B4A"/>
    <w:rsid w:val="00AE1808"/>
    <w:rsid w:val="00AE258B"/>
    <w:rsid w:val="00AF1AAD"/>
    <w:rsid w:val="00AF26B2"/>
    <w:rsid w:val="00AF34EC"/>
    <w:rsid w:val="00AF4157"/>
    <w:rsid w:val="00AF5653"/>
    <w:rsid w:val="00AF6B57"/>
    <w:rsid w:val="00B02306"/>
    <w:rsid w:val="00B02BAC"/>
    <w:rsid w:val="00B03400"/>
    <w:rsid w:val="00B03EC3"/>
    <w:rsid w:val="00B04B32"/>
    <w:rsid w:val="00B052A6"/>
    <w:rsid w:val="00B05E4D"/>
    <w:rsid w:val="00B10EBF"/>
    <w:rsid w:val="00B118C1"/>
    <w:rsid w:val="00B11E24"/>
    <w:rsid w:val="00B12E7F"/>
    <w:rsid w:val="00B1372B"/>
    <w:rsid w:val="00B160C8"/>
    <w:rsid w:val="00B1651F"/>
    <w:rsid w:val="00B166B7"/>
    <w:rsid w:val="00B201A2"/>
    <w:rsid w:val="00B20DCB"/>
    <w:rsid w:val="00B21772"/>
    <w:rsid w:val="00B25920"/>
    <w:rsid w:val="00B27BE4"/>
    <w:rsid w:val="00B306C9"/>
    <w:rsid w:val="00B32E24"/>
    <w:rsid w:val="00B3531C"/>
    <w:rsid w:val="00B372DD"/>
    <w:rsid w:val="00B411D3"/>
    <w:rsid w:val="00B45D74"/>
    <w:rsid w:val="00B45E48"/>
    <w:rsid w:val="00B47855"/>
    <w:rsid w:val="00B500C7"/>
    <w:rsid w:val="00B5028C"/>
    <w:rsid w:val="00B512AB"/>
    <w:rsid w:val="00B51FA2"/>
    <w:rsid w:val="00B5241B"/>
    <w:rsid w:val="00B57F7C"/>
    <w:rsid w:val="00B61805"/>
    <w:rsid w:val="00B622FA"/>
    <w:rsid w:val="00B65406"/>
    <w:rsid w:val="00B665D5"/>
    <w:rsid w:val="00B71557"/>
    <w:rsid w:val="00B7319E"/>
    <w:rsid w:val="00B75553"/>
    <w:rsid w:val="00B75DBB"/>
    <w:rsid w:val="00B77EC9"/>
    <w:rsid w:val="00B77F0A"/>
    <w:rsid w:val="00B82CC8"/>
    <w:rsid w:val="00B85179"/>
    <w:rsid w:val="00B85ACB"/>
    <w:rsid w:val="00B8687D"/>
    <w:rsid w:val="00B90170"/>
    <w:rsid w:val="00B90960"/>
    <w:rsid w:val="00B910FE"/>
    <w:rsid w:val="00B912B7"/>
    <w:rsid w:val="00B91CD8"/>
    <w:rsid w:val="00B92BF7"/>
    <w:rsid w:val="00B93726"/>
    <w:rsid w:val="00B94012"/>
    <w:rsid w:val="00B945AA"/>
    <w:rsid w:val="00BA16A3"/>
    <w:rsid w:val="00BA206D"/>
    <w:rsid w:val="00BA4BAE"/>
    <w:rsid w:val="00BA528A"/>
    <w:rsid w:val="00BA73BE"/>
    <w:rsid w:val="00BA7726"/>
    <w:rsid w:val="00BB1B22"/>
    <w:rsid w:val="00BB5204"/>
    <w:rsid w:val="00BB54E8"/>
    <w:rsid w:val="00BB647F"/>
    <w:rsid w:val="00BB6A84"/>
    <w:rsid w:val="00BC2F51"/>
    <w:rsid w:val="00BC39D2"/>
    <w:rsid w:val="00BC5C66"/>
    <w:rsid w:val="00BC6D1D"/>
    <w:rsid w:val="00BD2A2D"/>
    <w:rsid w:val="00BD4AD0"/>
    <w:rsid w:val="00BD57F3"/>
    <w:rsid w:val="00BD59AF"/>
    <w:rsid w:val="00BD738F"/>
    <w:rsid w:val="00BE0B77"/>
    <w:rsid w:val="00BE1855"/>
    <w:rsid w:val="00BE704B"/>
    <w:rsid w:val="00BE7F1E"/>
    <w:rsid w:val="00BF19FB"/>
    <w:rsid w:val="00BF1E46"/>
    <w:rsid w:val="00BF359D"/>
    <w:rsid w:val="00BF54D4"/>
    <w:rsid w:val="00C01AEB"/>
    <w:rsid w:val="00C023A7"/>
    <w:rsid w:val="00C077AA"/>
    <w:rsid w:val="00C10D13"/>
    <w:rsid w:val="00C14497"/>
    <w:rsid w:val="00C16E8A"/>
    <w:rsid w:val="00C173CE"/>
    <w:rsid w:val="00C202AE"/>
    <w:rsid w:val="00C21873"/>
    <w:rsid w:val="00C21E05"/>
    <w:rsid w:val="00C21F01"/>
    <w:rsid w:val="00C21F0A"/>
    <w:rsid w:val="00C223F4"/>
    <w:rsid w:val="00C22E3E"/>
    <w:rsid w:val="00C25C87"/>
    <w:rsid w:val="00C260BA"/>
    <w:rsid w:val="00C26D7A"/>
    <w:rsid w:val="00C27D87"/>
    <w:rsid w:val="00C31346"/>
    <w:rsid w:val="00C318DD"/>
    <w:rsid w:val="00C331CB"/>
    <w:rsid w:val="00C342CD"/>
    <w:rsid w:val="00C423FF"/>
    <w:rsid w:val="00C54A2B"/>
    <w:rsid w:val="00C56C0F"/>
    <w:rsid w:val="00C60053"/>
    <w:rsid w:val="00C63EA2"/>
    <w:rsid w:val="00C64223"/>
    <w:rsid w:val="00C64AA7"/>
    <w:rsid w:val="00C64C69"/>
    <w:rsid w:val="00C764FC"/>
    <w:rsid w:val="00C77487"/>
    <w:rsid w:val="00C8162E"/>
    <w:rsid w:val="00C8163A"/>
    <w:rsid w:val="00C83657"/>
    <w:rsid w:val="00C84453"/>
    <w:rsid w:val="00C84F5F"/>
    <w:rsid w:val="00C9424A"/>
    <w:rsid w:val="00CA02EF"/>
    <w:rsid w:val="00CA0E2B"/>
    <w:rsid w:val="00CA1A83"/>
    <w:rsid w:val="00CA4916"/>
    <w:rsid w:val="00CA6BE9"/>
    <w:rsid w:val="00CB06FE"/>
    <w:rsid w:val="00CB0F5A"/>
    <w:rsid w:val="00CB2575"/>
    <w:rsid w:val="00CB41ED"/>
    <w:rsid w:val="00CB4DA9"/>
    <w:rsid w:val="00CC1780"/>
    <w:rsid w:val="00CC20E0"/>
    <w:rsid w:val="00CD2B56"/>
    <w:rsid w:val="00CD2BEF"/>
    <w:rsid w:val="00CD5126"/>
    <w:rsid w:val="00CD6E6F"/>
    <w:rsid w:val="00CE4179"/>
    <w:rsid w:val="00CE4BB8"/>
    <w:rsid w:val="00CE60BF"/>
    <w:rsid w:val="00CE75DE"/>
    <w:rsid w:val="00CF23C1"/>
    <w:rsid w:val="00CF29D2"/>
    <w:rsid w:val="00CF3EAE"/>
    <w:rsid w:val="00D00643"/>
    <w:rsid w:val="00D00C04"/>
    <w:rsid w:val="00D01E73"/>
    <w:rsid w:val="00D03B40"/>
    <w:rsid w:val="00D04723"/>
    <w:rsid w:val="00D07352"/>
    <w:rsid w:val="00D10F8D"/>
    <w:rsid w:val="00D12108"/>
    <w:rsid w:val="00D125BE"/>
    <w:rsid w:val="00D12A41"/>
    <w:rsid w:val="00D144B0"/>
    <w:rsid w:val="00D16D89"/>
    <w:rsid w:val="00D228E1"/>
    <w:rsid w:val="00D233F1"/>
    <w:rsid w:val="00D2583B"/>
    <w:rsid w:val="00D25CCB"/>
    <w:rsid w:val="00D25FDB"/>
    <w:rsid w:val="00D278AE"/>
    <w:rsid w:val="00D310E6"/>
    <w:rsid w:val="00D33BB2"/>
    <w:rsid w:val="00D33C45"/>
    <w:rsid w:val="00D35C36"/>
    <w:rsid w:val="00D36BEA"/>
    <w:rsid w:val="00D40B1B"/>
    <w:rsid w:val="00D42026"/>
    <w:rsid w:val="00D4203E"/>
    <w:rsid w:val="00D42368"/>
    <w:rsid w:val="00D442DA"/>
    <w:rsid w:val="00D446F3"/>
    <w:rsid w:val="00D45D09"/>
    <w:rsid w:val="00D4731B"/>
    <w:rsid w:val="00D4747A"/>
    <w:rsid w:val="00D52344"/>
    <w:rsid w:val="00D523BC"/>
    <w:rsid w:val="00D52564"/>
    <w:rsid w:val="00D5437E"/>
    <w:rsid w:val="00D54510"/>
    <w:rsid w:val="00D54D94"/>
    <w:rsid w:val="00D5558C"/>
    <w:rsid w:val="00D568BA"/>
    <w:rsid w:val="00D57523"/>
    <w:rsid w:val="00D57979"/>
    <w:rsid w:val="00D57D47"/>
    <w:rsid w:val="00D62C1E"/>
    <w:rsid w:val="00D63E12"/>
    <w:rsid w:val="00D64442"/>
    <w:rsid w:val="00D64EF9"/>
    <w:rsid w:val="00D66D1A"/>
    <w:rsid w:val="00D77416"/>
    <w:rsid w:val="00D77C5C"/>
    <w:rsid w:val="00D80405"/>
    <w:rsid w:val="00D807A9"/>
    <w:rsid w:val="00D82947"/>
    <w:rsid w:val="00D83739"/>
    <w:rsid w:val="00D8451F"/>
    <w:rsid w:val="00D84721"/>
    <w:rsid w:val="00D858EF"/>
    <w:rsid w:val="00D864D6"/>
    <w:rsid w:val="00D93FFF"/>
    <w:rsid w:val="00D9403D"/>
    <w:rsid w:val="00D94143"/>
    <w:rsid w:val="00D94FC2"/>
    <w:rsid w:val="00D95C29"/>
    <w:rsid w:val="00D964B8"/>
    <w:rsid w:val="00D96FD8"/>
    <w:rsid w:val="00DA3F65"/>
    <w:rsid w:val="00DA6DCD"/>
    <w:rsid w:val="00DB0EEF"/>
    <w:rsid w:val="00DC1C45"/>
    <w:rsid w:val="00DC7683"/>
    <w:rsid w:val="00DD4BEA"/>
    <w:rsid w:val="00DD58CA"/>
    <w:rsid w:val="00DE1430"/>
    <w:rsid w:val="00DE1C28"/>
    <w:rsid w:val="00DE2A5B"/>
    <w:rsid w:val="00DE2B2E"/>
    <w:rsid w:val="00DE55F6"/>
    <w:rsid w:val="00DE563D"/>
    <w:rsid w:val="00DF10EC"/>
    <w:rsid w:val="00DF133B"/>
    <w:rsid w:val="00DF1A0E"/>
    <w:rsid w:val="00DF356C"/>
    <w:rsid w:val="00DF393C"/>
    <w:rsid w:val="00DF5045"/>
    <w:rsid w:val="00DF7763"/>
    <w:rsid w:val="00E002C2"/>
    <w:rsid w:val="00E00C69"/>
    <w:rsid w:val="00E00E9B"/>
    <w:rsid w:val="00E0179A"/>
    <w:rsid w:val="00E04A0C"/>
    <w:rsid w:val="00E07CA5"/>
    <w:rsid w:val="00E10C18"/>
    <w:rsid w:val="00E110D4"/>
    <w:rsid w:val="00E11182"/>
    <w:rsid w:val="00E115E9"/>
    <w:rsid w:val="00E1296F"/>
    <w:rsid w:val="00E15FAE"/>
    <w:rsid w:val="00E17003"/>
    <w:rsid w:val="00E17659"/>
    <w:rsid w:val="00E17C61"/>
    <w:rsid w:val="00E20B3E"/>
    <w:rsid w:val="00E21EE8"/>
    <w:rsid w:val="00E22C5F"/>
    <w:rsid w:val="00E24A5D"/>
    <w:rsid w:val="00E25973"/>
    <w:rsid w:val="00E25C08"/>
    <w:rsid w:val="00E2772E"/>
    <w:rsid w:val="00E3644F"/>
    <w:rsid w:val="00E36735"/>
    <w:rsid w:val="00E375D4"/>
    <w:rsid w:val="00E4786F"/>
    <w:rsid w:val="00E4798C"/>
    <w:rsid w:val="00E5135D"/>
    <w:rsid w:val="00E52921"/>
    <w:rsid w:val="00E553AB"/>
    <w:rsid w:val="00E55A9E"/>
    <w:rsid w:val="00E574EE"/>
    <w:rsid w:val="00E57C37"/>
    <w:rsid w:val="00E62AC8"/>
    <w:rsid w:val="00E66023"/>
    <w:rsid w:val="00E66969"/>
    <w:rsid w:val="00E67F01"/>
    <w:rsid w:val="00E70159"/>
    <w:rsid w:val="00E7473F"/>
    <w:rsid w:val="00E80401"/>
    <w:rsid w:val="00E8164D"/>
    <w:rsid w:val="00E81D96"/>
    <w:rsid w:val="00E8530B"/>
    <w:rsid w:val="00E91AB2"/>
    <w:rsid w:val="00E92D72"/>
    <w:rsid w:val="00E9411D"/>
    <w:rsid w:val="00E95AB8"/>
    <w:rsid w:val="00E96707"/>
    <w:rsid w:val="00EA1A33"/>
    <w:rsid w:val="00EA5880"/>
    <w:rsid w:val="00EA6154"/>
    <w:rsid w:val="00EA63C2"/>
    <w:rsid w:val="00EA797E"/>
    <w:rsid w:val="00EA7F15"/>
    <w:rsid w:val="00EB2619"/>
    <w:rsid w:val="00EB4E3E"/>
    <w:rsid w:val="00EB65F2"/>
    <w:rsid w:val="00EB69D3"/>
    <w:rsid w:val="00EC0A67"/>
    <w:rsid w:val="00EC2A89"/>
    <w:rsid w:val="00EC3890"/>
    <w:rsid w:val="00EC3BF3"/>
    <w:rsid w:val="00EC7A6F"/>
    <w:rsid w:val="00ED1D08"/>
    <w:rsid w:val="00ED2840"/>
    <w:rsid w:val="00ED3DB8"/>
    <w:rsid w:val="00ED5A4B"/>
    <w:rsid w:val="00ED73CD"/>
    <w:rsid w:val="00EE0DC5"/>
    <w:rsid w:val="00EE5584"/>
    <w:rsid w:val="00EF02F7"/>
    <w:rsid w:val="00EF1C82"/>
    <w:rsid w:val="00EF1DB3"/>
    <w:rsid w:val="00EF1DF7"/>
    <w:rsid w:val="00EF3607"/>
    <w:rsid w:val="00EF3C63"/>
    <w:rsid w:val="00EF4790"/>
    <w:rsid w:val="00EF48A1"/>
    <w:rsid w:val="00EF56B9"/>
    <w:rsid w:val="00EF6FE3"/>
    <w:rsid w:val="00F05AB6"/>
    <w:rsid w:val="00F05D18"/>
    <w:rsid w:val="00F06DB8"/>
    <w:rsid w:val="00F10361"/>
    <w:rsid w:val="00F126E6"/>
    <w:rsid w:val="00F12BAB"/>
    <w:rsid w:val="00F130E5"/>
    <w:rsid w:val="00F14B55"/>
    <w:rsid w:val="00F15380"/>
    <w:rsid w:val="00F15CA3"/>
    <w:rsid w:val="00F164C6"/>
    <w:rsid w:val="00F1737D"/>
    <w:rsid w:val="00F20BA2"/>
    <w:rsid w:val="00F21C12"/>
    <w:rsid w:val="00F22D6C"/>
    <w:rsid w:val="00F26A0D"/>
    <w:rsid w:val="00F26A92"/>
    <w:rsid w:val="00F27A98"/>
    <w:rsid w:val="00F3171F"/>
    <w:rsid w:val="00F32582"/>
    <w:rsid w:val="00F364EA"/>
    <w:rsid w:val="00F3762B"/>
    <w:rsid w:val="00F37CC1"/>
    <w:rsid w:val="00F40296"/>
    <w:rsid w:val="00F4163B"/>
    <w:rsid w:val="00F420D4"/>
    <w:rsid w:val="00F45B0B"/>
    <w:rsid w:val="00F51DF1"/>
    <w:rsid w:val="00F52905"/>
    <w:rsid w:val="00F5304A"/>
    <w:rsid w:val="00F536B8"/>
    <w:rsid w:val="00F538DC"/>
    <w:rsid w:val="00F54BF9"/>
    <w:rsid w:val="00F568C6"/>
    <w:rsid w:val="00F6180E"/>
    <w:rsid w:val="00F61E05"/>
    <w:rsid w:val="00F66E41"/>
    <w:rsid w:val="00F6794A"/>
    <w:rsid w:val="00F70162"/>
    <w:rsid w:val="00F71890"/>
    <w:rsid w:val="00F72560"/>
    <w:rsid w:val="00F764F8"/>
    <w:rsid w:val="00F802A0"/>
    <w:rsid w:val="00F8117D"/>
    <w:rsid w:val="00F82F1A"/>
    <w:rsid w:val="00F84A9A"/>
    <w:rsid w:val="00F85A8D"/>
    <w:rsid w:val="00F92EC8"/>
    <w:rsid w:val="00F94FA7"/>
    <w:rsid w:val="00F95702"/>
    <w:rsid w:val="00F9774C"/>
    <w:rsid w:val="00FA175F"/>
    <w:rsid w:val="00FA4452"/>
    <w:rsid w:val="00FA530C"/>
    <w:rsid w:val="00FA5E02"/>
    <w:rsid w:val="00FA6957"/>
    <w:rsid w:val="00FA69F0"/>
    <w:rsid w:val="00FA6D54"/>
    <w:rsid w:val="00FB23DE"/>
    <w:rsid w:val="00FB7363"/>
    <w:rsid w:val="00FB7498"/>
    <w:rsid w:val="00FC008B"/>
    <w:rsid w:val="00FC1E65"/>
    <w:rsid w:val="00FC217C"/>
    <w:rsid w:val="00FC2648"/>
    <w:rsid w:val="00FC2E52"/>
    <w:rsid w:val="00FC3ADE"/>
    <w:rsid w:val="00FC4A37"/>
    <w:rsid w:val="00FD11AD"/>
    <w:rsid w:val="00FD5209"/>
    <w:rsid w:val="00FD5388"/>
    <w:rsid w:val="00FD78ED"/>
    <w:rsid w:val="00FE2BA7"/>
    <w:rsid w:val="00FE668A"/>
    <w:rsid w:val="00FE7936"/>
    <w:rsid w:val="00FF0F03"/>
    <w:rsid w:val="00FF5D4C"/>
    <w:rsid w:val="00FF60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3EEFE43"/>
  <w15:docId w15:val="{98086DD4-DAB4-4E88-8C2F-D6204213A0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raditional Arabic"/>
        <w:sz w:val="24"/>
        <w:szCs w:val="30"/>
        <w:lang w:val="en-US" w:eastAsia="en-US" w:bidi="ar-SA"/>
      </w:rPr>
    </w:rPrDefault>
    <w:pPrDefault>
      <w:pPr>
        <w:spacing w:after="200" w:line="276" w:lineRule="auto"/>
        <w:ind w:firstLine="720"/>
        <w:jc w:val="both"/>
      </w:pPr>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rsid w:val="008C4F16"/>
    <w:pPr>
      <w:bidi/>
      <w:spacing w:after="0" w:line="240" w:lineRule="auto"/>
      <w:ind w:firstLine="0"/>
      <w:jc w:val="left"/>
    </w:pPr>
    <w:rPr>
      <w:rFonts w:ascii="Times New Roman" w:eastAsia="Times New Roman" w:hAnsi="Times New Roman"/>
      <w:lang w:bidi="ar-SY"/>
    </w:rPr>
  </w:style>
  <w:style w:type="paragraph" w:styleId="10">
    <w:name w:val="heading 1"/>
    <w:basedOn w:val="a1"/>
    <w:next w:val="a1"/>
    <w:link w:val="1Char"/>
    <w:uiPriority w:val="9"/>
    <w:qFormat/>
    <w:rsid w:val="00C173CE"/>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1"/>
    <w:next w:val="a1"/>
    <w:link w:val="2Char1"/>
    <w:uiPriority w:val="9"/>
    <w:unhideWhenUsed/>
    <w:rsid w:val="00C173CE"/>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1"/>
    <w:next w:val="a1"/>
    <w:link w:val="3Char1"/>
    <w:uiPriority w:val="9"/>
    <w:unhideWhenUsed/>
    <w:rsid w:val="00C173CE"/>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1"/>
    <w:uiPriority w:val="9"/>
    <w:unhideWhenUsed/>
    <w:rsid w:val="00C173CE"/>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unhideWhenUsed/>
    <w:rsid w:val="009C69B2"/>
    <w:pPr>
      <w:keepNext/>
      <w:keepLines/>
      <w:spacing w:before="200"/>
      <w:outlineLvl w:val="4"/>
    </w:pPr>
    <w:rPr>
      <w:rFonts w:asciiTheme="majorHAnsi" w:eastAsiaTheme="majorEastAsia" w:hAnsiTheme="majorHAnsi" w:cstheme="majorBidi"/>
      <w:color w:val="243F60" w:themeColor="accent1" w:themeShade="7F"/>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0"/>
    <w:uiPriority w:val="9"/>
    <w:rsid w:val="00C173CE"/>
    <w:rPr>
      <w:rFonts w:asciiTheme="majorHAnsi" w:eastAsiaTheme="majorEastAsia" w:hAnsiTheme="majorHAnsi" w:cstheme="majorBidi"/>
      <w:b/>
      <w:bCs/>
      <w:color w:val="365F91" w:themeColor="accent1" w:themeShade="BF"/>
      <w:sz w:val="28"/>
      <w:szCs w:val="28"/>
    </w:rPr>
  </w:style>
  <w:style w:type="character" w:customStyle="1" w:styleId="2Char1">
    <w:name w:val="عنوان 2 Char1"/>
    <w:basedOn w:val="a2"/>
    <w:link w:val="2"/>
    <w:uiPriority w:val="9"/>
    <w:rsid w:val="00C173CE"/>
    <w:rPr>
      <w:rFonts w:asciiTheme="majorHAnsi" w:eastAsiaTheme="majorEastAsia" w:hAnsiTheme="majorHAnsi" w:cstheme="majorBidi"/>
      <w:b/>
      <w:bCs/>
      <w:color w:val="4F81BD" w:themeColor="accent1"/>
      <w:sz w:val="26"/>
      <w:szCs w:val="26"/>
    </w:rPr>
  </w:style>
  <w:style w:type="character" w:customStyle="1" w:styleId="3Char1">
    <w:name w:val="عنوان 3 Char1"/>
    <w:basedOn w:val="a2"/>
    <w:link w:val="3"/>
    <w:uiPriority w:val="9"/>
    <w:rsid w:val="00C173CE"/>
    <w:rPr>
      <w:rFonts w:asciiTheme="majorHAnsi" w:eastAsiaTheme="majorEastAsia" w:hAnsiTheme="majorHAnsi" w:cstheme="majorBidi"/>
      <w:b/>
      <w:bCs/>
      <w:color w:val="4F81BD" w:themeColor="accent1"/>
    </w:rPr>
  </w:style>
  <w:style w:type="character" w:customStyle="1" w:styleId="4Char1">
    <w:name w:val="عنوان 4 Char1"/>
    <w:basedOn w:val="a2"/>
    <w:link w:val="4"/>
    <w:uiPriority w:val="9"/>
    <w:rsid w:val="00C173CE"/>
    <w:rPr>
      <w:rFonts w:asciiTheme="majorHAnsi" w:eastAsiaTheme="majorEastAsia" w:hAnsiTheme="majorHAnsi" w:cstheme="majorBidi"/>
      <w:b/>
      <w:bCs/>
      <w:i/>
      <w:iCs/>
      <w:color w:val="4F81BD" w:themeColor="accent1"/>
    </w:rPr>
  </w:style>
  <w:style w:type="character" w:customStyle="1" w:styleId="5Char">
    <w:name w:val="عنوان 5 Char"/>
    <w:basedOn w:val="a2"/>
    <w:link w:val="5"/>
    <w:uiPriority w:val="9"/>
    <w:rsid w:val="009C69B2"/>
    <w:rPr>
      <w:rFonts w:asciiTheme="majorHAnsi" w:eastAsiaTheme="majorEastAsia" w:hAnsiTheme="majorHAnsi" w:cstheme="majorBidi"/>
      <w:color w:val="243F60" w:themeColor="accent1" w:themeShade="7F"/>
      <w:sz w:val="24"/>
      <w:szCs w:val="24"/>
      <w:lang w:bidi="ar-SY"/>
    </w:rPr>
  </w:style>
  <w:style w:type="paragraph" w:styleId="a5">
    <w:name w:val="No Spacing"/>
    <w:uiPriority w:val="1"/>
    <w:rsid w:val="00C173CE"/>
    <w:pPr>
      <w:spacing w:after="0" w:line="240" w:lineRule="auto"/>
    </w:pPr>
  </w:style>
  <w:style w:type="character" w:styleId="a6">
    <w:name w:val="Book Title"/>
    <w:basedOn w:val="a2"/>
    <w:uiPriority w:val="33"/>
    <w:rsid w:val="00C173CE"/>
    <w:rPr>
      <w:b/>
      <w:bCs/>
      <w:smallCaps/>
      <w:spacing w:val="5"/>
    </w:rPr>
  </w:style>
  <w:style w:type="character" w:styleId="a7">
    <w:name w:val="Subtle Emphasis"/>
    <w:basedOn w:val="a2"/>
    <w:uiPriority w:val="19"/>
    <w:rsid w:val="009C69B2"/>
    <w:rPr>
      <w:i/>
      <w:iCs/>
      <w:color w:val="808080" w:themeColor="text1" w:themeTint="7F"/>
    </w:rPr>
  </w:style>
  <w:style w:type="paragraph" w:styleId="a8">
    <w:name w:val="Quote"/>
    <w:basedOn w:val="a1"/>
    <w:next w:val="a1"/>
    <w:link w:val="Char"/>
    <w:uiPriority w:val="29"/>
    <w:rsid w:val="009C69B2"/>
    <w:rPr>
      <w:i/>
      <w:iCs/>
      <w:color w:val="000000" w:themeColor="text1"/>
    </w:rPr>
  </w:style>
  <w:style w:type="character" w:customStyle="1" w:styleId="Char">
    <w:name w:val="اقتباس Char"/>
    <w:basedOn w:val="a2"/>
    <w:link w:val="a8"/>
    <w:uiPriority w:val="29"/>
    <w:rsid w:val="009C69B2"/>
    <w:rPr>
      <w:rFonts w:ascii="Times New Roman" w:eastAsia="Times New Roman" w:hAnsi="Times New Roman" w:cs="Times New Roman"/>
      <w:i/>
      <w:iCs/>
      <w:color w:val="000000" w:themeColor="text1"/>
      <w:sz w:val="24"/>
      <w:szCs w:val="24"/>
      <w:lang w:bidi="ar-SY"/>
    </w:rPr>
  </w:style>
  <w:style w:type="paragraph" w:styleId="a9">
    <w:name w:val="Subtitle"/>
    <w:basedOn w:val="a1"/>
    <w:next w:val="a1"/>
    <w:link w:val="Char0"/>
    <w:uiPriority w:val="11"/>
    <w:rsid w:val="009C69B2"/>
    <w:pPr>
      <w:numPr>
        <w:ilvl w:val="1"/>
      </w:numPr>
    </w:pPr>
    <w:rPr>
      <w:rFonts w:asciiTheme="majorHAnsi" w:eastAsiaTheme="majorEastAsia" w:hAnsiTheme="majorHAnsi" w:cstheme="majorBidi"/>
      <w:i/>
      <w:iCs/>
      <w:color w:val="4F81BD" w:themeColor="accent1"/>
      <w:spacing w:val="15"/>
    </w:rPr>
  </w:style>
  <w:style w:type="character" w:customStyle="1" w:styleId="Char0">
    <w:name w:val="عنوان فرعي Char"/>
    <w:basedOn w:val="a2"/>
    <w:link w:val="a9"/>
    <w:uiPriority w:val="11"/>
    <w:rsid w:val="009C69B2"/>
    <w:rPr>
      <w:rFonts w:asciiTheme="majorHAnsi" w:eastAsiaTheme="majorEastAsia" w:hAnsiTheme="majorHAnsi" w:cstheme="majorBidi"/>
      <w:i/>
      <w:iCs/>
      <w:color w:val="4F81BD" w:themeColor="accent1"/>
      <w:spacing w:val="15"/>
      <w:sz w:val="24"/>
      <w:szCs w:val="24"/>
      <w:lang w:bidi="ar-SY"/>
    </w:rPr>
  </w:style>
  <w:style w:type="character" w:styleId="aa">
    <w:name w:val="Strong"/>
    <w:basedOn w:val="a2"/>
    <w:uiPriority w:val="22"/>
    <w:qFormat/>
    <w:rsid w:val="009C69B2"/>
    <w:rPr>
      <w:b/>
      <w:bCs/>
    </w:rPr>
  </w:style>
  <w:style w:type="character" w:styleId="ab">
    <w:name w:val="Intense Reference"/>
    <w:basedOn w:val="a2"/>
    <w:uiPriority w:val="32"/>
    <w:rsid w:val="009C69B2"/>
    <w:rPr>
      <w:b/>
      <w:bCs/>
      <w:smallCaps/>
      <w:color w:val="C0504D" w:themeColor="accent2"/>
      <w:spacing w:val="5"/>
      <w:u w:val="single"/>
    </w:rPr>
  </w:style>
  <w:style w:type="paragraph" w:styleId="ac">
    <w:name w:val="List Paragraph"/>
    <w:basedOn w:val="a1"/>
    <w:uiPriority w:val="34"/>
    <w:rsid w:val="009C69B2"/>
    <w:pPr>
      <w:ind w:left="720"/>
      <w:contextualSpacing/>
    </w:pPr>
  </w:style>
  <w:style w:type="character" w:styleId="ad">
    <w:name w:val="Emphasis"/>
    <w:basedOn w:val="a2"/>
    <w:uiPriority w:val="20"/>
    <w:qFormat/>
    <w:rsid w:val="009C69B2"/>
    <w:rPr>
      <w:i/>
      <w:iCs/>
    </w:rPr>
  </w:style>
  <w:style w:type="paragraph" w:customStyle="1" w:styleId="ae">
    <w:name w:val="ترويسة الواجهة"/>
    <w:basedOn w:val="a1"/>
    <w:link w:val="Char1"/>
    <w:qFormat/>
    <w:rsid w:val="0015754E"/>
    <w:rPr>
      <w:b/>
      <w:bCs/>
      <w:noProof/>
      <w:lang w:bidi="ar-SA"/>
    </w:rPr>
  </w:style>
  <w:style w:type="character" w:customStyle="1" w:styleId="Char1">
    <w:name w:val="ترويسة الواجهة Char"/>
    <w:basedOn w:val="a2"/>
    <w:link w:val="ae"/>
    <w:rsid w:val="0015754E"/>
    <w:rPr>
      <w:rFonts w:ascii="Times New Roman" w:eastAsia="Times New Roman" w:hAnsi="Times New Roman" w:cs="Traditional Arabic"/>
      <w:b/>
      <w:bCs/>
      <w:noProof/>
      <w:sz w:val="24"/>
      <w:szCs w:val="30"/>
    </w:rPr>
  </w:style>
  <w:style w:type="paragraph" w:customStyle="1" w:styleId="af">
    <w:name w:val="نوع التقرير"/>
    <w:basedOn w:val="a1"/>
    <w:link w:val="Char2"/>
    <w:qFormat/>
    <w:rsid w:val="00394AB2"/>
    <w:pPr>
      <w:jc w:val="center"/>
    </w:pPr>
    <w:rPr>
      <w:sz w:val="30"/>
      <w:szCs w:val="36"/>
    </w:rPr>
  </w:style>
  <w:style w:type="character" w:customStyle="1" w:styleId="Char2">
    <w:name w:val="نوع التقرير Char"/>
    <w:basedOn w:val="a2"/>
    <w:link w:val="af"/>
    <w:rsid w:val="00394AB2"/>
    <w:rPr>
      <w:rFonts w:ascii="Times New Roman" w:eastAsia="Times New Roman" w:hAnsi="Times New Roman" w:cs="Traditional Arabic"/>
      <w:sz w:val="30"/>
      <w:szCs w:val="36"/>
      <w:lang w:bidi="ar-SY"/>
    </w:rPr>
  </w:style>
  <w:style w:type="paragraph" w:customStyle="1" w:styleId="af0">
    <w:name w:val="عنوان التقرير"/>
    <w:basedOn w:val="a1"/>
    <w:link w:val="Char3"/>
    <w:qFormat/>
    <w:rsid w:val="0038552A"/>
    <w:pPr>
      <w:ind w:left="720" w:right="720"/>
      <w:jc w:val="center"/>
    </w:pPr>
    <w:rPr>
      <w:sz w:val="50"/>
      <w:szCs w:val="56"/>
    </w:rPr>
  </w:style>
  <w:style w:type="character" w:customStyle="1" w:styleId="Char3">
    <w:name w:val="عنوان التقرير Char"/>
    <w:basedOn w:val="a2"/>
    <w:link w:val="af0"/>
    <w:rsid w:val="0038552A"/>
    <w:rPr>
      <w:rFonts w:ascii="Times New Roman" w:eastAsia="Times New Roman" w:hAnsi="Times New Roman"/>
      <w:sz w:val="50"/>
      <w:szCs w:val="56"/>
      <w:lang w:bidi="ar-SY"/>
    </w:rPr>
  </w:style>
  <w:style w:type="paragraph" w:customStyle="1" w:styleId="af1">
    <w:name w:val="الأسماء"/>
    <w:basedOn w:val="a1"/>
    <w:link w:val="Char4"/>
    <w:qFormat/>
    <w:rsid w:val="00394AB2"/>
    <w:pPr>
      <w:jc w:val="center"/>
    </w:pPr>
    <w:rPr>
      <w:b/>
      <w:bCs/>
      <w:sz w:val="36"/>
      <w:szCs w:val="36"/>
    </w:rPr>
  </w:style>
  <w:style w:type="character" w:customStyle="1" w:styleId="Char4">
    <w:name w:val="الأسماء Char"/>
    <w:basedOn w:val="a2"/>
    <w:link w:val="af1"/>
    <w:rsid w:val="00394AB2"/>
    <w:rPr>
      <w:rFonts w:ascii="Times New Roman" w:eastAsia="Times New Roman" w:hAnsi="Times New Roman" w:cs="Traditional Arabic"/>
      <w:b/>
      <w:bCs/>
      <w:sz w:val="36"/>
      <w:szCs w:val="36"/>
      <w:lang w:bidi="ar-SY"/>
    </w:rPr>
  </w:style>
  <w:style w:type="paragraph" w:customStyle="1" w:styleId="af2">
    <w:name w:val="الإهداء"/>
    <w:basedOn w:val="a1"/>
    <w:link w:val="Char5"/>
    <w:qFormat/>
    <w:rsid w:val="000370F6"/>
    <w:pPr>
      <w:spacing w:after="120"/>
      <w:ind w:left="446" w:right="720"/>
      <w:jc w:val="both"/>
    </w:pPr>
    <w:rPr>
      <w:b/>
      <w:bCs/>
    </w:rPr>
  </w:style>
  <w:style w:type="character" w:customStyle="1" w:styleId="Char5">
    <w:name w:val="الإهداء Char"/>
    <w:basedOn w:val="a2"/>
    <w:link w:val="af2"/>
    <w:rsid w:val="000370F6"/>
    <w:rPr>
      <w:rFonts w:ascii="Times New Roman" w:eastAsia="Times New Roman" w:hAnsi="Times New Roman"/>
      <w:b/>
      <w:bCs/>
      <w:lang w:bidi="ar-SY"/>
    </w:rPr>
  </w:style>
  <w:style w:type="paragraph" w:customStyle="1" w:styleId="chapterTitle">
    <w:name w:val="chapter Title"/>
    <w:basedOn w:val="a1"/>
    <w:link w:val="chapterTitleChar"/>
    <w:rsid w:val="00A13803"/>
    <w:pPr>
      <w:spacing w:after="480"/>
      <w:jc w:val="center"/>
    </w:pPr>
    <w:rPr>
      <w:b/>
      <w:bCs/>
      <w:sz w:val="56"/>
      <w:szCs w:val="56"/>
    </w:rPr>
  </w:style>
  <w:style w:type="character" w:customStyle="1" w:styleId="chapterTitleChar">
    <w:name w:val="chapter Title Char"/>
    <w:basedOn w:val="a2"/>
    <w:link w:val="chapterTitle"/>
    <w:rsid w:val="00A13803"/>
    <w:rPr>
      <w:rFonts w:ascii="Times New Roman" w:eastAsia="Times New Roman" w:hAnsi="Times New Roman" w:cs="Traditional Arabic"/>
      <w:b/>
      <w:bCs/>
      <w:sz w:val="56"/>
      <w:szCs w:val="56"/>
      <w:lang w:bidi="ar-SY"/>
    </w:rPr>
  </w:style>
  <w:style w:type="paragraph" w:customStyle="1" w:styleId="af3">
    <w:name w:val="الشكر"/>
    <w:basedOn w:val="a1"/>
    <w:link w:val="Char6"/>
    <w:qFormat/>
    <w:rsid w:val="00A71488"/>
    <w:pPr>
      <w:spacing w:after="120"/>
      <w:jc w:val="both"/>
    </w:pPr>
    <w:rPr>
      <w:b/>
      <w:bCs/>
    </w:rPr>
  </w:style>
  <w:style w:type="character" w:customStyle="1" w:styleId="Char6">
    <w:name w:val="الشكر Char"/>
    <w:basedOn w:val="a2"/>
    <w:link w:val="af3"/>
    <w:rsid w:val="00A71488"/>
    <w:rPr>
      <w:rFonts w:ascii="Times New Roman" w:eastAsia="Times New Roman" w:hAnsi="Times New Roman" w:cs="Traditional Arabic"/>
      <w:b/>
      <w:bCs/>
      <w:sz w:val="24"/>
      <w:szCs w:val="30"/>
      <w:lang w:bidi="ar-SY"/>
    </w:rPr>
  </w:style>
  <w:style w:type="paragraph" w:customStyle="1" w:styleId="paragraph">
    <w:name w:val="paragraph"/>
    <w:basedOn w:val="a1"/>
    <w:link w:val="paragraphChar"/>
    <w:autoRedefine/>
    <w:rsid w:val="00CE4BB8"/>
    <w:pPr>
      <w:spacing w:after="120"/>
      <w:jc w:val="both"/>
    </w:pPr>
    <w:rPr>
      <w:rFonts w:ascii="Traditional Arabic" w:hAnsi="Traditional Arabic"/>
      <w:sz w:val="30"/>
    </w:rPr>
  </w:style>
  <w:style w:type="character" w:customStyle="1" w:styleId="paragraphChar">
    <w:name w:val="paragraph Char"/>
    <w:basedOn w:val="a2"/>
    <w:link w:val="paragraph"/>
    <w:rsid w:val="00CE4BB8"/>
    <w:rPr>
      <w:rFonts w:ascii="Traditional Arabic" w:eastAsia="Times New Roman" w:hAnsi="Traditional Arabic" w:cs="Traditional Arabic"/>
      <w:sz w:val="30"/>
      <w:szCs w:val="30"/>
      <w:lang w:bidi="ar-SY"/>
    </w:rPr>
  </w:style>
  <w:style w:type="paragraph" w:customStyle="1" w:styleId="af4">
    <w:name w:val="عنوان موسط"/>
    <w:basedOn w:val="a1"/>
    <w:next w:val="af5"/>
    <w:link w:val="Char7"/>
    <w:qFormat/>
    <w:rsid w:val="00817266"/>
    <w:pPr>
      <w:spacing w:after="480"/>
      <w:jc w:val="center"/>
    </w:pPr>
    <w:rPr>
      <w:b/>
      <w:bCs/>
      <w:sz w:val="42"/>
      <w:szCs w:val="48"/>
    </w:rPr>
  </w:style>
  <w:style w:type="character" w:customStyle="1" w:styleId="Char7">
    <w:name w:val="عنوان موسط Char"/>
    <w:basedOn w:val="a2"/>
    <w:link w:val="af4"/>
    <w:rsid w:val="00817266"/>
    <w:rPr>
      <w:rFonts w:ascii="Times New Roman" w:eastAsia="Times New Roman" w:hAnsi="Times New Roman" w:cs="Traditional Arabic"/>
      <w:b/>
      <w:bCs/>
      <w:sz w:val="42"/>
      <w:szCs w:val="48"/>
      <w:lang w:bidi="ar-SY"/>
    </w:rPr>
  </w:style>
  <w:style w:type="paragraph" w:customStyle="1" w:styleId="af5">
    <w:name w:val="فقرة"/>
    <w:basedOn w:val="a1"/>
    <w:link w:val="Char8"/>
    <w:qFormat/>
    <w:rsid w:val="00B10EBF"/>
    <w:pPr>
      <w:spacing w:after="120"/>
      <w:jc w:val="both"/>
    </w:pPr>
    <w:rPr>
      <w:lang w:val="fr-FR"/>
    </w:rPr>
  </w:style>
  <w:style w:type="character" w:customStyle="1" w:styleId="Char8">
    <w:name w:val="فقرة Char"/>
    <w:basedOn w:val="a2"/>
    <w:link w:val="af5"/>
    <w:rsid w:val="00B10EBF"/>
    <w:rPr>
      <w:rFonts w:ascii="Times New Roman" w:eastAsia="Times New Roman" w:hAnsi="Times New Roman"/>
      <w:lang w:val="fr-FR" w:bidi="ar-SY"/>
    </w:rPr>
  </w:style>
  <w:style w:type="character" w:styleId="af6">
    <w:name w:val="Placeholder Text"/>
    <w:basedOn w:val="a2"/>
    <w:uiPriority w:val="99"/>
    <w:semiHidden/>
    <w:rsid w:val="00312D3E"/>
    <w:rPr>
      <w:color w:val="808080"/>
    </w:rPr>
  </w:style>
  <w:style w:type="paragraph" w:styleId="af7">
    <w:name w:val="Balloon Text"/>
    <w:basedOn w:val="a1"/>
    <w:link w:val="Char9"/>
    <w:uiPriority w:val="99"/>
    <w:semiHidden/>
    <w:unhideWhenUsed/>
    <w:rsid w:val="00312D3E"/>
    <w:rPr>
      <w:rFonts w:ascii="Tahoma" w:hAnsi="Tahoma" w:cs="Tahoma"/>
      <w:sz w:val="16"/>
      <w:szCs w:val="16"/>
    </w:rPr>
  </w:style>
  <w:style w:type="character" w:customStyle="1" w:styleId="Char9">
    <w:name w:val="نص في بالون Char"/>
    <w:basedOn w:val="a2"/>
    <w:link w:val="af7"/>
    <w:uiPriority w:val="99"/>
    <w:semiHidden/>
    <w:rsid w:val="00312D3E"/>
    <w:rPr>
      <w:rFonts w:ascii="Tahoma" w:eastAsia="Times New Roman" w:hAnsi="Tahoma" w:cs="Tahoma"/>
      <w:sz w:val="16"/>
      <w:szCs w:val="16"/>
      <w:lang w:bidi="ar-SY"/>
    </w:rPr>
  </w:style>
  <w:style w:type="paragraph" w:styleId="af8">
    <w:name w:val="TOC Heading"/>
    <w:basedOn w:val="10"/>
    <w:next w:val="a1"/>
    <w:uiPriority w:val="39"/>
    <w:unhideWhenUsed/>
    <w:rsid w:val="00B51FA2"/>
    <w:pPr>
      <w:bidi w:val="0"/>
      <w:spacing w:line="276" w:lineRule="auto"/>
      <w:outlineLvl w:val="9"/>
    </w:pPr>
    <w:rPr>
      <w:lang w:bidi="ar-SA"/>
    </w:rPr>
  </w:style>
  <w:style w:type="paragraph" w:styleId="20">
    <w:name w:val="toc 2"/>
    <w:basedOn w:val="a1"/>
    <w:next w:val="a1"/>
    <w:autoRedefine/>
    <w:uiPriority w:val="39"/>
    <w:unhideWhenUsed/>
    <w:rsid w:val="00B04B32"/>
    <w:pPr>
      <w:tabs>
        <w:tab w:val="right" w:leader="dot" w:pos="9350"/>
      </w:tabs>
      <w:ind w:firstLine="429"/>
    </w:pPr>
    <w:rPr>
      <w:rFonts w:ascii="Traditional Arabic" w:hAnsi="Traditional Arabic"/>
      <w:noProof/>
      <w:sz w:val="30"/>
    </w:rPr>
  </w:style>
  <w:style w:type="paragraph" w:styleId="11">
    <w:name w:val="toc 1"/>
    <w:basedOn w:val="a1"/>
    <w:next w:val="a1"/>
    <w:autoRedefine/>
    <w:uiPriority w:val="39"/>
    <w:unhideWhenUsed/>
    <w:rsid w:val="00C8162E"/>
    <w:pPr>
      <w:tabs>
        <w:tab w:val="right" w:leader="dot" w:pos="9350"/>
      </w:tabs>
    </w:pPr>
    <w:rPr>
      <w:rFonts w:ascii="Traditional Arabic" w:hAnsi="Traditional Arabic"/>
      <w:b/>
      <w:bCs/>
      <w:caps/>
      <w:noProof/>
      <w:sz w:val="30"/>
    </w:rPr>
  </w:style>
  <w:style w:type="paragraph" w:styleId="30">
    <w:name w:val="toc 3"/>
    <w:basedOn w:val="a1"/>
    <w:next w:val="a1"/>
    <w:autoRedefine/>
    <w:uiPriority w:val="39"/>
    <w:unhideWhenUsed/>
    <w:rsid w:val="00B04B32"/>
    <w:pPr>
      <w:tabs>
        <w:tab w:val="right" w:leader="dot" w:pos="9350"/>
      </w:tabs>
      <w:ind w:left="240" w:firstLine="898"/>
    </w:pPr>
    <w:rPr>
      <w:rFonts w:asciiTheme="minorHAnsi" w:hAnsiTheme="minorHAnsi" w:cs="Times New Roman"/>
      <w:sz w:val="20"/>
      <w:szCs w:val="24"/>
    </w:rPr>
  </w:style>
  <w:style w:type="character" w:styleId="Hyperlink">
    <w:name w:val="Hyperlink"/>
    <w:basedOn w:val="a2"/>
    <w:uiPriority w:val="99"/>
    <w:unhideWhenUsed/>
    <w:rsid w:val="00B51FA2"/>
    <w:rPr>
      <w:color w:val="0000FF" w:themeColor="hyperlink"/>
      <w:u w:val="single"/>
    </w:rPr>
  </w:style>
  <w:style w:type="paragraph" w:customStyle="1" w:styleId="Latin">
    <w:name w:val="Latin"/>
    <w:basedOn w:val="a1"/>
    <w:link w:val="LatinChar"/>
    <w:rsid w:val="00612EA9"/>
    <w:pPr>
      <w:tabs>
        <w:tab w:val="right" w:pos="8486"/>
      </w:tabs>
      <w:ind w:firstLine="720"/>
    </w:pPr>
    <w:rPr>
      <w:rFonts w:cs="Times New Roman"/>
      <w:szCs w:val="24"/>
    </w:rPr>
  </w:style>
  <w:style w:type="character" w:customStyle="1" w:styleId="LatinChar">
    <w:name w:val="Latin Char"/>
    <w:basedOn w:val="a2"/>
    <w:link w:val="Latin"/>
    <w:rsid w:val="00612EA9"/>
    <w:rPr>
      <w:rFonts w:ascii="Times New Roman" w:eastAsia="Times New Roman" w:hAnsi="Times New Roman" w:cs="Times New Roman"/>
      <w:sz w:val="24"/>
      <w:szCs w:val="24"/>
      <w:lang w:bidi="ar-SY"/>
    </w:rPr>
  </w:style>
  <w:style w:type="paragraph" w:customStyle="1" w:styleId="af9">
    <w:name w:val="المحتويات"/>
    <w:basedOn w:val="a1"/>
    <w:link w:val="Chara"/>
    <w:qFormat/>
    <w:rsid w:val="00237EF4"/>
  </w:style>
  <w:style w:type="character" w:customStyle="1" w:styleId="Chara">
    <w:name w:val="المحتويات Char"/>
    <w:basedOn w:val="a2"/>
    <w:link w:val="af9"/>
    <w:rsid w:val="00237EF4"/>
    <w:rPr>
      <w:rFonts w:ascii="Times New Roman" w:eastAsia="Times New Roman" w:hAnsi="Times New Roman" w:cs="Traditional Arabic"/>
      <w:sz w:val="24"/>
      <w:szCs w:val="30"/>
      <w:lang w:bidi="ar-SY"/>
    </w:rPr>
  </w:style>
  <w:style w:type="paragraph" w:customStyle="1" w:styleId="afa">
    <w:name w:val="قائمة الأشكال"/>
    <w:basedOn w:val="a1"/>
    <w:link w:val="Charb"/>
    <w:qFormat/>
    <w:rsid w:val="00237EF4"/>
  </w:style>
  <w:style w:type="character" w:customStyle="1" w:styleId="Charb">
    <w:name w:val="قائمة الأشكال Char"/>
    <w:basedOn w:val="Char8"/>
    <w:link w:val="afa"/>
    <w:rsid w:val="00664A71"/>
    <w:rPr>
      <w:rFonts w:ascii="Times New Roman" w:eastAsia="Times New Roman" w:hAnsi="Times New Roman"/>
      <w:lang w:val="fr-FR" w:bidi="ar-SY"/>
    </w:rPr>
  </w:style>
  <w:style w:type="paragraph" w:styleId="afb">
    <w:name w:val="Salutation"/>
    <w:basedOn w:val="a1"/>
    <w:next w:val="a1"/>
    <w:link w:val="Charc"/>
    <w:uiPriority w:val="99"/>
    <w:unhideWhenUsed/>
    <w:rsid w:val="0038552A"/>
  </w:style>
  <w:style w:type="numbering" w:customStyle="1" w:styleId="a0">
    <w:name w:val="عنوان فصل مؤقت"/>
    <w:basedOn w:val="a4"/>
    <w:uiPriority w:val="99"/>
    <w:rsid w:val="00626A5C"/>
    <w:pPr>
      <w:numPr>
        <w:numId w:val="3"/>
      </w:numPr>
    </w:pPr>
  </w:style>
  <w:style w:type="paragraph" w:customStyle="1" w:styleId="ChapterTitle0">
    <w:name w:val="Chapter Title"/>
    <w:basedOn w:val="a1"/>
    <w:link w:val="ChapterTitleChar0"/>
    <w:rsid w:val="00097ABC"/>
    <w:pPr>
      <w:jc w:val="center"/>
    </w:pPr>
    <w:rPr>
      <w:b/>
      <w:bCs/>
      <w:sz w:val="56"/>
      <w:szCs w:val="56"/>
    </w:rPr>
  </w:style>
  <w:style w:type="character" w:customStyle="1" w:styleId="ChapterTitleChar0">
    <w:name w:val="Chapter Title Char"/>
    <w:basedOn w:val="a2"/>
    <w:link w:val="ChapterTitle0"/>
    <w:rsid w:val="00097ABC"/>
    <w:rPr>
      <w:rFonts w:ascii="Times New Roman" w:eastAsia="Times New Roman" w:hAnsi="Times New Roman" w:cs="Traditional Arabic"/>
      <w:b/>
      <w:bCs/>
      <w:sz w:val="56"/>
      <w:szCs w:val="56"/>
      <w:lang w:bidi="ar-SY"/>
    </w:rPr>
  </w:style>
  <w:style w:type="paragraph" w:customStyle="1" w:styleId="afc">
    <w:name w:val="ملخص الفصل"/>
    <w:basedOn w:val="a1"/>
    <w:next w:val="12"/>
    <w:link w:val="Chard"/>
    <w:qFormat/>
    <w:rsid w:val="003F3A79"/>
    <w:pPr>
      <w:spacing w:after="720"/>
      <w:ind w:left="1109" w:right="1080"/>
      <w:jc w:val="both"/>
      <w:outlineLvl w:val="0"/>
    </w:pPr>
    <w:rPr>
      <w:rFonts w:ascii="Traditional Arabic" w:hAnsi="Traditional Arabic"/>
      <w:i/>
      <w:iCs/>
      <w:sz w:val="30"/>
    </w:rPr>
  </w:style>
  <w:style w:type="character" w:customStyle="1" w:styleId="Chard">
    <w:name w:val="ملخص الفصل Char"/>
    <w:basedOn w:val="a2"/>
    <w:link w:val="afc"/>
    <w:rsid w:val="003F3A79"/>
    <w:rPr>
      <w:rFonts w:ascii="Traditional Arabic" w:eastAsia="Times New Roman" w:hAnsi="Traditional Arabic" w:cs="Traditional Arabic"/>
      <w:i/>
      <w:iCs/>
      <w:sz w:val="30"/>
      <w:szCs w:val="30"/>
      <w:lang w:bidi="ar-SY"/>
    </w:rPr>
  </w:style>
  <w:style w:type="character" w:customStyle="1" w:styleId="Charc">
    <w:name w:val="تحية Char"/>
    <w:basedOn w:val="a2"/>
    <w:link w:val="afb"/>
    <w:uiPriority w:val="99"/>
    <w:rsid w:val="0038552A"/>
    <w:rPr>
      <w:rFonts w:ascii="Times New Roman" w:eastAsia="Times New Roman" w:hAnsi="Times New Roman"/>
      <w:lang w:bidi="ar-SY"/>
    </w:rPr>
  </w:style>
  <w:style w:type="paragraph" w:styleId="afd">
    <w:name w:val="Signature"/>
    <w:basedOn w:val="a1"/>
    <w:link w:val="Chare"/>
    <w:uiPriority w:val="99"/>
    <w:unhideWhenUsed/>
    <w:rsid w:val="0038552A"/>
    <w:pPr>
      <w:ind w:left="4320"/>
    </w:pPr>
  </w:style>
  <w:style w:type="paragraph" w:customStyle="1" w:styleId="1">
    <w:name w:val="قائمة1"/>
    <w:basedOn w:val="a1"/>
    <w:link w:val="Charf"/>
    <w:qFormat/>
    <w:rsid w:val="00F05D18"/>
    <w:pPr>
      <w:numPr>
        <w:numId w:val="2"/>
      </w:numPr>
      <w:tabs>
        <w:tab w:val="right" w:pos="360"/>
      </w:tabs>
      <w:spacing w:after="120"/>
      <w:ind w:left="187" w:firstLine="0"/>
      <w:jc w:val="both"/>
    </w:pPr>
  </w:style>
  <w:style w:type="character" w:customStyle="1" w:styleId="Charf">
    <w:name w:val="قائمة Char"/>
    <w:basedOn w:val="paragraphChar"/>
    <w:link w:val="1"/>
    <w:rsid w:val="00F05D18"/>
    <w:rPr>
      <w:rFonts w:ascii="Times New Roman" w:eastAsia="Times New Roman" w:hAnsi="Times New Roman" w:cs="Traditional Arabic"/>
      <w:sz w:val="30"/>
      <w:szCs w:val="30"/>
      <w:lang w:bidi="ar-SY"/>
    </w:rPr>
  </w:style>
  <w:style w:type="paragraph" w:styleId="afe">
    <w:name w:val="header"/>
    <w:basedOn w:val="a1"/>
    <w:link w:val="Charf0"/>
    <w:uiPriority w:val="99"/>
    <w:unhideWhenUsed/>
    <w:rsid w:val="006C5768"/>
    <w:pPr>
      <w:tabs>
        <w:tab w:val="center" w:pos="4320"/>
        <w:tab w:val="right" w:pos="8640"/>
      </w:tabs>
    </w:pPr>
  </w:style>
  <w:style w:type="character" w:customStyle="1" w:styleId="Charf0">
    <w:name w:val="رأس الصفحة Char"/>
    <w:basedOn w:val="a2"/>
    <w:link w:val="afe"/>
    <w:uiPriority w:val="99"/>
    <w:rsid w:val="006C5768"/>
    <w:rPr>
      <w:rFonts w:ascii="Times New Roman" w:eastAsia="Times New Roman" w:hAnsi="Times New Roman" w:cs="Traditional Arabic"/>
      <w:sz w:val="24"/>
      <w:szCs w:val="30"/>
      <w:lang w:bidi="ar-SY"/>
    </w:rPr>
  </w:style>
  <w:style w:type="paragraph" w:styleId="aff">
    <w:name w:val="footer"/>
    <w:basedOn w:val="a1"/>
    <w:link w:val="Charf1"/>
    <w:uiPriority w:val="99"/>
    <w:unhideWhenUsed/>
    <w:rsid w:val="006C5768"/>
    <w:pPr>
      <w:tabs>
        <w:tab w:val="center" w:pos="4320"/>
        <w:tab w:val="right" w:pos="8640"/>
      </w:tabs>
    </w:pPr>
  </w:style>
  <w:style w:type="character" w:customStyle="1" w:styleId="Charf1">
    <w:name w:val="تذييل الصفحة Char"/>
    <w:basedOn w:val="a2"/>
    <w:link w:val="aff"/>
    <w:uiPriority w:val="99"/>
    <w:rsid w:val="006C5768"/>
    <w:rPr>
      <w:rFonts w:ascii="Times New Roman" w:eastAsia="Times New Roman" w:hAnsi="Times New Roman" w:cs="Traditional Arabic"/>
      <w:sz w:val="24"/>
      <w:szCs w:val="30"/>
      <w:lang w:bidi="ar-SY"/>
    </w:rPr>
  </w:style>
  <w:style w:type="paragraph" w:styleId="aff0">
    <w:name w:val="Title"/>
    <w:basedOn w:val="a1"/>
    <w:next w:val="a1"/>
    <w:link w:val="Charf2"/>
    <w:rsid w:val="00EF48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f2">
    <w:name w:val="العنوان Char"/>
    <w:basedOn w:val="a2"/>
    <w:link w:val="aff0"/>
    <w:uiPriority w:val="10"/>
    <w:rsid w:val="00EF48A1"/>
    <w:rPr>
      <w:rFonts w:asciiTheme="majorHAnsi" w:eastAsiaTheme="majorEastAsia" w:hAnsiTheme="majorHAnsi" w:cstheme="majorBidi"/>
      <w:color w:val="17365D" w:themeColor="text2" w:themeShade="BF"/>
      <w:spacing w:val="5"/>
      <w:kern w:val="28"/>
      <w:sz w:val="52"/>
      <w:szCs w:val="52"/>
      <w:lang w:bidi="ar-SY"/>
    </w:rPr>
  </w:style>
  <w:style w:type="paragraph" w:styleId="aff1">
    <w:name w:val="toa heading"/>
    <w:basedOn w:val="a1"/>
    <w:next w:val="a1"/>
    <w:uiPriority w:val="99"/>
    <w:unhideWhenUsed/>
    <w:rsid w:val="00EF48A1"/>
    <w:pPr>
      <w:bidi w:val="0"/>
      <w:spacing w:before="120" w:after="120"/>
    </w:pPr>
    <w:rPr>
      <w:rFonts w:asciiTheme="minorHAnsi" w:hAnsiTheme="minorHAnsi" w:cs="Times New Roman"/>
      <w:sz w:val="20"/>
      <w:szCs w:val="24"/>
      <w:u w:val="single"/>
    </w:rPr>
  </w:style>
  <w:style w:type="paragraph" w:styleId="40">
    <w:name w:val="toc 4"/>
    <w:basedOn w:val="a1"/>
    <w:next w:val="a1"/>
    <w:autoRedefine/>
    <w:uiPriority w:val="39"/>
    <w:unhideWhenUsed/>
    <w:rsid w:val="001E227C"/>
    <w:pPr>
      <w:bidi w:val="0"/>
      <w:ind w:left="480"/>
    </w:pPr>
    <w:rPr>
      <w:rFonts w:asciiTheme="minorHAnsi" w:hAnsiTheme="minorHAnsi" w:cs="Times New Roman"/>
      <w:sz w:val="20"/>
      <w:szCs w:val="24"/>
    </w:rPr>
  </w:style>
  <w:style w:type="paragraph" w:styleId="50">
    <w:name w:val="toc 5"/>
    <w:basedOn w:val="a1"/>
    <w:next w:val="a1"/>
    <w:autoRedefine/>
    <w:uiPriority w:val="39"/>
    <w:unhideWhenUsed/>
    <w:rsid w:val="001E227C"/>
    <w:pPr>
      <w:bidi w:val="0"/>
      <w:ind w:left="720"/>
    </w:pPr>
    <w:rPr>
      <w:rFonts w:asciiTheme="minorHAnsi" w:hAnsiTheme="minorHAnsi" w:cs="Times New Roman"/>
      <w:sz w:val="20"/>
      <w:szCs w:val="24"/>
    </w:rPr>
  </w:style>
  <w:style w:type="paragraph" w:styleId="6">
    <w:name w:val="toc 6"/>
    <w:basedOn w:val="a1"/>
    <w:next w:val="a1"/>
    <w:autoRedefine/>
    <w:uiPriority w:val="39"/>
    <w:unhideWhenUsed/>
    <w:rsid w:val="001E227C"/>
    <w:pPr>
      <w:bidi w:val="0"/>
      <w:ind w:left="960"/>
    </w:pPr>
    <w:rPr>
      <w:rFonts w:asciiTheme="minorHAnsi" w:hAnsiTheme="minorHAnsi" w:cs="Times New Roman"/>
      <w:sz w:val="20"/>
      <w:szCs w:val="24"/>
    </w:rPr>
  </w:style>
  <w:style w:type="paragraph" w:styleId="7">
    <w:name w:val="toc 7"/>
    <w:basedOn w:val="a1"/>
    <w:next w:val="a1"/>
    <w:autoRedefine/>
    <w:uiPriority w:val="39"/>
    <w:unhideWhenUsed/>
    <w:rsid w:val="001E227C"/>
    <w:pPr>
      <w:bidi w:val="0"/>
      <w:ind w:left="1200"/>
    </w:pPr>
    <w:rPr>
      <w:rFonts w:asciiTheme="minorHAnsi" w:hAnsiTheme="minorHAnsi" w:cs="Times New Roman"/>
      <w:sz w:val="20"/>
      <w:szCs w:val="24"/>
    </w:rPr>
  </w:style>
  <w:style w:type="paragraph" w:styleId="8">
    <w:name w:val="toc 8"/>
    <w:basedOn w:val="a1"/>
    <w:next w:val="a1"/>
    <w:autoRedefine/>
    <w:uiPriority w:val="39"/>
    <w:unhideWhenUsed/>
    <w:rsid w:val="001E227C"/>
    <w:pPr>
      <w:bidi w:val="0"/>
      <w:ind w:left="1440"/>
    </w:pPr>
    <w:rPr>
      <w:rFonts w:asciiTheme="minorHAnsi" w:hAnsiTheme="minorHAnsi" w:cs="Times New Roman"/>
      <w:sz w:val="20"/>
      <w:szCs w:val="24"/>
    </w:rPr>
  </w:style>
  <w:style w:type="paragraph" w:styleId="9">
    <w:name w:val="toc 9"/>
    <w:basedOn w:val="a1"/>
    <w:next w:val="a1"/>
    <w:autoRedefine/>
    <w:uiPriority w:val="39"/>
    <w:unhideWhenUsed/>
    <w:rsid w:val="001E227C"/>
    <w:pPr>
      <w:bidi w:val="0"/>
      <w:ind w:left="1680"/>
    </w:pPr>
    <w:rPr>
      <w:rFonts w:asciiTheme="minorHAnsi" w:hAnsiTheme="minorHAnsi" w:cs="Times New Roman"/>
      <w:sz w:val="20"/>
      <w:szCs w:val="24"/>
    </w:rPr>
  </w:style>
  <w:style w:type="paragraph" w:styleId="aff2">
    <w:name w:val="caption"/>
    <w:aliases w:val="عنوان شكل"/>
    <w:basedOn w:val="a1"/>
    <w:next w:val="af5"/>
    <w:link w:val="Charf3"/>
    <w:uiPriority w:val="35"/>
    <w:unhideWhenUsed/>
    <w:qFormat/>
    <w:rsid w:val="000048E0"/>
    <w:pPr>
      <w:spacing w:after="320"/>
      <w:jc w:val="center"/>
    </w:pPr>
    <w:rPr>
      <w:b/>
      <w:sz w:val="22"/>
      <w:szCs w:val="28"/>
    </w:rPr>
  </w:style>
  <w:style w:type="paragraph" w:customStyle="1" w:styleId="aff3">
    <w:name w:val="رقم الفصل"/>
    <w:basedOn w:val="a1"/>
    <w:next w:val="aff4"/>
    <w:link w:val="Charf4"/>
    <w:qFormat/>
    <w:rsid w:val="007C1489"/>
    <w:pPr>
      <w:spacing w:after="240"/>
      <w:jc w:val="center"/>
      <w:outlineLvl w:val="0"/>
    </w:pPr>
    <w:rPr>
      <w:sz w:val="44"/>
      <w:szCs w:val="44"/>
    </w:rPr>
  </w:style>
  <w:style w:type="character" w:customStyle="1" w:styleId="Charf4">
    <w:name w:val="رقم الفصل Char"/>
    <w:basedOn w:val="a2"/>
    <w:link w:val="aff3"/>
    <w:rsid w:val="00050051"/>
    <w:rPr>
      <w:rFonts w:ascii="Times New Roman" w:eastAsia="Times New Roman" w:hAnsi="Times New Roman" w:cs="Traditional Arabic"/>
      <w:b/>
      <w:bCs/>
      <w:sz w:val="44"/>
      <w:szCs w:val="44"/>
      <w:lang w:bidi="ar-SY"/>
    </w:rPr>
  </w:style>
  <w:style w:type="character" w:customStyle="1" w:styleId="Chare">
    <w:name w:val="توقيع Char"/>
    <w:basedOn w:val="a2"/>
    <w:link w:val="afd"/>
    <w:uiPriority w:val="99"/>
    <w:rsid w:val="0038552A"/>
    <w:rPr>
      <w:rFonts w:ascii="Times New Roman" w:eastAsia="Times New Roman" w:hAnsi="Times New Roman"/>
      <w:lang w:bidi="ar-SY"/>
    </w:rPr>
  </w:style>
  <w:style w:type="paragraph" w:styleId="aff5">
    <w:name w:val="Plain Text"/>
    <w:basedOn w:val="a1"/>
    <w:link w:val="Charf5"/>
    <w:uiPriority w:val="99"/>
    <w:unhideWhenUsed/>
    <w:rsid w:val="0038552A"/>
    <w:rPr>
      <w:rFonts w:ascii="Consolas" w:hAnsi="Consolas"/>
      <w:sz w:val="21"/>
      <w:szCs w:val="21"/>
    </w:rPr>
  </w:style>
  <w:style w:type="character" w:customStyle="1" w:styleId="Charf5">
    <w:name w:val="نص عادي Char"/>
    <w:basedOn w:val="a2"/>
    <w:link w:val="aff5"/>
    <w:uiPriority w:val="99"/>
    <w:rsid w:val="0038552A"/>
    <w:rPr>
      <w:rFonts w:ascii="Consolas" w:eastAsia="Times New Roman" w:hAnsi="Consolas"/>
      <w:sz w:val="21"/>
      <w:szCs w:val="21"/>
      <w:lang w:bidi="ar-SY"/>
    </w:rPr>
  </w:style>
  <w:style w:type="paragraph" w:styleId="aff6">
    <w:name w:val="Note Heading"/>
    <w:basedOn w:val="a1"/>
    <w:next w:val="a1"/>
    <w:link w:val="Charf6"/>
    <w:uiPriority w:val="99"/>
    <w:unhideWhenUsed/>
    <w:rsid w:val="0038552A"/>
  </w:style>
  <w:style w:type="character" w:customStyle="1" w:styleId="Charf6">
    <w:name w:val="عنوان ملاحظة Char"/>
    <w:basedOn w:val="a2"/>
    <w:link w:val="aff6"/>
    <w:uiPriority w:val="99"/>
    <w:rsid w:val="0038552A"/>
    <w:rPr>
      <w:rFonts w:ascii="Times New Roman" w:eastAsia="Times New Roman" w:hAnsi="Times New Roman"/>
      <w:lang w:bidi="ar-SY"/>
    </w:rPr>
  </w:style>
  <w:style w:type="paragraph" w:styleId="aff7">
    <w:name w:val="table of figures"/>
    <w:basedOn w:val="a1"/>
    <w:next w:val="a1"/>
    <w:uiPriority w:val="99"/>
    <w:unhideWhenUsed/>
    <w:rsid w:val="0038552A"/>
  </w:style>
  <w:style w:type="paragraph" w:styleId="aff8">
    <w:name w:val="List Continue"/>
    <w:basedOn w:val="a1"/>
    <w:uiPriority w:val="99"/>
    <w:unhideWhenUsed/>
    <w:rsid w:val="0038552A"/>
    <w:pPr>
      <w:spacing w:after="120"/>
      <w:ind w:left="360"/>
      <w:contextualSpacing/>
    </w:pPr>
  </w:style>
  <w:style w:type="paragraph" w:styleId="Index7">
    <w:name w:val="index 7"/>
    <w:basedOn w:val="a1"/>
    <w:next w:val="a1"/>
    <w:autoRedefine/>
    <w:uiPriority w:val="99"/>
    <w:unhideWhenUsed/>
    <w:rsid w:val="0038552A"/>
    <w:pPr>
      <w:bidi w:val="0"/>
      <w:ind w:left="1680" w:hanging="240"/>
    </w:pPr>
    <w:rPr>
      <w:rFonts w:asciiTheme="minorHAnsi" w:hAnsiTheme="minorHAnsi" w:cstheme="minorHAnsi"/>
      <w:sz w:val="20"/>
      <w:szCs w:val="24"/>
    </w:rPr>
  </w:style>
  <w:style w:type="numbering" w:customStyle="1" w:styleId="a">
    <w:name w:val="فصل مؤقت"/>
    <w:basedOn w:val="a4"/>
    <w:uiPriority w:val="99"/>
    <w:rsid w:val="00050051"/>
    <w:pPr>
      <w:numPr>
        <w:numId w:val="1"/>
      </w:numPr>
    </w:pPr>
  </w:style>
  <w:style w:type="paragraph" w:styleId="aff9">
    <w:name w:val="List"/>
    <w:basedOn w:val="a1"/>
    <w:uiPriority w:val="99"/>
    <w:unhideWhenUsed/>
    <w:rsid w:val="0038552A"/>
    <w:pPr>
      <w:ind w:left="360" w:hanging="360"/>
      <w:contextualSpacing/>
    </w:pPr>
  </w:style>
  <w:style w:type="character" w:styleId="HTML">
    <w:name w:val="HTML Sample"/>
    <w:basedOn w:val="a2"/>
    <w:uiPriority w:val="99"/>
    <w:unhideWhenUsed/>
    <w:rsid w:val="0038552A"/>
    <w:rPr>
      <w:rFonts w:ascii="Consolas" w:hAnsi="Consolas"/>
      <w:sz w:val="24"/>
      <w:szCs w:val="24"/>
    </w:rPr>
  </w:style>
  <w:style w:type="paragraph" w:styleId="HTML0">
    <w:name w:val="HTML Preformatted"/>
    <w:basedOn w:val="a1"/>
    <w:link w:val="HTMLChar"/>
    <w:uiPriority w:val="99"/>
    <w:unhideWhenUsed/>
    <w:rsid w:val="0038552A"/>
    <w:rPr>
      <w:rFonts w:ascii="Consolas" w:hAnsi="Consolas"/>
      <w:sz w:val="20"/>
      <w:szCs w:val="20"/>
    </w:rPr>
  </w:style>
  <w:style w:type="character" w:customStyle="1" w:styleId="HTMLChar">
    <w:name w:val="بتنسيق HTML مسبق Char"/>
    <w:basedOn w:val="a2"/>
    <w:link w:val="HTML0"/>
    <w:uiPriority w:val="99"/>
    <w:rsid w:val="0038552A"/>
    <w:rPr>
      <w:rFonts w:ascii="Consolas" w:eastAsia="Times New Roman" w:hAnsi="Consolas"/>
      <w:sz w:val="20"/>
      <w:szCs w:val="20"/>
      <w:lang w:bidi="ar-SY"/>
    </w:rPr>
  </w:style>
  <w:style w:type="character" w:styleId="HTMLVariable">
    <w:name w:val="HTML Variable"/>
    <w:basedOn w:val="a2"/>
    <w:uiPriority w:val="99"/>
    <w:unhideWhenUsed/>
    <w:rsid w:val="0038552A"/>
    <w:rPr>
      <w:i/>
      <w:iCs/>
    </w:rPr>
  </w:style>
  <w:style w:type="character" w:styleId="HTML1">
    <w:name w:val="HTML Cite"/>
    <w:basedOn w:val="a2"/>
    <w:uiPriority w:val="99"/>
    <w:unhideWhenUsed/>
    <w:rsid w:val="0038552A"/>
    <w:rPr>
      <w:i/>
      <w:iCs/>
    </w:rPr>
  </w:style>
  <w:style w:type="paragraph" w:customStyle="1" w:styleId="aff4">
    <w:name w:val="عنوان الفصل"/>
    <w:basedOn w:val="a1"/>
    <w:next w:val="afc"/>
    <w:link w:val="Charf7"/>
    <w:qFormat/>
    <w:rsid w:val="0004245F"/>
    <w:pPr>
      <w:spacing w:before="120" w:after="360"/>
      <w:ind w:left="855" w:right="720"/>
      <w:jc w:val="center"/>
    </w:pPr>
    <w:rPr>
      <w:b/>
      <w:bCs/>
      <w:sz w:val="58"/>
      <w:szCs w:val="64"/>
    </w:rPr>
  </w:style>
  <w:style w:type="paragraph" w:customStyle="1" w:styleId="12">
    <w:name w:val="عنوان 1"/>
    <w:basedOn w:val="a1"/>
    <w:next w:val="af5"/>
    <w:link w:val="1Char0"/>
    <w:qFormat/>
    <w:rsid w:val="00632BBF"/>
    <w:pPr>
      <w:keepNext/>
      <w:spacing w:before="360" w:after="120"/>
    </w:pPr>
    <w:rPr>
      <w:b/>
      <w:bCs/>
      <w:sz w:val="38"/>
      <w:szCs w:val="44"/>
      <w:lang w:val="fr-FR"/>
    </w:rPr>
  </w:style>
  <w:style w:type="character" w:customStyle="1" w:styleId="Charf7">
    <w:name w:val="عنوان الفصل Char"/>
    <w:basedOn w:val="a2"/>
    <w:link w:val="aff4"/>
    <w:rsid w:val="0004245F"/>
    <w:rPr>
      <w:rFonts w:ascii="Times New Roman" w:eastAsia="Times New Roman" w:hAnsi="Times New Roman"/>
      <w:b/>
      <w:bCs/>
      <w:sz w:val="58"/>
      <w:szCs w:val="64"/>
      <w:lang w:bidi="ar-SY"/>
    </w:rPr>
  </w:style>
  <w:style w:type="character" w:customStyle="1" w:styleId="Charf3">
    <w:name w:val="تسمية توضيحية Char"/>
    <w:aliases w:val="عنوان شكل Char"/>
    <w:basedOn w:val="a2"/>
    <w:link w:val="aff2"/>
    <w:uiPriority w:val="35"/>
    <w:rsid w:val="000048E0"/>
    <w:rPr>
      <w:rFonts w:ascii="Times New Roman" w:eastAsia="Times New Roman" w:hAnsi="Times New Roman"/>
      <w:b/>
      <w:sz w:val="22"/>
      <w:szCs w:val="28"/>
      <w:lang w:bidi="ar-SY"/>
    </w:rPr>
  </w:style>
  <w:style w:type="character" w:customStyle="1" w:styleId="1Char0">
    <w:name w:val="عنوان 1 Char"/>
    <w:basedOn w:val="a2"/>
    <w:link w:val="12"/>
    <w:rsid w:val="00632BBF"/>
    <w:rPr>
      <w:rFonts w:ascii="Times New Roman" w:eastAsia="Times New Roman" w:hAnsi="Times New Roman"/>
      <w:b/>
      <w:bCs/>
      <w:sz w:val="38"/>
      <w:szCs w:val="44"/>
      <w:lang w:val="fr-FR" w:bidi="ar-SY"/>
    </w:rPr>
  </w:style>
  <w:style w:type="paragraph" w:customStyle="1" w:styleId="affa">
    <w:name w:val="شكل موسط"/>
    <w:basedOn w:val="a1"/>
    <w:link w:val="Charf8"/>
    <w:qFormat/>
    <w:rsid w:val="000048E0"/>
    <w:pPr>
      <w:keepNext/>
      <w:spacing w:before="240" w:after="120"/>
      <w:jc w:val="center"/>
    </w:pPr>
    <w:rPr>
      <w:noProof/>
      <w:lang w:val="fr-FR" w:eastAsia="fr-FR" w:bidi="ar-SA"/>
    </w:rPr>
  </w:style>
  <w:style w:type="paragraph" w:customStyle="1" w:styleId="21">
    <w:name w:val="عنوان 21"/>
    <w:basedOn w:val="a1"/>
    <w:next w:val="af5"/>
    <w:link w:val="2Char"/>
    <w:qFormat/>
    <w:rsid w:val="00201D55"/>
    <w:pPr>
      <w:keepNext/>
      <w:spacing w:before="240" w:after="120"/>
    </w:pPr>
    <w:rPr>
      <w:b/>
      <w:bCs/>
      <w:sz w:val="28"/>
      <w:szCs w:val="34"/>
    </w:rPr>
  </w:style>
  <w:style w:type="character" w:customStyle="1" w:styleId="Charf8">
    <w:name w:val="شكل موسط Char"/>
    <w:basedOn w:val="a2"/>
    <w:link w:val="affa"/>
    <w:rsid w:val="000048E0"/>
    <w:rPr>
      <w:rFonts w:ascii="Times New Roman" w:eastAsia="Times New Roman" w:hAnsi="Times New Roman"/>
      <w:noProof/>
      <w:lang w:val="fr-FR" w:eastAsia="fr-FR"/>
    </w:rPr>
  </w:style>
  <w:style w:type="paragraph" w:customStyle="1" w:styleId="31">
    <w:name w:val="عنوان 31"/>
    <w:basedOn w:val="a1"/>
    <w:next w:val="af5"/>
    <w:link w:val="3Char"/>
    <w:qFormat/>
    <w:rsid w:val="00201D55"/>
    <w:pPr>
      <w:keepNext/>
      <w:spacing w:before="240" w:after="120"/>
    </w:pPr>
    <w:rPr>
      <w:b/>
      <w:bCs/>
      <w:sz w:val="26"/>
      <w:szCs w:val="32"/>
      <w:lang w:val="fr-FR"/>
    </w:rPr>
  </w:style>
  <w:style w:type="character" w:customStyle="1" w:styleId="2Char">
    <w:name w:val="عنوان 2 Char"/>
    <w:basedOn w:val="a2"/>
    <w:link w:val="21"/>
    <w:rsid w:val="00201D55"/>
    <w:rPr>
      <w:rFonts w:ascii="Times New Roman" w:eastAsia="Times New Roman" w:hAnsi="Times New Roman"/>
      <w:b/>
      <w:bCs/>
      <w:sz w:val="28"/>
      <w:szCs w:val="34"/>
      <w:lang w:bidi="ar-SY"/>
    </w:rPr>
  </w:style>
  <w:style w:type="character" w:customStyle="1" w:styleId="3Char">
    <w:name w:val="عنوان 3 Char"/>
    <w:basedOn w:val="a2"/>
    <w:link w:val="31"/>
    <w:rsid w:val="00201D55"/>
    <w:rPr>
      <w:rFonts w:ascii="Times New Roman" w:eastAsia="Times New Roman" w:hAnsi="Times New Roman"/>
      <w:b/>
      <w:bCs/>
      <w:sz w:val="26"/>
      <w:szCs w:val="32"/>
      <w:lang w:val="fr-FR" w:bidi="ar-SY"/>
    </w:rPr>
  </w:style>
  <w:style w:type="table" w:styleId="affb">
    <w:name w:val="Table Grid"/>
    <w:basedOn w:val="a3"/>
    <w:uiPriority w:val="59"/>
    <w:rsid w:val="00D0064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ffc">
    <w:name w:val="عنوان جدول"/>
    <w:basedOn w:val="a1"/>
    <w:link w:val="Charf9"/>
    <w:qFormat/>
    <w:rsid w:val="003F4E96"/>
    <w:pPr>
      <w:keepNext/>
      <w:spacing w:before="120" w:after="120"/>
      <w:jc w:val="center"/>
    </w:pPr>
    <w:rPr>
      <w:noProof/>
    </w:rPr>
  </w:style>
  <w:style w:type="character" w:customStyle="1" w:styleId="Charf9">
    <w:name w:val="عنوان جدول Char"/>
    <w:basedOn w:val="a2"/>
    <w:link w:val="affc"/>
    <w:rsid w:val="003F4E96"/>
    <w:rPr>
      <w:rFonts w:ascii="Times New Roman" w:eastAsia="Times New Roman" w:hAnsi="Times New Roman"/>
      <w:noProof/>
      <w:lang w:bidi="ar-SY"/>
    </w:rPr>
  </w:style>
  <w:style w:type="paragraph" w:customStyle="1" w:styleId="affd">
    <w:name w:val="رموز معادلة مرقمة"/>
    <w:basedOn w:val="a1"/>
    <w:next w:val="af5"/>
    <w:link w:val="Charfa"/>
    <w:qFormat/>
    <w:rsid w:val="008918FD"/>
    <w:rPr>
      <w:rFonts w:ascii="Cambria Math" w:hAnsi="Cambria Math" w:cs="Times New Roman"/>
      <w:i/>
      <w:iCs/>
      <w:sz w:val="32"/>
      <w:szCs w:val="32"/>
    </w:rPr>
  </w:style>
  <w:style w:type="paragraph" w:customStyle="1" w:styleId="affe">
    <w:name w:val="رقم معادلة مرقمة"/>
    <w:basedOn w:val="a1"/>
    <w:next w:val="af5"/>
    <w:link w:val="Charfb"/>
    <w:qFormat/>
    <w:rsid w:val="008918FD"/>
    <w:pPr>
      <w:spacing w:after="200"/>
      <w:ind w:firstLine="147"/>
    </w:pPr>
    <w:rPr>
      <w:sz w:val="28"/>
    </w:rPr>
  </w:style>
  <w:style w:type="character" w:customStyle="1" w:styleId="Charfa">
    <w:name w:val="رموز معادلة مرقمة Char"/>
    <w:basedOn w:val="a2"/>
    <w:link w:val="affd"/>
    <w:rsid w:val="008918FD"/>
    <w:rPr>
      <w:rFonts w:ascii="Cambria Math" w:eastAsia="Times New Roman" w:hAnsi="Cambria Math" w:cs="Times New Roman"/>
      <w:i/>
      <w:iCs/>
      <w:sz w:val="32"/>
      <w:szCs w:val="32"/>
      <w:lang w:bidi="ar-SY"/>
    </w:rPr>
  </w:style>
  <w:style w:type="character" w:customStyle="1" w:styleId="Charfb">
    <w:name w:val="رقم معادلة مرقمة Char"/>
    <w:basedOn w:val="a2"/>
    <w:link w:val="affe"/>
    <w:rsid w:val="008918FD"/>
    <w:rPr>
      <w:rFonts w:ascii="Times New Roman" w:eastAsia="Times New Roman" w:hAnsi="Times New Roman"/>
      <w:sz w:val="28"/>
      <w:lang w:bidi="ar-SY"/>
    </w:rPr>
  </w:style>
  <w:style w:type="paragraph" w:customStyle="1" w:styleId="afff">
    <w:name w:val="معادلة داخل النص"/>
    <w:basedOn w:val="af5"/>
    <w:link w:val="Charfc"/>
    <w:qFormat/>
    <w:rsid w:val="00154DDD"/>
    <w:rPr>
      <w:sz w:val="28"/>
      <w:szCs w:val="28"/>
    </w:rPr>
  </w:style>
  <w:style w:type="character" w:customStyle="1" w:styleId="Charfc">
    <w:name w:val="معادلة داخل النص Char"/>
    <w:basedOn w:val="Char8"/>
    <w:link w:val="afff"/>
    <w:rsid w:val="00154DDD"/>
    <w:rPr>
      <w:rFonts w:ascii="Times New Roman" w:eastAsia="Times New Roman" w:hAnsi="Times New Roman"/>
      <w:sz w:val="28"/>
      <w:szCs w:val="28"/>
      <w:lang w:val="fr-FR" w:bidi="ar-SY"/>
    </w:rPr>
  </w:style>
  <w:style w:type="paragraph" w:customStyle="1" w:styleId="afff0">
    <w:name w:val="جملة هامة"/>
    <w:basedOn w:val="af5"/>
    <w:next w:val="af5"/>
    <w:link w:val="Charfd"/>
    <w:qFormat/>
    <w:rsid w:val="00360E0C"/>
    <w:rPr>
      <w:b/>
      <w:bCs/>
    </w:rPr>
  </w:style>
  <w:style w:type="character" w:customStyle="1" w:styleId="Charfd">
    <w:name w:val="جملة هامة Char"/>
    <w:basedOn w:val="Char8"/>
    <w:link w:val="afff0"/>
    <w:rsid w:val="00360E0C"/>
    <w:rPr>
      <w:rFonts w:ascii="Times New Roman" w:eastAsia="Times New Roman" w:hAnsi="Times New Roman"/>
      <w:b/>
      <w:bCs/>
      <w:lang w:val="fr-FR" w:bidi="ar-SY"/>
    </w:rPr>
  </w:style>
  <w:style w:type="paragraph" w:customStyle="1" w:styleId="afff1">
    <w:name w:val="الملاحق"/>
    <w:basedOn w:val="a1"/>
    <w:next w:val="a1"/>
    <w:link w:val="Charfe"/>
    <w:qFormat/>
    <w:rsid w:val="001C4EA5"/>
    <w:pPr>
      <w:jc w:val="center"/>
    </w:pPr>
    <w:rPr>
      <w:b/>
      <w:bCs/>
      <w:sz w:val="56"/>
      <w:szCs w:val="96"/>
    </w:rPr>
  </w:style>
  <w:style w:type="paragraph" w:customStyle="1" w:styleId="afff2">
    <w:name w:val="عنوان الملحق"/>
    <w:basedOn w:val="a1"/>
    <w:next w:val="af5"/>
    <w:link w:val="Charff"/>
    <w:qFormat/>
    <w:rsid w:val="001C4EA5"/>
    <w:pPr>
      <w:jc w:val="center"/>
    </w:pPr>
    <w:rPr>
      <w:b/>
      <w:bCs/>
      <w:sz w:val="64"/>
      <w:szCs w:val="64"/>
    </w:rPr>
  </w:style>
  <w:style w:type="character" w:customStyle="1" w:styleId="Charfe">
    <w:name w:val="الملاحق Char"/>
    <w:basedOn w:val="Char3"/>
    <w:link w:val="afff1"/>
    <w:rsid w:val="001C4EA5"/>
    <w:rPr>
      <w:rFonts w:ascii="Times New Roman" w:eastAsia="Times New Roman" w:hAnsi="Times New Roman"/>
      <w:b/>
      <w:bCs/>
      <w:sz w:val="56"/>
      <w:szCs w:val="96"/>
      <w:lang w:bidi="ar-SY"/>
    </w:rPr>
  </w:style>
  <w:style w:type="paragraph" w:customStyle="1" w:styleId="afff3">
    <w:name w:val="رقم الملحق"/>
    <w:basedOn w:val="a1"/>
    <w:next w:val="afff2"/>
    <w:link w:val="Charff0"/>
    <w:qFormat/>
    <w:rsid w:val="000D1F96"/>
    <w:pPr>
      <w:jc w:val="center"/>
    </w:pPr>
    <w:rPr>
      <w:sz w:val="40"/>
      <w:szCs w:val="44"/>
    </w:rPr>
  </w:style>
  <w:style w:type="character" w:customStyle="1" w:styleId="Charff">
    <w:name w:val="عنوان الملحق Char"/>
    <w:basedOn w:val="Charf7"/>
    <w:link w:val="afff2"/>
    <w:rsid w:val="001C4EA5"/>
    <w:rPr>
      <w:rFonts w:ascii="Times New Roman" w:eastAsia="Times New Roman" w:hAnsi="Times New Roman"/>
      <w:b/>
      <w:bCs/>
      <w:sz w:val="64"/>
      <w:szCs w:val="64"/>
      <w:lang w:bidi="ar-SY"/>
    </w:rPr>
  </w:style>
  <w:style w:type="paragraph" w:customStyle="1" w:styleId="afff4">
    <w:name w:val="رماز برنامج"/>
    <w:basedOn w:val="a1"/>
    <w:link w:val="Charff1"/>
    <w:qFormat/>
    <w:rsid w:val="007A0D12"/>
    <w:pPr>
      <w:bidi w:val="0"/>
    </w:pPr>
    <w:rPr>
      <w:rFonts w:ascii="Cambria" w:eastAsiaTheme="minorHAnsi" w:hAnsi="Cambria" w:cstheme="minorBidi"/>
      <w:szCs w:val="28"/>
    </w:rPr>
  </w:style>
  <w:style w:type="character" w:customStyle="1" w:styleId="Charff0">
    <w:name w:val="رقم الملحق Char"/>
    <w:basedOn w:val="a2"/>
    <w:link w:val="afff3"/>
    <w:rsid w:val="000D1F96"/>
    <w:rPr>
      <w:rFonts w:ascii="Times New Roman" w:eastAsia="Times New Roman" w:hAnsi="Times New Roman"/>
      <w:sz w:val="40"/>
      <w:szCs w:val="44"/>
      <w:lang w:bidi="ar-SY"/>
    </w:rPr>
  </w:style>
  <w:style w:type="paragraph" w:customStyle="1" w:styleId="afff5">
    <w:name w:val="المراجع"/>
    <w:basedOn w:val="a1"/>
    <w:link w:val="Charff2"/>
    <w:qFormat/>
    <w:rsid w:val="006F7FC2"/>
    <w:pPr>
      <w:tabs>
        <w:tab w:val="left" w:pos="426"/>
      </w:tabs>
      <w:spacing w:after="120"/>
    </w:pPr>
  </w:style>
  <w:style w:type="character" w:customStyle="1" w:styleId="Charff1">
    <w:name w:val="رماز برنامج Char"/>
    <w:basedOn w:val="a2"/>
    <w:link w:val="afff4"/>
    <w:rsid w:val="007A0D12"/>
    <w:rPr>
      <w:rFonts w:ascii="Cambria" w:hAnsi="Cambria" w:cstheme="minorBidi"/>
      <w:szCs w:val="28"/>
      <w:lang w:bidi="ar-SY"/>
    </w:rPr>
  </w:style>
  <w:style w:type="character" w:customStyle="1" w:styleId="Charff2">
    <w:name w:val="المراجع Char"/>
    <w:basedOn w:val="a2"/>
    <w:link w:val="afff5"/>
    <w:rsid w:val="006F7FC2"/>
    <w:rPr>
      <w:rFonts w:ascii="Times New Roman" w:eastAsia="Times New Roman" w:hAnsi="Times New Roman"/>
      <w:lang w:bidi="ar-SY"/>
    </w:rPr>
  </w:style>
  <w:style w:type="paragraph" w:customStyle="1" w:styleId="41">
    <w:name w:val="عنوان 41"/>
    <w:basedOn w:val="af5"/>
    <w:next w:val="af5"/>
    <w:link w:val="4Char"/>
    <w:qFormat/>
    <w:rsid w:val="00201D55"/>
    <w:pPr>
      <w:numPr>
        <w:numId w:val="4"/>
      </w:numPr>
      <w:spacing w:before="120" w:after="0"/>
      <w:ind w:left="431" w:hanging="425"/>
    </w:pPr>
    <w:rPr>
      <w:b/>
      <w:bCs/>
      <w:sz w:val="30"/>
    </w:rPr>
  </w:style>
  <w:style w:type="character" w:customStyle="1" w:styleId="4Char">
    <w:name w:val="عنوان 4 Char"/>
    <w:basedOn w:val="3Char"/>
    <w:link w:val="41"/>
    <w:rsid w:val="00201D55"/>
    <w:rPr>
      <w:rFonts w:ascii="Times New Roman" w:eastAsia="Times New Roman" w:hAnsi="Times New Roman"/>
      <w:b/>
      <w:bCs/>
      <w:sz w:val="30"/>
      <w:szCs w:val="32"/>
      <w:lang w:val="fr-FR" w:bidi="ar-SY"/>
    </w:rPr>
  </w:style>
  <w:style w:type="paragraph" w:styleId="Index2">
    <w:name w:val="index 2"/>
    <w:basedOn w:val="a1"/>
    <w:next w:val="a1"/>
    <w:autoRedefine/>
    <w:uiPriority w:val="99"/>
    <w:unhideWhenUsed/>
    <w:rsid w:val="0058017C"/>
    <w:pPr>
      <w:bidi w:val="0"/>
      <w:ind w:left="480" w:hanging="240"/>
    </w:pPr>
    <w:rPr>
      <w:rFonts w:asciiTheme="minorHAnsi" w:hAnsiTheme="minorHAnsi" w:cstheme="minorHAnsi"/>
      <w:sz w:val="20"/>
      <w:szCs w:val="24"/>
    </w:rPr>
  </w:style>
  <w:style w:type="paragraph" w:styleId="Index1">
    <w:name w:val="index 1"/>
    <w:basedOn w:val="a1"/>
    <w:next w:val="a1"/>
    <w:autoRedefine/>
    <w:uiPriority w:val="99"/>
    <w:unhideWhenUsed/>
    <w:rsid w:val="0058017C"/>
    <w:pPr>
      <w:bidi w:val="0"/>
      <w:ind w:left="240" w:hanging="240"/>
    </w:pPr>
    <w:rPr>
      <w:rFonts w:asciiTheme="minorHAnsi" w:hAnsiTheme="minorHAnsi" w:cstheme="minorHAnsi"/>
      <w:sz w:val="20"/>
      <w:szCs w:val="24"/>
    </w:rPr>
  </w:style>
  <w:style w:type="paragraph" w:styleId="Index3">
    <w:name w:val="index 3"/>
    <w:basedOn w:val="a1"/>
    <w:next w:val="a1"/>
    <w:autoRedefine/>
    <w:uiPriority w:val="99"/>
    <w:unhideWhenUsed/>
    <w:rsid w:val="0058017C"/>
    <w:pPr>
      <w:bidi w:val="0"/>
      <w:ind w:left="720" w:hanging="240"/>
    </w:pPr>
    <w:rPr>
      <w:rFonts w:asciiTheme="minorHAnsi" w:hAnsiTheme="minorHAnsi" w:cstheme="minorHAnsi"/>
      <w:sz w:val="20"/>
      <w:szCs w:val="24"/>
    </w:rPr>
  </w:style>
  <w:style w:type="paragraph" w:styleId="Index4">
    <w:name w:val="index 4"/>
    <w:basedOn w:val="a1"/>
    <w:next w:val="a1"/>
    <w:autoRedefine/>
    <w:uiPriority w:val="99"/>
    <w:unhideWhenUsed/>
    <w:rsid w:val="0058017C"/>
    <w:pPr>
      <w:bidi w:val="0"/>
      <w:ind w:left="960" w:hanging="240"/>
    </w:pPr>
    <w:rPr>
      <w:rFonts w:asciiTheme="minorHAnsi" w:hAnsiTheme="minorHAnsi" w:cstheme="minorHAnsi"/>
      <w:sz w:val="20"/>
      <w:szCs w:val="24"/>
    </w:rPr>
  </w:style>
  <w:style w:type="paragraph" w:styleId="Index5">
    <w:name w:val="index 5"/>
    <w:basedOn w:val="a1"/>
    <w:next w:val="a1"/>
    <w:autoRedefine/>
    <w:uiPriority w:val="99"/>
    <w:unhideWhenUsed/>
    <w:rsid w:val="0058017C"/>
    <w:pPr>
      <w:bidi w:val="0"/>
      <w:ind w:left="1200" w:hanging="240"/>
    </w:pPr>
    <w:rPr>
      <w:rFonts w:asciiTheme="minorHAnsi" w:hAnsiTheme="minorHAnsi" w:cstheme="minorHAnsi"/>
      <w:sz w:val="20"/>
      <w:szCs w:val="24"/>
    </w:rPr>
  </w:style>
  <w:style w:type="paragraph" w:styleId="Index6">
    <w:name w:val="index 6"/>
    <w:basedOn w:val="a1"/>
    <w:next w:val="a1"/>
    <w:autoRedefine/>
    <w:uiPriority w:val="99"/>
    <w:unhideWhenUsed/>
    <w:rsid w:val="0058017C"/>
    <w:pPr>
      <w:bidi w:val="0"/>
      <w:ind w:left="1440" w:hanging="240"/>
    </w:pPr>
    <w:rPr>
      <w:rFonts w:asciiTheme="minorHAnsi" w:hAnsiTheme="minorHAnsi" w:cstheme="minorHAnsi"/>
      <w:sz w:val="20"/>
      <w:szCs w:val="24"/>
    </w:rPr>
  </w:style>
  <w:style w:type="paragraph" w:styleId="Index8">
    <w:name w:val="index 8"/>
    <w:basedOn w:val="a1"/>
    <w:next w:val="a1"/>
    <w:autoRedefine/>
    <w:uiPriority w:val="99"/>
    <w:unhideWhenUsed/>
    <w:rsid w:val="0058017C"/>
    <w:pPr>
      <w:bidi w:val="0"/>
      <w:ind w:left="1920" w:hanging="240"/>
    </w:pPr>
    <w:rPr>
      <w:rFonts w:asciiTheme="minorHAnsi" w:hAnsiTheme="minorHAnsi" w:cstheme="minorHAnsi"/>
      <w:sz w:val="20"/>
      <w:szCs w:val="24"/>
    </w:rPr>
  </w:style>
  <w:style w:type="paragraph" w:styleId="Index9">
    <w:name w:val="index 9"/>
    <w:basedOn w:val="a1"/>
    <w:next w:val="a1"/>
    <w:autoRedefine/>
    <w:uiPriority w:val="99"/>
    <w:unhideWhenUsed/>
    <w:rsid w:val="0058017C"/>
    <w:pPr>
      <w:bidi w:val="0"/>
      <w:ind w:left="2160" w:hanging="240"/>
    </w:pPr>
    <w:rPr>
      <w:rFonts w:asciiTheme="minorHAnsi" w:hAnsiTheme="minorHAnsi" w:cstheme="minorHAnsi"/>
      <w:sz w:val="20"/>
      <w:szCs w:val="24"/>
    </w:rPr>
  </w:style>
  <w:style w:type="paragraph" w:styleId="afff6">
    <w:name w:val="index heading"/>
    <w:basedOn w:val="a1"/>
    <w:next w:val="Index1"/>
    <w:uiPriority w:val="99"/>
    <w:unhideWhenUsed/>
    <w:rsid w:val="0058017C"/>
    <w:pPr>
      <w:bidi w:val="0"/>
    </w:pPr>
    <w:rPr>
      <w:rFonts w:asciiTheme="minorHAnsi" w:hAnsiTheme="minorHAnsi" w:cstheme="minorHAnsi"/>
      <w:sz w:val="20"/>
      <w:szCs w:val="24"/>
    </w:rPr>
  </w:style>
  <w:style w:type="paragraph" w:styleId="afff7">
    <w:name w:val="table of authorities"/>
    <w:basedOn w:val="a1"/>
    <w:next w:val="a1"/>
    <w:uiPriority w:val="99"/>
    <w:unhideWhenUsed/>
    <w:rsid w:val="005A1BF2"/>
    <w:pPr>
      <w:bidi w:val="0"/>
      <w:ind w:left="240" w:hanging="240"/>
    </w:pPr>
    <w:rPr>
      <w:rFonts w:asciiTheme="minorHAnsi" w:hAnsiTheme="minorHAnsi" w:cs="Times New Roman"/>
      <w:sz w:val="20"/>
      <w:szCs w:val="24"/>
    </w:rPr>
  </w:style>
  <w:style w:type="paragraph" w:styleId="afff8">
    <w:name w:val="Bibliography"/>
    <w:basedOn w:val="a1"/>
    <w:next w:val="a1"/>
    <w:uiPriority w:val="37"/>
    <w:unhideWhenUsed/>
    <w:rsid w:val="005D098D"/>
  </w:style>
  <w:style w:type="table" w:customStyle="1" w:styleId="APAReport">
    <w:name w:val="APA Report"/>
    <w:basedOn w:val="a3"/>
    <w:uiPriority w:val="99"/>
    <w:rsid w:val="00640572"/>
    <w:pPr>
      <w:spacing w:after="0" w:line="240" w:lineRule="auto"/>
      <w:ind w:firstLine="0"/>
      <w:jc w:val="left"/>
    </w:pPr>
    <w:rPr>
      <w:rFonts w:eastAsia="SimSun" w:cs="Times New Roman"/>
      <w:szCs w:val="24"/>
      <w:lang w:eastAsia="ja-JP"/>
    </w:rPr>
    <w:tblPr>
      <w:tblBorders>
        <w:top w:val="single" w:sz="12" w:space="0" w:color="auto"/>
        <w:bottom w:val="single" w:sz="12" w:space="0" w:color="auto"/>
      </w:tblBorders>
    </w:tblPr>
    <w:tblStylePr w:type="firstRow">
      <w:rPr>
        <w:rFonts w:ascii="Times New Roman" w:hAnsi="Times New Roman"/>
      </w:rPr>
      <w:tblPr/>
      <w:trPr>
        <w:tblHeader/>
      </w:trPr>
      <w:tcPr>
        <w:tcBorders>
          <w:top w:val="single" w:sz="12" w:space="0" w:color="auto"/>
          <w:left w:val="nil"/>
          <w:bottom w:val="single" w:sz="12" w:space="0" w:color="auto"/>
          <w:right w:val="nil"/>
          <w:insideH w:val="nil"/>
          <w:insideV w:val="nil"/>
          <w:tl2br w:val="nil"/>
          <w:tr2bl w:val="nil"/>
        </w:tcBorders>
      </w:tcPr>
    </w:tblStylePr>
  </w:style>
  <w:style w:type="character" w:styleId="afff9">
    <w:name w:val="annotation reference"/>
    <w:basedOn w:val="a2"/>
    <w:uiPriority w:val="99"/>
    <w:semiHidden/>
    <w:unhideWhenUsed/>
    <w:rsid w:val="006C4530"/>
    <w:rPr>
      <w:sz w:val="16"/>
      <w:szCs w:val="16"/>
    </w:rPr>
  </w:style>
  <w:style w:type="paragraph" w:styleId="afffa">
    <w:name w:val="annotation text"/>
    <w:basedOn w:val="a1"/>
    <w:link w:val="Charff3"/>
    <w:uiPriority w:val="99"/>
    <w:semiHidden/>
    <w:unhideWhenUsed/>
    <w:rsid w:val="006C4530"/>
    <w:rPr>
      <w:sz w:val="20"/>
      <w:szCs w:val="20"/>
    </w:rPr>
  </w:style>
  <w:style w:type="character" w:customStyle="1" w:styleId="Charff3">
    <w:name w:val="نص تعليق Char"/>
    <w:basedOn w:val="a2"/>
    <w:link w:val="afffa"/>
    <w:uiPriority w:val="99"/>
    <w:semiHidden/>
    <w:rsid w:val="006C4530"/>
    <w:rPr>
      <w:rFonts w:ascii="Times New Roman" w:eastAsia="Times New Roman" w:hAnsi="Times New Roman"/>
      <w:sz w:val="20"/>
      <w:szCs w:val="20"/>
      <w:lang w:bidi="ar-SY"/>
    </w:rPr>
  </w:style>
  <w:style w:type="paragraph" w:styleId="afffb">
    <w:name w:val="annotation subject"/>
    <w:basedOn w:val="afffa"/>
    <w:next w:val="afffa"/>
    <w:link w:val="Charff4"/>
    <w:uiPriority w:val="99"/>
    <w:semiHidden/>
    <w:unhideWhenUsed/>
    <w:rsid w:val="006C4530"/>
    <w:rPr>
      <w:b/>
      <w:bCs/>
    </w:rPr>
  </w:style>
  <w:style w:type="character" w:customStyle="1" w:styleId="Charff4">
    <w:name w:val="موضوع تعليق Char"/>
    <w:basedOn w:val="Charff3"/>
    <w:link w:val="afffb"/>
    <w:uiPriority w:val="99"/>
    <w:semiHidden/>
    <w:rsid w:val="006C4530"/>
    <w:rPr>
      <w:rFonts w:ascii="Times New Roman" w:eastAsia="Times New Roman" w:hAnsi="Times New Roman"/>
      <w:b/>
      <w:bCs/>
      <w:sz w:val="20"/>
      <w:szCs w:val="20"/>
      <w:lang w:bidi="ar-SY"/>
    </w:rPr>
  </w:style>
  <w:style w:type="paragraph" w:styleId="afffc">
    <w:name w:val="Normal (Web)"/>
    <w:basedOn w:val="a1"/>
    <w:uiPriority w:val="99"/>
    <w:semiHidden/>
    <w:unhideWhenUsed/>
    <w:rsid w:val="00012F64"/>
    <w:pPr>
      <w:bidi w:val="0"/>
      <w:spacing w:before="100" w:beforeAutospacing="1" w:after="100" w:afterAutospacing="1"/>
    </w:pPr>
    <w:rPr>
      <w:rFonts w:cs="Times New Roman"/>
      <w:szCs w:val="24"/>
      <w:lang w:bidi="ar-SA"/>
    </w:rPr>
  </w:style>
  <w:style w:type="character" w:styleId="afffd">
    <w:name w:val="FollowedHyperlink"/>
    <w:basedOn w:val="a2"/>
    <w:uiPriority w:val="99"/>
    <w:semiHidden/>
    <w:unhideWhenUsed/>
    <w:rsid w:val="00166E58"/>
    <w:rPr>
      <w:color w:val="954F72"/>
      <w:u w:val="single"/>
    </w:rPr>
  </w:style>
  <w:style w:type="paragraph" w:customStyle="1" w:styleId="msonormal0">
    <w:name w:val="msonormal"/>
    <w:basedOn w:val="a1"/>
    <w:rsid w:val="00166E58"/>
    <w:pPr>
      <w:bidi w:val="0"/>
      <w:spacing w:before="100" w:beforeAutospacing="1" w:after="100" w:afterAutospacing="1"/>
    </w:pPr>
    <w:rPr>
      <w:rFonts w:cs="Times New Roman"/>
      <w:szCs w:val="24"/>
      <w:lang w:bidi="ar-SA"/>
    </w:rPr>
  </w:style>
  <w:style w:type="paragraph" w:customStyle="1" w:styleId="xl65">
    <w:name w:val="xl65"/>
    <w:basedOn w:val="a1"/>
    <w:rsid w:val="00166E58"/>
    <w:pPr>
      <w:pBdr>
        <w:top w:val="single" w:sz="4" w:space="0" w:color="auto"/>
        <w:left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66">
    <w:name w:val="xl66"/>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lang w:bidi="ar-SA"/>
    </w:rPr>
  </w:style>
  <w:style w:type="paragraph" w:customStyle="1" w:styleId="xl67">
    <w:name w:val="xl67"/>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8">
    <w:name w:val="xl68"/>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lang w:bidi="ar-SA"/>
    </w:rPr>
  </w:style>
  <w:style w:type="paragraph" w:customStyle="1" w:styleId="xl69">
    <w:name w:val="xl69"/>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b/>
      <w:bCs/>
      <w:szCs w:val="24"/>
      <w:lang w:bidi="ar-SA"/>
    </w:rPr>
  </w:style>
  <w:style w:type="paragraph" w:customStyle="1" w:styleId="xl70">
    <w:name w:val="xl7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color w:val="FF0000"/>
      <w:szCs w:val="24"/>
      <w:lang w:bidi="ar-SA"/>
    </w:rPr>
  </w:style>
  <w:style w:type="paragraph" w:customStyle="1" w:styleId="xl71">
    <w:name w:val="xl71"/>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pPr>
    <w:rPr>
      <w:rFonts w:cs="Times New Roman"/>
      <w:szCs w:val="24"/>
      <w:lang w:bidi="ar-SA"/>
    </w:rPr>
  </w:style>
  <w:style w:type="paragraph" w:customStyle="1" w:styleId="xl72">
    <w:name w:val="xl7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b/>
      <w:bCs/>
      <w:szCs w:val="24"/>
      <w:lang w:bidi="ar-SA"/>
    </w:rPr>
  </w:style>
  <w:style w:type="paragraph" w:customStyle="1" w:styleId="xl73">
    <w:name w:val="xl73"/>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textAlignment w:val="center"/>
    </w:pPr>
    <w:rPr>
      <w:rFonts w:cs="Times New Roman"/>
      <w:szCs w:val="24"/>
      <w:lang w:bidi="ar-SA"/>
    </w:rPr>
  </w:style>
  <w:style w:type="paragraph" w:customStyle="1" w:styleId="xl74">
    <w:name w:val="xl74"/>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textAlignment w:val="center"/>
    </w:pPr>
    <w:rPr>
      <w:rFonts w:cs="Times New Roman"/>
      <w:szCs w:val="24"/>
      <w:lang w:bidi="ar-SA"/>
    </w:rPr>
  </w:style>
  <w:style w:type="paragraph" w:customStyle="1" w:styleId="xl75">
    <w:name w:val="xl75"/>
    <w:basedOn w:val="a1"/>
    <w:rsid w:val="00166E58"/>
    <w:pPr>
      <w:pBdr>
        <w:top w:val="single" w:sz="4" w:space="0" w:color="auto"/>
        <w:left w:val="single" w:sz="4" w:space="0" w:color="auto"/>
        <w:bottom w:val="single" w:sz="4" w:space="0" w:color="auto"/>
        <w:right w:val="single" w:sz="4" w:space="0" w:color="auto"/>
      </w:pBdr>
      <w:shd w:val="clear" w:color="000000" w:fill="DDEBF7"/>
      <w:bidi w:val="0"/>
      <w:spacing w:before="100" w:beforeAutospacing="1" w:after="100" w:afterAutospacing="1"/>
      <w:jc w:val="center"/>
      <w:textAlignment w:val="center"/>
    </w:pPr>
    <w:rPr>
      <w:rFonts w:cs="Times New Roman"/>
      <w:szCs w:val="24"/>
      <w:lang w:bidi="ar-SA"/>
    </w:rPr>
  </w:style>
  <w:style w:type="paragraph" w:customStyle="1" w:styleId="xl76">
    <w:name w:val="xl76"/>
    <w:basedOn w:val="a1"/>
    <w:rsid w:val="00166E58"/>
    <w:pPr>
      <w:pBdr>
        <w:top w:val="single" w:sz="4" w:space="0" w:color="auto"/>
        <w:left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7">
    <w:name w:val="xl77"/>
    <w:basedOn w:val="a1"/>
    <w:rsid w:val="00166E58"/>
    <w:pPr>
      <w:pBdr>
        <w:top w:val="single" w:sz="4" w:space="0" w:color="auto"/>
        <w:bottom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8">
    <w:name w:val="xl78"/>
    <w:basedOn w:val="a1"/>
    <w:rsid w:val="00166E58"/>
    <w:pPr>
      <w:pBdr>
        <w:top w:val="single" w:sz="4" w:space="0" w:color="auto"/>
        <w:bottom w:val="single" w:sz="4" w:space="0" w:color="auto"/>
        <w:right w:val="single" w:sz="4" w:space="0" w:color="auto"/>
      </w:pBdr>
      <w:shd w:val="clear" w:color="000000" w:fill="C6E0B4"/>
      <w:bidi w:val="0"/>
      <w:spacing w:before="100" w:beforeAutospacing="1" w:after="100" w:afterAutospacing="1"/>
      <w:jc w:val="center"/>
    </w:pPr>
    <w:rPr>
      <w:rFonts w:cs="Times New Roman"/>
      <w:szCs w:val="24"/>
      <w:lang w:bidi="ar-SA"/>
    </w:rPr>
  </w:style>
  <w:style w:type="paragraph" w:customStyle="1" w:styleId="xl79">
    <w:name w:val="xl79"/>
    <w:basedOn w:val="a1"/>
    <w:rsid w:val="00166E58"/>
    <w:pPr>
      <w:pBdr>
        <w:top w:val="single" w:sz="4" w:space="0" w:color="auto"/>
        <w:lef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0">
    <w:name w:val="xl80"/>
    <w:basedOn w:val="a1"/>
    <w:rsid w:val="00166E58"/>
    <w:pPr>
      <w:pBdr>
        <w:top w:val="single" w:sz="4" w:space="0" w:color="auto"/>
        <w:right w:val="single" w:sz="4" w:space="0" w:color="auto"/>
      </w:pBdr>
      <w:shd w:val="clear" w:color="000000" w:fill="C6E0B4"/>
      <w:bidi w:val="0"/>
      <w:spacing w:before="100" w:beforeAutospacing="1" w:after="100" w:afterAutospacing="1"/>
      <w:jc w:val="center"/>
      <w:textAlignment w:val="center"/>
    </w:pPr>
    <w:rPr>
      <w:rFonts w:cs="Times New Roman"/>
      <w:szCs w:val="24"/>
      <w:lang w:bidi="ar-SA"/>
    </w:rPr>
  </w:style>
  <w:style w:type="paragraph" w:customStyle="1" w:styleId="xl81">
    <w:name w:val="xl81"/>
    <w:basedOn w:val="a1"/>
    <w:rsid w:val="00166E58"/>
    <w:pPr>
      <w:pBdr>
        <w:top w:val="single" w:sz="4" w:space="0" w:color="auto"/>
        <w:left w:val="single" w:sz="4" w:space="0" w:color="auto"/>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2">
    <w:name w:val="xl82"/>
    <w:basedOn w:val="a1"/>
    <w:rsid w:val="00166E58"/>
    <w:pPr>
      <w:pBdr>
        <w:top w:val="single" w:sz="4" w:space="0" w:color="auto"/>
        <w:left w:val="single" w:sz="4" w:space="0" w:color="auto"/>
      </w:pBdr>
      <w:bidi w:val="0"/>
      <w:spacing w:before="100" w:beforeAutospacing="1" w:after="100" w:afterAutospacing="1"/>
      <w:jc w:val="center"/>
    </w:pPr>
    <w:rPr>
      <w:rFonts w:cs="Times New Roman"/>
      <w:szCs w:val="24"/>
      <w:lang w:bidi="ar-SA"/>
    </w:rPr>
  </w:style>
  <w:style w:type="paragraph" w:customStyle="1" w:styleId="xl83">
    <w:name w:val="xl83"/>
    <w:basedOn w:val="a1"/>
    <w:rsid w:val="00166E58"/>
    <w:pPr>
      <w:pBdr>
        <w:top w:val="single" w:sz="4" w:space="0" w:color="auto"/>
      </w:pBdr>
      <w:bidi w:val="0"/>
      <w:spacing w:before="100" w:beforeAutospacing="1" w:after="100" w:afterAutospacing="1"/>
      <w:jc w:val="center"/>
    </w:pPr>
    <w:rPr>
      <w:rFonts w:cs="Times New Roman"/>
      <w:szCs w:val="24"/>
      <w:lang w:bidi="ar-SA"/>
    </w:rPr>
  </w:style>
  <w:style w:type="paragraph" w:customStyle="1" w:styleId="xl84">
    <w:name w:val="xl84"/>
    <w:basedOn w:val="a1"/>
    <w:rsid w:val="00166E58"/>
    <w:pPr>
      <w:pBdr>
        <w:top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5">
    <w:name w:val="xl85"/>
    <w:basedOn w:val="a1"/>
    <w:rsid w:val="00166E58"/>
    <w:pPr>
      <w:pBdr>
        <w:left w:val="single" w:sz="4" w:space="0" w:color="auto"/>
        <w:bottom w:val="single" w:sz="4" w:space="0" w:color="auto"/>
      </w:pBdr>
      <w:bidi w:val="0"/>
      <w:spacing w:before="100" w:beforeAutospacing="1" w:after="100" w:afterAutospacing="1"/>
      <w:jc w:val="center"/>
    </w:pPr>
    <w:rPr>
      <w:rFonts w:cs="Times New Roman"/>
      <w:szCs w:val="24"/>
      <w:lang w:bidi="ar-SA"/>
    </w:rPr>
  </w:style>
  <w:style w:type="paragraph" w:customStyle="1" w:styleId="xl86">
    <w:name w:val="xl86"/>
    <w:basedOn w:val="a1"/>
    <w:rsid w:val="00166E58"/>
    <w:pPr>
      <w:pBdr>
        <w:bottom w:val="single" w:sz="4" w:space="0" w:color="auto"/>
      </w:pBdr>
      <w:bidi w:val="0"/>
      <w:spacing w:before="100" w:beforeAutospacing="1" w:after="100" w:afterAutospacing="1"/>
      <w:jc w:val="center"/>
    </w:pPr>
    <w:rPr>
      <w:rFonts w:cs="Times New Roman"/>
      <w:szCs w:val="24"/>
      <w:lang w:bidi="ar-SA"/>
    </w:rPr>
  </w:style>
  <w:style w:type="paragraph" w:customStyle="1" w:styleId="xl87">
    <w:name w:val="xl87"/>
    <w:basedOn w:val="a1"/>
    <w:rsid w:val="00166E58"/>
    <w:pPr>
      <w:pBdr>
        <w:bottom w:val="single" w:sz="4" w:space="0" w:color="auto"/>
        <w:right w:val="single" w:sz="4" w:space="0" w:color="auto"/>
      </w:pBdr>
      <w:bidi w:val="0"/>
      <w:spacing w:before="100" w:beforeAutospacing="1" w:after="100" w:afterAutospacing="1"/>
      <w:jc w:val="center"/>
    </w:pPr>
    <w:rPr>
      <w:rFonts w:cs="Times New Roman"/>
      <w:szCs w:val="24"/>
      <w:lang w:bidi="ar-SA"/>
    </w:rPr>
  </w:style>
  <w:style w:type="paragraph" w:customStyle="1" w:styleId="xl88">
    <w:name w:val="xl88"/>
    <w:basedOn w:val="a1"/>
    <w:rsid w:val="00166E58"/>
    <w:pPr>
      <w:pBdr>
        <w:top w:val="single" w:sz="4" w:space="0" w:color="auto"/>
        <w:left w:val="single" w:sz="4" w:space="0" w:color="auto"/>
        <w:bottom w:val="single" w:sz="4" w:space="0" w:color="auto"/>
        <w:right w:val="single" w:sz="4" w:space="0" w:color="auto"/>
      </w:pBdr>
      <w:shd w:val="clear" w:color="000000" w:fill="E2EFDA"/>
      <w:bidi w:val="0"/>
      <w:spacing w:before="100" w:beforeAutospacing="1" w:after="100" w:afterAutospacing="1"/>
      <w:jc w:val="center"/>
      <w:textAlignment w:val="center"/>
    </w:pPr>
    <w:rPr>
      <w:rFonts w:cs="Times New Roman"/>
      <w:szCs w:val="24"/>
      <w:lang w:bidi="ar-SA"/>
    </w:rPr>
  </w:style>
  <w:style w:type="paragraph" w:customStyle="1" w:styleId="xl89">
    <w:name w:val="xl89"/>
    <w:basedOn w:val="a1"/>
    <w:rsid w:val="00166E58"/>
    <w:pPr>
      <w:pBdr>
        <w:top w:val="single" w:sz="4" w:space="0" w:color="auto"/>
        <w:left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0">
    <w:name w:val="xl90"/>
    <w:basedOn w:val="a1"/>
    <w:rsid w:val="00166E58"/>
    <w:pPr>
      <w:pBdr>
        <w:top w:val="single" w:sz="4" w:space="0" w:color="auto"/>
        <w:left w:val="single" w:sz="4" w:space="0" w:color="auto"/>
        <w:bottom w:val="single" w:sz="4" w:space="0" w:color="auto"/>
        <w:right w:val="single" w:sz="4" w:space="0" w:color="auto"/>
      </w:pBdr>
      <w:shd w:val="clear" w:color="000000" w:fill="D9E1F2"/>
      <w:bidi w:val="0"/>
      <w:spacing w:before="100" w:beforeAutospacing="1" w:after="100" w:afterAutospacing="1"/>
      <w:jc w:val="center"/>
    </w:pPr>
    <w:rPr>
      <w:rFonts w:cs="Times New Roman"/>
      <w:szCs w:val="24"/>
      <w:u w:val="single"/>
      <w:lang w:bidi="ar-SA"/>
    </w:rPr>
  </w:style>
  <w:style w:type="paragraph" w:customStyle="1" w:styleId="xl91">
    <w:name w:val="xl91"/>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szCs w:val="24"/>
      <w:u w:val="single"/>
      <w:lang w:bidi="ar-SA"/>
    </w:rPr>
  </w:style>
  <w:style w:type="paragraph" w:customStyle="1" w:styleId="xl92">
    <w:name w:val="xl92"/>
    <w:basedOn w:val="a1"/>
    <w:rsid w:val="00166E58"/>
    <w:pPr>
      <w:pBdr>
        <w:top w:val="single" w:sz="4" w:space="0" w:color="auto"/>
        <w:left w:val="single" w:sz="4" w:space="0" w:color="auto"/>
        <w:bottom w:val="single" w:sz="4" w:space="0" w:color="auto"/>
        <w:right w:val="single" w:sz="4" w:space="0" w:color="auto"/>
      </w:pBdr>
      <w:shd w:val="clear" w:color="000000" w:fill="B4C6E7"/>
      <w:bidi w:val="0"/>
      <w:spacing w:before="100" w:beforeAutospacing="1" w:after="100" w:afterAutospacing="1"/>
      <w:jc w:val="center"/>
    </w:pPr>
    <w:rPr>
      <w:rFonts w:cs="Times New Roman"/>
      <w:color w:val="FF0000"/>
      <w:szCs w:val="24"/>
      <w:lang w:bidi="ar-SA"/>
    </w:rPr>
  </w:style>
  <w:style w:type="paragraph" w:customStyle="1" w:styleId="xl93">
    <w:name w:val="xl93"/>
    <w:basedOn w:val="a1"/>
    <w:rsid w:val="00166E58"/>
    <w:pPr>
      <w:pBdr>
        <w:top w:val="single" w:sz="4" w:space="0" w:color="auto"/>
        <w:left w:val="single" w:sz="4" w:space="31"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4">
    <w:name w:val="xl94"/>
    <w:basedOn w:val="a1"/>
    <w:rsid w:val="00166E58"/>
    <w:pPr>
      <w:pBdr>
        <w:top w:val="single" w:sz="4" w:space="0" w:color="auto"/>
        <w:left w:val="single" w:sz="4" w:space="31"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5">
    <w:name w:val="xl95"/>
    <w:basedOn w:val="a1"/>
    <w:rsid w:val="00166E58"/>
    <w:pPr>
      <w:pBdr>
        <w:top w:val="single" w:sz="4" w:space="0" w:color="auto"/>
        <w:left w:val="single" w:sz="4" w:space="31" w:color="auto"/>
        <w:bottom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6">
    <w:name w:val="xl96"/>
    <w:basedOn w:val="a1"/>
    <w:rsid w:val="00166E58"/>
    <w:pPr>
      <w:pBdr>
        <w:top w:val="single" w:sz="4" w:space="0" w:color="auto"/>
        <w:bottom w:val="single" w:sz="4" w:space="0" w:color="auto"/>
        <w:right w:val="single" w:sz="4" w:space="0" w:color="auto"/>
      </w:pBdr>
      <w:shd w:val="clear" w:color="000000" w:fill="B4C6E7"/>
      <w:bidi w:val="0"/>
      <w:spacing w:before="100" w:beforeAutospacing="1" w:after="100" w:afterAutospacing="1"/>
      <w:ind w:firstLineChars="300" w:firstLine="300"/>
    </w:pPr>
    <w:rPr>
      <w:rFonts w:cs="Times New Roman"/>
      <w:szCs w:val="24"/>
      <w:lang w:bidi="ar-SA"/>
    </w:rPr>
  </w:style>
  <w:style w:type="paragraph" w:customStyle="1" w:styleId="xl97">
    <w:name w:val="xl97"/>
    <w:basedOn w:val="a1"/>
    <w:rsid w:val="00166E58"/>
    <w:pPr>
      <w:pBdr>
        <w:top w:val="single" w:sz="4" w:space="0" w:color="auto"/>
        <w:left w:val="single" w:sz="4" w:space="31" w:color="auto"/>
        <w:bottom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 w:type="paragraph" w:customStyle="1" w:styleId="xl98">
    <w:name w:val="xl98"/>
    <w:basedOn w:val="a1"/>
    <w:rsid w:val="00166E58"/>
    <w:pPr>
      <w:pBdr>
        <w:top w:val="single" w:sz="4" w:space="0" w:color="auto"/>
        <w:bottom w:val="single" w:sz="4" w:space="0" w:color="auto"/>
        <w:right w:val="single" w:sz="4" w:space="0" w:color="auto"/>
      </w:pBdr>
      <w:shd w:val="clear" w:color="000000" w:fill="D9E1F2"/>
      <w:bidi w:val="0"/>
      <w:spacing w:before="100" w:beforeAutospacing="1" w:after="100" w:afterAutospacing="1"/>
      <w:ind w:firstLineChars="300" w:firstLine="300"/>
    </w:pPr>
    <w:rPr>
      <w:rFonts w:cs="Times New Roman"/>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735707">
      <w:bodyDiv w:val="1"/>
      <w:marLeft w:val="0"/>
      <w:marRight w:val="0"/>
      <w:marTop w:val="0"/>
      <w:marBottom w:val="0"/>
      <w:divBdr>
        <w:top w:val="none" w:sz="0" w:space="0" w:color="auto"/>
        <w:left w:val="none" w:sz="0" w:space="0" w:color="auto"/>
        <w:bottom w:val="none" w:sz="0" w:space="0" w:color="auto"/>
        <w:right w:val="none" w:sz="0" w:space="0" w:color="auto"/>
      </w:divBdr>
    </w:div>
    <w:div w:id="37054111">
      <w:bodyDiv w:val="1"/>
      <w:marLeft w:val="0"/>
      <w:marRight w:val="0"/>
      <w:marTop w:val="0"/>
      <w:marBottom w:val="0"/>
      <w:divBdr>
        <w:top w:val="none" w:sz="0" w:space="0" w:color="auto"/>
        <w:left w:val="none" w:sz="0" w:space="0" w:color="auto"/>
        <w:bottom w:val="none" w:sz="0" w:space="0" w:color="auto"/>
        <w:right w:val="none" w:sz="0" w:space="0" w:color="auto"/>
      </w:divBdr>
    </w:div>
    <w:div w:id="50857878">
      <w:bodyDiv w:val="1"/>
      <w:marLeft w:val="0"/>
      <w:marRight w:val="0"/>
      <w:marTop w:val="0"/>
      <w:marBottom w:val="0"/>
      <w:divBdr>
        <w:top w:val="none" w:sz="0" w:space="0" w:color="auto"/>
        <w:left w:val="none" w:sz="0" w:space="0" w:color="auto"/>
        <w:bottom w:val="none" w:sz="0" w:space="0" w:color="auto"/>
        <w:right w:val="none" w:sz="0" w:space="0" w:color="auto"/>
      </w:divBdr>
    </w:div>
    <w:div w:id="101657176">
      <w:bodyDiv w:val="1"/>
      <w:marLeft w:val="0"/>
      <w:marRight w:val="0"/>
      <w:marTop w:val="0"/>
      <w:marBottom w:val="0"/>
      <w:divBdr>
        <w:top w:val="none" w:sz="0" w:space="0" w:color="auto"/>
        <w:left w:val="none" w:sz="0" w:space="0" w:color="auto"/>
        <w:bottom w:val="none" w:sz="0" w:space="0" w:color="auto"/>
        <w:right w:val="none" w:sz="0" w:space="0" w:color="auto"/>
      </w:divBdr>
    </w:div>
    <w:div w:id="127209883">
      <w:bodyDiv w:val="1"/>
      <w:marLeft w:val="0"/>
      <w:marRight w:val="0"/>
      <w:marTop w:val="0"/>
      <w:marBottom w:val="0"/>
      <w:divBdr>
        <w:top w:val="none" w:sz="0" w:space="0" w:color="auto"/>
        <w:left w:val="none" w:sz="0" w:space="0" w:color="auto"/>
        <w:bottom w:val="none" w:sz="0" w:space="0" w:color="auto"/>
        <w:right w:val="none" w:sz="0" w:space="0" w:color="auto"/>
      </w:divBdr>
    </w:div>
    <w:div w:id="183524030">
      <w:bodyDiv w:val="1"/>
      <w:marLeft w:val="0"/>
      <w:marRight w:val="0"/>
      <w:marTop w:val="0"/>
      <w:marBottom w:val="0"/>
      <w:divBdr>
        <w:top w:val="none" w:sz="0" w:space="0" w:color="auto"/>
        <w:left w:val="none" w:sz="0" w:space="0" w:color="auto"/>
        <w:bottom w:val="none" w:sz="0" w:space="0" w:color="auto"/>
        <w:right w:val="none" w:sz="0" w:space="0" w:color="auto"/>
      </w:divBdr>
    </w:div>
    <w:div w:id="188297915">
      <w:bodyDiv w:val="1"/>
      <w:marLeft w:val="0"/>
      <w:marRight w:val="0"/>
      <w:marTop w:val="0"/>
      <w:marBottom w:val="0"/>
      <w:divBdr>
        <w:top w:val="none" w:sz="0" w:space="0" w:color="auto"/>
        <w:left w:val="none" w:sz="0" w:space="0" w:color="auto"/>
        <w:bottom w:val="none" w:sz="0" w:space="0" w:color="auto"/>
        <w:right w:val="none" w:sz="0" w:space="0" w:color="auto"/>
      </w:divBdr>
    </w:div>
    <w:div w:id="192154174">
      <w:bodyDiv w:val="1"/>
      <w:marLeft w:val="0"/>
      <w:marRight w:val="0"/>
      <w:marTop w:val="0"/>
      <w:marBottom w:val="0"/>
      <w:divBdr>
        <w:top w:val="none" w:sz="0" w:space="0" w:color="auto"/>
        <w:left w:val="none" w:sz="0" w:space="0" w:color="auto"/>
        <w:bottom w:val="none" w:sz="0" w:space="0" w:color="auto"/>
        <w:right w:val="none" w:sz="0" w:space="0" w:color="auto"/>
      </w:divBdr>
    </w:div>
    <w:div w:id="239947048">
      <w:bodyDiv w:val="1"/>
      <w:marLeft w:val="0"/>
      <w:marRight w:val="0"/>
      <w:marTop w:val="0"/>
      <w:marBottom w:val="0"/>
      <w:divBdr>
        <w:top w:val="none" w:sz="0" w:space="0" w:color="auto"/>
        <w:left w:val="none" w:sz="0" w:space="0" w:color="auto"/>
        <w:bottom w:val="none" w:sz="0" w:space="0" w:color="auto"/>
        <w:right w:val="none" w:sz="0" w:space="0" w:color="auto"/>
      </w:divBdr>
    </w:div>
    <w:div w:id="246229593">
      <w:bodyDiv w:val="1"/>
      <w:marLeft w:val="0"/>
      <w:marRight w:val="0"/>
      <w:marTop w:val="0"/>
      <w:marBottom w:val="0"/>
      <w:divBdr>
        <w:top w:val="none" w:sz="0" w:space="0" w:color="auto"/>
        <w:left w:val="none" w:sz="0" w:space="0" w:color="auto"/>
        <w:bottom w:val="none" w:sz="0" w:space="0" w:color="auto"/>
        <w:right w:val="none" w:sz="0" w:space="0" w:color="auto"/>
      </w:divBdr>
    </w:div>
    <w:div w:id="252323913">
      <w:bodyDiv w:val="1"/>
      <w:marLeft w:val="0"/>
      <w:marRight w:val="0"/>
      <w:marTop w:val="0"/>
      <w:marBottom w:val="0"/>
      <w:divBdr>
        <w:top w:val="none" w:sz="0" w:space="0" w:color="auto"/>
        <w:left w:val="none" w:sz="0" w:space="0" w:color="auto"/>
        <w:bottom w:val="none" w:sz="0" w:space="0" w:color="auto"/>
        <w:right w:val="none" w:sz="0" w:space="0" w:color="auto"/>
      </w:divBdr>
    </w:div>
    <w:div w:id="276257716">
      <w:bodyDiv w:val="1"/>
      <w:marLeft w:val="0"/>
      <w:marRight w:val="0"/>
      <w:marTop w:val="0"/>
      <w:marBottom w:val="0"/>
      <w:divBdr>
        <w:top w:val="none" w:sz="0" w:space="0" w:color="auto"/>
        <w:left w:val="none" w:sz="0" w:space="0" w:color="auto"/>
        <w:bottom w:val="none" w:sz="0" w:space="0" w:color="auto"/>
        <w:right w:val="none" w:sz="0" w:space="0" w:color="auto"/>
      </w:divBdr>
    </w:div>
    <w:div w:id="281426365">
      <w:bodyDiv w:val="1"/>
      <w:marLeft w:val="0"/>
      <w:marRight w:val="0"/>
      <w:marTop w:val="0"/>
      <w:marBottom w:val="0"/>
      <w:divBdr>
        <w:top w:val="none" w:sz="0" w:space="0" w:color="auto"/>
        <w:left w:val="none" w:sz="0" w:space="0" w:color="auto"/>
        <w:bottom w:val="none" w:sz="0" w:space="0" w:color="auto"/>
        <w:right w:val="none" w:sz="0" w:space="0" w:color="auto"/>
      </w:divBdr>
    </w:div>
    <w:div w:id="289671260">
      <w:bodyDiv w:val="1"/>
      <w:marLeft w:val="0"/>
      <w:marRight w:val="0"/>
      <w:marTop w:val="0"/>
      <w:marBottom w:val="0"/>
      <w:divBdr>
        <w:top w:val="none" w:sz="0" w:space="0" w:color="auto"/>
        <w:left w:val="none" w:sz="0" w:space="0" w:color="auto"/>
        <w:bottom w:val="none" w:sz="0" w:space="0" w:color="auto"/>
        <w:right w:val="none" w:sz="0" w:space="0" w:color="auto"/>
      </w:divBdr>
    </w:div>
    <w:div w:id="293484892">
      <w:bodyDiv w:val="1"/>
      <w:marLeft w:val="0"/>
      <w:marRight w:val="0"/>
      <w:marTop w:val="0"/>
      <w:marBottom w:val="0"/>
      <w:divBdr>
        <w:top w:val="none" w:sz="0" w:space="0" w:color="auto"/>
        <w:left w:val="none" w:sz="0" w:space="0" w:color="auto"/>
        <w:bottom w:val="none" w:sz="0" w:space="0" w:color="auto"/>
        <w:right w:val="none" w:sz="0" w:space="0" w:color="auto"/>
      </w:divBdr>
    </w:div>
    <w:div w:id="302126718">
      <w:bodyDiv w:val="1"/>
      <w:marLeft w:val="0"/>
      <w:marRight w:val="0"/>
      <w:marTop w:val="0"/>
      <w:marBottom w:val="0"/>
      <w:divBdr>
        <w:top w:val="none" w:sz="0" w:space="0" w:color="auto"/>
        <w:left w:val="none" w:sz="0" w:space="0" w:color="auto"/>
        <w:bottom w:val="none" w:sz="0" w:space="0" w:color="auto"/>
        <w:right w:val="none" w:sz="0" w:space="0" w:color="auto"/>
      </w:divBdr>
    </w:div>
    <w:div w:id="314915665">
      <w:bodyDiv w:val="1"/>
      <w:marLeft w:val="0"/>
      <w:marRight w:val="0"/>
      <w:marTop w:val="0"/>
      <w:marBottom w:val="0"/>
      <w:divBdr>
        <w:top w:val="none" w:sz="0" w:space="0" w:color="auto"/>
        <w:left w:val="none" w:sz="0" w:space="0" w:color="auto"/>
        <w:bottom w:val="none" w:sz="0" w:space="0" w:color="auto"/>
        <w:right w:val="none" w:sz="0" w:space="0" w:color="auto"/>
      </w:divBdr>
    </w:div>
    <w:div w:id="317423431">
      <w:bodyDiv w:val="1"/>
      <w:marLeft w:val="0"/>
      <w:marRight w:val="0"/>
      <w:marTop w:val="0"/>
      <w:marBottom w:val="0"/>
      <w:divBdr>
        <w:top w:val="none" w:sz="0" w:space="0" w:color="auto"/>
        <w:left w:val="none" w:sz="0" w:space="0" w:color="auto"/>
        <w:bottom w:val="none" w:sz="0" w:space="0" w:color="auto"/>
        <w:right w:val="none" w:sz="0" w:space="0" w:color="auto"/>
      </w:divBdr>
    </w:div>
    <w:div w:id="334385913">
      <w:bodyDiv w:val="1"/>
      <w:marLeft w:val="0"/>
      <w:marRight w:val="0"/>
      <w:marTop w:val="0"/>
      <w:marBottom w:val="0"/>
      <w:divBdr>
        <w:top w:val="none" w:sz="0" w:space="0" w:color="auto"/>
        <w:left w:val="none" w:sz="0" w:space="0" w:color="auto"/>
        <w:bottom w:val="none" w:sz="0" w:space="0" w:color="auto"/>
        <w:right w:val="none" w:sz="0" w:space="0" w:color="auto"/>
      </w:divBdr>
    </w:div>
    <w:div w:id="335764037">
      <w:bodyDiv w:val="1"/>
      <w:marLeft w:val="0"/>
      <w:marRight w:val="0"/>
      <w:marTop w:val="0"/>
      <w:marBottom w:val="0"/>
      <w:divBdr>
        <w:top w:val="none" w:sz="0" w:space="0" w:color="auto"/>
        <w:left w:val="none" w:sz="0" w:space="0" w:color="auto"/>
        <w:bottom w:val="none" w:sz="0" w:space="0" w:color="auto"/>
        <w:right w:val="none" w:sz="0" w:space="0" w:color="auto"/>
      </w:divBdr>
    </w:div>
    <w:div w:id="356585467">
      <w:bodyDiv w:val="1"/>
      <w:marLeft w:val="0"/>
      <w:marRight w:val="0"/>
      <w:marTop w:val="0"/>
      <w:marBottom w:val="0"/>
      <w:divBdr>
        <w:top w:val="none" w:sz="0" w:space="0" w:color="auto"/>
        <w:left w:val="none" w:sz="0" w:space="0" w:color="auto"/>
        <w:bottom w:val="none" w:sz="0" w:space="0" w:color="auto"/>
        <w:right w:val="none" w:sz="0" w:space="0" w:color="auto"/>
      </w:divBdr>
    </w:div>
    <w:div w:id="368650844">
      <w:bodyDiv w:val="1"/>
      <w:marLeft w:val="0"/>
      <w:marRight w:val="0"/>
      <w:marTop w:val="0"/>
      <w:marBottom w:val="0"/>
      <w:divBdr>
        <w:top w:val="none" w:sz="0" w:space="0" w:color="auto"/>
        <w:left w:val="none" w:sz="0" w:space="0" w:color="auto"/>
        <w:bottom w:val="none" w:sz="0" w:space="0" w:color="auto"/>
        <w:right w:val="none" w:sz="0" w:space="0" w:color="auto"/>
      </w:divBdr>
    </w:div>
    <w:div w:id="408817521">
      <w:bodyDiv w:val="1"/>
      <w:marLeft w:val="0"/>
      <w:marRight w:val="0"/>
      <w:marTop w:val="0"/>
      <w:marBottom w:val="0"/>
      <w:divBdr>
        <w:top w:val="none" w:sz="0" w:space="0" w:color="auto"/>
        <w:left w:val="none" w:sz="0" w:space="0" w:color="auto"/>
        <w:bottom w:val="none" w:sz="0" w:space="0" w:color="auto"/>
        <w:right w:val="none" w:sz="0" w:space="0" w:color="auto"/>
      </w:divBdr>
    </w:div>
    <w:div w:id="418909713">
      <w:bodyDiv w:val="1"/>
      <w:marLeft w:val="0"/>
      <w:marRight w:val="0"/>
      <w:marTop w:val="0"/>
      <w:marBottom w:val="0"/>
      <w:divBdr>
        <w:top w:val="none" w:sz="0" w:space="0" w:color="auto"/>
        <w:left w:val="none" w:sz="0" w:space="0" w:color="auto"/>
        <w:bottom w:val="none" w:sz="0" w:space="0" w:color="auto"/>
        <w:right w:val="none" w:sz="0" w:space="0" w:color="auto"/>
      </w:divBdr>
    </w:div>
    <w:div w:id="445929889">
      <w:bodyDiv w:val="1"/>
      <w:marLeft w:val="0"/>
      <w:marRight w:val="0"/>
      <w:marTop w:val="0"/>
      <w:marBottom w:val="0"/>
      <w:divBdr>
        <w:top w:val="none" w:sz="0" w:space="0" w:color="auto"/>
        <w:left w:val="none" w:sz="0" w:space="0" w:color="auto"/>
        <w:bottom w:val="none" w:sz="0" w:space="0" w:color="auto"/>
        <w:right w:val="none" w:sz="0" w:space="0" w:color="auto"/>
      </w:divBdr>
    </w:div>
    <w:div w:id="468741796">
      <w:bodyDiv w:val="1"/>
      <w:marLeft w:val="0"/>
      <w:marRight w:val="0"/>
      <w:marTop w:val="0"/>
      <w:marBottom w:val="0"/>
      <w:divBdr>
        <w:top w:val="none" w:sz="0" w:space="0" w:color="auto"/>
        <w:left w:val="none" w:sz="0" w:space="0" w:color="auto"/>
        <w:bottom w:val="none" w:sz="0" w:space="0" w:color="auto"/>
        <w:right w:val="none" w:sz="0" w:space="0" w:color="auto"/>
      </w:divBdr>
    </w:div>
    <w:div w:id="477454554">
      <w:bodyDiv w:val="1"/>
      <w:marLeft w:val="0"/>
      <w:marRight w:val="0"/>
      <w:marTop w:val="0"/>
      <w:marBottom w:val="0"/>
      <w:divBdr>
        <w:top w:val="none" w:sz="0" w:space="0" w:color="auto"/>
        <w:left w:val="none" w:sz="0" w:space="0" w:color="auto"/>
        <w:bottom w:val="none" w:sz="0" w:space="0" w:color="auto"/>
        <w:right w:val="none" w:sz="0" w:space="0" w:color="auto"/>
      </w:divBdr>
    </w:div>
    <w:div w:id="500775582">
      <w:bodyDiv w:val="1"/>
      <w:marLeft w:val="0"/>
      <w:marRight w:val="0"/>
      <w:marTop w:val="0"/>
      <w:marBottom w:val="0"/>
      <w:divBdr>
        <w:top w:val="none" w:sz="0" w:space="0" w:color="auto"/>
        <w:left w:val="none" w:sz="0" w:space="0" w:color="auto"/>
        <w:bottom w:val="none" w:sz="0" w:space="0" w:color="auto"/>
        <w:right w:val="none" w:sz="0" w:space="0" w:color="auto"/>
      </w:divBdr>
    </w:div>
    <w:div w:id="508520026">
      <w:bodyDiv w:val="1"/>
      <w:marLeft w:val="0"/>
      <w:marRight w:val="0"/>
      <w:marTop w:val="0"/>
      <w:marBottom w:val="0"/>
      <w:divBdr>
        <w:top w:val="none" w:sz="0" w:space="0" w:color="auto"/>
        <w:left w:val="none" w:sz="0" w:space="0" w:color="auto"/>
        <w:bottom w:val="none" w:sz="0" w:space="0" w:color="auto"/>
        <w:right w:val="none" w:sz="0" w:space="0" w:color="auto"/>
      </w:divBdr>
    </w:div>
    <w:div w:id="539053047">
      <w:bodyDiv w:val="1"/>
      <w:marLeft w:val="0"/>
      <w:marRight w:val="0"/>
      <w:marTop w:val="0"/>
      <w:marBottom w:val="0"/>
      <w:divBdr>
        <w:top w:val="none" w:sz="0" w:space="0" w:color="auto"/>
        <w:left w:val="none" w:sz="0" w:space="0" w:color="auto"/>
        <w:bottom w:val="none" w:sz="0" w:space="0" w:color="auto"/>
        <w:right w:val="none" w:sz="0" w:space="0" w:color="auto"/>
      </w:divBdr>
    </w:div>
    <w:div w:id="550848477">
      <w:bodyDiv w:val="1"/>
      <w:marLeft w:val="0"/>
      <w:marRight w:val="0"/>
      <w:marTop w:val="0"/>
      <w:marBottom w:val="0"/>
      <w:divBdr>
        <w:top w:val="none" w:sz="0" w:space="0" w:color="auto"/>
        <w:left w:val="none" w:sz="0" w:space="0" w:color="auto"/>
        <w:bottom w:val="none" w:sz="0" w:space="0" w:color="auto"/>
        <w:right w:val="none" w:sz="0" w:space="0" w:color="auto"/>
      </w:divBdr>
    </w:div>
    <w:div w:id="559708464">
      <w:bodyDiv w:val="1"/>
      <w:marLeft w:val="0"/>
      <w:marRight w:val="0"/>
      <w:marTop w:val="0"/>
      <w:marBottom w:val="0"/>
      <w:divBdr>
        <w:top w:val="none" w:sz="0" w:space="0" w:color="auto"/>
        <w:left w:val="none" w:sz="0" w:space="0" w:color="auto"/>
        <w:bottom w:val="none" w:sz="0" w:space="0" w:color="auto"/>
        <w:right w:val="none" w:sz="0" w:space="0" w:color="auto"/>
      </w:divBdr>
    </w:div>
    <w:div w:id="571354746">
      <w:bodyDiv w:val="1"/>
      <w:marLeft w:val="0"/>
      <w:marRight w:val="0"/>
      <w:marTop w:val="0"/>
      <w:marBottom w:val="0"/>
      <w:divBdr>
        <w:top w:val="none" w:sz="0" w:space="0" w:color="auto"/>
        <w:left w:val="none" w:sz="0" w:space="0" w:color="auto"/>
        <w:bottom w:val="none" w:sz="0" w:space="0" w:color="auto"/>
        <w:right w:val="none" w:sz="0" w:space="0" w:color="auto"/>
      </w:divBdr>
    </w:div>
    <w:div w:id="575675400">
      <w:bodyDiv w:val="1"/>
      <w:marLeft w:val="0"/>
      <w:marRight w:val="0"/>
      <w:marTop w:val="0"/>
      <w:marBottom w:val="0"/>
      <w:divBdr>
        <w:top w:val="none" w:sz="0" w:space="0" w:color="auto"/>
        <w:left w:val="none" w:sz="0" w:space="0" w:color="auto"/>
        <w:bottom w:val="none" w:sz="0" w:space="0" w:color="auto"/>
        <w:right w:val="none" w:sz="0" w:space="0" w:color="auto"/>
      </w:divBdr>
    </w:div>
    <w:div w:id="602031715">
      <w:bodyDiv w:val="1"/>
      <w:marLeft w:val="0"/>
      <w:marRight w:val="0"/>
      <w:marTop w:val="0"/>
      <w:marBottom w:val="0"/>
      <w:divBdr>
        <w:top w:val="none" w:sz="0" w:space="0" w:color="auto"/>
        <w:left w:val="none" w:sz="0" w:space="0" w:color="auto"/>
        <w:bottom w:val="none" w:sz="0" w:space="0" w:color="auto"/>
        <w:right w:val="none" w:sz="0" w:space="0" w:color="auto"/>
      </w:divBdr>
    </w:div>
    <w:div w:id="644118482">
      <w:bodyDiv w:val="1"/>
      <w:marLeft w:val="0"/>
      <w:marRight w:val="0"/>
      <w:marTop w:val="0"/>
      <w:marBottom w:val="0"/>
      <w:divBdr>
        <w:top w:val="none" w:sz="0" w:space="0" w:color="auto"/>
        <w:left w:val="none" w:sz="0" w:space="0" w:color="auto"/>
        <w:bottom w:val="none" w:sz="0" w:space="0" w:color="auto"/>
        <w:right w:val="none" w:sz="0" w:space="0" w:color="auto"/>
      </w:divBdr>
    </w:div>
    <w:div w:id="652443247">
      <w:bodyDiv w:val="1"/>
      <w:marLeft w:val="0"/>
      <w:marRight w:val="0"/>
      <w:marTop w:val="0"/>
      <w:marBottom w:val="0"/>
      <w:divBdr>
        <w:top w:val="none" w:sz="0" w:space="0" w:color="auto"/>
        <w:left w:val="none" w:sz="0" w:space="0" w:color="auto"/>
        <w:bottom w:val="none" w:sz="0" w:space="0" w:color="auto"/>
        <w:right w:val="none" w:sz="0" w:space="0" w:color="auto"/>
      </w:divBdr>
    </w:div>
    <w:div w:id="682711936">
      <w:bodyDiv w:val="1"/>
      <w:marLeft w:val="0"/>
      <w:marRight w:val="0"/>
      <w:marTop w:val="0"/>
      <w:marBottom w:val="0"/>
      <w:divBdr>
        <w:top w:val="none" w:sz="0" w:space="0" w:color="auto"/>
        <w:left w:val="none" w:sz="0" w:space="0" w:color="auto"/>
        <w:bottom w:val="none" w:sz="0" w:space="0" w:color="auto"/>
        <w:right w:val="none" w:sz="0" w:space="0" w:color="auto"/>
      </w:divBdr>
    </w:div>
    <w:div w:id="700279067">
      <w:bodyDiv w:val="1"/>
      <w:marLeft w:val="0"/>
      <w:marRight w:val="0"/>
      <w:marTop w:val="0"/>
      <w:marBottom w:val="0"/>
      <w:divBdr>
        <w:top w:val="none" w:sz="0" w:space="0" w:color="auto"/>
        <w:left w:val="none" w:sz="0" w:space="0" w:color="auto"/>
        <w:bottom w:val="none" w:sz="0" w:space="0" w:color="auto"/>
        <w:right w:val="none" w:sz="0" w:space="0" w:color="auto"/>
      </w:divBdr>
    </w:div>
    <w:div w:id="722631373">
      <w:bodyDiv w:val="1"/>
      <w:marLeft w:val="0"/>
      <w:marRight w:val="0"/>
      <w:marTop w:val="0"/>
      <w:marBottom w:val="0"/>
      <w:divBdr>
        <w:top w:val="none" w:sz="0" w:space="0" w:color="auto"/>
        <w:left w:val="none" w:sz="0" w:space="0" w:color="auto"/>
        <w:bottom w:val="none" w:sz="0" w:space="0" w:color="auto"/>
        <w:right w:val="none" w:sz="0" w:space="0" w:color="auto"/>
      </w:divBdr>
    </w:div>
    <w:div w:id="722753586">
      <w:bodyDiv w:val="1"/>
      <w:marLeft w:val="0"/>
      <w:marRight w:val="0"/>
      <w:marTop w:val="0"/>
      <w:marBottom w:val="0"/>
      <w:divBdr>
        <w:top w:val="none" w:sz="0" w:space="0" w:color="auto"/>
        <w:left w:val="none" w:sz="0" w:space="0" w:color="auto"/>
        <w:bottom w:val="none" w:sz="0" w:space="0" w:color="auto"/>
        <w:right w:val="none" w:sz="0" w:space="0" w:color="auto"/>
      </w:divBdr>
    </w:div>
    <w:div w:id="831988626">
      <w:bodyDiv w:val="1"/>
      <w:marLeft w:val="0"/>
      <w:marRight w:val="0"/>
      <w:marTop w:val="0"/>
      <w:marBottom w:val="0"/>
      <w:divBdr>
        <w:top w:val="none" w:sz="0" w:space="0" w:color="auto"/>
        <w:left w:val="none" w:sz="0" w:space="0" w:color="auto"/>
        <w:bottom w:val="none" w:sz="0" w:space="0" w:color="auto"/>
        <w:right w:val="none" w:sz="0" w:space="0" w:color="auto"/>
      </w:divBdr>
    </w:div>
    <w:div w:id="838161016">
      <w:bodyDiv w:val="1"/>
      <w:marLeft w:val="0"/>
      <w:marRight w:val="0"/>
      <w:marTop w:val="0"/>
      <w:marBottom w:val="0"/>
      <w:divBdr>
        <w:top w:val="none" w:sz="0" w:space="0" w:color="auto"/>
        <w:left w:val="none" w:sz="0" w:space="0" w:color="auto"/>
        <w:bottom w:val="none" w:sz="0" w:space="0" w:color="auto"/>
        <w:right w:val="none" w:sz="0" w:space="0" w:color="auto"/>
      </w:divBdr>
    </w:div>
    <w:div w:id="909727390">
      <w:bodyDiv w:val="1"/>
      <w:marLeft w:val="0"/>
      <w:marRight w:val="0"/>
      <w:marTop w:val="0"/>
      <w:marBottom w:val="0"/>
      <w:divBdr>
        <w:top w:val="none" w:sz="0" w:space="0" w:color="auto"/>
        <w:left w:val="none" w:sz="0" w:space="0" w:color="auto"/>
        <w:bottom w:val="none" w:sz="0" w:space="0" w:color="auto"/>
        <w:right w:val="none" w:sz="0" w:space="0" w:color="auto"/>
      </w:divBdr>
    </w:div>
    <w:div w:id="935401388">
      <w:bodyDiv w:val="1"/>
      <w:marLeft w:val="0"/>
      <w:marRight w:val="0"/>
      <w:marTop w:val="0"/>
      <w:marBottom w:val="0"/>
      <w:divBdr>
        <w:top w:val="none" w:sz="0" w:space="0" w:color="auto"/>
        <w:left w:val="none" w:sz="0" w:space="0" w:color="auto"/>
        <w:bottom w:val="none" w:sz="0" w:space="0" w:color="auto"/>
        <w:right w:val="none" w:sz="0" w:space="0" w:color="auto"/>
      </w:divBdr>
    </w:div>
    <w:div w:id="939609133">
      <w:bodyDiv w:val="1"/>
      <w:marLeft w:val="0"/>
      <w:marRight w:val="0"/>
      <w:marTop w:val="0"/>
      <w:marBottom w:val="0"/>
      <w:divBdr>
        <w:top w:val="none" w:sz="0" w:space="0" w:color="auto"/>
        <w:left w:val="none" w:sz="0" w:space="0" w:color="auto"/>
        <w:bottom w:val="none" w:sz="0" w:space="0" w:color="auto"/>
        <w:right w:val="none" w:sz="0" w:space="0" w:color="auto"/>
      </w:divBdr>
    </w:div>
    <w:div w:id="975911983">
      <w:bodyDiv w:val="1"/>
      <w:marLeft w:val="0"/>
      <w:marRight w:val="0"/>
      <w:marTop w:val="0"/>
      <w:marBottom w:val="0"/>
      <w:divBdr>
        <w:top w:val="none" w:sz="0" w:space="0" w:color="auto"/>
        <w:left w:val="none" w:sz="0" w:space="0" w:color="auto"/>
        <w:bottom w:val="none" w:sz="0" w:space="0" w:color="auto"/>
        <w:right w:val="none" w:sz="0" w:space="0" w:color="auto"/>
      </w:divBdr>
    </w:div>
    <w:div w:id="998462952">
      <w:bodyDiv w:val="1"/>
      <w:marLeft w:val="0"/>
      <w:marRight w:val="0"/>
      <w:marTop w:val="0"/>
      <w:marBottom w:val="0"/>
      <w:divBdr>
        <w:top w:val="none" w:sz="0" w:space="0" w:color="auto"/>
        <w:left w:val="none" w:sz="0" w:space="0" w:color="auto"/>
        <w:bottom w:val="none" w:sz="0" w:space="0" w:color="auto"/>
        <w:right w:val="none" w:sz="0" w:space="0" w:color="auto"/>
      </w:divBdr>
    </w:div>
    <w:div w:id="998582548">
      <w:bodyDiv w:val="1"/>
      <w:marLeft w:val="0"/>
      <w:marRight w:val="0"/>
      <w:marTop w:val="0"/>
      <w:marBottom w:val="0"/>
      <w:divBdr>
        <w:top w:val="none" w:sz="0" w:space="0" w:color="auto"/>
        <w:left w:val="none" w:sz="0" w:space="0" w:color="auto"/>
        <w:bottom w:val="none" w:sz="0" w:space="0" w:color="auto"/>
        <w:right w:val="none" w:sz="0" w:space="0" w:color="auto"/>
      </w:divBdr>
    </w:div>
    <w:div w:id="1004941099">
      <w:bodyDiv w:val="1"/>
      <w:marLeft w:val="0"/>
      <w:marRight w:val="0"/>
      <w:marTop w:val="0"/>
      <w:marBottom w:val="0"/>
      <w:divBdr>
        <w:top w:val="none" w:sz="0" w:space="0" w:color="auto"/>
        <w:left w:val="none" w:sz="0" w:space="0" w:color="auto"/>
        <w:bottom w:val="none" w:sz="0" w:space="0" w:color="auto"/>
        <w:right w:val="none" w:sz="0" w:space="0" w:color="auto"/>
      </w:divBdr>
    </w:div>
    <w:div w:id="1032609461">
      <w:bodyDiv w:val="1"/>
      <w:marLeft w:val="0"/>
      <w:marRight w:val="0"/>
      <w:marTop w:val="0"/>
      <w:marBottom w:val="0"/>
      <w:divBdr>
        <w:top w:val="none" w:sz="0" w:space="0" w:color="auto"/>
        <w:left w:val="none" w:sz="0" w:space="0" w:color="auto"/>
        <w:bottom w:val="none" w:sz="0" w:space="0" w:color="auto"/>
        <w:right w:val="none" w:sz="0" w:space="0" w:color="auto"/>
      </w:divBdr>
    </w:div>
    <w:div w:id="1050616968">
      <w:bodyDiv w:val="1"/>
      <w:marLeft w:val="0"/>
      <w:marRight w:val="0"/>
      <w:marTop w:val="0"/>
      <w:marBottom w:val="0"/>
      <w:divBdr>
        <w:top w:val="none" w:sz="0" w:space="0" w:color="auto"/>
        <w:left w:val="none" w:sz="0" w:space="0" w:color="auto"/>
        <w:bottom w:val="none" w:sz="0" w:space="0" w:color="auto"/>
        <w:right w:val="none" w:sz="0" w:space="0" w:color="auto"/>
      </w:divBdr>
    </w:div>
    <w:div w:id="1052462806">
      <w:bodyDiv w:val="1"/>
      <w:marLeft w:val="0"/>
      <w:marRight w:val="0"/>
      <w:marTop w:val="0"/>
      <w:marBottom w:val="0"/>
      <w:divBdr>
        <w:top w:val="none" w:sz="0" w:space="0" w:color="auto"/>
        <w:left w:val="none" w:sz="0" w:space="0" w:color="auto"/>
        <w:bottom w:val="none" w:sz="0" w:space="0" w:color="auto"/>
        <w:right w:val="none" w:sz="0" w:space="0" w:color="auto"/>
      </w:divBdr>
    </w:div>
    <w:div w:id="1095517377">
      <w:bodyDiv w:val="1"/>
      <w:marLeft w:val="0"/>
      <w:marRight w:val="0"/>
      <w:marTop w:val="0"/>
      <w:marBottom w:val="0"/>
      <w:divBdr>
        <w:top w:val="none" w:sz="0" w:space="0" w:color="auto"/>
        <w:left w:val="none" w:sz="0" w:space="0" w:color="auto"/>
        <w:bottom w:val="none" w:sz="0" w:space="0" w:color="auto"/>
        <w:right w:val="none" w:sz="0" w:space="0" w:color="auto"/>
      </w:divBdr>
    </w:div>
    <w:div w:id="1117407302">
      <w:bodyDiv w:val="1"/>
      <w:marLeft w:val="0"/>
      <w:marRight w:val="0"/>
      <w:marTop w:val="0"/>
      <w:marBottom w:val="0"/>
      <w:divBdr>
        <w:top w:val="none" w:sz="0" w:space="0" w:color="auto"/>
        <w:left w:val="none" w:sz="0" w:space="0" w:color="auto"/>
        <w:bottom w:val="none" w:sz="0" w:space="0" w:color="auto"/>
        <w:right w:val="none" w:sz="0" w:space="0" w:color="auto"/>
      </w:divBdr>
    </w:div>
    <w:div w:id="1123887986">
      <w:bodyDiv w:val="1"/>
      <w:marLeft w:val="0"/>
      <w:marRight w:val="0"/>
      <w:marTop w:val="0"/>
      <w:marBottom w:val="0"/>
      <w:divBdr>
        <w:top w:val="none" w:sz="0" w:space="0" w:color="auto"/>
        <w:left w:val="none" w:sz="0" w:space="0" w:color="auto"/>
        <w:bottom w:val="none" w:sz="0" w:space="0" w:color="auto"/>
        <w:right w:val="none" w:sz="0" w:space="0" w:color="auto"/>
      </w:divBdr>
    </w:div>
    <w:div w:id="1192189873">
      <w:bodyDiv w:val="1"/>
      <w:marLeft w:val="0"/>
      <w:marRight w:val="0"/>
      <w:marTop w:val="0"/>
      <w:marBottom w:val="0"/>
      <w:divBdr>
        <w:top w:val="none" w:sz="0" w:space="0" w:color="auto"/>
        <w:left w:val="none" w:sz="0" w:space="0" w:color="auto"/>
        <w:bottom w:val="none" w:sz="0" w:space="0" w:color="auto"/>
        <w:right w:val="none" w:sz="0" w:space="0" w:color="auto"/>
      </w:divBdr>
    </w:div>
    <w:div w:id="1224021156">
      <w:bodyDiv w:val="1"/>
      <w:marLeft w:val="0"/>
      <w:marRight w:val="0"/>
      <w:marTop w:val="0"/>
      <w:marBottom w:val="0"/>
      <w:divBdr>
        <w:top w:val="none" w:sz="0" w:space="0" w:color="auto"/>
        <w:left w:val="none" w:sz="0" w:space="0" w:color="auto"/>
        <w:bottom w:val="none" w:sz="0" w:space="0" w:color="auto"/>
        <w:right w:val="none" w:sz="0" w:space="0" w:color="auto"/>
      </w:divBdr>
    </w:div>
    <w:div w:id="1241059289">
      <w:bodyDiv w:val="1"/>
      <w:marLeft w:val="0"/>
      <w:marRight w:val="0"/>
      <w:marTop w:val="0"/>
      <w:marBottom w:val="0"/>
      <w:divBdr>
        <w:top w:val="none" w:sz="0" w:space="0" w:color="auto"/>
        <w:left w:val="none" w:sz="0" w:space="0" w:color="auto"/>
        <w:bottom w:val="none" w:sz="0" w:space="0" w:color="auto"/>
        <w:right w:val="none" w:sz="0" w:space="0" w:color="auto"/>
      </w:divBdr>
    </w:div>
    <w:div w:id="1246497679">
      <w:bodyDiv w:val="1"/>
      <w:marLeft w:val="0"/>
      <w:marRight w:val="0"/>
      <w:marTop w:val="0"/>
      <w:marBottom w:val="0"/>
      <w:divBdr>
        <w:top w:val="none" w:sz="0" w:space="0" w:color="auto"/>
        <w:left w:val="none" w:sz="0" w:space="0" w:color="auto"/>
        <w:bottom w:val="none" w:sz="0" w:space="0" w:color="auto"/>
        <w:right w:val="none" w:sz="0" w:space="0" w:color="auto"/>
      </w:divBdr>
    </w:div>
    <w:div w:id="1270042438">
      <w:bodyDiv w:val="1"/>
      <w:marLeft w:val="0"/>
      <w:marRight w:val="0"/>
      <w:marTop w:val="0"/>
      <w:marBottom w:val="0"/>
      <w:divBdr>
        <w:top w:val="none" w:sz="0" w:space="0" w:color="auto"/>
        <w:left w:val="none" w:sz="0" w:space="0" w:color="auto"/>
        <w:bottom w:val="none" w:sz="0" w:space="0" w:color="auto"/>
        <w:right w:val="none" w:sz="0" w:space="0" w:color="auto"/>
      </w:divBdr>
    </w:div>
    <w:div w:id="1288509522">
      <w:bodyDiv w:val="1"/>
      <w:marLeft w:val="0"/>
      <w:marRight w:val="0"/>
      <w:marTop w:val="0"/>
      <w:marBottom w:val="0"/>
      <w:divBdr>
        <w:top w:val="none" w:sz="0" w:space="0" w:color="auto"/>
        <w:left w:val="none" w:sz="0" w:space="0" w:color="auto"/>
        <w:bottom w:val="none" w:sz="0" w:space="0" w:color="auto"/>
        <w:right w:val="none" w:sz="0" w:space="0" w:color="auto"/>
      </w:divBdr>
    </w:div>
    <w:div w:id="1293946034">
      <w:bodyDiv w:val="1"/>
      <w:marLeft w:val="0"/>
      <w:marRight w:val="0"/>
      <w:marTop w:val="0"/>
      <w:marBottom w:val="0"/>
      <w:divBdr>
        <w:top w:val="none" w:sz="0" w:space="0" w:color="auto"/>
        <w:left w:val="none" w:sz="0" w:space="0" w:color="auto"/>
        <w:bottom w:val="none" w:sz="0" w:space="0" w:color="auto"/>
        <w:right w:val="none" w:sz="0" w:space="0" w:color="auto"/>
      </w:divBdr>
    </w:div>
    <w:div w:id="1334800611">
      <w:bodyDiv w:val="1"/>
      <w:marLeft w:val="0"/>
      <w:marRight w:val="0"/>
      <w:marTop w:val="0"/>
      <w:marBottom w:val="0"/>
      <w:divBdr>
        <w:top w:val="none" w:sz="0" w:space="0" w:color="auto"/>
        <w:left w:val="none" w:sz="0" w:space="0" w:color="auto"/>
        <w:bottom w:val="none" w:sz="0" w:space="0" w:color="auto"/>
        <w:right w:val="none" w:sz="0" w:space="0" w:color="auto"/>
      </w:divBdr>
    </w:div>
    <w:div w:id="1338339803">
      <w:bodyDiv w:val="1"/>
      <w:marLeft w:val="0"/>
      <w:marRight w:val="0"/>
      <w:marTop w:val="0"/>
      <w:marBottom w:val="0"/>
      <w:divBdr>
        <w:top w:val="none" w:sz="0" w:space="0" w:color="auto"/>
        <w:left w:val="none" w:sz="0" w:space="0" w:color="auto"/>
        <w:bottom w:val="none" w:sz="0" w:space="0" w:color="auto"/>
        <w:right w:val="none" w:sz="0" w:space="0" w:color="auto"/>
      </w:divBdr>
    </w:div>
    <w:div w:id="1343505620">
      <w:bodyDiv w:val="1"/>
      <w:marLeft w:val="0"/>
      <w:marRight w:val="0"/>
      <w:marTop w:val="0"/>
      <w:marBottom w:val="0"/>
      <w:divBdr>
        <w:top w:val="none" w:sz="0" w:space="0" w:color="auto"/>
        <w:left w:val="none" w:sz="0" w:space="0" w:color="auto"/>
        <w:bottom w:val="none" w:sz="0" w:space="0" w:color="auto"/>
        <w:right w:val="none" w:sz="0" w:space="0" w:color="auto"/>
      </w:divBdr>
    </w:div>
    <w:div w:id="1381855886">
      <w:bodyDiv w:val="1"/>
      <w:marLeft w:val="0"/>
      <w:marRight w:val="0"/>
      <w:marTop w:val="0"/>
      <w:marBottom w:val="0"/>
      <w:divBdr>
        <w:top w:val="none" w:sz="0" w:space="0" w:color="auto"/>
        <w:left w:val="none" w:sz="0" w:space="0" w:color="auto"/>
        <w:bottom w:val="none" w:sz="0" w:space="0" w:color="auto"/>
        <w:right w:val="none" w:sz="0" w:space="0" w:color="auto"/>
      </w:divBdr>
    </w:div>
    <w:div w:id="1409500383">
      <w:bodyDiv w:val="1"/>
      <w:marLeft w:val="0"/>
      <w:marRight w:val="0"/>
      <w:marTop w:val="0"/>
      <w:marBottom w:val="0"/>
      <w:divBdr>
        <w:top w:val="none" w:sz="0" w:space="0" w:color="auto"/>
        <w:left w:val="none" w:sz="0" w:space="0" w:color="auto"/>
        <w:bottom w:val="none" w:sz="0" w:space="0" w:color="auto"/>
        <w:right w:val="none" w:sz="0" w:space="0" w:color="auto"/>
      </w:divBdr>
    </w:div>
    <w:div w:id="1464156986">
      <w:bodyDiv w:val="1"/>
      <w:marLeft w:val="0"/>
      <w:marRight w:val="0"/>
      <w:marTop w:val="0"/>
      <w:marBottom w:val="0"/>
      <w:divBdr>
        <w:top w:val="none" w:sz="0" w:space="0" w:color="auto"/>
        <w:left w:val="none" w:sz="0" w:space="0" w:color="auto"/>
        <w:bottom w:val="none" w:sz="0" w:space="0" w:color="auto"/>
        <w:right w:val="none" w:sz="0" w:space="0" w:color="auto"/>
      </w:divBdr>
    </w:div>
    <w:div w:id="1468353681">
      <w:bodyDiv w:val="1"/>
      <w:marLeft w:val="0"/>
      <w:marRight w:val="0"/>
      <w:marTop w:val="0"/>
      <w:marBottom w:val="0"/>
      <w:divBdr>
        <w:top w:val="none" w:sz="0" w:space="0" w:color="auto"/>
        <w:left w:val="none" w:sz="0" w:space="0" w:color="auto"/>
        <w:bottom w:val="none" w:sz="0" w:space="0" w:color="auto"/>
        <w:right w:val="none" w:sz="0" w:space="0" w:color="auto"/>
      </w:divBdr>
    </w:div>
    <w:div w:id="1485076583">
      <w:bodyDiv w:val="1"/>
      <w:marLeft w:val="0"/>
      <w:marRight w:val="0"/>
      <w:marTop w:val="0"/>
      <w:marBottom w:val="0"/>
      <w:divBdr>
        <w:top w:val="none" w:sz="0" w:space="0" w:color="auto"/>
        <w:left w:val="none" w:sz="0" w:space="0" w:color="auto"/>
        <w:bottom w:val="none" w:sz="0" w:space="0" w:color="auto"/>
        <w:right w:val="none" w:sz="0" w:space="0" w:color="auto"/>
      </w:divBdr>
    </w:div>
    <w:div w:id="1485899932">
      <w:bodyDiv w:val="1"/>
      <w:marLeft w:val="0"/>
      <w:marRight w:val="0"/>
      <w:marTop w:val="0"/>
      <w:marBottom w:val="0"/>
      <w:divBdr>
        <w:top w:val="none" w:sz="0" w:space="0" w:color="auto"/>
        <w:left w:val="none" w:sz="0" w:space="0" w:color="auto"/>
        <w:bottom w:val="none" w:sz="0" w:space="0" w:color="auto"/>
        <w:right w:val="none" w:sz="0" w:space="0" w:color="auto"/>
      </w:divBdr>
    </w:div>
    <w:div w:id="1486388637">
      <w:bodyDiv w:val="1"/>
      <w:marLeft w:val="0"/>
      <w:marRight w:val="0"/>
      <w:marTop w:val="0"/>
      <w:marBottom w:val="0"/>
      <w:divBdr>
        <w:top w:val="none" w:sz="0" w:space="0" w:color="auto"/>
        <w:left w:val="none" w:sz="0" w:space="0" w:color="auto"/>
        <w:bottom w:val="none" w:sz="0" w:space="0" w:color="auto"/>
        <w:right w:val="none" w:sz="0" w:space="0" w:color="auto"/>
      </w:divBdr>
    </w:div>
    <w:div w:id="1499731923">
      <w:bodyDiv w:val="1"/>
      <w:marLeft w:val="0"/>
      <w:marRight w:val="0"/>
      <w:marTop w:val="0"/>
      <w:marBottom w:val="0"/>
      <w:divBdr>
        <w:top w:val="none" w:sz="0" w:space="0" w:color="auto"/>
        <w:left w:val="none" w:sz="0" w:space="0" w:color="auto"/>
        <w:bottom w:val="none" w:sz="0" w:space="0" w:color="auto"/>
        <w:right w:val="none" w:sz="0" w:space="0" w:color="auto"/>
      </w:divBdr>
    </w:div>
    <w:div w:id="1501194097">
      <w:bodyDiv w:val="1"/>
      <w:marLeft w:val="0"/>
      <w:marRight w:val="0"/>
      <w:marTop w:val="0"/>
      <w:marBottom w:val="0"/>
      <w:divBdr>
        <w:top w:val="none" w:sz="0" w:space="0" w:color="auto"/>
        <w:left w:val="none" w:sz="0" w:space="0" w:color="auto"/>
        <w:bottom w:val="none" w:sz="0" w:space="0" w:color="auto"/>
        <w:right w:val="none" w:sz="0" w:space="0" w:color="auto"/>
      </w:divBdr>
    </w:div>
    <w:div w:id="1510556003">
      <w:bodyDiv w:val="1"/>
      <w:marLeft w:val="0"/>
      <w:marRight w:val="0"/>
      <w:marTop w:val="0"/>
      <w:marBottom w:val="0"/>
      <w:divBdr>
        <w:top w:val="none" w:sz="0" w:space="0" w:color="auto"/>
        <w:left w:val="none" w:sz="0" w:space="0" w:color="auto"/>
        <w:bottom w:val="none" w:sz="0" w:space="0" w:color="auto"/>
        <w:right w:val="none" w:sz="0" w:space="0" w:color="auto"/>
      </w:divBdr>
    </w:div>
    <w:div w:id="1530296671">
      <w:bodyDiv w:val="1"/>
      <w:marLeft w:val="0"/>
      <w:marRight w:val="0"/>
      <w:marTop w:val="0"/>
      <w:marBottom w:val="0"/>
      <w:divBdr>
        <w:top w:val="none" w:sz="0" w:space="0" w:color="auto"/>
        <w:left w:val="none" w:sz="0" w:space="0" w:color="auto"/>
        <w:bottom w:val="none" w:sz="0" w:space="0" w:color="auto"/>
        <w:right w:val="none" w:sz="0" w:space="0" w:color="auto"/>
      </w:divBdr>
    </w:div>
    <w:div w:id="1538857695">
      <w:bodyDiv w:val="1"/>
      <w:marLeft w:val="0"/>
      <w:marRight w:val="0"/>
      <w:marTop w:val="0"/>
      <w:marBottom w:val="0"/>
      <w:divBdr>
        <w:top w:val="none" w:sz="0" w:space="0" w:color="auto"/>
        <w:left w:val="none" w:sz="0" w:space="0" w:color="auto"/>
        <w:bottom w:val="none" w:sz="0" w:space="0" w:color="auto"/>
        <w:right w:val="none" w:sz="0" w:space="0" w:color="auto"/>
      </w:divBdr>
    </w:div>
    <w:div w:id="1580360990">
      <w:bodyDiv w:val="1"/>
      <w:marLeft w:val="0"/>
      <w:marRight w:val="0"/>
      <w:marTop w:val="0"/>
      <w:marBottom w:val="0"/>
      <w:divBdr>
        <w:top w:val="none" w:sz="0" w:space="0" w:color="auto"/>
        <w:left w:val="none" w:sz="0" w:space="0" w:color="auto"/>
        <w:bottom w:val="none" w:sz="0" w:space="0" w:color="auto"/>
        <w:right w:val="none" w:sz="0" w:space="0" w:color="auto"/>
      </w:divBdr>
    </w:div>
    <w:div w:id="1581598949">
      <w:bodyDiv w:val="1"/>
      <w:marLeft w:val="0"/>
      <w:marRight w:val="0"/>
      <w:marTop w:val="0"/>
      <w:marBottom w:val="0"/>
      <w:divBdr>
        <w:top w:val="none" w:sz="0" w:space="0" w:color="auto"/>
        <w:left w:val="none" w:sz="0" w:space="0" w:color="auto"/>
        <w:bottom w:val="none" w:sz="0" w:space="0" w:color="auto"/>
        <w:right w:val="none" w:sz="0" w:space="0" w:color="auto"/>
      </w:divBdr>
    </w:div>
    <w:div w:id="1585259043">
      <w:bodyDiv w:val="1"/>
      <w:marLeft w:val="0"/>
      <w:marRight w:val="0"/>
      <w:marTop w:val="0"/>
      <w:marBottom w:val="0"/>
      <w:divBdr>
        <w:top w:val="none" w:sz="0" w:space="0" w:color="auto"/>
        <w:left w:val="none" w:sz="0" w:space="0" w:color="auto"/>
        <w:bottom w:val="none" w:sz="0" w:space="0" w:color="auto"/>
        <w:right w:val="none" w:sz="0" w:space="0" w:color="auto"/>
      </w:divBdr>
    </w:div>
    <w:div w:id="1589578781">
      <w:bodyDiv w:val="1"/>
      <w:marLeft w:val="0"/>
      <w:marRight w:val="0"/>
      <w:marTop w:val="0"/>
      <w:marBottom w:val="0"/>
      <w:divBdr>
        <w:top w:val="none" w:sz="0" w:space="0" w:color="auto"/>
        <w:left w:val="none" w:sz="0" w:space="0" w:color="auto"/>
        <w:bottom w:val="none" w:sz="0" w:space="0" w:color="auto"/>
        <w:right w:val="none" w:sz="0" w:space="0" w:color="auto"/>
      </w:divBdr>
    </w:div>
    <w:div w:id="1628970437">
      <w:bodyDiv w:val="1"/>
      <w:marLeft w:val="0"/>
      <w:marRight w:val="0"/>
      <w:marTop w:val="0"/>
      <w:marBottom w:val="0"/>
      <w:divBdr>
        <w:top w:val="none" w:sz="0" w:space="0" w:color="auto"/>
        <w:left w:val="none" w:sz="0" w:space="0" w:color="auto"/>
        <w:bottom w:val="none" w:sz="0" w:space="0" w:color="auto"/>
        <w:right w:val="none" w:sz="0" w:space="0" w:color="auto"/>
      </w:divBdr>
    </w:div>
    <w:div w:id="1640451178">
      <w:bodyDiv w:val="1"/>
      <w:marLeft w:val="0"/>
      <w:marRight w:val="0"/>
      <w:marTop w:val="0"/>
      <w:marBottom w:val="0"/>
      <w:divBdr>
        <w:top w:val="none" w:sz="0" w:space="0" w:color="auto"/>
        <w:left w:val="none" w:sz="0" w:space="0" w:color="auto"/>
        <w:bottom w:val="none" w:sz="0" w:space="0" w:color="auto"/>
        <w:right w:val="none" w:sz="0" w:space="0" w:color="auto"/>
      </w:divBdr>
    </w:div>
    <w:div w:id="1648898494">
      <w:bodyDiv w:val="1"/>
      <w:marLeft w:val="0"/>
      <w:marRight w:val="0"/>
      <w:marTop w:val="0"/>
      <w:marBottom w:val="0"/>
      <w:divBdr>
        <w:top w:val="none" w:sz="0" w:space="0" w:color="auto"/>
        <w:left w:val="none" w:sz="0" w:space="0" w:color="auto"/>
        <w:bottom w:val="none" w:sz="0" w:space="0" w:color="auto"/>
        <w:right w:val="none" w:sz="0" w:space="0" w:color="auto"/>
      </w:divBdr>
    </w:div>
    <w:div w:id="1691907911">
      <w:bodyDiv w:val="1"/>
      <w:marLeft w:val="0"/>
      <w:marRight w:val="0"/>
      <w:marTop w:val="0"/>
      <w:marBottom w:val="0"/>
      <w:divBdr>
        <w:top w:val="none" w:sz="0" w:space="0" w:color="auto"/>
        <w:left w:val="none" w:sz="0" w:space="0" w:color="auto"/>
        <w:bottom w:val="none" w:sz="0" w:space="0" w:color="auto"/>
        <w:right w:val="none" w:sz="0" w:space="0" w:color="auto"/>
      </w:divBdr>
    </w:div>
    <w:div w:id="1710060147">
      <w:bodyDiv w:val="1"/>
      <w:marLeft w:val="0"/>
      <w:marRight w:val="0"/>
      <w:marTop w:val="0"/>
      <w:marBottom w:val="0"/>
      <w:divBdr>
        <w:top w:val="none" w:sz="0" w:space="0" w:color="auto"/>
        <w:left w:val="none" w:sz="0" w:space="0" w:color="auto"/>
        <w:bottom w:val="none" w:sz="0" w:space="0" w:color="auto"/>
        <w:right w:val="none" w:sz="0" w:space="0" w:color="auto"/>
      </w:divBdr>
    </w:div>
    <w:div w:id="1717468353">
      <w:bodyDiv w:val="1"/>
      <w:marLeft w:val="0"/>
      <w:marRight w:val="0"/>
      <w:marTop w:val="0"/>
      <w:marBottom w:val="0"/>
      <w:divBdr>
        <w:top w:val="none" w:sz="0" w:space="0" w:color="auto"/>
        <w:left w:val="none" w:sz="0" w:space="0" w:color="auto"/>
        <w:bottom w:val="none" w:sz="0" w:space="0" w:color="auto"/>
        <w:right w:val="none" w:sz="0" w:space="0" w:color="auto"/>
      </w:divBdr>
    </w:div>
    <w:div w:id="1755517059">
      <w:bodyDiv w:val="1"/>
      <w:marLeft w:val="0"/>
      <w:marRight w:val="0"/>
      <w:marTop w:val="0"/>
      <w:marBottom w:val="0"/>
      <w:divBdr>
        <w:top w:val="none" w:sz="0" w:space="0" w:color="auto"/>
        <w:left w:val="none" w:sz="0" w:space="0" w:color="auto"/>
        <w:bottom w:val="none" w:sz="0" w:space="0" w:color="auto"/>
        <w:right w:val="none" w:sz="0" w:space="0" w:color="auto"/>
      </w:divBdr>
    </w:div>
    <w:div w:id="1780948726">
      <w:bodyDiv w:val="1"/>
      <w:marLeft w:val="0"/>
      <w:marRight w:val="0"/>
      <w:marTop w:val="0"/>
      <w:marBottom w:val="0"/>
      <w:divBdr>
        <w:top w:val="none" w:sz="0" w:space="0" w:color="auto"/>
        <w:left w:val="none" w:sz="0" w:space="0" w:color="auto"/>
        <w:bottom w:val="none" w:sz="0" w:space="0" w:color="auto"/>
        <w:right w:val="none" w:sz="0" w:space="0" w:color="auto"/>
      </w:divBdr>
    </w:div>
    <w:div w:id="1802722081">
      <w:bodyDiv w:val="1"/>
      <w:marLeft w:val="0"/>
      <w:marRight w:val="0"/>
      <w:marTop w:val="0"/>
      <w:marBottom w:val="0"/>
      <w:divBdr>
        <w:top w:val="none" w:sz="0" w:space="0" w:color="auto"/>
        <w:left w:val="none" w:sz="0" w:space="0" w:color="auto"/>
        <w:bottom w:val="none" w:sz="0" w:space="0" w:color="auto"/>
        <w:right w:val="none" w:sz="0" w:space="0" w:color="auto"/>
      </w:divBdr>
    </w:div>
    <w:div w:id="1807770606">
      <w:bodyDiv w:val="1"/>
      <w:marLeft w:val="0"/>
      <w:marRight w:val="0"/>
      <w:marTop w:val="0"/>
      <w:marBottom w:val="0"/>
      <w:divBdr>
        <w:top w:val="none" w:sz="0" w:space="0" w:color="auto"/>
        <w:left w:val="none" w:sz="0" w:space="0" w:color="auto"/>
        <w:bottom w:val="none" w:sz="0" w:space="0" w:color="auto"/>
        <w:right w:val="none" w:sz="0" w:space="0" w:color="auto"/>
      </w:divBdr>
    </w:div>
    <w:div w:id="1812091562">
      <w:bodyDiv w:val="1"/>
      <w:marLeft w:val="0"/>
      <w:marRight w:val="0"/>
      <w:marTop w:val="0"/>
      <w:marBottom w:val="0"/>
      <w:divBdr>
        <w:top w:val="none" w:sz="0" w:space="0" w:color="auto"/>
        <w:left w:val="none" w:sz="0" w:space="0" w:color="auto"/>
        <w:bottom w:val="none" w:sz="0" w:space="0" w:color="auto"/>
        <w:right w:val="none" w:sz="0" w:space="0" w:color="auto"/>
      </w:divBdr>
    </w:div>
    <w:div w:id="1825268918">
      <w:bodyDiv w:val="1"/>
      <w:marLeft w:val="0"/>
      <w:marRight w:val="0"/>
      <w:marTop w:val="0"/>
      <w:marBottom w:val="0"/>
      <w:divBdr>
        <w:top w:val="none" w:sz="0" w:space="0" w:color="auto"/>
        <w:left w:val="none" w:sz="0" w:space="0" w:color="auto"/>
        <w:bottom w:val="none" w:sz="0" w:space="0" w:color="auto"/>
        <w:right w:val="none" w:sz="0" w:space="0" w:color="auto"/>
      </w:divBdr>
    </w:div>
    <w:div w:id="1837498500">
      <w:bodyDiv w:val="1"/>
      <w:marLeft w:val="0"/>
      <w:marRight w:val="0"/>
      <w:marTop w:val="0"/>
      <w:marBottom w:val="0"/>
      <w:divBdr>
        <w:top w:val="none" w:sz="0" w:space="0" w:color="auto"/>
        <w:left w:val="none" w:sz="0" w:space="0" w:color="auto"/>
        <w:bottom w:val="none" w:sz="0" w:space="0" w:color="auto"/>
        <w:right w:val="none" w:sz="0" w:space="0" w:color="auto"/>
      </w:divBdr>
    </w:div>
    <w:div w:id="1843082038">
      <w:bodyDiv w:val="1"/>
      <w:marLeft w:val="0"/>
      <w:marRight w:val="0"/>
      <w:marTop w:val="0"/>
      <w:marBottom w:val="0"/>
      <w:divBdr>
        <w:top w:val="none" w:sz="0" w:space="0" w:color="auto"/>
        <w:left w:val="none" w:sz="0" w:space="0" w:color="auto"/>
        <w:bottom w:val="none" w:sz="0" w:space="0" w:color="auto"/>
        <w:right w:val="none" w:sz="0" w:space="0" w:color="auto"/>
      </w:divBdr>
    </w:div>
    <w:div w:id="1848209469">
      <w:bodyDiv w:val="1"/>
      <w:marLeft w:val="0"/>
      <w:marRight w:val="0"/>
      <w:marTop w:val="0"/>
      <w:marBottom w:val="0"/>
      <w:divBdr>
        <w:top w:val="none" w:sz="0" w:space="0" w:color="auto"/>
        <w:left w:val="none" w:sz="0" w:space="0" w:color="auto"/>
        <w:bottom w:val="none" w:sz="0" w:space="0" w:color="auto"/>
        <w:right w:val="none" w:sz="0" w:space="0" w:color="auto"/>
      </w:divBdr>
    </w:div>
    <w:div w:id="1859662786">
      <w:bodyDiv w:val="1"/>
      <w:marLeft w:val="0"/>
      <w:marRight w:val="0"/>
      <w:marTop w:val="0"/>
      <w:marBottom w:val="0"/>
      <w:divBdr>
        <w:top w:val="none" w:sz="0" w:space="0" w:color="auto"/>
        <w:left w:val="none" w:sz="0" w:space="0" w:color="auto"/>
        <w:bottom w:val="none" w:sz="0" w:space="0" w:color="auto"/>
        <w:right w:val="none" w:sz="0" w:space="0" w:color="auto"/>
      </w:divBdr>
    </w:div>
    <w:div w:id="1908564273">
      <w:bodyDiv w:val="1"/>
      <w:marLeft w:val="0"/>
      <w:marRight w:val="0"/>
      <w:marTop w:val="0"/>
      <w:marBottom w:val="0"/>
      <w:divBdr>
        <w:top w:val="none" w:sz="0" w:space="0" w:color="auto"/>
        <w:left w:val="none" w:sz="0" w:space="0" w:color="auto"/>
        <w:bottom w:val="none" w:sz="0" w:space="0" w:color="auto"/>
        <w:right w:val="none" w:sz="0" w:space="0" w:color="auto"/>
      </w:divBdr>
    </w:div>
    <w:div w:id="1920014415">
      <w:bodyDiv w:val="1"/>
      <w:marLeft w:val="0"/>
      <w:marRight w:val="0"/>
      <w:marTop w:val="0"/>
      <w:marBottom w:val="0"/>
      <w:divBdr>
        <w:top w:val="none" w:sz="0" w:space="0" w:color="auto"/>
        <w:left w:val="none" w:sz="0" w:space="0" w:color="auto"/>
        <w:bottom w:val="none" w:sz="0" w:space="0" w:color="auto"/>
        <w:right w:val="none" w:sz="0" w:space="0" w:color="auto"/>
      </w:divBdr>
    </w:div>
    <w:div w:id="1931694256">
      <w:bodyDiv w:val="1"/>
      <w:marLeft w:val="0"/>
      <w:marRight w:val="0"/>
      <w:marTop w:val="0"/>
      <w:marBottom w:val="0"/>
      <w:divBdr>
        <w:top w:val="none" w:sz="0" w:space="0" w:color="auto"/>
        <w:left w:val="none" w:sz="0" w:space="0" w:color="auto"/>
        <w:bottom w:val="none" w:sz="0" w:space="0" w:color="auto"/>
        <w:right w:val="none" w:sz="0" w:space="0" w:color="auto"/>
      </w:divBdr>
    </w:div>
    <w:div w:id="1943487154">
      <w:bodyDiv w:val="1"/>
      <w:marLeft w:val="0"/>
      <w:marRight w:val="0"/>
      <w:marTop w:val="0"/>
      <w:marBottom w:val="0"/>
      <w:divBdr>
        <w:top w:val="none" w:sz="0" w:space="0" w:color="auto"/>
        <w:left w:val="none" w:sz="0" w:space="0" w:color="auto"/>
        <w:bottom w:val="none" w:sz="0" w:space="0" w:color="auto"/>
        <w:right w:val="none" w:sz="0" w:space="0" w:color="auto"/>
      </w:divBdr>
    </w:div>
    <w:div w:id="1949848301">
      <w:bodyDiv w:val="1"/>
      <w:marLeft w:val="0"/>
      <w:marRight w:val="0"/>
      <w:marTop w:val="0"/>
      <w:marBottom w:val="0"/>
      <w:divBdr>
        <w:top w:val="none" w:sz="0" w:space="0" w:color="auto"/>
        <w:left w:val="none" w:sz="0" w:space="0" w:color="auto"/>
        <w:bottom w:val="none" w:sz="0" w:space="0" w:color="auto"/>
        <w:right w:val="none" w:sz="0" w:space="0" w:color="auto"/>
      </w:divBdr>
    </w:div>
    <w:div w:id="1958367831">
      <w:bodyDiv w:val="1"/>
      <w:marLeft w:val="0"/>
      <w:marRight w:val="0"/>
      <w:marTop w:val="0"/>
      <w:marBottom w:val="0"/>
      <w:divBdr>
        <w:top w:val="none" w:sz="0" w:space="0" w:color="auto"/>
        <w:left w:val="none" w:sz="0" w:space="0" w:color="auto"/>
        <w:bottom w:val="none" w:sz="0" w:space="0" w:color="auto"/>
        <w:right w:val="none" w:sz="0" w:space="0" w:color="auto"/>
      </w:divBdr>
    </w:div>
    <w:div w:id="1998879955">
      <w:bodyDiv w:val="1"/>
      <w:marLeft w:val="0"/>
      <w:marRight w:val="0"/>
      <w:marTop w:val="0"/>
      <w:marBottom w:val="0"/>
      <w:divBdr>
        <w:top w:val="none" w:sz="0" w:space="0" w:color="auto"/>
        <w:left w:val="none" w:sz="0" w:space="0" w:color="auto"/>
        <w:bottom w:val="none" w:sz="0" w:space="0" w:color="auto"/>
        <w:right w:val="none" w:sz="0" w:space="0" w:color="auto"/>
      </w:divBdr>
    </w:div>
    <w:div w:id="2004312564">
      <w:bodyDiv w:val="1"/>
      <w:marLeft w:val="0"/>
      <w:marRight w:val="0"/>
      <w:marTop w:val="0"/>
      <w:marBottom w:val="0"/>
      <w:divBdr>
        <w:top w:val="none" w:sz="0" w:space="0" w:color="auto"/>
        <w:left w:val="none" w:sz="0" w:space="0" w:color="auto"/>
        <w:bottom w:val="none" w:sz="0" w:space="0" w:color="auto"/>
        <w:right w:val="none" w:sz="0" w:space="0" w:color="auto"/>
      </w:divBdr>
    </w:div>
    <w:div w:id="2005015336">
      <w:bodyDiv w:val="1"/>
      <w:marLeft w:val="0"/>
      <w:marRight w:val="0"/>
      <w:marTop w:val="0"/>
      <w:marBottom w:val="0"/>
      <w:divBdr>
        <w:top w:val="none" w:sz="0" w:space="0" w:color="auto"/>
        <w:left w:val="none" w:sz="0" w:space="0" w:color="auto"/>
        <w:bottom w:val="none" w:sz="0" w:space="0" w:color="auto"/>
        <w:right w:val="none" w:sz="0" w:space="0" w:color="auto"/>
      </w:divBdr>
    </w:div>
    <w:div w:id="2006322685">
      <w:bodyDiv w:val="1"/>
      <w:marLeft w:val="0"/>
      <w:marRight w:val="0"/>
      <w:marTop w:val="0"/>
      <w:marBottom w:val="0"/>
      <w:divBdr>
        <w:top w:val="none" w:sz="0" w:space="0" w:color="auto"/>
        <w:left w:val="none" w:sz="0" w:space="0" w:color="auto"/>
        <w:bottom w:val="none" w:sz="0" w:space="0" w:color="auto"/>
        <w:right w:val="none" w:sz="0" w:space="0" w:color="auto"/>
      </w:divBdr>
    </w:div>
    <w:div w:id="2058115396">
      <w:bodyDiv w:val="1"/>
      <w:marLeft w:val="0"/>
      <w:marRight w:val="0"/>
      <w:marTop w:val="0"/>
      <w:marBottom w:val="0"/>
      <w:divBdr>
        <w:top w:val="none" w:sz="0" w:space="0" w:color="auto"/>
        <w:left w:val="none" w:sz="0" w:space="0" w:color="auto"/>
        <w:bottom w:val="none" w:sz="0" w:space="0" w:color="auto"/>
        <w:right w:val="none" w:sz="0" w:space="0" w:color="auto"/>
      </w:divBdr>
    </w:div>
    <w:div w:id="2082603834">
      <w:bodyDiv w:val="1"/>
      <w:marLeft w:val="0"/>
      <w:marRight w:val="0"/>
      <w:marTop w:val="0"/>
      <w:marBottom w:val="0"/>
      <w:divBdr>
        <w:top w:val="none" w:sz="0" w:space="0" w:color="auto"/>
        <w:left w:val="none" w:sz="0" w:space="0" w:color="auto"/>
        <w:bottom w:val="none" w:sz="0" w:space="0" w:color="auto"/>
        <w:right w:val="none" w:sz="0" w:space="0" w:color="auto"/>
      </w:divBdr>
    </w:div>
    <w:div w:id="2088646585">
      <w:bodyDiv w:val="1"/>
      <w:marLeft w:val="0"/>
      <w:marRight w:val="0"/>
      <w:marTop w:val="0"/>
      <w:marBottom w:val="0"/>
      <w:divBdr>
        <w:top w:val="none" w:sz="0" w:space="0" w:color="auto"/>
        <w:left w:val="none" w:sz="0" w:space="0" w:color="auto"/>
        <w:bottom w:val="none" w:sz="0" w:space="0" w:color="auto"/>
        <w:right w:val="none" w:sz="0" w:space="0" w:color="auto"/>
      </w:divBdr>
    </w:div>
    <w:div w:id="2093427096">
      <w:bodyDiv w:val="1"/>
      <w:marLeft w:val="0"/>
      <w:marRight w:val="0"/>
      <w:marTop w:val="0"/>
      <w:marBottom w:val="0"/>
      <w:divBdr>
        <w:top w:val="none" w:sz="0" w:space="0" w:color="auto"/>
        <w:left w:val="none" w:sz="0" w:space="0" w:color="auto"/>
        <w:bottom w:val="none" w:sz="0" w:space="0" w:color="auto"/>
        <w:right w:val="none" w:sz="0" w:space="0" w:color="auto"/>
      </w:divBdr>
    </w:div>
    <w:div w:id="2112119919">
      <w:bodyDiv w:val="1"/>
      <w:marLeft w:val="0"/>
      <w:marRight w:val="0"/>
      <w:marTop w:val="0"/>
      <w:marBottom w:val="0"/>
      <w:divBdr>
        <w:top w:val="none" w:sz="0" w:space="0" w:color="auto"/>
        <w:left w:val="none" w:sz="0" w:space="0" w:color="auto"/>
        <w:bottom w:val="none" w:sz="0" w:space="0" w:color="auto"/>
        <w:right w:val="none" w:sz="0" w:space="0" w:color="auto"/>
      </w:divBdr>
    </w:div>
    <w:div w:id="2131047479">
      <w:bodyDiv w:val="1"/>
      <w:marLeft w:val="0"/>
      <w:marRight w:val="0"/>
      <w:marTop w:val="0"/>
      <w:marBottom w:val="0"/>
      <w:divBdr>
        <w:top w:val="none" w:sz="0" w:space="0" w:color="auto"/>
        <w:left w:val="none" w:sz="0" w:space="0" w:color="auto"/>
        <w:bottom w:val="none" w:sz="0" w:space="0" w:color="auto"/>
        <w:right w:val="none" w:sz="0" w:space="0" w:color="auto"/>
      </w:divBdr>
    </w:div>
    <w:div w:id="21374066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image" Target="media/image51.png"/><Relationship Id="rId10" Type="http://schemas.openxmlformats.org/officeDocument/2006/relationships/comments" Target="comments.xml"/><Relationship Id="rId19" Type="http://schemas.openxmlformats.org/officeDocument/2006/relationships/image" Target="media/image10.png"/><Relationship Id="rId31" Type="http://schemas.openxmlformats.org/officeDocument/2006/relationships/chart" Target="charts/chart1.xml"/><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s>
</file>

<file path=word/_rels/settings.xml.rels><?xml version="1.0" encoding="UTF-8" standalone="yes"?>
<Relationships xmlns="http://schemas.openxmlformats.org/package/2006/relationships"><Relationship Id="rId1" Type="http://schemas.openxmlformats.org/officeDocument/2006/relationships/attachedTemplate" Target="file:///D:\HIAST\Documets\HIAST%20-%20Docs\Standard%20Hiast%20Report%20Template.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D:\SAS\SAS.GPDocs\Expereiments\OfflieClsutering.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ar-SA"/>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Comparing Offline Approaches</a:t>
            </a:r>
            <a:endParaRPr lang="ar-SY"/>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'exp1'!$O$152:$P$152</c:f>
              <c:strCache>
                <c:ptCount val="2"/>
                <c:pt idx="0">
                  <c:v>Low Dim</c:v>
                </c:pt>
              </c:strCache>
            </c:strRef>
          </c:tx>
          <c:spPr>
            <a:solidFill>
              <a:schemeClr val="accent1"/>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'exp1'!$Q$152:$U$152</c:f>
              <c:numCache>
                <c:formatCode>0.0000</c:formatCode>
                <c:ptCount val="5"/>
                <c:pt idx="0">
                  <c:v>0.22781699999999999</c:v>
                </c:pt>
                <c:pt idx="1">
                  <c:v>0.10822900000000001</c:v>
                </c:pt>
                <c:pt idx="2">
                  <c:v>0.17142099999999999</c:v>
                </c:pt>
                <c:pt idx="3">
                  <c:v>0.35832399999999998</c:v>
                </c:pt>
                <c:pt idx="4">
                  <c:v>0.50852399999999998</c:v>
                </c:pt>
              </c:numCache>
            </c:numRef>
          </c:val>
          <c:extLst>
            <c:ext xmlns:c16="http://schemas.microsoft.com/office/drawing/2014/chart" uri="{C3380CC4-5D6E-409C-BE32-E72D297353CC}">
              <c16:uniqueId val="{00000000-6399-46AA-BDFF-F53187D9399A}"/>
            </c:ext>
          </c:extLst>
        </c:ser>
        <c:ser>
          <c:idx val="1"/>
          <c:order val="1"/>
          <c:tx>
            <c:strRef>
              <c:f>'exp1'!$O$153:$P$153</c:f>
              <c:strCache>
                <c:ptCount val="2"/>
                <c:pt idx="0">
                  <c:v>Med Dim</c:v>
                </c:pt>
              </c:strCache>
            </c:strRef>
          </c:tx>
          <c:spPr>
            <a:solidFill>
              <a:schemeClr val="accent2"/>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'exp1'!$Q$153:$U$153</c:f>
              <c:numCache>
                <c:formatCode>0.0000</c:formatCode>
                <c:ptCount val="5"/>
                <c:pt idx="0">
                  <c:v>0.198321</c:v>
                </c:pt>
                <c:pt idx="1">
                  <c:v>0.23739399999999999</c:v>
                </c:pt>
                <c:pt idx="2">
                  <c:v>0.20791699999999999</c:v>
                </c:pt>
                <c:pt idx="3">
                  <c:v>0.34637299999999999</c:v>
                </c:pt>
                <c:pt idx="4">
                  <c:v>0.506629</c:v>
                </c:pt>
              </c:numCache>
            </c:numRef>
          </c:val>
          <c:extLst>
            <c:ext xmlns:c16="http://schemas.microsoft.com/office/drawing/2014/chart" uri="{C3380CC4-5D6E-409C-BE32-E72D297353CC}">
              <c16:uniqueId val="{00000001-6399-46AA-BDFF-F53187D9399A}"/>
            </c:ext>
          </c:extLst>
        </c:ser>
        <c:ser>
          <c:idx val="2"/>
          <c:order val="2"/>
          <c:tx>
            <c:strRef>
              <c:f>'exp1'!$O$154:$P$154</c:f>
              <c:strCache>
                <c:ptCount val="2"/>
                <c:pt idx="0">
                  <c:v>High Dim</c:v>
                </c:pt>
              </c:strCache>
            </c:strRef>
          </c:tx>
          <c:spPr>
            <a:solidFill>
              <a:schemeClr val="accent3"/>
            </a:solidFill>
            <a:ln>
              <a:noFill/>
            </a:ln>
            <a:effectLst/>
          </c:spPr>
          <c:invertIfNegative val="0"/>
          <c:cat>
            <c:strRef>
              <c:f>'exp1'!$Q$151:$U$151</c:f>
              <c:strCache>
                <c:ptCount val="5"/>
                <c:pt idx="0">
                  <c:v>AraBert</c:v>
                </c:pt>
                <c:pt idx="1">
                  <c:v>LDA</c:v>
                </c:pt>
                <c:pt idx="2">
                  <c:v>Word2Vec</c:v>
                </c:pt>
                <c:pt idx="3">
                  <c:v>FastText</c:v>
                </c:pt>
                <c:pt idx="4">
                  <c:v>mBert</c:v>
                </c:pt>
              </c:strCache>
            </c:strRef>
          </c:cat>
          <c:val>
            <c:numRef>
              <c:f>'exp1'!$Q$154:$U$154</c:f>
              <c:numCache>
                <c:formatCode>0.0000</c:formatCode>
                <c:ptCount val="5"/>
                <c:pt idx="0">
                  <c:v>0.17646800000000001</c:v>
                </c:pt>
                <c:pt idx="1">
                  <c:v>0.23472100000000001</c:v>
                </c:pt>
                <c:pt idx="2">
                  <c:v>0.33607599999999999</c:v>
                </c:pt>
                <c:pt idx="3">
                  <c:v>0.32127600000000001</c:v>
                </c:pt>
                <c:pt idx="4">
                  <c:v>0.50558999999999998</c:v>
                </c:pt>
              </c:numCache>
            </c:numRef>
          </c:val>
          <c:extLst>
            <c:ext xmlns:c16="http://schemas.microsoft.com/office/drawing/2014/chart" uri="{C3380CC4-5D6E-409C-BE32-E72D297353CC}">
              <c16:uniqueId val="{00000002-6399-46AA-BDFF-F53187D9399A}"/>
            </c:ext>
          </c:extLst>
        </c:ser>
        <c:dLbls>
          <c:showLegendKey val="0"/>
          <c:showVal val="0"/>
          <c:showCatName val="0"/>
          <c:showSerName val="0"/>
          <c:showPercent val="0"/>
          <c:showBubbleSize val="0"/>
        </c:dLbls>
        <c:gapWidth val="219"/>
        <c:overlap val="-27"/>
        <c:axId val="431205816"/>
        <c:axId val="431200240"/>
      </c:barChart>
      <c:catAx>
        <c:axId val="431205816"/>
        <c:scaling>
          <c:orientation val="maxMin"/>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431200240"/>
        <c:crosses val="autoZero"/>
        <c:auto val="1"/>
        <c:lblAlgn val="ctr"/>
        <c:lblOffset val="100"/>
        <c:noMultiLvlLbl val="0"/>
      </c:catAx>
      <c:valAx>
        <c:axId val="431200240"/>
        <c:scaling>
          <c:orientation val="minMax"/>
        </c:scaling>
        <c:delete val="0"/>
        <c:axPos val="r"/>
        <c:majorGridlines>
          <c:spPr>
            <a:ln w="9525" cap="flat" cmpd="sng" algn="ctr">
              <a:solidFill>
                <a:schemeClr val="tx1">
                  <a:lumMod val="15000"/>
                  <a:lumOff val="85000"/>
                </a:schemeClr>
              </a:solidFill>
              <a:round/>
            </a:ln>
            <a:effectLst/>
          </c:spPr>
        </c:majorGridlines>
        <c:numFmt formatCode="0.000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ln>
                  <a:noFill/>
                </a:ln>
                <a:solidFill>
                  <a:schemeClr val="tx1">
                    <a:lumMod val="65000"/>
                    <a:lumOff val="35000"/>
                  </a:schemeClr>
                </a:solidFill>
                <a:latin typeface="+mn-lt"/>
                <a:ea typeface="+mn-ea"/>
                <a:cs typeface="+mn-cs"/>
              </a:defRPr>
            </a:pPr>
            <a:endParaRPr lang="en-US"/>
          </a:p>
        </c:txPr>
        <c:crossAx val="43120581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b:Source>
    <b:Tag>Yue23</b:Tag>
    <b:SourceType>ConferenceProceedings</b:SourceType>
    <b:Guid>{A1B2C3D4-E5F6-7890-1234-56789ABCDEF0}</b:Guid>
    <b:Author>
      <b:NameList>
        <b:Person>
          <b:Last>Yue</b:Last>
          <b:First>Zhenrui</b:First>
        </b:Person>
        <b:Person>
          <b:Last>Zeng</b:Last>
          <b:First>Huimin</b:First>
        </b:Person>
        <b:Person>
          <b:Last>Lan</b:Last>
          <b:First>Mengfei</b:First>
        </b:Person>
        <b:Person>
          <b:Last>Ji</b:Last>
          <b:First>Heng</b:First>
        </b:Person>
        <b:Person>
          <b:Last>Wang</b:Last>
          <b:First>Dong</b:First>
        </b:Person>
      </b:NameList>
    </b:Author>
    <b:Title>Zero- and Few-Shot Event Detection via Prompt-Based Meta Learning</b:Title>
    <b:Year>2023</b:Year>
    <b:ConferenceName>Proceedings of the 61st Annual Meeting of the Association for Computational Linguistics (Volume 1: Long Papers)</b:ConferenceName>
    <b:DOI>10.18653/v1/2023.acl-long.440</b:DOI>
    <b:URL>https://aclanthology.org/2023.acl-long.440</b:URL>
    <b:RefOrder>2</b:RefOrder>
  </b:Source>
  <b:Source>
    <b:Tag>Li24</b:Tag>
    <b:SourceType>Generic</b:SourceType>
    <b:Guid>{D4E5F6A1-B2C3-7890-1234-56789ABCDEF3}</b:Guid>
    <b:Author>
      <b:NameList>
        <b:Person>
          <b:Last>Li</b:Last>
          <b:First>Pu</b:First>
        </b:Person>
        <b:Person>
          <b:Last>Yu</b:Last>
          <b:First>Xiaoyan</b:First>
        </b:Person>
        <b:Person>
          <b:Last>Peng</b:Last>
          <b:First>Hao</b:First>
        </b:Person>
      </b:NameList>
    </b:Author>
    <b:Title>Relational Prompt-based Pre-trained Language Models for Social Event Detection</b:Title>
    <b:Year>2024</b:Year>
    <b:DOI>10.48550/arXiv.2404.08263</b:DOI>
    <b:URL>http://arxiv.org/abs/2404.08263</b:URL>
    <b:RefOrder>1</b:RefOrder>
  </b:Source>
  <b:Source>
    <b:Tag>Kolajo22</b:Tag>
    <b:SourceType>JournalArticle</b:SourceType>
    <b:Guid>{B2C3D4E5-F6A1-7890-1234-56789ABCDEF1}</b:Guid>
    <b:Author>
      <b:NameList>
        <b:Person>
          <b:Last>Kolajo</b:Last>
          <b:First>Taiwo</b:First>
        </b:Person>
        <b:Person>
          <b:Last>Daramola</b:Last>
          <b:First>Olawande</b:First>
        </b:Person>
        <b:Person>
          <b:Last>Adebiyi</b:Last>
          <b:First>Ayodele A.</b:First>
        </b:Person>
      </b:NameList>
    </b:Author>
    <b:Title>Real-time event detection in social media streams through semantic analysis of noisy terms</b:Title>
    <b:Year>2022</b:Year>
    <b:JournalName>Journal of Big Data</b:JournalName>
    <b:DOI>10.1186/s40537-022-00642-y</b:DOI>
    <b:Volume>9</b:Volume>
    <b:Issue>1</b:Issue>
    <b:Pages>90</b:Pages>
    <b:URL>https://journalofbigdata.springeropen.com/articles/10.1186/s40537-022-00642-y</b:URL>
    <b:RefOrder>3</b:RefOrder>
  </b:Source>
  <b:Source>
    <b:Tag>Ren22</b:Tag>
    <b:SourceType>Generic</b:SourceType>
    <b:Guid>{C3D4E5F6-A1B2-7890-1234-56789ABCDEF2}</b:Guid>
    <b:Author>
      <b:NameList>
        <b:Person>
          <b:Last>Ren</b:Last>
          <b:First>Jiaqian</b:First>
        </b:Person>
        <b:Person>
          <b:Last>Jiang</b:Last>
          <b:First>Lei</b:First>
        </b:Person>
        <b:Person>
          <b:Last>Peng</b:Last>
          <b:First>Hao</b:First>
        </b:Person>
        <b:Person>
          <b:Last>Cao</b:Last>
          <b:First>Yuwei</b:First>
        </b:Person>
        <b:Person>
          <b:Last>Wu</b:Last>
          <b:First>Jia</b:First>
        </b:Person>
        <b:Person>
          <b:Last>Yu</b:Last>
          <b:First>Philip S.</b:First>
        </b:Person>
        <b:Person>
          <b:Last>He</b:Last>
          <b:First>Lifang</b:First>
        </b:Person>
      </b:NameList>
    </b:Author>
    <b:Title>From Known to Unknown: Quality-aware Self-improving Graph Neural Network for Open Set Social Event Detection</b:Title>
    <b:Year>2022</b:Year>
    <b:DOI>10.48550/arXiv.2208.06973</b:DOI>
    <b:URL>http://arxiv.org/abs/2208.06973</b:URL>
    <b:RefOrder>4</b:RefOrder>
  </b:Source>
  <b:Source>
    <b:Tag>Ray16</b:Tag>
    <b:SourceType>Book</b:SourceType>
    <b:Guid>{69DFE2DD-1239-4D53-A08F-FD89D6B7F286}</b:Guid>
    <b:Author>
      <b:NameList>
        <b:Person>
          <b:Last>Ray</b:Last>
          <b:First>Marjolaine</b:First>
        </b:Person>
        <b:Person>
          <b:Last>Wang</b:Last>
          <b:First>QI</b:First>
        </b:Person>
        <b:Person>
          <b:Last>Mélanie-Becquet</b:Last>
          <b:First>Frédérique</b:First>
        </b:Person>
        <b:Person>
          <b:Last>Poibeau</b:Last>
          <b:First>Thierry</b:First>
        </b:Person>
        <b:Person>
          <b:Last>Mazoyer</b:Last>
          <b:First>Béatrice</b:First>
        </b:Person>
      </b:NameList>
    </b:Author>
    <b:Title>An Incremental Clustering Baseline for Event Detection on Twitter</b:Title>
    <b:Year>2024</b:Year>
    <b:DOI>10.48550/arXiv.2412.15257</b:DOI>
    <b:RefOrder>5</b:RefOrder>
  </b:Source>
</b:Sources>
</file>

<file path=customXml/itemProps1.xml><?xml version="1.0" encoding="utf-8"?>
<ds:datastoreItem xmlns:ds="http://schemas.openxmlformats.org/officeDocument/2006/customXml" ds:itemID="{CA7E90D8-956E-4CC3-8D43-5409057676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Standard Hiast Report Template.dotx</Template>
  <TotalTime>33927</TotalTime>
  <Pages>46</Pages>
  <Words>11241</Words>
  <Characters>64080</Characters>
  <Application>Microsoft Office Word</Application>
  <DocSecurity>0</DocSecurity>
  <Lines>534</Lines>
  <Paragraphs>150</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Company>Hiast-Telecom</Company>
  <LinksUpToDate>false</LinksUpToDate>
  <CharactersWithSpaces>75171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Maher</dc:creator>
  <cp:keywords/>
  <dc:description/>
  <cp:lastModifiedBy>Maher</cp:lastModifiedBy>
  <cp:revision>14</cp:revision>
  <cp:lastPrinted>2025-07-08T17:15:00Z</cp:lastPrinted>
  <dcterms:created xsi:type="dcterms:W3CDTF">2025-03-28T08:19:00Z</dcterms:created>
  <dcterms:modified xsi:type="dcterms:W3CDTF">2025-08-01T10:43:00Z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id="qgKHtzib"/&gt;&lt;style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