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982C48" w14:textId="77777777" w:rsidR="000E7F48" w:rsidRPr="0015754E" w:rsidRDefault="002C61F7" w:rsidP="000E7F48">
      <w:pPr>
        <w:pStyle w:val="ae"/>
        <w:rPr>
          <w:rtl/>
        </w:rPr>
      </w:pPr>
      <w:r>
        <w:rPr>
          <w:rtl/>
        </w:rPr>
        <w:drawing>
          <wp:anchor distT="0" distB="0" distL="114300" distR="114300" simplePos="0" relativeHeight="251658240" behindDoc="0" locked="0" layoutInCell="1" allowOverlap="1" wp14:anchorId="7C99776F" wp14:editId="2687CA6C">
            <wp:simplePos x="0" y="0"/>
            <wp:positionH relativeFrom="column">
              <wp:posOffset>152400</wp:posOffset>
            </wp:positionH>
            <wp:positionV relativeFrom="paragraph">
              <wp:posOffset>169557</wp:posOffset>
            </wp:positionV>
            <wp:extent cx="1063599" cy="1063599"/>
            <wp:effectExtent l="0" t="0" r="0"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ast logo.jpg"/>
                    <pic:cNvPicPr/>
                  </pic:nvPicPr>
                  <pic:blipFill>
                    <a:blip r:embed="rId8">
                      <a:extLst>
                        <a:ext uri="{28A0092B-C50C-407E-A947-70E740481C1C}">
                          <a14:useLocalDpi xmlns:a14="http://schemas.microsoft.com/office/drawing/2010/main" val="0"/>
                        </a:ext>
                      </a:extLst>
                    </a:blip>
                    <a:stretch>
                      <a:fillRect/>
                    </a:stretch>
                  </pic:blipFill>
                  <pic:spPr>
                    <a:xfrm>
                      <a:off x="0" y="0"/>
                      <a:ext cx="1063599" cy="1063599"/>
                    </a:xfrm>
                    <a:prstGeom prst="rect">
                      <a:avLst/>
                    </a:prstGeom>
                  </pic:spPr>
                </pic:pic>
              </a:graphicData>
            </a:graphic>
            <wp14:sizeRelV relativeFrom="margin">
              <wp14:pctHeight>0</wp14:pctHeight>
            </wp14:sizeRelV>
          </wp:anchor>
        </w:drawing>
      </w:r>
      <w:r w:rsidR="000E7F48" w:rsidRPr="0015754E">
        <w:rPr>
          <w:rtl/>
        </w:rPr>
        <w:t>الجمه</w:t>
      </w:r>
      <w:r w:rsidR="000E7F48" w:rsidRPr="0015754E">
        <w:rPr>
          <w:rFonts w:hint="cs"/>
          <w:rtl/>
        </w:rPr>
        <w:t>ـ</w:t>
      </w:r>
      <w:r w:rsidR="000E7F48" w:rsidRPr="0015754E">
        <w:rPr>
          <w:rtl/>
        </w:rPr>
        <w:t>وري</w:t>
      </w:r>
      <w:r w:rsidR="000E7F48" w:rsidRPr="0015754E">
        <w:rPr>
          <w:rFonts w:hint="cs"/>
          <w:rtl/>
        </w:rPr>
        <w:t>ـ</w:t>
      </w:r>
      <w:r w:rsidR="000E7F48" w:rsidRPr="0015754E">
        <w:rPr>
          <w:rtl/>
        </w:rPr>
        <w:t>ة العربيـ</w:t>
      </w:r>
      <w:r w:rsidR="000E7F48" w:rsidRPr="0015754E">
        <w:rPr>
          <w:rFonts w:hint="cs"/>
          <w:rtl/>
        </w:rPr>
        <w:t>ـ</w:t>
      </w:r>
      <w:r w:rsidR="000E7F48" w:rsidRPr="0015754E">
        <w:rPr>
          <w:rtl/>
        </w:rPr>
        <w:t>ة الســـورية</w:t>
      </w:r>
    </w:p>
    <w:p w14:paraId="39E7853F" w14:textId="77777777" w:rsidR="000E7F48" w:rsidRPr="0015754E" w:rsidRDefault="000E7F48" w:rsidP="000E7F48">
      <w:pPr>
        <w:pStyle w:val="ae"/>
        <w:rPr>
          <w:szCs w:val="32"/>
        </w:rPr>
      </w:pPr>
      <w:r w:rsidRPr="0015754E">
        <w:rPr>
          <w:rtl/>
        </w:rPr>
        <w:t>المعهد العالي للعلوم التطبيقية والتكنولوجيا</w:t>
      </w:r>
    </w:p>
    <w:p w14:paraId="01EF997B" w14:textId="77777777" w:rsidR="000D6D69" w:rsidRPr="0015754E" w:rsidRDefault="000D6D69" w:rsidP="00407564">
      <w:pPr>
        <w:pStyle w:val="ae"/>
        <w:rPr>
          <w:sz w:val="28"/>
          <w:rtl/>
        </w:rPr>
      </w:pPr>
      <w:r>
        <w:rPr>
          <w:rFonts w:hint="cs"/>
          <w:sz w:val="28"/>
          <w:rtl/>
          <w:lang w:bidi="ar-SY"/>
        </w:rPr>
        <w:t>قسـم</w:t>
      </w:r>
      <w:r w:rsidRPr="0015754E">
        <w:rPr>
          <w:sz w:val="28"/>
          <w:rtl/>
        </w:rPr>
        <w:t xml:space="preserve"> </w:t>
      </w:r>
      <w:r w:rsidR="00407564">
        <w:rPr>
          <w:rFonts w:hint="cs"/>
          <w:sz w:val="28"/>
          <w:rtl/>
        </w:rPr>
        <w:t>النظم المعلوماتية</w:t>
      </w:r>
    </w:p>
    <w:p w14:paraId="5FDFC41F" w14:textId="77777777" w:rsidR="000E7F48" w:rsidRPr="0015754E" w:rsidRDefault="000E7F48" w:rsidP="00407564">
      <w:pPr>
        <w:pStyle w:val="ae"/>
        <w:rPr>
          <w:sz w:val="28"/>
          <w:rtl/>
        </w:rPr>
      </w:pPr>
      <w:r w:rsidRPr="0015754E">
        <w:rPr>
          <w:sz w:val="28"/>
          <w:rtl/>
        </w:rPr>
        <w:t>العام الدراسي</w:t>
      </w:r>
      <w:r w:rsidRPr="0015754E">
        <w:rPr>
          <w:rFonts w:hint="cs"/>
          <w:sz w:val="30"/>
          <w:rtl/>
        </w:rPr>
        <w:t xml:space="preserve"> </w:t>
      </w:r>
      <w:r w:rsidRPr="0015754E">
        <w:t xml:space="preserve"> 20</w:t>
      </w:r>
      <w:r w:rsidR="00407564">
        <w:t>24</w:t>
      </w:r>
      <w:r w:rsidRPr="0015754E">
        <w:t>/20</w:t>
      </w:r>
      <w:r w:rsidR="00407564">
        <w:t>25</w:t>
      </w:r>
    </w:p>
    <w:p w14:paraId="2673BB32" w14:textId="77777777" w:rsidR="000E7F48" w:rsidRPr="009C69B2" w:rsidRDefault="000E7F48" w:rsidP="000E7F48">
      <w:pPr>
        <w:rPr>
          <w:rtl/>
        </w:rPr>
      </w:pPr>
    </w:p>
    <w:p w14:paraId="40E14727" w14:textId="77777777" w:rsidR="000E7F48" w:rsidRPr="009C69B2" w:rsidRDefault="000E7F48" w:rsidP="000E7F48">
      <w:pPr>
        <w:rPr>
          <w:rtl/>
        </w:rPr>
      </w:pPr>
    </w:p>
    <w:p w14:paraId="1D7382C7" w14:textId="77777777" w:rsidR="000E7F48" w:rsidRPr="009C69B2" w:rsidRDefault="000E7F48" w:rsidP="000E7F48">
      <w:pPr>
        <w:rPr>
          <w:rtl/>
        </w:rPr>
      </w:pPr>
    </w:p>
    <w:p w14:paraId="736CDD70" w14:textId="77777777" w:rsidR="002C61F7" w:rsidRPr="002C61F7" w:rsidRDefault="002C61F7" w:rsidP="002C61F7">
      <w:pPr>
        <w:pStyle w:val="af"/>
        <w:rPr>
          <w:b/>
          <w:bCs/>
          <w:rtl/>
        </w:rPr>
      </w:pPr>
      <w:r w:rsidRPr="002C61F7">
        <w:rPr>
          <w:rFonts w:hint="cs"/>
          <w:b/>
          <w:bCs/>
          <w:rtl/>
        </w:rPr>
        <w:t>مشروع تخرج</w:t>
      </w:r>
    </w:p>
    <w:p w14:paraId="32780707" w14:textId="77777777" w:rsidR="002C61F7" w:rsidRDefault="00B93726" w:rsidP="00B93726">
      <w:pPr>
        <w:pStyle w:val="af"/>
        <w:rPr>
          <w:rtl/>
        </w:rPr>
      </w:pPr>
      <w:r>
        <w:rPr>
          <w:rFonts w:hint="cs"/>
          <w:rtl/>
        </w:rPr>
        <w:t>أعد للنجاح في السنة الخامسة</w:t>
      </w:r>
    </w:p>
    <w:p w14:paraId="41B25C67" w14:textId="77777777" w:rsidR="000E7F48" w:rsidRPr="00C173CE" w:rsidRDefault="000E7F48" w:rsidP="000E7F48">
      <w:pPr>
        <w:pStyle w:val="af"/>
      </w:pPr>
    </w:p>
    <w:p w14:paraId="728FB27B" w14:textId="77777777" w:rsidR="000E7F48" w:rsidRPr="00C173CE" w:rsidRDefault="000E7F48" w:rsidP="000E7F48">
      <w:pPr>
        <w:jc w:val="center"/>
        <w:rPr>
          <w:sz w:val="30"/>
        </w:rPr>
      </w:pPr>
    </w:p>
    <w:p w14:paraId="0DBF1B70" w14:textId="77777777" w:rsidR="000E7F48" w:rsidRPr="0015754E" w:rsidRDefault="00B93726" w:rsidP="00B93726">
      <w:pPr>
        <w:pStyle w:val="af0"/>
        <w:rPr>
          <w:szCs w:val="44"/>
        </w:rPr>
      </w:pPr>
      <w:r>
        <w:rPr>
          <w:rFonts w:hint="cs"/>
          <w:rtl/>
        </w:rPr>
        <w:t>كشف الأحداث ومراقبتها في وسائل التواصل الاجتماعي</w:t>
      </w:r>
      <w:r w:rsidR="00E21EE8">
        <w:rPr>
          <w:rFonts w:hint="cs"/>
          <w:rtl/>
        </w:rPr>
        <w:t xml:space="preserve"> اعتماداً </w:t>
      </w:r>
      <w:r w:rsidR="00767C39">
        <w:rPr>
          <w:rFonts w:hint="cs"/>
          <w:rtl/>
        </w:rPr>
        <w:t>على تقنيات التعلم العميق</w:t>
      </w:r>
    </w:p>
    <w:p w14:paraId="778C49D0" w14:textId="77777777" w:rsidR="000E7F48" w:rsidRPr="00933930" w:rsidRDefault="000E7F48" w:rsidP="000E7F48">
      <w:pPr>
        <w:jc w:val="center"/>
        <w:rPr>
          <w:sz w:val="30"/>
        </w:rPr>
      </w:pPr>
    </w:p>
    <w:p w14:paraId="5BF89E42" w14:textId="77777777" w:rsidR="000E7F48" w:rsidRPr="00933930" w:rsidRDefault="000E7F48" w:rsidP="000E7F48">
      <w:pPr>
        <w:jc w:val="center"/>
        <w:rPr>
          <w:sz w:val="30"/>
          <w:rtl/>
        </w:rPr>
      </w:pPr>
    </w:p>
    <w:p w14:paraId="6BDC20D1" w14:textId="77777777" w:rsidR="000E7F48" w:rsidRPr="00933930" w:rsidRDefault="000E7F48" w:rsidP="000E7F48">
      <w:pPr>
        <w:pStyle w:val="af"/>
        <w:rPr>
          <w:rtl/>
        </w:rPr>
      </w:pPr>
      <w:r w:rsidRPr="00933930">
        <w:rPr>
          <w:rFonts w:hint="cs"/>
          <w:rtl/>
        </w:rPr>
        <w:t>تقديم</w:t>
      </w:r>
    </w:p>
    <w:p w14:paraId="76E3DFC5" w14:textId="77777777" w:rsidR="000E7F48" w:rsidRPr="009B0D8F" w:rsidRDefault="00407564" w:rsidP="000E7F48">
      <w:pPr>
        <w:pStyle w:val="af1"/>
        <w:rPr>
          <w:rtl/>
          <w:lang w:val="fr-FR"/>
        </w:rPr>
      </w:pPr>
      <w:r>
        <w:rPr>
          <w:rFonts w:hint="cs"/>
          <w:rtl/>
          <w:lang w:val="fr-FR"/>
        </w:rPr>
        <w:t>حسن بهجت خضور</w:t>
      </w:r>
    </w:p>
    <w:p w14:paraId="1F0C6D7F" w14:textId="77777777" w:rsidR="000E7F48" w:rsidRPr="00933930" w:rsidRDefault="000E7F48" w:rsidP="000E7F48">
      <w:pPr>
        <w:jc w:val="center"/>
        <w:rPr>
          <w:sz w:val="30"/>
        </w:rPr>
      </w:pPr>
    </w:p>
    <w:p w14:paraId="3AD16E63" w14:textId="77777777" w:rsidR="000E7F48" w:rsidRPr="00933930" w:rsidRDefault="000E7F48" w:rsidP="000E7F48">
      <w:pPr>
        <w:jc w:val="center"/>
        <w:rPr>
          <w:sz w:val="30"/>
        </w:rPr>
      </w:pPr>
    </w:p>
    <w:p w14:paraId="0F84B039" w14:textId="77777777" w:rsidR="000E7F48" w:rsidRPr="00933930" w:rsidRDefault="000E7F48" w:rsidP="000E7F48">
      <w:pPr>
        <w:jc w:val="center"/>
        <w:rPr>
          <w:sz w:val="30"/>
        </w:rPr>
      </w:pPr>
    </w:p>
    <w:p w14:paraId="70692F87" w14:textId="77777777" w:rsidR="000E7F48" w:rsidRPr="00933930" w:rsidRDefault="000E7F48" w:rsidP="000E7F48">
      <w:pPr>
        <w:pStyle w:val="af"/>
        <w:rPr>
          <w:rtl/>
        </w:rPr>
      </w:pPr>
      <w:r w:rsidRPr="00933930">
        <w:rPr>
          <w:rFonts w:hint="cs"/>
          <w:rtl/>
        </w:rPr>
        <w:t>إشراف</w:t>
      </w:r>
    </w:p>
    <w:p w14:paraId="0E51506C" w14:textId="77777777" w:rsidR="000E7F48" w:rsidRPr="00394AB2" w:rsidRDefault="00B93726" w:rsidP="00B93726">
      <w:pPr>
        <w:pStyle w:val="af1"/>
        <w:rPr>
          <w:rtl/>
        </w:rPr>
      </w:pPr>
      <w:r>
        <w:rPr>
          <w:rFonts w:hint="cs"/>
          <w:rtl/>
        </w:rPr>
        <w:t>د. رياض سنبل</w:t>
      </w:r>
    </w:p>
    <w:p w14:paraId="6086F4CE" w14:textId="77777777" w:rsidR="000E7F48" w:rsidRPr="00933930" w:rsidRDefault="000E7F48" w:rsidP="000E7F48">
      <w:pPr>
        <w:jc w:val="center"/>
        <w:rPr>
          <w:sz w:val="30"/>
        </w:rPr>
      </w:pPr>
    </w:p>
    <w:p w14:paraId="346A7E2B" w14:textId="77777777" w:rsidR="000E7F48" w:rsidRPr="00933930" w:rsidRDefault="000E7F48" w:rsidP="000E7F48">
      <w:pPr>
        <w:jc w:val="center"/>
        <w:rPr>
          <w:sz w:val="30"/>
        </w:rPr>
      </w:pPr>
    </w:p>
    <w:p w14:paraId="747710B5" w14:textId="77777777" w:rsidR="000E7F48" w:rsidRDefault="000E7F48" w:rsidP="000E7F48">
      <w:pPr>
        <w:jc w:val="center"/>
        <w:rPr>
          <w:sz w:val="30"/>
          <w:rtl/>
        </w:rPr>
      </w:pPr>
    </w:p>
    <w:p w14:paraId="16C8EED6" w14:textId="77777777" w:rsidR="000E7F48" w:rsidRPr="00933930" w:rsidRDefault="000E7F48" w:rsidP="000E7F48">
      <w:pPr>
        <w:jc w:val="center"/>
        <w:rPr>
          <w:sz w:val="30"/>
          <w:rtl/>
        </w:rPr>
      </w:pPr>
    </w:p>
    <w:p w14:paraId="357F3D9E" w14:textId="77777777" w:rsidR="000E7F48" w:rsidRDefault="00103340" w:rsidP="002C61F7">
      <w:pPr>
        <w:pStyle w:val="af"/>
        <w:sectPr w:rsidR="000E7F48" w:rsidSect="00F92EC8">
          <w:headerReference w:type="default" r:id="rId9"/>
          <w:footerReference w:type="default" r:id="rId10"/>
          <w:pgSz w:w="12240" w:h="15840"/>
          <w:pgMar w:top="1440" w:right="1440" w:bottom="1588" w:left="1440" w:header="720" w:footer="720" w:gutter="0"/>
          <w:cols w:space="720"/>
          <w:titlePg/>
          <w:docGrid w:linePitch="360"/>
        </w:sectPr>
      </w:pPr>
      <w:r>
        <w:t>8</w:t>
      </w:r>
      <w:r w:rsidR="000E7F48" w:rsidRPr="00933930">
        <w:t>/10/20</w:t>
      </w:r>
      <w:r w:rsidR="002C61F7">
        <w:t>10</w:t>
      </w:r>
    </w:p>
    <w:p w14:paraId="6D6BA0E0" w14:textId="77777777" w:rsidR="000E7F48" w:rsidRPr="00A13803" w:rsidRDefault="000E7F48" w:rsidP="000E7F48">
      <w:pPr>
        <w:rPr>
          <w:rtl/>
        </w:rPr>
      </w:pPr>
    </w:p>
    <w:p w14:paraId="5507A058" w14:textId="77777777" w:rsidR="00263EFD" w:rsidRPr="00CE4BB8" w:rsidRDefault="00263EFD" w:rsidP="00263EFD">
      <w:pPr>
        <w:pStyle w:val="af4"/>
        <w:rPr>
          <w:rtl/>
        </w:rPr>
      </w:pPr>
      <w:bookmarkStart w:id="0" w:name="_Toc242436657"/>
      <w:bookmarkStart w:id="1" w:name="_Toc290126529"/>
      <w:r>
        <w:rPr>
          <w:rFonts w:hint="cs"/>
          <w:rtl/>
        </w:rPr>
        <w:t>الخلاصة</w:t>
      </w:r>
      <w:bookmarkEnd w:id="0"/>
      <w:bookmarkEnd w:id="1"/>
    </w:p>
    <w:p w14:paraId="209F2A42" w14:textId="77777777" w:rsidR="00263EFD" w:rsidRDefault="00263EFD" w:rsidP="00155F75">
      <w:pPr>
        <w:pStyle w:val="af5"/>
        <w:rPr>
          <w:rtl/>
        </w:rPr>
      </w:pPr>
      <w:r w:rsidRPr="00CE4BB8">
        <w:rPr>
          <w:rFonts w:hint="cs"/>
          <w:rtl/>
        </w:rPr>
        <w:t>يهدف هذا المشروع إلى</w:t>
      </w:r>
    </w:p>
    <w:p w14:paraId="1524FB19" w14:textId="77777777" w:rsidR="00263EFD" w:rsidRDefault="00263EFD" w:rsidP="00B10EBF">
      <w:pPr>
        <w:pStyle w:val="af5"/>
      </w:pPr>
    </w:p>
    <w:p w14:paraId="46C1AEBF" w14:textId="77777777" w:rsidR="00C01AEB" w:rsidRDefault="00C01AEB" w:rsidP="00B10EBF">
      <w:pPr>
        <w:pStyle w:val="af5"/>
      </w:pPr>
    </w:p>
    <w:p w14:paraId="0F59A5DD" w14:textId="77777777" w:rsidR="00C01AEB" w:rsidRDefault="00C01AEB" w:rsidP="00B10EBF">
      <w:pPr>
        <w:pStyle w:val="af5"/>
      </w:pPr>
    </w:p>
    <w:p w14:paraId="7D3CC5E8" w14:textId="77777777" w:rsidR="00C01AEB" w:rsidRDefault="00C01AEB" w:rsidP="00B10EBF">
      <w:pPr>
        <w:pStyle w:val="af5"/>
      </w:pPr>
    </w:p>
    <w:p w14:paraId="1F813F15" w14:textId="77777777" w:rsidR="00C01AEB" w:rsidRDefault="00C01AEB" w:rsidP="00B10EBF">
      <w:pPr>
        <w:pStyle w:val="af5"/>
        <w:rPr>
          <w:rtl/>
        </w:rPr>
      </w:pPr>
    </w:p>
    <w:p w14:paraId="3C5DCE63" w14:textId="77777777" w:rsidR="00263EFD" w:rsidRDefault="00263EFD" w:rsidP="00B10EBF">
      <w:pPr>
        <w:pStyle w:val="af5"/>
        <w:rPr>
          <w:rtl/>
        </w:rPr>
      </w:pPr>
    </w:p>
    <w:p w14:paraId="75C389EC" w14:textId="77777777" w:rsidR="00263EFD" w:rsidRDefault="00263EFD" w:rsidP="00263EFD">
      <w:pPr>
        <w:pStyle w:val="af4"/>
      </w:pPr>
      <w:bookmarkStart w:id="2" w:name="_Toc242436658"/>
      <w:bookmarkStart w:id="3" w:name="_Toc242697083"/>
      <w:bookmarkStart w:id="4" w:name="_Toc242697912"/>
      <w:bookmarkStart w:id="5" w:name="_Toc290126530"/>
      <w:r>
        <w:t>Abstract</w:t>
      </w:r>
      <w:bookmarkEnd w:id="2"/>
      <w:bookmarkEnd w:id="3"/>
      <w:bookmarkEnd w:id="4"/>
      <w:bookmarkEnd w:id="5"/>
    </w:p>
    <w:p w14:paraId="698F1A65" w14:textId="77777777" w:rsidR="00263EFD" w:rsidRPr="00A95D14" w:rsidRDefault="00263EFD" w:rsidP="00B10EBF">
      <w:pPr>
        <w:pStyle w:val="af5"/>
        <w:bidi w:val="0"/>
        <w:rPr>
          <w:szCs w:val="24"/>
          <w:lang w:val="en-US"/>
        </w:rPr>
      </w:pPr>
      <w:r w:rsidRPr="00A95D14">
        <w:rPr>
          <w:lang w:val="en-US"/>
        </w:rPr>
        <w:t>Translate your abstract here.</w:t>
      </w:r>
    </w:p>
    <w:p w14:paraId="31F471AE" w14:textId="77777777" w:rsidR="00E66969" w:rsidRDefault="00612EA9" w:rsidP="00E66969">
      <w:pPr>
        <w:pStyle w:val="af4"/>
        <w:rPr>
          <w:noProof/>
        </w:rPr>
      </w:pPr>
      <w:r w:rsidRPr="00FA530C">
        <w:rPr>
          <w:rFonts w:asciiTheme="majorBidi" w:hAnsiTheme="majorBidi" w:cstheme="majorBidi"/>
          <w:rtl/>
        </w:rPr>
        <w:br w:type="page"/>
      </w:r>
      <w:r w:rsidR="00407564" w:rsidRPr="001613F7">
        <w:rPr>
          <w:rtl/>
        </w:rPr>
        <w:lastRenderedPageBreak/>
        <w:t xml:space="preserve"> </w:t>
      </w:r>
      <w:r w:rsidR="00A02941">
        <w:rPr>
          <w:rFonts w:hint="cs"/>
          <w:rtl/>
        </w:rPr>
        <w:t>المحتويات</w:t>
      </w:r>
      <w:r w:rsidR="000A0286">
        <w:rPr>
          <w:rtl/>
        </w:rPr>
        <w:fldChar w:fldCharType="begin"/>
      </w:r>
      <w:r w:rsidR="000A0286">
        <w:rPr>
          <w:rtl/>
        </w:rPr>
        <w:instrText xml:space="preserve"> </w:instrText>
      </w:r>
      <w:r w:rsidR="000A0286">
        <w:instrText>TOC</w:instrText>
      </w:r>
      <w:r w:rsidR="000A0286">
        <w:rPr>
          <w:rtl/>
        </w:rPr>
        <w:instrText xml:space="preserve"> \</w:instrText>
      </w:r>
      <w:r w:rsidR="000A0286">
        <w:instrText>o "2-3" \h \z \t</w:instrText>
      </w:r>
      <w:r w:rsidR="000A0286">
        <w:rPr>
          <w:rtl/>
        </w:rPr>
        <w:instrText xml:space="preserve"> "العنوان 1,1,رقم الفصل,1,عنوان الفصل,1,عنوان 1,1,عنوان 21,2,عنوان 31,3" </w:instrText>
      </w:r>
      <w:r w:rsidR="000A0286">
        <w:rPr>
          <w:rtl/>
        </w:rPr>
        <w:fldChar w:fldCharType="separate"/>
      </w:r>
    </w:p>
    <w:p w14:paraId="09B9E3A6" w14:textId="4C564D44"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499" w:history="1">
        <w:r w:rsidR="00E66969" w:rsidRPr="00126D6E">
          <w:rPr>
            <w:rStyle w:val="Hyperlink"/>
            <w:rtl/>
          </w:rPr>
          <w:t>الفصل الأول</w:t>
        </w:r>
        <w:r w:rsidR="00E66969">
          <w:rPr>
            <w:webHidden/>
          </w:rPr>
          <w:tab/>
        </w:r>
        <w:r w:rsidR="00E66969">
          <w:rPr>
            <w:webHidden/>
          </w:rPr>
          <w:fldChar w:fldCharType="begin"/>
        </w:r>
        <w:r w:rsidR="00E66969">
          <w:rPr>
            <w:webHidden/>
          </w:rPr>
          <w:instrText xml:space="preserve"> PAGEREF _Toc196579499 \h </w:instrText>
        </w:r>
        <w:r w:rsidR="00E66969">
          <w:rPr>
            <w:webHidden/>
          </w:rPr>
        </w:r>
        <w:r w:rsidR="00E66969">
          <w:rPr>
            <w:webHidden/>
          </w:rPr>
          <w:fldChar w:fldCharType="separate"/>
        </w:r>
        <w:r w:rsidR="00EA4877">
          <w:rPr>
            <w:webHidden/>
            <w:rtl/>
          </w:rPr>
          <w:t>1</w:t>
        </w:r>
        <w:r w:rsidR="00E66969">
          <w:rPr>
            <w:webHidden/>
          </w:rPr>
          <w:fldChar w:fldCharType="end"/>
        </w:r>
      </w:hyperlink>
    </w:p>
    <w:p w14:paraId="3B5F1D10" w14:textId="0D7D8A7D"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00" w:history="1">
        <w:r w:rsidR="00E66969" w:rsidRPr="00126D6E">
          <w:rPr>
            <w:rStyle w:val="Hyperlink"/>
            <w:rtl/>
          </w:rPr>
          <w:t>التعريف بالمشروع</w:t>
        </w:r>
        <w:r w:rsidR="00E66969">
          <w:rPr>
            <w:webHidden/>
          </w:rPr>
          <w:tab/>
        </w:r>
        <w:r w:rsidR="00E66969">
          <w:rPr>
            <w:webHidden/>
          </w:rPr>
          <w:fldChar w:fldCharType="begin"/>
        </w:r>
        <w:r w:rsidR="00E66969">
          <w:rPr>
            <w:webHidden/>
          </w:rPr>
          <w:instrText xml:space="preserve"> PAGEREF _Toc196579500 \h </w:instrText>
        </w:r>
        <w:r w:rsidR="00E66969">
          <w:rPr>
            <w:webHidden/>
          </w:rPr>
        </w:r>
        <w:r w:rsidR="00E66969">
          <w:rPr>
            <w:webHidden/>
          </w:rPr>
          <w:fldChar w:fldCharType="separate"/>
        </w:r>
        <w:r w:rsidR="00EA4877">
          <w:rPr>
            <w:webHidden/>
            <w:rtl/>
          </w:rPr>
          <w:t>1</w:t>
        </w:r>
        <w:r w:rsidR="00E66969">
          <w:rPr>
            <w:webHidden/>
          </w:rPr>
          <w:fldChar w:fldCharType="end"/>
        </w:r>
      </w:hyperlink>
    </w:p>
    <w:p w14:paraId="4AEACCC6" w14:textId="5F7D6250"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01" w:history="1">
        <w:r w:rsidR="00E66969" w:rsidRPr="00126D6E">
          <w:rPr>
            <w:rStyle w:val="Hyperlink"/>
          </w:rPr>
          <w:t>-1.1</w:t>
        </w:r>
        <w:r w:rsidR="00E66969" w:rsidRPr="00126D6E">
          <w:rPr>
            <w:rStyle w:val="Hyperlink"/>
            <w:rtl/>
          </w:rPr>
          <w:t xml:space="preserve"> مقدمة</w:t>
        </w:r>
        <w:r w:rsidR="00E66969">
          <w:rPr>
            <w:webHidden/>
          </w:rPr>
          <w:tab/>
        </w:r>
        <w:r w:rsidR="00E66969">
          <w:rPr>
            <w:webHidden/>
          </w:rPr>
          <w:fldChar w:fldCharType="begin"/>
        </w:r>
        <w:r w:rsidR="00E66969">
          <w:rPr>
            <w:webHidden/>
          </w:rPr>
          <w:instrText xml:space="preserve"> PAGEREF _Toc196579501 \h </w:instrText>
        </w:r>
        <w:r w:rsidR="00E66969">
          <w:rPr>
            <w:webHidden/>
          </w:rPr>
        </w:r>
        <w:r w:rsidR="00E66969">
          <w:rPr>
            <w:webHidden/>
          </w:rPr>
          <w:fldChar w:fldCharType="separate"/>
        </w:r>
        <w:r w:rsidR="00EA4877">
          <w:rPr>
            <w:webHidden/>
            <w:rtl/>
          </w:rPr>
          <w:t>2</w:t>
        </w:r>
        <w:r w:rsidR="00E66969">
          <w:rPr>
            <w:webHidden/>
          </w:rPr>
          <w:fldChar w:fldCharType="end"/>
        </w:r>
      </w:hyperlink>
    </w:p>
    <w:p w14:paraId="2CBE993A" w14:textId="4D1B3033"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02" w:history="1">
        <w:r w:rsidR="00E66969" w:rsidRPr="00126D6E">
          <w:rPr>
            <w:rStyle w:val="Hyperlink"/>
          </w:rPr>
          <w:t>-2.1</w:t>
        </w:r>
        <w:r w:rsidR="00E66969" w:rsidRPr="00126D6E">
          <w:rPr>
            <w:rStyle w:val="Hyperlink"/>
            <w:rtl/>
          </w:rPr>
          <w:t xml:space="preserve"> الهدف من المشروع</w:t>
        </w:r>
        <w:r w:rsidR="00E66969">
          <w:rPr>
            <w:webHidden/>
          </w:rPr>
          <w:tab/>
        </w:r>
        <w:r w:rsidR="00E66969">
          <w:rPr>
            <w:webHidden/>
          </w:rPr>
          <w:fldChar w:fldCharType="begin"/>
        </w:r>
        <w:r w:rsidR="00E66969">
          <w:rPr>
            <w:webHidden/>
          </w:rPr>
          <w:instrText xml:space="preserve"> PAGEREF _Toc196579502 \h </w:instrText>
        </w:r>
        <w:r w:rsidR="00E66969">
          <w:rPr>
            <w:webHidden/>
          </w:rPr>
        </w:r>
        <w:r w:rsidR="00E66969">
          <w:rPr>
            <w:webHidden/>
          </w:rPr>
          <w:fldChar w:fldCharType="separate"/>
        </w:r>
        <w:r w:rsidR="00EA4877">
          <w:rPr>
            <w:webHidden/>
            <w:rtl/>
          </w:rPr>
          <w:t>2</w:t>
        </w:r>
        <w:r w:rsidR="00E66969">
          <w:rPr>
            <w:webHidden/>
          </w:rPr>
          <w:fldChar w:fldCharType="end"/>
        </w:r>
      </w:hyperlink>
    </w:p>
    <w:p w14:paraId="270922FC" w14:textId="6A37303D"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03" w:history="1">
        <w:r w:rsidR="00E66969" w:rsidRPr="00126D6E">
          <w:rPr>
            <w:rStyle w:val="Hyperlink"/>
          </w:rPr>
          <w:t>-3.1</w:t>
        </w:r>
        <w:r w:rsidR="00E66969" w:rsidRPr="00126D6E">
          <w:rPr>
            <w:rStyle w:val="Hyperlink"/>
            <w:rtl/>
          </w:rPr>
          <w:t xml:space="preserve"> نطاق المشروع</w:t>
        </w:r>
        <w:r w:rsidR="00E66969">
          <w:rPr>
            <w:webHidden/>
          </w:rPr>
          <w:tab/>
        </w:r>
        <w:r w:rsidR="00E66969">
          <w:rPr>
            <w:webHidden/>
          </w:rPr>
          <w:fldChar w:fldCharType="begin"/>
        </w:r>
        <w:r w:rsidR="00E66969">
          <w:rPr>
            <w:webHidden/>
          </w:rPr>
          <w:instrText xml:space="preserve"> PAGEREF _Toc196579503 \h </w:instrText>
        </w:r>
        <w:r w:rsidR="00E66969">
          <w:rPr>
            <w:webHidden/>
          </w:rPr>
        </w:r>
        <w:r w:rsidR="00E66969">
          <w:rPr>
            <w:webHidden/>
          </w:rPr>
          <w:fldChar w:fldCharType="separate"/>
        </w:r>
        <w:r w:rsidR="00EA4877">
          <w:rPr>
            <w:webHidden/>
            <w:rtl/>
          </w:rPr>
          <w:t>2</w:t>
        </w:r>
        <w:r w:rsidR="00E66969">
          <w:rPr>
            <w:webHidden/>
          </w:rPr>
          <w:fldChar w:fldCharType="end"/>
        </w:r>
      </w:hyperlink>
    </w:p>
    <w:p w14:paraId="248FDA04" w14:textId="2D9638BA"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04" w:history="1">
        <w:r w:rsidR="00E66969" w:rsidRPr="00126D6E">
          <w:rPr>
            <w:rStyle w:val="Hyperlink"/>
          </w:rPr>
          <w:t>-4.1</w:t>
        </w:r>
        <w:r w:rsidR="00E66969" w:rsidRPr="00126D6E">
          <w:rPr>
            <w:rStyle w:val="Hyperlink"/>
            <w:rtl/>
          </w:rPr>
          <w:t xml:space="preserve"> المتطلبات الوظيفية</w:t>
        </w:r>
        <w:r w:rsidR="00E66969">
          <w:rPr>
            <w:webHidden/>
          </w:rPr>
          <w:tab/>
        </w:r>
        <w:r w:rsidR="00E66969">
          <w:rPr>
            <w:webHidden/>
          </w:rPr>
          <w:fldChar w:fldCharType="begin"/>
        </w:r>
        <w:r w:rsidR="00E66969">
          <w:rPr>
            <w:webHidden/>
          </w:rPr>
          <w:instrText xml:space="preserve"> PAGEREF _Toc196579504 \h </w:instrText>
        </w:r>
        <w:r w:rsidR="00E66969">
          <w:rPr>
            <w:webHidden/>
          </w:rPr>
        </w:r>
        <w:r w:rsidR="00E66969">
          <w:rPr>
            <w:webHidden/>
          </w:rPr>
          <w:fldChar w:fldCharType="separate"/>
        </w:r>
        <w:r w:rsidR="00EA4877">
          <w:rPr>
            <w:webHidden/>
            <w:rtl/>
          </w:rPr>
          <w:t>3</w:t>
        </w:r>
        <w:r w:rsidR="00E66969">
          <w:rPr>
            <w:webHidden/>
          </w:rPr>
          <w:fldChar w:fldCharType="end"/>
        </w:r>
      </w:hyperlink>
    </w:p>
    <w:p w14:paraId="3DAB9555" w14:textId="7E9F1B33"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05" w:history="1">
        <w:r w:rsidR="00E66969" w:rsidRPr="00126D6E">
          <w:rPr>
            <w:rStyle w:val="Hyperlink"/>
          </w:rPr>
          <w:t>-5.1</w:t>
        </w:r>
        <w:r w:rsidR="00E66969" w:rsidRPr="00126D6E">
          <w:rPr>
            <w:rStyle w:val="Hyperlink"/>
            <w:rtl/>
          </w:rPr>
          <w:t xml:space="preserve"> المتطلبات غير الوظيفية</w:t>
        </w:r>
        <w:r w:rsidR="00E66969">
          <w:rPr>
            <w:webHidden/>
          </w:rPr>
          <w:tab/>
        </w:r>
        <w:r w:rsidR="00E66969">
          <w:rPr>
            <w:webHidden/>
          </w:rPr>
          <w:fldChar w:fldCharType="begin"/>
        </w:r>
        <w:r w:rsidR="00E66969">
          <w:rPr>
            <w:webHidden/>
          </w:rPr>
          <w:instrText xml:space="preserve"> PAGEREF _Toc196579505 \h </w:instrText>
        </w:r>
        <w:r w:rsidR="00E66969">
          <w:rPr>
            <w:webHidden/>
          </w:rPr>
        </w:r>
        <w:r w:rsidR="00E66969">
          <w:rPr>
            <w:webHidden/>
          </w:rPr>
          <w:fldChar w:fldCharType="separate"/>
        </w:r>
        <w:r w:rsidR="00EA4877">
          <w:rPr>
            <w:webHidden/>
            <w:rtl/>
          </w:rPr>
          <w:t>4</w:t>
        </w:r>
        <w:r w:rsidR="00E66969">
          <w:rPr>
            <w:webHidden/>
          </w:rPr>
          <w:fldChar w:fldCharType="end"/>
        </w:r>
      </w:hyperlink>
    </w:p>
    <w:p w14:paraId="7A8CBB76" w14:textId="0AA789FE"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06" w:history="1">
        <w:r w:rsidR="00E66969" w:rsidRPr="00126D6E">
          <w:rPr>
            <w:rStyle w:val="Hyperlink"/>
            <w:rtl/>
          </w:rPr>
          <w:t>الفصل الثاني</w:t>
        </w:r>
        <w:r w:rsidR="00E66969">
          <w:rPr>
            <w:webHidden/>
          </w:rPr>
          <w:tab/>
        </w:r>
        <w:r w:rsidR="00E66969">
          <w:rPr>
            <w:webHidden/>
          </w:rPr>
          <w:fldChar w:fldCharType="begin"/>
        </w:r>
        <w:r w:rsidR="00E66969">
          <w:rPr>
            <w:webHidden/>
          </w:rPr>
          <w:instrText xml:space="preserve"> PAGEREF _Toc196579506 \h </w:instrText>
        </w:r>
        <w:r w:rsidR="00E66969">
          <w:rPr>
            <w:webHidden/>
          </w:rPr>
        </w:r>
        <w:r w:rsidR="00E66969">
          <w:rPr>
            <w:webHidden/>
          </w:rPr>
          <w:fldChar w:fldCharType="separate"/>
        </w:r>
        <w:r w:rsidR="00EA4877">
          <w:rPr>
            <w:webHidden/>
            <w:rtl/>
          </w:rPr>
          <w:t>5</w:t>
        </w:r>
        <w:r w:rsidR="00E66969">
          <w:rPr>
            <w:webHidden/>
          </w:rPr>
          <w:fldChar w:fldCharType="end"/>
        </w:r>
      </w:hyperlink>
    </w:p>
    <w:p w14:paraId="0400990E" w14:textId="4A222096"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07" w:history="1">
        <w:r w:rsidR="00E66969" w:rsidRPr="00126D6E">
          <w:rPr>
            <w:rStyle w:val="Hyperlink"/>
            <w:rtl/>
          </w:rPr>
          <w:t>الدراسة المرجعية</w:t>
        </w:r>
        <w:r w:rsidR="00E66969">
          <w:rPr>
            <w:webHidden/>
          </w:rPr>
          <w:tab/>
        </w:r>
        <w:r w:rsidR="00E66969">
          <w:rPr>
            <w:webHidden/>
          </w:rPr>
          <w:fldChar w:fldCharType="begin"/>
        </w:r>
        <w:r w:rsidR="00E66969">
          <w:rPr>
            <w:webHidden/>
          </w:rPr>
          <w:instrText xml:space="preserve"> PAGEREF _Toc196579507 \h </w:instrText>
        </w:r>
        <w:r w:rsidR="00E66969">
          <w:rPr>
            <w:webHidden/>
          </w:rPr>
        </w:r>
        <w:r w:rsidR="00E66969">
          <w:rPr>
            <w:webHidden/>
          </w:rPr>
          <w:fldChar w:fldCharType="separate"/>
        </w:r>
        <w:r w:rsidR="00EA4877">
          <w:rPr>
            <w:webHidden/>
            <w:rtl/>
          </w:rPr>
          <w:t>5</w:t>
        </w:r>
        <w:r w:rsidR="00E66969">
          <w:rPr>
            <w:webHidden/>
          </w:rPr>
          <w:fldChar w:fldCharType="end"/>
        </w:r>
      </w:hyperlink>
    </w:p>
    <w:p w14:paraId="25FC52E1" w14:textId="7B901586"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08" w:history="1">
        <w:r w:rsidR="00E66969" w:rsidRPr="00126D6E">
          <w:rPr>
            <w:rStyle w:val="Hyperlink"/>
          </w:rPr>
          <w:t>-1.1</w:t>
        </w:r>
        <w:r w:rsidR="00E66969" w:rsidRPr="00126D6E">
          <w:rPr>
            <w:rStyle w:val="Hyperlink"/>
            <w:rtl/>
          </w:rPr>
          <w:t xml:space="preserve"> مقدمة</w:t>
        </w:r>
        <w:r w:rsidR="00E66969">
          <w:rPr>
            <w:webHidden/>
          </w:rPr>
          <w:tab/>
        </w:r>
        <w:r w:rsidR="00E66969">
          <w:rPr>
            <w:webHidden/>
          </w:rPr>
          <w:fldChar w:fldCharType="begin"/>
        </w:r>
        <w:r w:rsidR="00E66969">
          <w:rPr>
            <w:webHidden/>
          </w:rPr>
          <w:instrText xml:space="preserve"> PAGEREF _Toc196579508 \h </w:instrText>
        </w:r>
        <w:r w:rsidR="00E66969">
          <w:rPr>
            <w:webHidden/>
          </w:rPr>
        </w:r>
        <w:r w:rsidR="00E66969">
          <w:rPr>
            <w:webHidden/>
          </w:rPr>
          <w:fldChar w:fldCharType="separate"/>
        </w:r>
        <w:r w:rsidR="00EA4877">
          <w:rPr>
            <w:webHidden/>
            <w:rtl/>
          </w:rPr>
          <w:t>6</w:t>
        </w:r>
        <w:r w:rsidR="00E66969">
          <w:rPr>
            <w:webHidden/>
          </w:rPr>
          <w:fldChar w:fldCharType="end"/>
        </w:r>
      </w:hyperlink>
    </w:p>
    <w:p w14:paraId="5C043C55" w14:textId="6AB034BF"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09" w:history="1">
        <w:r w:rsidR="00E66969" w:rsidRPr="00126D6E">
          <w:rPr>
            <w:rStyle w:val="Hyperlink"/>
          </w:rPr>
          <w:t>-1.1</w:t>
        </w:r>
        <w:r w:rsidR="00E66969" w:rsidRPr="00126D6E">
          <w:rPr>
            <w:rStyle w:val="Hyperlink"/>
            <w:rtl/>
          </w:rPr>
          <w:t xml:space="preserve"> مسألة كشف الأحداث في دفق بياناتٍ</w:t>
        </w:r>
        <w:r w:rsidR="00E66969">
          <w:rPr>
            <w:webHidden/>
          </w:rPr>
          <w:tab/>
        </w:r>
        <w:r w:rsidR="00E66969">
          <w:rPr>
            <w:webHidden/>
          </w:rPr>
          <w:fldChar w:fldCharType="begin"/>
        </w:r>
        <w:r w:rsidR="00E66969">
          <w:rPr>
            <w:webHidden/>
          </w:rPr>
          <w:instrText xml:space="preserve"> PAGEREF _Toc196579509 \h </w:instrText>
        </w:r>
        <w:r w:rsidR="00E66969">
          <w:rPr>
            <w:webHidden/>
          </w:rPr>
        </w:r>
        <w:r w:rsidR="00E66969">
          <w:rPr>
            <w:webHidden/>
          </w:rPr>
          <w:fldChar w:fldCharType="separate"/>
        </w:r>
        <w:r w:rsidR="00EA4877">
          <w:rPr>
            <w:webHidden/>
            <w:rtl/>
          </w:rPr>
          <w:t>6</w:t>
        </w:r>
        <w:r w:rsidR="00E66969">
          <w:rPr>
            <w:webHidden/>
          </w:rPr>
          <w:fldChar w:fldCharType="end"/>
        </w:r>
      </w:hyperlink>
    </w:p>
    <w:p w14:paraId="298B645E" w14:textId="487764A1" w:rsidR="00E66969" w:rsidRDefault="00932BF0" w:rsidP="00E66969">
      <w:pPr>
        <w:pStyle w:val="20"/>
        <w:tabs>
          <w:tab w:val="left" w:pos="2178"/>
        </w:tabs>
        <w:rPr>
          <w:rFonts w:asciiTheme="minorHAnsi" w:eastAsiaTheme="minorEastAsia" w:hAnsiTheme="minorHAnsi" w:cstheme="minorBidi"/>
          <w:sz w:val="22"/>
          <w:szCs w:val="22"/>
          <w:lang w:bidi="ar-SA"/>
        </w:rPr>
      </w:pPr>
      <w:hyperlink w:anchor="_Toc196579510" w:history="1">
        <w:r w:rsidR="00E66969" w:rsidRPr="00126D6E">
          <w:rPr>
            <w:rStyle w:val="Hyperlink"/>
            <w:rtl/>
          </w:rPr>
          <w:t>1.1.1</w:t>
        </w:r>
        <w:r w:rsidR="00E66969">
          <w:rPr>
            <w:rFonts w:asciiTheme="minorHAnsi" w:eastAsiaTheme="minorEastAsia" w:hAnsiTheme="minorHAnsi" w:cstheme="minorBidi" w:hint="cs"/>
            <w:sz w:val="22"/>
            <w:szCs w:val="22"/>
            <w:rtl/>
            <w:lang w:bidi="ar-SA"/>
          </w:rPr>
          <w:t xml:space="preserve"> </w:t>
        </w:r>
        <w:r w:rsidR="00E66969" w:rsidRPr="00126D6E">
          <w:rPr>
            <w:rStyle w:val="Hyperlink"/>
            <w:rtl/>
          </w:rPr>
          <w:t>الإطار العام للمسألة</w:t>
        </w:r>
        <w:r w:rsidR="00E66969">
          <w:rPr>
            <w:webHidden/>
          </w:rPr>
          <w:tab/>
        </w:r>
        <w:r w:rsidR="00E66969">
          <w:rPr>
            <w:webHidden/>
          </w:rPr>
          <w:fldChar w:fldCharType="begin"/>
        </w:r>
        <w:r w:rsidR="00E66969">
          <w:rPr>
            <w:webHidden/>
          </w:rPr>
          <w:instrText xml:space="preserve"> PAGEREF _Toc196579510 \h </w:instrText>
        </w:r>
        <w:r w:rsidR="00E66969">
          <w:rPr>
            <w:webHidden/>
          </w:rPr>
        </w:r>
        <w:r w:rsidR="00E66969">
          <w:rPr>
            <w:webHidden/>
          </w:rPr>
          <w:fldChar w:fldCharType="separate"/>
        </w:r>
        <w:r w:rsidR="00EA4877">
          <w:rPr>
            <w:webHidden/>
            <w:rtl/>
          </w:rPr>
          <w:t>7</w:t>
        </w:r>
        <w:r w:rsidR="00E66969">
          <w:rPr>
            <w:webHidden/>
          </w:rPr>
          <w:fldChar w:fldCharType="end"/>
        </w:r>
      </w:hyperlink>
    </w:p>
    <w:p w14:paraId="63963BAB" w14:textId="1BAB98E3" w:rsidR="00E66969" w:rsidRDefault="00932BF0" w:rsidP="00E66969">
      <w:pPr>
        <w:pStyle w:val="20"/>
        <w:rPr>
          <w:rFonts w:asciiTheme="minorHAnsi" w:eastAsiaTheme="minorEastAsia" w:hAnsiTheme="minorHAnsi" w:cstheme="minorBidi"/>
          <w:sz w:val="22"/>
          <w:szCs w:val="22"/>
          <w:lang w:bidi="ar-SA"/>
        </w:rPr>
      </w:pPr>
      <w:hyperlink w:anchor="_Toc196579511" w:history="1">
        <w:r w:rsidR="00E66969" w:rsidRPr="00126D6E">
          <w:rPr>
            <w:rStyle w:val="Hyperlink"/>
          </w:rPr>
          <w:t>1.1.1</w:t>
        </w:r>
        <w:r w:rsidR="00E66969" w:rsidRPr="00126D6E">
          <w:rPr>
            <w:rStyle w:val="Hyperlink"/>
            <w:rtl/>
          </w:rPr>
          <w:t xml:space="preserve"> المراحل الرئيسية لسير العمل في نظام لكشف الأحداث</w:t>
        </w:r>
        <w:r w:rsidR="00E66969">
          <w:rPr>
            <w:webHidden/>
          </w:rPr>
          <w:tab/>
        </w:r>
        <w:r w:rsidR="00E66969">
          <w:rPr>
            <w:webHidden/>
          </w:rPr>
          <w:fldChar w:fldCharType="begin"/>
        </w:r>
        <w:r w:rsidR="00E66969">
          <w:rPr>
            <w:webHidden/>
          </w:rPr>
          <w:instrText xml:space="preserve"> PAGEREF _Toc196579511 \h </w:instrText>
        </w:r>
        <w:r w:rsidR="00E66969">
          <w:rPr>
            <w:webHidden/>
          </w:rPr>
        </w:r>
        <w:r w:rsidR="00E66969">
          <w:rPr>
            <w:webHidden/>
          </w:rPr>
          <w:fldChar w:fldCharType="separate"/>
        </w:r>
        <w:r w:rsidR="00EA4877">
          <w:rPr>
            <w:webHidden/>
            <w:rtl/>
          </w:rPr>
          <w:t>9</w:t>
        </w:r>
        <w:r w:rsidR="00E66969">
          <w:rPr>
            <w:webHidden/>
          </w:rPr>
          <w:fldChar w:fldCharType="end"/>
        </w:r>
      </w:hyperlink>
    </w:p>
    <w:p w14:paraId="157C00F1" w14:textId="3EA13B8E" w:rsidR="00E66969" w:rsidRDefault="00932BF0" w:rsidP="00E66969">
      <w:pPr>
        <w:pStyle w:val="20"/>
        <w:rPr>
          <w:rFonts w:asciiTheme="minorHAnsi" w:eastAsiaTheme="minorEastAsia" w:hAnsiTheme="minorHAnsi" w:cstheme="minorBidi"/>
          <w:sz w:val="22"/>
          <w:szCs w:val="22"/>
          <w:lang w:bidi="ar-SA"/>
        </w:rPr>
      </w:pPr>
      <w:hyperlink w:anchor="_Toc196579512" w:history="1">
        <w:r w:rsidR="00E66969" w:rsidRPr="00126D6E">
          <w:rPr>
            <w:rStyle w:val="Hyperlink"/>
          </w:rPr>
          <w:t>1.1.1</w:t>
        </w:r>
        <w:r w:rsidR="00E66969" w:rsidRPr="00126D6E">
          <w:rPr>
            <w:rStyle w:val="Hyperlink"/>
            <w:rtl/>
          </w:rPr>
          <w:t xml:space="preserve"> تعريف المسألة </w:t>
        </w:r>
        <w:r w:rsidR="00E66969" w:rsidRPr="00126D6E">
          <w:rPr>
            <w:rStyle w:val="Hyperlink"/>
          </w:rPr>
          <w:t>Problem Definition</w:t>
        </w:r>
        <w:r w:rsidR="00E66969">
          <w:rPr>
            <w:webHidden/>
          </w:rPr>
          <w:tab/>
        </w:r>
        <w:r w:rsidR="00E66969">
          <w:rPr>
            <w:webHidden/>
          </w:rPr>
          <w:fldChar w:fldCharType="begin"/>
        </w:r>
        <w:r w:rsidR="00E66969">
          <w:rPr>
            <w:webHidden/>
          </w:rPr>
          <w:instrText xml:space="preserve"> PAGEREF _Toc196579512 \h </w:instrText>
        </w:r>
        <w:r w:rsidR="00E66969">
          <w:rPr>
            <w:webHidden/>
          </w:rPr>
        </w:r>
        <w:r w:rsidR="00E66969">
          <w:rPr>
            <w:webHidden/>
          </w:rPr>
          <w:fldChar w:fldCharType="separate"/>
        </w:r>
        <w:r w:rsidR="00EA4877">
          <w:rPr>
            <w:webHidden/>
            <w:rtl/>
          </w:rPr>
          <w:t>10</w:t>
        </w:r>
        <w:r w:rsidR="00E66969">
          <w:rPr>
            <w:webHidden/>
          </w:rPr>
          <w:fldChar w:fldCharType="end"/>
        </w:r>
      </w:hyperlink>
    </w:p>
    <w:p w14:paraId="513CCDA7" w14:textId="40CEDFEF" w:rsidR="00E66969" w:rsidRDefault="00932BF0" w:rsidP="00E66969">
      <w:pPr>
        <w:pStyle w:val="20"/>
        <w:rPr>
          <w:rFonts w:asciiTheme="minorHAnsi" w:eastAsiaTheme="minorEastAsia" w:hAnsiTheme="minorHAnsi" w:cstheme="minorBidi"/>
          <w:sz w:val="22"/>
          <w:szCs w:val="22"/>
          <w:lang w:bidi="ar-SA"/>
        </w:rPr>
      </w:pPr>
      <w:hyperlink w:anchor="_Toc196579513" w:history="1">
        <w:r w:rsidR="00E66969" w:rsidRPr="00126D6E">
          <w:rPr>
            <w:rStyle w:val="Hyperlink"/>
          </w:rPr>
          <w:t>1.1.1</w:t>
        </w:r>
        <w:r w:rsidR="00E66969" w:rsidRPr="00126D6E">
          <w:rPr>
            <w:rStyle w:val="Hyperlink"/>
            <w:rtl/>
          </w:rPr>
          <w:t xml:space="preserve"> طرق معالجة المسألة</w:t>
        </w:r>
        <w:r w:rsidR="00E66969">
          <w:rPr>
            <w:webHidden/>
          </w:rPr>
          <w:tab/>
        </w:r>
        <w:r w:rsidR="00E66969">
          <w:rPr>
            <w:webHidden/>
          </w:rPr>
          <w:fldChar w:fldCharType="begin"/>
        </w:r>
        <w:r w:rsidR="00E66969">
          <w:rPr>
            <w:webHidden/>
          </w:rPr>
          <w:instrText xml:space="preserve"> PAGEREF _Toc196579513 \h </w:instrText>
        </w:r>
        <w:r w:rsidR="00E66969">
          <w:rPr>
            <w:webHidden/>
          </w:rPr>
        </w:r>
        <w:r w:rsidR="00E66969">
          <w:rPr>
            <w:webHidden/>
          </w:rPr>
          <w:fldChar w:fldCharType="separate"/>
        </w:r>
        <w:r w:rsidR="00EA4877">
          <w:rPr>
            <w:webHidden/>
            <w:rtl/>
          </w:rPr>
          <w:t>10</w:t>
        </w:r>
        <w:r w:rsidR="00E66969">
          <w:rPr>
            <w:webHidden/>
          </w:rPr>
          <w:fldChar w:fldCharType="end"/>
        </w:r>
      </w:hyperlink>
    </w:p>
    <w:p w14:paraId="24AA7109" w14:textId="34313825" w:rsidR="00E66969" w:rsidRDefault="00932BF0" w:rsidP="00E66969">
      <w:pPr>
        <w:pStyle w:val="20"/>
        <w:rPr>
          <w:rFonts w:asciiTheme="minorHAnsi" w:eastAsiaTheme="minorEastAsia" w:hAnsiTheme="minorHAnsi" w:cstheme="minorBidi"/>
          <w:sz w:val="22"/>
          <w:szCs w:val="22"/>
          <w:lang w:bidi="ar-SA"/>
        </w:rPr>
      </w:pPr>
      <w:hyperlink w:anchor="_Toc196579514" w:history="1">
        <w:r w:rsidR="00E66969" w:rsidRPr="00126D6E">
          <w:rPr>
            <w:rStyle w:val="Hyperlink"/>
          </w:rPr>
          <w:t>1.1.1</w:t>
        </w:r>
        <w:r w:rsidR="00E66969" w:rsidRPr="00126D6E">
          <w:rPr>
            <w:rStyle w:val="Hyperlink"/>
            <w:rtl/>
          </w:rPr>
          <w:t xml:space="preserve"> المنهجيات والمقاربات لمعالجة المسألة</w:t>
        </w:r>
        <w:r w:rsidR="00E66969">
          <w:rPr>
            <w:webHidden/>
          </w:rPr>
          <w:tab/>
        </w:r>
        <w:r w:rsidR="00E66969">
          <w:rPr>
            <w:webHidden/>
          </w:rPr>
          <w:fldChar w:fldCharType="begin"/>
        </w:r>
        <w:r w:rsidR="00E66969">
          <w:rPr>
            <w:webHidden/>
          </w:rPr>
          <w:instrText xml:space="preserve"> PAGEREF _Toc196579514 \h </w:instrText>
        </w:r>
        <w:r w:rsidR="00E66969">
          <w:rPr>
            <w:webHidden/>
          </w:rPr>
        </w:r>
        <w:r w:rsidR="00E66969">
          <w:rPr>
            <w:webHidden/>
          </w:rPr>
          <w:fldChar w:fldCharType="separate"/>
        </w:r>
        <w:r w:rsidR="00EA4877">
          <w:rPr>
            <w:webHidden/>
            <w:rtl/>
          </w:rPr>
          <w:t>11</w:t>
        </w:r>
        <w:r w:rsidR="00E66969">
          <w:rPr>
            <w:webHidden/>
          </w:rPr>
          <w:fldChar w:fldCharType="end"/>
        </w:r>
      </w:hyperlink>
    </w:p>
    <w:p w14:paraId="39BF394A" w14:textId="4382332F" w:rsidR="00E66969" w:rsidRDefault="00932BF0" w:rsidP="00E66969">
      <w:pPr>
        <w:pStyle w:val="20"/>
        <w:rPr>
          <w:rFonts w:asciiTheme="minorHAnsi" w:eastAsiaTheme="minorEastAsia" w:hAnsiTheme="minorHAnsi" w:cstheme="minorBidi"/>
          <w:sz w:val="22"/>
          <w:szCs w:val="22"/>
          <w:lang w:bidi="ar-SA"/>
        </w:rPr>
      </w:pPr>
      <w:hyperlink w:anchor="_Toc196579515" w:history="1">
        <w:r w:rsidR="00E66969" w:rsidRPr="00126D6E">
          <w:rPr>
            <w:rStyle w:val="Hyperlink"/>
          </w:rPr>
          <w:t>1.1.1</w:t>
        </w:r>
        <w:r w:rsidR="00E66969" w:rsidRPr="00126D6E">
          <w:rPr>
            <w:rStyle w:val="Hyperlink"/>
            <w:rtl/>
          </w:rPr>
          <w:t xml:space="preserve"> معايير التقييم وقياس الأداء</w:t>
        </w:r>
        <w:r w:rsidR="00E66969">
          <w:rPr>
            <w:webHidden/>
          </w:rPr>
          <w:tab/>
        </w:r>
        <w:r w:rsidR="00E66969">
          <w:rPr>
            <w:webHidden/>
          </w:rPr>
          <w:fldChar w:fldCharType="begin"/>
        </w:r>
        <w:r w:rsidR="00E66969">
          <w:rPr>
            <w:webHidden/>
          </w:rPr>
          <w:instrText xml:space="preserve"> PAGEREF _Toc196579515 \h </w:instrText>
        </w:r>
        <w:r w:rsidR="00E66969">
          <w:rPr>
            <w:webHidden/>
          </w:rPr>
        </w:r>
        <w:r w:rsidR="00E66969">
          <w:rPr>
            <w:webHidden/>
          </w:rPr>
          <w:fldChar w:fldCharType="separate"/>
        </w:r>
        <w:r w:rsidR="00EA4877">
          <w:rPr>
            <w:webHidden/>
            <w:rtl/>
          </w:rPr>
          <w:t>13</w:t>
        </w:r>
        <w:r w:rsidR="00E66969">
          <w:rPr>
            <w:webHidden/>
          </w:rPr>
          <w:fldChar w:fldCharType="end"/>
        </w:r>
      </w:hyperlink>
    </w:p>
    <w:p w14:paraId="7805AF9C" w14:textId="12A16781" w:rsidR="00E66969" w:rsidRDefault="00932BF0" w:rsidP="00E66969">
      <w:pPr>
        <w:pStyle w:val="30"/>
        <w:rPr>
          <w:rFonts w:eastAsiaTheme="minorEastAsia" w:cstheme="minorBidi"/>
          <w:noProof/>
          <w:sz w:val="22"/>
          <w:szCs w:val="22"/>
          <w:lang w:bidi="ar-SA"/>
        </w:rPr>
      </w:pPr>
      <w:hyperlink w:anchor="_Toc196579516" w:history="1">
        <w:r w:rsidR="00E66969" w:rsidRPr="00126D6E">
          <w:rPr>
            <w:rStyle w:val="Hyperlink"/>
            <w:noProof/>
            <w:rtl/>
          </w:rPr>
          <w:t xml:space="preserve">أ. </w:t>
        </w:r>
        <w:r w:rsidR="00E66969" w:rsidRPr="00126D6E">
          <w:rPr>
            <w:rStyle w:val="Hyperlink"/>
            <w:noProof/>
          </w:rPr>
          <w:t>Normalized Mutual Information (NMI)</w:t>
        </w:r>
        <w:r w:rsidR="00E66969">
          <w:rPr>
            <w:noProof/>
            <w:webHidden/>
          </w:rPr>
          <w:tab/>
        </w:r>
        <w:r w:rsidR="00E66969">
          <w:rPr>
            <w:noProof/>
            <w:webHidden/>
          </w:rPr>
          <w:fldChar w:fldCharType="begin"/>
        </w:r>
        <w:r w:rsidR="00E66969">
          <w:rPr>
            <w:noProof/>
            <w:webHidden/>
          </w:rPr>
          <w:instrText xml:space="preserve"> PAGEREF _Toc196579516 \h </w:instrText>
        </w:r>
        <w:r w:rsidR="00E66969">
          <w:rPr>
            <w:noProof/>
            <w:webHidden/>
          </w:rPr>
        </w:r>
        <w:r w:rsidR="00E66969">
          <w:rPr>
            <w:noProof/>
            <w:webHidden/>
          </w:rPr>
          <w:fldChar w:fldCharType="separate"/>
        </w:r>
        <w:r w:rsidR="00EA4877">
          <w:rPr>
            <w:noProof/>
            <w:webHidden/>
            <w:rtl/>
          </w:rPr>
          <w:t>13</w:t>
        </w:r>
        <w:r w:rsidR="00E66969">
          <w:rPr>
            <w:noProof/>
            <w:webHidden/>
          </w:rPr>
          <w:fldChar w:fldCharType="end"/>
        </w:r>
      </w:hyperlink>
    </w:p>
    <w:p w14:paraId="0D2EEAD0" w14:textId="58AEEDEA" w:rsidR="00E66969" w:rsidRDefault="00932BF0" w:rsidP="00E66969">
      <w:pPr>
        <w:pStyle w:val="30"/>
        <w:rPr>
          <w:rFonts w:eastAsiaTheme="minorEastAsia" w:cstheme="minorBidi"/>
          <w:noProof/>
          <w:sz w:val="22"/>
          <w:szCs w:val="22"/>
          <w:lang w:bidi="ar-SA"/>
        </w:rPr>
      </w:pPr>
      <w:hyperlink w:anchor="_Toc196579517" w:history="1">
        <w:r w:rsidR="00E66969" w:rsidRPr="00126D6E">
          <w:rPr>
            <w:rStyle w:val="Hyperlink"/>
            <w:noProof/>
            <w:rtl/>
          </w:rPr>
          <w:t xml:space="preserve">ب. </w:t>
        </w:r>
        <w:r w:rsidR="00E66969" w:rsidRPr="00126D6E">
          <w:rPr>
            <w:rStyle w:val="Hyperlink"/>
            <w:noProof/>
          </w:rPr>
          <w:t>Adjusted Mutual Information (AMI)</w:t>
        </w:r>
        <w:r w:rsidR="00E66969">
          <w:rPr>
            <w:noProof/>
            <w:webHidden/>
          </w:rPr>
          <w:tab/>
        </w:r>
        <w:r w:rsidR="00E66969">
          <w:rPr>
            <w:noProof/>
            <w:webHidden/>
          </w:rPr>
          <w:fldChar w:fldCharType="begin"/>
        </w:r>
        <w:r w:rsidR="00E66969">
          <w:rPr>
            <w:noProof/>
            <w:webHidden/>
          </w:rPr>
          <w:instrText xml:space="preserve"> PAGEREF _Toc196579517 \h </w:instrText>
        </w:r>
        <w:r w:rsidR="00E66969">
          <w:rPr>
            <w:noProof/>
            <w:webHidden/>
          </w:rPr>
        </w:r>
        <w:r w:rsidR="00E66969">
          <w:rPr>
            <w:noProof/>
            <w:webHidden/>
          </w:rPr>
          <w:fldChar w:fldCharType="separate"/>
        </w:r>
        <w:r w:rsidR="00EA4877">
          <w:rPr>
            <w:noProof/>
            <w:webHidden/>
            <w:rtl/>
          </w:rPr>
          <w:t>13</w:t>
        </w:r>
        <w:r w:rsidR="00E66969">
          <w:rPr>
            <w:noProof/>
            <w:webHidden/>
          </w:rPr>
          <w:fldChar w:fldCharType="end"/>
        </w:r>
      </w:hyperlink>
    </w:p>
    <w:p w14:paraId="5BF2D9D8" w14:textId="3568420D" w:rsidR="00E66969" w:rsidRDefault="00932BF0" w:rsidP="00E66969">
      <w:pPr>
        <w:pStyle w:val="30"/>
        <w:rPr>
          <w:rFonts w:eastAsiaTheme="minorEastAsia" w:cstheme="minorBidi"/>
          <w:noProof/>
          <w:sz w:val="22"/>
          <w:szCs w:val="22"/>
          <w:lang w:bidi="ar-SA"/>
        </w:rPr>
      </w:pPr>
      <w:hyperlink w:anchor="_Toc196579518" w:history="1">
        <w:r w:rsidR="00E66969" w:rsidRPr="00126D6E">
          <w:rPr>
            <w:rStyle w:val="Hyperlink"/>
            <w:noProof/>
            <w:rtl/>
          </w:rPr>
          <w:t>ت.</w:t>
        </w:r>
        <w:r w:rsidR="00E66969" w:rsidRPr="00126D6E">
          <w:rPr>
            <w:rStyle w:val="Hyperlink"/>
            <w:noProof/>
          </w:rPr>
          <w:t xml:space="preserve"> B-Cubed</w:t>
        </w:r>
        <w:r w:rsidR="00E66969">
          <w:rPr>
            <w:noProof/>
            <w:webHidden/>
          </w:rPr>
          <w:tab/>
        </w:r>
        <w:r w:rsidR="00E66969">
          <w:rPr>
            <w:noProof/>
            <w:webHidden/>
          </w:rPr>
          <w:fldChar w:fldCharType="begin"/>
        </w:r>
        <w:r w:rsidR="00E66969">
          <w:rPr>
            <w:noProof/>
            <w:webHidden/>
          </w:rPr>
          <w:instrText xml:space="preserve"> PAGEREF _Toc196579518 \h </w:instrText>
        </w:r>
        <w:r w:rsidR="00E66969">
          <w:rPr>
            <w:noProof/>
            <w:webHidden/>
          </w:rPr>
        </w:r>
        <w:r w:rsidR="00E66969">
          <w:rPr>
            <w:noProof/>
            <w:webHidden/>
          </w:rPr>
          <w:fldChar w:fldCharType="separate"/>
        </w:r>
        <w:r w:rsidR="00EA4877">
          <w:rPr>
            <w:noProof/>
            <w:webHidden/>
            <w:rtl/>
          </w:rPr>
          <w:t>14</w:t>
        </w:r>
        <w:r w:rsidR="00E66969">
          <w:rPr>
            <w:noProof/>
            <w:webHidden/>
          </w:rPr>
          <w:fldChar w:fldCharType="end"/>
        </w:r>
      </w:hyperlink>
    </w:p>
    <w:p w14:paraId="0E9C1AB9" w14:textId="46C51AF8" w:rsidR="00E66969" w:rsidRDefault="00932BF0" w:rsidP="00E66969">
      <w:pPr>
        <w:pStyle w:val="20"/>
        <w:rPr>
          <w:rFonts w:asciiTheme="minorHAnsi" w:eastAsiaTheme="minorEastAsia" w:hAnsiTheme="minorHAnsi" w:cstheme="minorBidi"/>
          <w:sz w:val="22"/>
          <w:szCs w:val="22"/>
          <w:lang w:bidi="ar-SA"/>
        </w:rPr>
      </w:pPr>
      <w:hyperlink w:anchor="_Toc196579519" w:history="1">
        <w:r w:rsidR="00E66969" w:rsidRPr="00126D6E">
          <w:rPr>
            <w:rStyle w:val="Hyperlink"/>
          </w:rPr>
          <w:t>1.1.1</w:t>
        </w:r>
        <w:r w:rsidR="00E66969" w:rsidRPr="00126D6E">
          <w:rPr>
            <w:rStyle w:val="Hyperlink"/>
            <w:rtl/>
          </w:rPr>
          <w:t xml:space="preserve"> مجموعات البيانات المتاحة</w:t>
        </w:r>
        <w:r w:rsidR="00E66969">
          <w:rPr>
            <w:webHidden/>
          </w:rPr>
          <w:tab/>
        </w:r>
        <w:r w:rsidR="00E66969">
          <w:rPr>
            <w:webHidden/>
          </w:rPr>
          <w:fldChar w:fldCharType="begin"/>
        </w:r>
        <w:r w:rsidR="00E66969">
          <w:rPr>
            <w:webHidden/>
          </w:rPr>
          <w:instrText xml:space="preserve"> PAGEREF _Toc196579519 \h </w:instrText>
        </w:r>
        <w:r w:rsidR="00E66969">
          <w:rPr>
            <w:webHidden/>
          </w:rPr>
        </w:r>
        <w:r w:rsidR="00E66969">
          <w:rPr>
            <w:webHidden/>
          </w:rPr>
          <w:fldChar w:fldCharType="separate"/>
        </w:r>
        <w:r w:rsidR="00EA4877">
          <w:rPr>
            <w:webHidden/>
            <w:rtl/>
          </w:rPr>
          <w:t>14</w:t>
        </w:r>
        <w:r w:rsidR="00E66969">
          <w:rPr>
            <w:webHidden/>
          </w:rPr>
          <w:fldChar w:fldCharType="end"/>
        </w:r>
      </w:hyperlink>
    </w:p>
    <w:p w14:paraId="15B9EA3A" w14:textId="628AB176"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20" w:history="1">
        <w:r w:rsidR="00E66969" w:rsidRPr="00126D6E">
          <w:rPr>
            <w:rStyle w:val="Hyperlink"/>
          </w:rPr>
          <w:t>-3.1</w:t>
        </w:r>
        <w:r w:rsidR="00E66969" w:rsidRPr="00126D6E">
          <w:rPr>
            <w:rStyle w:val="Hyperlink"/>
            <w:rtl/>
          </w:rPr>
          <w:t xml:space="preserve"> مسألة الاستدلال على الموقع الجغرافي من النص</w:t>
        </w:r>
        <w:r w:rsidR="00E66969">
          <w:rPr>
            <w:webHidden/>
          </w:rPr>
          <w:tab/>
        </w:r>
        <w:r w:rsidR="00E66969">
          <w:rPr>
            <w:webHidden/>
          </w:rPr>
          <w:fldChar w:fldCharType="begin"/>
        </w:r>
        <w:r w:rsidR="00E66969">
          <w:rPr>
            <w:webHidden/>
          </w:rPr>
          <w:instrText xml:space="preserve"> PAGEREF _Toc196579520 \h </w:instrText>
        </w:r>
        <w:r w:rsidR="00E66969">
          <w:rPr>
            <w:webHidden/>
          </w:rPr>
        </w:r>
        <w:r w:rsidR="00E66969">
          <w:rPr>
            <w:webHidden/>
          </w:rPr>
          <w:fldChar w:fldCharType="separate"/>
        </w:r>
        <w:r w:rsidR="00EA4877">
          <w:rPr>
            <w:webHidden/>
            <w:rtl/>
          </w:rPr>
          <w:t>16</w:t>
        </w:r>
        <w:r w:rsidR="00E66969">
          <w:rPr>
            <w:webHidden/>
          </w:rPr>
          <w:fldChar w:fldCharType="end"/>
        </w:r>
      </w:hyperlink>
    </w:p>
    <w:p w14:paraId="185B5D55" w14:textId="53656B5E" w:rsidR="00E66969" w:rsidRDefault="00932BF0" w:rsidP="00E66969">
      <w:pPr>
        <w:pStyle w:val="20"/>
        <w:rPr>
          <w:rFonts w:asciiTheme="minorHAnsi" w:eastAsiaTheme="minorEastAsia" w:hAnsiTheme="minorHAnsi" w:cstheme="minorBidi"/>
          <w:sz w:val="22"/>
          <w:szCs w:val="22"/>
          <w:lang w:bidi="ar-SA"/>
        </w:rPr>
      </w:pPr>
      <w:hyperlink w:anchor="_Toc196579521" w:history="1">
        <w:r w:rsidR="00E66969" w:rsidRPr="00126D6E">
          <w:rPr>
            <w:rStyle w:val="Hyperlink"/>
          </w:rPr>
          <w:t>1.1.1</w:t>
        </w:r>
        <w:r w:rsidR="00E66969" w:rsidRPr="00126D6E">
          <w:rPr>
            <w:rStyle w:val="Hyperlink"/>
            <w:rtl/>
          </w:rPr>
          <w:t>الإطار العام للمسألة</w:t>
        </w:r>
        <w:r w:rsidR="00E66969">
          <w:rPr>
            <w:webHidden/>
          </w:rPr>
          <w:tab/>
        </w:r>
        <w:r w:rsidR="00E66969">
          <w:rPr>
            <w:webHidden/>
          </w:rPr>
          <w:fldChar w:fldCharType="begin"/>
        </w:r>
        <w:r w:rsidR="00E66969">
          <w:rPr>
            <w:webHidden/>
          </w:rPr>
          <w:instrText xml:space="preserve"> PAGEREF _Toc196579521 \h </w:instrText>
        </w:r>
        <w:r w:rsidR="00E66969">
          <w:rPr>
            <w:webHidden/>
          </w:rPr>
        </w:r>
        <w:r w:rsidR="00E66969">
          <w:rPr>
            <w:webHidden/>
          </w:rPr>
          <w:fldChar w:fldCharType="separate"/>
        </w:r>
        <w:r w:rsidR="00EA4877">
          <w:rPr>
            <w:webHidden/>
            <w:rtl/>
          </w:rPr>
          <w:t>16</w:t>
        </w:r>
        <w:r w:rsidR="00E66969">
          <w:rPr>
            <w:webHidden/>
          </w:rPr>
          <w:fldChar w:fldCharType="end"/>
        </w:r>
      </w:hyperlink>
    </w:p>
    <w:p w14:paraId="04184A71" w14:textId="263A6D5F" w:rsidR="00E66969" w:rsidRDefault="00932BF0" w:rsidP="00E66969">
      <w:pPr>
        <w:pStyle w:val="20"/>
        <w:rPr>
          <w:rFonts w:asciiTheme="minorHAnsi" w:eastAsiaTheme="minorEastAsia" w:hAnsiTheme="minorHAnsi" w:cstheme="minorBidi"/>
          <w:sz w:val="22"/>
          <w:szCs w:val="22"/>
          <w:lang w:bidi="ar-SA"/>
        </w:rPr>
      </w:pPr>
      <w:hyperlink w:anchor="_Toc196579522" w:history="1">
        <w:r w:rsidR="00E66969" w:rsidRPr="00126D6E">
          <w:rPr>
            <w:rStyle w:val="Hyperlink"/>
          </w:rPr>
          <w:t>1.1.1</w:t>
        </w:r>
        <w:r w:rsidR="00E66969" w:rsidRPr="00126D6E">
          <w:rPr>
            <w:rStyle w:val="Hyperlink"/>
            <w:rtl/>
          </w:rPr>
          <w:t xml:space="preserve"> المنهجيات والمقاربات المتبعة للتعرف على الموقع</w:t>
        </w:r>
        <w:r w:rsidR="00E66969">
          <w:rPr>
            <w:webHidden/>
          </w:rPr>
          <w:tab/>
        </w:r>
        <w:r w:rsidR="00E66969">
          <w:rPr>
            <w:webHidden/>
          </w:rPr>
          <w:fldChar w:fldCharType="begin"/>
        </w:r>
        <w:r w:rsidR="00E66969">
          <w:rPr>
            <w:webHidden/>
          </w:rPr>
          <w:instrText xml:space="preserve"> PAGEREF _Toc196579522 \h </w:instrText>
        </w:r>
        <w:r w:rsidR="00E66969">
          <w:rPr>
            <w:webHidden/>
          </w:rPr>
        </w:r>
        <w:r w:rsidR="00E66969">
          <w:rPr>
            <w:webHidden/>
          </w:rPr>
          <w:fldChar w:fldCharType="separate"/>
        </w:r>
        <w:r w:rsidR="00EA4877">
          <w:rPr>
            <w:webHidden/>
            <w:rtl/>
          </w:rPr>
          <w:t>17</w:t>
        </w:r>
        <w:r w:rsidR="00E66969">
          <w:rPr>
            <w:webHidden/>
          </w:rPr>
          <w:fldChar w:fldCharType="end"/>
        </w:r>
      </w:hyperlink>
    </w:p>
    <w:p w14:paraId="32EC8C3F" w14:textId="720F670E" w:rsidR="00E66969" w:rsidRDefault="00932BF0" w:rsidP="00E66969">
      <w:pPr>
        <w:pStyle w:val="20"/>
        <w:rPr>
          <w:rFonts w:asciiTheme="minorHAnsi" w:eastAsiaTheme="minorEastAsia" w:hAnsiTheme="minorHAnsi" w:cstheme="minorBidi"/>
          <w:sz w:val="22"/>
          <w:szCs w:val="22"/>
          <w:lang w:bidi="ar-SA"/>
        </w:rPr>
      </w:pPr>
      <w:hyperlink w:anchor="_Toc196579523" w:history="1">
        <w:r w:rsidR="00E66969" w:rsidRPr="00126D6E">
          <w:rPr>
            <w:rStyle w:val="Hyperlink"/>
          </w:rPr>
          <w:t>1.1.1</w:t>
        </w:r>
        <w:r w:rsidR="00E66969" w:rsidRPr="00126D6E">
          <w:rPr>
            <w:rStyle w:val="Hyperlink"/>
            <w:rtl/>
          </w:rPr>
          <w:t xml:space="preserve"> استخدام نماذج اللغة الكبيرة لاستدلال الموقع المذكور</w:t>
        </w:r>
        <w:r w:rsidR="00E66969">
          <w:rPr>
            <w:webHidden/>
          </w:rPr>
          <w:tab/>
        </w:r>
        <w:r w:rsidR="00E66969">
          <w:rPr>
            <w:webHidden/>
          </w:rPr>
          <w:fldChar w:fldCharType="begin"/>
        </w:r>
        <w:r w:rsidR="00E66969">
          <w:rPr>
            <w:webHidden/>
          </w:rPr>
          <w:instrText xml:space="preserve"> PAGEREF _Toc196579523 \h </w:instrText>
        </w:r>
        <w:r w:rsidR="00E66969">
          <w:rPr>
            <w:webHidden/>
          </w:rPr>
        </w:r>
        <w:r w:rsidR="00E66969">
          <w:rPr>
            <w:webHidden/>
          </w:rPr>
          <w:fldChar w:fldCharType="separate"/>
        </w:r>
        <w:r w:rsidR="00EA4877">
          <w:rPr>
            <w:webHidden/>
            <w:rtl/>
          </w:rPr>
          <w:t>18</w:t>
        </w:r>
        <w:r w:rsidR="00E66969">
          <w:rPr>
            <w:webHidden/>
          </w:rPr>
          <w:fldChar w:fldCharType="end"/>
        </w:r>
      </w:hyperlink>
    </w:p>
    <w:p w14:paraId="37CD1365" w14:textId="71C92F82" w:rsidR="00E66969" w:rsidRDefault="00932BF0" w:rsidP="00E66969">
      <w:pPr>
        <w:pStyle w:val="20"/>
        <w:rPr>
          <w:rFonts w:asciiTheme="minorHAnsi" w:eastAsiaTheme="minorEastAsia" w:hAnsiTheme="minorHAnsi" w:cstheme="minorBidi"/>
          <w:sz w:val="22"/>
          <w:szCs w:val="22"/>
          <w:lang w:bidi="ar-SA"/>
        </w:rPr>
      </w:pPr>
      <w:hyperlink w:anchor="_Toc196579524" w:history="1">
        <w:r w:rsidR="00E66969" w:rsidRPr="00126D6E">
          <w:rPr>
            <w:rStyle w:val="Hyperlink"/>
          </w:rPr>
          <w:t>1.1.1</w:t>
        </w:r>
        <w:r w:rsidR="00E66969" w:rsidRPr="00126D6E">
          <w:rPr>
            <w:rStyle w:val="Hyperlink"/>
            <w:rtl/>
          </w:rPr>
          <w:t xml:space="preserve"> تعريف المسألة </w:t>
        </w:r>
        <w:r w:rsidR="00E66969" w:rsidRPr="00126D6E">
          <w:rPr>
            <w:rStyle w:val="Hyperlink"/>
          </w:rPr>
          <w:t>Problem Definition</w:t>
        </w:r>
        <w:r w:rsidR="00E66969">
          <w:rPr>
            <w:webHidden/>
          </w:rPr>
          <w:tab/>
        </w:r>
        <w:r w:rsidR="00E66969">
          <w:rPr>
            <w:webHidden/>
          </w:rPr>
          <w:fldChar w:fldCharType="begin"/>
        </w:r>
        <w:r w:rsidR="00E66969">
          <w:rPr>
            <w:webHidden/>
          </w:rPr>
          <w:instrText xml:space="preserve"> PAGEREF _Toc196579524 \h </w:instrText>
        </w:r>
        <w:r w:rsidR="00E66969">
          <w:rPr>
            <w:webHidden/>
          </w:rPr>
        </w:r>
        <w:r w:rsidR="00E66969">
          <w:rPr>
            <w:webHidden/>
          </w:rPr>
          <w:fldChar w:fldCharType="separate"/>
        </w:r>
        <w:r w:rsidR="00EA4877">
          <w:rPr>
            <w:webHidden/>
            <w:rtl/>
          </w:rPr>
          <w:t>19</w:t>
        </w:r>
        <w:r w:rsidR="00E66969">
          <w:rPr>
            <w:webHidden/>
          </w:rPr>
          <w:fldChar w:fldCharType="end"/>
        </w:r>
      </w:hyperlink>
    </w:p>
    <w:p w14:paraId="516DE09C" w14:textId="36FD4D55" w:rsidR="00E66969" w:rsidRDefault="00932BF0" w:rsidP="00E66969">
      <w:pPr>
        <w:pStyle w:val="20"/>
        <w:tabs>
          <w:tab w:val="left" w:pos="3177"/>
        </w:tabs>
        <w:rPr>
          <w:rFonts w:asciiTheme="minorHAnsi" w:eastAsiaTheme="minorEastAsia" w:hAnsiTheme="minorHAnsi" w:cstheme="minorBidi"/>
          <w:sz w:val="22"/>
          <w:szCs w:val="22"/>
          <w:lang w:bidi="ar-SA"/>
        </w:rPr>
      </w:pPr>
      <w:hyperlink w:anchor="_Toc196579525" w:history="1">
        <w:r w:rsidR="00E66969" w:rsidRPr="00126D6E">
          <w:rPr>
            <w:rStyle w:val="Hyperlink"/>
          </w:rPr>
          <w:t>1.1.1</w:t>
        </w:r>
        <w:r w:rsidR="00E66969" w:rsidRPr="00126D6E">
          <w:rPr>
            <w:rStyle w:val="Hyperlink"/>
            <w:rtl/>
          </w:rPr>
          <w:t>مجموعات البيانات المتاحة</w:t>
        </w:r>
        <w:r w:rsidR="00E66969">
          <w:rPr>
            <w:rStyle w:val="Hyperlink"/>
            <w:rtl/>
          </w:rPr>
          <w:tab/>
        </w:r>
        <w:r w:rsidR="00E66969">
          <w:rPr>
            <w:webHidden/>
          </w:rPr>
          <w:tab/>
        </w:r>
        <w:r w:rsidR="00E66969">
          <w:rPr>
            <w:webHidden/>
          </w:rPr>
          <w:fldChar w:fldCharType="begin"/>
        </w:r>
        <w:r w:rsidR="00E66969">
          <w:rPr>
            <w:webHidden/>
          </w:rPr>
          <w:instrText xml:space="preserve"> PAGEREF _Toc196579525 \h </w:instrText>
        </w:r>
        <w:r w:rsidR="00E66969">
          <w:rPr>
            <w:webHidden/>
          </w:rPr>
        </w:r>
        <w:r w:rsidR="00E66969">
          <w:rPr>
            <w:webHidden/>
          </w:rPr>
          <w:fldChar w:fldCharType="separate"/>
        </w:r>
        <w:r w:rsidR="00EA4877">
          <w:rPr>
            <w:webHidden/>
            <w:rtl/>
          </w:rPr>
          <w:t>20</w:t>
        </w:r>
        <w:r w:rsidR="00E66969">
          <w:rPr>
            <w:webHidden/>
          </w:rPr>
          <w:fldChar w:fldCharType="end"/>
        </w:r>
      </w:hyperlink>
    </w:p>
    <w:p w14:paraId="7F4E8F1E" w14:textId="61B4748A" w:rsidR="00E66969" w:rsidRDefault="00932BF0" w:rsidP="00E66969">
      <w:pPr>
        <w:pStyle w:val="20"/>
        <w:rPr>
          <w:rFonts w:asciiTheme="minorHAnsi" w:eastAsiaTheme="minorEastAsia" w:hAnsiTheme="minorHAnsi" w:cstheme="minorBidi"/>
          <w:sz w:val="22"/>
          <w:szCs w:val="22"/>
          <w:lang w:bidi="ar-SA"/>
        </w:rPr>
      </w:pPr>
      <w:hyperlink w:anchor="_Toc196579526" w:history="1">
        <w:r w:rsidR="00E66969" w:rsidRPr="00126D6E">
          <w:rPr>
            <w:rStyle w:val="Hyperlink"/>
          </w:rPr>
          <w:t>1.1.1</w:t>
        </w:r>
        <w:r w:rsidR="00E66969" w:rsidRPr="00126D6E">
          <w:rPr>
            <w:rStyle w:val="Hyperlink"/>
            <w:rtl/>
          </w:rPr>
          <w:t xml:space="preserve"> معايير التقييم وقياس الأداء</w:t>
        </w:r>
        <w:r w:rsidR="00E66969">
          <w:rPr>
            <w:webHidden/>
          </w:rPr>
          <w:tab/>
        </w:r>
        <w:r w:rsidR="00E66969">
          <w:rPr>
            <w:webHidden/>
          </w:rPr>
          <w:fldChar w:fldCharType="begin"/>
        </w:r>
        <w:r w:rsidR="00E66969">
          <w:rPr>
            <w:webHidden/>
          </w:rPr>
          <w:instrText xml:space="preserve"> PAGEREF _Toc196579526 \h </w:instrText>
        </w:r>
        <w:r w:rsidR="00E66969">
          <w:rPr>
            <w:webHidden/>
          </w:rPr>
        </w:r>
        <w:r w:rsidR="00E66969">
          <w:rPr>
            <w:webHidden/>
          </w:rPr>
          <w:fldChar w:fldCharType="separate"/>
        </w:r>
        <w:r w:rsidR="00EA4877">
          <w:rPr>
            <w:webHidden/>
            <w:rtl/>
          </w:rPr>
          <w:t>20</w:t>
        </w:r>
        <w:r w:rsidR="00E66969">
          <w:rPr>
            <w:webHidden/>
          </w:rPr>
          <w:fldChar w:fldCharType="end"/>
        </w:r>
      </w:hyperlink>
    </w:p>
    <w:p w14:paraId="03D578EC" w14:textId="6FB6FEDB"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27" w:history="1">
        <w:r w:rsidR="00E66969" w:rsidRPr="00126D6E">
          <w:rPr>
            <w:rStyle w:val="Hyperlink"/>
          </w:rPr>
          <w:t>-4.1</w:t>
        </w:r>
        <w:r w:rsidR="00E66969" w:rsidRPr="00126D6E">
          <w:rPr>
            <w:rStyle w:val="Hyperlink"/>
            <w:rtl/>
          </w:rPr>
          <w:t xml:space="preserve"> أنظمة مشابهة</w:t>
        </w:r>
        <w:r w:rsidR="00E66969">
          <w:rPr>
            <w:webHidden/>
          </w:rPr>
          <w:tab/>
        </w:r>
        <w:r w:rsidR="00E66969">
          <w:rPr>
            <w:webHidden/>
          </w:rPr>
          <w:fldChar w:fldCharType="begin"/>
        </w:r>
        <w:r w:rsidR="00E66969">
          <w:rPr>
            <w:webHidden/>
          </w:rPr>
          <w:instrText xml:space="preserve"> PAGEREF _Toc196579527 \h </w:instrText>
        </w:r>
        <w:r w:rsidR="00E66969">
          <w:rPr>
            <w:webHidden/>
          </w:rPr>
        </w:r>
        <w:r w:rsidR="00E66969">
          <w:rPr>
            <w:webHidden/>
          </w:rPr>
          <w:fldChar w:fldCharType="separate"/>
        </w:r>
        <w:r w:rsidR="00EA4877">
          <w:rPr>
            <w:webHidden/>
            <w:rtl/>
          </w:rPr>
          <w:t>21</w:t>
        </w:r>
        <w:r w:rsidR="00E66969">
          <w:rPr>
            <w:webHidden/>
          </w:rPr>
          <w:fldChar w:fldCharType="end"/>
        </w:r>
      </w:hyperlink>
    </w:p>
    <w:p w14:paraId="2F8CB580" w14:textId="17482559" w:rsidR="00E66969" w:rsidRDefault="00932BF0" w:rsidP="00E66969">
      <w:pPr>
        <w:pStyle w:val="20"/>
        <w:rPr>
          <w:rFonts w:asciiTheme="minorHAnsi" w:eastAsiaTheme="minorEastAsia" w:hAnsiTheme="minorHAnsi" w:cstheme="minorBidi"/>
          <w:sz w:val="22"/>
          <w:szCs w:val="22"/>
          <w:lang w:bidi="ar-SA"/>
        </w:rPr>
      </w:pPr>
      <w:hyperlink w:anchor="_Toc196579528" w:history="1">
        <w:r w:rsidR="00E66969" w:rsidRPr="00126D6E">
          <w:rPr>
            <w:rStyle w:val="Hyperlink"/>
          </w:rPr>
          <w:t>1.4.1</w:t>
        </w:r>
        <w:r w:rsidR="00E66969" w:rsidRPr="00126D6E">
          <w:rPr>
            <w:rStyle w:val="Hyperlink"/>
            <w:rtl/>
          </w:rPr>
          <w:t xml:space="preserve"> </w:t>
        </w:r>
        <w:r w:rsidR="00E66969" w:rsidRPr="00126D6E">
          <w:rPr>
            <w:rStyle w:val="Hyperlink"/>
          </w:rPr>
          <w:t>Liveuamap.com Live Universal Awareness Map</w:t>
        </w:r>
        <w:r w:rsidR="00E66969">
          <w:rPr>
            <w:webHidden/>
          </w:rPr>
          <w:tab/>
        </w:r>
        <w:r w:rsidR="00E66969">
          <w:rPr>
            <w:webHidden/>
          </w:rPr>
          <w:fldChar w:fldCharType="begin"/>
        </w:r>
        <w:r w:rsidR="00E66969">
          <w:rPr>
            <w:webHidden/>
          </w:rPr>
          <w:instrText xml:space="preserve"> PAGEREF _Toc196579528 \h </w:instrText>
        </w:r>
        <w:r w:rsidR="00E66969">
          <w:rPr>
            <w:webHidden/>
          </w:rPr>
        </w:r>
        <w:r w:rsidR="00E66969">
          <w:rPr>
            <w:webHidden/>
          </w:rPr>
          <w:fldChar w:fldCharType="separate"/>
        </w:r>
        <w:r w:rsidR="00EA4877">
          <w:rPr>
            <w:webHidden/>
            <w:rtl/>
          </w:rPr>
          <w:t>21</w:t>
        </w:r>
        <w:r w:rsidR="00E66969">
          <w:rPr>
            <w:webHidden/>
          </w:rPr>
          <w:fldChar w:fldCharType="end"/>
        </w:r>
      </w:hyperlink>
    </w:p>
    <w:p w14:paraId="441BB914" w14:textId="7AC71C82" w:rsidR="00E66969" w:rsidRDefault="00932BF0" w:rsidP="00E66969">
      <w:pPr>
        <w:pStyle w:val="20"/>
        <w:rPr>
          <w:rFonts w:asciiTheme="minorHAnsi" w:eastAsiaTheme="minorEastAsia" w:hAnsiTheme="minorHAnsi" w:cstheme="minorBidi"/>
          <w:sz w:val="22"/>
          <w:szCs w:val="22"/>
          <w:lang w:bidi="ar-SA"/>
        </w:rPr>
      </w:pPr>
      <w:hyperlink w:anchor="_Toc196579529" w:history="1">
        <w:r w:rsidR="00E66969" w:rsidRPr="00126D6E">
          <w:rPr>
            <w:rStyle w:val="Hyperlink"/>
          </w:rPr>
          <w:t>2.4.1</w:t>
        </w:r>
        <w:r w:rsidR="00E66969" w:rsidRPr="00126D6E">
          <w:rPr>
            <w:rStyle w:val="Hyperlink"/>
            <w:rtl/>
          </w:rPr>
          <w:t xml:space="preserve"> </w:t>
        </w:r>
        <w:r w:rsidR="00E66969" w:rsidRPr="00126D6E">
          <w:rPr>
            <w:rStyle w:val="Hyperlink"/>
          </w:rPr>
          <w:t>rsoe-edis.org Emergency and Disaster Information Service (EDIS)</w:t>
        </w:r>
        <w:r w:rsidR="00E66969">
          <w:rPr>
            <w:webHidden/>
          </w:rPr>
          <w:tab/>
        </w:r>
        <w:r w:rsidR="00E66969">
          <w:rPr>
            <w:webHidden/>
          </w:rPr>
          <w:fldChar w:fldCharType="begin"/>
        </w:r>
        <w:r w:rsidR="00E66969">
          <w:rPr>
            <w:webHidden/>
          </w:rPr>
          <w:instrText xml:space="preserve"> PAGEREF _Toc196579529 \h </w:instrText>
        </w:r>
        <w:r w:rsidR="00E66969">
          <w:rPr>
            <w:webHidden/>
          </w:rPr>
        </w:r>
        <w:r w:rsidR="00E66969">
          <w:rPr>
            <w:webHidden/>
          </w:rPr>
          <w:fldChar w:fldCharType="separate"/>
        </w:r>
        <w:r w:rsidR="00EA4877">
          <w:rPr>
            <w:webHidden/>
            <w:rtl/>
          </w:rPr>
          <w:t>22</w:t>
        </w:r>
        <w:r w:rsidR="00E66969">
          <w:rPr>
            <w:webHidden/>
          </w:rPr>
          <w:fldChar w:fldCharType="end"/>
        </w:r>
      </w:hyperlink>
    </w:p>
    <w:p w14:paraId="76981C57" w14:textId="12FECF32" w:rsidR="00E66969" w:rsidRDefault="00932BF0" w:rsidP="00E66969">
      <w:pPr>
        <w:pStyle w:val="20"/>
        <w:rPr>
          <w:rFonts w:asciiTheme="minorHAnsi" w:eastAsiaTheme="minorEastAsia" w:hAnsiTheme="minorHAnsi" w:cstheme="minorBidi"/>
          <w:sz w:val="22"/>
          <w:szCs w:val="22"/>
          <w:lang w:bidi="ar-SA"/>
        </w:rPr>
      </w:pPr>
      <w:hyperlink w:anchor="_Toc196579530" w:history="1">
        <w:r w:rsidR="00E66969" w:rsidRPr="00126D6E">
          <w:rPr>
            <w:rStyle w:val="Hyperlink"/>
          </w:rPr>
          <w:t>3.4.1</w:t>
        </w:r>
        <w:r w:rsidR="00E66969" w:rsidRPr="00126D6E">
          <w:rPr>
            <w:rStyle w:val="Hyperlink"/>
            <w:rtl/>
          </w:rPr>
          <w:t xml:space="preserve"> </w:t>
        </w:r>
        <w:r w:rsidR="00E66969" w:rsidRPr="00126D6E">
          <w:rPr>
            <w:rStyle w:val="Hyperlink"/>
          </w:rPr>
          <w:t>Globalincidentmap.com Global Incidents Map</w:t>
        </w:r>
        <w:r w:rsidR="00E66969">
          <w:rPr>
            <w:webHidden/>
          </w:rPr>
          <w:tab/>
        </w:r>
        <w:r w:rsidR="00E66969">
          <w:rPr>
            <w:webHidden/>
          </w:rPr>
          <w:fldChar w:fldCharType="begin"/>
        </w:r>
        <w:r w:rsidR="00E66969">
          <w:rPr>
            <w:webHidden/>
          </w:rPr>
          <w:instrText xml:space="preserve"> PAGEREF _Toc196579530 \h </w:instrText>
        </w:r>
        <w:r w:rsidR="00E66969">
          <w:rPr>
            <w:webHidden/>
          </w:rPr>
        </w:r>
        <w:r w:rsidR="00E66969">
          <w:rPr>
            <w:webHidden/>
          </w:rPr>
          <w:fldChar w:fldCharType="separate"/>
        </w:r>
        <w:r w:rsidR="00EA4877">
          <w:rPr>
            <w:webHidden/>
            <w:rtl/>
          </w:rPr>
          <w:t>23</w:t>
        </w:r>
        <w:r w:rsidR="00E66969">
          <w:rPr>
            <w:webHidden/>
          </w:rPr>
          <w:fldChar w:fldCharType="end"/>
        </w:r>
      </w:hyperlink>
    </w:p>
    <w:p w14:paraId="44841AE9" w14:textId="6B7C4F8C"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31" w:history="1">
        <w:r w:rsidR="00E66969" w:rsidRPr="00126D6E">
          <w:rPr>
            <w:rStyle w:val="Hyperlink"/>
            <w:rtl/>
          </w:rPr>
          <w:t>الفصل الثالث</w:t>
        </w:r>
        <w:r w:rsidR="00E66969">
          <w:rPr>
            <w:webHidden/>
          </w:rPr>
          <w:tab/>
        </w:r>
        <w:r w:rsidR="00E66969">
          <w:rPr>
            <w:webHidden/>
          </w:rPr>
          <w:fldChar w:fldCharType="begin"/>
        </w:r>
        <w:r w:rsidR="00E66969">
          <w:rPr>
            <w:webHidden/>
          </w:rPr>
          <w:instrText xml:space="preserve"> PAGEREF _Toc196579531 \h </w:instrText>
        </w:r>
        <w:r w:rsidR="00E66969">
          <w:rPr>
            <w:webHidden/>
          </w:rPr>
        </w:r>
        <w:r w:rsidR="00E66969">
          <w:rPr>
            <w:webHidden/>
          </w:rPr>
          <w:fldChar w:fldCharType="separate"/>
        </w:r>
        <w:r w:rsidR="00EA4877">
          <w:rPr>
            <w:webHidden/>
            <w:rtl/>
          </w:rPr>
          <w:t>25</w:t>
        </w:r>
        <w:r w:rsidR="00E66969">
          <w:rPr>
            <w:webHidden/>
          </w:rPr>
          <w:fldChar w:fldCharType="end"/>
        </w:r>
      </w:hyperlink>
    </w:p>
    <w:p w14:paraId="1B09264D" w14:textId="1D31D203"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32" w:history="1">
        <w:r w:rsidR="00E66969" w:rsidRPr="00126D6E">
          <w:rPr>
            <w:rStyle w:val="Hyperlink"/>
            <w:rtl/>
          </w:rPr>
          <w:t>الدراسة النظرية</w:t>
        </w:r>
        <w:r w:rsidR="00E66969">
          <w:rPr>
            <w:webHidden/>
          </w:rPr>
          <w:tab/>
        </w:r>
        <w:r w:rsidR="00E66969">
          <w:rPr>
            <w:webHidden/>
          </w:rPr>
          <w:fldChar w:fldCharType="begin"/>
        </w:r>
        <w:r w:rsidR="00E66969">
          <w:rPr>
            <w:webHidden/>
          </w:rPr>
          <w:instrText xml:space="preserve"> PAGEREF _Toc196579532 \h </w:instrText>
        </w:r>
        <w:r w:rsidR="00E66969">
          <w:rPr>
            <w:webHidden/>
          </w:rPr>
        </w:r>
        <w:r w:rsidR="00E66969">
          <w:rPr>
            <w:webHidden/>
          </w:rPr>
          <w:fldChar w:fldCharType="separate"/>
        </w:r>
        <w:r w:rsidR="00EA4877">
          <w:rPr>
            <w:webHidden/>
            <w:rtl/>
          </w:rPr>
          <w:t>25</w:t>
        </w:r>
        <w:r w:rsidR="00E66969">
          <w:rPr>
            <w:webHidden/>
          </w:rPr>
          <w:fldChar w:fldCharType="end"/>
        </w:r>
      </w:hyperlink>
    </w:p>
    <w:p w14:paraId="490F20A7" w14:textId="49022AD1"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33" w:history="1">
        <w:r w:rsidR="00E66969" w:rsidRPr="00126D6E">
          <w:rPr>
            <w:rStyle w:val="Hyperlink"/>
          </w:rPr>
          <w:t>-1.1</w:t>
        </w:r>
        <w:r w:rsidR="00E66969" w:rsidRPr="00126D6E">
          <w:rPr>
            <w:rStyle w:val="Hyperlink"/>
            <w:rtl/>
          </w:rPr>
          <w:t xml:space="preserve"> مقدمة</w:t>
        </w:r>
        <w:r w:rsidR="00E66969">
          <w:rPr>
            <w:webHidden/>
          </w:rPr>
          <w:tab/>
        </w:r>
        <w:r w:rsidR="00E66969">
          <w:rPr>
            <w:webHidden/>
          </w:rPr>
          <w:fldChar w:fldCharType="begin"/>
        </w:r>
        <w:r w:rsidR="00E66969">
          <w:rPr>
            <w:webHidden/>
          </w:rPr>
          <w:instrText xml:space="preserve"> PAGEREF _Toc196579533 \h </w:instrText>
        </w:r>
        <w:r w:rsidR="00E66969">
          <w:rPr>
            <w:webHidden/>
          </w:rPr>
        </w:r>
        <w:r w:rsidR="00E66969">
          <w:rPr>
            <w:webHidden/>
          </w:rPr>
          <w:fldChar w:fldCharType="separate"/>
        </w:r>
        <w:r w:rsidR="00EA4877">
          <w:rPr>
            <w:webHidden/>
            <w:rtl/>
          </w:rPr>
          <w:t>26</w:t>
        </w:r>
        <w:r w:rsidR="00E66969">
          <w:rPr>
            <w:webHidden/>
          </w:rPr>
          <w:fldChar w:fldCharType="end"/>
        </w:r>
      </w:hyperlink>
    </w:p>
    <w:p w14:paraId="646487D9" w14:textId="4969B417"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34" w:history="1">
        <w:r w:rsidR="00E66969" w:rsidRPr="00126D6E">
          <w:rPr>
            <w:rStyle w:val="Hyperlink"/>
          </w:rPr>
          <w:t>-3.1</w:t>
        </w:r>
        <w:r w:rsidR="00E66969" w:rsidRPr="00126D6E">
          <w:rPr>
            <w:rStyle w:val="Hyperlink"/>
            <w:rtl/>
          </w:rPr>
          <w:t xml:space="preserve"> منصات وسائل التواصل الاجتماعي</w:t>
        </w:r>
        <w:r w:rsidR="00E66969">
          <w:rPr>
            <w:webHidden/>
          </w:rPr>
          <w:tab/>
        </w:r>
        <w:r w:rsidR="00E66969">
          <w:rPr>
            <w:webHidden/>
          </w:rPr>
          <w:fldChar w:fldCharType="begin"/>
        </w:r>
        <w:r w:rsidR="00E66969">
          <w:rPr>
            <w:webHidden/>
          </w:rPr>
          <w:instrText xml:space="preserve"> PAGEREF _Toc196579534 \h </w:instrText>
        </w:r>
        <w:r w:rsidR="00E66969">
          <w:rPr>
            <w:webHidden/>
          </w:rPr>
        </w:r>
        <w:r w:rsidR="00E66969">
          <w:rPr>
            <w:webHidden/>
          </w:rPr>
          <w:fldChar w:fldCharType="separate"/>
        </w:r>
        <w:r w:rsidR="00EA4877">
          <w:rPr>
            <w:webHidden/>
            <w:rtl/>
          </w:rPr>
          <w:t>26</w:t>
        </w:r>
        <w:r w:rsidR="00E66969">
          <w:rPr>
            <w:webHidden/>
          </w:rPr>
          <w:fldChar w:fldCharType="end"/>
        </w:r>
      </w:hyperlink>
    </w:p>
    <w:p w14:paraId="7FBC8039" w14:textId="57E7A047"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35" w:history="1">
        <w:r w:rsidR="00E66969" w:rsidRPr="00126D6E">
          <w:rPr>
            <w:rStyle w:val="Hyperlink"/>
          </w:rPr>
          <w:t>-3.1</w:t>
        </w:r>
        <w:r w:rsidR="00E66969" w:rsidRPr="00126D6E">
          <w:rPr>
            <w:rStyle w:val="Hyperlink"/>
            <w:rtl/>
          </w:rPr>
          <w:t xml:space="preserve"> العنقدة </w:t>
        </w:r>
        <w:r w:rsidR="00E66969" w:rsidRPr="00126D6E">
          <w:rPr>
            <w:rStyle w:val="Hyperlink"/>
          </w:rPr>
          <w:t>Clustering</w:t>
        </w:r>
        <w:r w:rsidR="00E66969">
          <w:rPr>
            <w:webHidden/>
          </w:rPr>
          <w:tab/>
        </w:r>
        <w:r w:rsidR="00E66969">
          <w:rPr>
            <w:webHidden/>
          </w:rPr>
          <w:fldChar w:fldCharType="begin"/>
        </w:r>
        <w:r w:rsidR="00E66969">
          <w:rPr>
            <w:webHidden/>
          </w:rPr>
          <w:instrText xml:space="preserve"> PAGEREF _Toc196579535 \h </w:instrText>
        </w:r>
        <w:r w:rsidR="00E66969">
          <w:rPr>
            <w:webHidden/>
          </w:rPr>
        </w:r>
        <w:r w:rsidR="00E66969">
          <w:rPr>
            <w:webHidden/>
          </w:rPr>
          <w:fldChar w:fldCharType="separate"/>
        </w:r>
        <w:r w:rsidR="00EA4877">
          <w:rPr>
            <w:webHidden/>
            <w:rtl/>
          </w:rPr>
          <w:t>26</w:t>
        </w:r>
        <w:r w:rsidR="00E66969">
          <w:rPr>
            <w:webHidden/>
          </w:rPr>
          <w:fldChar w:fldCharType="end"/>
        </w:r>
      </w:hyperlink>
    </w:p>
    <w:p w14:paraId="7D8FF63A" w14:textId="59B5EDCB" w:rsidR="00E66969" w:rsidRDefault="00932BF0" w:rsidP="00E66969">
      <w:pPr>
        <w:pStyle w:val="20"/>
        <w:rPr>
          <w:rFonts w:asciiTheme="minorHAnsi" w:eastAsiaTheme="minorEastAsia" w:hAnsiTheme="minorHAnsi" w:cstheme="minorBidi"/>
          <w:sz w:val="22"/>
          <w:szCs w:val="22"/>
          <w:lang w:bidi="ar-SA"/>
        </w:rPr>
      </w:pPr>
      <w:hyperlink w:anchor="_Toc196579536" w:history="1">
        <w:r w:rsidR="00E66969" w:rsidRPr="00126D6E">
          <w:rPr>
            <w:rStyle w:val="Hyperlink"/>
          </w:rPr>
          <w:t>1.3.1</w:t>
        </w:r>
        <w:r w:rsidR="00E66969" w:rsidRPr="00126D6E">
          <w:rPr>
            <w:rStyle w:val="Hyperlink"/>
            <w:rtl/>
          </w:rPr>
          <w:t xml:space="preserve"> العنقدة القائمة على الكثافة </w:t>
        </w:r>
        <w:r w:rsidR="00E66969" w:rsidRPr="00126D6E">
          <w:rPr>
            <w:rStyle w:val="Hyperlink"/>
          </w:rPr>
          <w:t>Density Based Clustering</w:t>
        </w:r>
        <w:r w:rsidR="00E66969">
          <w:rPr>
            <w:webHidden/>
          </w:rPr>
          <w:tab/>
        </w:r>
        <w:r w:rsidR="00E66969">
          <w:rPr>
            <w:webHidden/>
          </w:rPr>
          <w:fldChar w:fldCharType="begin"/>
        </w:r>
        <w:r w:rsidR="00E66969">
          <w:rPr>
            <w:webHidden/>
          </w:rPr>
          <w:instrText xml:space="preserve"> PAGEREF _Toc196579536 \h </w:instrText>
        </w:r>
        <w:r w:rsidR="00E66969">
          <w:rPr>
            <w:webHidden/>
          </w:rPr>
        </w:r>
        <w:r w:rsidR="00E66969">
          <w:rPr>
            <w:webHidden/>
          </w:rPr>
          <w:fldChar w:fldCharType="separate"/>
        </w:r>
        <w:r w:rsidR="00EA4877">
          <w:rPr>
            <w:webHidden/>
            <w:rtl/>
          </w:rPr>
          <w:t>26</w:t>
        </w:r>
        <w:r w:rsidR="00E66969">
          <w:rPr>
            <w:webHidden/>
          </w:rPr>
          <w:fldChar w:fldCharType="end"/>
        </w:r>
      </w:hyperlink>
    </w:p>
    <w:p w14:paraId="16E60217" w14:textId="790BF09C"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37" w:history="1">
        <w:r w:rsidR="00E66969" w:rsidRPr="00126D6E">
          <w:rPr>
            <w:rStyle w:val="Hyperlink"/>
          </w:rPr>
          <w:t>-3.1</w:t>
        </w:r>
        <w:r w:rsidR="00E66969" w:rsidRPr="00126D6E">
          <w:rPr>
            <w:rStyle w:val="Hyperlink"/>
            <w:rtl/>
          </w:rPr>
          <w:t xml:space="preserve"> العنقدة </w:t>
        </w:r>
        <w:r w:rsidR="00E66969" w:rsidRPr="00126D6E">
          <w:rPr>
            <w:rStyle w:val="Hyperlink"/>
          </w:rPr>
          <w:t>Online Clustering</w:t>
        </w:r>
        <w:r w:rsidR="00E66969">
          <w:rPr>
            <w:webHidden/>
          </w:rPr>
          <w:tab/>
        </w:r>
        <w:r w:rsidR="00E66969">
          <w:rPr>
            <w:webHidden/>
          </w:rPr>
          <w:fldChar w:fldCharType="begin"/>
        </w:r>
        <w:r w:rsidR="00E66969">
          <w:rPr>
            <w:webHidden/>
          </w:rPr>
          <w:instrText xml:space="preserve"> PAGEREF _Toc196579537 \h </w:instrText>
        </w:r>
        <w:r w:rsidR="00E66969">
          <w:rPr>
            <w:webHidden/>
          </w:rPr>
        </w:r>
        <w:r w:rsidR="00E66969">
          <w:rPr>
            <w:webHidden/>
          </w:rPr>
          <w:fldChar w:fldCharType="separate"/>
        </w:r>
        <w:r w:rsidR="00EA4877">
          <w:rPr>
            <w:webHidden/>
            <w:rtl/>
          </w:rPr>
          <w:t>27</w:t>
        </w:r>
        <w:r w:rsidR="00E66969">
          <w:rPr>
            <w:webHidden/>
          </w:rPr>
          <w:fldChar w:fldCharType="end"/>
        </w:r>
      </w:hyperlink>
    </w:p>
    <w:p w14:paraId="10EAD8F1" w14:textId="467A070A"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38" w:history="1">
        <w:r w:rsidR="00E66969" w:rsidRPr="00126D6E">
          <w:rPr>
            <w:rStyle w:val="Hyperlink"/>
          </w:rPr>
          <w:t>-3.1</w:t>
        </w:r>
        <w:r w:rsidR="00E66969" w:rsidRPr="00126D6E">
          <w:rPr>
            <w:rStyle w:val="Hyperlink"/>
            <w:rtl/>
          </w:rPr>
          <w:t xml:space="preserve"> شبكات المعلومات غير المتجانسة </w:t>
        </w:r>
        <w:r w:rsidR="00E66969" w:rsidRPr="00126D6E">
          <w:rPr>
            <w:rStyle w:val="Hyperlink"/>
          </w:rPr>
          <w:t>(HIN)</w:t>
        </w:r>
        <w:r w:rsidR="00E66969">
          <w:rPr>
            <w:webHidden/>
          </w:rPr>
          <w:tab/>
        </w:r>
        <w:r w:rsidR="00E66969">
          <w:rPr>
            <w:webHidden/>
          </w:rPr>
          <w:fldChar w:fldCharType="begin"/>
        </w:r>
        <w:r w:rsidR="00E66969">
          <w:rPr>
            <w:webHidden/>
          </w:rPr>
          <w:instrText xml:space="preserve"> PAGEREF _Toc196579538 \h </w:instrText>
        </w:r>
        <w:r w:rsidR="00E66969">
          <w:rPr>
            <w:webHidden/>
          </w:rPr>
        </w:r>
        <w:r w:rsidR="00E66969">
          <w:rPr>
            <w:webHidden/>
          </w:rPr>
          <w:fldChar w:fldCharType="separate"/>
        </w:r>
        <w:r w:rsidR="00EA4877">
          <w:rPr>
            <w:webHidden/>
            <w:rtl/>
          </w:rPr>
          <w:t>27</w:t>
        </w:r>
        <w:r w:rsidR="00E66969">
          <w:rPr>
            <w:webHidden/>
          </w:rPr>
          <w:fldChar w:fldCharType="end"/>
        </w:r>
      </w:hyperlink>
    </w:p>
    <w:p w14:paraId="1C914BF4" w14:textId="34DF3AA4"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39" w:history="1">
        <w:r w:rsidR="00E66969" w:rsidRPr="00126D6E">
          <w:rPr>
            <w:rStyle w:val="Hyperlink"/>
          </w:rPr>
          <w:t>-2.1</w:t>
        </w:r>
        <w:r w:rsidR="00E66969" w:rsidRPr="00126D6E">
          <w:rPr>
            <w:rStyle w:val="Hyperlink"/>
            <w:rtl/>
          </w:rPr>
          <w:t xml:space="preserve"> التعرف على الكيانات المسماة </w:t>
        </w:r>
        <w:r w:rsidR="00E66969" w:rsidRPr="00126D6E">
          <w:rPr>
            <w:rStyle w:val="Hyperlink"/>
          </w:rPr>
          <w:t>Named Entities Recognition</w:t>
        </w:r>
        <w:r w:rsidR="00E66969">
          <w:rPr>
            <w:webHidden/>
          </w:rPr>
          <w:tab/>
        </w:r>
        <w:r w:rsidR="00E66969">
          <w:rPr>
            <w:webHidden/>
          </w:rPr>
          <w:fldChar w:fldCharType="begin"/>
        </w:r>
        <w:r w:rsidR="00E66969">
          <w:rPr>
            <w:webHidden/>
          </w:rPr>
          <w:instrText xml:space="preserve"> PAGEREF _Toc196579539 \h </w:instrText>
        </w:r>
        <w:r w:rsidR="00E66969">
          <w:rPr>
            <w:webHidden/>
          </w:rPr>
        </w:r>
        <w:r w:rsidR="00E66969">
          <w:rPr>
            <w:webHidden/>
          </w:rPr>
          <w:fldChar w:fldCharType="separate"/>
        </w:r>
        <w:r w:rsidR="00EA4877">
          <w:rPr>
            <w:webHidden/>
            <w:rtl/>
          </w:rPr>
          <w:t>28</w:t>
        </w:r>
        <w:r w:rsidR="00E66969">
          <w:rPr>
            <w:webHidden/>
          </w:rPr>
          <w:fldChar w:fldCharType="end"/>
        </w:r>
      </w:hyperlink>
    </w:p>
    <w:p w14:paraId="0D1B7E2D" w14:textId="1BB52C29"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40" w:history="1">
        <w:r w:rsidR="00E66969" w:rsidRPr="00126D6E">
          <w:rPr>
            <w:rStyle w:val="Hyperlink"/>
          </w:rPr>
          <w:t>-3.1</w:t>
        </w:r>
        <w:r w:rsidR="00E66969" w:rsidRPr="00126D6E">
          <w:rPr>
            <w:rStyle w:val="Hyperlink"/>
            <w:rtl/>
          </w:rPr>
          <w:t xml:space="preserve"> </w:t>
        </w:r>
        <w:r w:rsidR="00E66969" w:rsidRPr="00126D6E">
          <w:rPr>
            <w:rStyle w:val="Hyperlink"/>
          </w:rPr>
          <w:t>Graph Neural Network</w:t>
        </w:r>
        <w:r w:rsidR="00E66969">
          <w:rPr>
            <w:webHidden/>
          </w:rPr>
          <w:tab/>
        </w:r>
        <w:r w:rsidR="00E66969">
          <w:rPr>
            <w:webHidden/>
          </w:rPr>
          <w:fldChar w:fldCharType="begin"/>
        </w:r>
        <w:r w:rsidR="00E66969">
          <w:rPr>
            <w:webHidden/>
          </w:rPr>
          <w:instrText xml:space="preserve"> PAGEREF _Toc196579540 \h </w:instrText>
        </w:r>
        <w:r w:rsidR="00E66969">
          <w:rPr>
            <w:webHidden/>
          </w:rPr>
        </w:r>
        <w:r w:rsidR="00E66969">
          <w:rPr>
            <w:webHidden/>
          </w:rPr>
          <w:fldChar w:fldCharType="separate"/>
        </w:r>
        <w:r w:rsidR="00EA4877">
          <w:rPr>
            <w:webHidden/>
            <w:rtl/>
          </w:rPr>
          <w:t>28</w:t>
        </w:r>
        <w:r w:rsidR="00E66969">
          <w:rPr>
            <w:webHidden/>
          </w:rPr>
          <w:fldChar w:fldCharType="end"/>
        </w:r>
      </w:hyperlink>
    </w:p>
    <w:p w14:paraId="72C4301A" w14:textId="147CC9A7"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41" w:history="1">
        <w:r w:rsidR="00E66969" w:rsidRPr="00126D6E">
          <w:rPr>
            <w:rStyle w:val="Hyperlink"/>
            <w:rtl/>
          </w:rPr>
          <w:t>الفصل الرابع</w:t>
        </w:r>
        <w:r w:rsidR="00E66969">
          <w:rPr>
            <w:webHidden/>
          </w:rPr>
          <w:tab/>
        </w:r>
        <w:r w:rsidR="00E66969">
          <w:rPr>
            <w:webHidden/>
          </w:rPr>
          <w:fldChar w:fldCharType="begin"/>
        </w:r>
        <w:r w:rsidR="00E66969">
          <w:rPr>
            <w:webHidden/>
          </w:rPr>
          <w:instrText xml:space="preserve"> PAGEREF _Toc196579541 \h </w:instrText>
        </w:r>
        <w:r w:rsidR="00E66969">
          <w:rPr>
            <w:webHidden/>
          </w:rPr>
        </w:r>
        <w:r w:rsidR="00E66969">
          <w:rPr>
            <w:webHidden/>
          </w:rPr>
          <w:fldChar w:fldCharType="separate"/>
        </w:r>
        <w:r w:rsidR="00EA4877">
          <w:rPr>
            <w:webHidden/>
            <w:rtl/>
          </w:rPr>
          <w:t>29</w:t>
        </w:r>
        <w:r w:rsidR="00E66969">
          <w:rPr>
            <w:webHidden/>
          </w:rPr>
          <w:fldChar w:fldCharType="end"/>
        </w:r>
      </w:hyperlink>
    </w:p>
    <w:p w14:paraId="6B7658A4" w14:textId="3E2C46D7"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42" w:history="1">
        <w:r w:rsidR="00E66969" w:rsidRPr="00126D6E">
          <w:rPr>
            <w:rStyle w:val="Hyperlink"/>
            <w:rtl/>
          </w:rPr>
          <w:t>الدراسة التحليلية</w:t>
        </w:r>
        <w:r w:rsidR="00E66969">
          <w:rPr>
            <w:webHidden/>
          </w:rPr>
          <w:tab/>
        </w:r>
        <w:r w:rsidR="00E66969">
          <w:rPr>
            <w:webHidden/>
          </w:rPr>
          <w:fldChar w:fldCharType="begin"/>
        </w:r>
        <w:r w:rsidR="00E66969">
          <w:rPr>
            <w:webHidden/>
          </w:rPr>
          <w:instrText xml:space="preserve"> PAGEREF _Toc196579542 \h </w:instrText>
        </w:r>
        <w:r w:rsidR="00E66969">
          <w:rPr>
            <w:webHidden/>
          </w:rPr>
        </w:r>
        <w:r w:rsidR="00E66969">
          <w:rPr>
            <w:webHidden/>
          </w:rPr>
          <w:fldChar w:fldCharType="separate"/>
        </w:r>
        <w:r w:rsidR="00EA4877">
          <w:rPr>
            <w:webHidden/>
            <w:rtl/>
          </w:rPr>
          <w:t>29</w:t>
        </w:r>
        <w:r w:rsidR="00E66969">
          <w:rPr>
            <w:webHidden/>
          </w:rPr>
          <w:fldChar w:fldCharType="end"/>
        </w:r>
      </w:hyperlink>
    </w:p>
    <w:p w14:paraId="36338DE1" w14:textId="631494C7"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43" w:history="1">
        <w:r w:rsidR="00E66969" w:rsidRPr="00126D6E">
          <w:rPr>
            <w:rStyle w:val="Hyperlink"/>
          </w:rPr>
          <w:t>-1.1</w:t>
        </w:r>
        <w:r w:rsidR="00E66969" w:rsidRPr="00126D6E">
          <w:rPr>
            <w:rStyle w:val="Hyperlink"/>
            <w:rtl/>
          </w:rPr>
          <w:t xml:space="preserve"> مقدمة</w:t>
        </w:r>
        <w:r w:rsidR="00E66969">
          <w:rPr>
            <w:webHidden/>
          </w:rPr>
          <w:tab/>
        </w:r>
        <w:r w:rsidR="00E66969">
          <w:rPr>
            <w:webHidden/>
          </w:rPr>
          <w:fldChar w:fldCharType="begin"/>
        </w:r>
        <w:r w:rsidR="00E66969">
          <w:rPr>
            <w:webHidden/>
          </w:rPr>
          <w:instrText xml:space="preserve"> PAGEREF _Toc196579543 \h </w:instrText>
        </w:r>
        <w:r w:rsidR="00E66969">
          <w:rPr>
            <w:webHidden/>
          </w:rPr>
        </w:r>
        <w:r w:rsidR="00E66969">
          <w:rPr>
            <w:webHidden/>
          </w:rPr>
          <w:fldChar w:fldCharType="separate"/>
        </w:r>
        <w:r w:rsidR="00EA4877">
          <w:rPr>
            <w:webHidden/>
            <w:rtl/>
          </w:rPr>
          <w:t>30</w:t>
        </w:r>
        <w:r w:rsidR="00E66969">
          <w:rPr>
            <w:webHidden/>
          </w:rPr>
          <w:fldChar w:fldCharType="end"/>
        </w:r>
      </w:hyperlink>
    </w:p>
    <w:p w14:paraId="72D6C5C7" w14:textId="39DC7F20"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44" w:history="1">
        <w:r w:rsidR="00E66969" w:rsidRPr="00126D6E">
          <w:rPr>
            <w:rStyle w:val="Hyperlink"/>
          </w:rPr>
          <w:t>-3.1</w:t>
        </w:r>
        <w:r w:rsidR="00E66969" w:rsidRPr="00126D6E">
          <w:rPr>
            <w:rStyle w:val="Hyperlink"/>
            <w:rtl/>
          </w:rPr>
          <w:t xml:space="preserve"> مخطط حالات الاستخدام</w:t>
        </w:r>
        <w:r w:rsidR="00E66969">
          <w:rPr>
            <w:webHidden/>
          </w:rPr>
          <w:tab/>
        </w:r>
        <w:r w:rsidR="00E66969">
          <w:rPr>
            <w:webHidden/>
          </w:rPr>
          <w:fldChar w:fldCharType="begin"/>
        </w:r>
        <w:r w:rsidR="00E66969">
          <w:rPr>
            <w:webHidden/>
          </w:rPr>
          <w:instrText xml:space="preserve"> PAGEREF _Toc196579544 \h </w:instrText>
        </w:r>
        <w:r w:rsidR="00E66969">
          <w:rPr>
            <w:webHidden/>
          </w:rPr>
        </w:r>
        <w:r w:rsidR="00E66969">
          <w:rPr>
            <w:webHidden/>
          </w:rPr>
          <w:fldChar w:fldCharType="separate"/>
        </w:r>
        <w:r w:rsidR="00EA4877">
          <w:rPr>
            <w:webHidden/>
            <w:rtl/>
          </w:rPr>
          <w:t>30</w:t>
        </w:r>
        <w:r w:rsidR="00E66969">
          <w:rPr>
            <w:webHidden/>
          </w:rPr>
          <w:fldChar w:fldCharType="end"/>
        </w:r>
      </w:hyperlink>
    </w:p>
    <w:p w14:paraId="346E69B7" w14:textId="05DD2672"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45" w:history="1">
        <w:r w:rsidR="00E66969" w:rsidRPr="00126D6E">
          <w:rPr>
            <w:rStyle w:val="Hyperlink"/>
          </w:rPr>
          <w:t>-4.1</w:t>
        </w:r>
        <w:r w:rsidR="00E66969" w:rsidRPr="00126D6E">
          <w:rPr>
            <w:rStyle w:val="Hyperlink"/>
            <w:rtl/>
          </w:rPr>
          <w:t xml:space="preserve"> السرد النصي لحالات الاستخدام</w:t>
        </w:r>
        <w:r w:rsidR="00E66969">
          <w:rPr>
            <w:webHidden/>
          </w:rPr>
          <w:tab/>
        </w:r>
        <w:r w:rsidR="00E66969">
          <w:rPr>
            <w:webHidden/>
          </w:rPr>
          <w:fldChar w:fldCharType="begin"/>
        </w:r>
        <w:r w:rsidR="00E66969">
          <w:rPr>
            <w:webHidden/>
          </w:rPr>
          <w:instrText xml:space="preserve"> PAGEREF _Toc196579545 \h </w:instrText>
        </w:r>
        <w:r w:rsidR="00E66969">
          <w:rPr>
            <w:webHidden/>
          </w:rPr>
        </w:r>
        <w:r w:rsidR="00E66969">
          <w:rPr>
            <w:webHidden/>
          </w:rPr>
          <w:fldChar w:fldCharType="separate"/>
        </w:r>
        <w:r w:rsidR="00EA4877">
          <w:rPr>
            <w:webHidden/>
            <w:rtl/>
          </w:rPr>
          <w:t>33</w:t>
        </w:r>
        <w:r w:rsidR="00E66969">
          <w:rPr>
            <w:webHidden/>
          </w:rPr>
          <w:fldChar w:fldCharType="end"/>
        </w:r>
      </w:hyperlink>
    </w:p>
    <w:p w14:paraId="0ADA663A" w14:textId="17BB1906"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46" w:history="1">
        <w:r w:rsidR="00E66969" w:rsidRPr="00126D6E">
          <w:rPr>
            <w:rStyle w:val="Hyperlink"/>
          </w:rPr>
          <w:t>-4.1</w:t>
        </w:r>
        <w:r w:rsidR="00E66969" w:rsidRPr="00126D6E">
          <w:rPr>
            <w:rStyle w:val="Hyperlink"/>
            <w:rtl/>
          </w:rPr>
          <w:t xml:space="preserve"> العلاقات بين الفاعلين</w:t>
        </w:r>
        <w:r w:rsidR="00E66969">
          <w:rPr>
            <w:webHidden/>
          </w:rPr>
          <w:tab/>
        </w:r>
        <w:r w:rsidR="00E66969">
          <w:rPr>
            <w:webHidden/>
          </w:rPr>
          <w:fldChar w:fldCharType="begin"/>
        </w:r>
        <w:r w:rsidR="00E66969">
          <w:rPr>
            <w:webHidden/>
          </w:rPr>
          <w:instrText xml:space="preserve"> PAGEREF _Toc196579546 \h </w:instrText>
        </w:r>
        <w:r w:rsidR="00E66969">
          <w:rPr>
            <w:webHidden/>
          </w:rPr>
        </w:r>
        <w:r w:rsidR="00E66969">
          <w:rPr>
            <w:webHidden/>
          </w:rPr>
          <w:fldChar w:fldCharType="separate"/>
        </w:r>
        <w:r w:rsidR="00EA4877">
          <w:rPr>
            <w:webHidden/>
            <w:rtl/>
          </w:rPr>
          <w:t>37</w:t>
        </w:r>
        <w:r w:rsidR="00E66969">
          <w:rPr>
            <w:webHidden/>
          </w:rPr>
          <w:fldChar w:fldCharType="end"/>
        </w:r>
      </w:hyperlink>
    </w:p>
    <w:p w14:paraId="77908341" w14:textId="601C5E33"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47" w:history="1">
        <w:r w:rsidR="00E66969" w:rsidRPr="00126D6E">
          <w:rPr>
            <w:rStyle w:val="Hyperlink"/>
          </w:rPr>
          <w:t>-4.1</w:t>
        </w:r>
        <w:r w:rsidR="00E66969" w:rsidRPr="00126D6E">
          <w:rPr>
            <w:rStyle w:val="Hyperlink"/>
            <w:rtl/>
          </w:rPr>
          <w:t xml:space="preserve"> مخطط المكونات</w:t>
        </w:r>
        <w:r w:rsidR="00E66969">
          <w:rPr>
            <w:webHidden/>
          </w:rPr>
          <w:tab/>
        </w:r>
        <w:r w:rsidR="00E66969">
          <w:rPr>
            <w:webHidden/>
          </w:rPr>
          <w:fldChar w:fldCharType="begin"/>
        </w:r>
        <w:r w:rsidR="00E66969">
          <w:rPr>
            <w:webHidden/>
          </w:rPr>
          <w:instrText xml:space="preserve"> PAGEREF _Toc196579547 \h </w:instrText>
        </w:r>
        <w:r w:rsidR="00E66969">
          <w:rPr>
            <w:webHidden/>
          </w:rPr>
        </w:r>
        <w:r w:rsidR="00E66969">
          <w:rPr>
            <w:webHidden/>
          </w:rPr>
          <w:fldChar w:fldCharType="separate"/>
        </w:r>
        <w:r w:rsidR="00EA4877">
          <w:rPr>
            <w:webHidden/>
            <w:rtl/>
          </w:rPr>
          <w:t>38</w:t>
        </w:r>
        <w:r w:rsidR="00E66969">
          <w:rPr>
            <w:webHidden/>
          </w:rPr>
          <w:fldChar w:fldCharType="end"/>
        </w:r>
      </w:hyperlink>
    </w:p>
    <w:p w14:paraId="7E0839B0" w14:textId="07A1682B"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48" w:history="1">
        <w:r w:rsidR="00E66969" w:rsidRPr="00126D6E">
          <w:rPr>
            <w:rStyle w:val="Hyperlink"/>
            <w:rtl/>
          </w:rPr>
          <w:t>الفصل الخامس</w:t>
        </w:r>
        <w:r w:rsidR="00E66969">
          <w:rPr>
            <w:webHidden/>
          </w:rPr>
          <w:tab/>
        </w:r>
        <w:r w:rsidR="00E66969">
          <w:rPr>
            <w:webHidden/>
          </w:rPr>
          <w:fldChar w:fldCharType="begin"/>
        </w:r>
        <w:r w:rsidR="00E66969">
          <w:rPr>
            <w:webHidden/>
          </w:rPr>
          <w:instrText xml:space="preserve"> PAGEREF _Toc196579548 \h </w:instrText>
        </w:r>
        <w:r w:rsidR="00E66969">
          <w:rPr>
            <w:webHidden/>
          </w:rPr>
        </w:r>
        <w:r w:rsidR="00E66969">
          <w:rPr>
            <w:webHidden/>
          </w:rPr>
          <w:fldChar w:fldCharType="separate"/>
        </w:r>
        <w:r w:rsidR="00EA4877">
          <w:rPr>
            <w:webHidden/>
            <w:rtl/>
          </w:rPr>
          <w:t>39</w:t>
        </w:r>
        <w:r w:rsidR="00E66969">
          <w:rPr>
            <w:webHidden/>
          </w:rPr>
          <w:fldChar w:fldCharType="end"/>
        </w:r>
      </w:hyperlink>
    </w:p>
    <w:p w14:paraId="1C9A167E" w14:textId="06118043"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49" w:history="1">
        <w:r w:rsidR="00E66969" w:rsidRPr="00126D6E">
          <w:rPr>
            <w:rStyle w:val="Hyperlink"/>
            <w:rtl/>
          </w:rPr>
          <w:t>المنهجية المقترحة</w:t>
        </w:r>
        <w:r w:rsidR="00E66969">
          <w:rPr>
            <w:webHidden/>
          </w:rPr>
          <w:tab/>
        </w:r>
        <w:r w:rsidR="00E66969">
          <w:rPr>
            <w:webHidden/>
          </w:rPr>
          <w:fldChar w:fldCharType="begin"/>
        </w:r>
        <w:r w:rsidR="00E66969">
          <w:rPr>
            <w:webHidden/>
          </w:rPr>
          <w:instrText xml:space="preserve"> PAGEREF _Toc196579549 \h </w:instrText>
        </w:r>
        <w:r w:rsidR="00E66969">
          <w:rPr>
            <w:webHidden/>
          </w:rPr>
        </w:r>
        <w:r w:rsidR="00E66969">
          <w:rPr>
            <w:webHidden/>
          </w:rPr>
          <w:fldChar w:fldCharType="separate"/>
        </w:r>
        <w:r w:rsidR="00EA4877">
          <w:rPr>
            <w:webHidden/>
            <w:rtl/>
          </w:rPr>
          <w:t>39</w:t>
        </w:r>
        <w:r w:rsidR="00E66969">
          <w:rPr>
            <w:webHidden/>
          </w:rPr>
          <w:fldChar w:fldCharType="end"/>
        </w:r>
      </w:hyperlink>
    </w:p>
    <w:p w14:paraId="5E5D957F" w14:textId="7FE2E1CE"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50" w:history="1">
        <w:r w:rsidR="00E66969" w:rsidRPr="00126D6E">
          <w:rPr>
            <w:rStyle w:val="Hyperlink"/>
          </w:rPr>
          <w:t>-1.1</w:t>
        </w:r>
        <w:r w:rsidR="00E66969" w:rsidRPr="00126D6E">
          <w:rPr>
            <w:rStyle w:val="Hyperlink"/>
            <w:rtl/>
          </w:rPr>
          <w:t xml:space="preserve"> مقدمة</w:t>
        </w:r>
        <w:r w:rsidR="00E66969">
          <w:rPr>
            <w:webHidden/>
          </w:rPr>
          <w:tab/>
        </w:r>
        <w:r w:rsidR="00E66969">
          <w:rPr>
            <w:webHidden/>
          </w:rPr>
          <w:fldChar w:fldCharType="begin"/>
        </w:r>
        <w:r w:rsidR="00E66969">
          <w:rPr>
            <w:webHidden/>
          </w:rPr>
          <w:instrText xml:space="preserve"> PAGEREF _Toc196579550 \h </w:instrText>
        </w:r>
        <w:r w:rsidR="00E66969">
          <w:rPr>
            <w:webHidden/>
          </w:rPr>
        </w:r>
        <w:r w:rsidR="00E66969">
          <w:rPr>
            <w:webHidden/>
          </w:rPr>
          <w:fldChar w:fldCharType="separate"/>
        </w:r>
        <w:r w:rsidR="00EA4877">
          <w:rPr>
            <w:webHidden/>
            <w:rtl/>
          </w:rPr>
          <w:t>40</w:t>
        </w:r>
        <w:r w:rsidR="00E66969">
          <w:rPr>
            <w:webHidden/>
          </w:rPr>
          <w:fldChar w:fldCharType="end"/>
        </w:r>
      </w:hyperlink>
    </w:p>
    <w:p w14:paraId="473D0C0B" w14:textId="5810C4AE"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51" w:history="1">
        <w:r w:rsidR="00E66969" w:rsidRPr="00126D6E">
          <w:rPr>
            <w:rStyle w:val="Hyperlink"/>
          </w:rPr>
          <w:t>-2.1</w:t>
        </w:r>
        <w:r w:rsidR="00E66969" w:rsidRPr="00126D6E">
          <w:rPr>
            <w:rStyle w:val="Hyperlink"/>
            <w:rtl/>
          </w:rPr>
          <w:t xml:space="preserve"> المقاربة المتبعة لكشف الأحداث</w:t>
        </w:r>
        <w:r w:rsidR="00E66969">
          <w:rPr>
            <w:webHidden/>
          </w:rPr>
          <w:tab/>
        </w:r>
        <w:r w:rsidR="00E66969">
          <w:rPr>
            <w:webHidden/>
          </w:rPr>
          <w:fldChar w:fldCharType="begin"/>
        </w:r>
        <w:r w:rsidR="00E66969">
          <w:rPr>
            <w:webHidden/>
          </w:rPr>
          <w:instrText xml:space="preserve"> PAGEREF _Toc196579551 \h </w:instrText>
        </w:r>
        <w:r w:rsidR="00E66969">
          <w:rPr>
            <w:webHidden/>
          </w:rPr>
        </w:r>
        <w:r w:rsidR="00E66969">
          <w:rPr>
            <w:webHidden/>
          </w:rPr>
          <w:fldChar w:fldCharType="separate"/>
        </w:r>
        <w:r w:rsidR="00EA4877">
          <w:rPr>
            <w:rFonts w:hint="cs"/>
            <w:b w:val="0"/>
            <w:bCs w:val="0"/>
            <w:webHidden/>
            <w:rtl/>
            <w:lang w:bidi="ar-SA"/>
          </w:rPr>
          <w:t>خطأ! الإشارة المرجعية غير معرّفة.</w:t>
        </w:r>
        <w:r w:rsidR="00E66969">
          <w:rPr>
            <w:webHidden/>
          </w:rPr>
          <w:fldChar w:fldCharType="end"/>
        </w:r>
      </w:hyperlink>
    </w:p>
    <w:p w14:paraId="0C03D2D9" w14:textId="7E78CE87"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52" w:history="1">
        <w:r w:rsidR="00E66969" w:rsidRPr="00126D6E">
          <w:rPr>
            <w:rStyle w:val="Hyperlink"/>
          </w:rPr>
          <w:t>-3.1</w:t>
        </w:r>
        <w:r w:rsidR="00E66969" w:rsidRPr="00126D6E">
          <w:rPr>
            <w:rStyle w:val="Hyperlink"/>
            <w:rtl/>
          </w:rPr>
          <w:t xml:space="preserve"> المقاربة المتبعة لتصنيف الأحداث</w:t>
        </w:r>
        <w:r w:rsidR="00E66969">
          <w:rPr>
            <w:webHidden/>
          </w:rPr>
          <w:tab/>
        </w:r>
        <w:r w:rsidR="00E66969">
          <w:rPr>
            <w:webHidden/>
          </w:rPr>
          <w:fldChar w:fldCharType="begin"/>
        </w:r>
        <w:r w:rsidR="00E66969">
          <w:rPr>
            <w:webHidden/>
          </w:rPr>
          <w:instrText xml:space="preserve"> PAGEREF _Toc196579552 \h </w:instrText>
        </w:r>
        <w:r w:rsidR="00E66969">
          <w:rPr>
            <w:webHidden/>
          </w:rPr>
        </w:r>
        <w:r w:rsidR="00E66969">
          <w:rPr>
            <w:webHidden/>
          </w:rPr>
          <w:fldChar w:fldCharType="separate"/>
        </w:r>
        <w:r w:rsidR="00EA4877">
          <w:rPr>
            <w:rFonts w:hint="cs"/>
            <w:b w:val="0"/>
            <w:bCs w:val="0"/>
            <w:webHidden/>
            <w:rtl/>
            <w:lang w:bidi="ar-SA"/>
          </w:rPr>
          <w:t>خطأ! الإشارة المرجعية غير معرّفة.</w:t>
        </w:r>
        <w:r w:rsidR="00E66969">
          <w:rPr>
            <w:webHidden/>
          </w:rPr>
          <w:fldChar w:fldCharType="end"/>
        </w:r>
      </w:hyperlink>
    </w:p>
    <w:p w14:paraId="09BC81F0" w14:textId="6D6EB08C"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53" w:history="1">
        <w:r w:rsidR="00E66969" w:rsidRPr="00126D6E">
          <w:rPr>
            <w:rStyle w:val="Hyperlink"/>
          </w:rPr>
          <w:t>-4.1</w:t>
        </w:r>
        <w:r w:rsidR="00E66969" w:rsidRPr="00126D6E">
          <w:rPr>
            <w:rStyle w:val="Hyperlink"/>
            <w:rtl/>
          </w:rPr>
          <w:t xml:space="preserve"> منهجية الاستدلال على الموقع الجغرافي</w:t>
        </w:r>
        <w:r w:rsidR="00E66969">
          <w:rPr>
            <w:webHidden/>
          </w:rPr>
          <w:tab/>
        </w:r>
        <w:r w:rsidR="00E66969">
          <w:rPr>
            <w:webHidden/>
          </w:rPr>
          <w:fldChar w:fldCharType="begin"/>
        </w:r>
        <w:r w:rsidR="00E66969">
          <w:rPr>
            <w:webHidden/>
          </w:rPr>
          <w:instrText xml:space="preserve"> PAGEREF _Toc196579553 \h </w:instrText>
        </w:r>
        <w:r w:rsidR="00E66969">
          <w:rPr>
            <w:webHidden/>
          </w:rPr>
        </w:r>
        <w:r w:rsidR="00E66969">
          <w:rPr>
            <w:webHidden/>
          </w:rPr>
          <w:fldChar w:fldCharType="separate"/>
        </w:r>
        <w:r w:rsidR="00EA4877">
          <w:rPr>
            <w:rFonts w:hint="cs"/>
            <w:b w:val="0"/>
            <w:bCs w:val="0"/>
            <w:webHidden/>
            <w:rtl/>
            <w:lang w:bidi="ar-SA"/>
          </w:rPr>
          <w:t>خطأ! الإشارة المرجعية غير معرّفة.</w:t>
        </w:r>
        <w:r w:rsidR="00E66969">
          <w:rPr>
            <w:webHidden/>
          </w:rPr>
          <w:fldChar w:fldCharType="end"/>
        </w:r>
      </w:hyperlink>
    </w:p>
    <w:p w14:paraId="1FD18305" w14:textId="7453C436"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54" w:history="1">
        <w:r w:rsidR="00E66969" w:rsidRPr="00126D6E">
          <w:rPr>
            <w:rStyle w:val="Hyperlink"/>
            <w:rtl/>
          </w:rPr>
          <w:t>الفصل السادس</w:t>
        </w:r>
        <w:r w:rsidR="00E66969">
          <w:rPr>
            <w:webHidden/>
          </w:rPr>
          <w:tab/>
        </w:r>
        <w:r w:rsidR="00E66969">
          <w:rPr>
            <w:webHidden/>
          </w:rPr>
          <w:fldChar w:fldCharType="begin"/>
        </w:r>
        <w:r w:rsidR="00E66969">
          <w:rPr>
            <w:webHidden/>
          </w:rPr>
          <w:instrText xml:space="preserve"> PAGEREF _Toc196579554 \h </w:instrText>
        </w:r>
        <w:r w:rsidR="00E66969">
          <w:rPr>
            <w:webHidden/>
          </w:rPr>
        </w:r>
        <w:r w:rsidR="00E66969">
          <w:rPr>
            <w:webHidden/>
          </w:rPr>
          <w:fldChar w:fldCharType="separate"/>
        </w:r>
        <w:r w:rsidR="00EA4877">
          <w:rPr>
            <w:webHidden/>
            <w:rtl/>
          </w:rPr>
          <w:t>43</w:t>
        </w:r>
        <w:r w:rsidR="00E66969">
          <w:rPr>
            <w:webHidden/>
          </w:rPr>
          <w:fldChar w:fldCharType="end"/>
        </w:r>
      </w:hyperlink>
    </w:p>
    <w:p w14:paraId="439C1E73" w14:textId="7A99418D"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55" w:history="1">
        <w:r w:rsidR="00E66969" w:rsidRPr="00126D6E">
          <w:rPr>
            <w:rStyle w:val="Hyperlink"/>
            <w:rtl/>
          </w:rPr>
          <w:t>تصميم النظام</w:t>
        </w:r>
        <w:r w:rsidR="00E66969">
          <w:rPr>
            <w:webHidden/>
          </w:rPr>
          <w:tab/>
        </w:r>
        <w:r w:rsidR="00E66969">
          <w:rPr>
            <w:webHidden/>
          </w:rPr>
          <w:fldChar w:fldCharType="begin"/>
        </w:r>
        <w:r w:rsidR="00E66969">
          <w:rPr>
            <w:webHidden/>
          </w:rPr>
          <w:instrText xml:space="preserve"> PAGEREF _Toc196579555 \h </w:instrText>
        </w:r>
        <w:r w:rsidR="00E66969">
          <w:rPr>
            <w:webHidden/>
          </w:rPr>
        </w:r>
        <w:r w:rsidR="00E66969">
          <w:rPr>
            <w:webHidden/>
          </w:rPr>
          <w:fldChar w:fldCharType="separate"/>
        </w:r>
        <w:r w:rsidR="00EA4877">
          <w:rPr>
            <w:webHidden/>
            <w:rtl/>
          </w:rPr>
          <w:t>43</w:t>
        </w:r>
        <w:r w:rsidR="00E66969">
          <w:rPr>
            <w:webHidden/>
          </w:rPr>
          <w:fldChar w:fldCharType="end"/>
        </w:r>
      </w:hyperlink>
    </w:p>
    <w:p w14:paraId="5748EE21" w14:textId="6BBD644F"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56" w:history="1">
        <w:r w:rsidR="00E66969" w:rsidRPr="00126D6E">
          <w:rPr>
            <w:rStyle w:val="Hyperlink"/>
          </w:rPr>
          <w:t>-1.1</w:t>
        </w:r>
        <w:r w:rsidR="00E66969" w:rsidRPr="00126D6E">
          <w:rPr>
            <w:rStyle w:val="Hyperlink"/>
            <w:rtl/>
          </w:rPr>
          <w:t xml:space="preserve"> مقدمة</w:t>
        </w:r>
        <w:r w:rsidR="00E66969">
          <w:rPr>
            <w:webHidden/>
          </w:rPr>
          <w:tab/>
        </w:r>
        <w:r w:rsidR="00E66969">
          <w:rPr>
            <w:webHidden/>
          </w:rPr>
          <w:fldChar w:fldCharType="begin"/>
        </w:r>
        <w:r w:rsidR="00E66969">
          <w:rPr>
            <w:webHidden/>
          </w:rPr>
          <w:instrText xml:space="preserve"> PAGEREF _Toc196579556 \h </w:instrText>
        </w:r>
        <w:r w:rsidR="00E66969">
          <w:rPr>
            <w:webHidden/>
          </w:rPr>
        </w:r>
        <w:r w:rsidR="00E66969">
          <w:rPr>
            <w:webHidden/>
          </w:rPr>
          <w:fldChar w:fldCharType="separate"/>
        </w:r>
        <w:r w:rsidR="00EA4877">
          <w:rPr>
            <w:webHidden/>
            <w:rtl/>
          </w:rPr>
          <w:t>44</w:t>
        </w:r>
        <w:r w:rsidR="00E66969">
          <w:rPr>
            <w:webHidden/>
          </w:rPr>
          <w:fldChar w:fldCharType="end"/>
        </w:r>
      </w:hyperlink>
    </w:p>
    <w:p w14:paraId="23E4455A" w14:textId="25DA7BC6"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57" w:history="1">
        <w:r w:rsidR="00E66969" w:rsidRPr="00126D6E">
          <w:rPr>
            <w:rStyle w:val="Hyperlink"/>
          </w:rPr>
          <w:t>-2.1</w:t>
        </w:r>
        <w:r w:rsidR="00E66969" w:rsidRPr="00126D6E">
          <w:rPr>
            <w:rStyle w:val="Hyperlink"/>
            <w:rtl/>
          </w:rPr>
          <w:t xml:space="preserve"> تصميم خدمات النظام</w:t>
        </w:r>
        <w:r w:rsidR="00E66969">
          <w:rPr>
            <w:webHidden/>
          </w:rPr>
          <w:tab/>
        </w:r>
        <w:r w:rsidR="00E66969">
          <w:rPr>
            <w:webHidden/>
          </w:rPr>
          <w:fldChar w:fldCharType="begin"/>
        </w:r>
        <w:r w:rsidR="00E66969">
          <w:rPr>
            <w:webHidden/>
          </w:rPr>
          <w:instrText xml:space="preserve"> PAGEREF _Toc196579557 \h </w:instrText>
        </w:r>
        <w:r w:rsidR="00E66969">
          <w:rPr>
            <w:webHidden/>
          </w:rPr>
        </w:r>
        <w:r w:rsidR="00E66969">
          <w:rPr>
            <w:webHidden/>
          </w:rPr>
          <w:fldChar w:fldCharType="separate"/>
        </w:r>
        <w:r w:rsidR="00EA4877">
          <w:rPr>
            <w:webHidden/>
            <w:rtl/>
          </w:rPr>
          <w:t>46</w:t>
        </w:r>
        <w:r w:rsidR="00E66969">
          <w:rPr>
            <w:webHidden/>
          </w:rPr>
          <w:fldChar w:fldCharType="end"/>
        </w:r>
      </w:hyperlink>
    </w:p>
    <w:p w14:paraId="07454D9D" w14:textId="0F788BFF"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58" w:history="1">
        <w:r w:rsidR="00E66969" w:rsidRPr="00126D6E">
          <w:rPr>
            <w:rStyle w:val="Hyperlink"/>
          </w:rPr>
          <w:t>-3.1</w:t>
        </w:r>
        <w:r w:rsidR="00E66969" w:rsidRPr="00126D6E">
          <w:rPr>
            <w:rStyle w:val="Hyperlink"/>
            <w:rtl/>
          </w:rPr>
          <w:t xml:space="preserve"> مخطط النظام التصميمي</w:t>
        </w:r>
        <w:r w:rsidR="00E66969">
          <w:rPr>
            <w:webHidden/>
          </w:rPr>
          <w:tab/>
        </w:r>
        <w:r w:rsidR="00E66969">
          <w:rPr>
            <w:webHidden/>
          </w:rPr>
          <w:fldChar w:fldCharType="begin"/>
        </w:r>
        <w:r w:rsidR="00E66969">
          <w:rPr>
            <w:webHidden/>
          </w:rPr>
          <w:instrText xml:space="preserve"> PAGEREF _Toc196579558 \h </w:instrText>
        </w:r>
        <w:r w:rsidR="00E66969">
          <w:rPr>
            <w:webHidden/>
          </w:rPr>
        </w:r>
        <w:r w:rsidR="00E66969">
          <w:rPr>
            <w:webHidden/>
          </w:rPr>
          <w:fldChar w:fldCharType="separate"/>
        </w:r>
        <w:r w:rsidR="00EA4877">
          <w:rPr>
            <w:webHidden/>
            <w:rtl/>
          </w:rPr>
          <w:t>45</w:t>
        </w:r>
        <w:r w:rsidR="00E66969">
          <w:rPr>
            <w:webHidden/>
          </w:rPr>
          <w:fldChar w:fldCharType="end"/>
        </w:r>
      </w:hyperlink>
    </w:p>
    <w:p w14:paraId="08BF3131" w14:textId="51B87C6B"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59" w:history="1">
        <w:r w:rsidR="00E66969" w:rsidRPr="00126D6E">
          <w:rPr>
            <w:rStyle w:val="Hyperlink"/>
          </w:rPr>
          <w:t>-4.1</w:t>
        </w:r>
        <w:r w:rsidR="00E66969" w:rsidRPr="00126D6E">
          <w:rPr>
            <w:rStyle w:val="Hyperlink"/>
            <w:rtl/>
          </w:rPr>
          <w:t xml:space="preserve"> مخطط النشر </w:t>
        </w:r>
        <w:r w:rsidR="00E66969" w:rsidRPr="00126D6E">
          <w:rPr>
            <w:rStyle w:val="Hyperlink"/>
          </w:rPr>
          <w:t>Deployment Diagram</w:t>
        </w:r>
        <w:r w:rsidR="00E66969">
          <w:rPr>
            <w:webHidden/>
          </w:rPr>
          <w:tab/>
        </w:r>
        <w:r w:rsidR="00E66969">
          <w:rPr>
            <w:webHidden/>
          </w:rPr>
          <w:fldChar w:fldCharType="begin"/>
        </w:r>
        <w:r w:rsidR="00E66969">
          <w:rPr>
            <w:webHidden/>
          </w:rPr>
          <w:instrText xml:space="preserve"> PAGEREF _Toc196579559 \h </w:instrText>
        </w:r>
        <w:r w:rsidR="00E66969">
          <w:rPr>
            <w:webHidden/>
          </w:rPr>
        </w:r>
        <w:r w:rsidR="00E66969">
          <w:rPr>
            <w:webHidden/>
          </w:rPr>
          <w:fldChar w:fldCharType="separate"/>
        </w:r>
        <w:r w:rsidR="00EA4877">
          <w:rPr>
            <w:rFonts w:hint="cs"/>
            <w:b w:val="0"/>
            <w:bCs w:val="0"/>
            <w:webHidden/>
            <w:rtl/>
            <w:lang w:bidi="ar-SA"/>
          </w:rPr>
          <w:t>خطأ! الإشارة المرجعية غير معرّفة.</w:t>
        </w:r>
        <w:r w:rsidR="00E66969">
          <w:rPr>
            <w:webHidden/>
          </w:rPr>
          <w:fldChar w:fldCharType="end"/>
        </w:r>
      </w:hyperlink>
    </w:p>
    <w:p w14:paraId="29CEDE46" w14:textId="20554541"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60" w:history="1">
        <w:r w:rsidR="00E66969" w:rsidRPr="00126D6E">
          <w:rPr>
            <w:rStyle w:val="Hyperlink"/>
            <w:rtl/>
          </w:rPr>
          <w:t>الفصل السابع</w:t>
        </w:r>
        <w:r w:rsidR="00E66969">
          <w:rPr>
            <w:webHidden/>
          </w:rPr>
          <w:tab/>
        </w:r>
        <w:r w:rsidR="00E66969">
          <w:rPr>
            <w:webHidden/>
          </w:rPr>
          <w:fldChar w:fldCharType="begin"/>
        </w:r>
        <w:r w:rsidR="00E66969">
          <w:rPr>
            <w:webHidden/>
          </w:rPr>
          <w:instrText xml:space="preserve"> PAGEREF _Toc196579560 \h </w:instrText>
        </w:r>
        <w:r w:rsidR="00E66969">
          <w:rPr>
            <w:webHidden/>
          </w:rPr>
        </w:r>
        <w:r w:rsidR="00E66969">
          <w:rPr>
            <w:webHidden/>
          </w:rPr>
          <w:fldChar w:fldCharType="separate"/>
        </w:r>
        <w:r w:rsidR="00EA4877">
          <w:rPr>
            <w:webHidden/>
            <w:rtl/>
          </w:rPr>
          <w:t>51</w:t>
        </w:r>
        <w:r w:rsidR="00E66969">
          <w:rPr>
            <w:webHidden/>
          </w:rPr>
          <w:fldChar w:fldCharType="end"/>
        </w:r>
      </w:hyperlink>
    </w:p>
    <w:p w14:paraId="0031E31F" w14:textId="1E0BC28A"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61" w:history="1">
        <w:r w:rsidR="00E66969" w:rsidRPr="00126D6E">
          <w:rPr>
            <w:rStyle w:val="Hyperlink"/>
            <w:rtl/>
          </w:rPr>
          <w:t>الأدوات المستخدمة</w:t>
        </w:r>
        <w:r w:rsidR="00E66969">
          <w:rPr>
            <w:webHidden/>
          </w:rPr>
          <w:tab/>
        </w:r>
        <w:r w:rsidR="00E66969">
          <w:rPr>
            <w:webHidden/>
          </w:rPr>
          <w:fldChar w:fldCharType="begin"/>
        </w:r>
        <w:r w:rsidR="00E66969">
          <w:rPr>
            <w:webHidden/>
          </w:rPr>
          <w:instrText xml:space="preserve"> PAGEREF _Toc196579561 \h </w:instrText>
        </w:r>
        <w:r w:rsidR="00E66969">
          <w:rPr>
            <w:webHidden/>
          </w:rPr>
        </w:r>
        <w:r w:rsidR="00E66969">
          <w:rPr>
            <w:webHidden/>
          </w:rPr>
          <w:fldChar w:fldCharType="separate"/>
        </w:r>
        <w:r w:rsidR="00EA4877">
          <w:rPr>
            <w:webHidden/>
            <w:rtl/>
          </w:rPr>
          <w:t>51</w:t>
        </w:r>
        <w:r w:rsidR="00E66969">
          <w:rPr>
            <w:webHidden/>
          </w:rPr>
          <w:fldChar w:fldCharType="end"/>
        </w:r>
      </w:hyperlink>
    </w:p>
    <w:p w14:paraId="14E2DEE0" w14:textId="716CF252"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62" w:history="1">
        <w:r w:rsidR="00E66969" w:rsidRPr="00126D6E">
          <w:rPr>
            <w:rStyle w:val="Hyperlink"/>
          </w:rPr>
          <w:t>-1.1</w:t>
        </w:r>
        <w:r w:rsidR="00E66969" w:rsidRPr="00126D6E">
          <w:rPr>
            <w:rStyle w:val="Hyperlink"/>
            <w:rtl/>
          </w:rPr>
          <w:t xml:space="preserve"> مقدمة</w:t>
        </w:r>
        <w:r w:rsidR="00E66969">
          <w:rPr>
            <w:webHidden/>
          </w:rPr>
          <w:tab/>
        </w:r>
        <w:r w:rsidR="00E66969">
          <w:rPr>
            <w:webHidden/>
          </w:rPr>
          <w:fldChar w:fldCharType="begin"/>
        </w:r>
        <w:r w:rsidR="00E66969">
          <w:rPr>
            <w:webHidden/>
          </w:rPr>
          <w:instrText xml:space="preserve"> PAGEREF _Toc196579562 \h </w:instrText>
        </w:r>
        <w:r w:rsidR="00E66969">
          <w:rPr>
            <w:webHidden/>
          </w:rPr>
        </w:r>
        <w:r w:rsidR="00E66969">
          <w:rPr>
            <w:webHidden/>
          </w:rPr>
          <w:fldChar w:fldCharType="separate"/>
        </w:r>
        <w:r w:rsidR="00EA4877">
          <w:rPr>
            <w:webHidden/>
            <w:rtl/>
          </w:rPr>
          <w:t>52</w:t>
        </w:r>
        <w:r w:rsidR="00E66969">
          <w:rPr>
            <w:webHidden/>
          </w:rPr>
          <w:fldChar w:fldCharType="end"/>
        </w:r>
      </w:hyperlink>
    </w:p>
    <w:p w14:paraId="5E8CFD35" w14:textId="40667DD8"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63" w:history="1">
        <w:r w:rsidR="00E66969" w:rsidRPr="00126D6E">
          <w:rPr>
            <w:rStyle w:val="Hyperlink"/>
          </w:rPr>
          <w:t>-2.1</w:t>
        </w:r>
        <w:r w:rsidR="00E66969" w:rsidRPr="00126D6E">
          <w:rPr>
            <w:rStyle w:val="Hyperlink"/>
            <w:rtl/>
          </w:rPr>
          <w:t xml:space="preserve"> الهدف من المشروع</w:t>
        </w:r>
        <w:r w:rsidR="00E66969">
          <w:rPr>
            <w:webHidden/>
          </w:rPr>
          <w:tab/>
        </w:r>
        <w:r w:rsidR="00E66969">
          <w:rPr>
            <w:webHidden/>
          </w:rPr>
          <w:fldChar w:fldCharType="begin"/>
        </w:r>
        <w:r w:rsidR="00E66969">
          <w:rPr>
            <w:webHidden/>
          </w:rPr>
          <w:instrText xml:space="preserve"> PAGEREF _Toc196579563 \h </w:instrText>
        </w:r>
        <w:r w:rsidR="00E66969">
          <w:rPr>
            <w:webHidden/>
          </w:rPr>
        </w:r>
        <w:r w:rsidR="00E66969">
          <w:rPr>
            <w:webHidden/>
          </w:rPr>
          <w:fldChar w:fldCharType="separate"/>
        </w:r>
        <w:r w:rsidR="00EA4877">
          <w:rPr>
            <w:webHidden/>
            <w:rtl/>
          </w:rPr>
          <w:t>52</w:t>
        </w:r>
        <w:r w:rsidR="00E66969">
          <w:rPr>
            <w:webHidden/>
          </w:rPr>
          <w:fldChar w:fldCharType="end"/>
        </w:r>
      </w:hyperlink>
    </w:p>
    <w:p w14:paraId="61DACD8C" w14:textId="2EA2A4DB"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64" w:history="1">
        <w:r w:rsidR="00E66969" w:rsidRPr="00126D6E">
          <w:rPr>
            <w:rStyle w:val="Hyperlink"/>
            <w:rtl/>
          </w:rPr>
          <w:t>الفصل الثامن</w:t>
        </w:r>
        <w:r w:rsidR="00E66969">
          <w:rPr>
            <w:webHidden/>
          </w:rPr>
          <w:tab/>
        </w:r>
        <w:r w:rsidR="00E66969">
          <w:rPr>
            <w:webHidden/>
          </w:rPr>
          <w:fldChar w:fldCharType="begin"/>
        </w:r>
        <w:r w:rsidR="00E66969">
          <w:rPr>
            <w:webHidden/>
          </w:rPr>
          <w:instrText xml:space="preserve"> PAGEREF _Toc196579564 \h </w:instrText>
        </w:r>
        <w:r w:rsidR="00E66969">
          <w:rPr>
            <w:webHidden/>
          </w:rPr>
        </w:r>
        <w:r w:rsidR="00E66969">
          <w:rPr>
            <w:webHidden/>
          </w:rPr>
          <w:fldChar w:fldCharType="separate"/>
        </w:r>
        <w:r w:rsidR="00EA4877">
          <w:rPr>
            <w:webHidden/>
            <w:rtl/>
          </w:rPr>
          <w:t>90</w:t>
        </w:r>
        <w:r w:rsidR="00E66969">
          <w:rPr>
            <w:webHidden/>
          </w:rPr>
          <w:fldChar w:fldCharType="end"/>
        </w:r>
      </w:hyperlink>
    </w:p>
    <w:p w14:paraId="220C6A79" w14:textId="4C525AF4"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65" w:history="1">
        <w:r w:rsidR="00E66969" w:rsidRPr="00126D6E">
          <w:rPr>
            <w:rStyle w:val="Hyperlink"/>
            <w:rtl/>
          </w:rPr>
          <w:t>تنجيز النظام</w:t>
        </w:r>
        <w:r w:rsidR="00E66969">
          <w:rPr>
            <w:webHidden/>
          </w:rPr>
          <w:tab/>
        </w:r>
        <w:r w:rsidR="00E66969">
          <w:rPr>
            <w:webHidden/>
          </w:rPr>
          <w:fldChar w:fldCharType="begin"/>
        </w:r>
        <w:r w:rsidR="00E66969">
          <w:rPr>
            <w:webHidden/>
          </w:rPr>
          <w:instrText xml:space="preserve"> PAGEREF _Toc196579565 \h </w:instrText>
        </w:r>
        <w:r w:rsidR="00E66969">
          <w:rPr>
            <w:webHidden/>
          </w:rPr>
        </w:r>
        <w:r w:rsidR="00E66969">
          <w:rPr>
            <w:webHidden/>
          </w:rPr>
          <w:fldChar w:fldCharType="separate"/>
        </w:r>
        <w:r w:rsidR="00EA4877">
          <w:rPr>
            <w:webHidden/>
            <w:rtl/>
          </w:rPr>
          <w:t>90</w:t>
        </w:r>
        <w:r w:rsidR="00E66969">
          <w:rPr>
            <w:webHidden/>
          </w:rPr>
          <w:fldChar w:fldCharType="end"/>
        </w:r>
      </w:hyperlink>
    </w:p>
    <w:p w14:paraId="515D6C0A" w14:textId="32705AC5"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66" w:history="1">
        <w:r w:rsidR="00E66969" w:rsidRPr="00126D6E">
          <w:rPr>
            <w:rStyle w:val="Hyperlink"/>
          </w:rPr>
          <w:t>-1.1</w:t>
        </w:r>
        <w:r w:rsidR="00E66969" w:rsidRPr="00126D6E">
          <w:rPr>
            <w:rStyle w:val="Hyperlink"/>
            <w:rtl/>
          </w:rPr>
          <w:t xml:space="preserve"> مقدمة</w:t>
        </w:r>
        <w:r w:rsidR="00E66969">
          <w:rPr>
            <w:webHidden/>
          </w:rPr>
          <w:tab/>
        </w:r>
        <w:r w:rsidR="00E66969">
          <w:rPr>
            <w:webHidden/>
          </w:rPr>
          <w:fldChar w:fldCharType="begin"/>
        </w:r>
        <w:r w:rsidR="00E66969">
          <w:rPr>
            <w:webHidden/>
          </w:rPr>
          <w:instrText xml:space="preserve"> PAGEREF _Toc196579566 \h </w:instrText>
        </w:r>
        <w:r w:rsidR="00E66969">
          <w:rPr>
            <w:webHidden/>
          </w:rPr>
        </w:r>
        <w:r w:rsidR="00E66969">
          <w:rPr>
            <w:webHidden/>
          </w:rPr>
          <w:fldChar w:fldCharType="separate"/>
        </w:r>
        <w:r w:rsidR="00EA4877">
          <w:rPr>
            <w:webHidden/>
            <w:rtl/>
          </w:rPr>
          <w:t>91</w:t>
        </w:r>
        <w:r w:rsidR="00E66969">
          <w:rPr>
            <w:webHidden/>
          </w:rPr>
          <w:fldChar w:fldCharType="end"/>
        </w:r>
      </w:hyperlink>
    </w:p>
    <w:p w14:paraId="08068B6F" w14:textId="72B17D93"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67" w:history="1">
        <w:r w:rsidR="00E66969" w:rsidRPr="00126D6E">
          <w:rPr>
            <w:rStyle w:val="Hyperlink"/>
          </w:rPr>
          <w:t>-2.1</w:t>
        </w:r>
        <w:r w:rsidR="00E66969" w:rsidRPr="00126D6E">
          <w:rPr>
            <w:rStyle w:val="Hyperlink"/>
            <w:rtl/>
          </w:rPr>
          <w:t xml:space="preserve"> تنجيز الخدمات</w:t>
        </w:r>
        <w:r w:rsidR="00E66969">
          <w:rPr>
            <w:webHidden/>
          </w:rPr>
          <w:tab/>
        </w:r>
        <w:r w:rsidR="00E66969">
          <w:rPr>
            <w:webHidden/>
          </w:rPr>
          <w:fldChar w:fldCharType="begin"/>
        </w:r>
        <w:r w:rsidR="00E66969">
          <w:rPr>
            <w:webHidden/>
          </w:rPr>
          <w:instrText xml:space="preserve"> PAGEREF _Toc196579567 \h </w:instrText>
        </w:r>
        <w:r w:rsidR="00E66969">
          <w:rPr>
            <w:webHidden/>
          </w:rPr>
        </w:r>
        <w:r w:rsidR="00E66969">
          <w:rPr>
            <w:webHidden/>
          </w:rPr>
          <w:fldChar w:fldCharType="separate"/>
        </w:r>
        <w:r w:rsidR="00EA4877">
          <w:rPr>
            <w:webHidden/>
            <w:rtl/>
          </w:rPr>
          <w:t>92</w:t>
        </w:r>
        <w:r w:rsidR="00E66969">
          <w:rPr>
            <w:webHidden/>
          </w:rPr>
          <w:fldChar w:fldCharType="end"/>
        </w:r>
      </w:hyperlink>
    </w:p>
    <w:p w14:paraId="7E1FE5F4" w14:textId="0466323B"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68" w:history="1">
        <w:r w:rsidR="00E66969" w:rsidRPr="00126D6E">
          <w:rPr>
            <w:rStyle w:val="Hyperlink"/>
          </w:rPr>
          <w:t>-3.1</w:t>
        </w:r>
        <w:r w:rsidR="00E66969" w:rsidRPr="00126D6E">
          <w:rPr>
            <w:rStyle w:val="Hyperlink"/>
            <w:rtl/>
          </w:rPr>
          <w:t xml:space="preserve"> مخطط النظام</w:t>
        </w:r>
        <w:r w:rsidR="00E66969">
          <w:rPr>
            <w:webHidden/>
          </w:rPr>
          <w:tab/>
        </w:r>
        <w:r w:rsidR="00E66969">
          <w:rPr>
            <w:webHidden/>
          </w:rPr>
          <w:fldChar w:fldCharType="begin"/>
        </w:r>
        <w:r w:rsidR="00E66969">
          <w:rPr>
            <w:webHidden/>
          </w:rPr>
          <w:instrText xml:space="preserve"> PAGEREF _Toc196579568 \h </w:instrText>
        </w:r>
        <w:r w:rsidR="00E66969">
          <w:rPr>
            <w:webHidden/>
          </w:rPr>
        </w:r>
        <w:r w:rsidR="00E66969">
          <w:rPr>
            <w:webHidden/>
          </w:rPr>
          <w:fldChar w:fldCharType="separate"/>
        </w:r>
        <w:r w:rsidR="00EA4877">
          <w:rPr>
            <w:webHidden/>
            <w:rtl/>
          </w:rPr>
          <w:t>95</w:t>
        </w:r>
        <w:r w:rsidR="00E66969">
          <w:rPr>
            <w:webHidden/>
          </w:rPr>
          <w:fldChar w:fldCharType="end"/>
        </w:r>
      </w:hyperlink>
    </w:p>
    <w:p w14:paraId="28C5D088" w14:textId="59AEBFED"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69" w:history="1">
        <w:r w:rsidR="00E66969" w:rsidRPr="00126D6E">
          <w:rPr>
            <w:rStyle w:val="Hyperlink"/>
            <w:rtl/>
          </w:rPr>
          <w:t>الفصل التاسع</w:t>
        </w:r>
        <w:r w:rsidR="00E66969">
          <w:rPr>
            <w:webHidden/>
          </w:rPr>
          <w:tab/>
        </w:r>
        <w:r w:rsidR="00E66969">
          <w:rPr>
            <w:webHidden/>
          </w:rPr>
          <w:fldChar w:fldCharType="begin"/>
        </w:r>
        <w:r w:rsidR="00E66969">
          <w:rPr>
            <w:webHidden/>
          </w:rPr>
          <w:instrText xml:space="preserve"> PAGEREF _Toc196579569 \h </w:instrText>
        </w:r>
        <w:r w:rsidR="00E66969">
          <w:rPr>
            <w:webHidden/>
          </w:rPr>
        </w:r>
        <w:r w:rsidR="00E66969">
          <w:rPr>
            <w:webHidden/>
          </w:rPr>
          <w:fldChar w:fldCharType="separate"/>
        </w:r>
        <w:r w:rsidR="00EA4877">
          <w:rPr>
            <w:webHidden/>
            <w:rtl/>
          </w:rPr>
          <w:t>96</w:t>
        </w:r>
        <w:r w:rsidR="00E66969">
          <w:rPr>
            <w:webHidden/>
          </w:rPr>
          <w:fldChar w:fldCharType="end"/>
        </w:r>
      </w:hyperlink>
    </w:p>
    <w:p w14:paraId="47DDB3DE" w14:textId="1B9BBCC3"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70" w:history="1">
        <w:r w:rsidR="00E66969" w:rsidRPr="00126D6E">
          <w:rPr>
            <w:rStyle w:val="Hyperlink"/>
            <w:rtl/>
          </w:rPr>
          <w:t>تحليل ومناقشة النتائج</w:t>
        </w:r>
        <w:r w:rsidR="00E66969">
          <w:rPr>
            <w:webHidden/>
          </w:rPr>
          <w:tab/>
        </w:r>
        <w:r w:rsidR="00E66969">
          <w:rPr>
            <w:webHidden/>
          </w:rPr>
          <w:fldChar w:fldCharType="begin"/>
        </w:r>
        <w:r w:rsidR="00E66969">
          <w:rPr>
            <w:webHidden/>
          </w:rPr>
          <w:instrText xml:space="preserve"> PAGEREF _Toc196579570 \h </w:instrText>
        </w:r>
        <w:r w:rsidR="00E66969">
          <w:rPr>
            <w:webHidden/>
          </w:rPr>
        </w:r>
        <w:r w:rsidR="00E66969">
          <w:rPr>
            <w:webHidden/>
          </w:rPr>
          <w:fldChar w:fldCharType="separate"/>
        </w:r>
        <w:r w:rsidR="00EA4877">
          <w:rPr>
            <w:webHidden/>
            <w:rtl/>
          </w:rPr>
          <w:t>96</w:t>
        </w:r>
        <w:r w:rsidR="00E66969">
          <w:rPr>
            <w:webHidden/>
          </w:rPr>
          <w:fldChar w:fldCharType="end"/>
        </w:r>
      </w:hyperlink>
    </w:p>
    <w:p w14:paraId="1F4A29E9" w14:textId="1F7C556F"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71" w:history="1">
        <w:r w:rsidR="00E66969" w:rsidRPr="00126D6E">
          <w:rPr>
            <w:rStyle w:val="Hyperlink"/>
          </w:rPr>
          <w:t>-1.1</w:t>
        </w:r>
        <w:r w:rsidR="00E66969" w:rsidRPr="00126D6E">
          <w:rPr>
            <w:rStyle w:val="Hyperlink"/>
            <w:rtl/>
          </w:rPr>
          <w:t xml:space="preserve"> مقدمة</w:t>
        </w:r>
        <w:r w:rsidR="00E66969">
          <w:rPr>
            <w:webHidden/>
          </w:rPr>
          <w:tab/>
        </w:r>
        <w:r w:rsidR="00E66969">
          <w:rPr>
            <w:webHidden/>
          </w:rPr>
          <w:fldChar w:fldCharType="begin"/>
        </w:r>
        <w:r w:rsidR="00E66969">
          <w:rPr>
            <w:webHidden/>
          </w:rPr>
          <w:instrText xml:space="preserve"> PAGEREF _Toc196579571 \h </w:instrText>
        </w:r>
        <w:r w:rsidR="00E66969">
          <w:rPr>
            <w:webHidden/>
          </w:rPr>
        </w:r>
        <w:r w:rsidR="00E66969">
          <w:rPr>
            <w:webHidden/>
          </w:rPr>
          <w:fldChar w:fldCharType="separate"/>
        </w:r>
        <w:r w:rsidR="00EA4877">
          <w:rPr>
            <w:webHidden/>
            <w:rtl/>
          </w:rPr>
          <w:t>97</w:t>
        </w:r>
        <w:r w:rsidR="00E66969">
          <w:rPr>
            <w:webHidden/>
          </w:rPr>
          <w:fldChar w:fldCharType="end"/>
        </w:r>
      </w:hyperlink>
    </w:p>
    <w:p w14:paraId="7B369673" w14:textId="3FB6F24A"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72" w:history="1">
        <w:r w:rsidR="00E66969" w:rsidRPr="00126D6E">
          <w:rPr>
            <w:rStyle w:val="Hyperlink"/>
          </w:rPr>
          <w:t>-2.1</w:t>
        </w:r>
        <w:r w:rsidR="00E66969" w:rsidRPr="00126D6E">
          <w:rPr>
            <w:rStyle w:val="Hyperlink"/>
            <w:rtl/>
          </w:rPr>
          <w:t xml:space="preserve"> معايير التقييم</w:t>
        </w:r>
        <w:r w:rsidR="00E66969">
          <w:rPr>
            <w:webHidden/>
          </w:rPr>
          <w:tab/>
        </w:r>
        <w:r w:rsidR="00E66969">
          <w:rPr>
            <w:webHidden/>
          </w:rPr>
          <w:fldChar w:fldCharType="begin"/>
        </w:r>
        <w:r w:rsidR="00E66969">
          <w:rPr>
            <w:webHidden/>
          </w:rPr>
          <w:instrText xml:space="preserve"> PAGEREF _Toc196579572 \h </w:instrText>
        </w:r>
        <w:r w:rsidR="00E66969">
          <w:rPr>
            <w:webHidden/>
          </w:rPr>
        </w:r>
        <w:r w:rsidR="00E66969">
          <w:rPr>
            <w:webHidden/>
          </w:rPr>
          <w:fldChar w:fldCharType="separate"/>
        </w:r>
        <w:r w:rsidR="00EA4877">
          <w:rPr>
            <w:webHidden/>
            <w:rtl/>
          </w:rPr>
          <w:t>97</w:t>
        </w:r>
        <w:r w:rsidR="00E66969">
          <w:rPr>
            <w:webHidden/>
          </w:rPr>
          <w:fldChar w:fldCharType="end"/>
        </w:r>
      </w:hyperlink>
    </w:p>
    <w:p w14:paraId="7836AC90" w14:textId="24D747BF"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73" w:history="1">
        <w:r w:rsidR="00E66969" w:rsidRPr="00126D6E">
          <w:rPr>
            <w:rStyle w:val="Hyperlink"/>
            <w:rtl/>
          </w:rPr>
          <w:t>الفصل العاشر</w:t>
        </w:r>
        <w:r w:rsidR="00E66969">
          <w:rPr>
            <w:webHidden/>
          </w:rPr>
          <w:tab/>
        </w:r>
        <w:r w:rsidR="00E66969">
          <w:rPr>
            <w:webHidden/>
          </w:rPr>
          <w:fldChar w:fldCharType="begin"/>
        </w:r>
        <w:r w:rsidR="00E66969">
          <w:rPr>
            <w:webHidden/>
          </w:rPr>
          <w:instrText xml:space="preserve"> PAGEREF _Toc196579573 \h </w:instrText>
        </w:r>
        <w:r w:rsidR="00E66969">
          <w:rPr>
            <w:webHidden/>
          </w:rPr>
        </w:r>
        <w:r w:rsidR="00E66969">
          <w:rPr>
            <w:webHidden/>
          </w:rPr>
          <w:fldChar w:fldCharType="separate"/>
        </w:r>
        <w:r w:rsidR="00EA4877">
          <w:rPr>
            <w:webHidden/>
            <w:rtl/>
          </w:rPr>
          <w:t>98</w:t>
        </w:r>
        <w:r w:rsidR="00E66969">
          <w:rPr>
            <w:webHidden/>
          </w:rPr>
          <w:fldChar w:fldCharType="end"/>
        </w:r>
      </w:hyperlink>
    </w:p>
    <w:p w14:paraId="64871B01" w14:textId="70DFB82E"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74" w:history="1">
        <w:r w:rsidR="00E66969" w:rsidRPr="00126D6E">
          <w:rPr>
            <w:rStyle w:val="Hyperlink"/>
            <w:rtl/>
          </w:rPr>
          <w:t>اختبارات النظام</w:t>
        </w:r>
        <w:r w:rsidR="00E66969">
          <w:rPr>
            <w:webHidden/>
          </w:rPr>
          <w:tab/>
        </w:r>
        <w:r w:rsidR="00E66969">
          <w:rPr>
            <w:webHidden/>
          </w:rPr>
          <w:fldChar w:fldCharType="begin"/>
        </w:r>
        <w:r w:rsidR="00E66969">
          <w:rPr>
            <w:webHidden/>
          </w:rPr>
          <w:instrText xml:space="preserve"> PAGEREF _Toc196579574 \h </w:instrText>
        </w:r>
        <w:r w:rsidR="00E66969">
          <w:rPr>
            <w:webHidden/>
          </w:rPr>
        </w:r>
        <w:r w:rsidR="00E66969">
          <w:rPr>
            <w:webHidden/>
          </w:rPr>
          <w:fldChar w:fldCharType="separate"/>
        </w:r>
        <w:r w:rsidR="00EA4877">
          <w:rPr>
            <w:webHidden/>
            <w:rtl/>
          </w:rPr>
          <w:t>98</w:t>
        </w:r>
        <w:r w:rsidR="00E66969">
          <w:rPr>
            <w:webHidden/>
          </w:rPr>
          <w:fldChar w:fldCharType="end"/>
        </w:r>
      </w:hyperlink>
    </w:p>
    <w:p w14:paraId="2E23D798" w14:textId="73FB5A35"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75" w:history="1">
        <w:r w:rsidR="00E66969" w:rsidRPr="00126D6E">
          <w:rPr>
            <w:rStyle w:val="Hyperlink"/>
          </w:rPr>
          <w:t>-1.1</w:t>
        </w:r>
        <w:r w:rsidR="00E66969" w:rsidRPr="00126D6E">
          <w:rPr>
            <w:rStyle w:val="Hyperlink"/>
            <w:rtl/>
          </w:rPr>
          <w:t xml:space="preserve"> مقدمة</w:t>
        </w:r>
        <w:r w:rsidR="00E66969">
          <w:rPr>
            <w:webHidden/>
          </w:rPr>
          <w:tab/>
        </w:r>
        <w:r w:rsidR="00E66969">
          <w:rPr>
            <w:webHidden/>
          </w:rPr>
          <w:fldChar w:fldCharType="begin"/>
        </w:r>
        <w:r w:rsidR="00E66969">
          <w:rPr>
            <w:webHidden/>
          </w:rPr>
          <w:instrText xml:space="preserve"> PAGEREF _Toc196579575 \h </w:instrText>
        </w:r>
        <w:r w:rsidR="00E66969">
          <w:rPr>
            <w:webHidden/>
          </w:rPr>
        </w:r>
        <w:r w:rsidR="00E66969">
          <w:rPr>
            <w:webHidden/>
          </w:rPr>
          <w:fldChar w:fldCharType="separate"/>
        </w:r>
        <w:r w:rsidR="00EA4877">
          <w:rPr>
            <w:webHidden/>
            <w:rtl/>
          </w:rPr>
          <w:t>99</w:t>
        </w:r>
        <w:r w:rsidR="00E66969">
          <w:rPr>
            <w:webHidden/>
          </w:rPr>
          <w:fldChar w:fldCharType="end"/>
        </w:r>
      </w:hyperlink>
    </w:p>
    <w:p w14:paraId="3012C114" w14:textId="510FE215"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76" w:history="1">
        <w:r w:rsidR="00E66969" w:rsidRPr="00126D6E">
          <w:rPr>
            <w:rStyle w:val="Hyperlink"/>
          </w:rPr>
          <w:t>-2.1</w:t>
        </w:r>
        <w:r w:rsidR="00E66969" w:rsidRPr="00126D6E">
          <w:rPr>
            <w:rStyle w:val="Hyperlink"/>
            <w:rtl/>
          </w:rPr>
          <w:t xml:space="preserve"> اختبار خدمات النظام</w:t>
        </w:r>
        <w:r w:rsidR="00E66969">
          <w:rPr>
            <w:webHidden/>
          </w:rPr>
          <w:tab/>
        </w:r>
        <w:r w:rsidR="00E66969">
          <w:rPr>
            <w:webHidden/>
          </w:rPr>
          <w:fldChar w:fldCharType="begin"/>
        </w:r>
        <w:r w:rsidR="00E66969">
          <w:rPr>
            <w:webHidden/>
          </w:rPr>
          <w:instrText xml:space="preserve"> PAGEREF _Toc196579576 \h </w:instrText>
        </w:r>
        <w:r w:rsidR="00E66969">
          <w:rPr>
            <w:webHidden/>
          </w:rPr>
        </w:r>
        <w:r w:rsidR="00E66969">
          <w:rPr>
            <w:webHidden/>
          </w:rPr>
          <w:fldChar w:fldCharType="separate"/>
        </w:r>
        <w:r w:rsidR="00EA4877">
          <w:rPr>
            <w:webHidden/>
            <w:rtl/>
          </w:rPr>
          <w:t>99</w:t>
        </w:r>
        <w:r w:rsidR="00E66969">
          <w:rPr>
            <w:webHidden/>
          </w:rPr>
          <w:fldChar w:fldCharType="end"/>
        </w:r>
      </w:hyperlink>
    </w:p>
    <w:p w14:paraId="5A85F474" w14:textId="4C3D8C39" w:rsidR="00E66969" w:rsidRDefault="00932BF0" w:rsidP="00E66969">
      <w:pPr>
        <w:pStyle w:val="11"/>
        <w:rPr>
          <w:rFonts w:asciiTheme="minorHAnsi" w:eastAsiaTheme="minorEastAsia" w:hAnsiTheme="minorHAnsi" w:cstheme="minorBidi"/>
          <w:b w:val="0"/>
          <w:bCs w:val="0"/>
          <w:caps w:val="0"/>
          <w:sz w:val="22"/>
          <w:szCs w:val="22"/>
          <w:lang w:bidi="ar-SA"/>
        </w:rPr>
      </w:pPr>
      <w:hyperlink w:anchor="_Toc196579577" w:history="1">
        <w:r w:rsidR="00E66969" w:rsidRPr="00126D6E">
          <w:rPr>
            <w:rStyle w:val="Hyperlink"/>
          </w:rPr>
          <w:t>-3.1</w:t>
        </w:r>
        <w:r w:rsidR="00E66969" w:rsidRPr="00126D6E">
          <w:rPr>
            <w:rStyle w:val="Hyperlink"/>
            <w:rtl/>
          </w:rPr>
          <w:t xml:space="preserve"> اختبارات الأداء</w:t>
        </w:r>
        <w:r w:rsidR="00E66969">
          <w:rPr>
            <w:webHidden/>
          </w:rPr>
          <w:tab/>
        </w:r>
        <w:r w:rsidR="00E66969">
          <w:rPr>
            <w:webHidden/>
          </w:rPr>
          <w:fldChar w:fldCharType="begin"/>
        </w:r>
        <w:r w:rsidR="00E66969">
          <w:rPr>
            <w:webHidden/>
          </w:rPr>
          <w:instrText xml:space="preserve"> PAGEREF _Toc196579577 \h </w:instrText>
        </w:r>
        <w:r w:rsidR="00E66969">
          <w:rPr>
            <w:webHidden/>
          </w:rPr>
        </w:r>
        <w:r w:rsidR="00E66969">
          <w:rPr>
            <w:webHidden/>
          </w:rPr>
          <w:fldChar w:fldCharType="separate"/>
        </w:r>
        <w:r w:rsidR="00EA4877">
          <w:rPr>
            <w:webHidden/>
            <w:rtl/>
          </w:rPr>
          <w:t>99</w:t>
        </w:r>
        <w:r w:rsidR="00E66969">
          <w:rPr>
            <w:webHidden/>
          </w:rPr>
          <w:fldChar w:fldCharType="end"/>
        </w:r>
      </w:hyperlink>
    </w:p>
    <w:p w14:paraId="5FFFFE53" w14:textId="77777777" w:rsidR="00664A71" w:rsidRPr="001613F7" w:rsidRDefault="000A0286" w:rsidP="00155F75">
      <w:pPr>
        <w:pStyle w:val="af4"/>
        <w:rPr>
          <w:rtl/>
        </w:rPr>
      </w:pPr>
      <w:r>
        <w:rPr>
          <w:rtl/>
        </w:rPr>
        <w:fldChar w:fldCharType="end"/>
      </w:r>
    </w:p>
    <w:p w14:paraId="7ACC9D7A" w14:textId="77777777" w:rsidR="00664A71" w:rsidRDefault="00664A71" w:rsidP="00155F75">
      <w:pPr>
        <w:pStyle w:val="afa"/>
        <w:rPr>
          <w:rtl/>
        </w:rPr>
      </w:pPr>
    </w:p>
    <w:p w14:paraId="16C23DAB" w14:textId="77777777" w:rsidR="00612EA9" w:rsidRPr="001613F7" w:rsidRDefault="0004106A" w:rsidP="0004106A">
      <w:pPr>
        <w:pStyle w:val="af4"/>
        <w:bidi w:val="0"/>
        <w:rPr>
          <w:rtl/>
        </w:rPr>
      </w:pPr>
      <w:r>
        <w:rPr>
          <w:rtl/>
        </w:rPr>
        <w:br w:type="page"/>
      </w:r>
      <w:r w:rsidR="00612EA9" w:rsidRPr="001613F7">
        <w:rPr>
          <w:rFonts w:hint="cs"/>
          <w:rtl/>
        </w:rPr>
        <w:lastRenderedPageBreak/>
        <w:t>مقدمة عامة</w:t>
      </w:r>
    </w:p>
    <w:p w14:paraId="34C495C6" w14:textId="77777777" w:rsidR="00BC5C66" w:rsidRPr="002105DA" w:rsidRDefault="002105DA" w:rsidP="002105DA">
      <w:pPr>
        <w:pStyle w:val="af5"/>
        <w:rPr>
          <w:sz w:val="30"/>
          <w:rtl/>
        </w:rPr>
      </w:pPr>
      <w:r>
        <w:rPr>
          <w:rtl/>
        </w:rPr>
        <w:t>أصبحت وسائل التواصل الاجتماعي اليوم أحد المصادر الرئيسية لنشر المعلومات حول الأحداث اليومية، حيث يقوم المستخدمون بمشاركة الأخبار العاجلة، الكوارث الطبيعية،</w:t>
      </w:r>
      <w:r>
        <w:rPr>
          <w:rFonts w:hint="cs"/>
          <w:rtl/>
        </w:rPr>
        <w:t xml:space="preserve"> الجرائم،</w:t>
      </w:r>
      <w:r>
        <w:rPr>
          <w:rtl/>
        </w:rPr>
        <w:t xml:space="preserve"> الحوادث والأحداث الاجتماعية بمجرد وقوعها. ومع النمو السريع في حجم المحتوى المنشور على هذه المنصات، أصبحت هناك حاجة ملحة إلى </w:t>
      </w:r>
      <w:r w:rsidRPr="002105DA">
        <w:rPr>
          <w:rStyle w:val="aa"/>
          <w:rFonts w:eastAsiaTheme="majorEastAsia"/>
          <w:b w:val="0"/>
          <w:bCs w:val="0"/>
          <w:rtl/>
        </w:rPr>
        <w:t>أنظمة ذكية قادرة على استخراج وتحليل هذه البيانات بشكل آلي</w:t>
      </w:r>
      <w:r>
        <w:rPr>
          <w:rtl/>
        </w:rPr>
        <w:t xml:space="preserve"> لتوفير معلومات دقيقة </w:t>
      </w:r>
      <w:r>
        <w:rPr>
          <w:rFonts w:hint="cs"/>
          <w:rtl/>
        </w:rPr>
        <w:t xml:space="preserve">وتقارير </w:t>
      </w:r>
      <w:r>
        <w:rPr>
          <w:rtl/>
        </w:rPr>
        <w:t>عن الأحداث الجارية</w:t>
      </w:r>
      <w:r>
        <w:t>.</w:t>
      </w:r>
    </w:p>
    <w:p w14:paraId="74B29FCC" w14:textId="77777777" w:rsidR="002105DA" w:rsidRPr="002105DA" w:rsidRDefault="002105DA" w:rsidP="002105DA">
      <w:pPr>
        <w:pStyle w:val="af5"/>
        <w:rPr>
          <w:rFonts w:ascii="Traditional Arabic" w:hAnsi="Traditional Arabic"/>
          <w:sz w:val="30"/>
          <w:lang w:bidi="ar-SA"/>
        </w:rPr>
      </w:pPr>
      <w:r w:rsidRPr="002105DA">
        <w:rPr>
          <w:rFonts w:ascii="Traditional Arabic" w:hAnsi="Traditional Arabic"/>
          <w:sz w:val="30"/>
          <w:rtl/>
          <w:lang w:bidi="ar-SA"/>
        </w:rPr>
        <w:t>يعتمد كشف الأحداث على تقنيات معالجة اللغة الطبيعية</w:t>
      </w:r>
      <w:r w:rsidRPr="002105DA">
        <w:rPr>
          <w:rFonts w:ascii="Traditional Arabic" w:hAnsi="Traditional Arabic"/>
          <w:sz w:val="30"/>
          <w:lang w:bidi="ar-SA"/>
        </w:rPr>
        <w:t xml:space="preserve"> (NLP) </w:t>
      </w:r>
      <w:r w:rsidRPr="002105DA">
        <w:rPr>
          <w:rFonts w:ascii="Traditional Arabic" w:hAnsi="Traditional Arabic"/>
          <w:sz w:val="30"/>
          <w:rtl/>
          <w:lang w:bidi="ar-SA"/>
        </w:rPr>
        <w:t xml:space="preserve">والتعلم العميق لفهم وتحليل المحتوى النصي المنشور على وسائل التواصل الاجتماعي، واستخراج المعلومات ذات الصلة مثل </w:t>
      </w:r>
      <w:r>
        <w:rPr>
          <w:rFonts w:ascii="Traditional Arabic" w:hAnsi="Traditional Arabic"/>
          <w:sz w:val="30"/>
          <w:rtl/>
          <w:lang w:bidi="ar-SA"/>
        </w:rPr>
        <w:t>نوع الحدث</w:t>
      </w:r>
      <w:r w:rsidRPr="002105DA">
        <w:rPr>
          <w:rFonts w:ascii="Traditional Arabic" w:hAnsi="Traditional Arabic"/>
          <w:sz w:val="30"/>
          <w:rtl/>
          <w:lang w:bidi="ar-SA"/>
        </w:rPr>
        <w:t>، وموقعه الجغرافي</w:t>
      </w:r>
      <w:r w:rsidRPr="002105DA">
        <w:rPr>
          <w:rFonts w:ascii="Traditional Arabic" w:hAnsi="Traditional Arabic"/>
          <w:sz w:val="30"/>
          <w:lang w:bidi="ar-SA"/>
        </w:rPr>
        <w:t xml:space="preserve">. </w:t>
      </w:r>
      <w:r w:rsidRPr="002105DA">
        <w:rPr>
          <w:rFonts w:ascii="Traditional Arabic" w:hAnsi="Traditional Arabic"/>
          <w:sz w:val="30"/>
          <w:rtl/>
          <w:lang w:bidi="ar-SA"/>
        </w:rPr>
        <w:t>كما يتضمن ذلك استخدام تقنيات التعرف على الكيانات المسماة</w:t>
      </w:r>
      <w:r w:rsidRPr="002105DA">
        <w:rPr>
          <w:rFonts w:ascii="Traditional Arabic" w:hAnsi="Traditional Arabic"/>
          <w:sz w:val="30"/>
          <w:lang w:bidi="ar-SA"/>
        </w:rPr>
        <w:t xml:space="preserve"> (NER) </w:t>
      </w:r>
      <w:r w:rsidRPr="002105DA">
        <w:rPr>
          <w:rFonts w:ascii="Traditional Arabic" w:hAnsi="Traditional Arabic"/>
          <w:sz w:val="30"/>
          <w:rtl/>
          <w:lang w:bidi="ar-SA"/>
        </w:rPr>
        <w:t>لاستخلاص الأسماء، الأماكن، والمنظمات المذكورة في النصوص، بالإضافة إلى تقنيات التحليل الجغرافي لتحديد مواقع الأحداث حتى في حال عدم توفر إحداثيات جغرافية مباشرة</w:t>
      </w:r>
      <w:r w:rsidRPr="002105DA">
        <w:rPr>
          <w:rFonts w:ascii="Traditional Arabic" w:hAnsi="Traditional Arabic"/>
          <w:sz w:val="30"/>
          <w:lang w:bidi="ar-SA"/>
        </w:rPr>
        <w:t>.</w:t>
      </w:r>
    </w:p>
    <w:p w14:paraId="03A95145" w14:textId="77777777" w:rsidR="002105DA" w:rsidRPr="002105DA" w:rsidRDefault="002105DA" w:rsidP="002105DA">
      <w:pPr>
        <w:pStyle w:val="af5"/>
        <w:rPr>
          <w:rFonts w:ascii="Traditional Arabic" w:hAnsi="Traditional Arabic"/>
          <w:sz w:val="30"/>
          <w:lang w:bidi="ar-SA"/>
        </w:rPr>
      </w:pPr>
      <w:r w:rsidRPr="002105DA">
        <w:rPr>
          <w:rFonts w:ascii="Traditional Arabic" w:hAnsi="Traditional Arabic"/>
          <w:sz w:val="30"/>
          <w:rtl/>
          <w:lang w:bidi="ar-SA"/>
        </w:rPr>
        <w:t>تعد هذه العملية ذات أهمية كبيرة في العديد من المجالات، مثل</w:t>
      </w:r>
      <w:r w:rsidRPr="002105DA">
        <w:rPr>
          <w:rFonts w:ascii="Traditional Arabic" w:hAnsi="Traditional Arabic"/>
          <w:sz w:val="30"/>
          <w:lang w:bidi="ar-SA"/>
        </w:rPr>
        <w:t>:</w:t>
      </w:r>
    </w:p>
    <w:p w14:paraId="119F76CC" w14:textId="77777777" w:rsidR="002105DA" w:rsidRPr="002105DA" w:rsidRDefault="002105DA" w:rsidP="00640F41">
      <w:pPr>
        <w:pStyle w:val="af5"/>
        <w:numPr>
          <w:ilvl w:val="0"/>
          <w:numId w:val="9"/>
        </w:numPr>
        <w:rPr>
          <w:rFonts w:ascii="Traditional Arabic" w:hAnsi="Traditional Arabic"/>
          <w:sz w:val="30"/>
          <w:lang w:bidi="ar-SA"/>
        </w:rPr>
      </w:pPr>
      <w:r w:rsidRPr="002105DA">
        <w:rPr>
          <w:rFonts w:ascii="Traditional Arabic" w:hAnsi="Traditional Arabic"/>
          <w:sz w:val="30"/>
          <w:rtl/>
          <w:lang w:bidi="ar-SA"/>
        </w:rPr>
        <w:t>الاستجابة للكوارث والطوارئ</w:t>
      </w:r>
      <w:r w:rsidRPr="002105DA">
        <w:rPr>
          <w:rFonts w:ascii="Traditional Arabic" w:hAnsi="Traditional Arabic"/>
          <w:sz w:val="30"/>
          <w:lang w:bidi="ar-SA"/>
        </w:rPr>
        <w:t xml:space="preserve">: </w:t>
      </w:r>
      <w:r w:rsidRPr="002105DA">
        <w:rPr>
          <w:rFonts w:ascii="Traditional Arabic" w:hAnsi="Traditional Arabic"/>
          <w:sz w:val="30"/>
          <w:rtl/>
          <w:lang w:bidi="ar-SA"/>
        </w:rPr>
        <w:t>تمكين فرق الإغاثة والجهات الحكومية من الحصول على معلومات دقيقة وفورية حول الكوارث الطبيعية مثل الزلازل والفيضانات والحرائق</w:t>
      </w:r>
      <w:r w:rsidRPr="002105DA">
        <w:rPr>
          <w:rFonts w:ascii="Traditional Arabic" w:hAnsi="Traditional Arabic"/>
          <w:sz w:val="30"/>
          <w:lang w:bidi="ar-SA"/>
        </w:rPr>
        <w:t>.</w:t>
      </w:r>
    </w:p>
    <w:p w14:paraId="2D9D2276" w14:textId="77777777" w:rsidR="002105DA" w:rsidRDefault="002105DA" w:rsidP="00640F41">
      <w:pPr>
        <w:pStyle w:val="af5"/>
        <w:numPr>
          <w:ilvl w:val="0"/>
          <w:numId w:val="9"/>
        </w:numPr>
        <w:rPr>
          <w:rFonts w:ascii="Traditional Arabic" w:hAnsi="Traditional Arabic"/>
          <w:sz w:val="30"/>
          <w:lang w:bidi="ar-SA"/>
        </w:rPr>
      </w:pPr>
      <w:r w:rsidRPr="002105DA">
        <w:rPr>
          <w:rFonts w:ascii="Traditional Arabic" w:hAnsi="Traditional Arabic"/>
          <w:sz w:val="30"/>
          <w:rtl/>
          <w:lang w:bidi="ar-SA"/>
        </w:rPr>
        <w:t>تحليل الجرائم والأمن العام</w:t>
      </w:r>
      <w:r w:rsidRPr="002105DA">
        <w:rPr>
          <w:rFonts w:ascii="Traditional Arabic" w:hAnsi="Traditional Arabic"/>
          <w:sz w:val="30"/>
          <w:lang w:bidi="ar-SA"/>
        </w:rPr>
        <w:t xml:space="preserve">: </w:t>
      </w:r>
      <w:r w:rsidRPr="002105DA">
        <w:rPr>
          <w:rFonts w:ascii="Traditional Arabic" w:hAnsi="Traditional Arabic"/>
          <w:sz w:val="30"/>
          <w:rtl/>
          <w:lang w:bidi="ar-SA"/>
        </w:rPr>
        <w:t>مساعدة الأجهزة الأمنية في تتبع الجرائم وحوادث العنف والسرقات فور الإبلاغ عنها عبر وسائل التواصل الاجتماعي</w:t>
      </w:r>
      <w:r w:rsidRPr="002105DA">
        <w:rPr>
          <w:rFonts w:ascii="Traditional Arabic" w:hAnsi="Traditional Arabic"/>
          <w:sz w:val="30"/>
          <w:lang w:bidi="ar-SA"/>
        </w:rPr>
        <w:t>.</w:t>
      </w:r>
    </w:p>
    <w:p w14:paraId="003FE51C" w14:textId="77777777" w:rsidR="002105DA" w:rsidRDefault="002105DA" w:rsidP="00640F41">
      <w:pPr>
        <w:pStyle w:val="af5"/>
        <w:numPr>
          <w:ilvl w:val="0"/>
          <w:numId w:val="9"/>
        </w:numPr>
        <w:rPr>
          <w:rFonts w:ascii="Traditional Arabic" w:hAnsi="Traditional Arabic"/>
          <w:sz w:val="30"/>
          <w:lang w:bidi="ar-SA"/>
        </w:rPr>
      </w:pPr>
      <w:r w:rsidRPr="002105DA">
        <w:rPr>
          <w:rFonts w:ascii="Traditional Arabic" w:hAnsi="Traditional Arabic"/>
          <w:sz w:val="30"/>
          <w:rtl/>
          <w:lang w:bidi="ar-SA"/>
        </w:rPr>
        <w:t>رصد الأحداث الاجتماعية والسياسية</w:t>
      </w:r>
      <w:r w:rsidRPr="002105DA">
        <w:rPr>
          <w:rFonts w:ascii="Traditional Arabic" w:hAnsi="Traditional Arabic"/>
          <w:sz w:val="30"/>
          <w:lang w:bidi="ar-SA"/>
        </w:rPr>
        <w:t xml:space="preserve">: </w:t>
      </w:r>
      <w:r w:rsidRPr="002105DA">
        <w:rPr>
          <w:rFonts w:ascii="Traditional Arabic" w:hAnsi="Traditional Arabic"/>
          <w:sz w:val="30"/>
          <w:rtl/>
          <w:lang w:bidi="ar-SA"/>
        </w:rPr>
        <w:t>تمكين الصحفيين والباحثين من متابعة التغيرات المجتمعية والتطورات السياسية في الزمن الحقيقي</w:t>
      </w:r>
      <w:r w:rsidRPr="002105DA">
        <w:rPr>
          <w:rFonts w:ascii="Traditional Arabic" w:hAnsi="Traditional Arabic"/>
          <w:sz w:val="30"/>
          <w:lang w:bidi="ar-SA"/>
        </w:rPr>
        <w:t>.</w:t>
      </w:r>
    </w:p>
    <w:p w14:paraId="2E45074A" w14:textId="77777777" w:rsidR="002105DA" w:rsidRPr="002105DA" w:rsidRDefault="002105DA" w:rsidP="00640F41">
      <w:pPr>
        <w:pStyle w:val="af5"/>
        <w:numPr>
          <w:ilvl w:val="0"/>
          <w:numId w:val="9"/>
        </w:numPr>
        <w:rPr>
          <w:rFonts w:ascii="Traditional Arabic" w:hAnsi="Traditional Arabic"/>
          <w:sz w:val="30"/>
          <w:lang w:bidi="ar-SA"/>
        </w:rPr>
      </w:pPr>
      <w:r w:rsidRPr="002105DA">
        <w:rPr>
          <w:rFonts w:ascii="Traditional Arabic" w:hAnsi="Traditional Arabic"/>
          <w:sz w:val="30"/>
          <w:rtl/>
          <w:lang w:bidi="ar-SA"/>
        </w:rPr>
        <w:t>إدارة المدن الذكية</w:t>
      </w:r>
      <w:r w:rsidRPr="002105DA">
        <w:rPr>
          <w:rFonts w:ascii="Traditional Arabic" w:hAnsi="Traditional Arabic"/>
          <w:sz w:val="30"/>
          <w:lang w:bidi="ar-SA"/>
        </w:rPr>
        <w:t xml:space="preserve">: </w:t>
      </w:r>
      <w:r w:rsidRPr="002105DA">
        <w:rPr>
          <w:rFonts w:ascii="Traditional Arabic" w:hAnsi="Traditional Arabic"/>
          <w:sz w:val="30"/>
          <w:rtl/>
          <w:lang w:bidi="ar-SA"/>
        </w:rPr>
        <w:t>تحسين إدارة البنية التحتية والخدمات العامة من خلال مراقبة شكاوى المواطنين وتفاعلهم مع الأحداث المحلية</w:t>
      </w:r>
      <w:r w:rsidRPr="002105DA">
        <w:rPr>
          <w:rFonts w:ascii="Traditional Arabic" w:hAnsi="Traditional Arabic"/>
          <w:sz w:val="30"/>
          <w:lang w:bidi="ar-SA"/>
        </w:rPr>
        <w:t>.</w:t>
      </w:r>
    </w:p>
    <w:p w14:paraId="29356A7E" w14:textId="77777777" w:rsidR="002105DA" w:rsidRPr="002105DA" w:rsidRDefault="002105DA" w:rsidP="002105DA">
      <w:pPr>
        <w:pStyle w:val="af5"/>
        <w:rPr>
          <w:rFonts w:ascii="Traditional Arabic" w:hAnsi="Traditional Arabic"/>
          <w:sz w:val="30"/>
          <w:lang w:bidi="ar-SA"/>
        </w:rPr>
      </w:pPr>
      <w:r w:rsidRPr="002105DA">
        <w:rPr>
          <w:rFonts w:ascii="Traditional Arabic" w:hAnsi="Traditional Arabic"/>
          <w:sz w:val="30"/>
          <w:rtl/>
          <w:lang w:bidi="ar-SA"/>
        </w:rPr>
        <w:t>يهدف هذا المشروع إلى تقديم نظام متكامل قادر على تحليل تدفقات البيانا</w:t>
      </w:r>
      <w:r>
        <w:rPr>
          <w:rFonts w:ascii="Traditional Arabic" w:hAnsi="Traditional Arabic"/>
          <w:sz w:val="30"/>
          <w:rtl/>
          <w:lang w:bidi="ar-SA"/>
        </w:rPr>
        <w:t>ت الاجتماعية، استخراج المعلومات</w:t>
      </w:r>
      <w:r>
        <w:rPr>
          <w:rFonts w:ascii="Traditional Arabic" w:hAnsi="Traditional Arabic"/>
          <w:sz w:val="30"/>
          <w:lang w:bidi="ar-SA"/>
        </w:rPr>
        <w:t xml:space="preserve"> </w:t>
      </w:r>
      <w:r>
        <w:rPr>
          <w:rFonts w:ascii="Traditional Arabic" w:hAnsi="Traditional Arabic" w:hint="cs"/>
          <w:sz w:val="30"/>
          <w:rtl/>
        </w:rPr>
        <w:t>منها</w:t>
      </w:r>
      <w:r w:rsidRPr="002105DA">
        <w:rPr>
          <w:rFonts w:ascii="Traditional Arabic" w:hAnsi="Traditional Arabic"/>
          <w:sz w:val="30"/>
          <w:rtl/>
          <w:lang w:bidi="ar-SA"/>
        </w:rPr>
        <w:t>، وعرضها بشكل مرئي يسهل فهمها، مما يسهم في تعزيز الوعي بالأحداث الجارية واتخاذ قر</w:t>
      </w:r>
      <w:r>
        <w:rPr>
          <w:rFonts w:ascii="Traditional Arabic" w:hAnsi="Traditional Arabic"/>
          <w:sz w:val="30"/>
          <w:rtl/>
          <w:lang w:bidi="ar-SA"/>
        </w:rPr>
        <w:t xml:space="preserve">ارات مبنية على بيانات دقيقة </w:t>
      </w:r>
      <w:r>
        <w:rPr>
          <w:rFonts w:ascii="Traditional Arabic" w:hAnsi="Traditional Arabic" w:hint="cs"/>
          <w:sz w:val="30"/>
          <w:rtl/>
          <w:lang w:bidi="ar-SA"/>
        </w:rPr>
        <w:t>مرئية</w:t>
      </w:r>
      <w:r w:rsidRPr="002105DA">
        <w:rPr>
          <w:rFonts w:ascii="Traditional Arabic" w:hAnsi="Traditional Arabic"/>
          <w:sz w:val="30"/>
          <w:lang w:bidi="ar-SA"/>
        </w:rPr>
        <w:t>.</w:t>
      </w:r>
    </w:p>
    <w:p w14:paraId="01432604" w14:textId="77777777" w:rsidR="002105DA" w:rsidRPr="002105DA" w:rsidRDefault="002105DA" w:rsidP="002105DA">
      <w:pPr>
        <w:pStyle w:val="af5"/>
        <w:rPr>
          <w:rFonts w:ascii="Traditional Arabic" w:hAnsi="Traditional Arabic"/>
          <w:sz w:val="30"/>
          <w:rtl/>
          <w:lang w:val="en-US"/>
        </w:rPr>
      </w:pPr>
    </w:p>
    <w:p w14:paraId="08160A73" w14:textId="77777777" w:rsidR="0004106A" w:rsidRPr="002105DA" w:rsidRDefault="0004106A">
      <w:pPr>
        <w:bidi w:val="0"/>
        <w:spacing w:after="200" w:line="276" w:lineRule="auto"/>
        <w:ind w:firstLine="720"/>
        <w:jc w:val="both"/>
        <w:rPr>
          <w:rFonts w:ascii="Traditional Arabic" w:hAnsi="Traditional Arabic"/>
        </w:rPr>
        <w:sectPr w:rsidR="0004106A" w:rsidRPr="002105DA" w:rsidSect="0004106A">
          <w:footerReference w:type="default" r:id="rId11"/>
          <w:pgSz w:w="12240" w:h="15840"/>
          <w:pgMar w:top="1440" w:right="1440" w:bottom="1588" w:left="1440" w:header="720" w:footer="720" w:gutter="0"/>
          <w:pgNumType w:fmt="lowerRoman" w:start="1"/>
          <w:cols w:space="720"/>
          <w:docGrid w:linePitch="360"/>
        </w:sectPr>
      </w:pPr>
    </w:p>
    <w:p w14:paraId="509B8A96" w14:textId="77777777" w:rsidR="00C64AA7" w:rsidRDefault="00C64AA7" w:rsidP="007C1489">
      <w:pPr>
        <w:pStyle w:val="aff3"/>
      </w:pPr>
      <w:bookmarkStart w:id="6" w:name="_Toc242012318"/>
      <w:bookmarkStart w:id="7" w:name="_Toc242697838"/>
      <w:bookmarkStart w:id="8" w:name="_Toc196579499"/>
      <w:bookmarkStart w:id="9" w:name="_Toc242002639"/>
      <w:r w:rsidRPr="007C1489">
        <w:rPr>
          <w:rFonts w:hint="cs"/>
          <w:rtl/>
        </w:rPr>
        <w:lastRenderedPageBreak/>
        <w:t>الفصل الأول</w:t>
      </w:r>
      <w:bookmarkEnd w:id="6"/>
      <w:bookmarkEnd w:id="7"/>
      <w:bookmarkEnd w:id="8"/>
    </w:p>
    <w:p w14:paraId="7A20734B" w14:textId="77777777" w:rsidR="00626A5C" w:rsidRPr="0004245F" w:rsidRDefault="00B93726" w:rsidP="00B93726">
      <w:pPr>
        <w:pStyle w:val="aff4"/>
        <w:rPr>
          <w:rtl/>
        </w:rPr>
      </w:pPr>
      <w:bookmarkStart w:id="10" w:name="_Toc242088949"/>
      <w:bookmarkStart w:id="11" w:name="_Toc196579500"/>
      <w:r>
        <w:rPr>
          <w:rFonts w:hint="cs"/>
          <w:rtl/>
        </w:rPr>
        <w:t>التعريف بالمشروع</w:t>
      </w:r>
      <w:bookmarkEnd w:id="10"/>
      <w:bookmarkEnd w:id="11"/>
    </w:p>
    <w:p w14:paraId="49F401D3" w14:textId="77777777" w:rsidR="00817266" w:rsidRDefault="00B93726" w:rsidP="00B93726">
      <w:pPr>
        <w:pStyle w:val="afc"/>
        <w:rPr>
          <w:rtl/>
        </w:rPr>
      </w:pPr>
      <w:bookmarkStart w:id="12" w:name="_Toc242001586"/>
      <w:bookmarkStart w:id="13" w:name="_Toc242002640"/>
      <w:bookmarkStart w:id="14" w:name="_Toc242436666"/>
      <w:bookmarkStart w:id="15" w:name="_Toc242697091"/>
      <w:bookmarkStart w:id="16" w:name="_Toc242697839"/>
      <w:bookmarkStart w:id="17" w:name="_Toc242697920"/>
      <w:bookmarkStart w:id="18" w:name="_Toc290126538"/>
      <w:bookmarkEnd w:id="9"/>
      <w:r>
        <w:rPr>
          <w:rtl/>
        </w:rPr>
        <w:t>نبيّن في هذا الفصل هدف المشروع ون</w:t>
      </w:r>
      <w:r>
        <w:rPr>
          <w:rFonts w:hint="cs"/>
          <w:rtl/>
        </w:rPr>
        <w:t>طا</w:t>
      </w:r>
      <w:r>
        <w:rPr>
          <w:rtl/>
        </w:rPr>
        <w:t>قه كما نور</w:t>
      </w:r>
      <w:r>
        <w:rPr>
          <w:rFonts w:hint="cs"/>
          <w:rtl/>
        </w:rPr>
        <w:t>د المتطلبات</w:t>
      </w:r>
      <w:r>
        <w:rPr>
          <w:rtl/>
        </w:rPr>
        <w:t xml:space="preserve"> الوظيفية وغير الوظيفية</w:t>
      </w:r>
      <w:r w:rsidR="00097ABC" w:rsidRPr="001613F7">
        <w:rPr>
          <w:rFonts w:hint="cs"/>
          <w:rtl/>
        </w:rPr>
        <w:t>.</w:t>
      </w:r>
      <w:bookmarkEnd w:id="12"/>
      <w:bookmarkEnd w:id="13"/>
      <w:bookmarkEnd w:id="14"/>
      <w:bookmarkEnd w:id="15"/>
      <w:bookmarkEnd w:id="16"/>
      <w:bookmarkEnd w:id="17"/>
      <w:bookmarkEnd w:id="18"/>
    </w:p>
    <w:p w14:paraId="30F6E5FA" w14:textId="77777777" w:rsidR="00407564" w:rsidRDefault="00407564" w:rsidP="00B45D74">
      <w:pPr>
        <w:pStyle w:val="12"/>
        <w:rPr>
          <w:rtl/>
        </w:rPr>
      </w:pPr>
      <w:bookmarkStart w:id="19" w:name="_Toc242001588"/>
      <w:bookmarkStart w:id="20" w:name="_Toc242002642"/>
    </w:p>
    <w:p w14:paraId="0AE177FF" w14:textId="77777777" w:rsidR="00407564" w:rsidRDefault="00407564" w:rsidP="00B45D74">
      <w:pPr>
        <w:pStyle w:val="12"/>
        <w:rPr>
          <w:rtl/>
        </w:rPr>
      </w:pPr>
    </w:p>
    <w:p w14:paraId="06C532C1" w14:textId="77777777" w:rsidR="00407564" w:rsidRDefault="00407564" w:rsidP="00B45D74">
      <w:pPr>
        <w:pStyle w:val="12"/>
        <w:rPr>
          <w:rtl/>
        </w:rPr>
      </w:pPr>
    </w:p>
    <w:p w14:paraId="5638C3AB" w14:textId="77777777" w:rsidR="00407564" w:rsidRDefault="00407564" w:rsidP="00B45D74">
      <w:pPr>
        <w:pStyle w:val="12"/>
        <w:rPr>
          <w:rtl/>
        </w:rPr>
      </w:pPr>
    </w:p>
    <w:p w14:paraId="5AB761BE" w14:textId="77777777" w:rsidR="00407564" w:rsidRDefault="00407564" w:rsidP="00B45D74">
      <w:pPr>
        <w:pStyle w:val="12"/>
        <w:rPr>
          <w:rtl/>
        </w:rPr>
      </w:pPr>
    </w:p>
    <w:p w14:paraId="482DA212" w14:textId="77777777" w:rsidR="00407564" w:rsidRDefault="00407564" w:rsidP="00B45D74">
      <w:pPr>
        <w:pStyle w:val="12"/>
        <w:rPr>
          <w:rtl/>
        </w:rPr>
      </w:pPr>
    </w:p>
    <w:p w14:paraId="19AF6389" w14:textId="77777777" w:rsidR="00407564" w:rsidRDefault="00407564" w:rsidP="00407564">
      <w:pPr>
        <w:pStyle w:val="af5"/>
        <w:rPr>
          <w:rtl/>
        </w:rPr>
      </w:pPr>
    </w:p>
    <w:p w14:paraId="788A2DD2" w14:textId="77777777" w:rsidR="00407564" w:rsidRDefault="00407564" w:rsidP="00407564">
      <w:pPr>
        <w:pStyle w:val="af5"/>
        <w:rPr>
          <w:rtl/>
          <w:lang w:val="en-US"/>
        </w:rPr>
      </w:pPr>
    </w:p>
    <w:p w14:paraId="680CD430" w14:textId="77777777" w:rsidR="00B93726" w:rsidRPr="007D1D0C" w:rsidRDefault="00B93726" w:rsidP="00407564">
      <w:pPr>
        <w:pStyle w:val="af5"/>
        <w:rPr>
          <w:lang w:val="en-US"/>
        </w:rPr>
      </w:pPr>
    </w:p>
    <w:p w14:paraId="4F351BDD" w14:textId="77777777" w:rsidR="00A7309F" w:rsidRPr="002F0BA5" w:rsidRDefault="00B45D74" w:rsidP="00B45D74">
      <w:pPr>
        <w:pStyle w:val="12"/>
        <w:rPr>
          <w:rtl/>
        </w:rPr>
      </w:pPr>
      <w:bookmarkStart w:id="21" w:name="_Toc196579501"/>
      <w:r>
        <w:lastRenderedPageBreak/>
        <w:t>-1.1</w:t>
      </w:r>
      <w:r>
        <w:rPr>
          <w:rFonts w:hint="cs"/>
          <w:rtl/>
        </w:rPr>
        <w:t xml:space="preserve"> </w:t>
      </w:r>
      <w:r w:rsidR="00A7309F" w:rsidRPr="002F0BA5">
        <w:rPr>
          <w:rFonts w:hint="cs"/>
          <w:rtl/>
        </w:rPr>
        <w:t>مقدمة</w:t>
      </w:r>
      <w:bookmarkEnd w:id="21"/>
    </w:p>
    <w:bookmarkEnd w:id="19"/>
    <w:bookmarkEnd w:id="20"/>
    <w:p w14:paraId="437AD2BD" w14:textId="3D3537BD" w:rsidR="00097ABC" w:rsidRDefault="00F3762B" w:rsidP="00965F79">
      <w:pPr>
        <w:pStyle w:val="af5"/>
        <w:rPr>
          <w:rtl/>
        </w:rPr>
      </w:pPr>
      <w:r>
        <w:rPr>
          <w:rFonts w:hint="cs"/>
          <w:rtl/>
        </w:rPr>
        <w:t>في وقتنا الحال، أصبحت وسائل التواصل الاجتماعي مص</w:t>
      </w:r>
      <w:r w:rsidR="00965F79">
        <w:rPr>
          <w:rFonts w:hint="cs"/>
          <w:rtl/>
        </w:rPr>
        <w:t>درنا رئيسياً للأخبار والمعلومات</w:t>
      </w:r>
      <w:r>
        <w:rPr>
          <w:rFonts w:hint="cs"/>
          <w:rtl/>
        </w:rPr>
        <w:t>، فغدت تقدم لنا دفقاً من البيانات من المهم معالجته واستخلاص المعلومات المهمة منه وعرضها بشكل مرئي يساعد الجهات والمنظمات المعنية على اتخاذ القرارات</w:t>
      </w:r>
      <w:r w:rsidR="00EA7F15">
        <w:t>.</w:t>
      </w:r>
    </w:p>
    <w:p w14:paraId="59F37440" w14:textId="77777777" w:rsidR="00097ABC" w:rsidRPr="00694BCC" w:rsidRDefault="002E4020" w:rsidP="00B93726">
      <w:pPr>
        <w:pStyle w:val="12"/>
        <w:rPr>
          <w:rtl/>
        </w:rPr>
      </w:pPr>
      <w:bookmarkStart w:id="22" w:name="_Toc242002644"/>
      <w:bookmarkStart w:id="23" w:name="_Toc242012321"/>
      <w:bookmarkStart w:id="24" w:name="_Toc242088951"/>
      <w:bookmarkStart w:id="25" w:name="_Toc196579502"/>
      <w:r>
        <w:t>-2.1</w:t>
      </w:r>
      <w:r>
        <w:rPr>
          <w:rFonts w:hint="cs"/>
          <w:rtl/>
        </w:rPr>
        <w:t xml:space="preserve"> </w:t>
      </w:r>
      <w:bookmarkEnd w:id="22"/>
      <w:bookmarkEnd w:id="23"/>
      <w:bookmarkEnd w:id="24"/>
      <w:r w:rsidR="00B93726">
        <w:rPr>
          <w:rFonts w:hint="cs"/>
          <w:rtl/>
        </w:rPr>
        <w:t>الهدف من المشروع</w:t>
      </w:r>
      <w:bookmarkEnd w:id="25"/>
    </w:p>
    <w:p w14:paraId="6BBFA20D" w14:textId="0AA32918" w:rsidR="00097ABC" w:rsidRPr="001613F7" w:rsidRDefault="00F3762B" w:rsidP="00965F79">
      <w:pPr>
        <w:pStyle w:val="af5"/>
        <w:rPr>
          <w:sz w:val="36"/>
          <w:rtl/>
        </w:rPr>
      </w:pPr>
      <w:r>
        <w:rPr>
          <w:rFonts w:hint="cs"/>
          <w:rtl/>
        </w:rPr>
        <w:t xml:space="preserve">يندرج عملنا في هذا المشروع ضمن سياقين اثنين: (1) الأول نتطرق فيه للمسألة من منظور الذكاء الصنعي، حيث نحاول توظيف تقنياته </w:t>
      </w:r>
      <w:r w:rsidR="003663E5">
        <w:rPr>
          <w:rFonts w:hint="cs"/>
          <w:rtl/>
        </w:rPr>
        <w:t>وأدواته في الوصول إلى مقاربة لحل مسألتين مطروحتين هم</w:t>
      </w:r>
      <w:r w:rsidR="00965F79">
        <w:rPr>
          <w:rFonts w:hint="cs"/>
          <w:rtl/>
        </w:rPr>
        <w:t>ا أ. كشف الأحداث من دفق بياناتٍ</w:t>
      </w:r>
      <w:r w:rsidR="003663E5">
        <w:rPr>
          <w:rFonts w:hint="cs"/>
          <w:rtl/>
        </w:rPr>
        <w:t xml:space="preserve">، ب. </w:t>
      </w:r>
      <w:r w:rsidR="00E21EE8">
        <w:rPr>
          <w:rFonts w:hint="cs"/>
          <w:rtl/>
        </w:rPr>
        <w:t>الاستدلال على</w:t>
      </w:r>
      <w:r w:rsidR="003663E5">
        <w:rPr>
          <w:rFonts w:hint="cs"/>
          <w:rtl/>
        </w:rPr>
        <w:t xml:space="preserve"> الموقع الجغرافي من رسالة نصية، (2) والثاني نتطرق فيه إلى بناء تطبيق برمجي يستفيد من المقاربة المقترحة في تنفيذ التطبيق عملياً مع مراعاة الأسس والمبادئ المتبعة في هندسة البرمجيات وصولاً إلى تطبيقٍ قابلٍ للتوسع وسهل الصيانة. </w:t>
      </w:r>
    </w:p>
    <w:p w14:paraId="31B8AEA8" w14:textId="77777777" w:rsidR="00B93726" w:rsidRPr="00694BCC" w:rsidRDefault="00B93726" w:rsidP="00B93726">
      <w:pPr>
        <w:pStyle w:val="12"/>
      </w:pPr>
      <w:bookmarkStart w:id="26" w:name="_Toc196579503"/>
      <w:bookmarkStart w:id="27" w:name="_Toc242002647"/>
      <w:bookmarkStart w:id="28" w:name="_Toc242012322"/>
      <w:bookmarkStart w:id="29" w:name="_Toc242088952"/>
      <w:r>
        <w:t>-3.1</w:t>
      </w:r>
      <w:r>
        <w:rPr>
          <w:rFonts w:hint="cs"/>
          <w:rtl/>
        </w:rPr>
        <w:t xml:space="preserve"> نطاق المشروع</w:t>
      </w:r>
      <w:bookmarkEnd w:id="26"/>
    </w:p>
    <w:p w14:paraId="15112618" w14:textId="77777777" w:rsidR="003663E5" w:rsidRDefault="00536DD8" w:rsidP="00C25C87">
      <w:pPr>
        <w:pStyle w:val="af5"/>
        <w:rPr>
          <w:rtl/>
        </w:rPr>
      </w:pPr>
      <w:r>
        <w:rPr>
          <w:rtl/>
        </w:rPr>
        <w:t xml:space="preserve">نطاق هذا المشروع يقتصر على </w:t>
      </w:r>
      <w:r w:rsidR="003663E5">
        <w:rPr>
          <w:rtl/>
        </w:rPr>
        <w:t>تطوير نظام لاكتشاف الأحداث المحلية</w:t>
      </w:r>
      <w:r>
        <w:rPr>
          <w:rFonts w:hint="cs"/>
          <w:rtl/>
        </w:rPr>
        <w:t xml:space="preserve"> </w:t>
      </w:r>
      <w:r w:rsidR="003663E5">
        <w:rPr>
          <w:rtl/>
        </w:rPr>
        <w:t>باستخدام بيانات وسائل التواصل الاجتماعي وتحليلها باستخدام تقنيات الذكاء الاصطناعي والتعلم العميق. يركز المشروع على</w:t>
      </w:r>
      <w:r>
        <w:rPr>
          <w:rtl/>
        </w:rPr>
        <w:t xml:space="preserve"> تطبيق تقنيات التعلم العميق</w:t>
      </w:r>
      <w:r w:rsidR="00767C39">
        <w:rPr>
          <w:rFonts w:hint="cs"/>
          <w:rtl/>
        </w:rPr>
        <w:t xml:space="preserve"> </w:t>
      </w:r>
      <w:r w:rsidR="00C25C87">
        <w:rPr>
          <w:rtl/>
        </w:rPr>
        <w:t>لتحليل النصوص</w:t>
      </w:r>
      <w:r w:rsidR="003663E5">
        <w:rPr>
          <w:rtl/>
        </w:rPr>
        <w:t xml:space="preserve"> المستخلصة من وسائل التواصل الاجتماعي، مع الهدف الرئيسي لاكتشاف الأحداث المحلية مثل الحوادث، </w:t>
      </w:r>
      <w:r w:rsidR="00C25C87">
        <w:rPr>
          <w:rFonts w:hint="cs"/>
          <w:rtl/>
        </w:rPr>
        <w:t xml:space="preserve">الأزمات، </w:t>
      </w:r>
      <w:r w:rsidR="003663E5">
        <w:rPr>
          <w:rtl/>
        </w:rPr>
        <w:t>الج</w:t>
      </w:r>
      <w:r w:rsidR="00767C39">
        <w:rPr>
          <w:rtl/>
        </w:rPr>
        <w:t>رائم</w:t>
      </w:r>
      <w:r w:rsidR="003663E5">
        <w:rPr>
          <w:rtl/>
        </w:rPr>
        <w:t>.</w:t>
      </w:r>
    </w:p>
    <w:p w14:paraId="4DEF3000" w14:textId="77777777" w:rsidR="003663E5" w:rsidRDefault="003663E5" w:rsidP="006F5010">
      <w:pPr>
        <w:pStyle w:val="af5"/>
        <w:rPr>
          <w:rtl/>
        </w:rPr>
      </w:pPr>
      <w:r>
        <w:rPr>
          <w:rtl/>
        </w:rPr>
        <w:t xml:space="preserve"> مكونات المشروع:</w:t>
      </w:r>
    </w:p>
    <w:p w14:paraId="6C113C33" w14:textId="77777777" w:rsidR="003F46BE" w:rsidRDefault="00536DD8" w:rsidP="006F5010">
      <w:pPr>
        <w:pStyle w:val="af5"/>
        <w:numPr>
          <w:ilvl w:val="0"/>
          <w:numId w:val="10"/>
        </w:numPr>
        <w:rPr>
          <w:rtl/>
        </w:rPr>
      </w:pPr>
      <w:r>
        <w:rPr>
          <w:rtl/>
        </w:rPr>
        <w:t>جمع البيانات</w:t>
      </w:r>
      <w:r w:rsidR="003663E5">
        <w:rPr>
          <w:rtl/>
        </w:rPr>
        <w:t xml:space="preserve">: </w:t>
      </w:r>
      <w:r>
        <w:rPr>
          <w:rtl/>
        </w:rPr>
        <w:t>سيتم جمع البيانات من وسائل التواصل الاجتماعي</w:t>
      </w:r>
      <w:r w:rsidR="003663E5">
        <w:rPr>
          <w:rtl/>
        </w:rPr>
        <w:t xml:space="preserve">، مثل </w:t>
      </w:r>
      <w:r>
        <w:rPr>
          <w:rFonts w:hint="cs"/>
          <w:rtl/>
        </w:rPr>
        <w:t>تويتر، تيليغرام</w:t>
      </w:r>
      <w:r w:rsidR="003663E5">
        <w:rPr>
          <w:rtl/>
        </w:rPr>
        <w:t>، باستخدام واجهات برمجة التطبيقات (</w:t>
      </w:r>
      <w:r w:rsidR="003663E5">
        <w:t>APIs</w:t>
      </w:r>
      <w:r w:rsidR="003663E5">
        <w:rPr>
          <w:rtl/>
        </w:rPr>
        <w:t>) المتاحة لهذه الشبكات</w:t>
      </w:r>
      <w:r w:rsidR="00767C39">
        <w:rPr>
          <w:rFonts w:hint="cs"/>
          <w:rtl/>
        </w:rPr>
        <w:t xml:space="preserve"> </w:t>
      </w:r>
      <w:r w:rsidR="00F95702">
        <w:rPr>
          <w:rFonts w:hint="cs"/>
          <w:rtl/>
        </w:rPr>
        <w:t>و</w:t>
      </w:r>
      <w:r w:rsidR="00767C39">
        <w:rPr>
          <w:rFonts w:hint="cs"/>
          <w:rtl/>
        </w:rPr>
        <w:t xml:space="preserve">باستخدام </w:t>
      </w:r>
      <w:r w:rsidR="00F95702">
        <w:rPr>
          <w:rFonts w:hint="cs"/>
          <w:rtl/>
        </w:rPr>
        <w:t>الزواحف</w:t>
      </w:r>
      <w:r w:rsidR="003663E5">
        <w:rPr>
          <w:rtl/>
        </w:rPr>
        <w:t>.</w:t>
      </w:r>
    </w:p>
    <w:p w14:paraId="6C3F6650" w14:textId="77777777" w:rsidR="003663E5" w:rsidRDefault="003F46BE" w:rsidP="006F5010">
      <w:pPr>
        <w:pStyle w:val="af5"/>
        <w:numPr>
          <w:ilvl w:val="0"/>
          <w:numId w:val="10"/>
        </w:numPr>
        <w:rPr>
          <w:rtl/>
        </w:rPr>
      </w:pPr>
      <w:r>
        <w:rPr>
          <w:rtl/>
        </w:rPr>
        <w:t>تحليل النصوص</w:t>
      </w:r>
      <w:r w:rsidR="003663E5">
        <w:rPr>
          <w:rtl/>
        </w:rPr>
        <w:t>:</w:t>
      </w:r>
      <w:r w:rsidR="006F5010">
        <w:rPr>
          <w:rFonts w:hint="cs"/>
          <w:rtl/>
        </w:rPr>
        <w:t xml:space="preserve"> </w:t>
      </w:r>
      <w:r>
        <w:rPr>
          <w:rtl/>
        </w:rPr>
        <w:t>استخدام تقنيات التعلم العميق</w:t>
      </w:r>
      <w:r w:rsidR="003663E5">
        <w:rPr>
          <w:rtl/>
        </w:rPr>
        <w:t>،</w:t>
      </w:r>
      <w:r>
        <w:rPr>
          <w:rtl/>
        </w:rPr>
        <w:t xml:space="preserve"> لتحليل النصوص وتصنيفها إلى</w:t>
      </w:r>
      <w:r>
        <w:rPr>
          <w:rFonts w:hint="cs"/>
          <w:rtl/>
        </w:rPr>
        <w:t xml:space="preserve"> </w:t>
      </w:r>
      <w:r w:rsidR="003663E5">
        <w:rPr>
          <w:rtl/>
        </w:rPr>
        <w:t xml:space="preserve">أنواع مختلفة من الأحداث (جرائم، حوادث، </w:t>
      </w:r>
      <w:r w:rsidR="00CA4916">
        <w:t>...</w:t>
      </w:r>
      <w:r w:rsidR="003663E5">
        <w:rPr>
          <w:rtl/>
        </w:rPr>
        <w:t>).</w:t>
      </w:r>
      <w:r w:rsidR="006F5010">
        <w:rPr>
          <w:rFonts w:hint="cs"/>
          <w:rtl/>
        </w:rPr>
        <w:t xml:space="preserve"> بالإضافة إلى</w:t>
      </w:r>
      <w:r>
        <w:rPr>
          <w:rtl/>
        </w:rPr>
        <w:t xml:space="preserve"> استخراج الكيانات الأساسية</w:t>
      </w:r>
      <w:r w:rsidR="003663E5">
        <w:rPr>
          <w:rtl/>
        </w:rPr>
        <w:t xml:space="preserve"> مثل الأماكن والأشخاص </w:t>
      </w:r>
      <w:r w:rsidR="00767C39">
        <w:rPr>
          <w:rFonts w:hint="cs"/>
          <w:rtl/>
        </w:rPr>
        <w:t>المتعلقين ب</w:t>
      </w:r>
      <w:r>
        <w:rPr>
          <w:rtl/>
        </w:rPr>
        <w:t>هذه الأحداث باستخدام تقني</w:t>
      </w:r>
      <w:r>
        <w:rPr>
          <w:rFonts w:hint="cs"/>
          <w:rtl/>
        </w:rPr>
        <w:t>ات التعرف عل</w:t>
      </w:r>
      <w:r w:rsidR="003663E5">
        <w:rPr>
          <w:rtl/>
        </w:rPr>
        <w:t xml:space="preserve"> الكيانات</w:t>
      </w:r>
      <w:r>
        <w:rPr>
          <w:rFonts w:hint="cs"/>
          <w:rtl/>
        </w:rPr>
        <w:t xml:space="preserve"> المسماة </w:t>
      </w:r>
      <w:r w:rsidRPr="006F5010">
        <w:rPr>
          <w:lang w:val="en-US"/>
        </w:rPr>
        <w:t>(NER)</w:t>
      </w:r>
      <w:r w:rsidR="003663E5">
        <w:rPr>
          <w:rtl/>
        </w:rPr>
        <w:t>.</w:t>
      </w:r>
    </w:p>
    <w:p w14:paraId="5744F995" w14:textId="77777777" w:rsidR="003F46BE" w:rsidRDefault="003663E5" w:rsidP="006F5010">
      <w:pPr>
        <w:pStyle w:val="af5"/>
        <w:numPr>
          <w:ilvl w:val="0"/>
          <w:numId w:val="10"/>
        </w:numPr>
        <w:rPr>
          <w:rtl/>
        </w:rPr>
      </w:pPr>
      <w:r>
        <w:rPr>
          <w:rtl/>
        </w:rPr>
        <w:t>التحليل الجغرافي:</w:t>
      </w:r>
      <w:r w:rsidR="006F5010">
        <w:rPr>
          <w:rFonts w:hint="cs"/>
          <w:rtl/>
        </w:rPr>
        <w:t xml:space="preserve"> </w:t>
      </w:r>
      <w:r w:rsidR="003F46BE">
        <w:rPr>
          <w:rFonts w:hint="cs"/>
          <w:rtl/>
        </w:rPr>
        <w:t>ال</w:t>
      </w:r>
      <w:r>
        <w:rPr>
          <w:rtl/>
        </w:rPr>
        <w:t>تعرف على الم</w:t>
      </w:r>
      <w:r w:rsidR="003F46BE">
        <w:rPr>
          <w:rtl/>
        </w:rPr>
        <w:t>واقع الجغرافية</w:t>
      </w:r>
      <w:r>
        <w:rPr>
          <w:rtl/>
        </w:rPr>
        <w:t xml:space="preserve"> م</w:t>
      </w:r>
      <w:r w:rsidR="003F46BE">
        <w:rPr>
          <w:rtl/>
        </w:rPr>
        <w:t xml:space="preserve">ن البيانات المستخلصة، سواء عبر </w:t>
      </w:r>
      <w:r>
        <w:rPr>
          <w:rtl/>
        </w:rPr>
        <w:t>البيانات الجغرافية المرفقة (</w:t>
      </w:r>
      <w:r w:rsidR="003F46BE">
        <w:rPr>
          <w:rFonts w:hint="cs"/>
          <w:rtl/>
        </w:rPr>
        <w:t>الموسومة جغرافياً</w:t>
      </w:r>
      <w:r w:rsidR="003F46BE">
        <w:rPr>
          <w:rtl/>
        </w:rPr>
        <w:t>)</w:t>
      </w:r>
      <w:r w:rsidR="003F46BE">
        <w:rPr>
          <w:rFonts w:hint="cs"/>
          <w:rtl/>
        </w:rPr>
        <w:t xml:space="preserve"> أ</w:t>
      </w:r>
      <w:r>
        <w:rPr>
          <w:rtl/>
        </w:rPr>
        <w:t>و من خلال</w:t>
      </w:r>
      <w:r w:rsidR="003F46BE">
        <w:rPr>
          <w:rtl/>
        </w:rPr>
        <w:t xml:space="preserve"> الاستدلال على المواقع</w:t>
      </w:r>
      <w:r>
        <w:rPr>
          <w:rtl/>
        </w:rPr>
        <w:t>.</w:t>
      </w:r>
      <w:r w:rsidR="006F5010">
        <w:rPr>
          <w:rFonts w:hint="cs"/>
          <w:rtl/>
        </w:rPr>
        <w:t xml:space="preserve"> </w:t>
      </w:r>
      <w:r>
        <w:rPr>
          <w:rtl/>
        </w:rPr>
        <w:t xml:space="preserve"> </w:t>
      </w:r>
      <w:r w:rsidR="006F5010">
        <w:rPr>
          <w:rFonts w:hint="cs"/>
          <w:rtl/>
        </w:rPr>
        <w:t>و</w:t>
      </w:r>
      <w:r>
        <w:rPr>
          <w:rtl/>
        </w:rPr>
        <w:t>تطوير آل</w:t>
      </w:r>
      <w:r w:rsidR="003F46BE">
        <w:rPr>
          <w:rtl/>
        </w:rPr>
        <w:t xml:space="preserve">ية لتحويل النصوص الجغرافية إلى </w:t>
      </w:r>
      <w:r>
        <w:rPr>
          <w:rtl/>
        </w:rPr>
        <w:t>إحداثيات جغرافية</w:t>
      </w:r>
      <w:r w:rsidR="003F46BE">
        <w:t xml:space="preserve"> </w:t>
      </w:r>
      <w:r>
        <w:rPr>
          <w:rtl/>
        </w:rPr>
        <w:t xml:space="preserve">عبر </w:t>
      </w:r>
      <w:r w:rsidR="003F46BE">
        <w:rPr>
          <w:rFonts w:hint="cs"/>
          <w:rtl/>
        </w:rPr>
        <w:t>مرمزٍ ج</w:t>
      </w:r>
      <w:r>
        <w:rPr>
          <w:rtl/>
        </w:rPr>
        <w:t>غرافي (</w:t>
      </w:r>
      <w:r w:rsidR="003F46BE">
        <w:t>Geocoder</w:t>
      </w:r>
      <w:r w:rsidR="003F46BE">
        <w:rPr>
          <w:rtl/>
        </w:rPr>
        <w:t>)</w:t>
      </w:r>
      <w:r>
        <w:rPr>
          <w:rtl/>
        </w:rPr>
        <w:t>.</w:t>
      </w:r>
    </w:p>
    <w:p w14:paraId="0C279FF9" w14:textId="77777777" w:rsidR="003663E5" w:rsidRDefault="006F5010" w:rsidP="006F5010">
      <w:pPr>
        <w:pStyle w:val="af5"/>
        <w:numPr>
          <w:ilvl w:val="0"/>
          <w:numId w:val="10"/>
        </w:numPr>
        <w:rPr>
          <w:rtl/>
        </w:rPr>
      </w:pPr>
      <w:r>
        <w:rPr>
          <w:rtl/>
        </w:rPr>
        <w:lastRenderedPageBreak/>
        <w:t>النظام التفاعلي</w:t>
      </w:r>
      <w:r>
        <w:rPr>
          <w:rFonts w:hint="cs"/>
          <w:rtl/>
        </w:rPr>
        <w:t xml:space="preserve">: </w:t>
      </w:r>
      <w:r w:rsidR="003F46BE">
        <w:rPr>
          <w:rtl/>
        </w:rPr>
        <w:t xml:space="preserve">تطوير تطبيق </w:t>
      </w:r>
      <w:r w:rsidR="003663E5">
        <w:rPr>
          <w:rtl/>
        </w:rPr>
        <w:t>ويب تفاعلي</w:t>
      </w:r>
      <w:r w:rsidR="003F46BE">
        <w:t xml:space="preserve"> </w:t>
      </w:r>
      <w:r w:rsidR="003663E5">
        <w:rPr>
          <w:rtl/>
        </w:rPr>
        <w:t>لعرض الأحداث المكتشفة على</w:t>
      </w:r>
      <w:r w:rsidR="003F46BE">
        <w:t xml:space="preserve"> </w:t>
      </w:r>
      <w:r w:rsidR="003F46BE">
        <w:rPr>
          <w:rtl/>
        </w:rPr>
        <w:t>خرائط تفاعلية</w:t>
      </w:r>
      <w:r w:rsidR="003663E5">
        <w:rPr>
          <w:rtl/>
        </w:rPr>
        <w:t xml:space="preserve"> في الزمن </w:t>
      </w:r>
      <w:r w:rsidR="003F46BE">
        <w:rPr>
          <w:rFonts w:hint="cs"/>
          <w:rtl/>
        </w:rPr>
        <w:t>الحقيقي</w:t>
      </w:r>
      <w:r w:rsidR="003663E5">
        <w:rPr>
          <w:rtl/>
        </w:rPr>
        <w:t xml:space="preserve">، مما يسمح للمستخدمين بمراقبة الأحداث وتقييمها على الخريطة. </w:t>
      </w:r>
      <w:r>
        <w:rPr>
          <w:rFonts w:hint="cs"/>
          <w:rtl/>
        </w:rPr>
        <w:t>و</w:t>
      </w:r>
      <w:r w:rsidR="003663E5">
        <w:rPr>
          <w:rtl/>
        </w:rPr>
        <w:t xml:space="preserve">تقديم تقارير وبيانات إحصائية </w:t>
      </w:r>
      <w:r w:rsidR="003F46BE">
        <w:rPr>
          <w:rtl/>
        </w:rPr>
        <w:t>حول الأحداث المكتشفة</w:t>
      </w:r>
      <w:r w:rsidR="003663E5">
        <w:rPr>
          <w:rtl/>
        </w:rPr>
        <w:t>.</w:t>
      </w:r>
    </w:p>
    <w:p w14:paraId="6730DAF0" w14:textId="77777777" w:rsidR="006C5768" w:rsidRPr="00694BCC" w:rsidRDefault="002E4020" w:rsidP="00B93726">
      <w:pPr>
        <w:pStyle w:val="12"/>
      </w:pPr>
      <w:bookmarkStart w:id="30" w:name="_Toc196579504"/>
      <w:r>
        <w:t>-</w:t>
      </w:r>
      <w:r w:rsidR="00B93726">
        <w:t>4</w:t>
      </w:r>
      <w:r>
        <w:t>.1</w:t>
      </w:r>
      <w:r>
        <w:rPr>
          <w:rFonts w:hint="cs"/>
          <w:rtl/>
        </w:rPr>
        <w:t xml:space="preserve"> </w:t>
      </w:r>
      <w:bookmarkEnd w:id="27"/>
      <w:bookmarkEnd w:id="28"/>
      <w:bookmarkEnd w:id="29"/>
      <w:r w:rsidR="00B93726">
        <w:rPr>
          <w:rFonts w:hint="cs"/>
          <w:rtl/>
        </w:rPr>
        <w:t>المتطلبات الوظيفية</w:t>
      </w:r>
      <w:bookmarkEnd w:id="30"/>
    </w:p>
    <w:p w14:paraId="584C0DF7" w14:textId="77777777" w:rsidR="00D10F8D" w:rsidRDefault="003F46BE" w:rsidP="003F46BE">
      <w:pPr>
        <w:pStyle w:val="af5"/>
        <w:rPr>
          <w:rtl/>
        </w:rPr>
      </w:pPr>
      <w:r>
        <w:rPr>
          <w:rFonts w:hint="cs"/>
          <w:rtl/>
        </w:rPr>
        <w:t>نبين هنا المتطلبات الوظيفية التي يجب أن يحققها النظام.</w:t>
      </w:r>
    </w:p>
    <w:p w14:paraId="78C0A255" w14:textId="77777777" w:rsidR="003F46BE" w:rsidRDefault="003F46BE" w:rsidP="003F46BE">
      <w:pPr>
        <w:pStyle w:val="af5"/>
        <w:rPr>
          <w:rtl/>
        </w:rPr>
      </w:pPr>
      <w:r>
        <w:rPr>
          <w:rFonts w:hint="cs"/>
          <w:rtl/>
        </w:rPr>
        <w:t>يجب على النظام أن يسمح للمستخدمين ب</w:t>
      </w:r>
      <w:r w:rsidR="00CA4916">
        <w:rPr>
          <w:rFonts w:hint="cs"/>
          <w:rtl/>
        </w:rPr>
        <w:t>ما يلي</w:t>
      </w:r>
      <w:r>
        <w:rPr>
          <w:rFonts w:hint="cs"/>
          <w:rtl/>
        </w:rPr>
        <w:t>:</w:t>
      </w:r>
    </w:p>
    <w:p w14:paraId="11207C69" w14:textId="77777777" w:rsidR="003F46BE" w:rsidRDefault="00CA4916" w:rsidP="00640F41">
      <w:pPr>
        <w:pStyle w:val="af5"/>
        <w:numPr>
          <w:ilvl w:val="0"/>
          <w:numId w:val="11"/>
        </w:numPr>
      </w:pPr>
      <w:r>
        <w:rPr>
          <w:rFonts w:hint="cs"/>
          <w:rtl/>
        </w:rPr>
        <w:t>استعراض الأحداث حسب المنطقة الجغرافية</w:t>
      </w:r>
    </w:p>
    <w:p w14:paraId="2651806B" w14:textId="77777777" w:rsidR="00CA4916" w:rsidRDefault="00CA4916" w:rsidP="00640F41">
      <w:pPr>
        <w:pStyle w:val="af5"/>
        <w:numPr>
          <w:ilvl w:val="0"/>
          <w:numId w:val="11"/>
        </w:numPr>
      </w:pPr>
      <w:r>
        <w:rPr>
          <w:rFonts w:hint="cs"/>
          <w:rtl/>
        </w:rPr>
        <w:t>استعراض الأحداث التي قد مرت (حسب التاريخ)</w:t>
      </w:r>
    </w:p>
    <w:p w14:paraId="1FB84C29" w14:textId="77777777" w:rsidR="00036A7F" w:rsidRDefault="00036A7F" w:rsidP="00640F41">
      <w:pPr>
        <w:pStyle w:val="af5"/>
        <w:numPr>
          <w:ilvl w:val="0"/>
          <w:numId w:val="11"/>
        </w:numPr>
      </w:pPr>
      <w:r>
        <w:rPr>
          <w:rFonts w:hint="cs"/>
          <w:rtl/>
        </w:rPr>
        <w:t>تحديد منطقة جغرافية، لتلقي إشعارات بالأحداث التي تقع بها</w:t>
      </w:r>
    </w:p>
    <w:p w14:paraId="7C4E78B6" w14:textId="77777777" w:rsidR="00CA4916" w:rsidRDefault="00036A7F" w:rsidP="00640F41">
      <w:pPr>
        <w:pStyle w:val="af5"/>
        <w:numPr>
          <w:ilvl w:val="0"/>
          <w:numId w:val="11"/>
        </w:numPr>
      </w:pPr>
      <w:r>
        <w:rPr>
          <w:rFonts w:hint="cs"/>
          <w:rtl/>
        </w:rPr>
        <w:t>استخراج مخططات ورسوم توضيحية حول الأحداث وتسلسلها الزمني.</w:t>
      </w:r>
    </w:p>
    <w:p w14:paraId="6979EAAE" w14:textId="77777777" w:rsidR="006F5010" w:rsidRDefault="006F5010" w:rsidP="006F5010">
      <w:pPr>
        <w:pStyle w:val="af5"/>
        <w:rPr>
          <w:rtl/>
        </w:rPr>
      </w:pPr>
      <w:r>
        <w:rPr>
          <w:rFonts w:hint="cs"/>
          <w:rtl/>
        </w:rPr>
        <w:t>يجب على النظام أن يسمح للمراقب بما يلي:</w:t>
      </w:r>
    </w:p>
    <w:p w14:paraId="2C36E538" w14:textId="05DE3451" w:rsidR="006F5010" w:rsidRDefault="006F5010" w:rsidP="00965F79">
      <w:pPr>
        <w:pStyle w:val="af5"/>
        <w:numPr>
          <w:ilvl w:val="0"/>
          <w:numId w:val="26"/>
        </w:numPr>
      </w:pPr>
      <w:r>
        <w:rPr>
          <w:rFonts w:hint="cs"/>
          <w:rtl/>
        </w:rPr>
        <w:t>إدارة الأحداث، أي تعديل تصنيفها، حذفها،</w:t>
      </w:r>
      <w:r w:rsidR="00965F79">
        <w:rPr>
          <w:rFonts w:hint="cs"/>
          <w:rtl/>
        </w:rPr>
        <w:t xml:space="preserve"> موقعها،</w:t>
      </w:r>
      <w:r>
        <w:rPr>
          <w:rFonts w:hint="cs"/>
          <w:rtl/>
        </w:rPr>
        <w:t xml:space="preserve"> أهميتها، وإضافة معلومات عنها</w:t>
      </w:r>
      <w:r w:rsidR="00965F79">
        <w:rPr>
          <w:rFonts w:hint="cs"/>
          <w:rtl/>
        </w:rPr>
        <w:t>.</w:t>
      </w:r>
    </w:p>
    <w:p w14:paraId="510454A8" w14:textId="77777777" w:rsidR="006F5010" w:rsidRDefault="006F5010" w:rsidP="006F5010">
      <w:pPr>
        <w:pStyle w:val="af5"/>
        <w:rPr>
          <w:rtl/>
        </w:rPr>
      </w:pPr>
      <w:r>
        <w:rPr>
          <w:rFonts w:hint="cs"/>
          <w:rtl/>
        </w:rPr>
        <w:t>يجب على النظام ان يسمح لمدير النظام بما يلي:</w:t>
      </w:r>
    </w:p>
    <w:p w14:paraId="1A181E7C" w14:textId="7E4ED1F9" w:rsidR="006F5010" w:rsidRDefault="006F5010" w:rsidP="00965F79">
      <w:pPr>
        <w:pStyle w:val="af5"/>
        <w:numPr>
          <w:ilvl w:val="0"/>
          <w:numId w:val="27"/>
        </w:numPr>
      </w:pPr>
      <w:r>
        <w:rPr>
          <w:rFonts w:hint="cs"/>
          <w:rtl/>
        </w:rPr>
        <w:t>إدارة مصادر البيانات، أي تعديل مصادر سحب البيانات، إضافة مصادر جديدة، حذف مصادر قديمة</w:t>
      </w:r>
    </w:p>
    <w:p w14:paraId="2A5637BE" w14:textId="77777777" w:rsidR="00036A7F" w:rsidRDefault="00036A7F" w:rsidP="00036A7F">
      <w:pPr>
        <w:pStyle w:val="af5"/>
        <w:rPr>
          <w:rtl/>
        </w:rPr>
      </w:pPr>
      <w:r>
        <w:rPr>
          <w:rFonts w:hint="cs"/>
          <w:rtl/>
        </w:rPr>
        <w:t>يجب على النظام أن يقوم بما يلي:</w:t>
      </w:r>
    </w:p>
    <w:p w14:paraId="48A52C72" w14:textId="77777777" w:rsidR="00036A7F" w:rsidRDefault="00036A7F" w:rsidP="00640F41">
      <w:pPr>
        <w:pStyle w:val="af5"/>
        <w:numPr>
          <w:ilvl w:val="0"/>
          <w:numId w:val="12"/>
        </w:numPr>
      </w:pPr>
      <w:r>
        <w:rPr>
          <w:rFonts w:hint="cs"/>
          <w:rtl/>
        </w:rPr>
        <w:t>جدولة الأحداث بشكل يومي، بحيث يعرض على المستخدم الأحداث اليومية على الخريطة.</w:t>
      </w:r>
    </w:p>
    <w:p w14:paraId="03A6E2A4" w14:textId="77777777" w:rsidR="00036A7F" w:rsidRDefault="00036A7F" w:rsidP="00640F41">
      <w:pPr>
        <w:pStyle w:val="af5"/>
        <w:numPr>
          <w:ilvl w:val="0"/>
          <w:numId w:val="12"/>
        </w:numPr>
      </w:pPr>
      <w:r>
        <w:rPr>
          <w:rFonts w:hint="cs"/>
          <w:rtl/>
        </w:rPr>
        <w:t>إرسال إشعارات للمستخدمين عند وقوع أحداث ضمن مناطقهم.</w:t>
      </w:r>
    </w:p>
    <w:p w14:paraId="34515D29" w14:textId="77777777" w:rsidR="00933D56" w:rsidRDefault="000A09A1" w:rsidP="00640F41">
      <w:pPr>
        <w:pStyle w:val="af5"/>
        <w:numPr>
          <w:ilvl w:val="0"/>
          <w:numId w:val="12"/>
        </w:numPr>
      </w:pPr>
      <w:r>
        <w:rPr>
          <w:rFonts w:hint="cs"/>
          <w:rtl/>
        </w:rPr>
        <w:t xml:space="preserve">استخراج (تجريف </w:t>
      </w:r>
      <w:r>
        <w:rPr>
          <w:lang w:val="en-US"/>
        </w:rPr>
        <w:t>Scrape</w:t>
      </w:r>
      <w:r>
        <w:rPr>
          <w:rFonts w:hint="cs"/>
          <w:rtl/>
          <w:lang w:val="en-US"/>
        </w:rPr>
        <w:t xml:space="preserve">) </w:t>
      </w:r>
      <w:r>
        <w:rPr>
          <w:rFonts w:hint="cs"/>
          <w:rtl/>
        </w:rPr>
        <w:t>البيانات من وسائل التواص الاجتماعي مثل تويتر وتيليغرام والمنصات الإخبارية</w:t>
      </w:r>
    </w:p>
    <w:p w14:paraId="306FAE7C" w14:textId="77777777" w:rsidR="000A09A1" w:rsidRPr="00E81D96" w:rsidRDefault="000A09A1" w:rsidP="00640F41">
      <w:pPr>
        <w:pStyle w:val="af5"/>
        <w:numPr>
          <w:ilvl w:val="0"/>
          <w:numId w:val="12"/>
        </w:numPr>
      </w:pPr>
      <w:r>
        <w:rPr>
          <w:rFonts w:hint="cs"/>
          <w:rtl/>
        </w:rPr>
        <w:t xml:space="preserve">التخاطب مع </w:t>
      </w:r>
      <w:r>
        <w:rPr>
          <w:lang w:val="en-US"/>
        </w:rPr>
        <w:t>APIs</w:t>
      </w:r>
      <w:r>
        <w:rPr>
          <w:rFonts w:hint="cs"/>
          <w:rtl/>
          <w:lang w:val="en-US"/>
        </w:rPr>
        <w:t xml:space="preserve"> وسائل ال</w:t>
      </w:r>
      <w:r w:rsidR="00E81D96">
        <w:rPr>
          <w:rFonts w:hint="cs"/>
          <w:rtl/>
          <w:lang w:val="en-US"/>
        </w:rPr>
        <w:t>تواصل الاجتماعي وجمع البيانات منها</w:t>
      </w:r>
    </w:p>
    <w:p w14:paraId="4785948D" w14:textId="7A620EDC" w:rsidR="00E81D96" w:rsidRDefault="00E81D96" w:rsidP="00965F79">
      <w:pPr>
        <w:pStyle w:val="af5"/>
        <w:numPr>
          <w:ilvl w:val="0"/>
          <w:numId w:val="12"/>
        </w:numPr>
        <w:rPr>
          <w:rtl/>
        </w:rPr>
      </w:pPr>
      <w:r>
        <w:rPr>
          <w:rFonts w:hint="cs"/>
          <w:rtl/>
        </w:rPr>
        <w:t xml:space="preserve">تمرير البيانات في بيئة دفقية </w:t>
      </w:r>
      <w:r>
        <w:rPr>
          <w:lang w:val="en-US"/>
        </w:rPr>
        <w:t>stream</w:t>
      </w:r>
      <w:r w:rsidR="00FC3ADE">
        <w:rPr>
          <w:lang w:val="en-US"/>
        </w:rPr>
        <w:t>ing</w:t>
      </w:r>
      <w:r>
        <w:rPr>
          <w:rFonts w:hint="cs"/>
          <w:rtl/>
          <w:lang w:val="en-US"/>
        </w:rPr>
        <w:t xml:space="preserve"> </w:t>
      </w:r>
      <w:r w:rsidR="00965F79">
        <w:rPr>
          <w:rFonts w:hint="cs"/>
          <w:rtl/>
          <w:lang w:val="en-US"/>
        </w:rPr>
        <w:t>ضمن النظام وإلى</w:t>
      </w:r>
      <w:r>
        <w:rPr>
          <w:rFonts w:hint="cs"/>
          <w:rtl/>
          <w:lang w:val="en-US"/>
        </w:rPr>
        <w:t xml:space="preserve"> الخدمات الأخرى</w:t>
      </w:r>
    </w:p>
    <w:p w14:paraId="6AA0C654" w14:textId="77777777" w:rsidR="00B93726" w:rsidRPr="00694BCC" w:rsidRDefault="00B93726" w:rsidP="00B93726">
      <w:pPr>
        <w:pStyle w:val="12"/>
      </w:pPr>
      <w:bookmarkStart w:id="31" w:name="_Toc196579505"/>
      <w:r>
        <w:lastRenderedPageBreak/>
        <w:t>-5.1</w:t>
      </w:r>
      <w:r>
        <w:rPr>
          <w:rFonts w:hint="cs"/>
          <w:rtl/>
        </w:rPr>
        <w:t xml:space="preserve"> المتطلبات غير الوظيفية</w:t>
      </w:r>
      <w:bookmarkEnd w:id="31"/>
    </w:p>
    <w:p w14:paraId="34E56DF1" w14:textId="77777777" w:rsidR="00E62AC8" w:rsidRDefault="00E62AC8" w:rsidP="00E62AC8">
      <w:pPr>
        <w:pStyle w:val="af5"/>
      </w:pPr>
      <w:r>
        <w:rPr>
          <w:rtl/>
        </w:rPr>
        <w:t>نورد ه</w:t>
      </w:r>
      <w:r>
        <w:rPr>
          <w:rFonts w:hint="cs"/>
          <w:rtl/>
        </w:rPr>
        <w:t>نا</w:t>
      </w:r>
      <w:r>
        <w:rPr>
          <w:rtl/>
        </w:rPr>
        <w:t xml:space="preserve"> المتطلبات غير الوظيفية أي القيود على النظ</w:t>
      </w:r>
      <w:r>
        <w:rPr>
          <w:rFonts w:hint="cs"/>
          <w:rtl/>
        </w:rPr>
        <w:t>ا</w:t>
      </w:r>
      <w:r>
        <w:rPr>
          <w:rtl/>
        </w:rPr>
        <w:t>م لكي يتم قبوله.</w:t>
      </w:r>
      <w:r w:rsidR="00630B09">
        <w:rPr>
          <w:rFonts w:hint="cs"/>
          <w:rtl/>
        </w:rPr>
        <w:t xml:space="preserve"> </w:t>
      </w:r>
      <w:r>
        <w:rPr>
          <w:rtl/>
        </w:rPr>
        <w:t>حيث قمنا بتقسيمها إلى عدة محاور وهي متطلبات الأمان ومتطلبات الأداء ومتطلبات خاصة ومتطلبات التشغيل</w:t>
      </w:r>
      <w:r>
        <w:rPr>
          <w:rFonts w:hint="cs"/>
          <w:rtl/>
        </w:rPr>
        <w:t>.</w:t>
      </w:r>
    </w:p>
    <w:p w14:paraId="60B77FD4" w14:textId="77777777" w:rsidR="00E62AC8" w:rsidRPr="000A0286" w:rsidRDefault="00E62AC8" w:rsidP="00640F41">
      <w:pPr>
        <w:pStyle w:val="af5"/>
        <w:numPr>
          <w:ilvl w:val="0"/>
          <w:numId w:val="13"/>
        </w:numPr>
        <w:rPr>
          <w:b/>
          <w:bCs/>
          <w:rtl/>
        </w:rPr>
      </w:pPr>
      <w:bookmarkStart w:id="32" w:name="_Toc173619834"/>
      <w:r w:rsidRPr="000A0286">
        <w:rPr>
          <w:b/>
          <w:bCs/>
          <w:rtl/>
        </w:rPr>
        <w:t>متطلبات الأمان</w:t>
      </w:r>
      <w:bookmarkEnd w:id="32"/>
    </w:p>
    <w:p w14:paraId="7AAFDA94" w14:textId="77777777" w:rsidR="00E62AC8" w:rsidRDefault="00E62AC8" w:rsidP="00640F41">
      <w:pPr>
        <w:pStyle w:val="af5"/>
        <w:numPr>
          <w:ilvl w:val="0"/>
          <w:numId w:val="5"/>
        </w:numPr>
        <w:rPr>
          <w:rtl/>
        </w:rPr>
      </w:pPr>
      <w:r>
        <w:rPr>
          <w:rtl/>
        </w:rPr>
        <w:t>يجب أن يكون الدخول إلى النظام آمنا</w:t>
      </w:r>
      <w:r>
        <w:rPr>
          <w:rFonts w:hint="cs"/>
          <w:rtl/>
        </w:rPr>
        <w:t>ً،</w:t>
      </w:r>
      <w:r>
        <w:rPr>
          <w:rtl/>
        </w:rPr>
        <w:t xml:space="preserve"> أي يجب أن يسمح فقط للمستخدمين المسجلين بالدخول إليه.</w:t>
      </w:r>
    </w:p>
    <w:p w14:paraId="4761558E" w14:textId="77777777" w:rsidR="00E62AC8" w:rsidRDefault="00E62AC8" w:rsidP="00640F41">
      <w:pPr>
        <w:pStyle w:val="af5"/>
        <w:numPr>
          <w:ilvl w:val="0"/>
          <w:numId w:val="5"/>
        </w:numPr>
      </w:pPr>
      <w:r>
        <w:rPr>
          <w:rtl/>
        </w:rPr>
        <w:t>أن يسمح للمستخدمين القيام بالع</w:t>
      </w:r>
      <w:r>
        <w:rPr>
          <w:rFonts w:hint="cs"/>
          <w:rtl/>
        </w:rPr>
        <w:t>م</w:t>
      </w:r>
      <w:r>
        <w:rPr>
          <w:rtl/>
        </w:rPr>
        <w:t>ليات وفقاً لما هم مخول</w:t>
      </w:r>
      <w:r>
        <w:rPr>
          <w:rFonts w:hint="cs"/>
          <w:rtl/>
        </w:rPr>
        <w:t>ي</w:t>
      </w:r>
      <w:r>
        <w:rPr>
          <w:rtl/>
        </w:rPr>
        <w:t>ن به من صلاحيات فقط.</w:t>
      </w:r>
    </w:p>
    <w:p w14:paraId="7C1BF0BD" w14:textId="77777777" w:rsidR="00E62AC8" w:rsidRPr="000A0286" w:rsidRDefault="00E62AC8" w:rsidP="00640F41">
      <w:pPr>
        <w:pStyle w:val="af5"/>
        <w:numPr>
          <w:ilvl w:val="0"/>
          <w:numId w:val="13"/>
        </w:numPr>
        <w:rPr>
          <w:b/>
          <w:bCs/>
          <w:rtl/>
        </w:rPr>
      </w:pPr>
      <w:bookmarkStart w:id="33" w:name="_Toc173619835"/>
      <w:r w:rsidRPr="000A0286">
        <w:rPr>
          <w:b/>
          <w:bCs/>
          <w:rtl/>
        </w:rPr>
        <w:t xml:space="preserve"> متطلبات الأداء</w:t>
      </w:r>
      <w:bookmarkEnd w:id="33"/>
    </w:p>
    <w:p w14:paraId="56EF7FCA" w14:textId="77777777" w:rsidR="00E62AC8" w:rsidRDefault="00E62AC8" w:rsidP="00640F41">
      <w:pPr>
        <w:pStyle w:val="af5"/>
        <w:numPr>
          <w:ilvl w:val="0"/>
          <w:numId w:val="6"/>
        </w:numPr>
      </w:pPr>
      <w:r>
        <w:rPr>
          <w:rtl/>
        </w:rPr>
        <w:t>يجب أن يستجيب النظام لطلبات المستخدم في غضون زمن محدد لا يتجاوز 2 ثانية لمعظم العمليات</w:t>
      </w:r>
      <w:r>
        <w:rPr>
          <w:rFonts w:hint="cs"/>
          <w:rtl/>
        </w:rPr>
        <w:t xml:space="preserve">. </w:t>
      </w:r>
    </w:p>
    <w:p w14:paraId="3D064F69" w14:textId="2C823583" w:rsidR="00CA4916" w:rsidRDefault="00CA4916" w:rsidP="00965F79">
      <w:pPr>
        <w:pStyle w:val="af5"/>
        <w:numPr>
          <w:ilvl w:val="0"/>
          <w:numId w:val="6"/>
        </w:numPr>
      </w:pPr>
      <w:r>
        <w:rPr>
          <w:rFonts w:hint="cs"/>
          <w:rtl/>
        </w:rPr>
        <w:t>أن يكون النظام قادر</w:t>
      </w:r>
      <w:r w:rsidR="00036A7F">
        <w:rPr>
          <w:rFonts w:hint="cs"/>
          <w:rtl/>
        </w:rPr>
        <w:t>ً</w:t>
      </w:r>
      <w:r>
        <w:rPr>
          <w:rFonts w:hint="cs"/>
          <w:rtl/>
        </w:rPr>
        <w:t xml:space="preserve"> على معالجة دفق البيانات وفق السعة الموضحة</w:t>
      </w:r>
      <w:r w:rsidR="00F95702">
        <w:rPr>
          <w:rFonts w:hint="cs"/>
          <w:rtl/>
        </w:rPr>
        <w:t xml:space="preserve"> بالدراسة الكمي</w:t>
      </w:r>
      <w:r>
        <w:rPr>
          <w:rFonts w:hint="cs"/>
          <w:rtl/>
        </w:rPr>
        <w:t>ة</w:t>
      </w:r>
      <w:r w:rsidR="00965F79">
        <w:rPr>
          <w:rFonts w:hint="cs"/>
          <w:rtl/>
        </w:rPr>
        <w:t xml:space="preserve"> (300 رسالة في الدقيقة)</w:t>
      </w:r>
      <w:r>
        <w:rPr>
          <w:rFonts w:hint="cs"/>
          <w:rtl/>
        </w:rPr>
        <w:t>.</w:t>
      </w:r>
    </w:p>
    <w:p w14:paraId="36213F9E" w14:textId="4FFBDCE2" w:rsidR="00CA4916" w:rsidRDefault="00036A7F" w:rsidP="00965F79">
      <w:pPr>
        <w:pStyle w:val="af5"/>
        <w:numPr>
          <w:ilvl w:val="0"/>
          <w:numId w:val="6"/>
        </w:numPr>
        <w:rPr>
          <w:rtl/>
        </w:rPr>
      </w:pPr>
      <w:r>
        <w:rPr>
          <w:rFonts w:hint="cs"/>
          <w:rtl/>
        </w:rPr>
        <w:t>أن يكون النظام قادرً على استخراج دفق بيانات</w:t>
      </w:r>
      <w:r w:rsidR="00933D56">
        <w:rPr>
          <w:rFonts w:hint="cs"/>
          <w:rtl/>
        </w:rPr>
        <w:t xml:space="preserve"> </w:t>
      </w:r>
      <w:r w:rsidR="00933D56">
        <w:rPr>
          <w:lang w:val="en-US"/>
        </w:rPr>
        <w:t>(data streams)</w:t>
      </w:r>
      <w:r>
        <w:rPr>
          <w:rFonts w:hint="cs"/>
          <w:rtl/>
        </w:rPr>
        <w:t xml:space="preserve"> بسعة</w:t>
      </w:r>
      <w:r w:rsidR="00933D56">
        <w:rPr>
          <w:rFonts w:hint="cs"/>
          <w:rtl/>
        </w:rPr>
        <w:t xml:space="preserve"> لا تقل عن</w:t>
      </w:r>
      <w:r w:rsidR="00965F79">
        <w:rPr>
          <w:rFonts w:hint="cs"/>
          <w:rtl/>
        </w:rPr>
        <w:t xml:space="preserve"> 1000 رسالة في الساعة.</w:t>
      </w:r>
    </w:p>
    <w:p w14:paraId="34926D63" w14:textId="20A02CC1" w:rsidR="00E62AC8" w:rsidRPr="000A0286" w:rsidRDefault="00E62AC8" w:rsidP="00640F41">
      <w:pPr>
        <w:pStyle w:val="af5"/>
        <w:numPr>
          <w:ilvl w:val="0"/>
          <w:numId w:val="13"/>
        </w:numPr>
        <w:rPr>
          <w:b/>
          <w:bCs/>
          <w:rtl/>
        </w:rPr>
      </w:pPr>
      <w:bookmarkStart w:id="34" w:name="_Toc173619836"/>
      <w:r w:rsidRPr="000A0286">
        <w:rPr>
          <w:b/>
          <w:bCs/>
          <w:rtl/>
        </w:rPr>
        <w:t xml:space="preserve"> متطلبات خاصة</w:t>
      </w:r>
      <w:bookmarkEnd w:id="34"/>
    </w:p>
    <w:p w14:paraId="707B3266" w14:textId="24A3CB49" w:rsidR="00E62AC8" w:rsidRDefault="00E62AC8" w:rsidP="00640F41">
      <w:pPr>
        <w:pStyle w:val="af5"/>
        <w:numPr>
          <w:ilvl w:val="0"/>
          <w:numId w:val="7"/>
        </w:numPr>
        <w:rPr>
          <w:rtl/>
        </w:rPr>
      </w:pPr>
      <w:r>
        <w:rPr>
          <w:rtl/>
        </w:rPr>
        <w:t xml:space="preserve"> </w:t>
      </w:r>
    </w:p>
    <w:p w14:paraId="41495F2D" w14:textId="77777777" w:rsidR="00E62AC8" w:rsidRPr="000A0286" w:rsidRDefault="00E62AC8" w:rsidP="00640F41">
      <w:pPr>
        <w:pStyle w:val="af5"/>
        <w:numPr>
          <w:ilvl w:val="0"/>
          <w:numId w:val="13"/>
        </w:numPr>
        <w:rPr>
          <w:b/>
          <w:bCs/>
          <w:rtl/>
        </w:rPr>
      </w:pPr>
      <w:r w:rsidRPr="000A0286">
        <w:rPr>
          <w:b/>
          <w:bCs/>
          <w:rtl/>
        </w:rPr>
        <w:t xml:space="preserve"> متطلبات التشغيل</w:t>
      </w:r>
    </w:p>
    <w:p w14:paraId="2921CADE" w14:textId="469DD780" w:rsidR="00E62AC8" w:rsidRDefault="00E62AC8" w:rsidP="00965F79">
      <w:pPr>
        <w:pStyle w:val="af5"/>
        <w:numPr>
          <w:ilvl w:val="0"/>
          <w:numId w:val="8"/>
        </w:numPr>
        <w:rPr>
          <w:rtl/>
        </w:rPr>
      </w:pPr>
    </w:p>
    <w:p w14:paraId="10707F71" w14:textId="77777777" w:rsidR="00B93726" w:rsidRDefault="00B93726" w:rsidP="00B93726">
      <w:pPr>
        <w:pStyle w:val="af5"/>
      </w:pPr>
    </w:p>
    <w:p w14:paraId="46D5CEE4" w14:textId="77777777" w:rsidR="006F7FC2" w:rsidRDefault="006F7FC2" w:rsidP="006F7FC2">
      <w:pPr>
        <w:pStyle w:val="afff5"/>
        <w:rPr>
          <w:lang w:val="fr-FR"/>
        </w:rPr>
      </w:pPr>
    </w:p>
    <w:p w14:paraId="136EED8D" w14:textId="77777777" w:rsidR="0058017C" w:rsidRDefault="0058017C" w:rsidP="006F7FC2">
      <w:pPr>
        <w:pStyle w:val="afff5"/>
        <w:rPr>
          <w:lang w:val="fr-FR"/>
        </w:rPr>
      </w:pPr>
    </w:p>
    <w:p w14:paraId="219C0334" w14:textId="77777777" w:rsidR="00933D56" w:rsidRDefault="00933D56" w:rsidP="006F7FC2">
      <w:pPr>
        <w:pStyle w:val="afff5"/>
        <w:rPr>
          <w:lang w:val="fr-FR"/>
        </w:rPr>
      </w:pPr>
    </w:p>
    <w:p w14:paraId="7933B894" w14:textId="05CC5361" w:rsidR="00933D56" w:rsidRDefault="00933D56" w:rsidP="006F7FC2">
      <w:pPr>
        <w:pStyle w:val="afff5"/>
        <w:rPr>
          <w:rtl/>
          <w:lang w:val="fr-FR"/>
        </w:rPr>
      </w:pPr>
    </w:p>
    <w:p w14:paraId="0AA75EC6" w14:textId="77777777" w:rsidR="00965F79" w:rsidRDefault="00965F79" w:rsidP="006F7FC2">
      <w:pPr>
        <w:pStyle w:val="afff5"/>
        <w:rPr>
          <w:lang w:val="fr-FR"/>
        </w:rPr>
      </w:pPr>
    </w:p>
    <w:p w14:paraId="503D0C09" w14:textId="77777777" w:rsidR="00933D56" w:rsidRDefault="00933D56" w:rsidP="006F7FC2">
      <w:pPr>
        <w:pStyle w:val="afff5"/>
        <w:rPr>
          <w:rtl/>
          <w:lang w:val="fr-FR"/>
        </w:rPr>
      </w:pPr>
    </w:p>
    <w:p w14:paraId="5103A24A" w14:textId="0543D043" w:rsidR="0058017C" w:rsidRDefault="0058017C" w:rsidP="006F7FC2">
      <w:pPr>
        <w:pStyle w:val="afff5"/>
        <w:rPr>
          <w:rtl/>
          <w:lang w:val="fr-FR"/>
        </w:rPr>
      </w:pPr>
    </w:p>
    <w:p w14:paraId="15995FF3" w14:textId="7C90A4DF" w:rsidR="00965F79" w:rsidRDefault="00965F79" w:rsidP="006F7FC2">
      <w:pPr>
        <w:pStyle w:val="afff5"/>
        <w:rPr>
          <w:rtl/>
          <w:lang w:val="fr-FR"/>
        </w:rPr>
      </w:pPr>
    </w:p>
    <w:p w14:paraId="128F131C" w14:textId="64AC5CAE" w:rsidR="00965F79" w:rsidRDefault="00965F79" w:rsidP="00965F79">
      <w:pPr>
        <w:pStyle w:val="aff3"/>
        <w:rPr>
          <w:rtl/>
        </w:rPr>
      </w:pPr>
      <w:bookmarkStart w:id="35" w:name="_Toc196579531"/>
      <w:r>
        <w:rPr>
          <w:rtl/>
        </w:rPr>
        <w:lastRenderedPageBreak/>
        <w:t xml:space="preserve">الفصل </w:t>
      </w:r>
      <w:bookmarkEnd w:id="35"/>
      <w:r>
        <w:rPr>
          <w:rFonts w:hint="cs"/>
          <w:rtl/>
        </w:rPr>
        <w:t>الثاني</w:t>
      </w:r>
    </w:p>
    <w:p w14:paraId="15DCCE60" w14:textId="77777777" w:rsidR="00965F79" w:rsidRDefault="00965F79" w:rsidP="00965F79">
      <w:pPr>
        <w:pStyle w:val="aff4"/>
      </w:pPr>
      <w:bookmarkStart w:id="36" w:name="_Toc196579532"/>
      <w:r>
        <w:rPr>
          <w:rFonts w:hint="cs"/>
          <w:rtl/>
        </w:rPr>
        <w:t>الدراسة النظرية</w:t>
      </w:r>
      <w:bookmarkEnd w:id="36"/>
    </w:p>
    <w:p w14:paraId="52E5EB00" w14:textId="77777777" w:rsidR="00965F79" w:rsidRDefault="00965F79" w:rsidP="00965F79">
      <w:pPr>
        <w:pStyle w:val="afc"/>
        <w:rPr>
          <w:rtl/>
        </w:rPr>
      </w:pPr>
      <w:r>
        <w:rPr>
          <w:rFonts w:hint="cs"/>
          <w:rtl/>
        </w:rPr>
        <w:t>يوضح هذا الفصل بعض المفاهيم المستخدمة في هذا العمل.</w:t>
      </w:r>
    </w:p>
    <w:p w14:paraId="59754CB2" w14:textId="77777777" w:rsidR="00965F79" w:rsidRDefault="00965F79" w:rsidP="00965F79">
      <w:pPr>
        <w:pStyle w:val="12"/>
        <w:rPr>
          <w:rtl/>
        </w:rPr>
      </w:pPr>
    </w:p>
    <w:p w14:paraId="040C1F83" w14:textId="77777777" w:rsidR="00965F79" w:rsidRDefault="00965F79" w:rsidP="00965F79">
      <w:pPr>
        <w:pStyle w:val="12"/>
        <w:rPr>
          <w:rtl/>
        </w:rPr>
      </w:pPr>
    </w:p>
    <w:p w14:paraId="602185B5" w14:textId="77777777" w:rsidR="00965F79" w:rsidRDefault="00965F79" w:rsidP="00965F79">
      <w:pPr>
        <w:pStyle w:val="12"/>
        <w:rPr>
          <w:rtl/>
        </w:rPr>
      </w:pPr>
    </w:p>
    <w:p w14:paraId="01135589" w14:textId="77777777" w:rsidR="00965F79" w:rsidRDefault="00965F79" w:rsidP="00965F79">
      <w:pPr>
        <w:pStyle w:val="12"/>
        <w:rPr>
          <w:rtl/>
        </w:rPr>
      </w:pPr>
    </w:p>
    <w:p w14:paraId="5DC52802" w14:textId="77777777" w:rsidR="00965F79" w:rsidRDefault="00965F79" w:rsidP="00965F79">
      <w:pPr>
        <w:pStyle w:val="12"/>
        <w:rPr>
          <w:rtl/>
        </w:rPr>
      </w:pPr>
    </w:p>
    <w:p w14:paraId="6F9CBA41" w14:textId="77777777" w:rsidR="00965F79" w:rsidRDefault="00965F79" w:rsidP="00965F79">
      <w:pPr>
        <w:pStyle w:val="12"/>
        <w:rPr>
          <w:rtl/>
        </w:rPr>
      </w:pPr>
    </w:p>
    <w:p w14:paraId="6AA239A2" w14:textId="77777777" w:rsidR="00965F79" w:rsidRDefault="00965F79" w:rsidP="00965F79">
      <w:pPr>
        <w:pStyle w:val="af5"/>
        <w:rPr>
          <w:rtl/>
        </w:rPr>
      </w:pPr>
    </w:p>
    <w:p w14:paraId="6C89FCF3" w14:textId="77777777" w:rsidR="00965F79" w:rsidRDefault="00965F79" w:rsidP="00965F79">
      <w:pPr>
        <w:pStyle w:val="af5"/>
        <w:rPr>
          <w:rtl/>
          <w:lang w:val="en-US"/>
        </w:rPr>
      </w:pPr>
    </w:p>
    <w:p w14:paraId="04B9F536" w14:textId="77777777" w:rsidR="00965F79" w:rsidRDefault="00965F79" w:rsidP="00965F79">
      <w:pPr>
        <w:pStyle w:val="af5"/>
        <w:rPr>
          <w:rtl/>
          <w:lang w:val="en-US"/>
        </w:rPr>
      </w:pPr>
    </w:p>
    <w:p w14:paraId="6D00C0B4" w14:textId="77777777" w:rsidR="00965F79" w:rsidRDefault="00965F79" w:rsidP="00965F79">
      <w:pPr>
        <w:pStyle w:val="af5"/>
        <w:rPr>
          <w:rtl/>
          <w:lang w:val="en-US"/>
        </w:rPr>
      </w:pPr>
    </w:p>
    <w:p w14:paraId="50ED9A0C" w14:textId="77777777" w:rsidR="00965F79" w:rsidRDefault="00965F79" w:rsidP="00965F79">
      <w:pPr>
        <w:pStyle w:val="af5"/>
        <w:rPr>
          <w:lang w:val="en-US"/>
        </w:rPr>
      </w:pPr>
    </w:p>
    <w:p w14:paraId="463BA47D" w14:textId="77777777" w:rsidR="00965F79" w:rsidRDefault="00965F79" w:rsidP="00965F79">
      <w:pPr>
        <w:pStyle w:val="af5"/>
        <w:rPr>
          <w:rtl/>
          <w:lang w:val="en-US"/>
        </w:rPr>
      </w:pPr>
    </w:p>
    <w:p w14:paraId="792218FD" w14:textId="77777777" w:rsidR="00965F79" w:rsidRDefault="00965F79" w:rsidP="00965F79">
      <w:pPr>
        <w:pStyle w:val="12"/>
      </w:pPr>
      <w:bookmarkStart w:id="37" w:name="_Toc196579533"/>
      <w:r>
        <w:lastRenderedPageBreak/>
        <w:t>-1.1</w:t>
      </w:r>
      <w:r>
        <w:rPr>
          <w:rtl/>
        </w:rPr>
        <w:t xml:space="preserve"> مقدمة</w:t>
      </w:r>
      <w:bookmarkEnd w:id="37"/>
    </w:p>
    <w:p w14:paraId="2C2589FD" w14:textId="77777777" w:rsidR="00965F79" w:rsidRPr="00167692" w:rsidRDefault="00965F79" w:rsidP="00965F79">
      <w:pPr>
        <w:pStyle w:val="12"/>
        <w:rPr>
          <w:rtl/>
          <w:lang w:val="en-US"/>
        </w:rPr>
      </w:pPr>
      <w:bookmarkStart w:id="38" w:name="_Toc196579534"/>
      <w:r>
        <w:t>-3.1</w:t>
      </w:r>
      <w:r>
        <w:rPr>
          <w:rtl/>
        </w:rPr>
        <w:t xml:space="preserve"> </w:t>
      </w:r>
      <w:r>
        <w:rPr>
          <w:rFonts w:hint="cs"/>
          <w:rtl/>
          <w:lang w:val="en-US"/>
        </w:rPr>
        <w:t>منصات وسائل التواصل الاجتماعي</w:t>
      </w:r>
      <w:bookmarkEnd w:id="38"/>
    </w:p>
    <w:p w14:paraId="372B6DED" w14:textId="77777777" w:rsidR="00965F79" w:rsidRDefault="00965F79" w:rsidP="00965F79">
      <w:pPr>
        <w:pStyle w:val="12"/>
      </w:pPr>
      <w:bookmarkStart w:id="39" w:name="_Toc196579535"/>
      <w:r>
        <w:t>-3.1</w:t>
      </w:r>
      <w:r>
        <w:rPr>
          <w:rtl/>
        </w:rPr>
        <w:t xml:space="preserve"> </w:t>
      </w:r>
      <w:r>
        <w:rPr>
          <w:rFonts w:hint="cs"/>
          <w:rtl/>
        </w:rPr>
        <w:t xml:space="preserve">العنقدة </w:t>
      </w:r>
      <w:r>
        <w:t>Clustering</w:t>
      </w:r>
      <w:bookmarkEnd w:id="39"/>
    </w:p>
    <w:p w14:paraId="1824EDB9" w14:textId="77777777" w:rsidR="00965F79" w:rsidRDefault="00965F79" w:rsidP="00965F79">
      <w:pPr>
        <w:pStyle w:val="af5"/>
        <w:rPr>
          <w:rtl/>
        </w:rPr>
      </w:pPr>
      <w:r>
        <w:rPr>
          <w:rFonts w:hint="cs"/>
          <w:rtl/>
        </w:rPr>
        <w:t xml:space="preserve">العنقدة، وهي عملية من تقنيات تعلم الآلة غير الخاضعة للإشراف </w:t>
      </w:r>
      <w:r>
        <w:rPr>
          <w:lang w:val="en-US"/>
        </w:rPr>
        <w:t>unsupervised</w:t>
      </w:r>
      <w:r>
        <w:rPr>
          <w:rFonts w:hint="cs"/>
          <w:rtl/>
          <w:lang w:val="en-US"/>
        </w:rPr>
        <w:t>، حيث تقوم على</w:t>
      </w:r>
      <w:r w:rsidRPr="006D37B4">
        <w:rPr>
          <w:rtl/>
        </w:rPr>
        <w:t xml:space="preserve"> </w:t>
      </w:r>
      <w:r>
        <w:rPr>
          <w:rFonts w:hint="cs"/>
          <w:rtl/>
        </w:rPr>
        <w:t>تجزئة</w:t>
      </w:r>
      <w:r w:rsidRPr="006D37B4">
        <w:rPr>
          <w:rtl/>
        </w:rPr>
        <w:t xml:space="preserve"> مجموعة من البيانات </w:t>
      </w:r>
      <w:r>
        <w:rPr>
          <w:rFonts w:hint="cs"/>
          <w:rtl/>
        </w:rPr>
        <w:t xml:space="preserve">(العناصر) </w:t>
      </w:r>
      <w:r w:rsidRPr="006D37B4">
        <w:rPr>
          <w:rtl/>
        </w:rPr>
        <w:t xml:space="preserve">إلى مجموعات </w:t>
      </w:r>
      <w:r>
        <w:rPr>
          <w:rFonts w:hint="cs"/>
          <w:rtl/>
        </w:rPr>
        <w:t>جزئية</w:t>
      </w:r>
      <w:r w:rsidRPr="006D37B4">
        <w:rPr>
          <w:rtl/>
        </w:rPr>
        <w:t xml:space="preserve"> </w:t>
      </w:r>
      <w:r>
        <w:rPr>
          <w:rFonts w:hint="cs"/>
          <w:rtl/>
        </w:rPr>
        <w:t>--</w:t>
      </w:r>
      <w:r w:rsidRPr="006D37B4">
        <w:rPr>
          <w:rtl/>
        </w:rPr>
        <w:t>أ</w:t>
      </w:r>
      <w:r>
        <w:rPr>
          <w:rFonts w:hint="cs"/>
          <w:rtl/>
        </w:rPr>
        <w:t>ي</w:t>
      </w:r>
      <w:r w:rsidRPr="006D37B4">
        <w:rPr>
          <w:rtl/>
        </w:rPr>
        <w:t xml:space="preserve"> </w:t>
      </w:r>
      <w:r>
        <w:rPr>
          <w:rFonts w:hint="cs"/>
          <w:rtl/>
        </w:rPr>
        <w:t>عناقيد--</w:t>
      </w:r>
      <w:r w:rsidRPr="006D37B4">
        <w:rPr>
          <w:rtl/>
        </w:rPr>
        <w:t xml:space="preserve"> بحيث تكون </w:t>
      </w:r>
      <w:r>
        <w:rPr>
          <w:rFonts w:hint="cs"/>
          <w:rtl/>
        </w:rPr>
        <w:t>العناصر</w:t>
      </w:r>
      <w:r w:rsidRPr="006D37B4">
        <w:rPr>
          <w:rtl/>
        </w:rPr>
        <w:t xml:space="preserve"> الموجودة في </w:t>
      </w:r>
      <w:r>
        <w:rPr>
          <w:rFonts w:hint="cs"/>
          <w:rtl/>
        </w:rPr>
        <w:t>العنقود الواحد</w:t>
      </w:r>
      <w:r w:rsidRPr="006D37B4">
        <w:rPr>
          <w:rtl/>
        </w:rPr>
        <w:t xml:space="preserve"> متشابهة مع بعضها البعض، </w:t>
      </w:r>
      <w:r>
        <w:rPr>
          <w:rFonts w:hint="cs"/>
          <w:rtl/>
        </w:rPr>
        <w:t>و</w:t>
      </w:r>
      <w:r w:rsidRPr="006D37B4">
        <w:rPr>
          <w:rtl/>
        </w:rPr>
        <w:t xml:space="preserve">تختلف عن </w:t>
      </w:r>
      <w:r>
        <w:rPr>
          <w:rFonts w:hint="cs"/>
          <w:rtl/>
        </w:rPr>
        <w:t>العناصر</w:t>
      </w:r>
      <w:r>
        <w:rPr>
          <w:rtl/>
        </w:rPr>
        <w:t xml:space="preserve"> الموجودة في المجموعات الأخرى</w:t>
      </w:r>
      <w:r w:rsidRPr="006D37B4">
        <w:rPr>
          <w:rtl/>
        </w:rPr>
        <w:t xml:space="preserve">. </w:t>
      </w:r>
      <w:r>
        <w:rPr>
          <w:rFonts w:hint="cs"/>
          <w:rtl/>
        </w:rPr>
        <w:t>و</w:t>
      </w:r>
      <w:r w:rsidRPr="006D37B4">
        <w:rPr>
          <w:rtl/>
        </w:rPr>
        <w:t xml:space="preserve">تصنف طرق </w:t>
      </w:r>
      <w:r>
        <w:rPr>
          <w:rFonts w:hint="cs"/>
          <w:rtl/>
        </w:rPr>
        <w:t>العنقدة</w:t>
      </w:r>
      <w:r w:rsidRPr="006D37B4">
        <w:rPr>
          <w:rtl/>
        </w:rPr>
        <w:t xml:space="preserve"> بشكل عام في أربع مجموعات:</w:t>
      </w:r>
      <w:r>
        <w:rPr>
          <w:rFonts w:hint="cs"/>
          <w:rtl/>
          <w:lang w:val="en-US"/>
        </w:rPr>
        <w:t>(1)</w:t>
      </w:r>
      <w:r w:rsidRPr="006D37B4">
        <w:rPr>
          <w:rtl/>
        </w:rPr>
        <w:t xml:space="preserve"> </w:t>
      </w:r>
      <w:r>
        <w:rPr>
          <w:rFonts w:hint="cs"/>
          <w:rtl/>
        </w:rPr>
        <w:t>طرائق</w:t>
      </w:r>
      <w:r w:rsidRPr="006D37B4">
        <w:rPr>
          <w:rtl/>
        </w:rPr>
        <w:t xml:space="preserve"> </w:t>
      </w:r>
      <w:r>
        <w:rPr>
          <w:rFonts w:hint="cs"/>
          <w:rtl/>
        </w:rPr>
        <w:t xml:space="preserve">التجزئة </w:t>
      </w:r>
      <w:r>
        <w:rPr>
          <w:lang w:val="en-US"/>
        </w:rPr>
        <w:t>Partitioning Based</w:t>
      </w:r>
      <w:r>
        <w:rPr>
          <w:rFonts w:hint="cs"/>
          <w:rtl/>
          <w:lang w:val="en-US"/>
        </w:rPr>
        <w:t>،</w:t>
      </w:r>
      <w:r w:rsidRPr="006D37B4">
        <w:rPr>
          <w:rtl/>
        </w:rPr>
        <w:t xml:space="preserve"> حيث يتم </w:t>
      </w:r>
      <w:r>
        <w:rPr>
          <w:rFonts w:hint="cs"/>
          <w:rtl/>
        </w:rPr>
        <w:t>تحديد</w:t>
      </w:r>
      <w:r w:rsidRPr="006D37B4">
        <w:rPr>
          <w:rtl/>
        </w:rPr>
        <w:t xml:space="preserve"> عدد </w:t>
      </w:r>
      <w:r>
        <w:rPr>
          <w:rFonts w:hint="cs"/>
          <w:rtl/>
        </w:rPr>
        <w:t>العناقيد</w:t>
      </w:r>
      <w:r>
        <w:rPr>
          <w:rtl/>
        </w:rPr>
        <w:t xml:space="preserve"> مسبقا</w:t>
      </w:r>
      <w:r w:rsidRPr="006D37B4">
        <w:rPr>
          <w:rtl/>
        </w:rPr>
        <w:t>، أو</w:t>
      </w:r>
      <w:r>
        <w:rPr>
          <w:rFonts w:hint="cs"/>
          <w:rtl/>
        </w:rPr>
        <w:t xml:space="preserve"> (2)</w:t>
      </w:r>
      <w:r w:rsidRPr="006D37B4">
        <w:rPr>
          <w:rtl/>
        </w:rPr>
        <w:t xml:space="preserve"> القائمة على </w:t>
      </w:r>
      <w:r>
        <w:rPr>
          <w:rFonts w:hint="cs"/>
          <w:rtl/>
        </w:rPr>
        <w:t>الشبكة</w:t>
      </w:r>
      <w:r w:rsidRPr="006D37B4">
        <w:rPr>
          <w:rtl/>
        </w:rPr>
        <w:t xml:space="preserve"> </w:t>
      </w:r>
      <w:r>
        <w:rPr>
          <w:lang w:val="en-US"/>
        </w:rPr>
        <w:t>Grid Based</w:t>
      </w:r>
      <w:r>
        <w:rPr>
          <w:rFonts w:hint="cs"/>
          <w:rtl/>
          <w:lang w:val="en-US"/>
        </w:rPr>
        <w:t xml:space="preserve">، </w:t>
      </w:r>
      <w:r w:rsidRPr="006D37B4">
        <w:rPr>
          <w:rtl/>
        </w:rPr>
        <w:t xml:space="preserve">حيث يتم تقسيم </w:t>
      </w:r>
      <w:r>
        <w:rPr>
          <w:rFonts w:hint="cs"/>
          <w:rtl/>
        </w:rPr>
        <w:t>فضاء العناصر</w:t>
      </w:r>
      <w:r w:rsidRPr="006D37B4">
        <w:rPr>
          <w:rtl/>
        </w:rPr>
        <w:t xml:space="preserve"> إلى عدد محدد مسبقا</w:t>
      </w:r>
      <w:r>
        <w:rPr>
          <w:rFonts w:hint="cs"/>
          <w:rtl/>
        </w:rPr>
        <w:t>ً</w:t>
      </w:r>
      <w:r w:rsidRPr="006D37B4">
        <w:rPr>
          <w:rtl/>
        </w:rPr>
        <w:t xml:space="preserve"> </w:t>
      </w:r>
      <w:r>
        <w:rPr>
          <w:rtl/>
        </w:rPr>
        <w:t>من الخلايا</w:t>
      </w:r>
      <w:r w:rsidRPr="006D37B4">
        <w:rPr>
          <w:rtl/>
        </w:rPr>
        <w:t>، أو</w:t>
      </w:r>
      <w:r>
        <w:rPr>
          <w:rFonts w:hint="cs"/>
          <w:rtl/>
        </w:rPr>
        <w:t xml:space="preserve"> (3)</w:t>
      </w:r>
      <w:r w:rsidRPr="006D37B4">
        <w:rPr>
          <w:rtl/>
        </w:rPr>
        <w:t xml:space="preserve"> هرمية</w:t>
      </w:r>
      <w:r>
        <w:rPr>
          <w:rFonts w:hint="cs"/>
          <w:rtl/>
        </w:rPr>
        <w:t xml:space="preserve"> </w:t>
      </w:r>
      <w:r>
        <w:rPr>
          <w:lang w:val="en-US"/>
        </w:rPr>
        <w:t>Hierarchical</w:t>
      </w:r>
      <w:r>
        <w:rPr>
          <w:rFonts w:hint="cs"/>
          <w:rtl/>
          <w:lang w:val="en-US"/>
        </w:rPr>
        <w:t>،</w:t>
      </w:r>
      <w:r w:rsidRPr="006D37B4">
        <w:rPr>
          <w:rtl/>
        </w:rPr>
        <w:t xml:space="preserve"> حيث يتم تنظيم البيانات في مستويات متعددة</w:t>
      </w:r>
      <w:r>
        <w:rPr>
          <w:rFonts w:hint="cs"/>
          <w:rtl/>
        </w:rPr>
        <w:t>،</w:t>
      </w:r>
      <w:r w:rsidRPr="006D37B4">
        <w:rPr>
          <w:rtl/>
        </w:rPr>
        <w:t xml:space="preserve"> أو</w:t>
      </w:r>
      <w:r>
        <w:rPr>
          <w:rFonts w:hint="cs"/>
          <w:rtl/>
        </w:rPr>
        <w:t xml:space="preserve"> (4)</w:t>
      </w:r>
      <w:r w:rsidRPr="006D37B4">
        <w:rPr>
          <w:rtl/>
        </w:rPr>
        <w:t xml:space="preserve"> قائمة على الكثافة</w:t>
      </w:r>
      <w:r>
        <w:rPr>
          <w:rFonts w:hint="cs"/>
          <w:rtl/>
        </w:rPr>
        <w:t xml:space="preserve"> </w:t>
      </w:r>
      <w:r>
        <w:rPr>
          <w:lang w:val="en-US"/>
        </w:rPr>
        <w:t>Density Based</w:t>
      </w:r>
      <w:r>
        <w:rPr>
          <w:rFonts w:hint="cs"/>
          <w:rtl/>
          <w:lang w:val="en-US"/>
        </w:rPr>
        <w:t>،</w:t>
      </w:r>
      <w:r>
        <w:rPr>
          <w:rFonts w:hint="cs"/>
          <w:rtl/>
        </w:rPr>
        <w:t xml:space="preserve"> </w:t>
      </w:r>
      <w:r w:rsidRPr="006D37B4">
        <w:rPr>
          <w:rtl/>
        </w:rPr>
        <w:t xml:space="preserve">حيث يتم </w:t>
      </w:r>
      <w:r>
        <w:rPr>
          <w:rFonts w:hint="cs"/>
          <w:rtl/>
        </w:rPr>
        <w:t xml:space="preserve">أخذ الكثافة بالاعتبار </w:t>
      </w:r>
      <w:r>
        <w:rPr>
          <w:rtl/>
        </w:rPr>
        <w:fldChar w:fldCharType="begin"/>
      </w:r>
      <w:r>
        <w:rPr>
          <w:rtl/>
        </w:rPr>
        <w:instrText xml:space="preserve"> </w:instrText>
      </w:r>
      <w:r>
        <w:instrText>ADDIN ZOTERO_ITEM CSL_CITATION {"citationID":"B8eNdE9g","properties":{"formattedCitation":"(Igartua et al., 2020)","plainCitation":"(Igartua et al., 2020)","noteIndex":0},"citationItems":[{"id":147,"uris":["http://zotero.org/users/local/50TXpa6m/items/8D</w:instrText>
      </w:r>
      <w:r>
        <w:rPr>
          <w:rtl/>
        </w:rPr>
        <w:instrText>5</w:instrText>
      </w:r>
      <w:r>
        <w:instrText>NFHQQ"],"itemData":{"id":147,"type":"article-journal","abstract":"Major advances in information and communication technologies (ICTs) make citizens to be considered as sensors in motion. Carrying their mobile devices, moving in their connected vehicles or actively participating in social networks, citizens provide a wealth of information that, after properly processing, can support numerous applications for the benefit of the community. In the context of smart communities, the INRISCO proposal intends for (i) the early detection of abnormal situations in cities (i.e., incidents), (ii) the analysis of whether, according to their impact, those incidents are really adverse for the community; and (iii) the automatic actuation by dissemination of appropriate</w:instrText>
      </w:r>
      <w:r>
        <w:rPr>
          <w:rtl/>
        </w:rPr>
        <w:instrText xml:space="preserve"> </w:instrText>
      </w:r>
      <w:r>
        <w:instrText>information to citizens and authorities. Thus, INRISCO will identify and report on incidents in traffic (jam, accident) or public infrastructure (e.g., works, street cut), the occurrence of specific events that affect other citizens’ life (e.g., demonstrations, concerts), or environmental problems (e.g., pollution, bad weather). It is of particular interest to this proposal the identification of incidents with a social and economic impact, which affects the quality of life of citizens.","container-title</w:instrText>
      </w:r>
      <w:r>
        <w:rPr>
          <w:rtl/>
        </w:rPr>
        <w:instrText>":"</w:instrText>
      </w:r>
      <w:r>
        <w:instrText>IEEE Access","DOI":"10.1109/ACCESS.2020.2987483","ISSN":"2169-3536","journalAbbreviation":"IEEE Access","language":"en","note":"arXiv:2312.07787 [cs]","page":"72435-72460","source":"arXiv.org","title":"INRISCO: INcident monitoRing In Smart COmmunities</w:instrText>
      </w:r>
      <w:r>
        <w:rPr>
          <w:rtl/>
        </w:rPr>
        <w:instrText>","</w:instrText>
      </w:r>
      <w:r>
        <w:instrText>title-short":"INRISCO","volume":"8","author":[{"family":"Igartua","given":"Mónica Aguilar"},{"family":"Almenares","given":"Florina"},{"family":"Redondo","given":"Rebeca P. Díaz"},{"family":"Martín","given":"Manuela I."},{"family":"Forné","given":"Jordi</w:instrText>
      </w:r>
      <w:r>
        <w:rPr>
          <w:rtl/>
        </w:rPr>
        <w:instrText>"},</w:instrText>
      </w:r>
      <w:r>
        <w:instrText>{"family":"Campo","given":"Celeste"},{"family":"Fernández","given":"Ana"},{"family":"Cruz","given":"Luis J.","dropping-particle":"de la"},{"family":"García-Rubio","given":"Carlos"},{"family":"Marínn","given":"Andrés"},{"family":"Mezher","given":"Ahmad Mohamad"},{"family":"Díaz","given":"Daniel"},{"family":"Cerezo","given":"Héctor"},{"family":"Rebollo-Monedero","given":"David"},{"family":"Arias","given":"Patricia"},{"family":"Rico","given":"Francisco"}],"issued":{"date-parts":[["2020"]]}}}],"schema":"https</w:instrText>
      </w:r>
      <w:r>
        <w:rPr>
          <w:rtl/>
        </w:rPr>
        <w:instrText>://</w:instrText>
      </w:r>
      <w:r>
        <w:instrText>github.com/citation-style-language/schema/raw/master/csl-citation.json</w:instrText>
      </w:r>
      <w:r>
        <w:rPr>
          <w:rtl/>
        </w:rPr>
        <w:instrText xml:space="preserve">"} </w:instrText>
      </w:r>
      <w:r>
        <w:rPr>
          <w:rtl/>
        </w:rPr>
        <w:fldChar w:fldCharType="separate"/>
      </w:r>
      <w:r w:rsidRPr="006D37B4">
        <w:rPr>
          <w:rFonts w:cs="Times New Roman"/>
        </w:rPr>
        <w:t>(Igartua et al., 2020)</w:t>
      </w:r>
      <w:r>
        <w:rPr>
          <w:rtl/>
        </w:rPr>
        <w:fldChar w:fldCharType="end"/>
      </w:r>
      <w:r w:rsidRPr="006D37B4">
        <w:rPr>
          <w:rtl/>
        </w:rPr>
        <w:t>.</w:t>
      </w:r>
    </w:p>
    <w:p w14:paraId="5BC096C4" w14:textId="77777777" w:rsidR="00965F79" w:rsidRDefault="00965F79" w:rsidP="00965F79">
      <w:pPr>
        <w:pStyle w:val="21"/>
        <w:rPr>
          <w:rtl/>
        </w:rPr>
      </w:pPr>
      <w:bookmarkStart w:id="40" w:name="_Toc196579536"/>
      <w:r>
        <w:t>1.3.1</w:t>
      </w:r>
      <w:r>
        <w:rPr>
          <w:rFonts w:hint="cs"/>
          <w:rtl/>
        </w:rPr>
        <w:t xml:space="preserve"> العنقدة القائمة على الكثافة </w:t>
      </w:r>
      <w:r>
        <w:rPr>
          <w:rFonts w:hint="cs"/>
        </w:rPr>
        <w:t>Density</w:t>
      </w:r>
      <w:r>
        <w:t xml:space="preserve"> Based Clustering</w:t>
      </w:r>
      <w:bookmarkEnd w:id="40"/>
    </w:p>
    <w:p w14:paraId="0664BEC3" w14:textId="421ED413" w:rsidR="00965F79" w:rsidRDefault="00965F79" w:rsidP="00965F79">
      <w:pPr>
        <w:pStyle w:val="af5"/>
        <w:rPr>
          <w:rtl/>
          <w:lang w:val="en-US"/>
        </w:rPr>
      </w:pPr>
      <w:r w:rsidRPr="00C260BA">
        <w:rPr>
          <w:rtl/>
          <w:lang w:val="en-US"/>
        </w:rPr>
        <w:t xml:space="preserve">تنظم خوارزميات </w:t>
      </w:r>
      <w:r>
        <w:rPr>
          <w:rFonts w:hint="cs"/>
          <w:rtl/>
          <w:lang w:val="en-US"/>
        </w:rPr>
        <w:t>العنقدة</w:t>
      </w:r>
      <w:r w:rsidRPr="00C260BA">
        <w:rPr>
          <w:rtl/>
          <w:lang w:val="en-US"/>
        </w:rPr>
        <w:t xml:space="preserve"> القائمة على الكثافة البيانات في المناطق (</w:t>
      </w:r>
      <w:r>
        <w:rPr>
          <w:rFonts w:hint="cs"/>
          <w:rtl/>
          <w:lang w:val="en-US"/>
        </w:rPr>
        <w:t>العناقيد</w:t>
      </w:r>
      <w:r w:rsidRPr="00C260BA">
        <w:rPr>
          <w:rtl/>
          <w:lang w:val="en-US"/>
        </w:rPr>
        <w:t>) ح</w:t>
      </w:r>
      <w:r w:rsidR="00C9184F">
        <w:rPr>
          <w:rtl/>
          <w:lang w:val="en-US"/>
        </w:rPr>
        <w:t>يث تكون العناصر كثيفة والتي</w:t>
      </w:r>
      <w:r>
        <w:rPr>
          <w:rFonts w:hint="cs"/>
          <w:rtl/>
          <w:lang w:val="en-US"/>
        </w:rPr>
        <w:t xml:space="preserve"> تفصل عن يعضها </w:t>
      </w:r>
      <w:r>
        <w:rPr>
          <w:rtl/>
          <w:lang w:val="en-US"/>
        </w:rPr>
        <w:t>بمناطق ذات كثافة عناصر منخفضة</w:t>
      </w:r>
      <w:r w:rsidRPr="00C260BA">
        <w:rPr>
          <w:rtl/>
          <w:lang w:val="en-US"/>
        </w:rPr>
        <w:t xml:space="preserve">، والتي تعتبر </w:t>
      </w:r>
      <w:r>
        <w:rPr>
          <w:rFonts w:hint="cs"/>
          <w:rtl/>
          <w:lang w:val="en-US"/>
        </w:rPr>
        <w:t>ضجيج</w:t>
      </w:r>
      <w:r w:rsidRPr="00C260BA">
        <w:rPr>
          <w:rtl/>
          <w:lang w:val="en-US"/>
        </w:rPr>
        <w:t xml:space="preserve">. </w:t>
      </w:r>
      <w:r>
        <w:rPr>
          <w:rFonts w:hint="cs"/>
          <w:rtl/>
          <w:lang w:val="en-US"/>
        </w:rPr>
        <w:t>و</w:t>
      </w:r>
      <w:r w:rsidRPr="00C260BA">
        <w:rPr>
          <w:rtl/>
          <w:lang w:val="en-US"/>
        </w:rPr>
        <w:t>هذه الخوارزميات قادرة على (1) اكت</w:t>
      </w:r>
      <w:r>
        <w:rPr>
          <w:rtl/>
          <w:lang w:val="en-US"/>
        </w:rPr>
        <w:t xml:space="preserve">شاف مجموعات من الأشكال </w:t>
      </w:r>
      <w:r>
        <w:rPr>
          <w:rFonts w:hint="cs"/>
          <w:rtl/>
          <w:lang w:val="en-US"/>
        </w:rPr>
        <w:t xml:space="preserve">الاعتباطية </w:t>
      </w:r>
      <w:r>
        <w:t>arbitrary</w:t>
      </w:r>
      <w:r w:rsidRPr="00C260BA">
        <w:rPr>
          <w:rtl/>
          <w:lang w:val="en-US"/>
        </w:rPr>
        <w:t xml:space="preserve">، (2) التعامل مع المناطق </w:t>
      </w:r>
      <w:r>
        <w:rPr>
          <w:rFonts w:hint="cs"/>
          <w:rtl/>
          <w:lang w:val="en-US"/>
        </w:rPr>
        <w:t xml:space="preserve">المفرغة </w:t>
      </w:r>
      <w:r>
        <w:rPr>
          <w:lang w:val="en-US"/>
        </w:rPr>
        <w:t>sparse</w:t>
      </w:r>
      <w:r w:rsidRPr="00C260BA">
        <w:rPr>
          <w:rtl/>
          <w:lang w:val="en-US"/>
        </w:rPr>
        <w:t xml:space="preserve"> (التي تعتبر مناطق </w:t>
      </w:r>
      <w:r>
        <w:rPr>
          <w:rFonts w:hint="cs"/>
          <w:rtl/>
          <w:lang w:val="en-US"/>
        </w:rPr>
        <w:t>ضجيج</w:t>
      </w:r>
      <w:r w:rsidRPr="00C260BA">
        <w:rPr>
          <w:rtl/>
          <w:lang w:val="en-US"/>
        </w:rPr>
        <w:t xml:space="preserve">) و (3) العمل دون معرفة عدد </w:t>
      </w:r>
      <w:r>
        <w:rPr>
          <w:rFonts w:hint="cs"/>
          <w:rtl/>
          <w:lang w:val="en-US"/>
        </w:rPr>
        <w:t>العناقيد</w:t>
      </w:r>
      <w:r w:rsidRPr="00C260BA">
        <w:rPr>
          <w:rtl/>
          <w:lang w:val="en-US"/>
        </w:rPr>
        <w:t xml:space="preserve"> مسبقا</w:t>
      </w:r>
      <w:r>
        <w:rPr>
          <w:rFonts w:hint="cs"/>
          <w:rtl/>
          <w:lang w:val="en-US"/>
        </w:rPr>
        <w:t xml:space="preserve">ً </w:t>
      </w:r>
      <w:r>
        <w:rPr>
          <w:rtl/>
          <w:lang w:val="en-US"/>
        </w:rPr>
        <w:fldChar w:fldCharType="begin"/>
      </w:r>
      <w:r>
        <w:rPr>
          <w:rtl/>
          <w:lang w:val="en-US"/>
        </w:rPr>
        <w:instrText xml:space="preserve"> </w:instrText>
      </w:r>
      <w:r>
        <w:rPr>
          <w:lang w:val="en-US"/>
        </w:rPr>
        <w:instrText>ADDIN ZOTERO_ITEM CSL_CITATION {"citationID":"6MBXnlbT","properties":{"formattedCitation":"(Igartua et al., 2020)","plainCitation":"(Igartua et al., 2020)","noteIndex":0},"citationItems":[{"id":147,"uris":["http://zotero.org/users/local/50TXpa6m/items/8D</w:instrText>
      </w:r>
      <w:r>
        <w:rPr>
          <w:rtl/>
          <w:lang w:val="en-US"/>
        </w:rPr>
        <w:instrText>5</w:instrText>
      </w:r>
      <w:r>
        <w:rPr>
          <w:lang w:val="en-US"/>
        </w:rPr>
        <w:instrText>NFHQQ"],"itemData":{"id":147,"type":"article-journal","abstract":"Major advances in information and communication technologies (ICTs) make citizens to be considered as sensors in motion. Carrying their mobile devices, moving in their connected vehicles or actively participating in social networks, citizens provide a wealth of information that, after properly processing, can support numerous applications for the benefit of the community. In the context of smart communities, the INRISCO proposal intends for (i) the early detection of abnormal situations in cities (i.e., incidents), (ii) the analysis of whether, according to their impact, those incidents are really adverse for the community; and (iii) the automatic actuation by dissemination of appropriate</w:instrText>
      </w:r>
      <w:r>
        <w:rPr>
          <w:rtl/>
          <w:lang w:val="en-US"/>
        </w:rPr>
        <w:instrText xml:space="preserve"> </w:instrText>
      </w:r>
      <w:r>
        <w:rPr>
          <w:lang w:val="en-US"/>
        </w:rPr>
        <w:instrText>information to citizens and authorities. Thus, INRISCO will identify and report on incidents in traffic (jam, accident) or public infrastructure (e.g., works, street cut), the occurrence of specific events that affect other citizens’ life (e.g., demonstrations, concerts), or environmental problems (e.g., pollution, bad weather). It is of particular interest to this proposal the identification of incidents with a social and economic impact, which affects the quality of life of citizens.","container-title</w:instrText>
      </w:r>
      <w:r>
        <w:rPr>
          <w:rtl/>
          <w:lang w:val="en-US"/>
        </w:rPr>
        <w:instrText>":"</w:instrText>
      </w:r>
      <w:r>
        <w:rPr>
          <w:lang w:val="en-US"/>
        </w:rPr>
        <w:instrText>IEEE Access","DOI":"10.1109/ACCESS.2020.2987483","ISSN":"2169-3536","journalAbbreviation":"IEEE Access","language":"en","note":"arXiv:2312.07787 [cs]","page":"72435-72460","source":"arXiv.org","title":"INRISCO: INcident monitoRing In Smart COmmunities</w:instrText>
      </w:r>
      <w:r>
        <w:rPr>
          <w:rtl/>
          <w:lang w:val="en-US"/>
        </w:rPr>
        <w:instrText>","</w:instrText>
      </w:r>
      <w:r>
        <w:rPr>
          <w:lang w:val="en-US"/>
        </w:rPr>
        <w:instrText>title-short":"INRISCO","volume":"8","author":[{"family":"Igartua","given":"Mónica Aguilar"},{"family":"Almenares","given":"Florina"},{"family":"Redondo","given":"Rebeca P. Díaz"},{"family":"Martín","given":"Manuela I."},{"family":"Forné","given":"Jordi</w:instrText>
      </w:r>
      <w:r>
        <w:rPr>
          <w:rtl/>
          <w:lang w:val="en-US"/>
        </w:rPr>
        <w:instrText>"},</w:instrText>
      </w:r>
      <w:r>
        <w:rPr>
          <w:lang w:val="en-US"/>
        </w:rPr>
        <w:instrText>{"family":"Campo","given":"Celeste"},{"family":"Fernández","given":"Ana"},{"family":"Cruz","given":"Luis J.","dropping-particle":"de la"},{"family":"García-Rubio","given":"Carlos"},{"family":"Marínn","given":"Andrés"},{"family":"Mezher","given":"Ahmad Mohamad"},{"family":"Díaz","given":"Daniel"},{"family":"Cerezo","given":"Héctor"},{"family":"Rebollo-Monedero","given":"David"},{"family":"Arias","given":"Patricia"},{"family":"Rico","given":"Francisco"}],"issued":{"date-parts":[["2020"]]}}}],"schema":"https</w:instrText>
      </w:r>
      <w:r>
        <w:rPr>
          <w:rtl/>
          <w:lang w:val="en-US"/>
        </w:rPr>
        <w:instrText>://</w:instrText>
      </w:r>
      <w:r>
        <w:rPr>
          <w:lang w:val="en-US"/>
        </w:rPr>
        <w:instrText>github.com/citation-style-language/schema/raw/master/csl-citation.json</w:instrText>
      </w:r>
      <w:r>
        <w:rPr>
          <w:rtl/>
          <w:lang w:val="en-US"/>
        </w:rPr>
        <w:instrText xml:space="preserve">"} </w:instrText>
      </w:r>
      <w:r>
        <w:rPr>
          <w:rtl/>
          <w:lang w:val="en-US"/>
        </w:rPr>
        <w:fldChar w:fldCharType="separate"/>
      </w:r>
      <w:r w:rsidRPr="00F72560">
        <w:rPr>
          <w:rFonts w:cs="Times New Roman"/>
        </w:rPr>
        <w:t>(Igartua et al., 2020)</w:t>
      </w:r>
      <w:r>
        <w:rPr>
          <w:rtl/>
          <w:lang w:val="en-US"/>
        </w:rPr>
        <w:fldChar w:fldCharType="end"/>
      </w:r>
      <w:r w:rsidRPr="00C260BA">
        <w:rPr>
          <w:rtl/>
          <w:lang w:val="en-US"/>
        </w:rPr>
        <w:t xml:space="preserve">. </w:t>
      </w:r>
      <w:r>
        <w:rPr>
          <w:rFonts w:hint="cs"/>
          <w:rtl/>
          <w:lang w:val="en-US"/>
        </w:rPr>
        <w:t>و</w:t>
      </w:r>
      <w:r w:rsidRPr="00C260BA">
        <w:rPr>
          <w:rtl/>
          <w:lang w:val="en-US"/>
        </w:rPr>
        <w:t xml:space="preserve">من بين </w:t>
      </w:r>
      <w:r>
        <w:rPr>
          <w:rtl/>
          <w:lang w:val="en-US"/>
        </w:rPr>
        <w:t>المقترحات المختلفة في الأدبيات</w:t>
      </w:r>
      <w:r>
        <w:rPr>
          <w:rFonts w:hint="cs"/>
          <w:rtl/>
          <w:lang w:val="en-US"/>
        </w:rPr>
        <w:t xml:space="preserve"> يوجد </w:t>
      </w:r>
      <w:r w:rsidRPr="00C260BA">
        <w:rPr>
          <w:lang w:val="en-US"/>
        </w:rPr>
        <w:t>DBSC</w:t>
      </w:r>
      <w:r>
        <w:rPr>
          <w:lang w:val="en-US"/>
        </w:rPr>
        <w:t>AN</w:t>
      </w:r>
      <w:r w:rsidRPr="00C260BA">
        <w:rPr>
          <w:rtl/>
          <w:lang w:val="en-US"/>
        </w:rPr>
        <w:t xml:space="preserve"> (التجميع المكاني القائم على الكثافة للتطبيقات ذات </w:t>
      </w:r>
      <w:r>
        <w:rPr>
          <w:rFonts w:hint="cs"/>
          <w:rtl/>
          <w:lang w:val="en-US"/>
        </w:rPr>
        <w:t xml:space="preserve">الضجيج </w:t>
      </w:r>
      <w:r>
        <w:rPr>
          <w:lang w:val="en-US"/>
        </w:rPr>
        <w:t>D</w:t>
      </w:r>
      <w:r>
        <w:t>ensity-Based Spatial Clustering of Applications with Noise</w:t>
      </w:r>
      <w:r>
        <w:rPr>
          <w:rtl/>
          <w:lang w:val="en-US"/>
        </w:rPr>
        <w:t>)</w:t>
      </w:r>
      <w:r>
        <w:rPr>
          <w:rFonts w:hint="cs"/>
          <w:rtl/>
          <w:lang w:val="en-US"/>
        </w:rPr>
        <w:t xml:space="preserve">. </w:t>
      </w:r>
      <w:r w:rsidRPr="00F72560">
        <w:rPr>
          <w:lang w:val="en-US"/>
        </w:rPr>
        <w:t>DBSCAN</w:t>
      </w:r>
      <w:r w:rsidRPr="00F72560">
        <w:rPr>
          <w:rtl/>
          <w:lang w:val="en-US"/>
        </w:rPr>
        <w:t xml:space="preserve"> هي خوارزمية شائعة </w:t>
      </w:r>
      <w:r>
        <w:rPr>
          <w:rFonts w:hint="cs"/>
          <w:rtl/>
          <w:lang w:val="en-US"/>
        </w:rPr>
        <w:t>للعنقدة</w:t>
      </w:r>
      <w:r w:rsidRPr="00F72560">
        <w:rPr>
          <w:rtl/>
          <w:lang w:val="en-US"/>
        </w:rPr>
        <w:t xml:space="preserve"> القائم على الكثافة، تجمع النقاط المتراصة مع بعضها البعض، مع تمييز النقاط في المناطق منخفضة الكثافة كقيم شاذة. </w:t>
      </w:r>
      <w:r>
        <w:rPr>
          <w:rFonts w:hint="cs"/>
          <w:rtl/>
          <w:lang w:val="en-US"/>
        </w:rPr>
        <w:t xml:space="preserve"> حيث و</w:t>
      </w:r>
      <w:r w:rsidRPr="00F72560">
        <w:rPr>
          <w:rtl/>
          <w:lang w:val="en-US"/>
        </w:rPr>
        <w:t xml:space="preserve">بخلاف </w:t>
      </w:r>
      <w:r w:rsidRPr="00F72560">
        <w:rPr>
          <w:lang w:val="en-US"/>
        </w:rPr>
        <w:t>K-means</w:t>
      </w:r>
      <w:r w:rsidRPr="00F72560">
        <w:rPr>
          <w:rtl/>
          <w:lang w:val="en-US"/>
        </w:rPr>
        <w:t xml:space="preserve">، لا تتطلب </w:t>
      </w:r>
      <w:r w:rsidRPr="00F72560">
        <w:rPr>
          <w:lang w:val="en-US"/>
        </w:rPr>
        <w:t>DBSCAN</w:t>
      </w:r>
      <w:r w:rsidRPr="00F72560">
        <w:rPr>
          <w:rtl/>
          <w:lang w:val="en-US"/>
        </w:rPr>
        <w:t xml:space="preserve"> تحديد عدد </w:t>
      </w:r>
      <w:r>
        <w:rPr>
          <w:rFonts w:hint="cs"/>
          <w:rtl/>
          <w:lang w:val="en-US"/>
        </w:rPr>
        <w:t>العناقيد</w:t>
      </w:r>
      <w:r w:rsidRPr="00F72560">
        <w:rPr>
          <w:rtl/>
          <w:lang w:val="en-US"/>
        </w:rPr>
        <w:t xml:space="preserve"> مسبقًا، ويمكنها تحديد </w:t>
      </w:r>
      <w:r>
        <w:rPr>
          <w:rFonts w:hint="cs"/>
          <w:rtl/>
          <w:lang w:val="en-US"/>
        </w:rPr>
        <w:t>العناقيد</w:t>
      </w:r>
      <w:r w:rsidRPr="00F72560">
        <w:rPr>
          <w:rtl/>
          <w:lang w:val="en-US"/>
        </w:rPr>
        <w:t xml:space="preserve"> ذات الأشكال المختلفة. يعتمد أداؤها على معاملين: </w:t>
      </w:r>
      <w:r w:rsidRPr="00F72560">
        <w:rPr>
          <w:lang w:val="en-US"/>
        </w:rPr>
        <w:t>ε</w:t>
      </w:r>
      <w:r w:rsidRPr="00F72560">
        <w:rPr>
          <w:rtl/>
          <w:lang w:val="en-US"/>
        </w:rPr>
        <w:t xml:space="preserve"> (نصف قطر </w:t>
      </w:r>
      <w:r>
        <w:rPr>
          <w:rFonts w:hint="cs"/>
          <w:rtl/>
          <w:lang w:val="en-US"/>
        </w:rPr>
        <w:t>الجوار</w:t>
      </w:r>
      <w:r w:rsidRPr="00F72560">
        <w:rPr>
          <w:rtl/>
          <w:lang w:val="en-US"/>
        </w:rPr>
        <w:t>) و</w:t>
      </w:r>
      <w:r w:rsidRPr="00F72560">
        <w:rPr>
          <w:lang w:val="en-US"/>
        </w:rPr>
        <w:t>MinPts</w:t>
      </w:r>
      <w:r w:rsidRPr="00F72560">
        <w:rPr>
          <w:rtl/>
          <w:lang w:val="en-US"/>
        </w:rPr>
        <w:t xml:space="preserve"> (الحد الأدنى لعدد النقاط اللازمة لتكوين منطقة كثيفة). تتميز </w:t>
      </w:r>
      <w:r w:rsidRPr="00F72560">
        <w:rPr>
          <w:lang w:val="en-US"/>
        </w:rPr>
        <w:t>DBSCAN</w:t>
      </w:r>
      <w:r w:rsidRPr="00F72560">
        <w:rPr>
          <w:rtl/>
          <w:lang w:val="en-US"/>
        </w:rPr>
        <w:t xml:space="preserve"> بفعالية خاصة في قواعد البيانات المكانية والتحليل الجغرافي المكاني (</w:t>
      </w:r>
      <w:r w:rsidRPr="00F72560">
        <w:rPr>
          <w:lang w:val="en-US"/>
        </w:rPr>
        <w:t>Ester et al., 1996</w:t>
      </w:r>
      <w:r w:rsidRPr="00F72560">
        <w:rPr>
          <w:rtl/>
          <w:lang w:val="en-US"/>
        </w:rPr>
        <w:t>).</w:t>
      </w:r>
    </w:p>
    <w:p w14:paraId="61F70558" w14:textId="77777777" w:rsidR="00965F79" w:rsidRDefault="00965F79" w:rsidP="00965F79">
      <w:pPr>
        <w:pStyle w:val="12"/>
      </w:pPr>
      <w:bookmarkStart w:id="41" w:name="_Toc196579537"/>
      <w:r>
        <w:lastRenderedPageBreak/>
        <w:t>-3.1</w:t>
      </w:r>
      <w:r>
        <w:rPr>
          <w:rtl/>
        </w:rPr>
        <w:t xml:space="preserve"> </w:t>
      </w:r>
      <w:r>
        <w:rPr>
          <w:rFonts w:hint="cs"/>
          <w:rtl/>
        </w:rPr>
        <w:t xml:space="preserve">العنقدة </w:t>
      </w:r>
      <w:r>
        <w:rPr>
          <w:rFonts w:hint="cs"/>
        </w:rPr>
        <w:t>Online</w:t>
      </w:r>
      <w:r>
        <w:t xml:space="preserve"> Clustering</w:t>
      </w:r>
      <w:bookmarkEnd w:id="41"/>
    </w:p>
    <w:p w14:paraId="5C94FE3F" w14:textId="77777777" w:rsidR="00965F79" w:rsidRPr="0015028A" w:rsidRDefault="00965F79" w:rsidP="00965F79">
      <w:pPr>
        <w:pStyle w:val="af5"/>
        <w:rPr>
          <w:rtl/>
        </w:rPr>
      </w:pPr>
      <w:r>
        <w:rPr>
          <w:rFonts w:hint="cs"/>
          <w:rtl/>
        </w:rPr>
        <w:t>ت</w:t>
      </w:r>
      <w:r>
        <w:rPr>
          <w:rtl/>
        </w:rPr>
        <w:t xml:space="preserve">شير </w:t>
      </w:r>
      <w:r>
        <w:rPr>
          <w:rFonts w:hint="cs"/>
          <w:rtl/>
        </w:rPr>
        <w:t>العنقدة الحية</w:t>
      </w:r>
      <w:r>
        <w:rPr>
          <w:rtl/>
        </w:rPr>
        <w:t xml:space="preserve">، </w:t>
      </w:r>
      <w:r>
        <w:rPr>
          <w:rFonts w:hint="cs"/>
          <w:rtl/>
        </w:rPr>
        <w:t>و</w:t>
      </w:r>
      <w:r>
        <w:rPr>
          <w:rtl/>
        </w:rPr>
        <w:t>المعروف</w:t>
      </w:r>
      <w:r>
        <w:rPr>
          <w:rFonts w:hint="cs"/>
          <w:rtl/>
        </w:rPr>
        <w:t>ة</w:t>
      </w:r>
      <w:r>
        <w:rPr>
          <w:rtl/>
        </w:rPr>
        <w:t xml:space="preserve"> أيضًا </w:t>
      </w:r>
      <w:r>
        <w:rPr>
          <w:rFonts w:hint="cs"/>
          <w:rtl/>
        </w:rPr>
        <w:t>بالعنقدة</w:t>
      </w:r>
      <w:r>
        <w:rPr>
          <w:rtl/>
        </w:rPr>
        <w:t xml:space="preserve"> </w:t>
      </w:r>
      <w:r>
        <w:rPr>
          <w:rFonts w:hint="cs"/>
          <w:rtl/>
        </w:rPr>
        <w:t>التزايدية (</w:t>
      </w:r>
      <w:r>
        <w:rPr>
          <w:lang w:val="en-US"/>
        </w:rPr>
        <w:t>Incremental Clustering</w:t>
      </w:r>
      <w:r>
        <w:rPr>
          <w:rFonts w:hint="cs"/>
          <w:rtl/>
          <w:lang w:val="en-US"/>
        </w:rPr>
        <w:t>)،</w:t>
      </w:r>
      <w:r>
        <w:rPr>
          <w:rtl/>
        </w:rPr>
        <w:t xml:space="preserve"> أو </w:t>
      </w:r>
      <w:r>
        <w:rPr>
          <w:rFonts w:hint="cs"/>
          <w:rtl/>
        </w:rPr>
        <w:t>العنقدة</w:t>
      </w:r>
      <w:r>
        <w:rPr>
          <w:rtl/>
        </w:rPr>
        <w:t xml:space="preserve"> التدف</w:t>
      </w:r>
      <w:r>
        <w:rPr>
          <w:rFonts w:hint="cs"/>
          <w:rtl/>
        </w:rPr>
        <w:t>قية (</w:t>
      </w:r>
      <w:r>
        <w:rPr>
          <w:lang w:val="en-US"/>
        </w:rPr>
        <w:t>Streaming Clustering</w:t>
      </w:r>
      <w:r>
        <w:rPr>
          <w:rFonts w:hint="cs"/>
          <w:rtl/>
          <w:lang w:val="en-US"/>
        </w:rPr>
        <w:t>)</w:t>
      </w:r>
      <w:r>
        <w:rPr>
          <w:rtl/>
        </w:rPr>
        <w:t xml:space="preserve">، إلى تقنيات </w:t>
      </w:r>
      <w:r>
        <w:rPr>
          <w:rFonts w:hint="cs"/>
          <w:rtl/>
        </w:rPr>
        <w:t>العنقدة</w:t>
      </w:r>
      <w:r>
        <w:rPr>
          <w:rtl/>
        </w:rPr>
        <w:t xml:space="preserve"> التي ت</w:t>
      </w:r>
      <w:r>
        <w:rPr>
          <w:rFonts w:hint="cs"/>
          <w:rtl/>
        </w:rPr>
        <w:t>ح</w:t>
      </w:r>
      <w:r>
        <w:rPr>
          <w:rtl/>
        </w:rPr>
        <w:t xml:space="preserve">دّث </w:t>
      </w:r>
      <w:r>
        <w:rPr>
          <w:rFonts w:hint="cs"/>
          <w:rtl/>
        </w:rPr>
        <w:t>العناقيد</w:t>
      </w:r>
      <w:r>
        <w:rPr>
          <w:rtl/>
        </w:rPr>
        <w:t xml:space="preserve"> ديناميكيًا مع وصول بيانات جديدة، دون الحاجة إلى إعادة معالجة مجموعة البيانات بأكملها. ويكتسب هذا أهمية خاصة في </w:t>
      </w:r>
      <w:r>
        <w:rPr>
          <w:rFonts w:hint="cs"/>
          <w:rtl/>
        </w:rPr>
        <w:t>الحالات</w:t>
      </w:r>
      <w:r>
        <w:rPr>
          <w:rtl/>
        </w:rPr>
        <w:t xml:space="preserve"> التي تتضمن بيانات واسعة النطاق أو آنية، مثل شبكات الاستشعار، والتوصيات عبر الإنترنت، وتدفقات وسائل التواصل الاجتماعي. تهدف خوارزميات مثل خوارزمية </w:t>
      </w:r>
      <w:r>
        <w:t>K-means</w:t>
      </w:r>
      <w:r>
        <w:rPr>
          <w:rtl/>
        </w:rPr>
        <w:t xml:space="preserve"> التزايدية </w:t>
      </w:r>
      <w:r>
        <w:rPr>
          <w:rFonts w:hint="cs"/>
          <w:rtl/>
        </w:rPr>
        <w:t>النسخ الحية م</w:t>
      </w:r>
      <w:r>
        <w:rPr>
          <w:rtl/>
        </w:rPr>
        <w:t xml:space="preserve">ن </w:t>
      </w:r>
      <w:r>
        <w:t>DBSCAN</w:t>
      </w:r>
      <w:r>
        <w:rPr>
          <w:rtl/>
        </w:rPr>
        <w:t xml:space="preserve"> إلى التكيف بكفاءة مع انحراف المفاهيم وضمان قابلية التوسع مع ذاكرة محدودة </w:t>
      </w:r>
      <w:r>
        <w:rPr>
          <w:rtl/>
        </w:rPr>
        <w:fldChar w:fldCharType="begin"/>
      </w:r>
      <w:r>
        <w:rPr>
          <w:rtl/>
        </w:rPr>
        <w:instrText xml:space="preserve"> </w:instrText>
      </w:r>
      <w:r>
        <w:instrText>ADDIN ZOTERO_ITEM CSL_CITATION {"citationID":"WJYWCYpa","properties":{"formattedCitation":"(Aggarwal et al., 2003)","plainCitation":"(Aggarwal et al., 2003)","noteIndex":0},"citationItems":[{"id":149,"uris":["http://zotero.org/users/local/50TXpa6m/items</w:instrText>
      </w:r>
      <w:r>
        <w:rPr>
          <w:rtl/>
        </w:rPr>
        <w:instrText>/</w:instrText>
      </w:r>
      <w:r>
        <w:instrText>N5ZJ94TT"],"itemData":{"id":149,"type":"chapter","abstract":"The clustering problem is a diﬃcult problem for the data stream domain. This is because the large volumes of data arriving in a stream renders most traditional algorithms too inefﬁcient. In recent years, a few one-pass clustering algorithms have been developed for the data stream problem. Although such methods address the scalability issues of the clustering problem, they are generally blind to the evolution of the data and do not address the following issues: (1) The quality of the clusters is poor when the data evolves considerably over time. (2) A data stream clustering algorithm requires much greater functionality in discovering and exploring clusters over diﬀerent portions of the stream</w:instrText>
      </w:r>
      <w:r>
        <w:rPr>
          <w:rtl/>
        </w:rPr>
        <w:instrText>.","</w:instrText>
      </w:r>
      <w:r>
        <w:instrText>container-title":"Proceedings 2003 VLDB Conference","ISBN":"978-0-12-722442-8","language":"en","note":"DOI: 10.1016/B978-012722442-8/50016-1","page":"81-92","publisher":"Elsevier","source":"DOI.org (Crossref)","title":"A Framework for Clustering Evolving</w:instrText>
      </w:r>
      <w:r>
        <w:rPr>
          <w:rtl/>
        </w:rPr>
        <w:instrText xml:space="preserve"> </w:instrText>
      </w:r>
      <w:r>
        <w:instrText>Data Streams","URL":"https://linkinghub.elsevier.com/retrieve/pii/B9780127224428500161","author":[{"family":"Aggarwal","given":"Charu C."},{"family":"Yu","given":"Philip S."},{"family":"Han","given":"Jiawei"},{"family":"Wang","given":"Jianyong"}],"accessed":{"date-parts</w:instrText>
      </w:r>
      <w:r>
        <w:rPr>
          <w:rtl/>
        </w:rPr>
        <w:instrText>":[["2025",4,22]]</w:instrText>
      </w:r>
      <w:r>
        <w:instrText>},"issued":{"date-parts</w:instrText>
      </w:r>
      <w:r>
        <w:rPr>
          <w:rtl/>
        </w:rPr>
        <w:instrText>":[["2003"]]</w:instrText>
      </w:r>
      <w:r>
        <w:instrText>}}}],"schema":"https://github.com/citation-style-language/schema/raw/master/csl-citation.json</w:instrText>
      </w:r>
      <w:r>
        <w:rPr>
          <w:rtl/>
        </w:rPr>
        <w:instrText xml:space="preserve">"} </w:instrText>
      </w:r>
      <w:r>
        <w:rPr>
          <w:rtl/>
        </w:rPr>
        <w:fldChar w:fldCharType="separate"/>
      </w:r>
      <w:r w:rsidRPr="009B2845">
        <w:rPr>
          <w:rFonts w:cs="Times New Roman"/>
        </w:rPr>
        <w:t>(Aggarwal et al., 2003)</w:t>
      </w:r>
      <w:r>
        <w:rPr>
          <w:rtl/>
        </w:rPr>
        <w:fldChar w:fldCharType="end"/>
      </w:r>
      <w:r>
        <w:rPr>
          <w:rtl/>
        </w:rPr>
        <w:t>.</w:t>
      </w:r>
    </w:p>
    <w:p w14:paraId="5AEAABB3" w14:textId="77777777" w:rsidR="00965F79" w:rsidRDefault="00965F79" w:rsidP="00965F79">
      <w:pPr>
        <w:pStyle w:val="12"/>
        <w:rPr>
          <w:rtl/>
          <w:lang w:val="en-US"/>
        </w:rPr>
      </w:pPr>
      <w:bookmarkStart w:id="42" w:name="_Toc196579538"/>
      <w:r>
        <w:t>-3.1</w:t>
      </w:r>
      <w:r>
        <w:rPr>
          <w:rFonts w:hint="cs"/>
          <w:rtl/>
        </w:rPr>
        <w:t xml:space="preserve"> شبكات المعلومات غير المتجانسة</w:t>
      </w:r>
      <w:r>
        <w:rPr>
          <w:rtl/>
        </w:rPr>
        <w:t xml:space="preserve"> </w:t>
      </w:r>
      <w:r>
        <w:rPr>
          <w:lang w:val="en-US"/>
        </w:rPr>
        <w:t>(HIN)</w:t>
      </w:r>
      <w:bookmarkEnd w:id="42"/>
    </w:p>
    <w:p w14:paraId="77C9D2AF" w14:textId="77777777" w:rsidR="00965F79" w:rsidRPr="009834A7" w:rsidRDefault="00965F79" w:rsidP="00965F79">
      <w:pPr>
        <w:pStyle w:val="af5"/>
        <w:rPr>
          <w:rtl/>
          <w:lang w:val="en-US"/>
        </w:rPr>
      </w:pPr>
      <w:r>
        <w:rPr>
          <w:rFonts w:hint="cs"/>
          <w:rtl/>
          <w:lang w:val="en-US"/>
        </w:rPr>
        <w:t xml:space="preserve">شبكات المعلومات غير المتجانسة </w:t>
      </w:r>
      <w:r>
        <w:rPr>
          <w:lang w:val="en-US"/>
        </w:rPr>
        <w:t>Heterogeneous Information Networks (HIN)</w:t>
      </w:r>
      <w:r>
        <w:rPr>
          <w:rFonts w:hint="cs"/>
          <w:rtl/>
          <w:lang w:val="en-US"/>
        </w:rPr>
        <w:t xml:space="preserve">، وهي حالة خاصة من البيان </w:t>
      </w:r>
      <w:r>
        <w:rPr>
          <w:lang w:val="en-US"/>
        </w:rPr>
        <w:t>Graph</w:t>
      </w:r>
      <w:r>
        <w:rPr>
          <w:rtl/>
          <w:lang w:val="en-US"/>
        </w:rPr>
        <w:t>،</w:t>
      </w:r>
      <w:r>
        <w:rPr>
          <w:rFonts w:hint="cs"/>
          <w:rtl/>
          <w:lang w:val="en-US"/>
        </w:rPr>
        <w:t xml:space="preserve"> حيث يحتوي هذا على أكثر من نوع من العقد والوصلات. أي كما يلي، </w:t>
      </w:r>
      <m:oMath>
        <m:r>
          <w:rPr>
            <w:rFonts w:ascii="Cambria Math" w:hAnsi="Cambria Math"/>
            <w:lang w:val="en-US"/>
          </w:rPr>
          <m:t>G=(V,E,</m:t>
        </m:r>
        <m:r>
          <m:rPr>
            <m:scr m:val="script"/>
          </m:rPr>
          <w:rPr>
            <w:rFonts w:ascii="Cambria Math" w:hAnsi="Cambria Math"/>
            <w:lang w:val="en-US"/>
          </w:rPr>
          <m:t>N,</m:t>
        </m:r>
        <m:r>
          <w:rPr>
            <w:rFonts w:ascii="Cambria Math" w:hAnsi="Cambria Math"/>
            <w:lang w:val="en-US"/>
          </w:rPr>
          <m:t>Τ)</m:t>
        </m:r>
      </m:oMath>
      <w:r>
        <w:rPr>
          <w:lang w:val="en-US"/>
        </w:rPr>
        <w:t xml:space="preserve"> </w:t>
      </w:r>
      <w:r>
        <w:rPr>
          <w:rFonts w:hint="cs"/>
          <w:rtl/>
          <w:lang w:val="en-US"/>
        </w:rPr>
        <w:t xml:space="preserve"> حيث </w:t>
      </w:r>
      <w:r>
        <w:rPr>
          <w:lang w:val="en-US"/>
        </w:rPr>
        <w:t>V</w:t>
      </w:r>
      <w:r>
        <w:rPr>
          <w:rFonts w:hint="cs"/>
          <w:rtl/>
          <w:lang w:val="en-US"/>
        </w:rPr>
        <w:t xml:space="preserve"> و </w:t>
      </w:r>
      <w:r>
        <w:rPr>
          <w:lang w:val="en-US"/>
        </w:rPr>
        <w:t>E</w:t>
      </w:r>
      <w:r>
        <w:rPr>
          <w:rFonts w:hint="cs"/>
          <w:rtl/>
          <w:lang w:val="en-US"/>
        </w:rPr>
        <w:t xml:space="preserve"> هما مجموعات العقد و الوصلات و</w:t>
      </w:r>
      <m:oMath>
        <m:r>
          <m:rPr>
            <m:scr m:val="script"/>
          </m:rPr>
          <w:rPr>
            <w:rFonts w:ascii="Cambria Math" w:hAnsi="Cambria Math"/>
            <w:lang w:val="en-US"/>
          </w:rPr>
          <m:t xml:space="preserve"> N</m:t>
        </m:r>
      </m:oMath>
      <w:r>
        <w:rPr>
          <w:rFonts w:hint="cs"/>
          <w:rtl/>
          <w:lang w:val="en-US"/>
        </w:rPr>
        <w:t xml:space="preserve"> و </w:t>
      </w:r>
      <m:oMath>
        <m:r>
          <w:rPr>
            <w:rFonts w:ascii="Cambria Math" w:hAnsi="Cambria Math"/>
            <w:lang w:val="en-US"/>
          </w:rPr>
          <m:t>Τ</m:t>
        </m:r>
      </m:oMath>
      <w:r>
        <w:rPr>
          <w:rFonts w:hint="cs"/>
          <w:rtl/>
          <w:lang w:val="en-US"/>
        </w:rPr>
        <w:t xml:space="preserve"> هما مجموعات أنواع العقد والوصلات، حيث لكل عقدة نوع من </w:t>
      </w:r>
      <m:oMath>
        <m:r>
          <m:rPr>
            <m:scr m:val="script"/>
          </m:rPr>
          <w:rPr>
            <w:rFonts w:ascii="Cambria Math" w:hAnsi="Cambria Math"/>
            <w:lang w:val="en-US"/>
          </w:rPr>
          <m:t>N</m:t>
        </m:r>
      </m:oMath>
      <w:r>
        <w:rPr>
          <w:rFonts w:hint="cs"/>
          <w:rtl/>
          <w:lang w:val="en-US"/>
        </w:rPr>
        <w:t xml:space="preserve"> و لكل وصلة نوع من </w:t>
      </w:r>
      <m:oMath>
        <m:r>
          <w:rPr>
            <w:rFonts w:ascii="Cambria Math" w:hAnsi="Cambria Math"/>
            <w:lang w:val="en-US"/>
          </w:rPr>
          <m:t>Τ</m:t>
        </m:r>
      </m:oMath>
      <w:r>
        <w:rPr>
          <w:rFonts w:hint="cs"/>
          <w:rtl/>
          <w:lang w:val="en-US"/>
        </w:rPr>
        <w:t xml:space="preserve">، فعلى سبيل المثال في حالتنا، تكون الرسالة </w:t>
      </w:r>
      <w:r>
        <w:rPr>
          <w:lang w:val="en-US"/>
        </w:rPr>
        <w:t>m</w:t>
      </w:r>
      <w:r>
        <w:rPr>
          <w:rFonts w:hint="cs"/>
          <w:rtl/>
          <w:lang w:val="en-US"/>
        </w:rPr>
        <w:t xml:space="preserve"> وهي عقدة (من نمط رسالة) مرتبطة مع عقد الأماكن المذكورة في نصها (وهذه العقد تكون من نوع أماكن)، وتكون أيضاُ هذه الرسالة مرتبطة مع عقد ال </w:t>
      </w:r>
      <w:r>
        <w:rPr>
          <w:lang w:val="en-US"/>
        </w:rPr>
        <w:t>Hashtags</w:t>
      </w:r>
      <w:r>
        <w:rPr>
          <w:rFonts w:hint="cs"/>
          <w:rtl/>
          <w:lang w:val="en-US"/>
        </w:rPr>
        <w:t xml:space="preserve"> المذكورة فيها (وهي عقد من نوع </w:t>
      </w:r>
      <w:r>
        <w:rPr>
          <w:lang w:val="en-US"/>
        </w:rPr>
        <w:t>Hashtag</w:t>
      </w:r>
      <w:r>
        <w:rPr>
          <w:rFonts w:hint="cs"/>
          <w:rtl/>
          <w:lang w:val="en-US"/>
        </w:rPr>
        <w:t>)، وبذلك وبالمرور على كل الرسائل الواردة في هذه الشريحة المنية، نكون قد شكلنا هذه الشبكة. ويوضح الشكل أدناه مثالاً عن ذلك.</w:t>
      </w:r>
    </w:p>
    <w:p w14:paraId="14A4698E" w14:textId="77777777" w:rsidR="00965F79" w:rsidRDefault="00965F79" w:rsidP="00965F79">
      <w:pPr>
        <w:pStyle w:val="af5"/>
        <w:keepNext/>
        <w:jc w:val="center"/>
      </w:pPr>
      <w:r w:rsidRPr="00B57F7C">
        <w:rPr>
          <w:noProof/>
          <w:rtl/>
          <w:lang w:val="en-US" w:bidi="ar-SA"/>
        </w:rPr>
        <w:drawing>
          <wp:inline distT="0" distB="0" distL="0" distR="0" wp14:anchorId="1141D26B" wp14:editId="25321868">
            <wp:extent cx="4406900" cy="2272661"/>
            <wp:effectExtent l="0" t="0" r="0" b="0"/>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12418" cy="2275507"/>
                    </a:xfrm>
                    <a:prstGeom prst="rect">
                      <a:avLst/>
                    </a:prstGeom>
                  </pic:spPr>
                </pic:pic>
              </a:graphicData>
            </a:graphic>
          </wp:inline>
        </w:drawing>
      </w:r>
    </w:p>
    <w:p w14:paraId="0272284F" w14:textId="77777777" w:rsidR="00965F79" w:rsidRPr="009834A7" w:rsidRDefault="00965F79" w:rsidP="00965F79">
      <w:pPr>
        <w:pStyle w:val="aff2"/>
        <w:rPr>
          <w:rtl/>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Pr>
          <w:noProof/>
          <w:rtl/>
        </w:rPr>
        <w:t>2</w:t>
      </w:r>
      <w:r>
        <w:rPr>
          <w:rtl/>
        </w:rPr>
        <w:fldChar w:fldCharType="end"/>
      </w:r>
      <w:r>
        <w:rPr>
          <w:rFonts w:hint="cs"/>
          <w:noProof/>
          <w:rtl/>
        </w:rPr>
        <w:t>: مثال على شبكة معلزمات غير متجانسة.</w:t>
      </w:r>
    </w:p>
    <w:p w14:paraId="70810941" w14:textId="77777777" w:rsidR="00965F79" w:rsidRPr="00263575" w:rsidRDefault="00965F79" w:rsidP="00965F79">
      <w:pPr>
        <w:pStyle w:val="12"/>
        <w:rPr>
          <w:rtl/>
        </w:rPr>
      </w:pPr>
      <w:bookmarkStart w:id="43" w:name="_Toc196579539"/>
      <w:r>
        <w:lastRenderedPageBreak/>
        <w:t>-2.1</w:t>
      </w:r>
      <w:r>
        <w:rPr>
          <w:rtl/>
        </w:rPr>
        <w:t xml:space="preserve"> </w:t>
      </w:r>
      <w:r>
        <w:rPr>
          <w:rFonts w:hint="cs"/>
          <w:rtl/>
        </w:rPr>
        <w:t xml:space="preserve">التعرف على الكيانات المسماة </w:t>
      </w:r>
      <w:r>
        <w:rPr>
          <w:lang w:val="en-US"/>
        </w:rPr>
        <w:t>Named Entities Recognition</w:t>
      </w:r>
      <w:bookmarkEnd w:id="43"/>
      <w:r>
        <w:rPr>
          <w:rFonts w:hint="cs"/>
          <w:rtl/>
        </w:rPr>
        <w:t xml:space="preserve"> </w:t>
      </w:r>
    </w:p>
    <w:p w14:paraId="214D096A" w14:textId="77777777" w:rsidR="00965F79" w:rsidRDefault="00965F79" w:rsidP="00965F79">
      <w:pPr>
        <w:pStyle w:val="af5"/>
        <w:rPr>
          <w:rtl/>
        </w:rPr>
      </w:pPr>
      <w:r>
        <w:rPr>
          <w:rFonts w:hint="cs"/>
          <w:rtl/>
        </w:rPr>
        <w:t xml:space="preserve">يعرف الكيان المسمى </w:t>
      </w:r>
      <w:r>
        <w:rPr>
          <w:lang w:val="en-US"/>
        </w:rPr>
        <w:t>Named Entity</w:t>
      </w:r>
      <w:r>
        <w:rPr>
          <w:rFonts w:hint="cs"/>
          <w:rtl/>
          <w:lang w:val="en-US"/>
        </w:rPr>
        <w:t xml:space="preserve"> </w:t>
      </w:r>
      <w:r>
        <w:rPr>
          <w:rFonts w:hint="cs"/>
          <w:rtl/>
        </w:rPr>
        <w:t>بأنّه كائن واقعي يملك تعريفاً مناسباً، ويمكن الإشارة له باسمه المناسب. حيث يمكن أن تكون الكيانات المسماة مكاناّ أو شخصاّ أو منظمةّ أو عنصراّ أو كياناّ جغرافياً أو وقتاً. وكمثال عن الكيانات المسماة فـ "المعهد العالي" هو كيان مسمى من نوع مؤسسة. وتتم عملية التعرف على الكيانات المسماة باستخدام أدوات وتقنيات معالجة اللغات الطبيعية، حيث تقوم بتصنيف مفردات النص المدخل إلى فئات محددة مسبقاً تمثل الكيانات المسماة.</w:t>
      </w:r>
    </w:p>
    <w:p w14:paraId="236EE939" w14:textId="77777777" w:rsidR="00965F79" w:rsidRDefault="00965F79" w:rsidP="00965F79">
      <w:pPr>
        <w:pStyle w:val="af5"/>
        <w:rPr>
          <w:rtl/>
        </w:rPr>
      </w:pPr>
    </w:p>
    <w:p w14:paraId="70F5EEA5" w14:textId="77777777" w:rsidR="00965F79" w:rsidRPr="00C8162E" w:rsidRDefault="00965F79" w:rsidP="00965F79">
      <w:pPr>
        <w:pStyle w:val="12"/>
        <w:rPr>
          <w:lang w:val="en-US"/>
        </w:rPr>
      </w:pPr>
      <w:bookmarkStart w:id="44" w:name="_Toc196579540"/>
      <w:r>
        <w:t>-3.1</w:t>
      </w:r>
      <w:r>
        <w:rPr>
          <w:rtl/>
        </w:rPr>
        <w:t xml:space="preserve"> </w:t>
      </w:r>
      <w:r>
        <w:rPr>
          <w:lang w:val="en-US"/>
        </w:rPr>
        <w:t>Graph Neural Network</w:t>
      </w:r>
      <w:bookmarkEnd w:id="44"/>
    </w:p>
    <w:p w14:paraId="25D11FF6" w14:textId="77777777" w:rsidR="00965F79" w:rsidRDefault="00965F79" w:rsidP="00965F79">
      <w:pPr>
        <w:pStyle w:val="af5"/>
      </w:pPr>
    </w:p>
    <w:p w14:paraId="62C3E91F" w14:textId="77777777" w:rsidR="00965F79" w:rsidRDefault="00965F79" w:rsidP="00965F79">
      <w:pPr>
        <w:pStyle w:val="af5"/>
      </w:pPr>
    </w:p>
    <w:p w14:paraId="10D3326A" w14:textId="77777777" w:rsidR="00965F79" w:rsidRDefault="00965F79" w:rsidP="00965F79">
      <w:pPr>
        <w:pStyle w:val="af5"/>
        <w:rPr>
          <w:rtl/>
        </w:rPr>
      </w:pPr>
      <w:r>
        <w:rPr>
          <w:rtl/>
        </w:rPr>
        <w:t>.</w:t>
      </w:r>
    </w:p>
    <w:p w14:paraId="5411F420" w14:textId="77777777" w:rsidR="00965F79" w:rsidRDefault="00965F79" w:rsidP="006F7FC2">
      <w:pPr>
        <w:pStyle w:val="afff5"/>
        <w:rPr>
          <w:rtl/>
          <w:lang w:val="fr-FR"/>
        </w:rPr>
      </w:pPr>
    </w:p>
    <w:p w14:paraId="01B19821" w14:textId="5AC0E3F7" w:rsidR="00965F79" w:rsidRDefault="00965F79" w:rsidP="006F7FC2">
      <w:pPr>
        <w:pStyle w:val="afff5"/>
        <w:rPr>
          <w:rtl/>
          <w:lang w:val="fr-FR"/>
        </w:rPr>
      </w:pPr>
    </w:p>
    <w:p w14:paraId="34F65F23" w14:textId="2F38C92D" w:rsidR="00965F79" w:rsidRDefault="00965F79" w:rsidP="006F7FC2">
      <w:pPr>
        <w:pStyle w:val="afff5"/>
        <w:rPr>
          <w:rtl/>
          <w:lang w:val="fr-FR"/>
        </w:rPr>
      </w:pPr>
    </w:p>
    <w:p w14:paraId="308A90C0" w14:textId="4C5D9049" w:rsidR="00965F79" w:rsidRDefault="00965F79" w:rsidP="006F7FC2">
      <w:pPr>
        <w:pStyle w:val="afff5"/>
        <w:rPr>
          <w:rtl/>
          <w:lang w:val="fr-FR"/>
        </w:rPr>
      </w:pPr>
    </w:p>
    <w:p w14:paraId="3C752C1E" w14:textId="1888DF9B" w:rsidR="00965F79" w:rsidRDefault="00965F79" w:rsidP="006F7FC2">
      <w:pPr>
        <w:pStyle w:val="afff5"/>
        <w:rPr>
          <w:rtl/>
          <w:lang w:val="fr-FR"/>
        </w:rPr>
      </w:pPr>
    </w:p>
    <w:p w14:paraId="55F6FA00" w14:textId="67728077" w:rsidR="00965F79" w:rsidRDefault="00965F79" w:rsidP="006F7FC2">
      <w:pPr>
        <w:pStyle w:val="afff5"/>
        <w:rPr>
          <w:rtl/>
          <w:lang w:val="fr-FR"/>
        </w:rPr>
      </w:pPr>
    </w:p>
    <w:p w14:paraId="2EB73C2F" w14:textId="6E6FFC5A" w:rsidR="00965F79" w:rsidRDefault="00965F79" w:rsidP="006F7FC2">
      <w:pPr>
        <w:pStyle w:val="afff5"/>
        <w:rPr>
          <w:rtl/>
          <w:lang w:val="fr-FR"/>
        </w:rPr>
      </w:pPr>
    </w:p>
    <w:p w14:paraId="5930F484" w14:textId="01B761E9" w:rsidR="00965F79" w:rsidRDefault="00965F79" w:rsidP="006F7FC2">
      <w:pPr>
        <w:pStyle w:val="afff5"/>
        <w:rPr>
          <w:rtl/>
          <w:lang w:val="fr-FR"/>
        </w:rPr>
      </w:pPr>
    </w:p>
    <w:p w14:paraId="7333CB88" w14:textId="6F3B3AB9" w:rsidR="00965F79" w:rsidRDefault="00965F79" w:rsidP="006F7FC2">
      <w:pPr>
        <w:pStyle w:val="afff5"/>
        <w:rPr>
          <w:rtl/>
          <w:lang w:val="fr-FR"/>
        </w:rPr>
      </w:pPr>
    </w:p>
    <w:p w14:paraId="4E48AD10" w14:textId="77777777" w:rsidR="00965F79" w:rsidRDefault="00965F79" w:rsidP="006F7FC2">
      <w:pPr>
        <w:pStyle w:val="afff5"/>
        <w:rPr>
          <w:rtl/>
          <w:lang w:val="fr-FR"/>
        </w:rPr>
      </w:pPr>
    </w:p>
    <w:p w14:paraId="2B4DC96C" w14:textId="77777777" w:rsidR="00965F79" w:rsidRDefault="00965F79" w:rsidP="006F7FC2">
      <w:pPr>
        <w:pStyle w:val="afff5"/>
        <w:rPr>
          <w:lang w:val="fr-FR"/>
        </w:rPr>
      </w:pPr>
    </w:p>
    <w:p w14:paraId="1375D5BD" w14:textId="77777777" w:rsidR="0058017C" w:rsidRDefault="0058017C" w:rsidP="006F7FC2">
      <w:pPr>
        <w:pStyle w:val="afff5"/>
        <w:rPr>
          <w:lang w:val="fr-FR"/>
        </w:rPr>
      </w:pPr>
    </w:p>
    <w:p w14:paraId="2A9579DF" w14:textId="0E06C763" w:rsidR="0058017C" w:rsidRDefault="0058017C" w:rsidP="00965F79">
      <w:pPr>
        <w:pStyle w:val="aff3"/>
      </w:pPr>
      <w:bookmarkStart w:id="45" w:name="_Toc196579506"/>
      <w:r>
        <w:rPr>
          <w:rtl/>
        </w:rPr>
        <w:lastRenderedPageBreak/>
        <w:t xml:space="preserve">الفصل </w:t>
      </w:r>
      <w:bookmarkEnd w:id="45"/>
      <w:r w:rsidR="00965F79">
        <w:rPr>
          <w:rFonts w:hint="cs"/>
          <w:rtl/>
        </w:rPr>
        <w:t>الثالث</w:t>
      </w:r>
    </w:p>
    <w:p w14:paraId="43711B0E" w14:textId="77777777" w:rsidR="0058017C" w:rsidRDefault="0058017C" w:rsidP="0058017C">
      <w:pPr>
        <w:pStyle w:val="aff4"/>
      </w:pPr>
      <w:bookmarkStart w:id="46" w:name="_Toc290126537"/>
      <w:bookmarkStart w:id="47" w:name="_Toc196579507"/>
      <w:r>
        <w:rPr>
          <w:rFonts w:hint="cs"/>
          <w:rtl/>
        </w:rPr>
        <w:t>الدراسة المرجعية</w:t>
      </w:r>
      <w:bookmarkEnd w:id="46"/>
      <w:bookmarkEnd w:id="47"/>
    </w:p>
    <w:p w14:paraId="6527C705" w14:textId="77777777" w:rsidR="0058017C" w:rsidRDefault="00E62AC8" w:rsidP="00E62AC8">
      <w:pPr>
        <w:pStyle w:val="afc"/>
        <w:rPr>
          <w:rtl/>
        </w:rPr>
      </w:pPr>
      <w:r>
        <w:rPr>
          <w:rFonts w:hint="cs"/>
          <w:rtl/>
        </w:rPr>
        <w:t>نبيّن في هذا الفصل الأبحاث والأعمال والمنهجيات المشابهة لهذا العمل</w:t>
      </w:r>
      <w:r w:rsidR="0058017C">
        <w:rPr>
          <w:rFonts w:hint="cs"/>
          <w:rtl/>
        </w:rPr>
        <w:t>.</w:t>
      </w:r>
    </w:p>
    <w:p w14:paraId="420AE9FA" w14:textId="77777777" w:rsidR="0058017C" w:rsidRDefault="0058017C" w:rsidP="0058017C">
      <w:pPr>
        <w:pStyle w:val="12"/>
        <w:rPr>
          <w:rtl/>
        </w:rPr>
      </w:pPr>
      <w:bookmarkStart w:id="48" w:name="_Toc290126539"/>
    </w:p>
    <w:p w14:paraId="37BEE986" w14:textId="77777777" w:rsidR="0058017C" w:rsidRDefault="0058017C" w:rsidP="0058017C">
      <w:pPr>
        <w:pStyle w:val="12"/>
        <w:rPr>
          <w:rtl/>
        </w:rPr>
      </w:pPr>
    </w:p>
    <w:p w14:paraId="32117B05" w14:textId="77777777" w:rsidR="0058017C" w:rsidRDefault="0058017C" w:rsidP="0058017C">
      <w:pPr>
        <w:pStyle w:val="12"/>
        <w:rPr>
          <w:rtl/>
        </w:rPr>
      </w:pPr>
    </w:p>
    <w:p w14:paraId="63A93147" w14:textId="77777777" w:rsidR="0058017C" w:rsidRDefault="0058017C" w:rsidP="0058017C">
      <w:pPr>
        <w:pStyle w:val="12"/>
        <w:rPr>
          <w:rtl/>
        </w:rPr>
      </w:pPr>
    </w:p>
    <w:p w14:paraId="6CD44F0D" w14:textId="77777777" w:rsidR="0058017C" w:rsidRPr="00AB63B8" w:rsidRDefault="0058017C" w:rsidP="0058017C">
      <w:pPr>
        <w:pStyle w:val="12"/>
        <w:rPr>
          <w:lang w:val="en-US"/>
        </w:rPr>
      </w:pPr>
    </w:p>
    <w:p w14:paraId="27E992E5" w14:textId="77777777" w:rsidR="0058017C" w:rsidRDefault="0058017C" w:rsidP="0058017C">
      <w:pPr>
        <w:pStyle w:val="12"/>
        <w:rPr>
          <w:rtl/>
        </w:rPr>
      </w:pPr>
    </w:p>
    <w:p w14:paraId="46B527B1" w14:textId="77777777" w:rsidR="0058017C" w:rsidRDefault="0058017C" w:rsidP="0058017C">
      <w:pPr>
        <w:pStyle w:val="af5"/>
        <w:rPr>
          <w:rtl/>
        </w:rPr>
      </w:pPr>
    </w:p>
    <w:p w14:paraId="2EC09C99" w14:textId="77777777" w:rsidR="0058017C" w:rsidRDefault="0058017C" w:rsidP="0058017C">
      <w:pPr>
        <w:pStyle w:val="af5"/>
        <w:rPr>
          <w:rtl/>
          <w:lang w:val="en-US"/>
        </w:rPr>
      </w:pPr>
    </w:p>
    <w:p w14:paraId="2E44779E" w14:textId="77777777" w:rsidR="0058017C" w:rsidRDefault="0058017C" w:rsidP="0058017C">
      <w:pPr>
        <w:pStyle w:val="af5"/>
        <w:rPr>
          <w:rtl/>
          <w:lang w:val="en-US"/>
        </w:rPr>
      </w:pPr>
    </w:p>
    <w:p w14:paraId="13ADC0AB" w14:textId="77777777" w:rsidR="0058017C" w:rsidRDefault="0058017C" w:rsidP="0058017C">
      <w:pPr>
        <w:pStyle w:val="12"/>
      </w:pPr>
      <w:bookmarkStart w:id="49" w:name="_Toc196579508"/>
      <w:r>
        <w:lastRenderedPageBreak/>
        <w:t>-1.1</w:t>
      </w:r>
      <w:r>
        <w:rPr>
          <w:rtl/>
        </w:rPr>
        <w:t xml:space="preserve"> مقدمة</w:t>
      </w:r>
      <w:bookmarkEnd w:id="48"/>
      <w:bookmarkEnd w:id="49"/>
    </w:p>
    <w:p w14:paraId="0BC5128D" w14:textId="77777777" w:rsidR="00793AB0" w:rsidRDefault="00793AB0" w:rsidP="00793AB0">
      <w:pPr>
        <w:pStyle w:val="af5"/>
        <w:rPr>
          <w:rtl/>
        </w:rPr>
      </w:pPr>
      <w:r>
        <w:rPr>
          <w:rtl/>
        </w:rPr>
        <w:t>تعد مسألة اكتشاف الأحداث وتصنيفها من وسائل التواصل الاجتماعي من التحديات البحثية الهامة التي تجمع بين عدة مجالات في الذكاء الاصطناعي، مثل معالجة اللغة الطبيعية (</w:t>
      </w:r>
      <w:r>
        <w:t>NLP</w:t>
      </w:r>
      <w:r>
        <w:rPr>
          <w:rtl/>
        </w:rPr>
        <w:t>)، واستخراج المعلومات، وتحليل البيانات الضخمة. تعتمد هذه المسألة على تحليل</w:t>
      </w:r>
      <w:r>
        <w:t xml:space="preserve"> </w:t>
      </w:r>
      <w:r>
        <w:rPr>
          <w:rFonts w:hint="cs"/>
          <w:rtl/>
        </w:rPr>
        <w:t xml:space="preserve">دفق من </w:t>
      </w:r>
      <w:r>
        <w:rPr>
          <w:rtl/>
        </w:rPr>
        <w:t>النصوص المنشورة لاستخلاص الأحداث المهمة وتصنيفها وفقًا لنوعها، مثل الجرائم، والحوادث المرورية.</w:t>
      </w:r>
    </w:p>
    <w:p w14:paraId="22656811" w14:textId="77777777" w:rsidR="0058017C" w:rsidRDefault="00793AB0" w:rsidP="00793AB0">
      <w:pPr>
        <w:pStyle w:val="af5"/>
      </w:pPr>
      <w:r>
        <w:rPr>
          <w:rtl/>
        </w:rPr>
        <w:t xml:space="preserve">إضافةً إلى ذلك، يُعتبر استنباط الموقع الجغرافي للأحداث من النصوص غير المهيكلة تحديًا إضافيًا، حيث يتطلب تقنيات متقدمة لاستخلاص المعلومات الجغرافية وربطها بإحداثيات دقيقة. يهدف هذا القسم إلى </w:t>
      </w:r>
      <w:r>
        <w:rPr>
          <w:rFonts w:hint="cs"/>
          <w:rtl/>
        </w:rPr>
        <w:t>تعريف المسألة و</w:t>
      </w:r>
      <w:r>
        <w:rPr>
          <w:rtl/>
        </w:rPr>
        <w:t xml:space="preserve">مراجعة </w:t>
      </w:r>
      <w:r>
        <w:rPr>
          <w:rFonts w:hint="cs"/>
          <w:rtl/>
        </w:rPr>
        <w:t>الأعمال</w:t>
      </w:r>
      <w:r>
        <w:rPr>
          <w:rtl/>
        </w:rPr>
        <w:t xml:space="preserve"> البحثية السابقة في مجال كشف الأحداث وتصنيفها، استخراج الموقع الجغرافي من النصوص، بالإضافة إلى استعراض الأنظمة المشابهة </w:t>
      </w:r>
      <w:r w:rsidR="00F95702">
        <w:rPr>
          <w:rFonts w:hint="cs"/>
          <w:rtl/>
        </w:rPr>
        <w:t>و</w:t>
      </w:r>
      <w:r>
        <w:rPr>
          <w:rFonts w:hint="cs"/>
          <w:rtl/>
        </w:rPr>
        <w:t>مجموعات</w:t>
      </w:r>
      <w:r>
        <w:rPr>
          <w:rtl/>
        </w:rPr>
        <w:t xml:space="preserve"> البيان</w:t>
      </w:r>
      <w:r>
        <w:rPr>
          <w:rFonts w:hint="cs"/>
          <w:rtl/>
        </w:rPr>
        <w:t>ات</w:t>
      </w:r>
      <w:r>
        <w:rPr>
          <w:rtl/>
        </w:rPr>
        <w:t xml:space="preserve"> المتاحة لدعم هذه المهام</w:t>
      </w:r>
      <w:r w:rsidR="0058017C">
        <w:rPr>
          <w:rtl/>
        </w:rPr>
        <w:t xml:space="preserve">. </w:t>
      </w:r>
    </w:p>
    <w:p w14:paraId="27561A89" w14:textId="77777777" w:rsidR="001106BB" w:rsidRDefault="001106BB" w:rsidP="00404E08">
      <w:pPr>
        <w:pStyle w:val="12"/>
      </w:pPr>
      <w:bookmarkStart w:id="50" w:name="_Toc196579509"/>
      <w:r>
        <w:t>-1.1</w:t>
      </w:r>
      <w:r>
        <w:rPr>
          <w:rtl/>
        </w:rPr>
        <w:t xml:space="preserve"> </w:t>
      </w:r>
      <w:r w:rsidR="00EA7F15">
        <w:rPr>
          <w:rFonts w:hint="cs"/>
          <w:rtl/>
        </w:rPr>
        <w:t xml:space="preserve">مسألة كشف الأحداث </w:t>
      </w:r>
      <w:r w:rsidR="00404E08">
        <w:rPr>
          <w:rFonts w:hint="cs"/>
          <w:rtl/>
        </w:rPr>
        <w:t>في</w:t>
      </w:r>
      <w:r w:rsidR="00EA7F15">
        <w:rPr>
          <w:rFonts w:hint="cs"/>
          <w:rtl/>
        </w:rPr>
        <w:t xml:space="preserve"> دفق بيانات</w:t>
      </w:r>
      <w:r w:rsidR="00404E08">
        <w:rPr>
          <w:rFonts w:hint="cs"/>
          <w:rtl/>
        </w:rPr>
        <w:t>ٍ</w:t>
      </w:r>
      <w:bookmarkEnd w:id="50"/>
    </w:p>
    <w:p w14:paraId="2D44C2C0" w14:textId="77777777" w:rsidR="00925519" w:rsidRDefault="00D4747A" w:rsidP="00861A22">
      <w:pPr>
        <w:pStyle w:val="af5"/>
        <w:rPr>
          <w:rtl/>
        </w:rPr>
      </w:pPr>
      <w:r>
        <w:rPr>
          <w:rFonts w:hint="cs"/>
          <w:rtl/>
        </w:rPr>
        <w:t xml:space="preserve">إنً التطور السريع لمنصات وسائل التواصل الاجتماعي </w:t>
      </w:r>
      <w:r w:rsidR="00767C39">
        <w:rPr>
          <w:rFonts w:hint="cs"/>
          <w:rtl/>
        </w:rPr>
        <w:t>أدى</w:t>
      </w:r>
      <w:r>
        <w:rPr>
          <w:rFonts w:hint="cs"/>
          <w:rtl/>
        </w:rPr>
        <w:t xml:space="preserve"> إلى تضخم في البيانات المنشورة من</w:t>
      </w:r>
      <w:r w:rsidR="00767C39">
        <w:rPr>
          <w:rFonts w:hint="cs"/>
          <w:rtl/>
        </w:rPr>
        <w:t xml:space="preserve"> قبل المستخدمين على الإنترنت. حيث </w:t>
      </w:r>
      <w:r w:rsidR="00D5558C">
        <w:rPr>
          <w:rFonts w:hint="cs"/>
          <w:rtl/>
        </w:rPr>
        <w:t>م</w:t>
      </w:r>
      <w:r>
        <w:rPr>
          <w:rFonts w:hint="cs"/>
          <w:rtl/>
        </w:rPr>
        <w:t>كن</w:t>
      </w:r>
      <w:r w:rsidR="00D5558C">
        <w:rPr>
          <w:rFonts w:hint="cs"/>
          <w:rtl/>
        </w:rPr>
        <w:t>ت</w:t>
      </w:r>
      <w:r>
        <w:rPr>
          <w:rFonts w:hint="cs"/>
          <w:rtl/>
        </w:rPr>
        <w:t xml:space="preserve"> هذه البيانات الضخمة </w:t>
      </w:r>
      <w:r w:rsidR="00767C39">
        <w:rPr>
          <w:rFonts w:hint="cs"/>
          <w:rtl/>
        </w:rPr>
        <w:t xml:space="preserve">من </w:t>
      </w:r>
      <w:r>
        <w:rPr>
          <w:rFonts w:hint="cs"/>
          <w:rtl/>
        </w:rPr>
        <w:t>دراسة العديد من المشكلات البحثية، وواحد من مواضيعها المهمة هو كشف الأحداث</w:t>
      </w:r>
      <w:r>
        <w:rPr>
          <w:rtl/>
        </w:rPr>
        <w:fldChar w:fldCharType="begin"/>
      </w:r>
      <w:r w:rsidR="00861A22">
        <w:rPr>
          <w:rtl/>
        </w:rPr>
        <w:instrText xml:space="preserve"> </w:instrText>
      </w:r>
      <w:r w:rsidR="00861A22">
        <w:instrText>ADDIN ZOTERO_ITEM CSL_CITATION {"citationID":"3fIt87R9","properties":{"formattedCitation":"(Q. Li et al., 2022)","plainCitation":"(Q. Li et al., 2022)","noteIndex":0},"citationItems":[{"id":138,"uris":["http://zotero.org/users/local/50TXpa6m/items/HCCRJNAT"],"itemData":{"id":138,"type":"paper-conference","abstract":"Social media streams contain large and diverse amount of information, ranging from daily-life stories to the latest global and local events and news. Twitter, especially, allows a fast spread</w:instrText>
      </w:r>
      <w:r w:rsidR="00861A22">
        <w:rPr>
          <w:rtl/>
        </w:rPr>
        <w:instrText xml:space="preserve"> </w:instrText>
      </w:r>
      <w:r w:rsidR="00861A22">
        <w:instrText>of events happening real time, and enables individuals and organizations to stay informed of the events happening now. Event detection from social media data poses different challenges from traditional text and is a research area that has attracted much</w:instrText>
      </w:r>
      <w:r w:rsidR="00861A22">
        <w:rPr>
          <w:rtl/>
        </w:rPr>
        <w:instrText xml:space="preserve"> </w:instrText>
      </w:r>
      <w:r w:rsidR="00861A22">
        <w:instrText>attention in recent years. In this paper, we survey a wide range of event detection methods for Twitter data stream, helping readers understand the recent development in this area. We present the datasets available to the public. Furthermore, a few research opportunities are discussed as potential future research directions.","container-title":"2022 IEEE International Conference on Big Data (Big Data)","DOI":"10.1109/BigData55660.2022.10020411","event-place":"Osaka, Japan","event-title":"2022 IEEE International Conference on Big Data (Big Data)","ISBN":"978-1-6654-8045-1","language":"en","license":"https://doi.org/10.15223/policy-029","page":"3509-3516","publisher":"IEEE","publisher-place":"Osaka, Japan","source":"DOI.org (Crossref)","title":"Event Detection from Social Media Stream: Methods, Datasets and Opportunities","title-short":"Event Detection from Social Media Stream","URL":"https://ieeexplore.ieee.org/document/10020411/","author":[{"family":"Li","given":"Quanzhi"},{"family":"Chao","given":"Yang</w:instrText>
      </w:r>
      <w:r w:rsidR="00861A22">
        <w:rPr>
          <w:rtl/>
        </w:rPr>
        <w:instrText>"},</w:instrText>
      </w:r>
      <w:r w:rsidR="00861A22">
        <w:instrText>{"family":"Li","given":"Dong"},{"family":"Lu","given":"Yao"},{"family":"Zhang","given":"Chi"}],"accessed":{"date-parts":[["2025",4,6]]},"issued":{"date-parts":[["2022",12,17]]}}}],"schema":"https://github.com/citation-style-language/schema/raw/master/csl</w:instrText>
      </w:r>
      <w:r w:rsidR="00861A22">
        <w:rPr>
          <w:rtl/>
        </w:rPr>
        <w:instrText>-</w:instrText>
      </w:r>
      <w:r w:rsidR="00861A22">
        <w:instrText>citation.json</w:instrText>
      </w:r>
      <w:r w:rsidR="00861A22">
        <w:rPr>
          <w:rtl/>
        </w:rPr>
        <w:instrText xml:space="preserve">"} </w:instrText>
      </w:r>
      <w:r>
        <w:rPr>
          <w:rtl/>
        </w:rPr>
        <w:fldChar w:fldCharType="separate"/>
      </w:r>
      <w:r w:rsidR="00861A22" w:rsidRPr="00861A22">
        <w:rPr>
          <w:rFonts w:cs="Times New Roman"/>
        </w:rPr>
        <w:t>(Q. Li et al., 2022)</w:t>
      </w:r>
      <w:r>
        <w:rPr>
          <w:rtl/>
        </w:rPr>
        <w:fldChar w:fldCharType="end"/>
      </w:r>
      <w:r>
        <w:t xml:space="preserve"> </w:t>
      </w:r>
      <w:r>
        <w:rPr>
          <w:rFonts w:hint="cs"/>
          <w:rtl/>
        </w:rPr>
        <w:t xml:space="preserve">.  </w:t>
      </w:r>
    </w:p>
    <w:p w14:paraId="41F01671" w14:textId="77777777" w:rsidR="00D4747A" w:rsidRDefault="00D5558C" w:rsidP="00C25C87">
      <w:pPr>
        <w:pStyle w:val="af5"/>
        <w:rPr>
          <w:rtl/>
        </w:rPr>
      </w:pPr>
      <w:r>
        <w:rPr>
          <w:rFonts w:hint="cs"/>
          <w:rtl/>
        </w:rPr>
        <w:t xml:space="preserve">وبالانتقال إلى </w:t>
      </w:r>
      <w:r w:rsidR="00D4747A">
        <w:rPr>
          <w:rFonts w:hint="cs"/>
          <w:rtl/>
        </w:rPr>
        <w:t>تعريف الحدث</w:t>
      </w:r>
      <w:r>
        <w:rPr>
          <w:rFonts w:hint="cs"/>
          <w:rtl/>
        </w:rPr>
        <w:t>، فإن التعريف</w:t>
      </w:r>
      <w:r w:rsidR="00D4747A">
        <w:rPr>
          <w:rFonts w:hint="cs"/>
          <w:rtl/>
        </w:rPr>
        <w:t xml:space="preserve"> يختلف قليلاً في الدراسات السابقة حيث يعرفه </w:t>
      </w:r>
      <w:r w:rsidR="00D4747A">
        <w:rPr>
          <w:lang w:val="en-US"/>
        </w:rPr>
        <w:t>McMin</w:t>
      </w:r>
      <w:r w:rsidR="00D4747A">
        <w:rPr>
          <w:rFonts w:hint="cs"/>
          <w:rtl/>
          <w:lang w:val="en-US"/>
        </w:rPr>
        <w:t xml:space="preserve"> وآخرون </w:t>
      </w:r>
      <w:r w:rsidR="00FE2BA7">
        <w:rPr>
          <w:rFonts w:hint="cs"/>
          <w:rtl/>
          <w:lang w:val="en-US"/>
        </w:rPr>
        <w:t xml:space="preserve">بشكل عام </w:t>
      </w:r>
      <w:r w:rsidR="00D4747A">
        <w:rPr>
          <w:rFonts w:hint="cs"/>
          <w:rtl/>
          <w:lang w:val="en-US"/>
        </w:rPr>
        <w:t>على أنه "شيء مهم يحدث في زمان ومكان محددين"</w:t>
      </w:r>
      <w:r w:rsidR="00F568C6">
        <w:rPr>
          <w:rFonts w:hint="cs"/>
          <w:rtl/>
          <w:lang w:val="en-US"/>
        </w:rPr>
        <w:t xml:space="preserve">، بينما يعرفه </w:t>
      </w:r>
      <w:r w:rsidR="00F568C6">
        <w:t>Xie</w:t>
      </w:r>
      <w:r w:rsidR="00F568C6">
        <w:rPr>
          <w:rFonts w:hint="cs"/>
          <w:rtl/>
        </w:rPr>
        <w:t xml:space="preserve"> وآخرون على أنه "</w:t>
      </w:r>
      <w:r w:rsidR="00C25C87">
        <w:rPr>
          <w:rFonts w:hint="cs"/>
          <w:rtl/>
        </w:rPr>
        <w:t>حدث في العالم الحقيقي، وقع في زمان ومكان معينين، شارك به أو اثر بمجموعة من الأشخاص فحفزهم على التكلم عنه".</w:t>
      </w:r>
      <w:r w:rsidR="00D446F3">
        <w:rPr>
          <w:rFonts w:hint="cs"/>
          <w:rtl/>
        </w:rPr>
        <w:t xml:space="preserve"> وبشكل عام يمكننا أن نصفه بما يسمى ال</w:t>
      </w:r>
      <w:r w:rsidR="00C25C87">
        <w:rPr>
          <w:rFonts w:hint="cs"/>
          <w:rtl/>
        </w:rPr>
        <w:t>ـ</w:t>
      </w:r>
      <w:r w:rsidR="00D446F3">
        <w:rPr>
          <w:rFonts w:hint="cs"/>
          <w:rtl/>
        </w:rPr>
        <w:t xml:space="preserve"> </w:t>
      </w:r>
      <w:r w:rsidR="00D446F3">
        <w:rPr>
          <w:lang w:val="en-US"/>
        </w:rPr>
        <w:t>4Ws (What, Where, Who &amp; When)</w:t>
      </w:r>
      <w:r w:rsidR="00EF6FE3">
        <w:rPr>
          <w:rFonts w:hint="cs"/>
          <w:rtl/>
          <w:lang w:val="en-US"/>
        </w:rPr>
        <w:t xml:space="preserve">. بينما يعرف </w:t>
      </w:r>
      <w:r w:rsidR="00EF6FE3">
        <w:t>Chao</w:t>
      </w:r>
      <w:r w:rsidR="00EF6FE3">
        <w:rPr>
          <w:rFonts w:hint="cs"/>
          <w:rtl/>
        </w:rPr>
        <w:t xml:space="preserve"> وآخرون الحدث المحليّ كما يلي "</w:t>
      </w:r>
      <w:r w:rsidR="00EF6FE3" w:rsidRPr="00EF6FE3">
        <w:rPr>
          <w:rtl/>
        </w:rPr>
        <w:t>الحدث المحلي (على سبيل المثال، الاحت</w:t>
      </w:r>
      <w:r w:rsidR="00EF6FE3">
        <w:rPr>
          <w:rtl/>
        </w:rPr>
        <w:t xml:space="preserve">جاج، الجريمة، الكوارث </w:t>
      </w:r>
      <w:r w:rsidR="00EF6FE3">
        <w:rPr>
          <w:rFonts w:hint="cs"/>
          <w:rtl/>
        </w:rPr>
        <w:t>الطبيعية</w:t>
      </w:r>
      <w:r w:rsidR="00EF6FE3" w:rsidRPr="00EF6FE3">
        <w:rPr>
          <w:rtl/>
        </w:rPr>
        <w:t xml:space="preserve">) هو نشاط غير عادي ينفجر في منطقة محلية وخلال مدة محددة </w:t>
      </w:r>
      <w:r w:rsidR="00EF6FE3">
        <w:rPr>
          <w:rFonts w:hint="cs"/>
          <w:rtl/>
        </w:rPr>
        <w:t>وي</w:t>
      </w:r>
      <w:r w:rsidR="00EF6FE3" w:rsidRPr="00EF6FE3">
        <w:rPr>
          <w:rtl/>
        </w:rPr>
        <w:t>ش</w:t>
      </w:r>
      <w:r w:rsidR="00EF6FE3">
        <w:rPr>
          <w:rFonts w:hint="cs"/>
          <w:rtl/>
        </w:rPr>
        <w:t>تر</w:t>
      </w:r>
      <w:r w:rsidR="00EF6FE3" w:rsidRPr="00EF6FE3">
        <w:rPr>
          <w:rtl/>
        </w:rPr>
        <w:t>ك</w:t>
      </w:r>
      <w:r w:rsidR="00EF6FE3">
        <w:rPr>
          <w:rFonts w:hint="cs"/>
          <w:rtl/>
        </w:rPr>
        <w:t xml:space="preserve"> به (أو يتفاعل معه) </w:t>
      </w:r>
      <w:r w:rsidR="00EF6FE3" w:rsidRPr="00EF6FE3">
        <w:rPr>
          <w:rtl/>
        </w:rPr>
        <w:t>عدد كبير من المشاركين</w:t>
      </w:r>
      <w:r w:rsidR="00EF6FE3">
        <w:rPr>
          <w:rFonts w:hint="cs"/>
          <w:rtl/>
        </w:rPr>
        <w:t>"</w:t>
      </w:r>
      <w:r w:rsidR="00EF6FE3" w:rsidRPr="00EF6FE3">
        <w:rPr>
          <w:rtl/>
        </w:rPr>
        <w:t xml:space="preserve">. </w:t>
      </w:r>
    </w:p>
    <w:p w14:paraId="3299CCF6" w14:textId="77777777" w:rsidR="00EF6FE3" w:rsidRDefault="00D5558C" w:rsidP="00861A22">
      <w:pPr>
        <w:pStyle w:val="af5"/>
        <w:rPr>
          <w:rtl/>
          <w:lang w:val="en-US"/>
        </w:rPr>
      </w:pPr>
      <w:r>
        <w:rPr>
          <w:rFonts w:hint="cs"/>
          <w:rtl/>
        </w:rPr>
        <w:t>و</w:t>
      </w:r>
      <w:r w:rsidR="00EF6FE3">
        <w:rPr>
          <w:rFonts w:hint="cs"/>
          <w:rtl/>
        </w:rPr>
        <w:t xml:space="preserve">لطالما تم تناول كشف الأحداث من الوسائط التقليدية في سياق كشف المواضيع وتتتبعها </w:t>
      </w:r>
      <w:r w:rsidR="00EF6FE3">
        <w:rPr>
          <w:lang w:val="en-US"/>
        </w:rPr>
        <w:t>Topic Detection and Tracking (TDT)</w:t>
      </w:r>
      <w:r w:rsidR="00EF6FE3">
        <w:rPr>
          <w:rFonts w:hint="cs"/>
          <w:rtl/>
          <w:lang w:val="en-US"/>
        </w:rPr>
        <w:t>، ومع ذلك فإنّ اكتشاف الأحداث من وسائل التواصل الاجتماعي يطرح تحديا جديدة تختلف عن تلك الموجودة في وسائل الإ</w:t>
      </w:r>
      <w:r w:rsidR="0006103E">
        <w:rPr>
          <w:rFonts w:hint="cs"/>
          <w:rtl/>
          <w:lang w:val="en-US"/>
        </w:rPr>
        <w:t>علام الت</w:t>
      </w:r>
      <w:r w:rsidR="00EF6FE3">
        <w:rPr>
          <w:rFonts w:hint="cs"/>
          <w:rtl/>
          <w:lang w:val="en-US"/>
        </w:rPr>
        <w:t>قليدية. فعلى عكس المقالات الإخباري</w:t>
      </w:r>
      <w:r w:rsidR="0006103E">
        <w:rPr>
          <w:rFonts w:hint="cs"/>
          <w:rtl/>
          <w:lang w:val="en-US"/>
        </w:rPr>
        <w:t>ة</w:t>
      </w:r>
      <w:r w:rsidR="00EF6FE3">
        <w:rPr>
          <w:rFonts w:hint="cs"/>
          <w:rtl/>
          <w:lang w:val="en-US"/>
        </w:rPr>
        <w:t xml:space="preserve">، </w:t>
      </w:r>
      <w:r w:rsidR="0006103E">
        <w:rPr>
          <w:rFonts w:hint="cs"/>
          <w:rtl/>
          <w:lang w:val="en-US"/>
        </w:rPr>
        <w:t xml:space="preserve">فإن التغريدات تكون مقيدة الطول مما يجعل المعلومات النصية فيها محدودة. كما تشمل كميات كبيرة من الكلمات غير الرسمية والأخطاء الإملائية، وهياكلها غير المنظمة. وتحتوي أيضاً عبى كميات من الرسائل الوهمية والشائعات </w:t>
      </w:r>
      <w:r w:rsidR="0006103E">
        <w:rPr>
          <w:rtl/>
          <w:lang w:val="en-US"/>
        </w:rPr>
        <w:fldChar w:fldCharType="begin"/>
      </w:r>
      <w:r w:rsidR="00861A22">
        <w:rPr>
          <w:rtl/>
          <w:lang w:val="en-US"/>
        </w:rPr>
        <w:instrText xml:space="preserve"> </w:instrText>
      </w:r>
      <w:r w:rsidR="00861A22">
        <w:rPr>
          <w:lang w:val="en-US"/>
        </w:rPr>
        <w:instrText>ADDIN ZOTERO_ITEM CSL_CITATION {"citationID":"eMK63IDn","properties":{"formattedCitation":"(Q. Li et al., 2022)","plainCitation":"(Q. Li et al., 2022)","noteIndex":0},"citationItems":[{"id":138,"uris":["http://zotero.org/users/local/50TXpa6m/items/HCCRJNAT"],"itemData":{"id":138,"type":"paper-conference","abstract":"Social media streams contain large and diverse amount of information, ranging from daily-life stories to the latest global and local events and news. Twitter, especially, allows a fast spread</w:instrText>
      </w:r>
      <w:r w:rsidR="00861A22">
        <w:rPr>
          <w:rtl/>
          <w:lang w:val="en-US"/>
        </w:rPr>
        <w:instrText xml:space="preserve"> </w:instrText>
      </w:r>
      <w:r w:rsidR="00861A22">
        <w:rPr>
          <w:lang w:val="en-US"/>
        </w:rPr>
        <w:instrText>of events happening real time, and enables individuals and organizations to stay informed of the events happening now. Event detection from social media data poses different challenges from traditional text and is a research area that has attracted much</w:instrText>
      </w:r>
      <w:r w:rsidR="00861A22">
        <w:rPr>
          <w:rtl/>
          <w:lang w:val="en-US"/>
        </w:rPr>
        <w:instrText xml:space="preserve"> </w:instrText>
      </w:r>
      <w:r w:rsidR="00861A22">
        <w:rPr>
          <w:lang w:val="en-US"/>
        </w:rPr>
        <w:instrText>attention in recent years. In this paper, we survey a wide range of event detection methods for Twitter data stream, helping readers understand the recent development in this area. We present the datasets available to the public. Furthermore, a few research opportunities are discussed as potential future research directions.","container-title":"2022 IEEE International Conference on Big Data (Big Data)","DOI":"10.1109/BigData55660.2022.10020411","event-place":"Osaka, Japan","event-title":"2022 IEEE International Conference on Big Data (Big Data)","ISBN":"978-1-6654-8045-1","language":"en","license":"https://doi.org/10.15223/policy-029","page":"3509-3516","publisher":"IEEE","publisher-place":"Osaka, Japan","source":"DOI.org (Crossref)","title":"Event Detection from Social Media Stream: Methods, Datasets and Opportunities","title-short":"Event Detection from Social Media Stream","URL":"https://ieeexplore.ieee.org/document/10020411/","author":[{"family":"Li","given":"Quanzhi"},{"family":"Chao","given":"Yang</w:instrText>
      </w:r>
      <w:r w:rsidR="00861A22">
        <w:rPr>
          <w:rtl/>
          <w:lang w:val="en-US"/>
        </w:rPr>
        <w:instrText>"},</w:instrText>
      </w:r>
      <w:r w:rsidR="00861A22">
        <w:rPr>
          <w:lang w:val="en-US"/>
        </w:rPr>
        <w:instrText>{"family":"Li","given":"Dong"},{"family":"Lu","given":"Yao"},{"family":"Zhang","given":"Chi"}],"accessed":{"date-parts":[["2025",4,6]]},"issued":{"date-parts":[["2022",12,17]]}}}],"schema":"https://github.com/citation-style-language/schema/raw/master/csl</w:instrText>
      </w:r>
      <w:r w:rsidR="00861A22">
        <w:rPr>
          <w:rtl/>
          <w:lang w:val="en-US"/>
        </w:rPr>
        <w:instrText>-</w:instrText>
      </w:r>
      <w:r w:rsidR="00861A22">
        <w:rPr>
          <w:lang w:val="en-US"/>
        </w:rPr>
        <w:instrText>citation.json</w:instrText>
      </w:r>
      <w:r w:rsidR="00861A22">
        <w:rPr>
          <w:rtl/>
          <w:lang w:val="en-US"/>
        </w:rPr>
        <w:instrText xml:space="preserve">"} </w:instrText>
      </w:r>
      <w:r w:rsidR="0006103E">
        <w:rPr>
          <w:rtl/>
          <w:lang w:val="en-US"/>
        </w:rPr>
        <w:fldChar w:fldCharType="separate"/>
      </w:r>
      <w:r w:rsidR="00861A22" w:rsidRPr="00861A22">
        <w:rPr>
          <w:rFonts w:cs="Times New Roman"/>
        </w:rPr>
        <w:t>(Q. Li et al., 2022)</w:t>
      </w:r>
      <w:r w:rsidR="0006103E">
        <w:rPr>
          <w:rtl/>
          <w:lang w:val="en-US"/>
        </w:rPr>
        <w:fldChar w:fldCharType="end"/>
      </w:r>
      <w:r w:rsidR="0006103E">
        <w:rPr>
          <w:rFonts w:hint="cs"/>
          <w:rtl/>
          <w:lang w:val="en-US"/>
        </w:rPr>
        <w:t xml:space="preserve">. </w:t>
      </w:r>
    </w:p>
    <w:p w14:paraId="5158C006" w14:textId="77777777" w:rsidR="004E364E" w:rsidRPr="004E364E" w:rsidRDefault="004E364E" w:rsidP="004E364E">
      <w:pPr>
        <w:pStyle w:val="af5"/>
        <w:rPr>
          <w:rtl/>
          <w:lang w:val="en-US"/>
        </w:rPr>
      </w:pPr>
    </w:p>
    <w:p w14:paraId="54CB8B08" w14:textId="77777777" w:rsidR="0055514D" w:rsidRDefault="00080CE9" w:rsidP="009F2BE7">
      <w:pPr>
        <w:pStyle w:val="21"/>
        <w:numPr>
          <w:ilvl w:val="2"/>
          <w:numId w:val="14"/>
        </w:numPr>
        <w:rPr>
          <w:rtl/>
        </w:rPr>
      </w:pPr>
      <w:bookmarkStart w:id="51" w:name="_Toc196579510"/>
      <w:r>
        <w:rPr>
          <w:rFonts w:hint="cs"/>
          <w:rtl/>
        </w:rPr>
        <w:lastRenderedPageBreak/>
        <w:t>الإطار العام للمسألة</w:t>
      </w:r>
      <w:bookmarkEnd w:id="51"/>
      <w:r>
        <w:rPr>
          <w:rFonts w:hint="cs"/>
          <w:rtl/>
        </w:rPr>
        <w:t xml:space="preserve"> </w:t>
      </w:r>
    </w:p>
    <w:p w14:paraId="1FA19E7B" w14:textId="77777777" w:rsidR="004E364E" w:rsidRDefault="004E364E" w:rsidP="00861A22">
      <w:pPr>
        <w:pStyle w:val="af5"/>
        <w:rPr>
          <w:rtl/>
          <w:lang w:val="en-US"/>
        </w:rPr>
      </w:pPr>
      <w:r>
        <w:rPr>
          <w:rFonts w:hint="cs"/>
          <w:rtl/>
          <w:lang w:val="en-US"/>
        </w:rPr>
        <w:t xml:space="preserve">نستطيع النظر إلى مسألة كشف الأحداث من عدة زوايا، استناداً إلى نوع الحدث، يمكننا تصنيف هذه الطرق إلى اكتشاف حدث غير محدد وحدث محدد </w:t>
      </w:r>
      <w:r>
        <w:rPr>
          <w:lang w:val="en-US"/>
        </w:rPr>
        <w:t>Unspecified Vs. Specified</w:t>
      </w:r>
      <w:r>
        <w:rPr>
          <w:rFonts w:hint="cs"/>
          <w:rtl/>
          <w:lang w:val="en-US"/>
        </w:rPr>
        <w:t xml:space="preserve">. وفي مجال ال </w:t>
      </w:r>
      <w:r>
        <w:rPr>
          <w:lang w:val="en-US"/>
        </w:rPr>
        <w:t>TDT</w:t>
      </w:r>
      <w:r>
        <w:rPr>
          <w:rFonts w:hint="cs"/>
          <w:rtl/>
          <w:lang w:val="en-US"/>
        </w:rPr>
        <w:t xml:space="preserve">، يصنف كشف الأحداث إلى فئتين (1) كشف الأحداث الجديدة </w:t>
      </w:r>
      <w:r>
        <w:rPr>
          <w:lang w:val="en-US"/>
        </w:rPr>
        <w:t>New Event Detection (NED)</w:t>
      </w:r>
      <w:r>
        <w:rPr>
          <w:rFonts w:hint="cs"/>
          <w:rtl/>
          <w:lang w:val="en-US"/>
        </w:rPr>
        <w:t xml:space="preserve"> و (2) كشف الأحداث الرجعية </w:t>
      </w:r>
      <w:r>
        <w:rPr>
          <w:lang w:val="en-US"/>
        </w:rPr>
        <w:t>Retrospective Event Detection (RED).</w:t>
      </w:r>
      <w:r>
        <w:rPr>
          <w:rFonts w:hint="cs"/>
          <w:rtl/>
          <w:lang w:val="en-US"/>
        </w:rPr>
        <w:t xml:space="preserve"> ففي حالة </w:t>
      </w:r>
      <w:r>
        <w:rPr>
          <w:lang w:val="en-US"/>
        </w:rPr>
        <w:t>NED</w:t>
      </w:r>
      <w:r>
        <w:rPr>
          <w:rFonts w:hint="cs"/>
          <w:rtl/>
          <w:lang w:val="en-US"/>
        </w:rPr>
        <w:t xml:space="preserve"> يكون هدفنا هو اكتشاف الاحداث الجديدة في دفق بيانات في الزمن الحقيقي، بينما في حالة </w:t>
      </w:r>
      <w:r>
        <w:rPr>
          <w:lang w:val="en-US"/>
        </w:rPr>
        <w:t>RED</w:t>
      </w:r>
      <w:r>
        <w:rPr>
          <w:rFonts w:hint="cs"/>
          <w:rtl/>
          <w:lang w:val="en-US"/>
        </w:rPr>
        <w:t xml:space="preserve"> فإننا نركز على التعرف واكتشاف الأحداث في بيانات تاريخية</w:t>
      </w:r>
      <w:r w:rsidR="004051DA">
        <w:rPr>
          <w:rFonts w:hint="cs"/>
          <w:rtl/>
          <w:lang w:val="en-US"/>
        </w:rPr>
        <w:t xml:space="preserve"> </w:t>
      </w:r>
      <w:r w:rsidR="004051DA">
        <w:rPr>
          <w:rtl/>
          <w:lang w:val="en-US"/>
        </w:rPr>
        <w:fldChar w:fldCharType="begin"/>
      </w:r>
      <w:r w:rsidR="00861A22">
        <w:rPr>
          <w:rtl/>
          <w:lang w:val="en-US"/>
        </w:rPr>
        <w:instrText xml:space="preserve"> </w:instrText>
      </w:r>
      <w:r w:rsidR="00861A22">
        <w:rPr>
          <w:lang w:val="en-US"/>
        </w:rPr>
        <w:instrText>ADDIN ZOTERO_ITEM CSL_CITATION {"citationID":"klWbFVOA","properties":{"formattedCitation":"(Q. Li et al., 2022)","plainCitation":"(Q. Li et al., 2022)","noteIndex":0},"citationItems":[{"id":138,"uris":["http://zotero.org/users/local/50TXpa6m/items/HCCRJNAT"],"itemData":{"id":138,"type":"paper-conference","abstract":"Social media streams contain large and diverse amount of information, ranging from daily-life stories to the latest global and local events and news. Twitter, especially, allows a fast spread</w:instrText>
      </w:r>
      <w:r w:rsidR="00861A22">
        <w:rPr>
          <w:rtl/>
          <w:lang w:val="en-US"/>
        </w:rPr>
        <w:instrText xml:space="preserve"> </w:instrText>
      </w:r>
      <w:r w:rsidR="00861A22">
        <w:rPr>
          <w:lang w:val="en-US"/>
        </w:rPr>
        <w:instrText>of events happening real time, and enables individuals and organizations to stay informed of the events happening now. Event detection from social media data poses different challenges from traditional text and is a research area that has attracted much</w:instrText>
      </w:r>
      <w:r w:rsidR="00861A22">
        <w:rPr>
          <w:rtl/>
          <w:lang w:val="en-US"/>
        </w:rPr>
        <w:instrText xml:space="preserve"> </w:instrText>
      </w:r>
      <w:r w:rsidR="00861A22">
        <w:rPr>
          <w:lang w:val="en-US"/>
        </w:rPr>
        <w:instrText>attention in recent years. In this paper, we survey a wide range of event detection methods for Twitter data stream, helping readers understand the recent development in this area. We present the datasets available to the public. Furthermore, a few research opportunities are discussed as potential future research directions.","container-title":"2022 IEEE International Conference on Big Data (Big Data)","DOI":"10.1109/BigData55660.2022.10020411","event-place":"Osaka, Japan","event-title":"2022 IEEE International Conference on Big Data (Big Data)","ISBN":"978-1-6654-8045-1","language":"en","license":"https://doi.org/10.15223/policy-029","page":"3509-3516","publisher":"IEEE","publisher-place":"Osaka, Japan","source":"DOI.org (Crossref)","title":"Event Detection from Social Media Stream: Methods, Datasets and Opportunities","title-short":"Event Detection from Social Media Stream","URL":"https://ieeexplore.ieee.org/document/10020411/","author":[{"family":"Li","given":"Quanzhi"},{"family":"Chao","given":"Yang</w:instrText>
      </w:r>
      <w:r w:rsidR="00861A22">
        <w:rPr>
          <w:rtl/>
          <w:lang w:val="en-US"/>
        </w:rPr>
        <w:instrText>"},</w:instrText>
      </w:r>
      <w:r w:rsidR="00861A22">
        <w:rPr>
          <w:lang w:val="en-US"/>
        </w:rPr>
        <w:instrText>{"family":"Li","given":"Dong"},{"family":"Lu","given":"Yao"},{"family":"Zhang","given":"Chi"}],"accessed":{"date-parts":[["2025",4,6]]},"issued":{"date-parts":[["2022",12,17]]}}}],"schema":"https://github.com/citation-style-language/schema/raw/master/csl</w:instrText>
      </w:r>
      <w:r w:rsidR="00861A22">
        <w:rPr>
          <w:rtl/>
          <w:lang w:val="en-US"/>
        </w:rPr>
        <w:instrText>-</w:instrText>
      </w:r>
      <w:r w:rsidR="00861A22">
        <w:rPr>
          <w:lang w:val="en-US"/>
        </w:rPr>
        <w:instrText>citation.json</w:instrText>
      </w:r>
      <w:r w:rsidR="00861A22">
        <w:rPr>
          <w:rtl/>
          <w:lang w:val="en-US"/>
        </w:rPr>
        <w:instrText xml:space="preserve">"} </w:instrText>
      </w:r>
      <w:r w:rsidR="004051DA">
        <w:rPr>
          <w:rtl/>
          <w:lang w:val="en-US"/>
        </w:rPr>
        <w:fldChar w:fldCharType="separate"/>
      </w:r>
      <w:r w:rsidR="00861A22" w:rsidRPr="00861A22">
        <w:rPr>
          <w:rFonts w:cs="Times New Roman"/>
        </w:rPr>
        <w:t>(Q. Li et al., 2022)</w:t>
      </w:r>
      <w:r w:rsidR="004051DA">
        <w:rPr>
          <w:rtl/>
          <w:lang w:val="en-US"/>
        </w:rPr>
        <w:fldChar w:fldCharType="end"/>
      </w:r>
    </w:p>
    <w:p w14:paraId="16498FBB" w14:textId="77777777" w:rsidR="0053323B" w:rsidRDefault="0053323B" w:rsidP="0053323B">
      <w:pPr>
        <w:pStyle w:val="af5"/>
        <w:rPr>
          <w:rtl/>
          <w:lang w:val="en-US"/>
        </w:rPr>
      </w:pPr>
      <w:r>
        <w:rPr>
          <w:rFonts w:hint="cs"/>
          <w:rtl/>
          <w:lang w:val="en-US"/>
        </w:rPr>
        <w:t>يمكننا الآن مناقشة كل نوع على حدى، ف</w:t>
      </w:r>
      <w:r w:rsidR="009D6EC8">
        <w:rPr>
          <w:rFonts w:hint="cs"/>
          <w:rtl/>
          <w:lang w:val="en-US"/>
        </w:rPr>
        <w:t>نبدأ إذن بالتصنيف القائم على النوع:</w:t>
      </w:r>
    </w:p>
    <w:p w14:paraId="1F1BB182" w14:textId="77777777" w:rsidR="004051DA" w:rsidRDefault="004051DA" w:rsidP="009F2BE7">
      <w:pPr>
        <w:pStyle w:val="af5"/>
        <w:numPr>
          <w:ilvl w:val="0"/>
          <w:numId w:val="15"/>
        </w:numPr>
        <w:rPr>
          <w:b/>
          <w:bCs/>
          <w:lang w:val="en-US"/>
        </w:rPr>
      </w:pPr>
      <w:r w:rsidRPr="004051DA">
        <w:rPr>
          <w:rFonts w:hint="cs"/>
          <w:b/>
          <w:bCs/>
          <w:rtl/>
          <w:lang w:val="en-US"/>
        </w:rPr>
        <w:t xml:space="preserve">كشف </w:t>
      </w:r>
      <w:r w:rsidR="0053323B">
        <w:rPr>
          <w:rFonts w:hint="cs"/>
          <w:b/>
          <w:bCs/>
          <w:rtl/>
          <w:lang w:val="en-US"/>
        </w:rPr>
        <w:t>الحد</w:t>
      </w:r>
      <w:r w:rsidRPr="004051DA">
        <w:rPr>
          <w:rFonts w:hint="cs"/>
          <w:b/>
          <w:bCs/>
          <w:rtl/>
          <w:lang w:val="en-US"/>
        </w:rPr>
        <w:t xml:space="preserve">ث المحدد </w:t>
      </w:r>
      <w:r w:rsidR="0053323B">
        <w:rPr>
          <w:b/>
          <w:bCs/>
          <w:lang w:val="en-US"/>
        </w:rPr>
        <w:t>S</w:t>
      </w:r>
      <w:r w:rsidRPr="004051DA">
        <w:rPr>
          <w:b/>
          <w:bCs/>
          <w:lang w:val="en-US"/>
        </w:rPr>
        <w:t>pecified Event Detection</w:t>
      </w:r>
    </w:p>
    <w:p w14:paraId="04758107" w14:textId="77777777" w:rsidR="004051DA" w:rsidRDefault="0053323B" w:rsidP="00861A22">
      <w:pPr>
        <w:pStyle w:val="af5"/>
        <w:ind w:left="360"/>
        <w:rPr>
          <w:rtl/>
          <w:lang w:val="en-US"/>
        </w:rPr>
      </w:pPr>
      <w:r>
        <w:rPr>
          <w:rFonts w:hint="cs"/>
          <w:rtl/>
          <w:lang w:val="en-US"/>
        </w:rPr>
        <w:t xml:space="preserve">في هذا النوع من الأحداث يكون لدينا علم مسبق بمكان وزمان وقوع الحدث. أي </w:t>
      </w:r>
      <w:r w:rsidRPr="0053323B">
        <w:rPr>
          <w:rtl/>
          <w:lang w:val="en-US"/>
        </w:rPr>
        <w:t xml:space="preserve">عندما يكون </w:t>
      </w:r>
      <w:r>
        <w:rPr>
          <w:rFonts w:hint="cs"/>
          <w:rtl/>
          <w:lang w:val="en-US"/>
        </w:rPr>
        <w:t>ال</w:t>
      </w:r>
      <w:r w:rsidRPr="0053323B">
        <w:rPr>
          <w:rtl/>
          <w:lang w:val="en-US"/>
        </w:rPr>
        <w:t xml:space="preserve">حدث </w:t>
      </w:r>
      <w:r>
        <w:rPr>
          <w:rFonts w:hint="cs"/>
          <w:rtl/>
          <w:lang w:val="en-US"/>
        </w:rPr>
        <w:t>ال</w:t>
      </w:r>
      <w:r w:rsidRPr="0053323B">
        <w:rPr>
          <w:rtl/>
          <w:lang w:val="en-US"/>
        </w:rPr>
        <w:t>اجتماعي معروفا</w:t>
      </w:r>
      <w:r>
        <w:rPr>
          <w:rFonts w:hint="cs"/>
          <w:rtl/>
          <w:lang w:val="en-US"/>
        </w:rPr>
        <w:t>ً</w:t>
      </w:r>
      <w:r w:rsidRPr="0053323B">
        <w:rPr>
          <w:rtl/>
          <w:lang w:val="en-US"/>
        </w:rPr>
        <w:t xml:space="preserve"> أو مخططا</w:t>
      </w:r>
      <w:r>
        <w:rPr>
          <w:rFonts w:hint="cs"/>
          <w:rtl/>
          <w:lang w:val="en-US"/>
        </w:rPr>
        <w:t>ً</w:t>
      </w:r>
      <w:r w:rsidRPr="0053323B">
        <w:rPr>
          <w:rtl/>
          <w:lang w:val="en-US"/>
        </w:rPr>
        <w:t xml:space="preserve"> له بالفعل، فإن معالجة البيانات المتعلقة بالمعلومات المعروفة (مثل الموقع والوقت والكلمات الرئيسية والمستخدمين) لاستخراج وصف الحدث تسمى اكتشاف الأحداث المحددة (</w:t>
      </w:r>
      <w:r w:rsidRPr="0053323B">
        <w:rPr>
          <w:lang w:val="en-US"/>
        </w:rPr>
        <w:t>SED</w:t>
      </w:r>
      <w:r w:rsidRPr="0053323B">
        <w:rPr>
          <w:rtl/>
          <w:lang w:val="en-US"/>
        </w:rPr>
        <w:t xml:space="preserve">). </w:t>
      </w:r>
      <w:r>
        <w:rPr>
          <w:rFonts w:hint="cs"/>
          <w:rtl/>
          <w:lang w:val="en-US"/>
        </w:rPr>
        <w:t xml:space="preserve">ويعالج في هذا النوع، </w:t>
      </w:r>
      <w:r w:rsidRPr="0053323B">
        <w:rPr>
          <w:rtl/>
          <w:lang w:val="en-US"/>
        </w:rPr>
        <w:t>المعلومات المحددة مسبقا</w:t>
      </w:r>
      <w:r>
        <w:rPr>
          <w:rFonts w:hint="cs"/>
          <w:rtl/>
          <w:lang w:val="en-US"/>
        </w:rPr>
        <w:t>ً</w:t>
      </w:r>
      <w:r w:rsidRPr="0053323B">
        <w:rPr>
          <w:rtl/>
          <w:lang w:val="en-US"/>
        </w:rPr>
        <w:t xml:space="preserve"> والميزات التي من المتوقع أن تظهر في البيانات لتمثيل حدث. تعمل هذه المعلومات المحددة مسبقا كبذرة لسياق الحدث الفعلي. يمكن التعبير عن المعلومات المتعلقة بالحدث كليا أو جزئيا لجمع البيانات وتحليلها</w:t>
      </w:r>
      <w:r>
        <w:rPr>
          <w:rFonts w:hint="cs"/>
          <w:rtl/>
          <w:lang w:val="en-US"/>
        </w:rPr>
        <w:t xml:space="preserve"> </w:t>
      </w:r>
      <w:r>
        <w:rPr>
          <w:rtl/>
          <w:lang w:val="en-US"/>
        </w:rPr>
        <w:fldChar w:fldCharType="begin"/>
      </w:r>
      <w:r w:rsidR="00861A22">
        <w:rPr>
          <w:rtl/>
          <w:lang w:val="en-US"/>
        </w:rPr>
        <w:instrText xml:space="preserve"> </w:instrText>
      </w:r>
      <w:r w:rsidR="00861A22">
        <w:rPr>
          <w:lang w:val="en-US"/>
        </w:rPr>
        <w:instrText>ADDIN ZOTERO_ITEM CSL_CITATION {"citationID":"IFkH4AAK","properties":{"formattedCitation":"(Q. Li et al., 2022)","plainCitation":"(Q. Li et al., 2022)","noteIndex":0},"citationItems":[{"id":138,"uris":["http://zotero.org/users/local/50TXpa6m/items/HCCRJNAT"],"itemData":{"id":138,"type":"paper-conference","abstract":"Social media streams contain large and diverse amount of information, ranging from daily-life stories to the latest global and local events and news. Twitter, especially, allows a fast spread</w:instrText>
      </w:r>
      <w:r w:rsidR="00861A22">
        <w:rPr>
          <w:rtl/>
          <w:lang w:val="en-US"/>
        </w:rPr>
        <w:instrText xml:space="preserve"> </w:instrText>
      </w:r>
      <w:r w:rsidR="00861A22">
        <w:rPr>
          <w:lang w:val="en-US"/>
        </w:rPr>
        <w:instrText>of events happening real time, and enables individuals and organizations to stay informed of the events happening now. Event detection from social media data poses different challenges from traditional text and is a research area that has attracted much</w:instrText>
      </w:r>
      <w:r w:rsidR="00861A22">
        <w:rPr>
          <w:rtl/>
          <w:lang w:val="en-US"/>
        </w:rPr>
        <w:instrText xml:space="preserve"> </w:instrText>
      </w:r>
      <w:r w:rsidR="00861A22">
        <w:rPr>
          <w:lang w:val="en-US"/>
        </w:rPr>
        <w:instrText>attention in recent years. In this paper, we survey a wide range of event detection methods for Twitter data stream, helping readers understand the recent development in this area. We present the datasets available to the public. Furthermore, a few research opportunities are discussed as potential future research directions.","container-title":"2022 IEEE International Conference on Big Data (Big Data)","DOI":"10.1109/BigData55660.2022.10020411","event-place":"Osaka, Japan","event-title":"2022 IEEE International Conference on Big Data (Big Data)","ISBN":"978-1-6654-8045-1","language":"en","license":"https://doi.org/10.15223/policy-029","page":"3509-3516","publisher":"IEEE","publisher-place":"Osaka, Japan","source":"DOI.org (Crossref)","title":"Event Detection from Social Media Stream: Methods, Datasets and Opportunities","title-short":"Event Detection from Social Media Stream","URL":"https://ieeexplore.ieee.org/document/10020411/","author":[{"family":"Li","given":"Quanzhi"},{"family":"Chao","given":"Yang</w:instrText>
      </w:r>
      <w:r w:rsidR="00861A22">
        <w:rPr>
          <w:rtl/>
          <w:lang w:val="en-US"/>
        </w:rPr>
        <w:instrText>"},</w:instrText>
      </w:r>
      <w:r w:rsidR="00861A22">
        <w:rPr>
          <w:lang w:val="en-US"/>
        </w:rPr>
        <w:instrText>{"family":"Li","given":"Dong"},{"family":"Lu","given":"Yao"},{"family":"Zhang","given":"Chi"}],"accessed":{"date-parts":[["2025",4,6]]},"issued":{"date-parts":[["2022",12,17]]}}}],"schema":"https://github.com/citation-style-language/schema/raw/master/csl</w:instrText>
      </w:r>
      <w:r w:rsidR="00861A22">
        <w:rPr>
          <w:rtl/>
          <w:lang w:val="en-US"/>
        </w:rPr>
        <w:instrText>-</w:instrText>
      </w:r>
      <w:r w:rsidR="00861A22">
        <w:rPr>
          <w:lang w:val="en-US"/>
        </w:rPr>
        <w:instrText>citation.json</w:instrText>
      </w:r>
      <w:r w:rsidR="00861A22">
        <w:rPr>
          <w:rtl/>
          <w:lang w:val="en-US"/>
        </w:rPr>
        <w:instrText xml:space="preserve">"} </w:instrText>
      </w:r>
      <w:r>
        <w:rPr>
          <w:rtl/>
          <w:lang w:val="en-US"/>
        </w:rPr>
        <w:fldChar w:fldCharType="separate"/>
      </w:r>
      <w:r w:rsidR="00861A22" w:rsidRPr="00861A22">
        <w:rPr>
          <w:rFonts w:cs="Times New Roman"/>
        </w:rPr>
        <w:t>(Q. Li et al., 2022)</w:t>
      </w:r>
      <w:r>
        <w:rPr>
          <w:rtl/>
          <w:lang w:val="en-US"/>
        </w:rPr>
        <w:fldChar w:fldCharType="end"/>
      </w:r>
      <w:r>
        <w:rPr>
          <w:rFonts w:hint="cs"/>
          <w:rtl/>
          <w:lang w:val="en-US"/>
        </w:rPr>
        <w:t>.</w:t>
      </w:r>
    </w:p>
    <w:p w14:paraId="2AE390E2" w14:textId="77777777" w:rsidR="0053323B" w:rsidRPr="0053323B" w:rsidRDefault="0053323B" w:rsidP="009F2BE7">
      <w:pPr>
        <w:pStyle w:val="af5"/>
        <w:numPr>
          <w:ilvl w:val="0"/>
          <w:numId w:val="15"/>
        </w:numPr>
        <w:rPr>
          <w:b/>
          <w:bCs/>
          <w:lang w:val="en-US"/>
        </w:rPr>
      </w:pPr>
      <w:r w:rsidRPr="0053323B">
        <w:rPr>
          <w:rFonts w:hint="cs"/>
          <w:b/>
          <w:bCs/>
          <w:rtl/>
          <w:lang w:val="en-US"/>
        </w:rPr>
        <w:t xml:space="preserve">كشف الحدث غير المحدد </w:t>
      </w:r>
      <w:r w:rsidRPr="0053323B">
        <w:rPr>
          <w:b/>
          <w:bCs/>
          <w:lang w:val="en-US"/>
        </w:rPr>
        <w:t>Unspecified Event Detection</w:t>
      </w:r>
    </w:p>
    <w:p w14:paraId="7739EF70" w14:textId="77777777" w:rsidR="0053323B" w:rsidRDefault="0053323B" w:rsidP="00861A22">
      <w:pPr>
        <w:pStyle w:val="af5"/>
        <w:ind w:left="360"/>
        <w:rPr>
          <w:rtl/>
          <w:lang w:val="en-US"/>
        </w:rPr>
      </w:pPr>
      <w:r>
        <w:rPr>
          <w:rFonts w:hint="cs"/>
          <w:rtl/>
          <w:lang w:val="en-US"/>
        </w:rPr>
        <w:t xml:space="preserve">في هذا النوع </w:t>
      </w:r>
      <w:r w:rsidR="009D6EC8">
        <w:rPr>
          <w:rFonts w:hint="cs"/>
          <w:rtl/>
          <w:lang w:val="en-US"/>
        </w:rPr>
        <w:t>من الأحداث، لاعِلمَ لنا بمكان وزمان وقوع الحدث ولا بطبيعته، فعندها يكون مصدرنا الوحيد لتحديده هو مراقبة الخصائص الزمانية والكلمات المنتشرة. أي عندما</w:t>
      </w:r>
      <w:r w:rsidR="009D6EC8" w:rsidRPr="009D6EC8">
        <w:rPr>
          <w:rtl/>
          <w:lang w:val="en-US"/>
        </w:rPr>
        <w:t xml:space="preserve"> تكون المعلومات ا</w:t>
      </w:r>
      <w:r w:rsidR="009D6EC8">
        <w:rPr>
          <w:rtl/>
          <w:lang w:val="en-US"/>
        </w:rPr>
        <w:t>لاجتماعية حول حدث ما غير معروفة</w:t>
      </w:r>
      <w:r w:rsidR="009D6EC8" w:rsidRPr="009D6EC8">
        <w:rPr>
          <w:rtl/>
          <w:lang w:val="en-US"/>
        </w:rPr>
        <w:t xml:space="preserve">، يعتمد النهج الأساسي ل </w:t>
      </w:r>
      <w:r w:rsidR="009D6EC8" w:rsidRPr="009D6EC8">
        <w:rPr>
          <w:lang w:val="en-US"/>
        </w:rPr>
        <w:t>UED</w:t>
      </w:r>
      <w:r w:rsidR="009D6EC8" w:rsidRPr="009D6EC8">
        <w:rPr>
          <w:rtl/>
          <w:lang w:val="en-US"/>
        </w:rPr>
        <w:t xml:space="preserve"> على تحليل </w:t>
      </w:r>
      <w:r w:rsidR="009D6EC8">
        <w:rPr>
          <w:rFonts w:hint="cs"/>
          <w:rtl/>
          <w:lang w:val="en-US"/>
        </w:rPr>
        <w:t>الأنماط</w:t>
      </w:r>
      <w:r w:rsidR="009D6EC8" w:rsidRPr="009D6EC8">
        <w:rPr>
          <w:rtl/>
          <w:lang w:val="en-US"/>
        </w:rPr>
        <w:t xml:space="preserve"> الزمنية لتدفق </w:t>
      </w:r>
      <w:r w:rsidR="009D6EC8">
        <w:rPr>
          <w:rFonts w:hint="cs"/>
          <w:rtl/>
          <w:lang w:val="en-US"/>
        </w:rPr>
        <w:t>البيانات</w:t>
      </w:r>
      <w:r w:rsidR="009D6EC8">
        <w:rPr>
          <w:rtl/>
          <w:lang w:val="en-US"/>
        </w:rPr>
        <w:t xml:space="preserve"> من خلال مراقبة</w:t>
      </w:r>
      <w:r w:rsidR="009D6EC8">
        <w:rPr>
          <w:rFonts w:hint="cs"/>
          <w:rtl/>
          <w:lang w:val="en-US"/>
        </w:rPr>
        <w:t xml:space="preserve"> الدفق</w:t>
      </w:r>
      <w:r w:rsidR="009D6EC8" w:rsidRPr="009D6EC8">
        <w:rPr>
          <w:rtl/>
          <w:lang w:val="en-US"/>
        </w:rPr>
        <w:t xml:space="preserve"> لتحديد الكلمات الرئيسية والمفاهيم المتكررة ذات الصلة بتسليط الضوء على الأحداث</w:t>
      </w:r>
      <w:r w:rsidR="009D6EC8">
        <w:rPr>
          <w:rFonts w:hint="cs"/>
          <w:rtl/>
          <w:lang w:val="en-US"/>
        </w:rPr>
        <w:t xml:space="preserve"> </w:t>
      </w:r>
      <w:r w:rsidR="009D6EC8">
        <w:rPr>
          <w:rtl/>
          <w:lang w:val="en-US"/>
        </w:rPr>
        <w:fldChar w:fldCharType="begin"/>
      </w:r>
      <w:r w:rsidR="00861A22">
        <w:rPr>
          <w:rtl/>
          <w:lang w:val="en-US"/>
        </w:rPr>
        <w:instrText xml:space="preserve"> </w:instrText>
      </w:r>
      <w:r w:rsidR="00861A22">
        <w:rPr>
          <w:lang w:val="en-US"/>
        </w:rPr>
        <w:instrText>ADDIN ZOTERO_ITEM CSL_CITATION {"citationID":"6JoynFGX","properties":{"formattedCitation":"(Q. Li et al., 2022)","plainCitation":"(Q. Li et al., 2022)","noteIndex":0},"citationItems":[{"id":138,"uris":["http://zotero.org/users/local/50TXpa6m/items/HCCRJNAT"],"itemData":{"id":138,"type":"paper-conference","abstract":"Social media streams contain large and diverse amount of information, ranging from daily-life stories to the latest global and local events and news. Twitter, especially, allows a fast spread</w:instrText>
      </w:r>
      <w:r w:rsidR="00861A22">
        <w:rPr>
          <w:rtl/>
          <w:lang w:val="en-US"/>
        </w:rPr>
        <w:instrText xml:space="preserve"> </w:instrText>
      </w:r>
      <w:r w:rsidR="00861A22">
        <w:rPr>
          <w:lang w:val="en-US"/>
        </w:rPr>
        <w:instrText>of events happening real time, and enables individuals and organizations to stay informed of the events happening now. Event detection from social media data poses different challenges from traditional text and is a research area that has attracted much</w:instrText>
      </w:r>
      <w:r w:rsidR="00861A22">
        <w:rPr>
          <w:rtl/>
          <w:lang w:val="en-US"/>
        </w:rPr>
        <w:instrText xml:space="preserve"> </w:instrText>
      </w:r>
      <w:r w:rsidR="00861A22">
        <w:rPr>
          <w:lang w:val="en-US"/>
        </w:rPr>
        <w:instrText>attention in recent years. In this paper, we survey a wide range of event detection methods for Twitter data stream, helping readers understand the recent development in this area. We present the datasets available to the public. Furthermore, a few research opportunities are discussed as potential future research directions.","container-title":"2022 IEEE International Conference on Big Data (Big Data)","DOI":"10.1109/BigData55660.2022.10020411","event-place":"Osaka, Japan","event-title":"2022 IEEE International Conference on Big Data (Big Data)","ISBN":"978-1-6654-8045-1","language":"en","license":"https://doi.org/10.15223/policy-029","page":"3509-3516","publisher":"IEEE","publisher-place":"Osaka, Japan","source":"DOI.org (Crossref)","title":"Event Detection from Social Media Stream: Methods, Datasets and Opportunities","title-short":"Event Detection from Social Media Stream","URL":"https://ieeexplore.ieee.org/document/10020411/","author":[{"family":"Li","given":"Quanzhi"},{"family":"Chao","given":"Yang</w:instrText>
      </w:r>
      <w:r w:rsidR="00861A22">
        <w:rPr>
          <w:rtl/>
          <w:lang w:val="en-US"/>
        </w:rPr>
        <w:instrText>"},</w:instrText>
      </w:r>
      <w:r w:rsidR="00861A22">
        <w:rPr>
          <w:lang w:val="en-US"/>
        </w:rPr>
        <w:instrText>{"family":"Li","given":"Dong"},{"family":"Lu","given":"Yao"},{"family":"Zhang","given":"Chi"}],"accessed":{"date-parts":[["2025",4,6]]},"issued":{"date-parts":[["2022",12,17]]}}}],"schema":"https://github.com/citation-style-language/schema/raw/master/csl</w:instrText>
      </w:r>
      <w:r w:rsidR="00861A22">
        <w:rPr>
          <w:rtl/>
          <w:lang w:val="en-US"/>
        </w:rPr>
        <w:instrText>-</w:instrText>
      </w:r>
      <w:r w:rsidR="00861A22">
        <w:rPr>
          <w:lang w:val="en-US"/>
        </w:rPr>
        <w:instrText>citation.json</w:instrText>
      </w:r>
      <w:r w:rsidR="00861A22">
        <w:rPr>
          <w:rtl/>
          <w:lang w:val="en-US"/>
        </w:rPr>
        <w:instrText xml:space="preserve">"} </w:instrText>
      </w:r>
      <w:r w:rsidR="009D6EC8">
        <w:rPr>
          <w:rtl/>
          <w:lang w:val="en-US"/>
        </w:rPr>
        <w:fldChar w:fldCharType="separate"/>
      </w:r>
      <w:r w:rsidR="00861A22" w:rsidRPr="00861A22">
        <w:rPr>
          <w:rFonts w:cs="Times New Roman"/>
        </w:rPr>
        <w:t>(Q. Li et al., 2022)</w:t>
      </w:r>
      <w:r w:rsidR="009D6EC8">
        <w:rPr>
          <w:rtl/>
          <w:lang w:val="en-US"/>
        </w:rPr>
        <w:fldChar w:fldCharType="end"/>
      </w:r>
      <w:r w:rsidR="009D6EC8">
        <w:rPr>
          <w:rFonts w:hint="cs"/>
          <w:rtl/>
          <w:lang w:val="en-US"/>
        </w:rPr>
        <w:t xml:space="preserve">. </w:t>
      </w:r>
    </w:p>
    <w:p w14:paraId="04A38484" w14:textId="77777777" w:rsidR="009D6EC8" w:rsidRDefault="009D6EC8" w:rsidP="009D6EC8">
      <w:pPr>
        <w:pStyle w:val="af5"/>
        <w:ind w:left="360"/>
        <w:rPr>
          <w:rtl/>
          <w:lang w:val="en-US"/>
        </w:rPr>
      </w:pPr>
      <w:r>
        <w:rPr>
          <w:rFonts w:hint="cs"/>
          <w:rtl/>
          <w:lang w:val="en-US"/>
        </w:rPr>
        <w:t xml:space="preserve">أما بالنسبة للتصنيف الثاني: </w:t>
      </w:r>
    </w:p>
    <w:p w14:paraId="101F73EE" w14:textId="77777777" w:rsidR="009D6EC8" w:rsidRPr="007A0A5C" w:rsidRDefault="007A0A5C" w:rsidP="009F2BE7">
      <w:pPr>
        <w:pStyle w:val="af5"/>
        <w:numPr>
          <w:ilvl w:val="0"/>
          <w:numId w:val="15"/>
        </w:numPr>
        <w:rPr>
          <w:b/>
          <w:bCs/>
          <w:rtl/>
          <w:lang w:val="en-US"/>
        </w:rPr>
      </w:pPr>
      <w:r w:rsidRPr="007A0A5C">
        <w:rPr>
          <w:rFonts w:hint="cs"/>
          <w:b/>
          <w:bCs/>
          <w:rtl/>
          <w:lang w:val="en-US"/>
        </w:rPr>
        <w:t xml:space="preserve">كشف الأحداث الجديدة والرجعية </w:t>
      </w:r>
      <w:r w:rsidR="009D6EC8" w:rsidRPr="007A0A5C">
        <w:rPr>
          <w:b/>
          <w:bCs/>
          <w:lang w:val="en-US"/>
        </w:rPr>
        <w:t xml:space="preserve">New Event Detection </w:t>
      </w:r>
      <w:r w:rsidRPr="007A0A5C">
        <w:rPr>
          <w:b/>
          <w:bCs/>
          <w:lang w:val="en-US"/>
        </w:rPr>
        <w:t xml:space="preserve">&amp; Retrospective Event Detection </w:t>
      </w:r>
    </w:p>
    <w:p w14:paraId="21AF18E0" w14:textId="77777777" w:rsidR="009027FA" w:rsidRDefault="007A0A5C" w:rsidP="009F2E8E">
      <w:pPr>
        <w:pStyle w:val="af5"/>
        <w:ind w:left="180"/>
        <w:rPr>
          <w:lang w:val="en-US"/>
        </w:rPr>
      </w:pPr>
      <w:r>
        <w:rPr>
          <w:rFonts w:hint="cs"/>
          <w:rtl/>
          <w:lang w:val="en-US"/>
        </w:rPr>
        <w:t xml:space="preserve"> اعتماد على المهمة ونوع الحدث، يمكننا أيضاً تصنيف الحدث إلى نوعين </w:t>
      </w:r>
      <w:r>
        <w:rPr>
          <w:lang w:val="en-US"/>
        </w:rPr>
        <w:t>NED</w:t>
      </w:r>
      <w:r>
        <w:rPr>
          <w:rFonts w:hint="cs"/>
          <w:rtl/>
          <w:lang w:val="en-US"/>
        </w:rPr>
        <w:t xml:space="preserve"> و</w:t>
      </w:r>
      <w:r>
        <w:rPr>
          <w:lang w:val="en-US"/>
        </w:rPr>
        <w:t>RED</w:t>
      </w:r>
      <w:r>
        <w:rPr>
          <w:rFonts w:hint="cs"/>
          <w:rtl/>
          <w:lang w:val="en-US"/>
        </w:rPr>
        <w:t xml:space="preserve">. ونظراً لأن تقنيات </w:t>
      </w:r>
      <w:r>
        <w:rPr>
          <w:lang w:val="en-US"/>
        </w:rPr>
        <w:t>NED</w:t>
      </w:r>
      <w:r>
        <w:rPr>
          <w:rFonts w:hint="cs"/>
          <w:rtl/>
          <w:lang w:val="en-US"/>
        </w:rPr>
        <w:t xml:space="preserve"> تتضمن المراقبة المستمرة لدفق البيانات لكشف الأحداث الجديدة في الزمن الفعلي، فإنه يكون مناسباً بطبيعته لكشف أحداث العالم الحقيقي غير المعروفة والأخبار العاجلة.</w:t>
      </w:r>
      <w:r w:rsidR="009027FA">
        <w:rPr>
          <w:rFonts w:hint="cs"/>
          <w:rtl/>
          <w:lang w:val="en-US"/>
        </w:rPr>
        <w:t xml:space="preserve"> كما يمكن استخدام تقنيات ال </w:t>
      </w:r>
      <w:r w:rsidR="009027FA">
        <w:rPr>
          <w:lang w:val="en-US"/>
        </w:rPr>
        <w:t xml:space="preserve">NED </w:t>
      </w:r>
      <w:r w:rsidR="009027FA">
        <w:rPr>
          <w:rFonts w:hint="cs"/>
          <w:rtl/>
          <w:lang w:val="en-US"/>
        </w:rPr>
        <w:t xml:space="preserve">من أجل كشف الأحداث المحددة، على الرغم من أن معظم الدراسات ترك على الأحداث غير المحددة. وعندما تتضمن المهمة المرادة أحداثاً محددة أو معلومات محددة </w:t>
      </w:r>
      <w:r w:rsidR="009027FA">
        <w:rPr>
          <w:rFonts w:hint="cs"/>
          <w:rtl/>
          <w:lang w:val="en-US"/>
        </w:rPr>
        <w:lastRenderedPageBreak/>
        <w:t xml:space="preserve">حول الحدث (عل سبيل المثال، منظمة محددة، شخص أو مكان ما) يمكن الاستفادة من هذه المعلومات لمكاملتها مع تقنيات ال </w:t>
      </w:r>
      <w:r w:rsidR="009027FA">
        <w:rPr>
          <w:lang w:val="en-US"/>
        </w:rPr>
        <w:t>NED</w:t>
      </w:r>
      <w:r w:rsidR="009027FA">
        <w:rPr>
          <w:rFonts w:hint="cs"/>
          <w:rtl/>
          <w:lang w:val="en-US"/>
        </w:rPr>
        <w:t xml:space="preserve"> من خلال تقنيات الفلترة أو التصنيف. </w:t>
      </w:r>
    </w:p>
    <w:p w14:paraId="555A11AE" w14:textId="77777777" w:rsidR="003D2CDB" w:rsidRDefault="00AF6B57" w:rsidP="00AF6B57">
      <w:pPr>
        <w:pStyle w:val="af5"/>
        <w:ind w:left="180"/>
        <w:rPr>
          <w:rtl/>
          <w:lang w:val="en-US"/>
        </w:rPr>
      </w:pPr>
      <w:r>
        <w:rPr>
          <w:rFonts w:hint="cs"/>
          <w:rtl/>
          <w:lang w:val="en-US"/>
        </w:rPr>
        <w:t xml:space="preserve">كما ويوضح الشكل أدناه بعض نطاقات المعالجة المهمة (تجزئة، فلترة، عنقدة) وذلك حسب نمط المسألة. أي إذا كنا نهتم بجميع الأحداث أو إذما كانت جميع الرسائل تنتمي إلى أحداث </w:t>
      </w:r>
      <w:r>
        <w:rPr>
          <w:rtl/>
          <w:lang w:val="en-US"/>
        </w:rPr>
        <w:fldChar w:fldCharType="begin"/>
      </w:r>
      <w:r>
        <w:rPr>
          <w:rtl/>
          <w:lang w:val="en-US"/>
        </w:rPr>
        <w:instrText xml:space="preserve"> </w:instrText>
      </w:r>
      <w:r>
        <w:rPr>
          <w:lang w:val="en-US"/>
        </w:rPr>
        <w:instrText>ADDIN ZOTERO_ITEM CSL_CITATION {"citationID":"BYjy1d8H","properties":{"formattedCitation":"(Schinas et al., 2018)","plainCitation":"(Schinas et al., 2018)","noteIndex":0},"citationItems":[{"id":141,"uris":["http://zotero.org/users/local/50TXpa6m/items/4DMZ39AF"],"itemData":{"id":141,"type":"article","abstract":"In the recent years, we have witnessed the rapid adoption of social media platforms, such as Twitter, Facebook and YouTube, and their use as part of the everyday life of billions of people worldwide. Given the habit of people to use these platforms to share thoughts, daily activities and experiences it is not surprising that the amount of user generated content has reached unprecedented levels, with a substantial part of that content being related</w:instrText>
      </w:r>
      <w:r>
        <w:rPr>
          <w:rtl/>
          <w:lang w:val="en-US"/>
        </w:rPr>
        <w:instrText xml:space="preserve"> </w:instrText>
      </w:r>
      <w:r>
        <w:rPr>
          <w:lang w:val="en-US"/>
        </w:rPr>
        <w:instrText>to real-world events, i.e. actions or occurrences taking place at a certain time and location. Given the key role of events in our life, the task of annotating and organizing social media content around them is of crucial importance for ensuring real-time and future access to multimedia content about an event of interest. In this chapter, we present several research efforts from recent years that tackle two main problems: a) event detection and b) event-based media retrieval and summarization. Given archived collections or live streams of social media items, the purpose of event detection methods is to identify previously unknown events in the form of sets of items that describe them. In general, the events could be of any type, but there are also approaches aiming at events of specific type. Given a target event the goal of event summarization is first to identify relevant content and then to represent it in a concise way, selecting the most appealing and representative content.","DOI":"10.48550/ARXIV.1</w:instrText>
      </w:r>
      <w:r>
        <w:rPr>
          <w:rtl/>
          <w:lang w:val="en-US"/>
        </w:rPr>
        <w:instrText>807.03675","</w:instrText>
      </w:r>
      <w:r>
        <w:rPr>
          <w:lang w:val="en-US"/>
        </w:rPr>
        <w:instrText>language":"en","license":"arXiv.org perpetual, non-exclusive license","note":"version: 1","publisher":"arXiv","source":"DOI.org (Datacite)","title":"Event Detection and Retrieval on Social Media","URL":"https://arxiv.org/abs/1807.03675","author":[{"family":"Schinas","given":"Manos"},{"family":"Papadopoulos","given":"Symeon"},{"family":"Kompatsiaris","given":"Yiannis"},{"family":"Mitkas","given":"Pericles"}],"accessed":{"date-parts</w:instrText>
      </w:r>
      <w:r>
        <w:rPr>
          <w:rtl/>
          <w:lang w:val="en-US"/>
        </w:rPr>
        <w:instrText>":[["2025",4,16]]</w:instrText>
      </w:r>
      <w:r>
        <w:rPr>
          <w:lang w:val="en-US"/>
        </w:rPr>
        <w:instrText>},"issued":{"date-parts</w:instrText>
      </w:r>
      <w:r>
        <w:rPr>
          <w:rtl/>
          <w:lang w:val="en-US"/>
        </w:rPr>
        <w:instrText>":[["2018"]]</w:instrText>
      </w:r>
      <w:r>
        <w:rPr>
          <w:lang w:val="en-US"/>
        </w:rPr>
        <w:instrText>}}}],"schema</w:instrText>
      </w:r>
      <w:r>
        <w:rPr>
          <w:rtl/>
          <w:lang w:val="en-US"/>
        </w:rPr>
        <w:instrText>":"</w:instrText>
      </w:r>
      <w:r>
        <w:rPr>
          <w:lang w:val="en-US"/>
        </w:rPr>
        <w:instrText>https://github.com/citation-style-language/schema/raw/master/csl-citation.json</w:instrText>
      </w:r>
      <w:r>
        <w:rPr>
          <w:rtl/>
          <w:lang w:val="en-US"/>
        </w:rPr>
        <w:instrText xml:space="preserve">"} </w:instrText>
      </w:r>
      <w:r>
        <w:rPr>
          <w:rtl/>
          <w:lang w:val="en-US"/>
        </w:rPr>
        <w:fldChar w:fldCharType="separate"/>
      </w:r>
      <w:r w:rsidRPr="00AF6B57">
        <w:rPr>
          <w:rFonts w:cs="Times New Roman"/>
        </w:rPr>
        <w:t>(Schinas et al., 2018)</w:t>
      </w:r>
      <w:r>
        <w:rPr>
          <w:rtl/>
          <w:lang w:val="en-US"/>
        </w:rPr>
        <w:fldChar w:fldCharType="end"/>
      </w:r>
      <w:r>
        <w:rPr>
          <w:rFonts w:hint="cs"/>
          <w:rtl/>
          <w:lang w:val="en-US"/>
        </w:rPr>
        <w:t>.</w:t>
      </w:r>
    </w:p>
    <w:p w14:paraId="7B6524E9" w14:textId="77777777" w:rsidR="003D2CDB" w:rsidRDefault="00767C39" w:rsidP="003D2CDB">
      <w:pPr>
        <w:pStyle w:val="af5"/>
        <w:keepNext/>
        <w:ind w:left="180"/>
        <w:jc w:val="center"/>
      </w:pPr>
      <w:r w:rsidRPr="00767C39">
        <w:rPr>
          <w:noProof/>
          <w:rtl/>
          <w:lang w:val="en-US" w:bidi="ar-SA"/>
        </w:rPr>
        <w:drawing>
          <wp:inline distT="0" distB="0" distL="0" distR="0" wp14:anchorId="426D56B1" wp14:editId="77A3ACBF">
            <wp:extent cx="3689350" cy="2905363"/>
            <wp:effectExtent l="0" t="0" r="6350" b="952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92403" cy="2907767"/>
                    </a:xfrm>
                    <a:prstGeom prst="rect">
                      <a:avLst/>
                    </a:prstGeom>
                  </pic:spPr>
                </pic:pic>
              </a:graphicData>
            </a:graphic>
          </wp:inline>
        </w:drawing>
      </w:r>
    </w:p>
    <w:p w14:paraId="724603A4" w14:textId="7CCCFC15" w:rsidR="00767C39" w:rsidRDefault="003D2CDB" w:rsidP="00AF6B57">
      <w:pPr>
        <w:pStyle w:val="aff2"/>
      </w:pPr>
      <w:r>
        <w:rPr>
          <w:rtl/>
        </w:rPr>
        <w:t xml:space="preserve">الشكل </w:t>
      </w:r>
      <w:r>
        <w:rPr>
          <w:rtl/>
        </w:rPr>
        <w:fldChar w:fldCharType="begin"/>
      </w:r>
      <w:r>
        <w:rPr>
          <w:rtl/>
        </w:rPr>
        <w:instrText xml:space="preserve"> </w:instrText>
      </w:r>
      <w:r w:rsidRPr="003D2CDB">
        <w:rPr>
          <w:lang w:val="fr-FR"/>
        </w:rPr>
        <w:instrText>SEQ</w:instrText>
      </w:r>
      <w:r>
        <w:rPr>
          <w:rtl/>
        </w:rPr>
        <w:instrText xml:space="preserve"> الشكل \* </w:instrText>
      </w:r>
      <w:r w:rsidRPr="003D2CDB">
        <w:rPr>
          <w:lang w:val="fr-FR"/>
        </w:rPr>
        <w:instrText>ARABIC</w:instrText>
      </w:r>
      <w:r>
        <w:rPr>
          <w:rtl/>
        </w:rPr>
        <w:instrText xml:space="preserve"> </w:instrText>
      </w:r>
      <w:r>
        <w:rPr>
          <w:rtl/>
        </w:rPr>
        <w:fldChar w:fldCharType="separate"/>
      </w:r>
      <w:r w:rsidR="00EA4877">
        <w:rPr>
          <w:noProof/>
          <w:rtl/>
        </w:rPr>
        <w:t>1</w:t>
      </w:r>
      <w:r>
        <w:rPr>
          <w:rtl/>
        </w:rPr>
        <w:fldChar w:fldCharType="end"/>
      </w:r>
      <w:r w:rsidR="00AF6B57">
        <w:rPr>
          <w:rFonts w:hint="cs"/>
          <w:rtl/>
        </w:rPr>
        <w:t xml:space="preserve">: </w:t>
      </w:r>
      <w:r>
        <w:rPr>
          <w:rFonts w:hint="cs"/>
          <w:rtl/>
        </w:rPr>
        <w:t>نط</w:t>
      </w:r>
      <w:r w:rsidR="00AF6B57">
        <w:rPr>
          <w:rFonts w:hint="cs"/>
          <w:rtl/>
        </w:rPr>
        <w:t>اقات معالجة كشف الأحداث حسب نمطها</w:t>
      </w:r>
      <w:r w:rsidR="00531D95">
        <w:rPr>
          <w:rFonts w:hint="cs"/>
          <w:rtl/>
        </w:rPr>
        <w:t xml:space="preserve"> </w:t>
      </w:r>
      <w:r w:rsidR="00531D95">
        <w:rPr>
          <w:rtl/>
        </w:rPr>
        <w:fldChar w:fldCharType="begin"/>
      </w:r>
      <w:r w:rsidR="00531D95">
        <w:rPr>
          <w:rtl/>
        </w:rPr>
        <w:instrText xml:space="preserve"> </w:instrText>
      </w:r>
      <w:r w:rsidR="00531D95">
        <w:instrText>ADDIN ZOTERO_ITEM CSL_CITATION {"citationID":"4oovChdu","properties":{"formattedCitation":"(Schinas et al., 2018)","plainCitation":"(Schinas et al., 2018)","noteIndex":0},"citationItems":[{"id":141,"uris":["http://zotero.org/users/local/50TXpa6m/items/4DMZ39AF"],"itemData":{"id":141,"type":"article","abstract":"In the recent years, we have witnessed the rapid adoption of social media platforms, such as Twitter, Facebook and YouTube, and their use as part of the everyday life of billions of people worldwide. Given the habit of people to use these platforms to share thoughts, daily activities and experiences it is not surprising that the amount of user generated content has reached unprecedented levels, with a substantial part of that content being related</w:instrText>
      </w:r>
      <w:r w:rsidR="00531D95">
        <w:rPr>
          <w:rtl/>
        </w:rPr>
        <w:instrText xml:space="preserve"> </w:instrText>
      </w:r>
      <w:r w:rsidR="00531D95">
        <w:instrText>to real-world events, i.e. actions or occurrences taking place at a certain time and location. Given the key role of events in our life, the task of annotating and organizing social media content around them is of crucial importance for ensuring real-time and future access to multimedia content about an event of interest. In this chapter, we present several research efforts from recent years that tackle two main problems: a) event detection and b) event-based media retrieval and summarization. Given archived collections or live streams of social media items, the purpose of event detection methods is to identify previously unknown events in the form of sets of items that describe them. In general, the events could be of any type, but there are also approaches aiming at events of specific type. Given a target event the goal of event summarization is first to identify relevant content and then to represent it in a concise way, selecting the most appealing and representative content.","DOI":"10.48550/ARXIV.1</w:instrText>
      </w:r>
      <w:r w:rsidR="00531D95">
        <w:rPr>
          <w:rtl/>
        </w:rPr>
        <w:instrText>807.03675","</w:instrText>
      </w:r>
      <w:r w:rsidR="00531D95">
        <w:instrText>language":"en","license":"arXiv.org perpetual, non-exclusive license","note":"version: 1","publisher":"arXiv","source":"DOI.org (Datacite)","title":"Event Detection and Retrieval on Social Media","URL":"https://arxiv.org/abs/1807.03675","author":[{"family":"Schinas","given":"Manos"},{"family":"Papadopoulos","given":"Symeon"},{"family":"Kompatsiaris","given":"Yiannis"},{"family":"Mitkas","given":"Pericles"}],"accessed":{"date-parts</w:instrText>
      </w:r>
      <w:r w:rsidR="00531D95">
        <w:rPr>
          <w:rtl/>
        </w:rPr>
        <w:instrText>":[["2025",4,16]]</w:instrText>
      </w:r>
      <w:r w:rsidR="00531D95">
        <w:instrText>},"issued":{"date-parts</w:instrText>
      </w:r>
      <w:r w:rsidR="00531D95">
        <w:rPr>
          <w:rtl/>
        </w:rPr>
        <w:instrText>":[["2018"]]</w:instrText>
      </w:r>
      <w:r w:rsidR="00531D95">
        <w:instrText>}}}],"schema</w:instrText>
      </w:r>
      <w:r w:rsidR="00531D95">
        <w:rPr>
          <w:rtl/>
        </w:rPr>
        <w:instrText>":"</w:instrText>
      </w:r>
      <w:r w:rsidR="00531D95">
        <w:instrText>https://github.com/citation-style-language/schema/raw/master/csl-citation.json</w:instrText>
      </w:r>
      <w:r w:rsidR="00531D95">
        <w:rPr>
          <w:rtl/>
        </w:rPr>
        <w:instrText xml:space="preserve">"} </w:instrText>
      </w:r>
      <w:r w:rsidR="00531D95">
        <w:rPr>
          <w:rtl/>
        </w:rPr>
        <w:fldChar w:fldCharType="separate"/>
      </w:r>
      <w:r w:rsidR="00531D95" w:rsidRPr="00531D95">
        <w:rPr>
          <w:rFonts w:cs="Times New Roman"/>
        </w:rPr>
        <w:t>(Schinas et al., 2018)</w:t>
      </w:r>
      <w:r w:rsidR="00531D95">
        <w:rPr>
          <w:rtl/>
        </w:rPr>
        <w:fldChar w:fldCharType="end"/>
      </w:r>
      <w:r>
        <w:rPr>
          <w:rFonts w:hint="cs"/>
          <w:rtl/>
        </w:rPr>
        <w:t>.</w:t>
      </w:r>
    </w:p>
    <w:p w14:paraId="0306944E" w14:textId="77777777" w:rsidR="00AF6B57" w:rsidRDefault="00AF6B57" w:rsidP="00AF6B57">
      <w:pPr>
        <w:pStyle w:val="af5"/>
        <w:keepNext/>
        <w:rPr>
          <w:rtl/>
        </w:rPr>
      </w:pPr>
      <w:r>
        <w:rPr>
          <w:rFonts w:hint="cs"/>
          <w:rtl/>
        </w:rPr>
        <w:t>ويختصر الشكل أدناه مفردات المسألة ويصنفها بشكل هرمي يوضحها.</w:t>
      </w:r>
    </w:p>
    <w:p w14:paraId="2E743334" w14:textId="77777777" w:rsidR="00531D95" w:rsidRDefault="00DF356C" w:rsidP="00531D95">
      <w:pPr>
        <w:pStyle w:val="af5"/>
        <w:keepNext/>
        <w:jc w:val="center"/>
      </w:pPr>
      <w:r w:rsidRPr="00DF356C">
        <w:rPr>
          <w:noProof/>
          <w:rtl/>
          <w:lang w:val="en-US" w:bidi="ar-SA"/>
        </w:rPr>
        <w:drawing>
          <wp:inline distT="0" distB="0" distL="0" distR="0" wp14:anchorId="5D272388" wp14:editId="418AF3E5">
            <wp:extent cx="4826000" cy="2655331"/>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31575" cy="2658398"/>
                    </a:xfrm>
                    <a:prstGeom prst="rect">
                      <a:avLst/>
                    </a:prstGeom>
                  </pic:spPr>
                </pic:pic>
              </a:graphicData>
            </a:graphic>
          </wp:inline>
        </w:drawing>
      </w:r>
    </w:p>
    <w:p w14:paraId="3ADD1494" w14:textId="4CFCB70C" w:rsidR="00DF356C" w:rsidRPr="00DF356C" w:rsidRDefault="00531D95" w:rsidP="00217BCA">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EA4877">
        <w:rPr>
          <w:noProof/>
          <w:rtl/>
        </w:rPr>
        <w:t>2</w:t>
      </w:r>
      <w:r>
        <w:rPr>
          <w:rtl/>
        </w:rPr>
        <w:fldChar w:fldCharType="end"/>
      </w:r>
      <w:r>
        <w:rPr>
          <w:rFonts w:hint="cs"/>
          <w:rtl/>
        </w:rPr>
        <w:t xml:space="preserve">: تصنيف هرمي للأحداث </w:t>
      </w:r>
      <w:r>
        <w:rPr>
          <w:rtl/>
        </w:rPr>
        <w:fldChar w:fldCharType="begin"/>
      </w:r>
      <w:r w:rsidR="00217BCA">
        <w:rPr>
          <w:rtl/>
        </w:rPr>
        <w:instrText xml:space="preserve"> </w:instrText>
      </w:r>
      <w:r w:rsidR="00217BCA">
        <w:instrText>ADDIN ZOTERO_ITEM CSL_CITATION {"citationID":"hlh6jV9a","properties":{"formattedCitation":"(Saeed, Abbasi, Maqbool, et al., 2019)","plainCitation":"(Saeed, Abbasi, Maqbool, et al., 2019)","noteIndex":0},"citationItems":[{"id":140,"uris":["http://zotero.org/users/local/50TXpa6m/items/V3VNR958"],"itemData":{"id":140,"type":"article-journal","abstract":"In the last few years, Twitter has become a popular platform for sharing opinions, experiences, news, and views in real-time. Twitter presents an interesting opportunity for detecting events happening around the world. The content (tweets) published on Twitter are short and pose diverse challenges for detecting and interpreting event-related information. This article provides insights into ongoing research and helps in understanding recent research trends and techniques used for event detection using Twitter data. We classify techniques and methodologies according to event types, orientation of content, event detection tasks, their evaluation, and common practices. We highlight the limitations of existing techniques and accordingly propose solutions to address the shortcomings. We propose a framework called EDoT based on the research trends, common practices, and techniques used for detecting events on Twitter. EDoT can serve as a guideline for developing event detection methods, especially for researchers who are new in this area. We also describe and compare data collection techniques, the effectiveness and shortcomings of various Twitter and non-Twitter-based features, and discuss various evaluation measures and benchmarking methodologies. Finally, we discuss the trends, limitations, and future directions for detecting events on Twitter.","container-title":"Journal of Grid Computing","DOI":"10.1007/s10723</w:instrText>
      </w:r>
      <w:r w:rsidR="00217BCA">
        <w:rPr>
          <w:rtl/>
        </w:rPr>
        <w:instrText>-019-09482-2","</w:instrText>
      </w:r>
      <w:r w:rsidR="00217BCA">
        <w:instrText>ISSN":"1570-7873, 1572-9184","issue":"2","journalAbbreviation":"J Grid Computing","language":"en","page":"279-312","source":"DOI.org (Crossref)","title":"What’s Happening Around the World? A Survey and Framework on Event Detection Techniques on Twitter","title-short":"What’s Happening Around the World?","volume":"17","author":[{"family":"Saeed","given":"Zafar"},{"family":"Abbasi","given":"Rabeeh Ayaz"},{"family":"Maqbool","given":"Onaiza"},{"family":"Sadaf","given":"Abida"},{"family":"Razzak","given":"Imran"},{"family":"Daud","given":"Ali"},{"family":"Aljohani","given":"Naif Radi"},{"family":"Xu","given":"Guandong"}],"issued":{"date-parts":[["2019",6]]}}}],"schema":"https://github.com/citation-style-language/schema/raw/master/csl-citation.json</w:instrText>
      </w:r>
      <w:r w:rsidR="00217BCA">
        <w:rPr>
          <w:rtl/>
        </w:rPr>
        <w:instrText xml:space="preserve">"} </w:instrText>
      </w:r>
      <w:r>
        <w:rPr>
          <w:rtl/>
        </w:rPr>
        <w:fldChar w:fldCharType="separate"/>
      </w:r>
      <w:r w:rsidR="00217BCA" w:rsidRPr="00217BCA">
        <w:rPr>
          <w:rFonts w:cs="Times New Roman"/>
        </w:rPr>
        <w:t>(Saeed, Abbasi, Maqbool, et al., 2019)</w:t>
      </w:r>
      <w:r>
        <w:rPr>
          <w:rtl/>
        </w:rPr>
        <w:fldChar w:fldCharType="end"/>
      </w:r>
      <w:r>
        <w:rPr>
          <w:rFonts w:hint="cs"/>
          <w:rtl/>
        </w:rPr>
        <w:t>.</w:t>
      </w:r>
    </w:p>
    <w:p w14:paraId="4E6B5592" w14:textId="77777777" w:rsidR="009027FA" w:rsidRPr="003D2CDB" w:rsidRDefault="009027FA" w:rsidP="00887AFB">
      <w:pPr>
        <w:pStyle w:val="21"/>
        <w:rPr>
          <w:lang w:val="fr-FR"/>
        </w:rPr>
      </w:pPr>
      <w:bookmarkStart w:id="52" w:name="_Toc196579511"/>
      <w:r>
        <w:lastRenderedPageBreak/>
        <w:t>1.1.1</w:t>
      </w:r>
      <w:r>
        <w:rPr>
          <w:rFonts w:hint="cs"/>
          <w:rtl/>
        </w:rPr>
        <w:t xml:space="preserve"> </w:t>
      </w:r>
      <w:r w:rsidR="00887AFB">
        <w:rPr>
          <w:rFonts w:hint="cs"/>
          <w:rtl/>
        </w:rPr>
        <w:t>المراحل الرئيسية لسير العمل في نظام لكشف الأحداث</w:t>
      </w:r>
      <w:bookmarkEnd w:id="52"/>
    </w:p>
    <w:p w14:paraId="06BE99C9" w14:textId="77777777" w:rsidR="009027FA" w:rsidRDefault="009027FA" w:rsidP="009C5099">
      <w:pPr>
        <w:pStyle w:val="af5"/>
        <w:ind w:left="180"/>
      </w:pPr>
      <w:r>
        <w:rPr>
          <w:rFonts w:hint="cs"/>
          <w:rtl/>
          <w:lang w:val="en-US"/>
        </w:rPr>
        <w:t xml:space="preserve">يقسم </w:t>
      </w:r>
      <w:r>
        <w:t>Li</w:t>
      </w:r>
      <w:r>
        <w:rPr>
          <w:rFonts w:hint="cs"/>
          <w:rtl/>
        </w:rPr>
        <w:t xml:space="preserve"> وآخرون في بحثهم مراحل عمل نظام كشف الأحداث </w:t>
      </w:r>
      <w:r w:rsidR="00C27D87">
        <w:rPr>
          <w:rFonts w:hint="cs"/>
          <w:rtl/>
        </w:rPr>
        <w:t>لثلاثة مراحل كما هو موضح في الشكل أدناه، هي (1) مرحلة المعالجة المسبقة والتي تتم على دفق البيانات الذي يرد إلى النظام، (2)</w:t>
      </w:r>
      <w:r w:rsidR="009C5099">
        <w:rPr>
          <w:rFonts w:hint="cs"/>
          <w:rtl/>
        </w:rPr>
        <w:t xml:space="preserve"> مرحلة</w:t>
      </w:r>
      <w:r w:rsidR="00C27D87">
        <w:rPr>
          <w:rFonts w:hint="cs"/>
          <w:rtl/>
        </w:rPr>
        <w:t xml:space="preserve"> كشف الأ</w:t>
      </w:r>
      <w:r w:rsidR="009C5099">
        <w:rPr>
          <w:rFonts w:hint="cs"/>
          <w:rtl/>
        </w:rPr>
        <w:t>حداث، (3) مرحلة مابعد كشف الحدث.</w:t>
      </w:r>
    </w:p>
    <w:p w14:paraId="591E5C08" w14:textId="77777777" w:rsidR="00C27D87" w:rsidRPr="00C27D87" w:rsidRDefault="00C27D87" w:rsidP="00C27D87">
      <w:pPr>
        <w:pStyle w:val="af5"/>
        <w:keepNext/>
        <w:bidi w:val="0"/>
        <w:ind w:left="180"/>
        <w:jc w:val="center"/>
        <w:rPr>
          <w:bCs/>
        </w:rPr>
      </w:pPr>
      <w:r w:rsidRPr="00C27D87">
        <w:rPr>
          <w:bCs/>
          <w:noProof/>
          <w:lang w:val="en-US" w:bidi="ar-SA"/>
        </w:rPr>
        <w:drawing>
          <wp:inline distT="0" distB="0" distL="0" distR="0" wp14:anchorId="0ABB69B8" wp14:editId="52D35CEF">
            <wp:extent cx="5943600" cy="1433830"/>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433830"/>
                    </a:xfrm>
                    <a:prstGeom prst="rect">
                      <a:avLst/>
                    </a:prstGeom>
                  </pic:spPr>
                </pic:pic>
              </a:graphicData>
            </a:graphic>
          </wp:inline>
        </w:drawing>
      </w:r>
    </w:p>
    <w:p w14:paraId="7CBD7898" w14:textId="283C49DB" w:rsidR="00C27D87" w:rsidRDefault="00C27D87" w:rsidP="00861A22">
      <w:pPr>
        <w:pStyle w:val="aff2"/>
        <w:bidi w:val="0"/>
        <w:rPr>
          <w:b w:val="0"/>
          <w:bCs/>
          <w:rtl/>
        </w:rPr>
      </w:pPr>
      <w:r w:rsidRPr="00C27D87">
        <w:rPr>
          <w:b w:val="0"/>
          <w:bCs/>
        </w:rPr>
        <w:t>Figure</w:t>
      </w:r>
      <w:r w:rsidRPr="00C27D87">
        <w:rPr>
          <w:b w:val="0"/>
          <w:bCs/>
          <w:rtl/>
        </w:rPr>
        <w:t xml:space="preserve"> </w:t>
      </w:r>
      <w:r w:rsidRPr="00C27D87">
        <w:rPr>
          <w:b w:val="0"/>
          <w:bCs/>
          <w:rtl/>
        </w:rPr>
        <w:fldChar w:fldCharType="begin"/>
      </w:r>
      <w:r w:rsidRPr="00C27D87">
        <w:rPr>
          <w:b w:val="0"/>
          <w:bCs/>
          <w:rtl/>
        </w:rPr>
        <w:instrText xml:space="preserve"> </w:instrText>
      </w:r>
      <w:r w:rsidRPr="00C27D87">
        <w:rPr>
          <w:b w:val="0"/>
          <w:bCs/>
        </w:rPr>
        <w:instrText>SEQ</w:instrText>
      </w:r>
      <w:r w:rsidRPr="00C27D87">
        <w:rPr>
          <w:b w:val="0"/>
          <w:bCs/>
          <w:rtl/>
        </w:rPr>
        <w:instrText xml:space="preserve"> </w:instrText>
      </w:r>
      <w:r w:rsidRPr="00C27D87">
        <w:rPr>
          <w:b w:val="0"/>
          <w:bCs/>
        </w:rPr>
        <w:instrText>Figure \* ARABIC</w:instrText>
      </w:r>
      <w:r w:rsidRPr="00C27D87">
        <w:rPr>
          <w:b w:val="0"/>
          <w:bCs/>
          <w:rtl/>
        </w:rPr>
        <w:instrText xml:space="preserve"> </w:instrText>
      </w:r>
      <w:r w:rsidRPr="00C27D87">
        <w:rPr>
          <w:b w:val="0"/>
          <w:bCs/>
          <w:rtl/>
        </w:rPr>
        <w:fldChar w:fldCharType="separate"/>
      </w:r>
      <w:r w:rsidR="00EA4877">
        <w:rPr>
          <w:b w:val="0"/>
          <w:bCs/>
          <w:noProof/>
          <w:rtl/>
        </w:rPr>
        <w:t>1</w:t>
      </w:r>
      <w:r w:rsidRPr="00C27D87">
        <w:rPr>
          <w:b w:val="0"/>
          <w:bCs/>
          <w:rtl/>
        </w:rPr>
        <w:fldChar w:fldCharType="end"/>
      </w:r>
      <w:r>
        <w:rPr>
          <w:b w:val="0"/>
          <w:bCs/>
        </w:rPr>
        <w:t xml:space="preserve">: </w:t>
      </w:r>
      <w:r w:rsidRPr="00C27D87">
        <w:rPr>
          <w:b w:val="0"/>
          <w:bCs/>
        </w:rPr>
        <w:t>The typical workflow for a NE</w:t>
      </w:r>
      <w:r w:rsidR="005049C3">
        <w:rPr>
          <w:b w:val="0"/>
          <w:bCs/>
        </w:rPr>
        <w:t xml:space="preserve">D system for unspecified </w:t>
      </w:r>
      <w:r w:rsidR="005049C3" w:rsidRPr="005049C3">
        <w:rPr>
          <w:b w:val="0"/>
          <w:bCs/>
        </w:rPr>
        <w:t>events</w:t>
      </w:r>
      <w:r w:rsidR="005049C3">
        <w:rPr>
          <w:rFonts w:hint="cs"/>
          <w:b w:val="0"/>
          <w:bCs/>
          <w:rtl/>
        </w:rPr>
        <w:t xml:space="preserve"> </w:t>
      </w:r>
      <w:r w:rsidR="009C5099" w:rsidRPr="005049C3">
        <w:rPr>
          <w:b w:val="0"/>
          <w:bCs/>
        </w:rPr>
        <w:fldChar w:fldCharType="begin"/>
      </w:r>
      <w:r w:rsidR="00861A22">
        <w:rPr>
          <w:b w:val="0"/>
          <w:bCs/>
        </w:rPr>
        <w:instrText xml:space="preserve"> ADDIN ZOTERO_ITEM CSL_CITATION {"citationID":"mkXfYYlX","properties":{"formattedCitation":"(Q. Li et al., 2022)","plainCitation":"(Q. Li et al., 2022)","noteIndex":0},"citationItems":[{"id":138,"uris":["http://zotero.org/users/local/50TXpa6m/items/HCCRJNAT"],"itemData":{"id":138,"type":"paper-conference","abstract":"Social media streams contain large and diverse amount of information, ranging from daily-life stories to the latest global and local events and news. Twitter, especially, allows a fast spread of events happening real time, and enables individuals and organizations to stay informed of the events happening now. Event detection from social media data poses different challenges from traditional text and is a research area that has attracted much attention in recent years. In this paper, we survey a wide range of event detection methods for Twitter data stream, helping readers understand the recent development in this area. We present the datasets available to the public. Furthermore, a few research opportunities are discussed as potential future research directions.","container-title":"2022 IEEE International Conference on Big Data (Big Data)","DOI":"10.1109/BigData55660.2022.10020411","event-place":"Osaka, Japan","event-title":"2022 IEEE International Conference on Big Data (Big Data)","ISBN":"978-1-6654-8045-1","language":"en","license":"https://doi.org/10.15223/policy-029","page":"3509-3516","publisher":"IEEE","publisher-place":"Osaka, Japan","source":"DOI.org (Crossref)","title":"Event Detection from Social Media Stream: Methods, Datasets and Opportunities","title-short":"Event Detection from Social Media Stream","URL":"https://ieeexplore.ieee.org/document/10020411/","author":[{"family":"Li","given":"Quanzhi"},{"family":"Chao","given":"Yang"},{"family":"Li","given":"Dong"},{"family":"Lu","given":"Yao"},{"family":"Zhang","given":"Chi"}],"accessed":{"date-parts":[["2025",4,6]]},"issued":{"date-parts":[["2022",12,17]]}}}],"schema":"https://github.com/citation-style-language/schema/raw/master/csl-citation.json"} </w:instrText>
      </w:r>
      <w:r w:rsidR="009C5099" w:rsidRPr="005049C3">
        <w:rPr>
          <w:b w:val="0"/>
          <w:bCs/>
        </w:rPr>
        <w:fldChar w:fldCharType="separate"/>
      </w:r>
      <w:r w:rsidR="00861A22" w:rsidRPr="00861A22">
        <w:rPr>
          <w:rFonts w:cs="Times New Roman"/>
        </w:rPr>
        <w:t>(Q. Li et al., 2022)</w:t>
      </w:r>
      <w:r w:rsidR="009C5099" w:rsidRPr="005049C3">
        <w:rPr>
          <w:b w:val="0"/>
          <w:bCs/>
        </w:rPr>
        <w:fldChar w:fldCharType="end"/>
      </w:r>
      <w:r w:rsidR="009C5099" w:rsidRPr="005049C3">
        <w:rPr>
          <w:rFonts w:hint="cs"/>
          <w:b w:val="0"/>
          <w:bCs/>
          <w:rtl/>
        </w:rPr>
        <w:t>.</w:t>
      </w:r>
    </w:p>
    <w:p w14:paraId="0BC84952" w14:textId="77777777" w:rsidR="009C5099" w:rsidRDefault="009C5099" w:rsidP="009C5099">
      <w:pPr>
        <w:pStyle w:val="af5"/>
        <w:rPr>
          <w:rtl/>
          <w:lang w:val="en-US"/>
        </w:rPr>
      </w:pPr>
      <w:r>
        <w:rPr>
          <w:rFonts w:hint="cs"/>
          <w:rtl/>
          <w:lang w:val="en-US"/>
        </w:rPr>
        <w:t>ومهمة كل مرحلة هي كما ي</w:t>
      </w:r>
      <w:r w:rsidR="005049C3">
        <w:rPr>
          <w:rFonts w:hint="cs"/>
          <w:rtl/>
          <w:lang w:val="en-US"/>
        </w:rPr>
        <w:t>لي:</w:t>
      </w:r>
    </w:p>
    <w:p w14:paraId="1DB18A0F" w14:textId="77777777" w:rsidR="00596CB4" w:rsidRDefault="005049C3" w:rsidP="009F2BE7">
      <w:pPr>
        <w:pStyle w:val="af5"/>
        <w:numPr>
          <w:ilvl w:val="0"/>
          <w:numId w:val="15"/>
        </w:numPr>
        <w:rPr>
          <w:lang w:val="en-US"/>
        </w:rPr>
      </w:pPr>
      <w:r>
        <w:rPr>
          <w:rFonts w:hint="cs"/>
          <w:rtl/>
          <w:lang w:val="en-US"/>
        </w:rPr>
        <w:t xml:space="preserve">مرحلة المعالجة المسبقة </w:t>
      </w:r>
      <w:r>
        <w:rPr>
          <w:lang w:val="en-US"/>
        </w:rPr>
        <w:t>Preprocessing Stage</w:t>
      </w:r>
      <w:r>
        <w:rPr>
          <w:rFonts w:hint="cs"/>
          <w:rtl/>
          <w:lang w:val="en-US"/>
        </w:rPr>
        <w:t xml:space="preserve">، </w:t>
      </w:r>
      <w:r w:rsidR="00596CB4">
        <w:rPr>
          <w:rFonts w:hint="cs"/>
          <w:rtl/>
          <w:lang w:val="en-US"/>
        </w:rPr>
        <w:t>تحوي هذه المرحلة عدة مكونات مثل مكون فلترة الضجيج الذي يقوم بإزالة الرسائل غير المهمة، الإعلانات وماشابه. وتحوي على مكونات لاستخراج الكيانات، المعلومات الجغرافية.</w:t>
      </w:r>
    </w:p>
    <w:p w14:paraId="3F0A2EED" w14:textId="77777777" w:rsidR="005049C3" w:rsidRDefault="00596CB4" w:rsidP="009F2BE7">
      <w:pPr>
        <w:pStyle w:val="af5"/>
        <w:numPr>
          <w:ilvl w:val="0"/>
          <w:numId w:val="15"/>
        </w:numPr>
        <w:rPr>
          <w:lang w:val="en-US"/>
        </w:rPr>
      </w:pPr>
      <w:r>
        <w:rPr>
          <w:rFonts w:hint="cs"/>
          <w:rtl/>
          <w:lang w:val="en-US"/>
        </w:rPr>
        <w:t xml:space="preserve">مرحلة كشف الحدث </w:t>
      </w:r>
      <w:r>
        <w:rPr>
          <w:lang w:val="en-US"/>
        </w:rPr>
        <w:t>Event Detection Stage</w:t>
      </w:r>
      <w:r>
        <w:rPr>
          <w:rFonts w:hint="cs"/>
          <w:rtl/>
          <w:lang w:val="en-US"/>
        </w:rPr>
        <w:t>، اعتماداً على نوع الحدث المراد كشفه</w:t>
      </w:r>
      <w:r w:rsidR="00767C39">
        <w:rPr>
          <w:rFonts w:hint="cs"/>
          <w:rtl/>
          <w:lang w:val="en-US"/>
        </w:rPr>
        <w:t xml:space="preserve"> </w:t>
      </w:r>
      <w:r w:rsidR="00767C39">
        <w:rPr>
          <w:lang w:val="en-US"/>
        </w:rPr>
        <w:t>(Specified, Unspecified, RED, NED)</w:t>
      </w:r>
      <w:r>
        <w:rPr>
          <w:rFonts w:hint="cs"/>
          <w:rtl/>
          <w:lang w:val="en-US"/>
        </w:rPr>
        <w:t xml:space="preserve"> قد</w:t>
      </w:r>
      <w:r w:rsidR="00767C39">
        <w:rPr>
          <w:rFonts w:hint="cs"/>
          <w:rtl/>
          <w:lang w:val="en-US"/>
        </w:rPr>
        <w:t xml:space="preserve"> تختلف</w:t>
      </w:r>
      <w:r>
        <w:rPr>
          <w:rFonts w:hint="cs"/>
          <w:rtl/>
          <w:lang w:val="en-US"/>
        </w:rPr>
        <w:t xml:space="preserve"> تقنية الكشف الفعلية (على سبيل المثال، الطرق المعتمدة على العنقدة، المعتمدة على المصطلحات، ...). وتهدف مكونات</w:t>
      </w:r>
      <w:r>
        <w:rPr>
          <w:lang w:val="en-US"/>
        </w:rPr>
        <w:t xml:space="preserve"> Event Cluster Defragmentation </w:t>
      </w:r>
      <w:r>
        <w:rPr>
          <w:rFonts w:hint="cs"/>
          <w:rtl/>
          <w:lang w:val="en-US"/>
        </w:rPr>
        <w:t>إلى دمج مجموعات الأحداث ذات الصلة، و</w:t>
      </w:r>
      <w:r>
        <w:rPr>
          <w:rFonts w:hint="cs"/>
          <w:lang w:val="en-US"/>
        </w:rPr>
        <w:t>Event</w:t>
      </w:r>
      <w:r>
        <w:rPr>
          <w:lang w:val="en-US"/>
        </w:rPr>
        <w:t xml:space="preserve"> </w:t>
      </w:r>
      <w:r>
        <w:rPr>
          <w:rFonts w:hint="cs"/>
          <w:rtl/>
          <w:lang w:val="en-US"/>
        </w:rPr>
        <w:t xml:space="preserve"> </w:t>
      </w:r>
      <w:r>
        <w:rPr>
          <w:lang w:val="en-US"/>
        </w:rPr>
        <w:t xml:space="preserve"> Purging</w:t>
      </w:r>
      <w:r>
        <w:rPr>
          <w:rFonts w:hint="cs"/>
          <w:rtl/>
          <w:lang w:val="en-US"/>
        </w:rPr>
        <w:t xml:space="preserve"> إلى إزالة الأحداث القديمة التي لم يعد هناك حاجة إليها.</w:t>
      </w:r>
      <w:r>
        <w:rPr>
          <w:lang w:val="en-US"/>
        </w:rPr>
        <w:t xml:space="preserve"> </w:t>
      </w:r>
    </w:p>
    <w:p w14:paraId="04B70CE6" w14:textId="77777777" w:rsidR="009F2E8E" w:rsidRDefault="009F2E8E" w:rsidP="009F2BE7">
      <w:pPr>
        <w:pStyle w:val="af5"/>
        <w:numPr>
          <w:ilvl w:val="0"/>
          <w:numId w:val="15"/>
        </w:numPr>
        <w:rPr>
          <w:lang w:val="en-US"/>
        </w:rPr>
      </w:pPr>
      <w:r>
        <w:rPr>
          <w:rFonts w:hint="cs"/>
          <w:rtl/>
          <w:lang w:val="en-US"/>
        </w:rPr>
        <w:t xml:space="preserve">مرحلة مابعد الكشف </w:t>
      </w:r>
      <w:r>
        <w:rPr>
          <w:lang w:val="en-US"/>
        </w:rPr>
        <w:t>Post-Detection Stage</w:t>
      </w:r>
      <w:r>
        <w:rPr>
          <w:rFonts w:hint="cs"/>
          <w:rtl/>
          <w:lang w:val="en-US"/>
        </w:rPr>
        <w:t xml:space="preserve">، حسب التطبيق الذي نهتم به، قد نحتاج إلى بعض المكونات مثل تلخيص الأحداث </w:t>
      </w:r>
      <w:r>
        <w:rPr>
          <w:lang w:val="en-US"/>
        </w:rPr>
        <w:t>Event Summarization</w:t>
      </w:r>
      <w:r>
        <w:rPr>
          <w:rtl/>
          <w:lang w:val="en-US"/>
        </w:rPr>
        <w:t>،</w:t>
      </w:r>
      <w:r>
        <w:rPr>
          <w:rFonts w:hint="cs"/>
          <w:rtl/>
          <w:lang w:val="en-US"/>
        </w:rPr>
        <w:t xml:space="preserve"> تحديد الموضوع </w:t>
      </w:r>
      <w:r>
        <w:rPr>
          <w:lang w:val="en-US"/>
        </w:rPr>
        <w:t>Topic Detection</w:t>
      </w:r>
      <w:r>
        <w:rPr>
          <w:rFonts w:hint="cs"/>
          <w:rtl/>
          <w:lang w:val="en-US"/>
        </w:rPr>
        <w:t>، كشف الشائعات.</w:t>
      </w:r>
    </w:p>
    <w:p w14:paraId="7D767C03" w14:textId="77777777" w:rsidR="00596CB4" w:rsidRDefault="009F2E8E" w:rsidP="009F2E8E">
      <w:pPr>
        <w:pStyle w:val="af5"/>
        <w:rPr>
          <w:rtl/>
          <w:lang w:val="en-US"/>
        </w:rPr>
      </w:pPr>
      <w:r>
        <w:rPr>
          <w:rFonts w:hint="cs"/>
          <w:rtl/>
          <w:lang w:val="en-US"/>
        </w:rPr>
        <w:t xml:space="preserve"> </w:t>
      </w:r>
    </w:p>
    <w:p w14:paraId="45808297" w14:textId="77777777" w:rsidR="00F126E6" w:rsidRDefault="00F126E6" w:rsidP="009F2E8E">
      <w:pPr>
        <w:pStyle w:val="af5"/>
        <w:rPr>
          <w:rtl/>
          <w:lang w:val="en-US"/>
        </w:rPr>
      </w:pPr>
    </w:p>
    <w:p w14:paraId="6E1EAC4D" w14:textId="77777777" w:rsidR="00F126E6" w:rsidRDefault="00F126E6" w:rsidP="009F2E8E">
      <w:pPr>
        <w:pStyle w:val="af5"/>
        <w:rPr>
          <w:rtl/>
          <w:lang w:val="en-US"/>
        </w:rPr>
      </w:pPr>
    </w:p>
    <w:p w14:paraId="29C4F0D2" w14:textId="77777777" w:rsidR="00F126E6" w:rsidRPr="009C5099" w:rsidRDefault="00F126E6" w:rsidP="009F2E8E">
      <w:pPr>
        <w:pStyle w:val="af5"/>
        <w:rPr>
          <w:lang w:val="en-US"/>
        </w:rPr>
      </w:pPr>
    </w:p>
    <w:p w14:paraId="03578308" w14:textId="77777777" w:rsidR="001106BB" w:rsidRDefault="00174B76" w:rsidP="00174B76">
      <w:pPr>
        <w:pStyle w:val="21"/>
        <w:rPr>
          <w:rtl/>
        </w:rPr>
      </w:pPr>
      <w:bookmarkStart w:id="53" w:name="_Toc196579512"/>
      <w:r>
        <w:lastRenderedPageBreak/>
        <w:t>1.1.1</w:t>
      </w:r>
      <w:r>
        <w:rPr>
          <w:rFonts w:hint="cs"/>
          <w:rtl/>
        </w:rPr>
        <w:t xml:space="preserve"> تعريف المسألة </w:t>
      </w:r>
      <w:r>
        <w:t>Problem Definition</w:t>
      </w:r>
      <w:bookmarkEnd w:id="53"/>
    </w:p>
    <w:p w14:paraId="4F4A7C1C" w14:textId="77777777" w:rsidR="009F2E8E" w:rsidRPr="00887AFB" w:rsidRDefault="0049047D" w:rsidP="00887AFB">
      <w:pPr>
        <w:pStyle w:val="41"/>
        <w:rPr>
          <w:rStyle w:val="aa"/>
        </w:rPr>
      </w:pPr>
      <w:bookmarkStart w:id="54" w:name="_Toc194919756"/>
      <w:r w:rsidRPr="00887AFB">
        <w:rPr>
          <w:rStyle w:val="aa"/>
          <w:rFonts w:hint="cs"/>
          <w:rtl/>
        </w:rPr>
        <w:t xml:space="preserve">تعريف: دفق </w:t>
      </w:r>
      <w:r w:rsidR="009F3F82" w:rsidRPr="00887AFB">
        <w:rPr>
          <w:rStyle w:val="aa"/>
          <w:rFonts w:hint="cs"/>
          <w:rtl/>
        </w:rPr>
        <w:t>ال</w:t>
      </w:r>
      <w:r w:rsidRPr="00887AFB">
        <w:rPr>
          <w:rStyle w:val="aa"/>
          <w:rFonts w:hint="cs"/>
          <w:rtl/>
        </w:rPr>
        <w:t>بيانات ا</w:t>
      </w:r>
      <w:r w:rsidR="009F3F82" w:rsidRPr="00887AFB">
        <w:rPr>
          <w:rStyle w:val="aa"/>
          <w:rFonts w:hint="cs"/>
          <w:rtl/>
        </w:rPr>
        <w:t>لا</w:t>
      </w:r>
      <w:r w:rsidRPr="00887AFB">
        <w:rPr>
          <w:rStyle w:val="aa"/>
          <w:rFonts w:hint="cs"/>
          <w:rtl/>
        </w:rPr>
        <w:t xml:space="preserve">جتماعي </w:t>
      </w:r>
      <w:r w:rsidR="009F3F82" w:rsidRPr="00887AFB">
        <w:rPr>
          <w:rStyle w:val="aa"/>
        </w:rPr>
        <w:t xml:space="preserve">A </w:t>
      </w:r>
      <w:r w:rsidRPr="00887AFB">
        <w:rPr>
          <w:rStyle w:val="aa"/>
        </w:rPr>
        <w:t>Social Stream</w:t>
      </w:r>
      <w:bookmarkEnd w:id="54"/>
    </w:p>
    <w:p w14:paraId="77880C78" w14:textId="77777777" w:rsidR="0049047D" w:rsidRDefault="0049047D" w:rsidP="00680627">
      <w:pPr>
        <w:pStyle w:val="af5"/>
        <w:ind w:left="360"/>
        <w:rPr>
          <w:rtl/>
          <w:lang w:val="en-US"/>
        </w:rPr>
      </w:pPr>
      <w:r>
        <w:rPr>
          <w:rFonts w:hint="cs"/>
          <w:rtl/>
          <w:lang w:val="en-US"/>
        </w:rPr>
        <w:t xml:space="preserve">نعرف دفق البيانات </w:t>
      </w:r>
      <m:oMath>
        <m:r>
          <m:rPr>
            <m:scr m:val="fraktur"/>
          </m:rPr>
          <w:rPr>
            <w:rFonts w:ascii="Cambria Math" w:hAnsi="Cambria Math" w:cs="Cambria Math" w:hint="cs"/>
            <w:rtl/>
            <w:lang w:val="en-US"/>
          </w:rPr>
          <m:t>S</m:t>
        </m:r>
      </m:oMath>
      <w:r>
        <w:rPr>
          <w:rFonts w:hint="cs"/>
          <w:rtl/>
          <w:lang w:val="en-US"/>
        </w:rPr>
        <w:t xml:space="preserve"> على أنه تسلسل مرتب زمنياً ومستمر لكتل الرسائل الاجتماعية </w:t>
      </w:r>
      <w:r>
        <w:rPr>
          <w:lang w:val="en-US"/>
        </w:rPr>
        <w:t>Social Messages Blocks</w:t>
      </w:r>
      <w:r>
        <w:rPr>
          <w:rFonts w:hint="cs"/>
          <w:rtl/>
          <w:lang w:val="en-US"/>
        </w:rPr>
        <w:t xml:space="preserve">، ممثلة ك </w:t>
      </w:r>
      <m:oMath>
        <m:r>
          <m:rPr>
            <m:scr m:val="fraktur"/>
          </m:rPr>
          <w:rPr>
            <w:rFonts w:ascii="Cambria Math" w:hAnsi="Cambria Math" w:cs="Cambria Math" w:hint="cs"/>
            <w:rtl/>
            <w:lang w:val="en-US"/>
          </w:rPr>
          <m:t>S</m:t>
        </m:r>
        <m:r>
          <w:rPr>
            <w:rFonts w:ascii="Cambria Math" w:hAnsi="Cambria Math" w:cs="Cambria Math"/>
            <w:lang w:val="en-US"/>
          </w:rPr>
          <m:t>=</m:t>
        </m:r>
        <m:sSub>
          <m:sSubPr>
            <m:ctrlPr>
              <w:rPr>
                <w:rFonts w:ascii="Cambria Math" w:hAnsi="Cambria Math" w:cs="Cambria Math"/>
                <w:i/>
                <w:lang w:val="en-US"/>
              </w:rPr>
            </m:ctrlPr>
          </m:sSubPr>
          <m:e>
            <m:r>
              <w:rPr>
                <w:rFonts w:ascii="Cambria Math" w:hAnsi="Cambria Math" w:cs="Cambria Math"/>
                <w:lang w:val="en-US"/>
              </w:rPr>
              <m:t>M</m:t>
            </m:r>
          </m:e>
          <m:sub>
            <m:r>
              <w:rPr>
                <w:rFonts w:ascii="Cambria Math" w:hAnsi="Cambria Math" w:cs="Cambria Math"/>
                <w:lang w:val="en-US"/>
              </w:rPr>
              <m:t>0</m:t>
            </m:r>
          </m:sub>
        </m:sSub>
        <m:r>
          <w:rPr>
            <w:rFonts w:ascii="Cambria Math" w:hAnsi="Cambria Math" w:cs="Cambria Math"/>
            <w:lang w:val="en-US"/>
          </w:rPr>
          <m:t xml:space="preserve">, …, </m:t>
        </m:r>
        <m:sSub>
          <m:sSubPr>
            <m:ctrlPr>
              <w:rPr>
                <w:rFonts w:ascii="Cambria Math" w:hAnsi="Cambria Math" w:cs="Cambria Math"/>
                <w:i/>
                <w:lang w:val="en-US"/>
              </w:rPr>
            </m:ctrlPr>
          </m:sSubPr>
          <m:e>
            <m:r>
              <w:rPr>
                <w:rFonts w:ascii="Cambria Math" w:hAnsi="Cambria Math" w:cs="Cambria Math"/>
                <w:lang w:val="en-US"/>
              </w:rPr>
              <m:t>M</m:t>
            </m:r>
          </m:e>
          <m:sub>
            <m:r>
              <w:rPr>
                <w:rFonts w:ascii="Cambria Math" w:hAnsi="Cambria Math" w:cs="Cambria Math"/>
                <w:lang w:val="en-US"/>
              </w:rPr>
              <m:t>i-1</m:t>
            </m:r>
          </m:sub>
        </m:sSub>
        <m:r>
          <w:rPr>
            <w:rFonts w:ascii="Cambria Math" w:hAnsi="Cambria Math" w:cs="Cambria Math"/>
            <w:lang w:val="en-US"/>
          </w:rPr>
          <m:t>,</m:t>
        </m:r>
        <m:sSub>
          <m:sSubPr>
            <m:ctrlPr>
              <w:rPr>
                <w:rFonts w:ascii="Cambria Math" w:hAnsi="Cambria Math" w:cs="Cambria Math"/>
                <w:i/>
                <w:lang w:val="en-US"/>
              </w:rPr>
            </m:ctrlPr>
          </m:sSubPr>
          <m:e>
            <m:r>
              <w:rPr>
                <w:rFonts w:ascii="Cambria Math" w:hAnsi="Cambria Math" w:cs="Cambria Math"/>
                <w:lang w:val="en-US"/>
              </w:rPr>
              <m:t>M</m:t>
            </m:r>
          </m:e>
          <m:sub>
            <m:r>
              <w:rPr>
                <w:rFonts w:ascii="Cambria Math" w:hAnsi="Cambria Math" w:cs="Cambria Math"/>
                <w:lang w:val="en-US"/>
              </w:rPr>
              <m:t>i</m:t>
            </m:r>
          </m:sub>
        </m:sSub>
        <m:r>
          <w:rPr>
            <w:rFonts w:ascii="Cambria Math" w:hAnsi="Cambria Math" w:cs="Cambria Math"/>
            <w:lang w:val="en-US"/>
          </w:rPr>
          <m:t>, …</m:t>
        </m:r>
      </m:oMath>
      <w:r w:rsidR="00812054">
        <w:rPr>
          <w:lang w:val="en-US"/>
        </w:rPr>
        <w:t xml:space="preserve">  </w:t>
      </w:r>
      <w:r w:rsidR="00812054">
        <w:rPr>
          <w:rFonts w:hint="cs"/>
          <w:rtl/>
          <w:lang w:val="en-US"/>
        </w:rPr>
        <w:t xml:space="preserve">حيث كل كتلة رسائل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oMath>
      <w:r w:rsidR="00812054">
        <w:rPr>
          <w:lang w:val="en-US"/>
        </w:rPr>
        <w:t xml:space="preserve"> </w:t>
      </w:r>
      <w:r w:rsidR="00812054">
        <w:rPr>
          <w:rFonts w:hint="cs"/>
          <w:rtl/>
          <w:lang w:val="en-US"/>
        </w:rPr>
        <w:t xml:space="preserve"> تحوي كل الرسائل التي وصلت خلال الشريحة الزمنية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i+1</m:t>
            </m:r>
          </m:sub>
        </m:sSub>
        <m:r>
          <w:rPr>
            <w:rFonts w:ascii="Cambria Math" w:hAnsi="Cambria Math"/>
            <w:lang w:val="en-US"/>
          </w:rPr>
          <m:t>[</m:t>
        </m:r>
      </m:oMath>
      <w:r w:rsidR="00812054">
        <w:rPr>
          <w:rFonts w:hint="cs"/>
          <w:rtl/>
          <w:lang w:val="en-US"/>
        </w:rPr>
        <w:t xml:space="preserve"> أي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oMath>
      <w:r w:rsidR="00812054">
        <w:rPr>
          <w:rFonts w:hint="cs"/>
          <w:rtl/>
          <w:lang w:val="en-US"/>
        </w:rPr>
        <w:t xml:space="preserve"> هي مجموعة من الرسائل الفردية</w:t>
      </w:r>
      <w:r w:rsidR="009F3F82">
        <w:rPr>
          <w:rFonts w:hint="cs"/>
          <w:rtl/>
          <w:lang w:val="en-US"/>
        </w:rPr>
        <w:t xml:space="preserve">، أي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j</m:t>
            </m:r>
          </m:sub>
        </m:sSub>
        <m:r>
          <w:rPr>
            <w:rFonts w:ascii="Cambria Math" w:hAnsi="Cambria Math"/>
            <w:lang w:val="en-US"/>
          </w:rPr>
          <m:t>;1≤j≤|</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m:t>
        </m:r>
      </m:oMath>
      <w:r w:rsidR="009F3F82">
        <w:rPr>
          <w:rFonts w:hint="cs"/>
          <w:rtl/>
          <w:lang w:val="en-US"/>
        </w:rPr>
        <w:t xml:space="preserve">، حيث كل رسالة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j</m:t>
            </m:r>
          </m:sub>
        </m:sSub>
      </m:oMath>
      <w:r w:rsidR="009F3F82">
        <w:rPr>
          <w:rFonts w:hint="cs"/>
          <w:rtl/>
          <w:lang w:val="en-US"/>
        </w:rPr>
        <w:t xml:space="preserve"> تحوي نص الرسالة بالإضافة إلى المرسل وزمن الإرسال</w:t>
      </w:r>
      <w:r w:rsidR="00680627">
        <w:rPr>
          <w:rFonts w:hint="cs"/>
          <w:rtl/>
          <w:lang w:val="en-US"/>
        </w:rPr>
        <w:t xml:space="preserve"> </w:t>
      </w:r>
      <w:r w:rsidR="00680627">
        <w:rPr>
          <w:rtl/>
          <w:lang w:val="en-US"/>
        </w:rPr>
        <w:fldChar w:fldCharType="begin"/>
      </w:r>
      <w:r w:rsidR="00680627">
        <w:rPr>
          <w:rtl/>
          <w:lang w:val="en-US"/>
        </w:rPr>
        <w:instrText xml:space="preserve"> </w:instrText>
      </w:r>
      <w:r w:rsidR="00680627">
        <w:rPr>
          <w:lang w:val="en-US"/>
        </w:rPr>
        <w:instrText>ADDIN ZOTERO_ITEM CSL_CITATION {"citationID":"I9grisH3","properties":{"formattedCitation":"(Abagissa et al., 2024)","plainCitation":"(Abagissa et al., 2024)","noteIndex":0},"citationItems":[{"id":139,"uris":["http://zotero.org/users/local/50TXpa6m/items</w:instrText>
      </w:r>
      <w:r w:rsidR="00680627">
        <w:rPr>
          <w:rtl/>
          <w:lang w:val="en-US"/>
        </w:rPr>
        <w:instrText>/</w:instrText>
      </w:r>
      <w:r w:rsidR="00680627">
        <w:rPr>
          <w:lang w:val="en-US"/>
        </w:rPr>
        <w:instrText>AQ9NEWEM"],"itemData":{"id":139,"type":"article","abstract":"Finding events actively discussed locally or globally is a signiﬁcant problem when mining social media data streams. Identifying such events can serve as an early warning system in an event such</w:instrText>
      </w:r>
      <w:r w:rsidR="00680627">
        <w:rPr>
          <w:rtl/>
          <w:lang w:val="en-US"/>
        </w:rPr>
        <w:instrText xml:space="preserve"> </w:instrText>
      </w:r>
      <w:r w:rsidR="00680627">
        <w:rPr>
          <w:lang w:val="en-US"/>
        </w:rPr>
        <w:instrText>as an accident, a protest, an election, or other breaking news. However, with the massive volume of social media feeds streaming, early detection of such events is inherently complex. Despite the advances in social media event detection, existing methods</w:instrText>
      </w:r>
      <w:r w:rsidR="00680627">
        <w:rPr>
          <w:rtl/>
          <w:lang w:val="en-US"/>
        </w:rPr>
        <w:instrText xml:space="preserve"> </w:instrText>
      </w:r>
      <w:r w:rsidR="00680627">
        <w:rPr>
          <w:lang w:val="en-US"/>
        </w:rPr>
        <w:instrText>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w:instrText>
      </w:r>
      <w:r w:rsidR="00680627">
        <w:rPr>
          <w:rtl/>
          <w:lang w:val="en-US"/>
        </w:rPr>
        <w:instrText xml:space="preserve"> </w:instrText>
      </w:r>
      <w:r w:rsidR="00680627">
        <w:rPr>
          <w:lang w:val="en-US"/>
        </w:rPr>
        <w:instrText>GNNs’ ability to capture evolving relationships in social media networks, our framework aims to detect and track events as they emerge 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w:instrText>
      </w:r>
      <w:r w:rsidR="00680627">
        <w:rPr>
          <w:rtl/>
          <w:lang w:val="en-US"/>
        </w:rPr>
        <w:instrText>":"</w:instrText>
      </w:r>
      <w:r w:rsidR="00680627">
        <w:rPr>
          <w:lang w:val="en-US"/>
        </w:rPr>
        <w:instrText>en","license":"https://creativecommons.org/licenses/by/4.0/","publisher":"In Review","source":"DOI.org (Crossref)","title":"Distilbert-gnn: a Powerful Approach to Social Media Event Detection","title-short":"Distilbert-gnn","URL":"https://www.researchsquare.com/article/rs-4193412/v1","author":[{"family":"Abagissa","given":"Asres Temam"},{"family":"Saxena","given":"Shruti"},{"family":"Chandra","given":"Joydeep"}],"accessed":{"date-parts</w:instrText>
      </w:r>
      <w:r w:rsidR="00680627">
        <w:rPr>
          <w:rtl/>
          <w:lang w:val="en-US"/>
        </w:rPr>
        <w:instrText>":[["2025",4,6]]</w:instrText>
      </w:r>
      <w:r w:rsidR="00680627">
        <w:rPr>
          <w:lang w:val="en-US"/>
        </w:rPr>
        <w:instrText>},"issued":{"date-parts</w:instrText>
      </w:r>
      <w:r w:rsidR="00680627">
        <w:rPr>
          <w:rtl/>
          <w:lang w:val="en-US"/>
        </w:rPr>
        <w:instrText>":[["2024",4,4]]</w:instrText>
      </w:r>
      <w:r w:rsidR="00680627">
        <w:rPr>
          <w:lang w:val="en-US"/>
        </w:rPr>
        <w:instrText>}}}],"schema</w:instrText>
      </w:r>
      <w:r w:rsidR="00680627">
        <w:rPr>
          <w:rtl/>
          <w:lang w:val="en-US"/>
        </w:rPr>
        <w:instrText>":"</w:instrText>
      </w:r>
      <w:r w:rsidR="00680627">
        <w:rPr>
          <w:lang w:val="en-US"/>
        </w:rPr>
        <w:instrText>https://github.com/citation-style-language/schema/raw/master/csl-citation.json</w:instrText>
      </w:r>
      <w:r w:rsidR="00680627">
        <w:rPr>
          <w:rtl/>
          <w:lang w:val="en-US"/>
        </w:rPr>
        <w:instrText xml:space="preserve">"} </w:instrText>
      </w:r>
      <w:r w:rsidR="00680627">
        <w:rPr>
          <w:rtl/>
          <w:lang w:val="en-US"/>
        </w:rPr>
        <w:fldChar w:fldCharType="separate"/>
      </w:r>
      <w:r w:rsidR="00680627" w:rsidRPr="00680627">
        <w:rPr>
          <w:rFonts w:cs="Times New Roman"/>
        </w:rPr>
        <w:t>(Abagissa et al., 2024)</w:t>
      </w:r>
      <w:r w:rsidR="00680627">
        <w:rPr>
          <w:rtl/>
          <w:lang w:val="en-US"/>
        </w:rPr>
        <w:fldChar w:fldCharType="end"/>
      </w:r>
      <w:r w:rsidR="009F3F82">
        <w:rPr>
          <w:rFonts w:hint="cs"/>
          <w:rtl/>
          <w:lang w:val="en-US"/>
        </w:rPr>
        <w:t>.</w:t>
      </w:r>
    </w:p>
    <w:p w14:paraId="395350AE" w14:textId="77777777" w:rsidR="009F3F82" w:rsidRPr="00155F75" w:rsidRDefault="009F3F82" w:rsidP="00887AFB">
      <w:pPr>
        <w:pStyle w:val="41"/>
        <w:rPr>
          <w:rStyle w:val="aa"/>
        </w:rPr>
      </w:pPr>
      <w:r w:rsidRPr="00155F75">
        <w:rPr>
          <w:rStyle w:val="aa"/>
          <w:rFonts w:hint="cs"/>
          <w:rtl/>
        </w:rPr>
        <w:t xml:space="preserve">تعريف: الحدث </w:t>
      </w:r>
      <w:r w:rsidR="00100547">
        <w:rPr>
          <w:rStyle w:val="aa"/>
        </w:rPr>
        <w:t>An Ev</w:t>
      </w:r>
      <w:r w:rsidRPr="00155F75">
        <w:rPr>
          <w:rStyle w:val="aa"/>
        </w:rPr>
        <w:t>ent</w:t>
      </w:r>
      <w:r w:rsidRPr="00155F75">
        <w:rPr>
          <w:rStyle w:val="aa"/>
          <w:rFonts w:hint="cs"/>
          <w:rtl/>
        </w:rPr>
        <w:t xml:space="preserve"> </w:t>
      </w:r>
    </w:p>
    <w:p w14:paraId="4C4AEB11" w14:textId="77777777" w:rsidR="009F3F82" w:rsidRDefault="009F3F82" w:rsidP="00680627">
      <w:pPr>
        <w:pStyle w:val="af5"/>
        <w:shd w:val="clear" w:color="auto" w:fill="FFFFFF" w:themeFill="background1"/>
        <w:ind w:left="360"/>
        <w:rPr>
          <w:shd w:val="clear" w:color="auto" w:fill="FFFFFF" w:themeFill="background1"/>
          <w:rtl/>
          <w:lang w:val="en-US"/>
        </w:rPr>
      </w:pPr>
      <w:r>
        <w:rPr>
          <w:rFonts w:hint="cs"/>
          <w:rtl/>
          <w:lang w:val="en-US"/>
        </w:rPr>
        <w:t>نرمز له بِ</w:t>
      </w:r>
      <w:r w:rsidR="00767C39">
        <w:rPr>
          <w:rFonts w:hint="cs"/>
          <w:rtl/>
          <w:lang w:val="en-US"/>
        </w:rPr>
        <w:t>ـ</w:t>
      </w:r>
      <w:r>
        <w:rPr>
          <w:rFonts w:hint="cs"/>
          <w:rtl/>
          <w:lang w:val="en-US"/>
        </w:rPr>
        <w:t xml:space="preserve"> </w:t>
      </w:r>
      <w:r>
        <w:rPr>
          <w:lang w:val="en-US"/>
        </w:rPr>
        <w:t>e</w:t>
      </w:r>
      <w:r>
        <w:rPr>
          <w:rFonts w:hint="cs"/>
          <w:rtl/>
          <w:lang w:val="en-US"/>
        </w:rPr>
        <w:t xml:space="preserve">، وهو </w:t>
      </w:r>
      <w:r w:rsidRPr="009F3F82">
        <w:rPr>
          <w:rtl/>
          <w:lang w:val="en-US"/>
        </w:rPr>
        <w:t>مجموعة من الرسائل الاجتماعية المترابطة المرتبطة بحدث في العالم الحقيقي</w:t>
      </w:r>
      <w:r>
        <w:rPr>
          <w:rFonts w:hint="cs"/>
          <w:rtl/>
          <w:lang w:val="en-US"/>
        </w:rPr>
        <w:t xml:space="preserve">. ونفترض أن كل رسالة مرتبط بحدث اجتماعي واحد على </w:t>
      </w:r>
      <w:r w:rsidRPr="009F3F82">
        <w:rPr>
          <w:rFonts w:hint="cs"/>
          <w:shd w:val="clear" w:color="auto" w:fill="FFFF00"/>
          <w:rtl/>
          <w:lang w:val="en-US"/>
        </w:rPr>
        <w:t>الأكثر</w:t>
      </w:r>
      <w:r w:rsidRPr="009F3F82">
        <w:rPr>
          <w:rFonts w:hint="cs"/>
          <w:shd w:val="clear" w:color="auto" w:fill="FFFFFF" w:themeFill="background1"/>
          <w:rtl/>
          <w:lang w:val="en-US"/>
        </w:rPr>
        <w:t xml:space="preserve">. </w:t>
      </w:r>
      <w:r>
        <w:rPr>
          <w:rFonts w:hint="cs"/>
          <w:shd w:val="clear" w:color="auto" w:fill="FFFFFF" w:themeFill="background1"/>
          <w:rtl/>
          <w:lang w:val="en-US"/>
        </w:rPr>
        <w:t xml:space="preserve">أي </w:t>
      </w:r>
      <m:oMath>
        <m:r>
          <w:rPr>
            <w:rFonts w:ascii="Cambria Math" w:hAnsi="Cambria Math"/>
            <w:shd w:val="clear" w:color="auto" w:fill="FFFFFF" w:themeFill="background1"/>
            <w:lang w:val="en-US"/>
          </w:rPr>
          <m:t>e={</m:t>
        </m:r>
        <m:sSub>
          <m:sSubPr>
            <m:ctrlPr>
              <w:rPr>
                <w:rFonts w:ascii="Cambria Math" w:hAnsi="Cambria Math"/>
                <w:i/>
                <w:shd w:val="clear" w:color="auto" w:fill="FFFFFF" w:themeFill="background1"/>
                <w:lang w:val="en-US"/>
              </w:rPr>
            </m:ctrlPr>
          </m:sSubPr>
          <m:e>
            <m:r>
              <w:rPr>
                <w:rFonts w:ascii="Cambria Math" w:hAnsi="Cambria Math"/>
                <w:shd w:val="clear" w:color="auto" w:fill="FFFFFF" w:themeFill="background1"/>
                <w:lang w:val="en-US"/>
              </w:rPr>
              <m:t>m</m:t>
            </m:r>
          </m:e>
          <m:sub>
            <m:r>
              <w:rPr>
                <w:rFonts w:ascii="Cambria Math" w:hAnsi="Cambria Math"/>
                <w:shd w:val="clear" w:color="auto" w:fill="FFFFFF" w:themeFill="background1"/>
                <w:lang w:val="en-US"/>
              </w:rPr>
              <m:t>j</m:t>
            </m:r>
          </m:sub>
        </m:sSub>
        <m:r>
          <w:rPr>
            <w:rFonts w:ascii="Cambria Math" w:hAnsi="Cambria Math"/>
            <w:shd w:val="clear" w:color="auto" w:fill="FFFFFF" w:themeFill="background1"/>
            <w:lang w:val="en-US"/>
          </w:rPr>
          <m:t>;1≤j≤</m:t>
        </m:r>
        <m:d>
          <m:dPr>
            <m:begChr m:val="|"/>
            <m:endChr m:val="|"/>
            <m:ctrlPr>
              <w:rPr>
                <w:rFonts w:ascii="Cambria Math" w:hAnsi="Cambria Math"/>
                <w:i/>
                <w:shd w:val="clear" w:color="auto" w:fill="FFFFFF" w:themeFill="background1"/>
                <w:lang w:val="en-US"/>
              </w:rPr>
            </m:ctrlPr>
          </m:dPr>
          <m:e>
            <m:r>
              <w:rPr>
                <w:rFonts w:ascii="Cambria Math" w:hAnsi="Cambria Math"/>
                <w:shd w:val="clear" w:color="auto" w:fill="FFFFFF" w:themeFill="background1"/>
                <w:lang w:val="en-US"/>
              </w:rPr>
              <m:t>e</m:t>
            </m:r>
          </m:e>
        </m:d>
        <m:r>
          <w:rPr>
            <w:rFonts w:ascii="Cambria Math" w:hAnsi="Cambria Math"/>
            <w:shd w:val="clear" w:color="auto" w:fill="FFFFFF" w:themeFill="background1"/>
            <w:lang w:val="en-US"/>
          </w:rPr>
          <m:t>}</m:t>
        </m:r>
      </m:oMath>
      <w:r w:rsidR="00680627">
        <w:rPr>
          <w:rFonts w:hint="cs"/>
          <w:shd w:val="clear" w:color="auto" w:fill="FFFFFF" w:themeFill="background1"/>
          <w:rtl/>
          <w:lang w:val="en-US"/>
        </w:rPr>
        <w:t xml:space="preserve"> </w:t>
      </w:r>
      <w:r w:rsidR="00680627">
        <w:rPr>
          <w:shd w:val="clear" w:color="auto" w:fill="FFFFFF" w:themeFill="background1"/>
          <w:rtl/>
          <w:lang w:val="en-US"/>
        </w:rPr>
        <w:fldChar w:fldCharType="begin"/>
      </w:r>
      <w:r w:rsidR="00680627">
        <w:rPr>
          <w:shd w:val="clear" w:color="auto" w:fill="FFFFFF" w:themeFill="background1"/>
          <w:rtl/>
          <w:lang w:val="en-US"/>
        </w:rPr>
        <w:instrText xml:space="preserve"> </w:instrText>
      </w:r>
      <w:r w:rsidR="00680627">
        <w:rPr>
          <w:shd w:val="clear" w:color="auto" w:fill="FFFFFF" w:themeFill="background1"/>
          <w:lang w:val="en-US"/>
        </w:rPr>
        <w:instrText>ADDIN ZOTERO_ITEM CSL_CITATION {"citationID":"y4PlOaUu","properties":{"formattedCitation":"(Abagissa et al., 2024)","plainCitation":"(Abagissa et al., 2024)","noteIndex":0},"citationItems":[{"id":139,"uris":["http://zotero.org/users/local/50TXpa6m/items</w:instrText>
      </w:r>
      <w:r w:rsidR="00680627">
        <w:rPr>
          <w:shd w:val="clear" w:color="auto" w:fill="FFFFFF" w:themeFill="background1"/>
          <w:rtl/>
          <w:lang w:val="en-US"/>
        </w:rPr>
        <w:instrText>/</w:instrText>
      </w:r>
      <w:r w:rsidR="00680627">
        <w:rPr>
          <w:shd w:val="clear" w:color="auto" w:fill="FFFFFF" w:themeFill="background1"/>
          <w:lang w:val="en-US"/>
        </w:rPr>
        <w:instrText>AQ9NEWEM"],"itemData":{"id":139,"type":"article","abstract":"Finding events actively discussed locally or globally is a signiﬁcant problem when mining social media data streams. Identifying such events can serve as an early warning system in an event such</w:instrText>
      </w:r>
      <w:r w:rsidR="00680627">
        <w:rPr>
          <w:shd w:val="clear" w:color="auto" w:fill="FFFFFF" w:themeFill="background1"/>
          <w:rtl/>
          <w:lang w:val="en-US"/>
        </w:rPr>
        <w:instrText xml:space="preserve"> </w:instrText>
      </w:r>
      <w:r w:rsidR="00680627">
        <w:rPr>
          <w:shd w:val="clear" w:color="auto" w:fill="FFFFFF" w:themeFill="background1"/>
          <w:lang w:val="en-US"/>
        </w:rPr>
        <w:instrText>as an accident, a protest, an election, or other breaking news. However, with the massive volume of social media feeds streaming, early detection of such events is inherently complex. Despite the advances in social media event detection, existing methods</w:instrText>
      </w:r>
      <w:r w:rsidR="00680627">
        <w:rPr>
          <w:shd w:val="clear" w:color="auto" w:fill="FFFFFF" w:themeFill="background1"/>
          <w:rtl/>
          <w:lang w:val="en-US"/>
        </w:rPr>
        <w:instrText xml:space="preserve"> </w:instrText>
      </w:r>
      <w:r w:rsidR="00680627">
        <w:rPr>
          <w:shd w:val="clear" w:color="auto" w:fill="FFFFFF" w:themeFill="background1"/>
          <w:lang w:val="en-US"/>
        </w:rPr>
        <w:instrText>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w:instrText>
      </w:r>
      <w:r w:rsidR="00680627">
        <w:rPr>
          <w:shd w:val="clear" w:color="auto" w:fill="FFFFFF" w:themeFill="background1"/>
          <w:rtl/>
          <w:lang w:val="en-US"/>
        </w:rPr>
        <w:instrText xml:space="preserve"> </w:instrText>
      </w:r>
      <w:r w:rsidR="00680627">
        <w:rPr>
          <w:shd w:val="clear" w:color="auto" w:fill="FFFFFF" w:themeFill="background1"/>
          <w:lang w:val="en-US"/>
        </w:rPr>
        <w:instrText>GNNs’ ability to capture evolving relationships in social media networks, our framework aims to detect and track events as they emerge 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w:instrText>
      </w:r>
      <w:r w:rsidR="00680627">
        <w:rPr>
          <w:shd w:val="clear" w:color="auto" w:fill="FFFFFF" w:themeFill="background1"/>
          <w:rtl/>
          <w:lang w:val="en-US"/>
        </w:rPr>
        <w:instrText>":"</w:instrText>
      </w:r>
      <w:r w:rsidR="00680627">
        <w:rPr>
          <w:shd w:val="clear" w:color="auto" w:fill="FFFFFF" w:themeFill="background1"/>
          <w:lang w:val="en-US"/>
        </w:rPr>
        <w:instrText>en","license":"https://creativecommons.org/licenses/by/4.0/","publisher":"In Review","source":"DOI.org (Crossref)","title":"Distilbert-gnn: a Powerful Approach to Social Media Event Detection","title-short":"Distilbert-gnn","URL":"https://www.researchsquare.com/article/rs-4193412/v1","author":[{"family":"Abagissa","given":"Asres Temam"},{"family":"Saxena","given":"Shruti"},{"family":"Chandra","given":"Joydeep"}],"accessed":{"date-parts</w:instrText>
      </w:r>
      <w:r w:rsidR="00680627">
        <w:rPr>
          <w:shd w:val="clear" w:color="auto" w:fill="FFFFFF" w:themeFill="background1"/>
          <w:rtl/>
          <w:lang w:val="en-US"/>
        </w:rPr>
        <w:instrText>":[["2025",4,6]]</w:instrText>
      </w:r>
      <w:r w:rsidR="00680627">
        <w:rPr>
          <w:shd w:val="clear" w:color="auto" w:fill="FFFFFF" w:themeFill="background1"/>
          <w:lang w:val="en-US"/>
        </w:rPr>
        <w:instrText>},"issued":{"date-parts</w:instrText>
      </w:r>
      <w:r w:rsidR="00680627">
        <w:rPr>
          <w:shd w:val="clear" w:color="auto" w:fill="FFFFFF" w:themeFill="background1"/>
          <w:rtl/>
          <w:lang w:val="en-US"/>
        </w:rPr>
        <w:instrText>":[["2024",4,4]]</w:instrText>
      </w:r>
      <w:r w:rsidR="00680627">
        <w:rPr>
          <w:shd w:val="clear" w:color="auto" w:fill="FFFFFF" w:themeFill="background1"/>
          <w:lang w:val="en-US"/>
        </w:rPr>
        <w:instrText>}}}],"schema</w:instrText>
      </w:r>
      <w:r w:rsidR="00680627">
        <w:rPr>
          <w:shd w:val="clear" w:color="auto" w:fill="FFFFFF" w:themeFill="background1"/>
          <w:rtl/>
          <w:lang w:val="en-US"/>
        </w:rPr>
        <w:instrText>":"</w:instrText>
      </w:r>
      <w:r w:rsidR="00680627">
        <w:rPr>
          <w:shd w:val="clear" w:color="auto" w:fill="FFFFFF" w:themeFill="background1"/>
          <w:lang w:val="en-US"/>
        </w:rPr>
        <w:instrText>https://github.com/citation-style-language/schema/raw/master/csl-citation.json</w:instrText>
      </w:r>
      <w:r w:rsidR="00680627">
        <w:rPr>
          <w:shd w:val="clear" w:color="auto" w:fill="FFFFFF" w:themeFill="background1"/>
          <w:rtl/>
          <w:lang w:val="en-US"/>
        </w:rPr>
        <w:instrText xml:space="preserve">"} </w:instrText>
      </w:r>
      <w:r w:rsidR="00680627">
        <w:rPr>
          <w:shd w:val="clear" w:color="auto" w:fill="FFFFFF" w:themeFill="background1"/>
          <w:rtl/>
          <w:lang w:val="en-US"/>
        </w:rPr>
        <w:fldChar w:fldCharType="separate"/>
      </w:r>
      <w:r w:rsidR="00680627" w:rsidRPr="00680627">
        <w:rPr>
          <w:rFonts w:cs="Times New Roman"/>
        </w:rPr>
        <w:t>(Abagissa et al., 2024)</w:t>
      </w:r>
      <w:r w:rsidR="00680627">
        <w:rPr>
          <w:shd w:val="clear" w:color="auto" w:fill="FFFFFF" w:themeFill="background1"/>
          <w:rtl/>
          <w:lang w:val="en-US"/>
        </w:rPr>
        <w:fldChar w:fldCharType="end"/>
      </w:r>
      <w:r>
        <w:rPr>
          <w:rFonts w:hint="cs"/>
          <w:shd w:val="clear" w:color="auto" w:fill="FFFFFF" w:themeFill="background1"/>
          <w:rtl/>
          <w:lang w:val="en-US"/>
        </w:rPr>
        <w:t>.</w:t>
      </w:r>
    </w:p>
    <w:p w14:paraId="7128CC6E" w14:textId="77777777" w:rsidR="001F43C1" w:rsidRPr="00887AFB" w:rsidRDefault="009F3F82" w:rsidP="00887AFB">
      <w:pPr>
        <w:pStyle w:val="41"/>
        <w:rPr>
          <w:b w:val="0"/>
          <w:bCs w:val="0"/>
        </w:rPr>
      </w:pPr>
      <w:r w:rsidRPr="00887AFB">
        <w:rPr>
          <w:b w:val="0"/>
          <w:bCs w:val="0"/>
          <w:rtl/>
        </w:rPr>
        <w:t xml:space="preserve">تعريف: </w:t>
      </w:r>
      <w:r w:rsidR="00680627" w:rsidRPr="00887AFB">
        <w:rPr>
          <w:b w:val="0"/>
          <w:bCs w:val="0"/>
          <w:rtl/>
        </w:rPr>
        <w:t>خوارزمية</w:t>
      </w:r>
      <w:r w:rsidR="00767C39" w:rsidRPr="00887AFB">
        <w:rPr>
          <w:b w:val="0"/>
          <w:bCs w:val="0"/>
          <w:rtl/>
        </w:rPr>
        <w:t xml:space="preserve"> كشف ال</w:t>
      </w:r>
      <w:r w:rsidR="00767C39" w:rsidRPr="00887AFB">
        <w:rPr>
          <w:rFonts w:hint="cs"/>
          <w:b w:val="0"/>
          <w:bCs w:val="0"/>
          <w:rtl/>
        </w:rPr>
        <w:t>أح</w:t>
      </w:r>
      <w:r w:rsidRPr="00887AFB">
        <w:rPr>
          <w:b w:val="0"/>
          <w:bCs w:val="0"/>
          <w:rtl/>
        </w:rPr>
        <w:t xml:space="preserve">داث </w:t>
      </w:r>
      <w:r w:rsidRPr="00887AFB">
        <w:rPr>
          <w:b w:val="0"/>
          <w:bCs w:val="0"/>
        </w:rPr>
        <w:t>Event Dete</w:t>
      </w:r>
      <w:r w:rsidR="001F43C1" w:rsidRPr="00887AFB">
        <w:rPr>
          <w:b w:val="0"/>
          <w:bCs w:val="0"/>
        </w:rPr>
        <w:t>ction Algorithm</w:t>
      </w:r>
      <w:r w:rsidR="001F43C1" w:rsidRPr="00887AFB">
        <w:rPr>
          <w:b w:val="0"/>
          <w:bCs w:val="0"/>
          <w:rtl/>
        </w:rPr>
        <w:t xml:space="preserve"> </w:t>
      </w:r>
    </w:p>
    <w:p w14:paraId="45378F52" w14:textId="77777777" w:rsidR="00680627" w:rsidRDefault="001F43C1" w:rsidP="00767C39">
      <w:pPr>
        <w:pStyle w:val="af5"/>
        <w:shd w:val="clear" w:color="auto" w:fill="FFFFFF" w:themeFill="background1"/>
        <w:ind w:left="360"/>
        <w:rPr>
          <w:shd w:val="clear" w:color="auto" w:fill="FFFFFF" w:themeFill="background1"/>
          <w:rtl/>
          <w:lang w:val="en-US"/>
        </w:rPr>
      </w:pPr>
      <w:r>
        <w:rPr>
          <w:rFonts w:hint="cs"/>
          <w:shd w:val="clear" w:color="auto" w:fill="FFFFFF" w:themeFill="background1"/>
          <w:rtl/>
          <w:lang w:val="en-US"/>
        </w:rPr>
        <w:t xml:space="preserve">من أجل كتلة رسائل </w:t>
      </w:r>
      <m:oMath>
        <m:sSub>
          <m:sSubPr>
            <m:ctrlPr>
              <w:rPr>
                <w:rFonts w:ascii="Cambria Math" w:hAnsi="Cambria Math"/>
                <w:i/>
                <w:shd w:val="clear" w:color="auto" w:fill="FFFFFF" w:themeFill="background1"/>
                <w:lang w:val="en-US"/>
              </w:rPr>
            </m:ctrlPr>
          </m:sSubPr>
          <m:e>
            <m:r>
              <w:rPr>
                <w:rFonts w:ascii="Cambria Math" w:hAnsi="Cambria Math"/>
                <w:shd w:val="clear" w:color="auto" w:fill="FFFFFF" w:themeFill="background1"/>
                <w:lang w:val="en-US"/>
              </w:rPr>
              <m:t>M</m:t>
            </m:r>
          </m:e>
          <m:sub>
            <m:r>
              <w:rPr>
                <w:rFonts w:ascii="Cambria Math" w:hAnsi="Cambria Math"/>
                <w:shd w:val="clear" w:color="auto" w:fill="FFFFFF" w:themeFill="background1"/>
                <w:lang w:val="en-US"/>
              </w:rPr>
              <m:t>i</m:t>
            </m:r>
          </m:sub>
        </m:sSub>
      </m:oMath>
      <w:r w:rsidR="00767C39">
        <w:rPr>
          <w:rFonts w:hint="cs"/>
          <w:shd w:val="clear" w:color="auto" w:fill="FFFFFF" w:themeFill="background1"/>
          <w:rtl/>
          <w:lang w:val="en-US"/>
        </w:rPr>
        <w:t xml:space="preserve">، </w:t>
      </w:r>
      <w:r>
        <w:rPr>
          <w:rFonts w:hint="cs"/>
          <w:shd w:val="clear" w:color="auto" w:fill="FFFFFF" w:themeFill="background1"/>
          <w:rtl/>
          <w:lang w:val="en-US"/>
        </w:rPr>
        <w:t xml:space="preserve">يتم تدريب خوارزمية كشف الأحداث </w:t>
      </w:r>
      <w:r>
        <w:rPr>
          <w:shd w:val="clear" w:color="auto" w:fill="FFFFFF" w:themeFill="background1"/>
          <w:lang w:val="en-US"/>
        </w:rPr>
        <w:t>Social ED Algorithm</w:t>
      </w:r>
      <w:r>
        <w:rPr>
          <w:rFonts w:hint="cs"/>
          <w:shd w:val="clear" w:color="auto" w:fill="FFFFFF" w:themeFill="background1"/>
          <w:rtl/>
          <w:lang w:val="en-US"/>
        </w:rPr>
        <w:t xml:space="preserve"> لتعلم نموذج </w:t>
      </w:r>
      <m:oMath>
        <m:r>
          <m:rPr>
            <m:scr m:val="fraktur"/>
          </m:rPr>
          <w:rPr>
            <w:rFonts w:ascii="Cambria Math" w:hAnsi="Cambria Math" w:cs="Cambria Math" w:hint="cs"/>
            <w:shd w:val="clear" w:color="auto" w:fill="FFFFFF" w:themeFill="background1"/>
            <w:rtl/>
            <w:lang w:val="en-US"/>
          </w:rPr>
          <m:t>F</m:t>
        </m:r>
      </m:oMath>
      <w:r>
        <w:rPr>
          <w:rFonts w:hint="cs"/>
          <w:shd w:val="clear" w:color="auto" w:fill="FFFFFF" w:themeFill="background1"/>
          <w:rtl/>
          <w:lang w:val="en-US"/>
        </w:rPr>
        <w:t xml:space="preserve">، بحيث </w:t>
      </w:r>
      <m:oMath>
        <m:r>
          <m:rPr>
            <m:scr m:val="fraktur"/>
          </m:rPr>
          <w:rPr>
            <w:rFonts w:ascii="Cambria Math" w:hAnsi="Cambria Math" w:cs="Cambria Math" w:hint="cs"/>
            <w:shd w:val="clear" w:color="auto" w:fill="FFFFFF" w:themeFill="background1"/>
            <w:rtl/>
            <w:lang w:val="en-US"/>
          </w:rPr>
          <m:t>F</m:t>
        </m:r>
        <m:d>
          <m:dPr>
            <m:ctrlPr>
              <w:rPr>
                <w:rFonts w:ascii="Cambria Math" w:hAnsi="Cambria Math" w:cs="Cambria Math"/>
                <w:i/>
                <w:shd w:val="clear" w:color="auto" w:fill="FFFFFF" w:themeFill="background1"/>
                <w:lang w:val="en-US"/>
              </w:rPr>
            </m:ctrlPr>
          </m:dPr>
          <m:e>
            <m:sSub>
              <m:sSubPr>
                <m:ctrlPr>
                  <w:rPr>
                    <w:rFonts w:ascii="Cambria Math" w:hAnsi="Cambria Math" w:cs="Cambria Math"/>
                    <w:i/>
                    <w:shd w:val="clear" w:color="auto" w:fill="FFFFFF" w:themeFill="background1"/>
                    <w:lang w:val="en-US"/>
                  </w:rPr>
                </m:ctrlPr>
              </m:sSubPr>
              <m:e>
                <m:r>
                  <w:rPr>
                    <w:rFonts w:ascii="Cambria Math" w:hAnsi="Cambria Math" w:cs="Cambria Math"/>
                    <w:shd w:val="clear" w:color="auto" w:fill="FFFFFF" w:themeFill="background1"/>
                    <w:lang w:val="en-US"/>
                  </w:rPr>
                  <m:t>M</m:t>
                </m:r>
              </m:e>
              <m:sub>
                <m:r>
                  <w:rPr>
                    <w:rFonts w:ascii="Cambria Math" w:hAnsi="Cambria Math" w:cs="Cambria Math"/>
                    <w:shd w:val="clear" w:color="auto" w:fill="FFFFFF" w:themeFill="background1"/>
                    <w:lang w:val="en-US"/>
                  </w:rPr>
                  <m:t>i</m:t>
                </m:r>
              </m:sub>
            </m:sSub>
            <m:r>
              <w:rPr>
                <w:rFonts w:ascii="Cambria Math" w:hAnsi="Cambria Math" w:cs="Cambria Math"/>
                <w:shd w:val="clear" w:color="auto" w:fill="FFFFFF" w:themeFill="background1"/>
                <w:lang w:val="en-US"/>
              </w:rPr>
              <m:t>;Θ</m:t>
            </m:r>
          </m:e>
        </m:d>
        <m:r>
          <w:rPr>
            <w:rFonts w:ascii="Cambria Math" w:hAnsi="Cambria Math" w:cs="Cambria Math"/>
            <w:shd w:val="clear" w:color="auto" w:fill="FFFFFF" w:themeFill="background1"/>
            <w:lang w:val="en-US"/>
          </w:rPr>
          <m:t>=</m:t>
        </m:r>
        <m:sSub>
          <m:sSubPr>
            <m:ctrlPr>
              <w:rPr>
                <w:rFonts w:ascii="Cambria Math" w:hAnsi="Cambria Math" w:cs="Cambria Math"/>
                <w:i/>
                <w:shd w:val="clear" w:color="auto" w:fill="FFFFFF" w:themeFill="background1"/>
                <w:lang w:val="en-US"/>
              </w:rPr>
            </m:ctrlPr>
          </m:sSubPr>
          <m:e>
            <m:r>
              <w:rPr>
                <w:rFonts w:ascii="Cambria Math" w:hAnsi="Cambria Math" w:cs="Cambria Math"/>
                <w:shd w:val="clear" w:color="auto" w:fill="FFFFFF" w:themeFill="background1"/>
                <w:lang w:val="en-US"/>
              </w:rPr>
              <m:t>E</m:t>
            </m:r>
          </m:e>
          <m:sub>
            <m:r>
              <w:rPr>
                <w:rFonts w:ascii="Cambria Math" w:hAnsi="Cambria Math" w:cs="Cambria Math"/>
                <w:shd w:val="clear" w:color="auto" w:fill="FFFFFF" w:themeFill="background1"/>
                <w:lang w:val="en-US"/>
              </w:rPr>
              <m:t>i</m:t>
            </m:r>
          </m:sub>
        </m:sSub>
      </m:oMath>
      <w:r>
        <w:rPr>
          <w:rFonts w:hint="cs"/>
          <w:shd w:val="clear" w:color="auto" w:fill="FFFFFF" w:themeFill="background1"/>
          <w:rtl/>
          <w:lang w:val="en-US"/>
        </w:rPr>
        <w:t xml:space="preserve"> حيث </w:t>
      </w:r>
      <m:oMath>
        <m:sSub>
          <m:sSubPr>
            <m:ctrlPr>
              <w:rPr>
                <w:rFonts w:ascii="Cambria Math" w:hAnsi="Cambria Math"/>
                <w:i/>
                <w:shd w:val="clear" w:color="auto" w:fill="FFFFFF" w:themeFill="background1"/>
                <w:lang w:val="en-US"/>
              </w:rPr>
            </m:ctrlPr>
          </m:sSubPr>
          <m:e>
            <m:r>
              <w:rPr>
                <w:rFonts w:ascii="Cambria Math" w:hAnsi="Cambria Math"/>
                <w:shd w:val="clear" w:color="auto" w:fill="FFFFFF" w:themeFill="background1"/>
                <w:lang w:val="en-US"/>
              </w:rPr>
              <m:t>E</m:t>
            </m:r>
          </m:e>
          <m:sub>
            <m:r>
              <w:rPr>
                <w:rFonts w:ascii="Cambria Math" w:hAnsi="Cambria Math"/>
                <w:shd w:val="clear" w:color="auto" w:fill="FFFFFF" w:themeFill="background1"/>
                <w:lang w:val="en-US"/>
              </w:rPr>
              <m:t>i</m:t>
            </m:r>
          </m:sub>
        </m:sSub>
      </m:oMath>
      <w:r>
        <w:rPr>
          <w:shd w:val="clear" w:color="auto" w:fill="FFFFFF" w:themeFill="background1"/>
          <w:lang w:val="en-US"/>
        </w:rPr>
        <w:t xml:space="preserve"> </w:t>
      </w:r>
      <w:r>
        <w:rPr>
          <w:rFonts w:hint="cs"/>
          <w:shd w:val="clear" w:color="auto" w:fill="FFFFFF" w:themeFill="background1"/>
          <w:rtl/>
          <w:lang w:val="en-US"/>
        </w:rPr>
        <w:t xml:space="preserve"> هي مجموعة الأحداث التي تظهر في الكتلة </w:t>
      </w:r>
      <m:oMath>
        <m:sSub>
          <m:sSubPr>
            <m:ctrlPr>
              <w:rPr>
                <w:rFonts w:ascii="Cambria Math" w:hAnsi="Cambria Math"/>
                <w:i/>
                <w:shd w:val="clear" w:color="auto" w:fill="FFFFFF" w:themeFill="background1"/>
                <w:lang w:val="en-US"/>
              </w:rPr>
            </m:ctrlPr>
          </m:sSubPr>
          <m:e>
            <m:r>
              <w:rPr>
                <w:rFonts w:ascii="Cambria Math" w:hAnsi="Cambria Math"/>
                <w:shd w:val="clear" w:color="auto" w:fill="FFFFFF" w:themeFill="background1"/>
                <w:lang w:val="en-US"/>
              </w:rPr>
              <m:t>M</m:t>
            </m:r>
          </m:e>
          <m:sub>
            <m:r>
              <w:rPr>
                <w:rFonts w:ascii="Cambria Math" w:hAnsi="Cambria Math"/>
                <w:shd w:val="clear" w:color="auto" w:fill="FFFFFF" w:themeFill="background1"/>
                <w:lang w:val="en-US"/>
              </w:rPr>
              <m:t>i</m:t>
            </m:r>
          </m:sub>
        </m:sSub>
      </m:oMath>
      <w:r>
        <w:rPr>
          <w:rFonts w:hint="cs"/>
          <w:shd w:val="clear" w:color="auto" w:fill="FFFFFF" w:themeFill="background1"/>
          <w:rtl/>
          <w:lang w:val="en-US"/>
        </w:rPr>
        <w:t>.</w:t>
      </w:r>
      <w:r w:rsidR="00680627">
        <w:rPr>
          <w:rFonts w:hint="cs"/>
          <w:shd w:val="clear" w:color="auto" w:fill="FFFFFF" w:themeFill="background1"/>
          <w:rtl/>
          <w:lang w:val="en-US"/>
        </w:rPr>
        <w:t xml:space="preserve"> أي </w:t>
      </w:r>
      <m:oMath>
        <m:sSub>
          <m:sSubPr>
            <m:ctrlPr>
              <w:rPr>
                <w:rFonts w:ascii="Cambria Math" w:hAnsi="Cambria Math"/>
                <w:i/>
                <w:shd w:val="clear" w:color="auto" w:fill="FFFFFF" w:themeFill="background1"/>
                <w:lang w:val="en-US"/>
              </w:rPr>
            </m:ctrlPr>
          </m:sSubPr>
          <m:e>
            <m:sSub>
              <m:sSubPr>
                <m:ctrlPr>
                  <w:rPr>
                    <w:rFonts w:ascii="Cambria Math" w:hAnsi="Cambria Math"/>
                    <w:i/>
                    <w:shd w:val="clear" w:color="auto" w:fill="FFFFFF" w:themeFill="background1"/>
                    <w:lang w:val="en-US"/>
                  </w:rPr>
                </m:ctrlPr>
              </m:sSubPr>
              <m:e>
                <m:r>
                  <w:rPr>
                    <w:rFonts w:ascii="Cambria Math" w:hAnsi="Cambria Math"/>
                    <w:shd w:val="clear" w:color="auto" w:fill="FFFFFF" w:themeFill="background1"/>
                    <w:lang w:val="en-US"/>
                  </w:rPr>
                  <m:t>E</m:t>
                </m:r>
              </m:e>
              <m:sub>
                <m:r>
                  <w:rPr>
                    <w:rFonts w:ascii="Cambria Math" w:hAnsi="Cambria Math"/>
                    <w:shd w:val="clear" w:color="auto" w:fill="FFFFFF" w:themeFill="background1"/>
                    <w:lang w:val="en-US"/>
                  </w:rPr>
                  <m:t>i</m:t>
                </m:r>
              </m:sub>
            </m:sSub>
            <m:r>
              <w:rPr>
                <w:rFonts w:ascii="Cambria Math" w:hAnsi="Cambria Math"/>
                <w:shd w:val="clear" w:color="auto" w:fill="FFFFFF" w:themeFill="background1"/>
                <w:lang w:val="en-US"/>
              </w:rPr>
              <m:t>={e</m:t>
            </m:r>
          </m:e>
          <m:sub>
            <m:r>
              <w:rPr>
                <w:rFonts w:ascii="Cambria Math" w:hAnsi="Cambria Math"/>
                <w:shd w:val="clear" w:color="auto" w:fill="FFFFFF" w:themeFill="background1"/>
                <w:lang w:val="en-US"/>
              </w:rPr>
              <m:t>j</m:t>
            </m:r>
          </m:sub>
        </m:sSub>
        <m:r>
          <w:rPr>
            <w:rFonts w:ascii="Cambria Math" w:hAnsi="Cambria Math"/>
            <w:shd w:val="clear" w:color="auto" w:fill="FFFFFF" w:themeFill="background1"/>
            <w:lang w:val="en-US"/>
          </w:rPr>
          <m:t>;1≤j≤</m:t>
        </m:r>
        <m:d>
          <m:dPr>
            <m:begChr m:val="|"/>
            <m:endChr m:val="|"/>
            <m:ctrlPr>
              <w:rPr>
                <w:rFonts w:ascii="Cambria Math" w:hAnsi="Cambria Math"/>
                <w:i/>
                <w:shd w:val="clear" w:color="auto" w:fill="FFFFFF" w:themeFill="background1"/>
                <w:lang w:val="en-US"/>
              </w:rPr>
            </m:ctrlPr>
          </m:dPr>
          <m:e>
            <m:sSub>
              <m:sSubPr>
                <m:ctrlPr>
                  <w:rPr>
                    <w:rFonts w:ascii="Cambria Math" w:hAnsi="Cambria Math"/>
                    <w:i/>
                    <w:shd w:val="clear" w:color="auto" w:fill="FFFFFF" w:themeFill="background1"/>
                    <w:lang w:val="en-US"/>
                  </w:rPr>
                </m:ctrlPr>
              </m:sSubPr>
              <m:e>
                <m:r>
                  <w:rPr>
                    <w:rFonts w:ascii="Cambria Math" w:hAnsi="Cambria Math"/>
                    <w:shd w:val="clear" w:color="auto" w:fill="FFFFFF" w:themeFill="background1"/>
                    <w:lang w:val="en-US"/>
                  </w:rPr>
                  <m:t>E</m:t>
                </m:r>
              </m:e>
              <m:sub>
                <m:r>
                  <w:rPr>
                    <w:rFonts w:ascii="Cambria Math" w:hAnsi="Cambria Math"/>
                    <w:shd w:val="clear" w:color="auto" w:fill="FFFFFF" w:themeFill="background1"/>
                    <w:lang w:val="en-US"/>
                  </w:rPr>
                  <m:t>i</m:t>
                </m:r>
              </m:sub>
            </m:sSub>
          </m:e>
        </m:d>
        <m:r>
          <w:rPr>
            <w:rFonts w:ascii="Cambria Math" w:hAnsi="Cambria Math"/>
            <w:shd w:val="clear" w:color="auto" w:fill="FFFFFF" w:themeFill="background1"/>
            <w:lang w:val="en-US"/>
          </w:rPr>
          <m:t>}</m:t>
        </m:r>
      </m:oMath>
      <w:r w:rsidR="00680627">
        <w:rPr>
          <w:rFonts w:hint="cs"/>
          <w:shd w:val="clear" w:color="auto" w:fill="FFFFFF" w:themeFill="background1"/>
          <w:rtl/>
          <w:lang w:val="en-US"/>
        </w:rPr>
        <w:t>.</w:t>
      </w:r>
    </w:p>
    <w:p w14:paraId="7F822443" w14:textId="77777777" w:rsidR="009F3F82" w:rsidRPr="009F3F82" w:rsidRDefault="00680627" w:rsidP="00F95702">
      <w:pPr>
        <w:pStyle w:val="af5"/>
        <w:shd w:val="clear" w:color="auto" w:fill="FFFFFF" w:themeFill="background1"/>
        <w:ind w:firstLine="450"/>
        <w:rPr>
          <w:rFonts w:cstheme="minorBidi"/>
          <w:lang w:val="en-US"/>
        </w:rPr>
      </w:pPr>
      <w:r>
        <w:rPr>
          <w:rFonts w:hint="cs"/>
          <w:shd w:val="clear" w:color="auto" w:fill="FFFFFF" w:themeFill="background1"/>
          <w:rtl/>
          <w:lang w:val="en-US"/>
        </w:rPr>
        <w:t>و</w:t>
      </w:r>
      <w:r w:rsidR="001F43C1">
        <w:rPr>
          <w:rFonts w:hint="cs"/>
          <w:shd w:val="clear" w:color="auto" w:fill="FFFFFF" w:themeFill="background1"/>
          <w:rtl/>
          <w:lang w:val="en-US"/>
        </w:rPr>
        <w:t xml:space="preserve"> </w:t>
      </w:r>
      <m:oMath>
        <m:r>
          <w:rPr>
            <w:rFonts w:ascii="Cambria Math" w:hAnsi="Cambria Math" w:cs="Cambria Math"/>
            <w:shd w:val="clear" w:color="auto" w:fill="FFFFFF" w:themeFill="background1"/>
            <w:lang w:val="en-US"/>
          </w:rPr>
          <m:t>Θ</m:t>
        </m:r>
      </m:oMath>
      <w:r w:rsidR="001F43C1">
        <w:rPr>
          <w:rFonts w:hint="cs"/>
          <w:shd w:val="clear" w:color="auto" w:fill="FFFFFF" w:themeFill="background1"/>
          <w:rtl/>
          <w:lang w:val="en-US"/>
        </w:rPr>
        <w:t xml:space="preserve"> هو موسط </w:t>
      </w:r>
      <w:r>
        <w:rPr>
          <w:rFonts w:hint="cs"/>
          <w:shd w:val="clear" w:color="auto" w:fill="FFFFFF" w:themeFill="background1"/>
          <w:rtl/>
          <w:lang w:val="en-US"/>
        </w:rPr>
        <w:t xml:space="preserve">كدخل للنموذج </w:t>
      </w:r>
      <w:r>
        <w:rPr>
          <w:shd w:val="clear" w:color="auto" w:fill="FFFFFF" w:themeFill="background1"/>
          <w:rtl/>
          <w:lang w:val="en-US"/>
        </w:rPr>
        <w:fldChar w:fldCharType="begin"/>
      </w:r>
      <w:r>
        <w:rPr>
          <w:shd w:val="clear" w:color="auto" w:fill="FFFFFF" w:themeFill="background1"/>
          <w:rtl/>
          <w:lang w:val="en-US"/>
        </w:rPr>
        <w:instrText xml:space="preserve"> </w:instrText>
      </w:r>
      <w:r>
        <w:rPr>
          <w:shd w:val="clear" w:color="auto" w:fill="FFFFFF" w:themeFill="background1"/>
          <w:lang w:val="en-US"/>
        </w:rPr>
        <w:instrText>ADDIN ZOTERO_ITEM CSL_CITATION {"citationID":"ChxZINud","properties":{"formattedCitation":"(Abagissa et al., 2024)","plainCitation":"(Abagissa et al., 2024)","noteIndex":0},"citationItems":[{"id":139,"uris":["http://zotero.org/users/local/50TXpa6m/items</w:instrText>
      </w:r>
      <w:r>
        <w:rPr>
          <w:shd w:val="clear" w:color="auto" w:fill="FFFFFF" w:themeFill="background1"/>
          <w:rtl/>
          <w:lang w:val="en-US"/>
        </w:rPr>
        <w:instrText>/</w:instrText>
      </w:r>
      <w:r>
        <w:rPr>
          <w:shd w:val="clear" w:color="auto" w:fill="FFFFFF" w:themeFill="background1"/>
          <w:lang w:val="en-US"/>
        </w:rPr>
        <w:instrText>AQ9NEWEM"],"itemData":{"id":139,"type":"article","abstract":"Finding events actively discussed locally or globally is a signiﬁcant problem when mining social media data streams. Identifying such events can serve as an early warning system in an event such</w:instrText>
      </w:r>
      <w:r>
        <w:rPr>
          <w:shd w:val="clear" w:color="auto" w:fill="FFFFFF" w:themeFill="background1"/>
          <w:rtl/>
          <w:lang w:val="en-US"/>
        </w:rPr>
        <w:instrText xml:space="preserve"> </w:instrText>
      </w:r>
      <w:r>
        <w:rPr>
          <w:shd w:val="clear" w:color="auto" w:fill="FFFFFF" w:themeFill="background1"/>
          <w:lang w:val="en-US"/>
        </w:rPr>
        <w:instrText>as an accident, a protest, an election, or other breaking news. However, with the massive volume of social media feeds streaming, early detection of such events is inherently complex. Despite the advances in social media event detection, existing methods</w:instrText>
      </w:r>
      <w:r>
        <w:rPr>
          <w:shd w:val="clear" w:color="auto" w:fill="FFFFFF" w:themeFill="background1"/>
          <w:rtl/>
          <w:lang w:val="en-US"/>
        </w:rPr>
        <w:instrText xml:space="preserve"> </w:instrText>
      </w:r>
      <w:r>
        <w:rPr>
          <w:shd w:val="clear" w:color="auto" w:fill="FFFFFF" w:themeFill="background1"/>
          <w:lang w:val="en-US"/>
        </w:rPr>
        <w:instrText>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w:instrText>
      </w:r>
      <w:r>
        <w:rPr>
          <w:shd w:val="clear" w:color="auto" w:fill="FFFFFF" w:themeFill="background1"/>
          <w:rtl/>
          <w:lang w:val="en-US"/>
        </w:rPr>
        <w:instrText xml:space="preserve"> </w:instrText>
      </w:r>
      <w:r>
        <w:rPr>
          <w:shd w:val="clear" w:color="auto" w:fill="FFFFFF" w:themeFill="background1"/>
          <w:lang w:val="en-US"/>
        </w:rPr>
        <w:instrText>GNNs’ ability to capture evolving relationships in social media networks, our framework aims to detect and track events as they emerge 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w:instrText>
      </w:r>
      <w:r>
        <w:rPr>
          <w:shd w:val="clear" w:color="auto" w:fill="FFFFFF" w:themeFill="background1"/>
          <w:rtl/>
          <w:lang w:val="en-US"/>
        </w:rPr>
        <w:instrText>":"</w:instrText>
      </w:r>
      <w:r>
        <w:rPr>
          <w:shd w:val="clear" w:color="auto" w:fill="FFFFFF" w:themeFill="background1"/>
          <w:lang w:val="en-US"/>
        </w:rPr>
        <w:instrText>en","license":"https://creativecommons.org/licenses/by/4.0/","publisher":"In Review","source":"DOI.org (Crossref)","title":"Distilbert-gnn: a Powerful Approach to Social Media Event Detection","title-short":"Distilbert-gnn","URL":"https://www.researchsquare.com/article/rs-4193412/v1","author":[{"family":"Abagissa","given":"Asres Temam"},{"family":"Saxena","given":"Shruti"},{"family":"Chandra","given":"Joydeep"}],"accessed":{"date-parts</w:instrText>
      </w:r>
      <w:r>
        <w:rPr>
          <w:shd w:val="clear" w:color="auto" w:fill="FFFFFF" w:themeFill="background1"/>
          <w:rtl/>
          <w:lang w:val="en-US"/>
        </w:rPr>
        <w:instrText>":[["2025",4,6]]</w:instrText>
      </w:r>
      <w:r>
        <w:rPr>
          <w:shd w:val="clear" w:color="auto" w:fill="FFFFFF" w:themeFill="background1"/>
          <w:lang w:val="en-US"/>
        </w:rPr>
        <w:instrText>},"issued":{"date-parts</w:instrText>
      </w:r>
      <w:r>
        <w:rPr>
          <w:shd w:val="clear" w:color="auto" w:fill="FFFFFF" w:themeFill="background1"/>
          <w:rtl/>
          <w:lang w:val="en-US"/>
        </w:rPr>
        <w:instrText>":[["2024",4,4]]</w:instrText>
      </w:r>
      <w:r>
        <w:rPr>
          <w:shd w:val="clear" w:color="auto" w:fill="FFFFFF" w:themeFill="background1"/>
          <w:lang w:val="en-US"/>
        </w:rPr>
        <w:instrText>}}}],"schema</w:instrText>
      </w:r>
      <w:r>
        <w:rPr>
          <w:shd w:val="clear" w:color="auto" w:fill="FFFFFF" w:themeFill="background1"/>
          <w:rtl/>
          <w:lang w:val="en-US"/>
        </w:rPr>
        <w:instrText>":"</w:instrText>
      </w:r>
      <w:r>
        <w:rPr>
          <w:shd w:val="clear" w:color="auto" w:fill="FFFFFF" w:themeFill="background1"/>
          <w:lang w:val="en-US"/>
        </w:rPr>
        <w:instrText>https://github.com/citation-style-language/schema/raw/master/csl-citation.json</w:instrText>
      </w:r>
      <w:r>
        <w:rPr>
          <w:shd w:val="clear" w:color="auto" w:fill="FFFFFF" w:themeFill="background1"/>
          <w:rtl/>
          <w:lang w:val="en-US"/>
        </w:rPr>
        <w:instrText xml:space="preserve">"} </w:instrText>
      </w:r>
      <w:r>
        <w:rPr>
          <w:shd w:val="clear" w:color="auto" w:fill="FFFFFF" w:themeFill="background1"/>
          <w:rtl/>
          <w:lang w:val="en-US"/>
        </w:rPr>
        <w:fldChar w:fldCharType="separate"/>
      </w:r>
      <w:r w:rsidRPr="00680627">
        <w:rPr>
          <w:rFonts w:cs="Times New Roman"/>
        </w:rPr>
        <w:t>(Abagissa et al., 2024)</w:t>
      </w:r>
      <w:r>
        <w:rPr>
          <w:shd w:val="clear" w:color="auto" w:fill="FFFFFF" w:themeFill="background1"/>
          <w:rtl/>
          <w:lang w:val="en-US"/>
        </w:rPr>
        <w:fldChar w:fldCharType="end"/>
      </w:r>
      <w:r>
        <w:rPr>
          <w:rFonts w:hint="cs"/>
          <w:shd w:val="clear" w:color="auto" w:fill="FFFFFF" w:themeFill="background1"/>
          <w:rtl/>
          <w:lang w:val="en-US"/>
        </w:rPr>
        <w:t>.</w:t>
      </w:r>
    </w:p>
    <w:p w14:paraId="3EB618A0" w14:textId="77777777" w:rsidR="00F8117D" w:rsidRDefault="00F8117D" w:rsidP="00CA0E2B">
      <w:pPr>
        <w:pStyle w:val="21"/>
      </w:pPr>
      <w:bookmarkStart w:id="55" w:name="_Toc196579513"/>
      <w:r>
        <w:t>1.1.1</w:t>
      </w:r>
      <w:r>
        <w:rPr>
          <w:rFonts w:hint="cs"/>
          <w:rtl/>
        </w:rPr>
        <w:t xml:space="preserve"> طرق معالجة المسألة</w:t>
      </w:r>
      <w:bookmarkEnd w:id="55"/>
      <w:r>
        <w:rPr>
          <w:rFonts w:hint="cs"/>
          <w:rtl/>
        </w:rPr>
        <w:t xml:space="preserve"> </w:t>
      </w:r>
    </w:p>
    <w:p w14:paraId="6ADB7662" w14:textId="77777777" w:rsidR="00DF133B" w:rsidRDefault="00DF133B" w:rsidP="00CA0E2B">
      <w:pPr>
        <w:pStyle w:val="af5"/>
        <w:rPr>
          <w:rtl/>
          <w:lang w:val="en-US"/>
        </w:rPr>
      </w:pPr>
      <w:r>
        <w:rPr>
          <w:rFonts w:hint="cs"/>
          <w:rtl/>
          <w:lang w:val="en-US"/>
        </w:rPr>
        <w:t xml:space="preserve">هنالك تنوع كبير في منهجيات كشف الأحداث، ونستطيع تصنيف هذه المنهجيات إلى </w:t>
      </w:r>
      <w:r w:rsidR="00CA0E2B">
        <w:rPr>
          <w:rFonts w:hint="cs"/>
          <w:rtl/>
          <w:lang w:val="en-US"/>
        </w:rPr>
        <w:t>أربع</w:t>
      </w:r>
      <w:r>
        <w:rPr>
          <w:rFonts w:hint="cs"/>
          <w:rtl/>
          <w:lang w:val="en-US"/>
        </w:rPr>
        <w:t xml:space="preserve"> فئات اعتمادً على </w:t>
      </w:r>
      <w:r w:rsidR="00136D5F">
        <w:rPr>
          <w:rFonts w:hint="cs"/>
          <w:rtl/>
          <w:lang w:val="en-US"/>
        </w:rPr>
        <w:t>مبدأ</w:t>
      </w:r>
      <w:r>
        <w:rPr>
          <w:rFonts w:hint="cs"/>
          <w:rtl/>
          <w:lang w:val="en-US"/>
        </w:rPr>
        <w:t xml:space="preserve"> عملهم:</w:t>
      </w:r>
    </w:p>
    <w:p w14:paraId="005979A7" w14:textId="77777777" w:rsidR="00DF133B" w:rsidRDefault="00136D5F" w:rsidP="009F2BE7">
      <w:pPr>
        <w:pStyle w:val="af5"/>
        <w:numPr>
          <w:ilvl w:val="0"/>
          <w:numId w:val="22"/>
        </w:numPr>
        <w:rPr>
          <w:lang w:val="en-US"/>
        </w:rPr>
      </w:pPr>
      <w:r>
        <w:rPr>
          <w:rFonts w:hint="cs"/>
          <w:rtl/>
          <w:lang w:val="en-US"/>
        </w:rPr>
        <w:t>مرتكزة</w:t>
      </w:r>
      <w:r w:rsidR="00DF133B">
        <w:rPr>
          <w:rFonts w:hint="cs"/>
          <w:rtl/>
          <w:lang w:val="en-US"/>
        </w:rPr>
        <w:t xml:space="preserve"> على السمة </w:t>
      </w:r>
      <w:r w:rsidR="00DF133B">
        <w:rPr>
          <w:lang w:val="en-US"/>
        </w:rPr>
        <w:t>F</w:t>
      </w:r>
      <w:r>
        <w:rPr>
          <w:lang w:val="en-US"/>
        </w:rPr>
        <w:t>eature</w:t>
      </w:r>
      <w:r w:rsidR="00DF133B">
        <w:rPr>
          <w:lang w:val="en-US"/>
        </w:rPr>
        <w:t>-Pivot</w:t>
      </w:r>
      <w:r w:rsidR="00DF133B">
        <w:rPr>
          <w:rFonts w:hint="cs"/>
          <w:rtl/>
          <w:lang w:val="en-US"/>
        </w:rPr>
        <w:t>، تعتمد هذه الطرائق على كشف أ</w:t>
      </w:r>
      <w:r w:rsidR="00F70162">
        <w:rPr>
          <w:rFonts w:hint="cs"/>
          <w:rtl/>
          <w:lang w:val="en-US"/>
        </w:rPr>
        <w:t>نماط</w:t>
      </w:r>
      <w:r w:rsidR="00DF133B">
        <w:rPr>
          <w:rFonts w:hint="cs"/>
          <w:rtl/>
          <w:lang w:val="en-US"/>
        </w:rPr>
        <w:t xml:space="preserve"> غير طبيعية في بعض سمات النص (على سبيل المثال، </w:t>
      </w:r>
      <w:r w:rsidR="00F70162">
        <w:rPr>
          <w:rFonts w:hint="cs"/>
          <w:rtl/>
          <w:lang w:val="en-US"/>
        </w:rPr>
        <w:t xml:space="preserve">بعض العبارات المتفجرة </w:t>
      </w:r>
      <w:r w:rsidR="00F70162">
        <w:rPr>
          <w:rFonts w:hint="cs"/>
          <w:lang w:val="en-US"/>
        </w:rPr>
        <w:t>Bursty</w:t>
      </w:r>
      <w:r w:rsidR="00F70162">
        <w:rPr>
          <w:lang w:val="en-US"/>
        </w:rPr>
        <w:t xml:space="preserve"> Phrases</w:t>
      </w:r>
      <w:r w:rsidR="00F70162">
        <w:rPr>
          <w:rFonts w:hint="cs"/>
          <w:rtl/>
          <w:lang w:val="en-US"/>
        </w:rPr>
        <w:t>)، أي عندما يقع حدث ما فإن بعض الكلمات والعبارات سيتم تداولها بشكل كثير مما يجعل توزعها غير طبيعي بالنسبة لتو</w:t>
      </w:r>
      <w:r>
        <w:rPr>
          <w:rFonts w:hint="cs"/>
          <w:rtl/>
          <w:lang w:val="en-US"/>
        </w:rPr>
        <w:t>ز</w:t>
      </w:r>
      <w:r w:rsidR="00F70162">
        <w:rPr>
          <w:rFonts w:hint="cs"/>
          <w:rtl/>
          <w:lang w:val="en-US"/>
        </w:rPr>
        <w:t>عها تاريخياً، وبناءً على ذلك يتم الكشف.</w:t>
      </w:r>
    </w:p>
    <w:p w14:paraId="039CAC73" w14:textId="77777777" w:rsidR="00F126E6" w:rsidRPr="00F126E6" w:rsidRDefault="00136D5F" w:rsidP="009F2BE7">
      <w:pPr>
        <w:pStyle w:val="af5"/>
        <w:numPr>
          <w:ilvl w:val="0"/>
          <w:numId w:val="22"/>
        </w:numPr>
        <w:rPr>
          <w:lang w:val="en-US"/>
        </w:rPr>
      </w:pPr>
      <w:r w:rsidRPr="00F126E6">
        <w:rPr>
          <w:rFonts w:hint="cs"/>
          <w:rtl/>
          <w:lang w:val="en-US"/>
        </w:rPr>
        <w:t>مرتكزة</w:t>
      </w:r>
      <w:r w:rsidR="00DF133B" w:rsidRPr="00F126E6">
        <w:rPr>
          <w:rFonts w:hint="cs"/>
          <w:rtl/>
          <w:lang w:val="en-US"/>
        </w:rPr>
        <w:t xml:space="preserve"> على المستند </w:t>
      </w:r>
      <w:r w:rsidR="00DF133B" w:rsidRPr="00F126E6">
        <w:rPr>
          <w:lang w:val="en-US"/>
        </w:rPr>
        <w:t>Document-Pivot</w:t>
      </w:r>
      <w:r w:rsidR="00DF133B" w:rsidRPr="00F126E6">
        <w:rPr>
          <w:rFonts w:hint="cs"/>
          <w:rtl/>
          <w:lang w:val="en-US"/>
        </w:rPr>
        <w:t>،</w:t>
      </w:r>
      <w:r w:rsidR="00F70162" w:rsidRPr="00F126E6">
        <w:rPr>
          <w:rFonts w:hint="cs"/>
          <w:rtl/>
          <w:lang w:val="en-US"/>
        </w:rPr>
        <w:t xml:space="preserve"> تعتم</w:t>
      </w:r>
      <w:r w:rsidR="00100547" w:rsidRPr="00F126E6">
        <w:rPr>
          <w:rFonts w:hint="cs"/>
          <w:rtl/>
          <w:lang w:val="en-US"/>
        </w:rPr>
        <w:t>د هذه الطرائق على تحويل المستند (</w:t>
      </w:r>
      <w:r w:rsidR="00100547" w:rsidRPr="00F126E6">
        <w:rPr>
          <w:lang w:val="en-US"/>
        </w:rPr>
        <w:t>message &amp; its meta data</w:t>
      </w:r>
      <w:r w:rsidR="00100547" w:rsidRPr="00F126E6">
        <w:rPr>
          <w:rFonts w:hint="cs"/>
          <w:rtl/>
          <w:lang w:val="en-US"/>
        </w:rPr>
        <w:t>)</w:t>
      </w:r>
      <w:r w:rsidR="00F70162" w:rsidRPr="00F126E6">
        <w:rPr>
          <w:rFonts w:hint="cs"/>
          <w:rtl/>
          <w:lang w:val="en-US"/>
        </w:rPr>
        <w:t xml:space="preserve"> إلى شعاع، ومن ثم عنقدة الأشعة وتجميعها بناءً على التشابه.</w:t>
      </w:r>
      <w:r w:rsidR="00F126E6" w:rsidRPr="00F126E6">
        <w:rPr>
          <w:rFonts w:hint="cs"/>
          <w:rtl/>
          <w:lang w:val="en-US"/>
        </w:rPr>
        <w:t xml:space="preserve"> و</w:t>
      </w:r>
      <w:r w:rsidR="00F126E6">
        <w:rPr>
          <w:rtl/>
        </w:rPr>
        <w:t>في عدد من الدراسات الحديثة، تم تعز</w:t>
      </w:r>
      <w:r w:rsidR="00F126E6">
        <w:rPr>
          <w:rFonts w:hint="cs"/>
          <w:rtl/>
        </w:rPr>
        <w:t xml:space="preserve">يز هذه المنهجية </w:t>
      </w:r>
      <w:r w:rsidR="00F126E6">
        <w:rPr>
          <w:rtl/>
        </w:rPr>
        <w:t xml:space="preserve">باستخدام الشبكات العصبية </w:t>
      </w:r>
      <w:r w:rsidR="00F126E6">
        <w:rPr>
          <w:rFonts w:hint="cs"/>
          <w:rtl/>
        </w:rPr>
        <w:t xml:space="preserve">البيانية </w:t>
      </w:r>
      <w:r w:rsidR="00F126E6">
        <w:t xml:space="preserve"> (GNNs)</w:t>
      </w:r>
      <w:r w:rsidR="00F126E6">
        <w:rPr>
          <w:rtl/>
        </w:rPr>
        <w:t xml:space="preserve">، حيث يتم </w:t>
      </w:r>
      <w:r w:rsidR="00F126E6">
        <w:rPr>
          <w:rFonts w:hint="cs"/>
          <w:rtl/>
        </w:rPr>
        <w:t>الاستفادة من شبكات المعلومات غير المتجانسة لتحويل بيانات وسائل التواصل الاجتماعي من شكلها غير المهيكل إلى شكل مهيكل ذو علاقات دلالية، ومن ثم الاستفادة من البيان الناتج و</w:t>
      </w:r>
      <w:r w:rsidR="00F126E6">
        <w:rPr>
          <w:rtl/>
        </w:rPr>
        <w:t>من قدرات</w:t>
      </w:r>
      <w:r w:rsidR="00F126E6">
        <w:t xml:space="preserve"> GNNs </w:t>
      </w:r>
      <w:r w:rsidR="00F126E6">
        <w:rPr>
          <w:rtl/>
        </w:rPr>
        <w:t>في تمثيل العلاقات غير الخطية والتفاعلات المعقدة بين الكيانات.</w:t>
      </w:r>
      <w:r w:rsidR="00F126E6">
        <w:rPr>
          <w:rFonts w:hint="cs"/>
          <w:rtl/>
        </w:rPr>
        <w:t xml:space="preserve"> لتحسين وزيادة فعالية تمثيل اشعة التضمين،</w:t>
      </w:r>
      <w:r w:rsidR="00F126E6">
        <w:rPr>
          <w:rtl/>
        </w:rPr>
        <w:t xml:space="preserve"> على سبيل المثال، وظفت أبحاث مثل </w:t>
      </w:r>
      <w:r w:rsidR="00F126E6" w:rsidRPr="00F126E6">
        <w:rPr>
          <w:rStyle w:val="ad"/>
          <w:rFonts w:eastAsiaTheme="majorEastAsia"/>
        </w:rPr>
        <w:t>(KPGNN - Cao et al., 2021)</w:t>
      </w:r>
      <w:r w:rsidR="00F126E6">
        <w:rPr>
          <w:rtl/>
        </w:rPr>
        <w:t xml:space="preserve">، </w:t>
      </w:r>
      <w:r w:rsidR="00F126E6" w:rsidRPr="00F126E6">
        <w:rPr>
          <w:rStyle w:val="ad"/>
          <w:rFonts w:eastAsiaTheme="majorEastAsia"/>
        </w:rPr>
        <w:t>(HCRC - Guo et al., 2024)</w:t>
      </w:r>
      <w:r w:rsidR="00F126E6">
        <w:t xml:space="preserve"> </w:t>
      </w:r>
      <w:r w:rsidR="00F126E6">
        <w:rPr>
          <w:rtl/>
        </w:rPr>
        <w:t>و</w:t>
      </w:r>
      <w:r w:rsidR="00F126E6">
        <w:t xml:space="preserve">*(QSGNN - Ren et al., 2022)* </w:t>
      </w:r>
      <w:r w:rsidR="00F126E6">
        <w:rPr>
          <w:rtl/>
        </w:rPr>
        <w:t>تقنيات</w:t>
      </w:r>
      <w:r w:rsidR="00F126E6">
        <w:rPr>
          <w:rFonts w:hint="cs"/>
          <w:rtl/>
        </w:rPr>
        <w:t xml:space="preserve"> </w:t>
      </w:r>
      <w:r w:rsidR="00F126E6">
        <w:t>GNNs</w:t>
      </w:r>
      <w:r w:rsidR="00F126E6">
        <w:rPr>
          <w:rFonts w:hint="cs"/>
          <w:rtl/>
        </w:rPr>
        <w:t xml:space="preserve">. </w:t>
      </w:r>
    </w:p>
    <w:p w14:paraId="2C9074C6" w14:textId="77777777" w:rsidR="00136D5F" w:rsidRPr="00F126E6" w:rsidRDefault="00136D5F" w:rsidP="009F2BE7">
      <w:pPr>
        <w:pStyle w:val="af5"/>
        <w:numPr>
          <w:ilvl w:val="0"/>
          <w:numId w:val="22"/>
        </w:numPr>
        <w:rPr>
          <w:lang w:val="en-US"/>
        </w:rPr>
      </w:pPr>
      <w:r w:rsidRPr="00F126E6">
        <w:rPr>
          <w:rFonts w:hint="cs"/>
          <w:rtl/>
          <w:lang w:val="en-US"/>
        </w:rPr>
        <w:lastRenderedPageBreak/>
        <w:t>مرتكزة</w:t>
      </w:r>
      <w:r w:rsidR="00DF133B" w:rsidRPr="00F126E6">
        <w:rPr>
          <w:rFonts w:hint="cs"/>
          <w:rtl/>
          <w:lang w:val="en-US"/>
        </w:rPr>
        <w:t xml:space="preserve"> على الموضوع </w:t>
      </w:r>
      <w:r w:rsidR="00DF133B" w:rsidRPr="00F126E6">
        <w:rPr>
          <w:lang w:val="en-US"/>
        </w:rPr>
        <w:t>Topic-Pivot</w:t>
      </w:r>
      <w:r w:rsidR="00DF133B" w:rsidRPr="00F126E6">
        <w:rPr>
          <w:rFonts w:hint="cs"/>
          <w:rtl/>
          <w:lang w:val="en-US"/>
        </w:rPr>
        <w:t xml:space="preserve">، </w:t>
      </w:r>
      <w:r w:rsidRPr="00F126E6">
        <w:rPr>
          <w:rFonts w:hint="cs"/>
          <w:rtl/>
          <w:lang w:val="en-US"/>
        </w:rPr>
        <w:t>تضمن هذه الطرائق استخدام نماذج إحصائية لكشف الحدث على اعتباره متحول ضمني في المستند.</w:t>
      </w:r>
      <w:r w:rsidRPr="00F126E6">
        <w:rPr>
          <w:rtl/>
          <w:lang w:val="en-US"/>
        </w:rPr>
        <w:fldChar w:fldCharType="begin"/>
      </w:r>
      <w:r w:rsidRPr="00F126E6">
        <w:rPr>
          <w:rtl/>
          <w:lang w:val="en-US"/>
        </w:rPr>
        <w:instrText xml:space="preserve"> </w:instrText>
      </w:r>
      <w:r w:rsidRPr="00F126E6">
        <w:rPr>
          <w:lang w:val="en-US"/>
        </w:rPr>
        <w:instrText>ADDIN ZOTERO_ITEM CSL_CITATION {"citationID":"0y2E3AVz","properties":{"formattedCitation":"(Schinas et al., 2018)","plainCitation":"(Schinas et al., 2018)","noteIndex":0},"citationItems":[{"id":141,"uris":["http://zotero.org/users/local/50TXpa6m/items/4DMZ39AF"],"itemData":{"id":141,"type":"article","abstract":"In the recent years, we have witnessed the rapid adoption of social media platforms, such as Twitter, Facebook and YouTube, and their use as part of the everyday life of billions of people worldwide. Given the habit of people to use these platforms to share thoughts, daily activities and experiences it is not surprising that the amount of user generated content has reached unprecedented levels, with a substantial part of that content being related</w:instrText>
      </w:r>
      <w:r w:rsidRPr="00F126E6">
        <w:rPr>
          <w:rtl/>
          <w:lang w:val="en-US"/>
        </w:rPr>
        <w:instrText xml:space="preserve"> </w:instrText>
      </w:r>
      <w:r w:rsidRPr="00F126E6">
        <w:rPr>
          <w:lang w:val="en-US"/>
        </w:rPr>
        <w:instrText>to real-world events, i.e. actions or occurrences taking place at a certain time and location. Given the key role of events in our life, the task of annotating and organizing social media content around them is of crucial importance for ensuring real-time and future access to multimedia content about an event of interest. In this chapter, we present several research efforts from recent years that tackle two main problems: a) event detection and b) event-based media retrieval and summarization. Given archived collections or live streams of social media items, the purpose of event detection methods is to identify previously unknown events in the form of sets of items that describe them. In general, the events could be of any type, but there are also approaches aiming at events of specific type. Given a target event the goal of event summarization is first to identify relevant content and then to represent it in a concise way, selecting the most appealing and representative content.","DOI":"10.48550/ARXIV.1</w:instrText>
      </w:r>
      <w:r w:rsidRPr="00F126E6">
        <w:rPr>
          <w:rtl/>
          <w:lang w:val="en-US"/>
        </w:rPr>
        <w:instrText>807.03675","</w:instrText>
      </w:r>
      <w:r w:rsidRPr="00F126E6">
        <w:rPr>
          <w:lang w:val="en-US"/>
        </w:rPr>
        <w:instrText>language":"en","license":"arXiv.org perpetual, non-exclusive license","note":"version: 1","publisher":"arXiv","source":"DOI.org (Datacite)","title":"Event Detection and Retrieval on Social Media","URL":"https://arxiv.org/abs/1807.03675","author":[{"family":"Schinas","given":"Manos"},{"family":"Papadopoulos","given":"Symeon"},{"family":"Kompatsiaris","given":"Yiannis"},{"family":"Mitkas","given":"Pericles"}],"accessed":{"date-parts</w:instrText>
      </w:r>
      <w:r w:rsidRPr="00F126E6">
        <w:rPr>
          <w:rtl/>
          <w:lang w:val="en-US"/>
        </w:rPr>
        <w:instrText>":[["2025",4,16]]</w:instrText>
      </w:r>
      <w:r w:rsidRPr="00F126E6">
        <w:rPr>
          <w:lang w:val="en-US"/>
        </w:rPr>
        <w:instrText>},"issued":{"date-parts</w:instrText>
      </w:r>
      <w:r w:rsidRPr="00F126E6">
        <w:rPr>
          <w:rtl/>
          <w:lang w:val="en-US"/>
        </w:rPr>
        <w:instrText>":[["2018"]]</w:instrText>
      </w:r>
      <w:r w:rsidRPr="00F126E6">
        <w:rPr>
          <w:lang w:val="en-US"/>
        </w:rPr>
        <w:instrText>}}}],"schema</w:instrText>
      </w:r>
      <w:r w:rsidRPr="00F126E6">
        <w:rPr>
          <w:rtl/>
          <w:lang w:val="en-US"/>
        </w:rPr>
        <w:instrText>":"</w:instrText>
      </w:r>
      <w:r w:rsidRPr="00F126E6">
        <w:rPr>
          <w:lang w:val="en-US"/>
        </w:rPr>
        <w:instrText>https://github.com/citation-style-language/schema/raw/master/csl-citation.json</w:instrText>
      </w:r>
      <w:r w:rsidRPr="00F126E6">
        <w:rPr>
          <w:rtl/>
          <w:lang w:val="en-US"/>
        </w:rPr>
        <w:instrText xml:space="preserve">"} </w:instrText>
      </w:r>
      <w:r w:rsidRPr="00F126E6">
        <w:rPr>
          <w:rtl/>
          <w:lang w:val="en-US"/>
        </w:rPr>
        <w:fldChar w:fldCharType="separate"/>
      </w:r>
      <w:r w:rsidRPr="00F126E6">
        <w:rPr>
          <w:rFonts w:cs="Times New Roman"/>
        </w:rPr>
        <w:t>(Schinas et al., 2018)</w:t>
      </w:r>
      <w:r w:rsidRPr="00F126E6">
        <w:rPr>
          <w:rtl/>
          <w:lang w:val="en-US"/>
        </w:rPr>
        <w:fldChar w:fldCharType="end"/>
      </w:r>
      <w:r w:rsidR="00100547" w:rsidRPr="00F126E6">
        <w:rPr>
          <w:rFonts w:hint="cs"/>
          <w:rtl/>
          <w:lang w:val="en-US"/>
        </w:rPr>
        <w:t>.</w:t>
      </w:r>
    </w:p>
    <w:p w14:paraId="3CDC8C3C" w14:textId="77777777" w:rsidR="00CA0E2B" w:rsidRPr="00CA0E2B" w:rsidRDefault="00CA0E2B" w:rsidP="00100547">
      <w:pPr>
        <w:pStyle w:val="af5"/>
        <w:ind w:left="360"/>
        <w:rPr>
          <w:rtl/>
          <w:lang w:val="en-US"/>
        </w:rPr>
      </w:pPr>
      <w:r>
        <w:rPr>
          <w:rFonts w:hint="cs"/>
          <w:rtl/>
          <w:lang w:val="en-US"/>
        </w:rPr>
        <w:t xml:space="preserve">وفي بعض الأبحاث لجاء الباحثون إلى طريقة قائمة على البيان </w:t>
      </w:r>
      <w:r>
        <w:rPr>
          <w:lang w:val="en-US"/>
        </w:rPr>
        <w:t>Graph Based</w:t>
      </w:r>
      <w:r>
        <w:rPr>
          <w:rFonts w:hint="cs"/>
          <w:rtl/>
          <w:lang w:val="en-US"/>
        </w:rPr>
        <w:t xml:space="preserve">، حيث يتم الاستفادة من الهيكلية الدلالية للرسائل ضمن وسائل التواصل الاجتماعي </w:t>
      </w:r>
      <w:r w:rsidR="00100547">
        <w:rPr>
          <w:rFonts w:hint="cs"/>
          <w:rtl/>
          <w:lang w:val="en-US"/>
        </w:rPr>
        <w:t xml:space="preserve">حيث يتم تحويل مجموعة الرسائل غير المهيكلة </w:t>
      </w:r>
      <w:r w:rsidR="00100547">
        <w:rPr>
          <w:lang w:val="en-US"/>
        </w:rPr>
        <w:t>Unstructured Messages</w:t>
      </w:r>
      <w:r w:rsidR="00100547">
        <w:rPr>
          <w:rFonts w:hint="cs"/>
          <w:rtl/>
          <w:lang w:val="en-US"/>
        </w:rPr>
        <w:t xml:space="preserve"> </w:t>
      </w:r>
      <w:r w:rsidR="00100547">
        <w:rPr>
          <w:rtl/>
          <w:lang w:val="en-US"/>
        </w:rPr>
        <w:t>إلى</w:t>
      </w:r>
      <w:r w:rsidR="00100547">
        <w:rPr>
          <w:rFonts w:hint="cs"/>
          <w:rtl/>
          <w:lang w:val="en-US"/>
        </w:rPr>
        <w:t xml:space="preserve"> رسائل مهيكلة ذات دلالة </w:t>
      </w:r>
      <w:r w:rsidR="00100547">
        <w:rPr>
          <w:lang w:val="en-US"/>
        </w:rPr>
        <w:t>Semantic Structured Data</w:t>
      </w:r>
      <w:r w:rsidR="00100547">
        <w:rPr>
          <w:rFonts w:hint="cs"/>
          <w:rtl/>
          <w:lang w:val="en-US"/>
        </w:rPr>
        <w:t xml:space="preserve"> </w:t>
      </w:r>
      <w:r>
        <w:rPr>
          <w:rFonts w:hint="cs"/>
          <w:rtl/>
          <w:lang w:val="en-US"/>
        </w:rPr>
        <w:t>(</w:t>
      </w:r>
      <w:r w:rsidR="00100547">
        <w:rPr>
          <w:rFonts w:hint="cs"/>
          <w:rtl/>
          <w:lang w:val="en-US"/>
        </w:rPr>
        <w:t xml:space="preserve">وذلك باستخدام الكيانات المسماة، </w:t>
      </w:r>
      <w:r w:rsidR="00100547">
        <w:rPr>
          <w:lang w:val="en-US"/>
        </w:rPr>
        <w:t>hashtags</w:t>
      </w:r>
      <w:r w:rsidR="00100547">
        <w:rPr>
          <w:rFonts w:hint="cs"/>
          <w:rtl/>
          <w:lang w:val="en-US"/>
        </w:rPr>
        <w:t xml:space="preserve">، عمليات الذكر) وذلك بإنشاء بيان، وبعد إنشاء هذا البيان تتحول المسألة حينها على مسألة تجزئة البيان </w:t>
      </w:r>
      <w:r w:rsidR="00100547">
        <w:rPr>
          <w:lang w:val="en-US"/>
        </w:rPr>
        <w:t>Graph Partitioning</w:t>
      </w:r>
      <w:r w:rsidR="00100547">
        <w:rPr>
          <w:rFonts w:hint="cs"/>
          <w:rtl/>
          <w:lang w:val="en-US"/>
        </w:rPr>
        <w:t>.</w:t>
      </w:r>
    </w:p>
    <w:p w14:paraId="73FCA536" w14:textId="77777777" w:rsidR="00490F1C" w:rsidRPr="00A463F7" w:rsidRDefault="0055514D" w:rsidP="00A463F7">
      <w:pPr>
        <w:pStyle w:val="21"/>
      </w:pPr>
      <w:bookmarkStart w:id="56" w:name="_Toc196579514"/>
      <w:r>
        <w:t>1.1.1</w:t>
      </w:r>
      <w:r w:rsidR="00AA7C59">
        <w:rPr>
          <w:rFonts w:hint="cs"/>
          <w:rtl/>
        </w:rPr>
        <w:t xml:space="preserve"> المنهجيات والمقاربات</w:t>
      </w:r>
      <w:r>
        <w:rPr>
          <w:rFonts w:hint="cs"/>
          <w:rtl/>
        </w:rPr>
        <w:t xml:space="preserve"> لمعالجة المسألة</w:t>
      </w:r>
      <w:bookmarkEnd w:id="56"/>
      <w:r>
        <w:rPr>
          <w:rFonts w:hint="cs"/>
          <w:rtl/>
        </w:rPr>
        <w:t xml:space="preserve"> </w:t>
      </w:r>
    </w:p>
    <w:p w14:paraId="3E5AEED2" w14:textId="77777777" w:rsidR="00A463F7" w:rsidRDefault="0011223F" w:rsidP="0011223F">
      <w:pPr>
        <w:spacing w:line="480" w:lineRule="auto"/>
        <w:rPr>
          <w:rFonts w:eastAsia="SimSun" w:cs="Times New Roman"/>
          <w:szCs w:val="24"/>
          <w:rtl/>
          <w:lang w:eastAsia="ja-JP"/>
        </w:rPr>
      </w:pPr>
      <w:r>
        <w:rPr>
          <w:rFonts w:eastAsia="SimSun" w:cs="Times New Roman" w:hint="cs"/>
          <w:szCs w:val="24"/>
          <w:rtl/>
          <w:lang w:eastAsia="ja-JP"/>
        </w:rPr>
        <w:t>يوضح الجدول أدناه الأبحاث ذات الصلة و</w:t>
      </w:r>
      <w:r w:rsidR="00A463F7">
        <w:rPr>
          <w:rFonts w:eastAsia="SimSun" w:cs="Times New Roman" w:hint="cs"/>
          <w:szCs w:val="24"/>
          <w:rtl/>
          <w:lang w:eastAsia="ja-JP"/>
        </w:rPr>
        <w:t>المقاربات المتبعة لكشف ال</w:t>
      </w:r>
      <w:r>
        <w:rPr>
          <w:rFonts w:eastAsia="SimSun" w:cs="Times New Roman" w:hint="cs"/>
          <w:szCs w:val="24"/>
          <w:rtl/>
          <w:lang w:eastAsia="ja-JP"/>
        </w:rPr>
        <w:t>أحداث في وسائل التواصل الاجتماعي</w:t>
      </w:r>
      <w:r w:rsidR="00A463F7">
        <w:rPr>
          <w:rFonts w:eastAsia="SimSun" w:cs="Times New Roman" w:hint="cs"/>
          <w:szCs w:val="24"/>
          <w:rtl/>
          <w:lang w:eastAsia="ja-JP"/>
        </w:rPr>
        <w:t xml:space="preserve">. </w:t>
      </w:r>
    </w:p>
    <w:tbl>
      <w:tblPr>
        <w:tblStyle w:val="APAReport"/>
        <w:tblpPr w:leftFromText="180" w:rightFromText="180" w:vertAnchor="text" w:horzAnchor="margin" w:tblpXSpec="center" w:tblpY="436"/>
        <w:tblW w:w="10980" w:type="dxa"/>
        <w:tblLayout w:type="fixed"/>
        <w:tblLook w:val="04A0" w:firstRow="1" w:lastRow="0" w:firstColumn="1" w:lastColumn="0" w:noHBand="0" w:noVBand="1"/>
        <w:tblDescription w:val="Sample table with 5 columns"/>
      </w:tblPr>
      <w:tblGrid>
        <w:gridCol w:w="540"/>
        <w:gridCol w:w="2160"/>
        <w:gridCol w:w="2520"/>
        <w:gridCol w:w="1710"/>
        <w:gridCol w:w="1620"/>
        <w:gridCol w:w="1260"/>
        <w:gridCol w:w="1170"/>
      </w:tblGrid>
      <w:tr w:rsidR="00C9184F" w:rsidRPr="00640572" w14:paraId="6DD304A5" w14:textId="77777777" w:rsidTr="00C9184F">
        <w:trPr>
          <w:cnfStyle w:val="100000000000" w:firstRow="1" w:lastRow="0" w:firstColumn="0" w:lastColumn="0" w:oddVBand="0" w:evenVBand="0" w:oddHBand="0" w:evenHBand="0" w:firstRowFirstColumn="0" w:firstRowLastColumn="0" w:lastRowFirstColumn="0" w:lastRowLastColumn="0"/>
        </w:trPr>
        <w:tc>
          <w:tcPr>
            <w:tcW w:w="540" w:type="dxa"/>
          </w:tcPr>
          <w:p w14:paraId="4188BED6" w14:textId="77777777" w:rsidR="00F22D6C" w:rsidRPr="00640572" w:rsidRDefault="00F22D6C" w:rsidP="00316125">
            <w:pPr>
              <w:bidi w:val="0"/>
              <w:rPr>
                <w:rFonts w:eastAsia="SimSun"/>
                <w:kern w:val="24"/>
                <w:lang w:bidi="ar-SA"/>
              </w:rPr>
            </w:pPr>
            <w:r>
              <w:rPr>
                <w:rFonts w:eastAsia="SimSun"/>
                <w:kern w:val="24"/>
                <w:lang w:bidi="ar-SA"/>
              </w:rPr>
              <w:t>#</w:t>
            </w:r>
          </w:p>
        </w:tc>
        <w:tc>
          <w:tcPr>
            <w:tcW w:w="2160" w:type="dxa"/>
          </w:tcPr>
          <w:p w14:paraId="360DFBB3" w14:textId="77777777" w:rsidR="00F22D6C" w:rsidRPr="00640572" w:rsidRDefault="00F22D6C" w:rsidP="00316125">
            <w:pPr>
              <w:bidi w:val="0"/>
              <w:jc w:val="center"/>
              <w:rPr>
                <w:rFonts w:eastAsia="SimSun"/>
                <w:kern w:val="24"/>
                <w:lang w:bidi="ar-SA"/>
              </w:rPr>
            </w:pPr>
            <w:r>
              <w:rPr>
                <w:rFonts w:eastAsia="SimSun"/>
                <w:kern w:val="24"/>
                <w:lang w:bidi="ar-SA"/>
              </w:rPr>
              <w:t>Paper (Name)</w:t>
            </w:r>
          </w:p>
        </w:tc>
        <w:tc>
          <w:tcPr>
            <w:tcW w:w="2520" w:type="dxa"/>
          </w:tcPr>
          <w:p w14:paraId="517DC157" w14:textId="77777777" w:rsidR="00F22D6C" w:rsidRPr="00640572" w:rsidRDefault="00F22D6C" w:rsidP="00316125">
            <w:pPr>
              <w:bidi w:val="0"/>
              <w:jc w:val="center"/>
              <w:rPr>
                <w:rFonts w:eastAsia="SimSun"/>
                <w:kern w:val="24"/>
                <w:lang w:bidi="ar-SA"/>
              </w:rPr>
            </w:pPr>
            <w:r>
              <w:rPr>
                <w:rFonts w:eastAsia="SimSun"/>
                <w:kern w:val="24"/>
                <w:lang w:bidi="ar-SA"/>
              </w:rPr>
              <w:t>Techniques</w:t>
            </w:r>
          </w:p>
        </w:tc>
        <w:tc>
          <w:tcPr>
            <w:tcW w:w="1710" w:type="dxa"/>
          </w:tcPr>
          <w:p w14:paraId="606F131A" w14:textId="77777777" w:rsidR="00F22D6C" w:rsidRDefault="00F22D6C" w:rsidP="00316125">
            <w:pPr>
              <w:bidi w:val="0"/>
              <w:jc w:val="center"/>
              <w:rPr>
                <w:rFonts w:eastAsia="SimSun"/>
                <w:kern w:val="24"/>
                <w:lang w:bidi="ar-SA"/>
              </w:rPr>
            </w:pPr>
            <w:r>
              <w:rPr>
                <w:rFonts w:eastAsia="SimSun"/>
                <w:kern w:val="24"/>
                <w:lang w:bidi="ar-SA"/>
              </w:rPr>
              <w:t>Reference</w:t>
            </w:r>
          </w:p>
        </w:tc>
        <w:tc>
          <w:tcPr>
            <w:tcW w:w="1620" w:type="dxa"/>
          </w:tcPr>
          <w:p w14:paraId="203CA6E3" w14:textId="77777777" w:rsidR="00F22D6C" w:rsidRPr="00640572" w:rsidRDefault="00F22D6C" w:rsidP="00316125">
            <w:pPr>
              <w:bidi w:val="0"/>
              <w:jc w:val="center"/>
              <w:rPr>
                <w:rFonts w:eastAsia="SimSun"/>
                <w:kern w:val="24"/>
                <w:lang w:bidi="ar-SA"/>
              </w:rPr>
            </w:pPr>
            <w:r>
              <w:rPr>
                <w:rFonts w:eastAsia="SimSun"/>
                <w:kern w:val="24"/>
                <w:lang w:bidi="ar-SA"/>
              </w:rPr>
              <w:t>Supervision</w:t>
            </w:r>
          </w:p>
        </w:tc>
        <w:tc>
          <w:tcPr>
            <w:tcW w:w="1260" w:type="dxa"/>
          </w:tcPr>
          <w:p w14:paraId="51DB0F28" w14:textId="77777777" w:rsidR="00F22D6C" w:rsidRDefault="00F22D6C" w:rsidP="00316125">
            <w:pPr>
              <w:bidi w:val="0"/>
              <w:jc w:val="center"/>
              <w:rPr>
                <w:rFonts w:eastAsia="SimSun"/>
                <w:kern w:val="24"/>
                <w:lang w:bidi="ar-SA"/>
              </w:rPr>
            </w:pPr>
            <w:r>
              <w:rPr>
                <w:rFonts w:eastAsia="SimSun"/>
                <w:kern w:val="24"/>
                <w:lang w:bidi="ar-SA"/>
              </w:rPr>
              <w:t>Event Type</w:t>
            </w:r>
          </w:p>
        </w:tc>
        <w:tc>
          <w:tcPr>
            <w:tcW w:w="1170" w:type="dxa"/>
          </w:tcPr>
          <w:p w14:paraId="5BE15050" w14:textId="77777777" w:rsidR="00F22D6C" w:rsidRDefault="00F22D6C" w:rsidP="004E1F68">
            <w:pPr>
              <w:bidi w:val="0"/>
              <w:jc w:val="center"/>
              <w:rPr>
                <w:rFonts w:eastAsia="SimSun"/>
                <w:kern w:val="24"/>
                <w:lang w:bidi="ar-SA"/>
              </w:rPr>
            </w:pPr>
            <w:r>
              <w:rPr>
                <w:rFonts w:eastAsia="SimSun"/>
                <w:kern w:val="24"/>
                <w:lang w:bidi="ar-SA"/>
              </w:rPr>
              <w:t>Detection Task</w:t>
            </w:r>
          </w:p>
        </w:tc>
      </w:tr>
      <w:tr w:rsidR="00F22D6C" w:rsidRPr="00640572" w14:paraId="5D0A4ADD" w14:textId="77777777" w:rsidTr="00C9184F">
        <w:tc>
          <w:tcPr>
            <w:tcW w:w="540" w:type="dxa"/>
          </w:tcPr>
          <w:p w14:paraId="53662A3F" w14:textId="77777777" w:rsidR="00F22D6C" w:rsidRPr="00640572" w:rsidRDefault="00F22D6C" w:rsidP="00F27A98">
            <w:pPr>
              <w:bidi w:val="0"/>
              <w:rPr>
                <w:rFonts w:eastAsia="SimSun"/>
                <w:kern w:val="24"/>
                <w:lang w:bidi="ar-SA"/>
              </w:rPr>
            </w:pPr>
            <w:r>
              <w:rPr>
                <w:rFonts w:eastAsia="SimSun"/>
                <w:kern w:val="24"/>
                <w:lang w:bidi="ar-SA"/>
              </w:rPr>
              <w:t>1</w:t>
            </w:r>
          </w:p>
        </w:tc>
        <w:tc>
          <w:tcPr>
            <w:tcW w:w="2160" w:type="dxa"/>
          </w:tcPr>
          <w:p w14:paraId="116F99EB" w14:textId="77777777" w:rsidR="00F22D6C" w:rsidRPr="00640572" w:rsidRDefault="00F22D6C" w:rsidP="00F27A98">
            <w:pPr>
              <w:bidi w:val="0"/>
              <w:rPr>
                <w:rFonts w:eastAsia="SimSun"/>
                <w:kern w:val="24"/>
                <w:lang w:bidi="ar-SA"/>
              </w:rPr>
            </w:pPr>
            <w:r>
              <w:t>Petrovi´c et al., 2010</w:t>
            </w:r>
          </w:p>
        </w:tc>
        <w:tc>
          <w:tcPr>
            <w:tcW w:w="2520" w:type="dxa"/>
          </w:tcPr>
          <w:p w14:paraId="0170767C" w14:textId="77777777" w:rsidR="00F22D6C" w:rsidRPr="00640572" w:rsidRDefault="00F22D6C" w:rsidP="00F27A98">
            <w:pPr>
              <w:tabs>
                <w:tab w:val="center" w:pos="1017"/>
              </w:tabs>
              <w:bidi w:val="0"/>
              <w:rPr>
                <w:rFonts w:eastAsia="SimSun"/>
                <w:kern w:val="24"/>
                <w:lang w:bidi="ar-SA"/>
              </w:rPr>
            </w:pPr>
            <w:r>
              <w:t>Online Clustering &amp; LSH</w:t>
            </w:r>
          </w:p>
        </w:tc>
        <w:tc>
          <w:tcPr>
            <w:tcW w:w="1710" w:type="dxa"/>
          </w:tcPr>
          <w:p w14:paraId="527E29AB" w14:textId="77777777" w:rsidR="00F22D6C" w:rsidRDefault="00F22D6C" w:rsidP="00F27A98">
            <w:pPr>
              <w:bidi w:val="0"/>
              <w:jc w:val="center"/>
              <w:rPr>
                <w:rFonts w:eastAsia="SimSun"/>
                <w:kern w:val="24"/>
                <w:lang w:bidi="ar-SA"/>
              </w:rPr>
            </w:pPr>
          </w:p>
        </w:tc>
        <w:tc>
          <w:tcPr>
            <w:tcW w:w="1620" w:type="dxa"/>
          </w:tcPr>
          <w:p w14:paraId="4D116EEC" w14:textId="77777777" w:rsidR="00F22D6C" w:rsidRPr="00640572" w:rsidRDefault="00F22D6C" w:rsidP="00F27A98">
            <w:pPr>
              <w:bidi w:val="0"/>
              <w:jc w:val="center"/>
              <w:rPr>
                <w:rFonts w:eastAsia="SimSun"/>
                <w:kern w:val="24"/>
                <w:lang w:bidi="ar-SA"/>
              </w:rPr>
            </w:pPr>
            <w:r>
              <w:rPr>
                <w:rFonts w:eastAsia="SimSun"/>
                <w:kern w:val="24"/>
                <w:lang w:bidi="ar-SA"/>
              </w:rPr>
              <w:t>Unsupervised</w:t>
            </w:r>
          </w:p>
        </w:tc>
        <w:tc>
          <w:tcPr>
            <w:tcW w:w="1260" w:type="dxa"/>
          </w:tcPr>
          <w:p w14:paraId="30D924F5" w14:textId="77777777" w:rsidR="00F22D6C" w:rsidRPr="00640572" w:rsidRDefault="00F22D6C" w:rsidP="00F27A98">
            <w:pPr>
              <w:bidi w:val="0"/>
              <w:jc w:val="center"/>
              <w:rPr>
                <w:rFonts w:eastAsia="SimSun"/>
                <w:kern w:val="24"/>
                <w:lang w:bidi="ar-SA"/>
              </w:rPr>
            </w:pPr>
            <w:r>
              <w:rPr>
                <w:rFonts w:eastAsia="SimSun"/>
                <w:kern w:val="24"/>
                <w:lang w:bidi="ar-SA"/>
              </w:rPr>
              <w:t>U</w:t>
            </w:r>
          </w:p>
        </w:tc>
        <w:tc>
          <w:tcPr>
            <w:tcW w:w="1170" w:type="dxa"/>
          </w:tcPr>
          <w:p w14:paraId="156BA0F3" w14:textId="77777777" w:rsidR="00F22D6C" w:rsidRPr="00640572" w:rsidRDefault="00F22D6C" w:rsidP="00F27A98">
            <w:pPr>
              <w:bidi w:val="0"/>
              <w:jc w:val="center"/>
              <w:rPr>
                <w:rFonts w:eastAsia="SimSun"/>
                <w:kern w:val="24"/>
                <w:lang w:bidi="ar-SA"/>
              </w:rPr>
            </w:pPr>
            <w:r>
              <w:rPr>
                <w:rFonts w:eastAsia="SimSun"/>
                <w:kern w:val="24"/>
                <w:lang w:bidi="ar-SA"/>
              </w:rPr>
              <w:t>NED</w:t>
            </w:r>
          </w:p>
        </w:tc>
      </w:tr>
      <w:tr w:rsidR="00F22D6C" w:rsidRPr="00640572" w14:paraId="0279D330" w14:textId="77777777" w:rsidTr="00C9184F">
        <w:tc>
          <w:tcPr>
            <w:tcW w:w="540" w:type="dxa"/>
          </w:tcPr>
          <w:p w14:paraId="6EE6F027" w14:textId="77777777" w:rsidR="00F22D6C" w:rsidRDefault="00F22D6C" w:rsidP="00F27A98">
            <w:pPr>
              <w:bidi w:val="0"/>
              <w:rPr>
                <w:rFonts w:eastAsia="SimSun"/>
                <w:kern w:val="24"/>
                <w:lang w:bidi="ar-SA"/>
              </w:rPr>
            </w:pPr>
            <w:r>
              <w:rPr>
                <w:rFonts w:eastAsia="SimSun"/>
                <w:kern w:val="24"/>
                <w:lang w:bidi="ar-SA"/>
              </w:rPr>
              <w:t>2</w:t>
            </w:r>
          </w:p>
        </w:tc>
        <w:tc>
          <w:tcPr>
            <w:tcW w:w="2160" w:type="dxa"/>
          </w:tcPr>
          <w:p w14:paraId="2C97E947" w14:textId="77777777" w:rsidR="00F22D6C" w:rsidRDefault="00F22D6C" w:rsidP="00F27A98">
            <w:pPr>
              <w:bidi w:val="0"/>
            </w:pPr>
            <w:r>
              <w:t>Sakaki et al., 2010</w:t>
            </w:r>
          </w:p>
        </w:tc>
        <w:tc>
          <w:tcPr>
            <w:tcW w:w="2520" w:type="dxa"/>
          </w:tcPr>
          <w:p w14:paraId="5ADD0BDA" w14:textId="77777777" w:rsidR="00F22D6C" w:rsidRDefault="00F22D6C" w:rsidP="00F27A98">
            <w:pPr>
              <w:tabs>
                <w:tab w:val="center" w:pos="1017"/>
              </w:tabs>
              <w:bidi w:val="0"/>
            </w:pPr>
            <w:r>
              <w:t>SVM</w:t>
            </w:r>
          </w:p>
        </w:tc>
        <w:tc>
          <w:tcPr>
            <w:tcW w:w="1710" w:type="dxa"/>
          </w:tcPr>
          <w:p w14:paraId="6D1C99D6" w14:textId="77777777" w:rsidR="00F22D6C" w:rsidRDefault="00F22D6C" w:rsidP="00F27A98">
            <w:pPr>
              <w:bidi w:val="0"/>
              <w:jc w:val="center"/>
              <w:rPr>
                <w:rFonts w:eastAsia="SimSun"/>
                <w:kern w:val="24"/>
                <w:lang w:bidi="ar-SA"/>
              </w:rPr>
            </w:pPr>
          </w:p>
        </w:tc>
        <w:tc>
          <w:tcPr>
            <w:tcW w:w="1620" w:type="dxa"/>
          </w:tcPr>
          <w:p w14:paraId="7D46994E" w14:textId="77777777" w:rsidR="00F22D6C" w:rsidRDefault="00F22D6C" w:rsidP="00F27A98">
            <w:pPr>
              <w:bidi w:val="0"/>
              <w:jc w:val="center"/>
              <w:rPr>
                <w:rFonts w:eastAsia="SimSun"/>
                <w:kern w:val="24"/>
                <w:lang w:bidi="ar-SA"/>
              </w:rPr>
            </w:pPr>
            <w:r>
              <w:rPr>
                <w:rFonts w:eastAsia="SimSun"/>
                <w:kern w:val="24"/>
                <w:lang w:bidi="ar-SA"/>
              </w:rPr>
              <w:t>Supervised</w:t>
            </w:r>
          </w:p>
        </w:tc>
        <w:tc>
          <w:tcPr>
            <w:tcW w:w="1260" w:type="dxa"/>
          </w:tcPr>
          <w:p w14:paraId="18743B33" w14:textId="77777777" w:rsidR="00F22D6C" w:rsidRDefault="00F22D6C" w:rsidP="00F27A98">
            <w:pPr>
              <w:bidi w:val="0"/>
              <w:jc w:val="center"/>
              <w:rPr>
                <w:rFonts w:eastAsia="SimSun"/>
                <w:kern w:val="24"/>
                <w:lang w:bidi="ar-SA"/>
              </w:rPr>
            </w:pPr>
            <w:r>
              <w:rPr>
                <w:rFonts w:eastAsia="SimSun"/>
                <w:kern w:val="24"/>
                <w:lang w:bidi="ar-SA"/>
              </w:rPr>
              <w:t>S</w:t>
            </w:r>
          </w:p>
        </w:tc>
        <w:tc>
          <w:tcPr>
            <w:tcW w:w="1170" w:type="dxa"/>
          </w:tcPr>
          <w:p w14:paraId="3E0FE2BA" w14:textId="77777777" w:rsidR="00F22D6C" w:rsidRDefault="00F22D6C" w:rsidP="00F27A98">
            <w:pPr>
              <w:bidi w:val="0"/>
              <w:jc w:val="center"/>
              <w:rPr>
                <w:rFonts w:eastAsia="SimSun"/>
                <w:kern w:val="24"/>
                <w:lang w:bidi="ar-SA"/>
              </w:rPr>
            </w:pPr>
            <w:r>
              <w:rPr>
                <w:rFonts w:eastAsia="SimSun"/>
                <w:kern w:val="24"/>
                <w:lang w:bidi="ar-SA"/>
              </w:rPr>
              <w:t>RED</w:t>
            </w:r>
          </w:p>
        </w:tc>
      </w:tr>
      <w:tr w:rsidR="00F22D6C" w:rsidRPr="00640572" w14:paraId="0715DC59" w14:textId="77777777" w:rsidTr="00C9184F">
        <w:tc>
          <w:tcPr>
            <w:tcW w:w="540" w:type="dxa"/>
          </w:tcPr>
          <w:p w14:paraId="16A79535" w14:textId="77777777" w:rsidR="00F22D6C" w:rsidRDefault="00F22D6C" w:rsidP="00F27A98">
            <w:pPr>
              <w:bidi w:val="0"/>
              <w:rPr>
                <w:rFonts w:eastAsia="SimSun"/>
                <w:kern w:val="24"/>
                <w:lang w:bidi="ar-SA"/>
              </w:rPr>
            </w:pPr>
            <w:r>
              <w:rPr>
                <w:rFonts w:eastAsia="SimSun"/>
                <w:kern w:val="24"/>
                <w:lang w:bidi="ar-SA"/>
              </w:rPr>
              <w:t>3</w:t>
            </w:r>
          </w:p>
        </w:tc>
        <w:tc>
          <w:tcPr>
            <w:tcW w:w="2160" w:type="dxa"/>
          </w:tcPr>
          <w:p w14:paraId="3613D1A6" w14:textId="77777777" w:rsidR="00F22D6C" w:rsidRDefault="00F22D6C" w:rsidP="00F27A98">
            <w:pPr>
              <w:bidi w:val="0"/>
            </w:pPr>
            <w:r>
              <w:t>Long et al., 2011</w:t>
            </w:r>
          </w:p>
        </w:tc>
        <w:tc>
          <w:tcPr>
            <w:tcW w:w="2520" w:type="dxa"/>
          </w:tcPr>
          <w:p w14:paraId="315E8B0C" w14:textId="77777777" w:rsidR="00F22D6C" w:rsidRDefault="00F22D6C" w:rsidP="00F27A98">
            <w:pPr>
              <w:tabs>
                <w:tab w:val="center" w:pos="1017"/>
              </w:tabs>
              <w:bidi w:val="0"/>
            </w:pPr>
            <w:r>
              <w:t>Hierarchical Clustering</w:t>
            </w:r>
          </w:p>
        </w:tc>
        <w:tc>
          <w:tcPr>
            <w:tcW w:w="1710" w:type="dxa"/>
          </w:tcPr>
          <w:p w14:paraId="1309189D" w14:textId="77777777" w:rsidR="00F22D6C" w:rsidRDefault="00F22D6C" w:rsidP="00F27A98">
            <w:pPr>
              <w:bidi w:val="0"/>
              <w:jc w:val="center"/>
              <w:rPr>
                <w:rFonts w:eastAsia="SimSun"/>
                <w:kern w:val="24"/>
                <w:lang w:bidi="ar-SA"/>
              </w:rPr>
            </w:pPr>
          </w:p>
        </w:tc>
        <w:tc>
          <w:tcPr>
            <w:tcW w:w="1620" w:type="dxa"/>
          </w:tcPr>
          <w:p w14:paraId="5F01FCED" w14:textId="77777777" w:rsidR="00F22D6C" w:rsidRDefault="00F22D6C" w:rsidP="00F27A98">
            <w:pPr>
              <w:bidi w:val="0"/>
              <w:jc w:val="center"/>
              <w:rPr>
                <w:rFonts w:eastAsia="SimSun"/>
                <w:kern w:val="24"/>
                <w:lang w:bidi="ar-SA"/>
              </w:rPr>
            </w:pPr>
            <w:r>
              <w:rPr>
                <w:rFonts w:eastAsia="SimSun"/>
                <w:kern w:val="24"/>
                <w:lang w:bidi="ar-SA"/>
              </w:rPr>
              <w:t>Unsupervised</w:t>
            </w:r>
          </w:p>
        </w:tc>
        <w:tc>
          <w:tcPr>
            <w:tcW w:w="1260" w:type="dxa"/>
          </w:tcPr>
          <w:p w14:paraId="6A50EB48"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tcPr>
          <w:p w14:paraId="3D5F2B88" w14:textId="77777777" w:rsidR="00F22D6C" w:rsidRDefault="00F22D6C" w:rsidP="00F27A98">
            <w:pPr>
              <w:bidi w:val="0"/>
              <w:jc w:val="center"/>
            </w:pPr>
            <w:r>
              <w:t>NED</w:t>
            </w:r>
          </w:p>
        </w:tc>
      </w:tr>
      <w:tr w:rsidR="00F22D6C" w:rsidRPr="00640572" w14:paraId="4664934A" w14:textId="77777777" w:rsidTr="00C9184F">
        <w:tc>
          <w:tcPr>
            <w:tcW w:w="540" w:type="dxa"/>
          </w:tcPr>
          <w:p w14:paraId="6CB2F0EF" w14:textId="77777777" w:rsidR="00F22D6C" w:rsidRDefault="00F22D6C" w:rsidP="00F27A98">
            <w:pPr>
              <w:bidi w:val="0"/>
              <w:rPr>
                <w:rFonts w:eastAsia="SimSun"/>
                <w:kern w:val="24"/>
                <w:lang w:bidi="ar-SA"/>
              </w:rPr>
            </w:pPr>
            <w:r>
              <w:rPr>
                <w:rFonts w:eastAsia="SimSun"/>
                <w:kern w:val="24"/>
                <w:lang w:bidi="ar-SA"/>
              </w:rPr>
              <w:t>4</w:t>
            </w:r>
          </w:p>
        </w:tc>
        <w:tc>
          <w:tcPr>
            <w:tcW w:w="2160" w:type="dxa"/>
          </w:tcPr>
          <w:p w14:paraId="27D20047" w14:textId="77777777" w:rsidR="00F22D6C" w:rsidRDefault="00F22D6C" w:rsidP="00F27A98">
            <w:pPr>
              <w:bidi w:val="0"/>
            </w:pPr>
            <w:r>
              <w:t>Cordeiro, 2012</w:t>
            </w:r>
          </w:p>
        </w:tc>
        <w:tc>
          <w:tcPr>
            <w:tcW w:w="2520" w:type="dxa"/>
          </w:tcPr>
          <w:p w14:paraId="3E617C95" w14:textId="77777777" w:rsidR="00F22D6C" w:rsidRDefault="00F22D6C" w:rsidP="00F27A98">
            <w:pPr>
              <w:tabs>
                <w:tab w:val="center" w:pos="1017"/>
              </w:tabs>
              <w:bidi w:val="0"/>
            </w:pPr>
            <w:r>
              <w:t>Wavelet Analysis &amp; LDA</w:t>
            </w:r>
          </w:p>
        </w:tc>
        <w:tc>
          <w:tcPr>
            <w:tcW w:w="1710" w:type="dxa"/>
          </w:tcPr>
          <w:p w14:paraId="3CF54356" w14:textId="77777777" w:rsidR="00F22D6C" w:rsidRDefault="00F22D6C" w:rsidP="00F27A98">
            <w:pPr>
              <w:bidi w:val="0"/>
              <w:jc w:val="center"/>
              <w:rPr>
                <w:rFonts w:eastAsia="SimSun"/>
                <w:kern w:val="24"/>
                <w:lang w:bidi="ar-SA"/>
              </w:rPr>
            </w:pPr>
          </w:p>
        </w:tc>
        <w:tc>
          <w:tcPr>
            <w:tcW w:w="1620" w:type="dxa"/>
          </w:tcPr>
          <w:p w14:paraId="2825009A" w14:textId="77777777" w:rsidR="00F22D6C" w:rsidRDefault="00F22D6C" w:rsidP="00F27A98">
            <w:pPr>
              <w:bidi w:val="0"/>
              <w:jc w:val="center"/>
              <w:rPr>
                <w:rFonts w:eastAsia="SimSun"/>
                <w:kern w:val="24"/>
                <w:lang w:bidi="ar-SA"/>
              </w:rPr>
            </w:pPr>
            <w:r>
              <w:rPr>
                <w:rFonts w:eastAsia="SimSun"/>
                <w:kern w:val="24"/>
                <w:lang w:bidi="ar-SA"/>
              </w:rPr>
              <w:t>Unsupervised</w:t>
            </w:r>
          </w:p>
        </w:tc>
        <w:tc>
          <w:tcPr>
            <w:tcW w:w="1260" w:type="dxa"/>
          </w:tcPr>
          <w:p w14:paraId="2E94DCED"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tcPr>
          <w:p w14:paraId="1FEC46CB" w14:textId="77777777" w:rsidR="00F22D6C" w:rsidRDefault="00F22D6C" w:rsidP="00F27A98">
            <w:pPr>
              <w:bidi w:val="0"/>
              <w:jc w:val="center"/>
            </w:pPr>
            <w:r>
              <w:t>NED</w:t>
            </w:r>
          </w:p>
        </w:tc>
      </w:tr>
      <w:tr w:rsidR="00F22D6C" w:rsidRPr="00640572" w14:paraId="3FA562F9" w14:textId="77777777" w:rsidTr="00C9184F">
        <w:tc>
          <w:tcPr>
            <w:tcW w:w="540" w:type="dxa"/>
          </w:tcPr>
          <w:p w14:paraId="1B736AE8" w14:textId="77777777" w:rsidR="00F22D6C" w:rsidRDefault="00F22D6C" w:rsidP="00F27A98">
            <w:pPr>
              <w:bidi w:val="0"/>
              <w:rPr>
                <w:rFonts w:eastAsia="SimSun"/>
                <w:kern w:val="24"/>
                <w:lang w:bidi="ar-SA"/>
              </w:rPr>
            </w:pPr>
            <w:r>
              <w:rPr>
                <w:rFonts w:eastAsia="SimSun"/>
                <w:kern w:val="24"/>
                <w:lang w:bidi="ar-SA"/>
              </w:rPr>
              <w:t>5</w:t>
            </w:r>
          </w:p>
        </w:tc>
        <w:tc>
          <w:tcPr>
            <w:tcW w:w="2160" w:type="dxa"/>
          </w:tcPr>
          <w:p w14:paraId="35D904C6" w14:textId="77777777" w:rsidR="00F22D6C" w:rsidRDefault="00F22D6C" w:rsidP="00F27A98">
            <w:pPr>
              <w:bidi w:val="0"/>
            </w:pPr>
            <w:r>
              <w:t xml:space="preserve">McCreadie et al., 2013 </w:t>
            </w:r>
          </w:p>
        </w:tc>
        <w:tc>
          <w:tcPr>
            <w:tcW w:w="2520" w:type="dxa"/>
          </w:tcPr>
          <w:p w14:paraId="6198E623" w14:textId="77777777" w:rsidR="00F22D6C" w:rsidRDefault="00F22D6C" w:rsidP="00F27A98">
            <w:pPr>
              <w:tabs>
                <w:tab w:val="center" w:pos="1017"/>
              </w:tabs>
              <w:bidi w:val="0"/>
            </w:pPr>
            <w:r>
              <w:t>K-Mean Clustering &amp; LSH</w:t>
            </w:r>
          </w:p>
        </w:tc>
        <w:tc>
          <w:tcPr>
            <w:tcW w:w="1710" w:type="dxa"/>
          </w:tcPr>
          <w:p w14:paraId="41C1AE1F" w14:textId="77777777" w:rsidR="00F22D6C" w:rsidRDefault="00F22D6C" w:rsidP="00F27A98">
            <w:pPr>
              <w:bidi w:val="0"/>
              <w:jc w:val="center"/>
              <w:rPr>
                <w:rFonts w:eastAsia="SimSun"/>
                <w:kern w:val="24"/>
                <w:lang w:bidi="ar-SA"/>
              </w:rPr>
            </w:pPr>
          </w:p>
        </w:tc>
        <w:tc>
          <w:tcPr>
            <w:tcW w:w="1620" w:type="dxa"/>
          </w:tcPr>
          <w:p w14:paraId="3E41BA32" w14:textId="77777777" w:rsidR="00F22D6C" w:rsidRDefault="00F22D6C" w:rsidP="00F27A98">
            <w:pPr>
              <w:bidi w:val="0"/>
              <w:jc w:val="center"/>
              <w:rPr>
                <w:rFonts w:eastAsia="SimSun"/>
                <w:kern w:val="24"/>
                <w:lang w:bidi="ar-SA"/>
              </w:rPr>
            </w:pPr>
          </w:p>
        </w:tc>
        <w:tc>
          <w:tcPr>
            <w:tcW w:w="1260" w:type="dxa"/>
          </w:tcPr>
          <w:p w14:paraId="7A90EF52"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tcPr>
          <w:p w14:paraId="253A10DB" w14:textId="77777777" w:rsidR="00F22D6C" w:rsidRDefault="00F22D6C" w:rsidP="00F27A98">
            <w:pPr>
              <w:bidi w:val="0"/>
              <w:jc w:val="center"/>
            </w:pPr>
            <w:r>
              <w:t>NED</w:t>
            </w:r>
          </w:p>
        </w:tc>
      </w:tr>
      <w:tr w:rsidR="00F22D6C" w:rsidRPr="00640572" w14:paraId="4F64CDA1" w14:textId="77777777" w:rsidTr="00C9184F">
        <w:tc>
          <w:tcPr>
            <w:tcW w:w="540" w:type="dxa"/>
          </w:tcPr>
          <w:p w14:paraId="46D2B3E3" w14:textId="77777777" w:rsidR="00F22D6C" w:rsidRDefault="00F22D6C" w:rsidP="00F27A98">
            <w:pPr>
              <w:bidi w:val="0"/>
              <w:rPr>
                <w:rFonts w:eastAsia="SimSun"/>
                <w:kern w:val="24"/>
                <w:lang w:bidi="ar-SA"/>
              </w:rPr>
            </w:pPr>
            <w:r>
              <w:rPr>
                <w:rFonts w:eastAsia="SimSun"/>
                <w:kern w:val="24"/>
                <w:lang w:bidi="ar-SA"/>
              </w:rPr>
              <w:t>6</w:t>
            </w:r>
          </w:p>
        </w:tc>
        <w:tc>
          <w:tcPr>
            <w:tcW w:w="2160" w:type="dxa"/>
          </w:tcPr>
          <w:p w14:paraId="1C4BE59B" w14:textId="77777777" w:rsidR="00F22D6C" w:rsidRDefault="00F22D6C" w:rsidP="00F27A98">
            <w:pPr>
              <w:bidi w:val="0"/>
            </w:pPr>
            <w:r>
              <w:t>Corney et al., 2014</w:t>
            </w:r>
          </w:p>
        </w:tc>
        <w:tc>
          <w:tcPr>
            <w:tcW w:w="2520" w:type="dxa"/>
          </w:tcPr>
          <w:p w14:paraId="26B4327E" w14:textId="77777777" w:rsidR="00F22D6C" w:rsidRDefault="00F22D6C" w:rsidP="00F27A98">
            <w:pPr>
              <w:tabs>
                <w:tab w:val="center" w:pos="1017"/>
              </w:tabs>
              <w:bidi w:val="0"/>
            </w:pPr>
            <w:r>
              <w:t>Online Clustering</w:t>
            </w:r>
          </w:p>
        </w:tc>
        <w:tc>
          <w:tcPr>
            <w:tcW w:w="1710" w:type="dxa"/>
          </w:tcPr>
          <w:p w14:paraId="6A01D4AD" w14:textId="77777777" w:rsidR="00F22D6C" w:rsidRDefault="00473AFC" w:rsidP="00473AFC">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{"citationID":"gT4XM6W1","properties":{"formattedCitation":"(Corney et al., 2014)","plainCitation":"(Corney et al., 2014)","noteIndex":0},"citationItems":[{"id":203,"uris":["http://zotero.org/users/local/50TXpa6m/items/X6RMLG6C"],"itemData":{"id":203,"type":"chapter","abstract":"Messages from social media are increasingly being mined to extract useful information and to detect trends. These can relate to matters as serious as earthquakes and wars or as trivial as haircuts and cats. Football remains one of the world’s most popular sports and events within big matches are heavily discussed on Twitter. It therefore provides an excellent case study for event detection.","container-title":"Advances in Information Retrieval","event-place":"Cham","ISBN":"978-3-319-06027-9","language":"en","note":"collection-title: Lecture Notes in Computer Science\nDOI: 10.1007/978-3-319-06028-6_40","page":"449-454","publisher":"Springer International Publishing","publisher-place":"Cham","source":"DOI.org (Crossref)","title":"Spot the Ball: Detecting Sports Events on Twitter","title-short":"Spot the Ball","URL":"http://link.springer.com/10.1007/978-3-319-06028-6_40","volume":"8416","editor":[{"family":"De Rijke","given":"Maarten"},{"family":"Kenter","given":"Tom"},{"family":"De Vries","given":"Arjen P."},{"family":"Zhai","given":"ChengXiang"},{"family":"De Jong","given":"Franciska"},{"family":"Radinsky","given":"Kira"},{"family":"Hofmann","given":"Katja"}],"author":[{"family":"Corney","given":"David"},{"family":"Martin","given":"Carlos"},{"family":"Göker","given":"Ayse"}],"accessed":{"date-parts":[["2025",4,29]]},"issued":{"date-parts":[["2014"]]}}}],"schema":"https://github.com/citation-style-language/schema/raw/master/csl-citation.json"} </w:instrText>
            </w:r>
            <w:r>
              <w:rPr>
                <w:rFonts w:eastAsia="SimSun"/>
                <w:kern w:val="24"/>
                <w:lang w:bidi="ar-SA"/>
              </w:rPr>
              <w:fldChar w:fldCharType="separate"/>
            </w:r>
            <w:r w:rsidRPr="00473AFC">
              <w:rPr>
                <w:rFonts w:eastAsia="SimSun"/>
              </w:rPr>
              <w:t>(Corney et al., 2014)</w:t>
            </w:r>
            <w:r>
              <w:rPr>
                <w:rFonts w:eastAsia="SimSun"/>
                <w:kern w:val="24"/>
                <w:lang w:bidi="ar-SA"/>
              </w:rPr>
              <w:fldChar w:fldCharType="end"/>
            </w:r>
          </w:p>
        </w:tc>
        <w:tc>
          <w:tcPr>
            <w:tcW w:w="1620" w:type="dxa"/>
          </w:tcPr>
          <w:p w14:paraId="6348E6EF" w14:textId="77777777" w:rsidR="00F22D6C" w:rsidRDefault="00F22D6C" w:rsidP="00F27A98">
            <w:pPr>
              <w:bidi w:val="0"/>
              <w:jc w:val="center"/>
              <w:rPr>
                <w:rFonts w:eastAsia="SimSun"/>
                <w:kern w:val="24"/>
                <w:lang w:bidi="ar-SA"/>
              </w:rPr>
            </w:pPr>
          </w:p>
        </w:tc>
        <w:tc>
          <w:tcPr>
            <w:tcW w:w="1260" w:type="dxa"/>
          </w:tcPr>
          <w:p w14:paraId="7ED042DA" w14:textId="77777777" w:rsidR="00F22D6C" w:rsidRDefault="00F22D6C" w:rsidP="00F27A98">
            <w:pPr>
              <w:bidi w:val="0"/>
              <w:jc w:val="center"/>
              <w:rPr>
                <w:rFonts w:eastAsia="SimSun"/>
                <w:kern w:val="24"/>
                <w:lang w:bidi="ar-SA"/>
              </w:rPr>
            </w:pPr>
            <w:r>
              <w:rPr>
                <w:rFonts w:eastAsia="SimSun"/>
                <w:kern w:val="24"/>
                <w:lang w:bidi="ar-SA"/>
              </w:rPr>
              <w:t>S</w:t>
            </w:r>
          </w:p>
        </w:tc>
        <w:tc>
          <w:tcPr>
            <w:tcW w:w="1170" w:type="dxa"/>
          </w:tcPr>
          <w:p w14:paraId="16A191D8" w14:textId="77777777" w:rsidR="00F22D6C" w:rsidRDefault="00F22D6C" w:rsidP="00F27A98">
            <w:pPr>
              <w:bidi w:val="0"/>
              <w:jc w:val="center"/>
            </w:pPr>
            <w:r>
              <w:t>NED</w:t>
            </w:r>
          </w:p>
        </w:tc>
      </w:tr>
      <w:tr w:rsidR="00F22D6C" w:rsidRPr="00640572" w14:paraId="34C511FF" w14:textId="77777777" w:rsidTr="00C9184F">
        <w:tc>
          <w:tcPr>
            <w:tcW w:w="540" w:type="dxa"/>
          </w:tcPr>
          <w:p w14:paraId="6931823C" w14:textId="77777777" w:rsidR="00F22D6C" w:rsidRDefault="00F22D6C" w:rsidP="00F27A98">
            <w:pPr>
              <w:bidi w:val="0"/>
              <w:rPr>
                <w:rFonts w:eastAsia="SimSun"/>
                <w:kern w:val="24"/>
                <w:lang w:bidi="ar-SA"/>
              </w:rPr>
            </w:pPr>
            <w:r>
              <w:rPr>
                <w:rFonts w:eastAsia="SimSun"/>
                <w:kern w:val="24"/>
                <w:lang w:bidi="ar-SA"/>
              </w:rPr>
              <w:t>7</w:t>
            </w:r>
          </w:p>
        </w:tc>
        <w:tc>
          <w:tcPr>
            <w:tcW w:w="2160" w:type="dxa"/>
          </w:tcPr>
          <w:p w14:paraId="2B5E3574" w14:textId="77777777" w:rsidR="00F22D6C" w:rsidRDefault="00F22D6C" w:rsidP="00F27A98">
            <w:pPr>
              <w:bidi w:val="0"/>
            </w:pPr>
            <w:r>
              <w:t>Alsaedi et al., 2015</w:t>
            </w:r>
          </w:p>
        </w:tc>
        <w:tc>
          <w:tcPr>
            <w:tcW w:w="2520" w:type="dxa"/>
          </w:tcPr>
          <w:p w14:paraId="58356E11" w14:textId="77777777" w:rsidR="00F22D6C" w:rsidRDefault="00F22D6C" w:rsidP="00F27A98">
            <w:pPr>
              <w:tabs>
                <w:tab w:val="center" w:pos="1017"/>
              </w:tabs>
              <w:bidi w:val="0"/>
            </w:pPr>
            <w:r>
              <w:t>Online Clustering</w:t>
            </w:r>
          </w:p>
        </w:tc>
        <w:tc>
          <w:tcPr>
            <w:tcW w:w="1710" w:type="dxa"/>
          </w:tcPr>
          <w:p w14:paraId="14CC7498" w14:textId="6F8E3646" w:rsidR="00F22D6C" w:rsidRDefault="00217BCA" w:rsidP="00217BCA">
            <w:pPr>
              <w:bidi w:val="0"/>
              <w:jc w:val="center"/>
              <w:rPr>
                <w:rFonts w:eastAsia="SimSun"/>
                <w:kern w:val="24"/>
                <w:lang w:bidi="ar-SA"/>
              </w:rPr>
            </w:pPr>
            <w:r>
              <w:rPr>
                <w:rFonts w:eastAsia="SimSun"/>
                <w:kern w:val="24"/>
                <w:lang w:bidi="ar-SA"/>
              </w:rPr>
              <w:fldChar w:fldCharType="begin"/>
            </w:r>
            <w:r w:rsidR="003F7C44">
              <w:rPr>
                <w:rFonts w:eastAsia="SimSun"/>
                <w:kern w:val="24"/>
                <w:lang w:bidi="ar-SA"/>
              </w:rPr>
              <w:instrText xml:space="preserve"> ADDIN ZOTERO_ITEM CSL_CITATION {"citationID":"tRDjLSY6","properties":{"formattedCitation":"(Alsaedi &amp; Burnap, 2015)","plainCitation":"(Alsaedi &amp; Burnap, 2015)","dontUpdate":true,"noteIndex":0},"citationItems":[{"id":195,"uris":["http://zotero.org/users/local/50TXpa6m/items/7MX3VTZW"],"itemData":{"id":195,"type":"chapter","abstract":"Event detection is a concept that is crucial to the assurance of public safety surrounding real-world events. Decision makers use information from a range of terrestrial and online sources to help inform decisions that enable them to develop policies and react appropriately to events as they unfold. One such source of online information is social media. Twitter, as a form of social media, is a popular micro-blogging web application serving hundreds of millions of users. User-generated content can be utilized as a rich source of information to identify real-world events. In this paper, we present a novel detection framework for identifying such events, with a focus on ‘disruptive’ events using Twitter data. The approach is based on five steps; data collection, preprocessing, classification, clustering and summarization. We use a Naïve Bayes classification model and an Online Clustering method to validate our model over multiple real-world data sets. To the best of our knowledge, this study is the first effort to identify real-world events in Arabic from social media.","container-title":"Computational Linguistics and Intelligent Text Processing","event-place":"Cham","ISBN":"978-3-319-18110-3","language":"en","note":"collection-title: Lecture Notes in Computer Science\nDOI: 10.1007/978-3-319-18111-0_29","page":"384-401","publisher":"Springer International Publishing","publisher-place":"Cham","source":"DOI.org (Crossref)","title":"Arabic Event Detection in Social Media","URL":"https://link.springer.com/10.1007/978-3-319-18111-0_29","volume":"9041","editor":[{"family":"Gelbukh","given":"Alexander"}],"author":[{"family":"Alsaedi","given":"Nasser"},{"family":"Burnap","given":"Pete"}],"accessed":{"date-parts":[["2025",4,28]]},"issued":{"date-parts":[["2015"]]}}}],"schema":"https://github.com/citation-style-language/schema/raw/master/csl-citation.json"} </w:instrText>
            </w:r>
            <w:r>
              <w:rPr>
                <w:rFonts w:eastAsia="SimSun"/>
                <w:kern w:val="24"/>
                <w:lang w:bidi="ar-SA"/>
              </w:rPr>
              <w:fldChar w:fldCharType="separate"/>
            </w:r>
            <w:r>
              <w:rPr>
                <w:rFonts w:eastAsia="SimSun"/>
              </w:rPr>
              <w:t>(Alsaedi et al.</w:t>
            </w:r>
            <w:r w:rsidRPr="00217BCA">
              <w:rPr>
                <w:rFonts w:eastAsia="SimSun"/>
              </w:rPr>
              <w:t>, 2015)</w:t>
            </w:r>
            <w:r>
              <w:rPr>
                <w:rFonts w:eastAsia="SimSun"/>
                <w:kern w:val="24"/>
                <w:lang w:bidi="ar-SA"/>
              </w:rPr>
              <w:fldChar w:fldCharType="end"/>
            </w:r>
          </w:p>
        </w:tc>
        <w:tc>
          <w:tcPr>
            <w:tcW w:w="1620" w:type="dxa"/>
          </w:tcPr>
          <w:p w14:paraId="02A1ACB6" w14:textId="77777777" w:rsidR="00F22D6C" w:rsidRDefault="00F22D6C" w:rsidP="00F27A98">
            <w:pPr>
              <w:bidi w:val="0"/>
              <w:jc w:val="center"/>
              <w:rPr>
                <w:rFonts w:eastAsia="SimSun"/>
                <w:kern w:val="24"/>
                <w:lang w:bidi="ar-SA"/>
              </w:rPr>
            </w:pPr>
            <w:r>
              <w:rPr>
                <w:rFonts w:eastAsia="SimSun"/>
                <w:kern w:val="24"/>
                <w:lang w:bidi="ar-SA"/>
              </w:rPr>
              <w:t>Unsupervised</w:t>
            </w:r>
          </w:p>
        </w:tc>
        <w:tc>
          <w:tcPr>
            <w:tcW w:w="1260" w:type="dxa"/>
          </w:tcPr>
          <w:p w14:paraId="0F6B6C28"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tcPr>
          <w:p w14:paraId="2720EA31" w14:textId="77777777" w:rsidR="00F22D6C" w:rsidRDefault="00F22D6C" w:rsidP="00F27A98">
            <w:pPr>
              <w:bidi w:val="0"/>
              <w:jc w:val="center"/>
            </w:pPr>
            <w:r>
              <w:t>NED</w:t>
            </w:r>
          </w:p>
        </w:tc>
      </w:tr>
      <w:tr w:rsidR="00F22D6C" w:rsidRPr="00640572" w14:paraId="16B79358" w14:textId="77777777" w:rsidTr="00C9184F">
        <w:tc>
          <w:tcPr>
            <w:tcW w:w="540" w:type="dxa"/>
          </w:tcPr>
          <w:p w14:paraId="07504652" w14:textId="77777777" w:rsidR="00F22D6C" w:rsidRDefault="00F22D6C" w:rsidP="00F27A98">
            <w:pPr>
              <w:bidi w:val="0"/>
              <w:rPr>
                <w:rFonts w:eastAsia="SimSun"/>
                <w:kern w:val="24"/>
                <w:lang w:bidi="ar-SA"/>
              </w:rPr>
            </w:pPr>
            <w:r>
              <w:rPr>
                <w:rFonts w:eastAsia="SimSun"/>
                <w:kern w:val="24"/>
                <w:lang w:bidi="ar-SA"/>
              </w:rPr>
              <w:t>8</w:t>
            </w:r>
          </w:p>
        </w:tc>
        <w:tc>
          <w:tcPr>
            <w:tcW w:w="2160" w:type="dxa"/>
          </w:tcPr>
          <w:p w14:paraId="2DA673BC" w14:textId="77777777" w:rsidR="00F22D6C" w:rsidRDefault="00F22D6C" w:rsidP="00F27A98">
            <w:pPr>
              <w:bidi w:val="0"/>
            </w:pPr>
            <w:r>
              <w:t>Patil et al., 2015</w:t>
            </w:r>
          </w:p>
        </w:tc>
        <w:tc>
          <w:tcPr>
            <w:tcW w:w="2520" w:type="dxa"/>
          </w:tcPr>
          <w:p w14:paraId="65B2B2C2" w14:textId="77777777" w:rsidR="00F22D6C" w:rsidRDefault="00F22D6C" w:rsidP="00F27A98">
            <w:pPr>
              <w:tabs>
                <w:tab w:val="center" w:pos="1017"/>
              </w:tabs>
              <w:bidi w:val="0"/>
            </w:pPr>
            <w:r>
              <w:t>NN Classification</w:t>
            </w:r>
          </w:p>
        </w:tc>
        <w:tc>
          <w:tcPr>
            <w:tcW w:w="1710" w:type="dxa"/>
          </w:tcPr>
          <w:p w14:paraId="1380B6EA" w14:textId="77777777" w:rsidR="00F22D6C" w:rsidRDefault="00217BCA" w:rsidP="00217BCA">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{"citationID":"Eam5Rsoo","properties":{"formattedCitation":"(Patil et al., 2015)","plainCitation":"(Patil et al., 2015)","noteIndex":0},"citationItems":[{"id":190,"uris":["http://zotero.org/users/local/50TXpa6m/items/GS5LNMYQ"],"itemData":{"id":190,"type":"article-journal","abstract":"Social sites play an important role in our day to day life. Peoples are spending at most of the time on social networking sites and for this reason social networking sites have received a more attention in last few years. Social networking websites have received greater attention in the past few years .Twitter is one of the most popular networking site which received attention from peoples by providing its real time nature. The important characteristic of our system is its real-time nature. We create a system to collects the tweets from various groups of users and detect real time events like earthquake, traffic etc. To detect real time events, we build a classifier of comments based on features such as the keywords in a comments, the number of words. With the help of comments we will approximately find out the location of the target event. We assume each user as a sensor and apply priority base algorithm which is used for tweet analysis.","issue":"3","language":"en","source":"Zotero","title":"Social Sensor for Real Time Event Detection","volume":"5","author":[{"family":"Patil","given":"Prajakta"},{"family":"Patil","given":"Pooja"},{"family":"Salvi","given":"Amruta"},{"family":"Hatiskar","given":"Mrunmayee"}],"issued":{"date-parts":[["2015"]]}}}],"schema":"https://github.com/citation-style-language/schema/raw/master/csl-citation.json"} </w:instrText>
            </w:r>
            <w:r>
              <w:rPr>
                <w:rFonts w:eastAsia="SimSun"/>
                <w:kern w:val="24"/>
                <w:lang w:bidi="ar-SA"/>
              </w:rPr>
              <w:fldChar w:fldCharType="separate"/>
            </w:r>
            <w:r w:rsidRPr="00217BCA">
              <w:rPr>
                <w:rFonts w:eastAsia="SimSun"/>
              </w:rPr>
              <w:t>(Patil et al., 2015)</w:t>
            </w:r>
            <w:r>
              <w:rPr>
                <w:rFonts w:eastAsia="SimSun"/>
                <w:kern w:val="24"/>
                <w:lang w:bidi="ar-SA"/>
              </w:rPr>
              <w:fldChar w:fldCharType="end"/>
            </w:r>
          </w:p>
        </w:tc>
        <w:tc>
          <w:tcPr>
            <w:tcW w:w="1620" w:type="dxa"/>
          </w:tcPr>
          <w:p w14:paraId="4BF5DAD7" w14:textId="77777777" w:rsidR="00F22D6C" w:rsidRDefault="00F22D6C" w:rsidP="00F27A98">
            <w:pPr>
              <w:bidi w:val="0"/>
              <w:jc w:val="center"/>
              <w:rPr>
                <w:rFonts w:eastAsia="SimSun"/>
                <w:kern w:val="24"/>
                <w:lang w:bidi="ar-SA"/>
              </w:rPr>
            </w:pPr>
            <w:r>
              <w:rPr>
                <w:rFonts w:eastAsia="SimSun"/>
                <w:kern w:val="24"/>
                <w:lang w:bidi="ar-SA"/>
              </w:rPr>
              <w:t>Supervised</w:t>
            </w:r>
          </w:p>
        </w:tc>
        <w:tc>
          <w:tcPr>
            <w:tcW w:w="1260" w:type="dxa"/>
          </w:tcPr>
          <w:p w14:paraId="31D94DE9" w14:textId="77777777" w:rsidR="00F22D6C" w:rsidRDefault="00F22D6C" w:rsidP="00F27A98">
            <w:pPr>
              <w:bidi w:val="0"/>
              <w:jc w:val="center"/>
              <w:rPr>
                <w:rFonts w:eastAsia="SimSun"/>
                <w:kern w:val="24"/>
                <w:lang w:bidi="ar-SA"/>
              </w:rPr>
            </w:pPr>
            <w:r>
              <w:rPr>
                <w:rFonts w:eastAsia="SimSun"/>
                <w:kern w:val="24"/>
                <w:lang w:bidi="ar-SA"/>
              </w:rPr>
              <w:t>S</w:t>
            </w:r>
          </w:p>
        </w:tc>
        <w:tc>
          <w:tcPr>
            <w:tcW w:w="1170" w:type="dxa"/>
          </w:tcPr>
          <w:p w14:paraId="788EBB62" w14:textId="77777777" w:rsidR="00F22D6C" w:rsidRDefault="00F22D6C" w:rsidP="00F27A98">
            <w:pPr>
              <w:bidi w:val="0"/>
              <w:jc w:val="center"/>
            </w:pPr>
            <w:r>
              <w:t>-</w:t>
            </w:r>
          </w:p>
        </w:tc>
      </w:tr>
      <w:tr w:rsidR="00F22D6C" w:rsidRPr="00640572" w14:paraId="53BB76C2" w14:textId="77777777" w:rsidTr="00C9184F">
        <w:tc>
          <w:tcPr>
            <w:tcW w:w="540" w:type="dxa"/>
          </w:tcPr>
          <w:p w14:paraId="1B9C4A72" w14:textId="77777777" w:rsidR="00F22D6C" w:rsidRDefault="00F22D6C" w:rsidP="00F27A98">
            <w:pPr>
              <w:bidi w:val="0"/>
              <w:rPr>
                <w:rFonts w:eastAsia="SimSun"/>
                <w:kern w:val="24"/>
                <w:lang w:bidi="ar-SA"/>
              </w:rPr>
            </w:pPr>
            <w:r>
              <w:rPr>
                <w:rFonts w:eastAsia="SimSun"/>
                <w:kern w:val="24"/>
                <w:lang w:bidi="ar-SA"/>
              </w:rPr>
              <w:t>9</w:t>
            </w:r>
          </w:p>
        </w:tc>
        <w:tc>
          <w:tcPr>
            <w:tcW w:w="2160" w:type="dxa"/>
          </w:tcPr>
          <w:p w14:paraId="55E0C916" w14:textId="77777777" w:rsidR="00F22D6C" w:rsidRDefault="00F22D6C" w:rsidP="00F27A98">
            <w:pPr>
              <w:bidi w:val="0"/>
            </w:pPr>
            <w:r>
              <w:t>Guille &amp; Favre, 2015</w:t>
            </w:r>
          </w:p>
        </w:tc>
        <w:tc>
          <w:tcPr>
            <w:tcW w:w="2520" w:type="dxa"/>
          </w:tcPr>
          <w:p w14:paraId="2B8F2A62" w14:textId="77777777" w:rsidR="00F22D6C" w:rsidRDefault="00F22D6C" w:rsidP="00F27A98">
            <w:pPr>
              <w:tabs>
                <w:tab w:val="center" w:pos="1017"/>
              </w:tabs>
              <w:bidi w:val="0"/>
            </w:pPr>
            <w:r>
              <w:t>Mention, Anomaly Detection</w:t>
            </w:r>
          </w:p>
        </w:tc>
        <w:tc>
          <w:tcPr>
            <w:tcW w:w="1710" w:type="dxa"/>
          </w:tcPr>
          <w:p w14:paraId="2E59BFD4" w14:textId="77777777" w:rsidR="00F22D6C" w:rsidRDefault="00217BCA" w:rsidP="00217BCA">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{"citationID":"NH7UqCwY","properties":{"formattedCitation":"(Guille &amp; Favre, 2015)","plainCitation":"(Guille &amp; Favre, 2015)","noteIndex":0},"citationItems":[{"id":192,"uris":["http://zotero.org/users/local/50TXpa6m/items/PMVHNGN5"],"itemData":{"id":192,"type":"article-journal","abstract":"The ever-growing number of people using Twitter makes it a valuable source of timely information. However, detecting events in Twitter is a diﬃcult task, because tweets that report interesting events are overwhelmed by a large volume of tweets on unrelated topics. Existing methods focus on the textual content of tweets and ignore the social aspect of Twitter. In this paper we propose MABED (mention-anomalybased Event Detection), a novel statistical method that relies solely on tweets and leverages the creation frequency of dynamic links (i.e. mentions) that users insert in tweets to detect signiﬁcant events and estimate the magnitude of their impact over the crowd. MABED also diﬀers from the literature in that it dynamically estimates the period of time during which each event is discussed, rather than assuming a predeﬁned ﬁxed duration for all events. The experiments we conducted on both English and French Twitter data show that the mention-anomaly-based approach leads to more accurate event detection and improved robustness in presence of noisy Twitter content. Qualitatively speaking, we ﬁnd that MABED helps with the interpretation of detected events by providing clear textual descriptions and precise temporal descriptions. We also show how MABED can help understanding users’ interest. Furthermore, we describe three visualizations designed to favor an eﬃcient exploration of the detected events.","container-title":"Social Network Analysis and Mining","DOI":"10.1007/s13278-015-0258-0","ISSN":"1869-5450, 1869-5469","issue":"1","journalAbbreviation":"Soc. Netw. Anal. Min.","language":"en","note":"arXiv:1505.05657 [cs]","page":"18","source":"arXiv.org","title":"Event detection, tracking, and visualization in Twitter: a mention-anomaly-based approach","title-short":"Event detection, tracking, and visualization in Twitter","volume":"5","author":[{"family":"Guille","given":"Adrien"},{"family":"Favre","given":"Cecile"}],"issued":{"date-parts":[["2015",12]]}}}],"schema":"https://github.com/citation-style-language/schema/raw/master/csl-citation.json"} </w:instrText>
            </w:r>
            <w:r>
              <w:rPr>
                <w:rFonts w:eastAsia="SimSun"/>
                <w:kern w:val="24"/>
                <w:lang w:bidi="ar-SA"/>
              </w:rPr>
              <w:fldChar w:fldCharType="separate"/>
            </w:r>
            <w:r w:rsidRPr="00217BCA">
              <w:rPr>
                <w:rFonts w:eastAsia="SimSun"/>
              </w:rPr>
              <w:t>(Guille &amp; Favre, 2015)</w:t>
            </w:r>
            <w:r>
              <w:rPr>
                <w:rFonts w:eastAsia="SimSun"/>
                <w:kern w:val="24"/>
                <w:lang w:bidi="ar-SA"/>
              </w:rPr>
              <w:fldChar w:fldCharType="end"/>
            </w:r>
          </w:p>
        </w:tc>
        <w:tc>
          <w:tcPr>
            <w:tcW w:w="1620" w:type="dxa"/>
          </w:tcPr>
          <w:p w14:paraId="4420F3C5" w14:textId="77777777" w:rsidR="00F22D6C" w:rsidRDefault="00F22D6C" w:rsidP="00F27A98">
            <w:pPr>
              <w:bidi w:val="0"/>
              <w:jc w:val="center"/>
              <w:rPr>
                <w:rFonts w:eastAsia="SimSun"/>
                <w:kern w:val="24"/>
                <w:lang w:bidi="ar-SA"/>
              </w:rPr>
            </w:pPr>
          </w:p>
        </w:tc>
        <w:tc>
          <w:tcPr>
            <w:tcW w:w="1260" w:type="dxa"/>
          </w:tcPr>
          <w:p w14:paraId="3F34988B"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tcPr>
          <w:p w14:paraId="5FCCED60" w14:textId="77777777" w:rsidR="00F22D6C" w:rsidRDefault="00F22D6C" w:rsidP="00F27A98">
            <w:pPr>
              <w:bidi w:val="0"/>
              <w:jc w:val="center"/>
            </w:pPr>
            <w:r>
              <w:t>NED</w:t>
            </w:r>
          </w:p>
        </w:tc>
      </w:tr>
      <w:tr w:rsidR="00F22D6C" w:rsidRPr="00640572" w14:paraId="168CBDB9" w14:textId="77777777" w:rsidTr="00C9184F">
        <w:tc>
          <w:tcPr>
            <w:tcW w:w="540" w:type="dxa"/>
          </w:tcPr>
          <w:p w14:paraId="59C7C61E" w14:textId="77777777" w:rsidR="00F22D6C" w:rsidRPr="00640572" w:rsidRDefault="00F22D6C" w:rsidP="00F27A98">
            <w:pPr>
              <w:bidi w:val="0"/>
              <w:rPr>
                <w:rFonts w:eastAsia="SimSun"/>
                <w:kern w:val="24"/>
                <w:lang w:bidi="ar-SA"/>
              </w:rPr>
            </w:pPr>
            <w:r>
              <w:rPr>
                <w:rFonts w:eastAsia="SimSun"/>
                <w:kern w:val="24"/>
                <w:lang w:bidi="ar-SA"/>
              </w:rPr>
              <w:t>10</w:t>
            </w:r>
          </w:p>
        </w:tc>
        <w:tc>
          <w:tcPr>
            <w:tcW w:w="2160" w:type="dxa"/>
          </w:tcPr>
          <w:p w14:paraId="60085E57" w14:textId="77777777" w:rsidR="00F22D6C" w:rsidRPr="00640572" w:rsidRDefault="00F22D6C" w:rsidP="00F27A98">
            <w:pPr>
              <w:bidi w:val="0"/>
              <w:rPr>
                <w:rFonts w:eastAsia="SimSun"/>
                <w:kern w:val="24"/>
                <w:lang w:bidi="ar-SA"/>
              </w:rPr>
            </w:pPr>
            <w:r>
              <w:t>Zhang et al., 2016</w:t>
            </w:r>
          </w:p>
        </w:tc>
        <w:tc>
          <w:tcPr>
            <w:tcW w:w="2520" w:type="dxa"/>
          </w:tcPr>
          <w:p w14:paraId="3C180998" w14:textId="77777777" w:rsidR="00F22D6C" w:rsidRPr="00640572" w:rsidRDefault="00F22D6C" w:rsidP="00F27A98">
            <w:pPr>
              <w:tabs>
                <w:tab w:val="center" w:pos="1107"/>
              </w:tabs>
              <w:bidi w:val="0"/>
              <w:rPr>
                <w:rFonts w:eastAsia="SimSun"/>
                <w:kern w:val="24"/>
                <w:lang w:bidi="ar-SA"/>
              </w:rPr>
            </w:pPr>
            <w:r>
              <w:rPr>
                <w:rFonts w:eastAsia="SimSun"/>
                <w:kern w:val="24"/>
                <w:lang w:bidi="ar-SA"/>
              </w:rPr>
              <w:t>Spatial-temporal Clustering</w:t>
            </w:r>
          </w:p>
        </w:tc>
        <w:tc>
          <w:tcPr>
            <w:tcW w:w="1710" w:type="dxa"/>
          </w:tcPr>
          <w:p w14:paraId="0134EBD5" w14:textId="77777777" w:rsidR="00F22D6C" w:rsidRDefault="00217BCA" w:rsidP="00217BCA">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{"citationID":"3NFMPSsJ","properties":{"formattedCitation":"(C. Zhang et al., 2016)","plainCitation":"(C. Zhang et al., 2016)","noteIndex":0},"citationItems":[{"id":188,"uris":["http://zotero.org/users/local/50TXpa6m/items/BY8L6X4X"],"itemData":{"id":188,"type":"paper-conference","abstract":"The real-time discovery of local events (e.g., protests, crimes, disasters) is of great importance to various applications, such as crime monitoring, disaster alarming, and activity recommendation. While this task was nearly impossible years ago due to the lack of timely and reliable data sources, the recent explosive growth in geo-tagged tweet data brings new opportunities to it. That said, how to extract quality local events from geo-tagged tweet streams in real time remains largely unsolved so far.","container-title":"Proceedings of the 39th International ACM SIGIR conference on Research and Development in Information Retrieval","DOI":"10.1145/2911451.2911519","event-place":"Pisa Italy","event-title":"SIGIR '16: The 39th International ACM SIGIR conference on research and development in Information Retrieval","ISBN":"978-1-4503-4069-4","language":"en","page":"513-522","publisher":"ACM","publisher-place":"Pisa Italy","source":"DOI.org (Crossref)","title":"GeoBurst: Real-Time Local Event Detection in Geo-Tagged Tweet Streams","title-short":"GeoBurst","URL":"https://dl.acm.org/doi/10.1145/2911451.2911519","author":[{"family":"Zhang","given":"Chao"},{"family":"Zhou","given":"Guangyu"},{"family":"Yuan","given":"Quan"},{"family":"Zhuang","given":"Honglei"},{"family":"Zheng","given":"Yu"},{"family":"Kaplan","given":"Lance"},{"family":"Wang","given":"Shaowen"},{"family":"Han","given":"Jiawei"}],"accessed":{"date-parts":[["2025",4,28]]},"issued":{"date-parts":[["2016",7,7]]}}}],"schema":"https://github.com/citation-style-language/schema/raw/master/csl-citation.json"} </w:instrText>
            </w:r>
            <w:r>
              <w:rPr>
                <w:rFonts w:eastAsia="SimSun"/>
                <w:kern w:val="24"/>
                <w:lang w:bidi="ar-SA"/>
              </w:rPr>
              <w:fldChar w:fldCharType="separate"/>
            </w:r>
            <w:r w:rsidRPr="00217BCA">
              <w:rPr>
                <w:rFonts w:eastAsia="SimSun"/>
              </w:rPr>
              <w:t>(C. Zhang et al., 2016)</w:t>
            </w:r>
            <w:r>
              <w:rPr>
                <w:rFonts w:eastAsia="SimSun"/>
                <w:kern w:val="24"/>
                <w:lang w:bidi="ar-SA"/>
              </w:rPr>
              <w:fldChar w:fldCharType="end"/>
            </w:r>
          </w:p>
        </w:tc>
        <w:tc>
          <w:tcPr>
            <w:tcW w:w="1620" w:type="dxa"/>
          </w:tcPr>
          <w:p w14:paraId="6647F529" w14:textId="77777777" w:rsidR="00F22D6C" w:rsidRPr="00640572" w:rsidRDefault="00F22D6C" w:rsidP="00F27A98">
            <w:pPr>
              <w:bidi w:val="0"/>
              <w:jc w:val="center"/>
              <w:rPr>
                <w:rFonts w:eastAsia="SimSun"/>
                <w:kern w:val="24"/>
                <w:lang w:bidi="ar-SA"/>
              </w:rPr>
            </w:pPr>
            <w:r>
              <w:rPr>
                <w:rFonts w:eastAsia="SimSun"/>
                <w:kern w:val="24"/>
                <w:lang w:bidi="ar-SA"/>
              </w:rPr>
              <w:t>Unsupervised</w:t>
            </w:r>
          </w:p>
        </w:tc>
        <w:tc>
          <w:tcPr>
            <w:tcW w:w="1260" w:type="dxa"/>
          </w:tcPr>
          <w:p w14:paraId="71951B3B" w14:textId="77777777" w:rsidR="00F22D6C" w:rsidRPr="00640572" w:rsidRDefault="00F22D6C" w:rsidP="00F27A98">
            <w:pPr>
              <w:bidi w:val="0"/>
              <w:jc w:val="center"/>
              <w:rPr>
                <w:rFonts w:eastAsia="SimSun"/>
                <w:kern w:val="24"/>
                <w:lang w:bidi="ar-SA"/>
              </w:rPr>
            </w:pPr>
            <w:r>
              <w:rPr>
                <w:rFonts w:eastAsia="SimSun"/>
                <w:kern w:val="24"/>
                <w:lang w:bidi="ar-SA"/>
              </w:rPr>
              <w:t>U</w:t>
            </w:r>
          </w:p>
        </w:tc>
        <w:tc>
          <w:tcPr>
            <w:tcW w:w="1170" w:type="dxa"/>
          </w:tcPr>
          <w:p w14:paraId="00429CF9" w14:textId="77777777" w:rsidR="00F22D6C" w:rsidRPr="00640572" w:rsidRDefault="00F22D6C" w:rsidP="00F27A98">
            <w:pPr>
              <w:bidi w:val="0"/>
              <w:jc w:val="center"/>
              <w:rPr>
                <w:rFonts w:eastAsia="SimSun"/>
                <w:kern w:val="24"/>
                <w:lang w:bidi="ar-SA"/>
              </w:rPr>
            </w:pPr>
            <w:r>
              <w:rPr>
                <w:rFonts w:eastAsia="SimSun"/>
                <w:kern w:val="24"/>
                <w:lang w:bidi="ar-SA"/>
              </w:rPr>
              <w:t>NED</w:t>
            </w:r>
          </w:p>
        </w:tc>
      </w:tr>
      <w:tr w:rsidR="00F22D6C" w:rsidRPr="00640572" w14:paraId="71B7BAE0" w14:textId="77777777" w:rsidTr="00C9184F">
        <w:tc>
          <w:tcPr>
            <w:tcW w:w="540" w:type="dxa"/>
          </w:tcPr>
          <w:p w14:paraId="30571DB4" w14:textId="77777777" w:rsidR="00F22D6C" w:rsidRPr="00640572" w:rsidRDefault="00F22D6C" w:rsidP="00F27A98">
            <w:pPr>
              <w:bidi w:val="0"/>
              <w:rPr>
                <w:rFonts w:eastAsia="SimSun"/>
                <w:kern w:val="24"/>
                <w:lang w:bidi="ar-SA"/>
              </w:rPr>
            </w:pPr>
            <w:r>
              <w:rPr>
                <w:rFonts w:eastAsia="SimSun"/>
                <w:kern w:val="24"/>
                <w:lang w:bidi="ar-SA"/>
              </w:rPr>
              <w:t>11</w:t>
            </w:r>
          </w:p>
        </w:tc>
        <w:tc>
          <w:tcPr>
            <w:tcW w:w="2160" w:type="dxa"/>
          </w:tcPr>
          <w:p w14:paraId="191B4CC7" w14:textId="77777777" w:rsidR="00F22D6C" w:rsidRPr="00640572" w:rsidRDefault="00F22D6C" w:rsidP="00F27A98">
            <w:pPr>
              <w:bidi w:val="0"/>
              <w:rPr>
                <w:rFonts w:eastAsia="SimSun"/>
                <w:kern w:val="24"/>
                <w:lang w:bidi="ar-SA"/>
              </w:rPr>
            </w:pPr>
            <w:r>
              <w:t>Alsaedi et al., 2016</w:t>
            </w:r>
          </w:p>
        </w:tc>
        <w:tc>
          <w:tcPr>
            <w:tcW w:w="2520" w:type="dxa"/>
          </w:tcPr>
          <w:p w14:paraId="475D37CC" w14:textId="77777777" w:rsidR="00F22D6C" w:rsidRPr="00640572" w:rsidRDefault="00F22D6C" w:rsidP="00F27A98">
            <w:pPr>
              <w:bidi w:val="0"/>
              <w:rPr>
                <w:rFonts w:eastAsia="SimSun"/>
                <w:kern w:val="24"/>
                <w:lang w:bidi="ar-SA"/>
              </w:rPr>
            </w:pPr>
            <w:r>
              <w:rPr>
                <w:rFonts w:eastAsia="SimSun"/>
                <w:kern w:val="24"/>
                <w:lang w:bidi="ar-SA"/>
              </w:rPr>
              <w:t>Temporal, Spatial, Textual Features, Online Clustering</w:t>
            </w:r>
          </w:p>
        </w:tc>
        <w:tc>
          <w:tcPr>
            <w:tcW w:w="1710" w:type="dxa"/>
          </w:tcPr>
          <w:p w14:paraId="5E326E37" w14:textId="5975F927" w:rsidR="00F22D6C" w:rsidRDefault="00217BCA" w:rsidP="00473AFC">
            <w:pPr>
              <w:bidi w:val="0"/>
              <w:jc w:val="center"/>
              <w:rPr>
                <w:rFonts w:eastAsia="SimSun"/>
                <w:kern w:val="24"/>
                <w:lang w:bidi="ar-SA"/>
              </w:rPr>
            </w:pPr>
            <w:r>
              <w:rPr>
                <w:rFonts w:eastAsia="SimSun"/>
                <w:kern w:val="24"/>
                <w:lang w:bidi="ar-SA"/>
              </w:rPr>
              <w:fldChar w:fldCharType="begin"/>
            </w:r>
            <w:r w:rsidR="003F7C44">
              <w:rPr>
                <w:rFonts w:eastAsia="SimSun"/>
                <w:kern w:val="24"/>
                <w:lang w:bidi="ar-SA"/>
              </w:rPr>
              <w:instrText xml:space="preserve"> ADDIN ZOTERO_ITEM CSL_CITATION {"citationID":"Z11MDy2o","properties":{"formattedCitation":"(Alsaedi et al., 2021)","plainCitation":"(Alsaedi et al., 2021)","dontUpdate":true,"noteIndex":0},"citationItems":[{"id":186,"uris":["http://zotero.org/users/local/50TXpa6m/items/LHEJ9PSG"],"itemData":{"id":186,"type":"article-journal","abstract":"In recent years, there has been increased interest in event detection using data posted to social media sites. Automatically transforming user-generated content into information relating to events is a challenging task due to the short informal language used within the content and the variety of topics discussed on social media. Recent advances in detecting real-world events in English and other languages have been published. However, the detection of events in the Arabic language has been limited to date. To address this task, we present an end-to-end event detection framework which comprises six main components: data collection, pre-processing, classiﬁcation, feature selection, topic clustering and summarization. Large-scale experiments over millions of Arabic Twitter messages show the effectiveness of our approach for detecting real-world event content from Twitter posts.","container-title":"Proceedings of the International AAAI Conference on Web and Social Media","DOI":"10.1609/icwsm.v10i1.14765","ISSN":"2334-0770, 2162-3449","issue":"1","journalAbbreviation":"ICWSM","language":"en","page":"515-518","source":"DOI.org (Crossref)","title":"Sensing Real-World Events Using Arabic Twitter Posts","volume":"10","author":[{"family":"Alsaedi","given":"Nasser"},{"family":"Burnap","given":"Pete"},{"family":"Rana","given":"Omer"}],"issued":{"date-parts":[["2021",8,4]]}}}],"schema":"https://github.com/citation-style-language/schema/raw/master/csl-citation.json"} </w:instrText>
            </w:r>
            <w:r>
              <w:rPr>
                <w:rFonts w:eastAsia="SimSun"/>
                <w:kern w:val="24"/>
                <w:lang w:bidi="ar-SA"/>
              </w:rPr>
              <w:fldChar w:fldCharType="separate"/>
            </w:r>
            <w:r w:rsidRPr="00217BCA">
              <w:rPr>
                <w:rFonts w:eastAsia="SimSun"/>
              </w:rPr>
              <w:t xml:space="preserve">(Alsaedi et al., </w:t>
            </w:r>
            <w:r w:rsidR="00473AFC">
              <w:rPr>
                <w:rFonts w:eastAsia="SimSun"/>
              </w:rPr>
              <w:t>2016</w:t>
            </w:r>
            <w:r w:rsidRPr="00217BCA">
              <w:rPr>
                <w:rFonts w:eastAsia="SimSun"/>
              </w:rPr>
              <w:t>)</w:t>
            </w:r>
            <w:r>
              <w:rPr>
                <w:rFonts w:eastAsia="SimSun"/>
                <w:kern w:val="24"/>
                <w:lang w:bidi="ar-SA"/>
              </w:rPr>
              <w:fldChar w:fldCharType="end"/>
            </w:r>
          </w:p>
        </w:tc>
        <w:tc>
          <w:tcPr>
            <w:tcW w:w="1620" w:type="dxa"/>
          </w:tcPr>
          <w:p w14:paraId="4FBB1D67" w14:textId="77777777" w:rsidR="00F22D6C" w:rsidRPr="00640572" w:rsidRDefault="00F22D6C" w:rsidP="00F27A98">
            <w:pPr>
              <w:bidi w:val="0"/>
              <w:jc w:val="center"/>
              <w:rPr>
                <w:rFonts w:eastAsia="SimSun"/>
                <w:kern w:val="24"/>
                <w:lang w:bidi="ar-SA"/>
              </w:rPr>
            </w:pPr>
            <w:r>
              <w:rPr>
                <w:rFonts w:eastAsia="SimSun"/>
                <w:kern w:val="24"/>
                <w:lang w:bidi="ar-SA"/>
              </w:rPr>
              <w:t>Unsupervised</w:t>
            </w:r>
          </w:p>
        </w:tc>
        <w:tc>
          <w:tcPr>
            <w:tcW w:w="1260" w:type="dxa"/>
          </w:tcPr>
          <w:p w14:paraId="5863E80F" w14:textId="77777777" w:rsidR="00F22D6C" w:rsidRPr="00640572" w:rsidRDefault="00F22D6C" w:rsidP="00F27A98">
            <w:pPr>
              <w:bidi w:val="0"/>
              <w:jc w:val="center"/>
              <w:rPr>
                <w:rFonts w:eastAsia="SimSun"/>
                <w:kern w:val="24"/>
                <w:lang w:bidi="ar-SA"/>
              </w:rPr>
            </w:pPr>
            <w:r>
              <w:rPr>
                <w:rFonts w:eastAsia="SimSun"/>
                <w:kern w:val="24"/>
                <w:lang w:bidi="ar-SA"/>
              </w:rPr>
              <w:t>U</w:t>
            </w:r>
          </w:p>
        </w:tc>
        <w:tc>
          <w:tcPr>
            <w:tcW w:w="1170" w:type="dxa"/>
          </w:tcPr>
          <w:p w14:paraId="0BCA7A05" w14:textId="77777777" w:rsidR="00F22D6C" w:rsidRPr="00640572" w:rsidRDefault="00F22D6C" w:rsidP="00F27A98">
            <w:pPr>
              <w:bidi w:val="0"/>
              <w:jc w:val="center"/>
              <w:rPr>
                <w:rFonts w:eastAsia="SimSun"/>
                <w:kern w:val="24"/>
                <w:lang w:bidi="ar-SA"/>
              </w:rPr>
            </w:pPr>
            <w:r>
              <w:rPr>
                <w:rFonts w:eastAsia="SimSun"/>
                <w:kern w:val="24"/>
                <w:lang w:bidi="ar-SA"/>
              </w:rPr>
              <w:t>NED</w:t>
            </w:r>
          </w:p>
        </w:tc>
      </w:tr>
      <w:tr w:rsidR="00294F28" w:rsidRPr="00640572" w14:paraId="71186B0C" w14:textId="77777777" w:rsidTr="00C9184F">
        <w:tc>
          <w:tcPr>
            <w:tcW w:w="540" w:type="dxa"/>
          </w:tcPr>
          <w:p w14:paraId="308911E5" w14:textId="77777777" w:rsidR="00294F28" w:rsidRDefault="00294F28" w:rsidP="00F27A98">
            <w:pPr>
              <w:bidi w:val="0"/>
              <w:rPr>
                <w:rFonts w:eastAsia="SimSun"/>
                <w:kern w:val="24"/>
                <w:lang w:bidi="ar-SA"/>
              </w:rPr>
            </w:pPr>
          </w:p>
        </w:tc>
        <w:tc>
          <w:tcPr>
            <w:tcW w:w="2160" w:type="dxa"/>
          </w:tcPr>
          <w:p w14:paraId="15805509" w14:textId="77777777" w:rsidR="00294F28" w:rsidRDefault="00294F28" w:rsidP="00F27A98">
            <w:pPr>
              <w:bidi w:val="0"/>
            </w:pPr>
            <w:r>
              <w:t>Hasan et al., 2016 (TwitterNews)</w:t>
            </w:r>
          </w:p>
        </w:tc>
        <w:tc>
          <w:tcPr>
            <w:tcW w:w="2520" w:type="dxa"/>
          </w:tcPr>
          <w:p w14:paraId="774B01C0" w14:textId="77777777" w:rsidR="00294F28" w:rsidRDefault="00294F28" w:rsidP="00F27A98">
            <w:pPr>
              <w:bidi w:val="0"/>
              <w:rPr>
                <w:rFonts w:eastAsia="SimSun"/>
                <w:kern w:val="24"/>
                <w:lang w:bidi="ar-SA"/>
              </w:rPr>
            </w:pPr>
            <w:r>
              <w:rPr>
                <w:rFonts w:eastAsia="SimSun"/>
                <w:kern w:val="24"/>
                <w:lang w:bidi="ar-SA"/>
              </w:rPr>
              <w:t>Incremental Clustering</w:t>
            </w:r>
          </w:p>
        </w:tc>
        <w:tc>
          <w:tcPr>
            <w:tcW w:w="1710" w:type="dxa"/>
          </w:tcPr>
          <w:p w14:paraId="138F0788" w14:textId="77777777" w:rsidR="00294F28" w:rsidRDefault="00294F28" w:rsidP="00294F28">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{"citationID":"ZDjZe2w6","properties":{"formattedCitation":"(Hasan et al., 2016)","plainCitation":"(Hasan et al., 2016)","noteIndex":0},"citationItems":[{"id":201,"uris":["http://zotero.org/users/local/50TXpa6m/items/5A9PRPF3"],"itemData":{"id":201,"type":"article","abstract":"Research in event detection from the Twitter streaming data has been gaining momentum in the last couple of years. Although such data is noisy and often contains misleading information, Twitter can be a rich source of information if harnessed properly. In this paper, we propose a scalable event detection system, TwitterNews, to detect and track newsworthy events in real time from Twitter. TwitterNews provides a novel approach, by combining random indexing based term vector model with locality sensitive hashing, that aids in performing incremental clustering of tweets related to various events within a ﬁxed time. TwitterNews also incorporates an effective strategy to deal with the cluster fragmentation issue prevalent in incremental clustering. The set of candidate events generated by TwitterNews are then ﬁltered, to report the newsworthy events along with an automatically selected representative tweet from each event cluster. Finally, we evaluate the effectiveness of TwitterNews, in terms of the recall and the precision, using a publicly available corpus.","DOI":"10.7287/peerj.preprints.2297v1","language":"en","license":"http://creativecommons.org/licenses/by/4.0/","publisher":"PeerJ Preprints","source":"DOI.org (Crossref)","title":"TwitterNews: Real time event detection from the Twitter data stream","title-short":"TwitterNews","URL":"https://peerj.com/preprints/2297v1","author":[{"family":"Hasan","given":"Mahmud"},{"family":"Orgun","given":"Mehmet A"},{"family":"Schwitter","given":"Rolf"}],"accessed":{"date-parts":[["2025",4,29]]},"issued":{"date-parts":[["2016",7,18]]}}}],"schema":"https://github.com/citation-style-language/schema/raw/master/csl-citation.json"} </w:instrText>
            </w:r>
            <w:r>
              <w:rPr>
                <w:rFonts w:eastAsia="SimSun"/>
                <w:kern w:val="24"/>
                <w:lang w:bidi="ar-SA"/>
              </w:rPr>
              <w:fldChar w:fldCharType="separate"/>
            </w:r>
            <w:r w:rsidRPr="00294F28">
              <w:rPr>
                <w:rFonts w:eastAsia="SimSun"/>
              </w:rPr>
              <w:t>(Hasan et al., 2016)</w:t>
            </w:r>
            <w:r>
              <w:rPr>
                <w:rFonts w:eastAsia="SimSun"/>
                <w:kern w:val="24"/>
                <w:lang w:bidi="ar-SA"/>
              </w:rPr>
              <w:fldChar w:fldCharType="end"/>
            </w:r>
          </w:p>
        </w:tc>
        <w:tc>
          <w:tcPr>
            <w:tcW w:w="1620" w:type="dxa"/>
          </w:tcPr>
          <w:p w14:paraId="7120ABB8" w14:textId="77777777" w:rsidR="00294F28" w:rsidRDefault="00294F28" w:rsidP="00F27A98">
            <w:pPr>
              <w:bidi w:val="0"/>
              <w:jc w:val="center"/>
              <w:rPr>
                <w:rFonts w:eastAsia="SimSun"/>
                <w:kern w:val="24"/>
                <w:lang w:bidi="ar-SA"/>
              </w:rPr>
            </w:pPr>
            <w:r>
              <w:rPr>
                <w:rFonts w:eastAsia="SimSun"/>
                <w:kern w:val="24"/>
                <w:lang w:bidi="ar-SA"/>
              </w:rPr>
              <w:t>Unsupervised</w:t>
            </w:r>
          </w:p>
        </w:tc>
        <w:tc>
          <w:tcPr>
            <w:tcW w:w="1260" w:type="dxa"/>
          </w:tcPr>
          <w:p w14:paraId="0D689E58" w14:textId="77777777" w:rsidR="00294F28" w:rsidRDefault="00294F28" w:rsidP="00F27A98">
            <w:pPr>
              <w:bidi w:val="0"/>
              <w:jc w:val="center"/>
              <w:rPr>
                <w:rFonts w:eastAsia="SimSun"/>
                <w:kern w:val="24"/>
                <w:lang w:bidi="ar-SA"/>
              </w:rPr>
            </w:pPr>
            <w:r>
              <w:rPr>
                <w:rFonts w:eastAsia="SimSun"/>
                <w:kern w:val="24"/>
                <w:lang w:bidi="ar-SA"/>
              </w:rPr>
              <w:t>U</w:t>
            </w:r>
          </w:p>
        </w:tc>
        <w:tc>
          <w:tcPr>
            <w:tcW w:w="1170" w:type="dxa"/>
          </w:tcPr>
          <w:p w14:paraId="018F4A0C" w14:textId="77777777" w:rsidR="00294F28" w:rsidRDefault="00294F28" w:rsidP="00F27A98">
            <w:pPr>
              <w:bidi w:val="0"/>
              <w:jc w:val="center"/>
              <w:rPr>
                <w:rFonts w:eastAsia="SimSun"/>
                <w:kern w:val="24"/>
                <w:lang w:bidi="ar-SA"/>
              </w:rPr>
            </w:pPr>
            <w:r>
              <w:rPr>
                <w:rFonts w:eastAsia="SimSun"/>
                <w:kern w:val="24"/>
                <w:lang w:bidi="ar-SA"/>
              </w:rPr>
              <w:t>NED</w:t>
            </w:r>
          </w:p>
        </w:tc>
      </w:tr>
      <w:tr w:rsidR="00F22D6C" w:rsidRPr="00640572" w14:paraId="48859D15" w14:textId="77777777" w:rsidTr="00C9184F">
        <w:tc>
          <w:tcPr>
            <w:tcW w:w="540" w:type="dxa"/>
          </w:tcPr>
          <w:p w14:paraId="50CFB082" w14:textId="77777777" w:rsidR="00F22D6C" w:rsidRDefault="00F22D6C" w:rsidP="00F27A98">
            <w:pPr>
              <w:bidi w:val="0"/>
              <w:rPr>
                <w:rFonts w:eastAsia="SimSun"/>
                <w:kern w:val="24"/>
                <w:lang w:bidi="ar-SA"/>
              </w:rPr>
            </w:pPr>
            <w:r>
              <w:rPr>
                <w:rFonts w:eastAsia="SimSun"/>
                <w:kern w:val="24"/>
                <w:lang w:bidi="ar-SA"/>
              </w:rPr>
              <w:t>12</w:t>
            </w:r>
          </w:p>
        </w:tc>
        <w:tc>
          <w:tcPr>
            <w:tcW w:w="2160" w:type="dxa"/>
          </w:tcPr>
          <w:p w14:paraId="4AB34810" w14:textId="77777777" w:rsidR="00F22D6C" w:rsidRDefault="00F22D6C" w:rsidP="00F27A98">
            <w:pPr>
              <w:bidi w:val="0"/>
            </w:pPr>
            <w:r w:rsidRPr="0083162C">
              <w:t>Chen et al., 2017</w:t>
            </w:r>
          </w:p>
        </w:tc>
        <w:tc>
          <w:tcPr>
            <w:tcW w:w="2520" w:type="dxa"/>
          </w:tcPr>
          <w:p w14:paraId="5AE069AC" w14:textId="77777777" w:rsidR="00F22D6C" w:rsidRDefault="00F22D6C" w:rsidP="00F27A98">
            <w:pPr>
              <w:bidi w:val="0"/>
              <w:rPr>
                <w:rFonts w:eastAsia="SimSun"/>
                <w:kern w:val="24"/>
                <w:lang w:bidi="ar-SA"/>
              </w:rPr>
            </w:pPr>
            <w:r>
              <w:t>NN, Online Clustering</w:t>
            </w:r>
          </w:p>
        </w:tc>
        <w:tc>
          <w:tcPr>
            <w:tcW w:w="1710" w:type="dxa"/>
          </w:tcPr>
          <w:p w14:paraId="6E42DFD8" w14:textId="77777777" w:rsidR="00F22D6C" w:rsidRDefault="00F22D6C" w:rsidP="00F27A98">
            <w:pPr>
              <w:bidi w:val="0"/>
              <w:jc w:val="center"/>
              <w:rPr>
                <w:rFonts w:eastAsia="SimSun"/>
                <w:kern w:val="24"/>
                <w:lang w:bidi="ar-SA"/>
              </w:rPr>
            </w:pPr>
          </w:p>
        </w:tc>
        <w:tc>
          <w:tcPr>
            <w:tcW w:w="1620" w:type="dxa"/>
          </w:tcPr>
          <w:p w14:paraId="1692650C" w14:textId="77777777" w:rsidR="00F22D6C" w:rsidRDefault="00F22D6C" w:rsidP="00F27A98">
            <w:pPr>
              <w:bidi w:val="0"/>
              <w:jc w:val="center"/>
              <w:rPr>
                <w:rFonts w:eastAsia="SimSun"/>
                <w:kern w:val="24"/>
                <w:lang w:bidi="ar-SA"/>
              </w:rPr>
            </w:pPr>
          </w:p>
        </w:tc>
        <w:tc>
          <w:tcPr>
            <w:tcW w:w="1260" w:type="dxa"/>
          </w:tcPr>
          <w:p w14:paraId="093B2F57" w14:textId="77777777" w:rsidR="00F22D6C" w:rsidRPr="00640572" w:rsidRDefault="00F22D6C" w:rsidP="00F27A98">
            <w:pPr>
              <w:bidi w:val="0"/>
              <w:jc w:val="center"/>
              <w:rPr>
                <w:rFonts w:eastAsia="SimSun"/>
                <w:kern w:val="24"/>
                <w:lang w:bidi="ar-SA"/>
              </w:rPr>
            </w:pPr>
            <w:r>
              <w:rPr>
                <w:rFonts w:eastAsia="SimSun"/>
                <w:kern w:val="24"/>
                <w:lang w:bidi="ar-SA"/>
              </w:rPr>
              <w:t>U</w:t>
            </w:r>
          </w:p>
        </w:tc>
        <w:tc>
          <w:tcPr>
            <w:tcW w:w="1170" w:type="dxa"/>
          </w:tcPr>
          <w:p w14:paraId="3E93D600" w14:textId="77777777" w:rsidR="00F22D6C" w:rsidRPr="00640572" w:rsidRDefault="00F22D6C" w:rsidP="00F27A98">
            <w:pPr>
              <w:bidi w:val="0"/>
              <w:jc w:val="center"/>
              <w:rPr>
                <w:rFonts w:eastAsia="SimSun"/>
                <w:kern w:val="24"/>
                <w:lang w:bidi="ar-SA"/>
              </w:rPr>
            </w:pPr>
            <w:r>
              <w:rPr>
                <w:rFonts w:eastAsia="SimSun"/>
                <w:kern w:val="24"/>
                <w:lang w:bidi="ar-SA"/>
              </w:rPr>
              <w:t>NED</w:t>
            </w:r>
          </w:p>
        </w:tc>
      </w:tr>
      <w:tr w:rsidR="00F22D6C" w:rsidRPr="00640572" w14:paraId="3E52807D" w14:textId="77777777" w:rsidTr="00C9184F">
        <w:tc>
          <w:tcPr>
            <w:tcW w:w="540" w:type="dxa"/>
          </w:tcPr>
          <w:p w14:paraId="48E81BB9" w14:textId="77777777" w:rsidR="00F22D6C" w:rsidRDefault="00F22D6C" w:rsidP="00F27A98">
            <w:pPr>
              <w:bidi w:val="0"/>
              <w:rPr>
                <w:rFonts w:eastAsia="SimSun"/>
                <w:kern w:val="24"/>
                <w:lang w:bidi="ar-SA"/>
              </w:rPr>
            </w:pPr>
            <w:r>
              <w:rPr>
                <w:rFonts w:eastAsia="SimSun"/>
                <w:kern w:val="24"/>
                <w:lang w:bidi="ar-SA"/>
              </w:rPr>
              <w:lastRenderedPageBreak/>
              <w:t>13</w:t>
            </w:r>
          </w:p>
        </w:tc>
        <w:tc>
          <w:tcPr>
            <w:tcW w:w="2160" w:type="dxa"/>
          </w:tcPr>
          <w:p w14:paraId="0B7C7408" w14:textId="77777777" w:rsidR="00F22D6C" w:rsidRPr="0083162C" w:rsidRDefault="00F22D6C" w:rsidP="00F27A98">
            <w:pPr>
              <w:bidi w:val="0"/>
            </w:pPr>
            <w:r>
              <w:t>Zhang et al., 2017</w:t>
            </w:r>
          </w:p>
        </w:tc>
        <w:tc>
          <w:tcPr>
            <w:tcW w:w="2520" w:type="dxa"/>
          </w:tcPr>
          <w:p w14:paraId="407C18FE" w14:textId="77777777" w:rsidR="00F22D6C" w:rsidRDefault="00F22D6C" w:rsidP="00F27A98">
            <w:pPr>
              <w:bidi w:val="0"/>
            </w:pPr>
            <w:r>
              <w:t>Spatial-Temporal Clustering</w:t>
            </w:r>
          </w:p>
        </w:tc>
        <w:tc>
          <w:tcPr>
            <w:tcW w:w="1710" w:type="dxa"/>
          </w:tcPr>
          <w:p w14:paraId="73D7AA0D" w14:textId="77777777" w:rsidR="00F22D6C" w:rsidRDefault="00217BCA" w:rsidP="00217BCA">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{"citationID":"dlXrCUSx","properties":{"formattedCitation":"(S. Zhang et al., 2017)","plainCitation":"(S. Zhang et al., 2017)","noteIndex":0},"citationItems":[{"id":183,"uris":["http://zotero.org/users/local/50TXpa6m/items/9W7P4PSM"],"itemData":{"id":183,"type":"article","abstract":"The local event detection is to use people’s posting messages with geotags on social networks to reveal the related ongoing events and their locations [1]. Recent studies have demonstrated that the geo-tagged tweet stream serves as an unprecedentedly valuable source for local event detection. Nevertheless, how to eﬀectively extract local events from large geo-tagged tweet streams in real time remains challenging. A robust and eﬃcient cloud-based realtime local event detection software system would beneﬁt various aspects in the real-life society, from shopping recommendation for customer service providers to disaster alarming for emergency departments. We use the preliminary research GeoBurst [1] as a starting point, which proposed a novel method to detect local events. GeoBurst+ [2] leverages a novel cross-modal authority measure to identify several pivots in the query window. Such pivots reveal diﬀerent geo-topical activities and naturally attract related tweets to form candidate events. It further summarises the continuous stream and compares the candidates against the historical summaries to pinpoint truly interesting local events. We mainly implement a website demonstration system Event-Radar with an improved algorithm to show the real-time local events online for public interests. Better still, as the query window shifts, our method can update the event list with little time cost, thus achieving continuous monitoring of the stream.","DOI":"10.48550/arXiv.1708.05878","language":"en","note":"arXiv:1708.05878 [cs]","number":"arXiv:1708.05878","publisher":"arXiv","source":"arXiv.org","title":"Event-Radar: Real-time Local Event Detection System for Geo-Tagged Tweet Streams","title-short":"Event-Radar","URL":"http://arxiv.org/abs/1708.05878","author":[{"family":"Zhang","given":"Sibo"},{"family":"Cheng","given":"Yuan"},{"family":"Ke","given":"Deyuan"}],"accessed":{"date-parts":[["2025",4,28]]},"issued":{"date-parts":[["2017",10,5]]}}}],"schema":"https://github.com/citation-style-language/schema/raw/master/csl-citation.json"} </w:instrText>
            </w:r>
            <w:r>
              <w:rPr>
                <w:rFonts w:eastAsia="SimSun"/>
                <w:kern w:val="24"/>
                <w:lang w:bidi="ar-SA"/>
              </w:rPr>
              <w:fldChar w:fldCharType="separate"/>
            </w:r>
            <w:r w:rsidRPr="00217BCA">
              <w:rPr>
                <w:rFonts w:eastAsia="SimSun"/>
              </w:rPr>
              <w:t>(S. Zhang et al., 2017)</w:t>
            </w:r>
            <w:r>
              <w:rPr>
                <w:rFonts w:eastAsia="SimSun"/>
                <w:kern w:val="24"/>
                <w:lang w:bidi="ar-SA"/>
              </w:rPr>
              <w:fldChar w:fldCharType="end"/>
            </w:r>
          </w:p>
        </w:tc>
        <w:tc>
          <w:tcPr>
            <w:tcW w:w="1620" w:type="dxa"/>
          </w:tcPr>
          <w:p w14:paraId="33A3B680" w14:textId="77777777" w:rsidR="00F22D6C" w:rsidRDefault="00F22D6C" w:rsidP="00F27A98">
            <w:pPr>
              <w:bidi w:val="0"/>
              <w:jc w:val="center"/>
              <w:rPr>
                <w:rFonts w:eastAsia="SimSun"/>
                <w:kern w:val="24"/>
                <w:lang w:bidi="ar-SA"/>
              </w:rPr>
            </w:pPr>
            <w:r>
              <w:rPr>
                <w:rFonts w:eastAsia="SimSun"/>
                <w:kern w:val="24"/>
                <w:lang w:bidi="ar-SA"/>
              </w:rPr>
              <w:t>Unsupervised</w:t>
            </w:r>
          </w:p>
        </w:tc>
        <w:tc>
          <w:tcPr>
            <w:tcW w:w="1260" w:type="dxa"/>
          </w:tcPr>
          <w:p w14:paraId="2A9D170E"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tcPr>
          <w:p w14:paraId="678A43A8" w14:textId="77777777" w:rsidR="00F22D6C" w:rsidRDefault="00F22D6C" w:rsidP="00F27A98">
            <w:pPr>
              <w:bidi w:val="0"/>
              <w:jc w:val="center"/>
              <w:rPr>
                <w:rFonts w:eastAsia="SimSun"/>
                <w:kern w:val="24"/>
                <w:lang w:bidi="ar-SA"/>
              </w:rPr>
            </w:pPr>
            <w:r>
              <w:rPr>
                <w:rFonts w:eastAsia="SimSun"/>
                <w:kern w:val="24"/>
                <w:lang w:bidi="ar-SA"/>
              </w:rPr>
              <w:t>NED</w:t>
            </w:r>
          </w:p>
        </w:tc>
      </w:tr>
      <w:tr w:rsidR="00F22D6C" w:rsidRPr="00640572" w14:paraId="0940C68C" w14:textId="77777777" w:rsidTr="00C9184F">
        <w:tc>
          <w:tcPr>
            <w:tcW w:w="540" w:type="dxa"/>
          </w:tcPr>
          <w:p w14:paraId="7E1809EE" w14:textId="77777777" w:rsidR="00F22D6C" w:rsidRDefault="00F22D6C" w:rsidP="00F27A98">
            <w:pPr>
              <w:bidi w:val="0"/>
              <w:rPr>
                <w:rFonts w:eastAsia="SimSun"/>
                <w:kern w:val="24"/>
                <w:lang w:bidi="ar-SA"/>
              </w:rPr>
            </w:pPr>
            <w:r>
              <w:rPr>
                <w:rFonts w:eastAsia="SimSun"/>
                <w:kern w:val="24"/>
                <w:lang w:bidi="ar-SA"/>
              </w:rPr>
              <w:t>14</w:t>
            </w:r>
          </w:p>
        </w:tc>
        <w:tc>
          <w:tcPr>
            <w:tcW w:w="2160" w:type="dxa"/>
          </w:tcPr>
          <w:p w14:paraId="7B41FD72" w14:textId="77777777" w:rsidR="00F22D6C" w:rsidRDefault="00F22D6C" w:rsidP="00F27A98">
            <w:pPr>
              <w:bidi w:val="0"/>
            </w:pPr>
            <w:r>
              <w:t>Edouard, 2018</w:t>
            </w:r>
          </w:p>
        </w:tc>
        <w:tc>
          <w:tcPr>
            <w:tcW w:w="2520" w:type="dxa"/>
          </w:tcPr>
          <w:p w14:paraId="2DA506B6" w14:textId="77777777" w:rsidR="00F22D6C" w:rsidRDefault="00F22D6C" w:rsidP="00F27A98">
            <w:pPr>
              <w:bidi w:val="0"/>
              <w:rPr>
                <w:rFonts w:eastAsia="SimSun"/>
                <w:kern w:val="24"/>
                <w:lang w:bidi="ar-SA"/>
              </w:rPr>
            </w:pPr>
            <w:r>
              <w:t>Domain Vocabulary and Knowledge Based</w:t>
            </w:r>
          </w:p>
        </w:tc>
        <w:tc>
          <w:tcPr>
            <w:tcW w:w="1710" w:type="dxa"/>
          </w:tcPr>
          <w:p w14:paraId="2EFF372E" w14:textId="77777777" w:rsidR="00F22D6C" w:rsidRDefault="00F22D6C" w:rsidP="00F27A98">
            <w:pPr>
              <w:bidi w:val="0"/>
              <w:jc w:val="center"/>
              <w:rPr>
                <w:rFonts w:eastAsia="SimSun"/>
                <w:kern w:val="24"/>
                <w:lang w:bidi="ar-SA"/>
              </w:rPr>
            </w:pPr>
          </w:p>
        </w:tc>
        <w:tc>
          <w:tcPr>
            <w:tcW w:w="1620" w:type="dxa"/>
          </w:tcPr>
          <w:p w14:paraId="0FF4A8FE" w14:textId="77777777" w:rsidR="00F22D6C" w:rsidRDefault="00F22D6C" w:rsidP="00F27A98">
            <w:pPr>
              <w:bidi w:val="0"/>
              <w:jc w:val="center"/>
              <w:rPr>
                <w:rFonts w:eastAsia="SimSun"/>
                <w:kern w:val="24"/>
                <w:lang w:bidi="ar-SA"/>
              </w:rPr>
            </w:pPr>
          </w:p>
        </w:tc>
        <w:tc>
          <w:tcPr>
            <w:tcW w:w="1260" w:type="dxa"/>
          </w:tcPr>
          <w:p w14:paraId="3803E47A" w14:textId="77777777" w:rsidR="00F22D6C" w:rsidRPr="00640572" w:rsidRDefault="00F22D6C" w:rsidP="00F27A98">
            <w:pPr>
              <w:bidi w:val="0"/>
              <w:jc w:val="center"/>
              <w:rPr>
                <w:rFonts w:eastAsia="SimSun"/>
                <w:kern w:val="24"/>
                <w:lang w:bidi="ar-SA"/>
              </w:rPr>
            </w:pPr>
            <w:r>
              <w:rPr>
                <w:rFonts w:eastAsia="SimSun"/>
                <w:kern w:val="24"/>
                <w:lang w:bidi="ar-SA"/>
              </w:rPr>
              <w:t>S</w:t>
            </w:r>
          </w:p>
        </w:tc>
        <w:tc>
          <w:tcPr>
            <w:tcW w:w="1170" w:type="dxa"/>
          </w:tcPr>
          <w:p w14:paraId="0860EBBF" w14:textId="77777777" w:rsidR="00F22D6C" w:rsidRPr="00640572" w:rsidRDefault="00F22D6C" w:rsidP="00F27A98">
            <w:pPr>
              <w:bidi w:val="0"/>
              <w:jc w:val="center"/>
              <w:rPr>
                <w:rFonts w:eastAsia="SimSun"/>
                <w:kern w:val="24"/>
                <w:lang w:bidi="ar-SA"/>
              </w:rPr>
            </w:pPr>
            <w:r>
              <w:rPr>
                <w:rFonts w:eastAsia="SimSun"/>
                <w:kern w:val="24"/>
                <w:lang w:bidi="ar-SA"/>
              </w:rPr>
              <w:t>NED</w:t>
            </w:r>
          </w:p>
        </w:tc>
      </w:tr>
      <w:tr w:rsidR="00F22D6C" w:rsidRPr="00640572" w14:paraId="32C9E700" w14:textId="77777777" w:rsidTr="00C9184F">
        <w:tc>
          <w:tcPr>
            <w:tcW w:w="540" w:type="dxa"/>
          </w:tcPr>
          <w:p w14:paraId="150D9944" w14:textId="77777777" w:rsidR="00F22D6C" w:rsidRDefault="00F22D6C" w:rsidP="00F27A98">
            <w:pPr>
              <w:bidi w:val="0"/>
              <w:rPr>
                <w:rFonts w:eastAsia="SimSun"/>
                <w:kern w:val="24"/>
                <w:lang w:bidi="ar-SA"/>
              </w:rPr>
            </w:pPr>
            <w:r>
              <w:rPr>
                <w:rFonts w:eastAsia="SimSun"/>
                <w:kern w:val="24"/>
                <w:lang w:bidi="ar-SA"/>
              </w:rPr>
              <w:t>15</w:t>
            </w:r>
          </w:p>
        </w:tc>
        <w:tc>
          <w:tcPr>
            <w:tcW w:w="2160" w:type="dxa"/>
          </w:tcPr>
          <w:p w14:paraId="45BD8637" w14:textId="77777777" w:rsidR="00F22D6C" w:rsidRDefault="00F22D6C" w:rsidP="00F27A98">
            <w:pPr>
              <w:bidi w:val="0"/>
            </w:pPr>
            <w:r>
              <w:t>Comito et al., 2019</w:t>
            </w:r>
          </w:p>
        </w:tc>
        <w:tc>
          <w:tcPr>
            <w:tcW w:w="2520" w:type="dxa"/>
          </w:tcPr>
          <w:p w14:paraId="12D2D4E2" w14:textId="77777777" w:rsidR="00F22D6C" w:rsidRDefault="00F22D6C" w:rsidP="00F27A98">
            <w:pPr>
              <w:bidi w:val="0"/>
              <w:rPr>
                <w:rFonts w:eastAsia="SimSun"/>
                <w:kern w:val="24"/>
                <w:lang w:bidi="ar-SA"/>
              </w:rPr>
            </w:pPr>
            <w:r>
              <w:t>Text &amp; Temporal Feature Clustering</w:t>
            </w:r>
          </w:p>
        </w:tc>
        <w:tc>
          <w:tcPr>
            <w:tcW w:w="1710" w:type="dxa"/>
          </w:tcPr>
          <w:p w14:paraId="3D3DA0F8" w14:textId="77777777" w:rsidR="00F22D6C" w:rsidRDefault="00F22D6C" w:rsidP="00F27A98">
            <w:pPr>
              <w:bidi w:val="0"/>
              <w:jc w:val="center"/>
              <w:rPr>
                <w:rFonts w:eastAsia="SimSun"/>
                <w:kern w:val="24"/>
                <w:lang w:bidi="ar-SA"/>
              </w:rPr>
            </w:pPr>
          </w:p>
        </w:tc>
        <w:tc>
          <w:tcPr>
            <w:tcW w:w="1620" w:type="dxa"/>
          </w:tcPr>
          <w:p w14:paraId="00550CC9" w14:textId="77777777" w:rsidR="00F22D6C" w:rsidRDefault="00F22D6C" w:rsidP="00F27A98">
            <w:pPr>
              <w:bidi w:val="0"/>
              <w:jc w:val="center"/>
              <w:rPr>
                <w:rFonts w:eastAsia="SimSun"/>
                <w:kern w:val="24"/>
                <w:lang w:bidi="ar-SA"/>
              </w:rPr>
            </w:pPr>
            <w:r>
              <w:rPr>
                <w:rFonts w:eastAsia="SimSun"/>
                <w:kern w:val="24"/>
                <w:lang w:bidi="ar-SA"/>
              </w:rPr>
              <w:t>Unsupervised</w:t>
            </w:r>
          </w:p>
        </w:tc>
        <w:tc>
          <w:tcPr>
            <w:tcW w:w="1260" w:type="dxa"/>
          </w:tcPr>
          <w:p w14:paraId="59D82175" w14:textId="77777777" w:rsidR="00F22D6C" w:rsidRPr="00640572" w:rsidRDefault="00F22D6C" w:rsidP="00F27A98">
            <w:pPr>
              <w:bidi w:val="0"/>
              <w:jc w:val="center"/>
              <w:rPr>
                <w:rFonts w:eastAsia="SimSun"/>
                <w:kern w:val="24"/>
                <w:lang w:bidi="ar-SA"/>
              </w:rPr>
            </w:pPr>
            <w:r>
              <w:rPr>
                <w:rFonts w:eastAsia="SimSun"/>
                <w:kern w:val="24"/>
                <w:lang w:bidi="ar-SA"/>
              </w:rPr>
              <w:t>U</w:t>
            </w:r>
          </w:p>
        </w:tc>
        <w:tc>
          <w:tcPr>
            <w:tcW w:w="1170" w:type="dxa"/>
          </w:tcPr>
          <w:p w14:paraId="53886650" w14:textId="77777777" w:rsidR="00F22D6C" w:rsidRPr="00640572" w:rsidRDefault="00F22D6C" w:rsidP="00F27A98">
            <w:pPr>
              <w:bidi w:val="0"/>
              <w:jc w:val="center"/>
              <w:rPr>
                <w:rFonts w:eastAsia="SimSun"/>
                <w:kern w:val="24"/>
                <w:lang w:bidi="ar-SA"/>
              </w:rPr>
            </w:pPr>
            <w:r>
              <w:rPr>
                <w:rFonts w:eastAsia="SimSun"/>
                <w:kern w:val="24"/>
                <w:lang w:bidi="ar-SA"/>
              </w:rPr>
              <w:t>NED</w:t>
            </w:r>
          </w:p>
        </w:tc>
      </w:tr>
      <w:tr w:rsidR="00F22D6C" w:rsidRPr="00640572" w14:paraId="6F9EC40A" w14:textId="77777777" w:rsidTr="00C9184F">
        <w:tc>
          <w:tcPr>
            <w:tcW w:w="540" w:type="dxa"/>
          </w:tcPr>
          <w:p w14:paraId="06AFBFF9" w14:textId="77777777" w:rsidR="00F22D6C" w:rsidRDefault="00F22D6C" w:rsidP="00F27A98">
            <w:pPr>
              <w:bidi w:val="0"/>
              <w:rPr>
                <w:rFonts w:eastAsia="SimSun"/>
                <w:kern w:val="24"/>
                <w:lang w:bidi="ar-SA"/>
              </w:rPr>
            </w:pPr>
            <w:r>
              <w:rPr>
                <w:rFonts w:eastAsia="SimSun"/>
                <w:kern w:val="24"/>
                <w:lang w:bidi="ar-SA"/>
              </w:rPr>
              <w:t>16</w:t>
            </w:r>
          </w:p>
        </w:tc>
        <w:tc>
          <w:tcPr>
            <w:tcW w:w="2160" w:type="dxa"/>
          </w:tcPr>
          <w:p w14:paraId="1F646630" w14:textId="77777777" w:rsidR="00F22D6C" w:rsidRDefault="00F22D6C" w:rsidP="00F27A98">
            <w:pPr>
              <w:bidi w:val="0"/>
            </w:pPr>
            <w:r>
              <w:t>Hossny et al., 2019</w:t>
            </w:r>
          </w:p>
        </w:tc>
        <w:tc>
          <w:tcPr>
            <w:tcW w:w="2520" w:type="dxa"/>
          </w:tcPr>
          <w:p w14:paraId="69B0F1C9" w14:textId="77777777" w:rsidR="00F22D6C" w:rsidRDefault="00F22D6C" w:rsidP="00F27A98">
            <w:pPr>
              <w:bidi w:val="0"/>
            </w:pPr>
            <w:r>
              <w:t>Keyword Volume Approach, SVM</w:t>
            </w:r>
          </w:p>
        </w:tc>
        <w:tc>
          <w:tcPr>
            <w:tcW w:w="1710" w:type="dxa"/>
          </w:tcPr>
          <w:p w14:paraId="4438AE9F" w14:textId="77777777" w:rsidR="00F22D6C" w:rsidRDefault="00217BCA" w:rsidP="00217BCA">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{"citationID":"1pt1Vf0e","properties":{"formattedCitation":"(Hossny &amp; Mitchell, 2019)","plainCitation":"(Hossny &amp; Mitchell, 2019)","noteIndex":0},"citationItems":[{"id":180,"uris":["http://zotero.org/users/local/50TXpa6m/items/REW3HW2G"],"itemData":{"id":180,"type":"article","abstract":"Event detection using social media streams needs a set of informative features with strong signals that need minimal preprocessing and are highly associated with events of interest. Identifying these informative features as keywords from Twitter is challenging, as people use informal language to express their thoughts and feelings. This informality includes acronyms, misspelled words, synonyms, transliteration and ambiguous terms. In this paper, we propose an efﬁcient method to select the keywords frequently used in Twitter that are mostly associated with events of interest such as protests. The volume of these keywords is tracked in real time to identify the events of interest in a binary classiﬁcation scheme. We use keywords within wordpairs to capture the context. The proposed method is to binarize vectors of daily counts for each word-pair by applying a spike detection temporal ﬁlter, then use the Jaccard metric to measure the similarity of the binary vector for each word-pair with the binary vector describing event occurrence. The top n wordpairs are used as features to classify any day to be an event or non-event day. The selected features are tested using multiple classiﬁers such as Naive Bayes, SVM, Logistic Regression, KNN and decision trees. They all produced AUC ROC scores up to 0.91 and F1 scores up to 0.79. The experiment is performed using the English language in multiple cities such as Melbourne, Sydney and Brisbane as well as the Indonesian language in Jakarta. The two experiments, comprising different languages and locations, yielded similar results.","DOI":"10.48550/arXiv.1901.00570","language":"en","note":"arXiv:1901.00570 [cs]","number":"arXiv:1901.00570","publisher":"arXiv","source":"arXiv.org","title":"Event detection in Twitter: A keyword volume approach","title-short":"Event detection in Twitter","URL":"http://arxiv.org/abs/1901.00570","author":[{"family":"Hossny","given":"Ahmad Hany"},{"family":"Mitchell","given":"Lewis"}],"accessed":{"date-parts":[["2025",4,28]]},"issued":{"date-parts":[["2019",1,3]]}}}],"schema":"https://github.com/citation-style-language/schema/raw/master/csl-citation.json"} </w:instrText>
            </w:r>
            <w:r>
              <w:rPr>
                <w:rFonts w:eastAsia="SimSun"/>
                <w:kern w:val="24"/>
                <w:lang w:bidi="ar-SA"/>
              </w:rPr>
              <w:fldChar w:fldCharType="separate"/>
            </w:r>
            <w:r w:rsidRPr="00217BCA">
              <w:rPr>
                <w:rFonts w:eastAsia="SimSun"/>
              </w:rPr>
              <w:t>(Hossny &amp; Mitchell, 2019)</w:t>
            </w:r>
            <w:r>
              <w:rPr>
                <w:rFonts w:eastAsia="SimSun"/>
                <w:kern w:val="24"/>
                <w:lang w:bidi="ar-SA"/>
              </w:rPr>
              <w:fldChar w:fldCharType="end"/>
            </w:r>
          </w:p>
        </w:tc>
        <w:tc>
          <w:tcPr>
            <w:tcW w:w="1620" w:type="dxa"/>
          </w:tcPr>
          <w:p w14:paraId="4D8FD43D" w14:textId="77777777" w:rsidR="00F22D6C" w:rsidRDefault="00F22D6C" w:rsidP="00F27A98">
            <w:pPr>
              <w:bidi w:val="0"/>
              <w:jc w:val="center"/>
              <w:rPr>
                <w:rFonts w:eastAsia="SimSun"/>
                <w:kern w:val="24"/>
                <w:lang w:bidi="ar-SA"/>
              </w:rPr>
            </w:pPr>
            <w:r>
              <w:rPr>
                <w:rFonts w:eastAsia="SimSun"/>
                <w:kern w:val="24"/>
                <w:lang w:bidi="ar-SA"/>
              </w:rPr>
              <w:t>Supervised</w:t>
            </w:r>
          </w:p>
        </w:tc>
        <w:tc>
          <w:tcPr>
            <w:tcW w:w="1260" w:type="dxa"/>
          </w:tcPr>
          <w:p w14:paraId="21CE1722" w14:textId="77777777" w:rsidR="00F22D6C" w:rsidRDefault="00F22D6C" w:rsidP="00F27A98">
            <w:pPr>
              <w:bidi w:val="0"/>
              <w:jc w:val="center"/>
              <w:rPr>
                <w:rFonts w:eastAsia="SimSun"/>
                <w:kern w:val="24"/>
                <w:lang w:bidi="ar-SA"/>
              </w:rPr>
            </w:pPr>
            <w:r>
              <w:rPr>
                <w:rFonts w:eastAsia="SimSun"/>
                <w:kern w:val="24"/>
                <w:lang w:bidi="ar-SA"/>
              </w:rPr>
              <w:t>S</w:t>
            </w:r>
          </w:p>
        </w:tc>
        <w:tc>
          <w:tcPr>
            <w:tcW w:w="1170" w:type="dxa"/>
          </w:tcPr>
          <w:p w14:paraId="7A5A2733" w14:textId="77777777" w:rsidR="00F22D6C" w:rsidRDefault="00F22D6C" w:rsidP="00F27A98">
            <w:pPr>
              <w:bidi w:val="0"/>
              <w:jc w:val="center"/>
              <w:rPr>
                <w:rFonts w:eastAsia="SimSun"/>
                <w:kern w:val="24"/>
                <w:lang w:bidi="ar-SA"/>
              </w:rPr>
            </w:pPr>
            <w:r>
              <w:rPr>
                <w:rFonts w:eastAsia="SimSun"/>
                <w:kern w:val="24"/>
                <w:lang w:bidi="ar-SA"/>
              </w:rPr>
              <w:t>NED</w:t>
            </w:r>
          </w:p>
        </w:tc>
      </w:tr>
      <w:tr w:rsidR="00F22D6C" w:rsidRPr="00640572" w14:paraId="5C522F9C" w14:textId="77777777" w:rsidTr="00C9184F">
        <w:tc>
          <w:tcPr>
            <w:tcW w:w="540" w:type="dxa"/>
          </w:tcPr>
          <w:p w14:paraId="38D39EDB" w14:textId="77777777" w:rsidR="00F22D6C" w:rsidRDefault="00F22D6C" w:rsidP="00F27A98">
            <w:pPr>
              <w:bidi w:val="0"/>
              <w:rPr>
                <w:rFonts w:eastAsia="SimSun"/>
                <w:kern w:val="24"/>
                <w:lang w:bidi="ar-SA"/>
              </w:rPr>
            </w:pPr>
            <w:r>
              <w:rPr>
                <w:rFonts w:eastAsia="SimSun"/>
                <w:kern w:val="24"/>
                <w:lang w:bidi="ar-SA"/>
              </w:rPr>
              <w:t>17</w:t>
            </w:r>
          </w:p>
        </w:tc>
        <w:tc>
          <w:tcPr>
            <w:tcW w:w="2160" w:type="dxa"/>
          </w:tcPr>
          <w:p w14:paraId="29820EB4" w14:textId="77777777" w:rsidR="00F22D6C" w:rsidRDefault="00F22D6C" w:rsidP="00F27A98">
            <w:pPr>
              <w:bidi w:val="0"/>
            </w:pPr>
            <w:r>
              <w:t>Fedoryszak et al., 2019</w:t>
            </w:r>
          </w:p>
        </w:tc>
        <w:tc>
          <w:tcPr>
            <w:tcW w:w="2520" w:type="dxa"/>
          </w:tcPr>
          <w:p w14:paraId="7D7ACC61" w14:textId="77777777" w:rsidR="00F22D6C" w:rsidRDefault="00F22D6C" w:rsidP="00F27A98">
            <w:pPr>
              <w:bidi w:val="0"/>
              <w:rPr>
                <w:rFonts w:eastAsia="SimSun"/>
                <w:kern w:val="24"/>
                <w:lang w:bidi="ar-SA"/>
              </w:rPr>
            </w:pPr>
            <w:r>
              <w:t>Cluster Chain, Graph</w:t>
            </w:r>
          </w:p>
        </w:tc>
        <w:tc>
          <w:tcPr>
            <w:tcW w:w="1710" w:type="dxa"/>
          </w:tcPr>
          <w:p w14:paraId="6AFF9FE5" w14:textId="77777777" w:rsidR="00F22D6C" w:rsidRDefault="00861A22" w:rsidP="00861A22">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{"citationID":"WsKCsKhu","properties":{"formattedCitation":"(Fedoryszak et al., 2019)","plainCitation":"(Fedoryszak et al., 2019)","noteIndex":0},"citationItems":[{"id":109,"uris":["http://zotero.org/users/local/50TXpa6m/items/LTMEQ9H6"],"itemData":{"id":109,"type":"paper-conference","abstract":"Social networks are quickly becoming the primary medium for discussing what is happening around real-world events. The information that is generated on social platforms like Twitter can produce rich data streams for immediate insights into ongoing matters and the conversations around them. To tackle the problem of event detection, we model events as a list of clusters of trending entities over time. We describe a real-time system for discovering events that is modular in design and novel in scale and speed: it applies clustering on a large stream with millions of entities per minute and produces a dynamically updated set of events. In order to assess clustering methodologies, we build an evaluation dataset derived from a snapshot of the full Twitter Firehose and propose novel metrics for measuring clustering quality. Through experiments and system profiling, we highlight key results from the offline and online pipelines. Finally, we visualize a high profile event on Twitter to show the importance of modeling the evolution of events, especially those detected from social data streams.","container-title":"Proceedings of the 25th ACM SIGKDD International Conference on Knowledge Discovery &amp; Data Mining","DOI":"10.1145/3292500.3330689","language":"en","note":"arXiv:1907.11229 [cs]","page":"2774-2782","source":"arXiv.org","title":"Real-time Event Detection on Social Data Streams","URL":"http://arxiv.org/abs/1907.11229","author":[{"family":"Fedoryszak","given":"Mateusz"},{"family":"Frederick","given":"Brent"},{"family":"Rajaram","given":"Vijay"},{"family":"Zhong","given":"Changtao"}],"accessed":{"date-parts":[["2025",4,2]]},"issued":{"date-parts":[["2019",7,25]]}}}],"schema":"https://github.com/citation-style-language/schema/raw/master/csl-citation.json"} </w:instrText>
            </w:r>
            <w:r>
              <w:rPr>
                <w:rFonts w:eastAsia="SimSun"/>
                <w:kern w:val="24"/>
                <w:lang w:bidi="ar-SA"/>
              </w:rPr>
              <w:fldChar w:fldCharType="separate"/>
            </w:r>
            <w:r w:rsidRPr="00861A22">
              <w:rPr>
                <w:rFonts w:eastAsia="SimSun"/>
              </w:rPr>
              <w:t>(Fedoryszak et al., 2019)</w:t>
            </w:r>
            <w:r>
              <w:rPr>
                <w:rFonts w:eastAsia="SimSun"/>
                <w:kern w:val="24"/>
                <w:lang w:bidi="ar-SA"/>
              </w:rPr>
              <w:fldChar w:fldCharType="end"/>
            </w:r>
          </w:p>
        </w:tc>
        <w:tc>
          <w:tcPr>
            <w:tcW w:w="1620" w:type="dxa"/>
          </w:tcPr>
          <w:p w14:paraId="6BA5FB5E" w14:textId="77777777" w:rsidR="00F22D6C" w:rsidRDefault="00F22D6C" w:rsidP="00F27A98">
            <w:pPr>
              <w:bidi w:val="0"/>
              <w:jc w:val="center"/>
              <w:rPr>
                <w:rFonts w:eastAsia="SimSun"/>
                <w:kern w:val="24"/>
                <w:lang w:bidi="ar-SA"/>
              </w:rPr>
            </w:pPr>
            <w:r>
              <w:rPr>
                <w:rFonts w:eastAsia="SimSun"/>
                <w:kern w:val="24"/>
                <w:lang w:bidi="ar-SA"/>
              </w:rPr>
              <w:t>Unsupervised</w:t>
            </w:r>
          </w:p>
        </w:tc>
        <w:tc>
          <w:tcPr>
            <w:tcW w:w="1260" w:type="dxa"/>
          </w:tcPr>
          <w:p w14:paraId="59A923A2" w14:textId="77777777" w:rsidR="00F22D6C" w:rsidRPr="00640572" w:rsidRDefault="00F22D6C" w:rsidP="00F27A98">
            <w:pPr>
              <w:bidi w:val="0"/>
              <w:jc w:val="center"/>
              <w:rPr>
                <w:rFonts w:eastAsia="SimSun"/>
                <w:kern w:val="24"/>
                <w:lang w:bidi="ar-SA"/>
              </w:rPr>
            </w:pPr>
            <w:r>
              <w:rPr>
                <w:rFonts w:eastAsia="SimSun"/>
                <w:kern w:val="24"/>
                <w:lang w:bidi="ar-SA"/>
              </w:rPr>
              <w:t>U</w:t>
            </w:r>
          </w:p>
        </w:tc>
        <w:tc>
          <w:tcPr>
            <w:tcW w:w="1170" w:type="dxa"/>
          </w:tcPr>
          <w:p w14:paraId="48C8D9A3" w14:textId="77777777" w:rsidR="00F22D6C" w:rsidRPr="00640572" w:rsidRDefault="00F22D6C" w:rsidP="00F27A98">
            <w:pPr>
              <w:bidi w:val="0"/>
              <w:jc w:val="center"/>
              <w:rPr>
                <w:rFonts w:eastAsia="SimSun"/>
                <w:kern w:val="24"/>
                <w:lang w:bidi="ar-SA"/>
              </w:rPr>
            </w:pPr>
            <w:r>
              <w:rPr>
                <w:rFonts w:eastAsia="SimSun"/>
                <w:kern w:val="24"/>
                <w:lang w:bidi="ar-SA"/>
              </w:rPr>
              <w:t>NED</w:t>
            </w:r>
          </w:p>
        </w:tc>
      </w:tr>
      <w:tr w:rsidR="00F22D6C" w:rsidRPr="00640572" w14:paraId="0EEE8277" w14:textId="77777777" w:rsidTr="00C9184F">
        <w:tc>
          <w:tcPr>
            <w:tcW w:w="540" w:type="dxa"/>
          </w:tcPr>
          <w:p w14:paraId="57F95501" w14:textId="77777777" w:rsidR="00F22D6C" w:rsidRDefault="00F22D6C" w:rsidP="00F27A98">
            <w:pPr>
              <w:bidi w:val="0"/>
              <w:rPr>
                <w:rFonts w:eastAsia="SimSun"/>
                <w:kern w:val="24"/>
                <w:lang w:bidi="ar-SA"/>
              </w:rPr>
            </w:pPr>
            <w:r>
              <w:rPr>
                <w:rFonts w:eastAsia="SimSun"/>
                <w:kern w:val="24"/>
                <w:lang w:bidi="ar-SA"/>
              </w:rPr>
              <w:t>18</w:t>
            </w:r>
          </w:p>
        </w:tc>
        <w:tc>
          <w:tcPr>
            <w:tcW w:w="2160" w:type="dxa"/>
          </w:tcPr>
          <w:p w14:paraId="133EDF55" w14:textId="77777777" w:rsidR="00F22D6C" w:rsidRDefault="00F22D6C" w:rsidP="00F27A98">
            <w:pPr>
              <w:bidi w:val="0"/>
            </w:pPr>
            <w:r>
              <w:t>Nguyen et al., 2019</w:t>
            </w:r>
          </w:p>
        </w:tc>
        <w:tc>
          <w:tcPr>
            <w:tcW w:w="2520" w:type="dxa"/>
          </w:tcPr>
          <w:p w14:paraId="6E0A7CCB" w14:textId="77777777" w:rsidR="00F22D6C" w:rsidRDefault="00F22D6C" w:rsidP="00F27A98">
            <w:pPr>
              <w:bidi w:val="0"/>
              <w:rPr>
                <w:rFonts w:eastAsia="SimSun"/>
                <w:kern w:val="24"/>
                <w:lang w:bidi="ar-SA"/>
              </w:rPr>
            </w:pPr>
            <w:r>
              <w:t>Entity Clustering</w:t>
            </w:r>
          </w:p>
        </w:tc>
        <w:tc>
          <w:tcPr>
            <w:tcW w:w="1710" w:type="dxa"/>
          </w:tcPr>
          <w:p w14:paraId="23626B70" w14:textId="77777777" w:rsidR="00F22D6C" w:rsidRDefault="00F22D6C" w:rsidP="00F27A98">
            <w:pPr>
              <w:bidi w:val="0"/>
              <w:jc w:val="center"/>
              <w:rPr>
                <w:rFonts w:eastAsia="SimSun"/>
                <w:kern w:val="24"/>
                <w:lang w:bidi="ar-SA"/>
              </w:rPr>
            </w:pPr>
          </w:p>
        </w:tc>
        <w:tc>
          <w:tcPr>
            <w:tcW w:w="1620" w:type="dxa"/>
          </w:tcPr>
          <w:p w14:paraId="11C06C8D" w14:textId="77777777" w:rsidR="00F22D6C" w:rsidRDefault="00F22D6C" w:rsidP="00F27A98">
            <w:pPr>
              <w:bidi w:val="0"/>
              <w:jc w:val="center"/>
              <w:rPr>
                <w:rFonts w:eastAsia="SimSun"/>
                <w:kern w:val="24"/>
                <w:lang w:bidi="ar-SA"/>
              </w:rPr>
            </w:pPr>
          </w:p>
        </w:tc>
        <w:tc>
          <w:tcPr>
            <w:tcW w:w="1260" w:type="dxa"/>
          </w:tcPr>
          <w:p w14:paraId="1E110DEE" w14:textId="77777777" w:rsidR="00F22D6C" w:rsidRPr="00640572" w:rsidRDefault="00F22D6C" w:rsidP="00F27A98">
            <w:pPr>
              <w:bidi w:val="0"/>
              <w:jc w:val="center"/>
              <w:rPr>
                <w:rFonts w:eastAsia="SimSun"/>
                <w:kern w:val="24"/>
                <w:lang w:bidi="ar-SA"/>
              </w:rPr>
            </w:pPr>
            <w:r>
              <w:rPr>
                <w:rFonts w:eastAsia="SimSun"/>
                <w:kern w:val="24"/>
                <w:lang w:bidi="ar-SA"/>
              </w:rPr>
              <w:t>U</w:t>
            </w:r>
          </w:p>
        </w:tc>
        <w:tc>
          <w:tcPr>
            <w:tcW w:w="1170" w:type="dxa"/>
          </w:tcPr>
          <w:p w14:paraId="0F50197D" w14:textId="77777777" w:rsidR="00F22D6C" w:rsidRPr="00640572" w:rsidRDefault="00F22D6C" w:rsidP="00F27A98">
            <w:pPr>
              <w:bidi w:val="0"/>
              <w:jc w:val="center"/>
              <w:rPr>
                <w:rFonts w:eastAsia="SimSun"/>
                <w:kern w:val="24"/>
                <w:lang w:bidi="ar-SA"/>
              </w:rPr>
            </w:pPr>
            <w:r>
              <w:rPr>
                <w:rFonts w:eastAsia="SimSun"/>
                <w:kern w:val="24"/>
                <w:lang w:bidi="ar-SA"/>
              </w:rPr>
              <w:t>NED</w:t>
            </w:r>
          </w:p>
        </w:tc>
      </w:tr>
      <w:tr w:rsidR="00F22D6C" w:rsidRPr="00640572" w14:paraId="2C30DE4E" w14:textId="77777777" w:rsidTr="00C9184F">
        <w:tc>
          <w:tcPr>
            <w:tcW w:w="540" w:type="dxa"/>
          </w:tcPr>
          <w:p w14:paraId="6F0FCF97" w14:textId="77777777" w:rsidR="00F22D6C" w:rsidRDefault="00F22D6C" w:rsidP="00F27A98">
            <w:pPr>
              <w:bidi w:val="0"/>
              <w:rPr>
                <w:rFonts w:eastAsia="SimSun"/>
                <w:kern w:val="24"/>
                <w:lang w:bidi="ar-SA"/>
              </w:rPr>
            </w:pPr>
            <w:r>
              <w:rPr>
                <w:rFonts w:eastAsia="SimSun"/>
                <w:kern w:val="24"/>
                <w:lang w:bidi="ar-SA"/>
              </w:rPr>
              <w:t>19</w:t>
            </w:r>
          </w:p>
        </w:tc>
        <w:tc>
          <w:tcPr>
            <w:tcW w:w="2160" w:type="dxa"/>
          </w:tcPr>
          <w:p w14:paraId="4C9BD52E" w14:textId="77777777" w:rsidR="00F22D6C" w:rsidRDefault="00F22D6C" w:rsidP="00F27A98">
            <w:pPr>
              <w:bidi w:val="0"/>
            </w:pPr>
            <w:r>
              <w:t>Saeed et al., 2019</w:t>
            </w:r>
          </w:p>
        </w:tc>
        <w:tc>
          <w:tcPr>
            <w:tcW w:w="2520" w:type="dxa"/>
          </w:tcPr>
          <w:p w14:paraId="114E3356" w14:textId="77777777" w:rsidR="00F22D6C" w:rsidRDefault="00F22D6C" w:rsidP="00F27A98">
            <w:pPr>
              <w:bidi w:val="0"/>
            </w:pPr>
            <w:r>
              <w:t>Graph, Clustering</w:t>
            </w:r>
          </w:p>
        </w:tc>
        <w:tc>
          <w:tcPr>
            <w:tcW w:w="1710" w:type="dxa"/>
          </w:tcPr>
          <w:p w14:paraId="001413C2" w14:textId="76E4A2DF" w:rsidR="00F22D6C" w:rsidRDefault="00217BCA" w:rsidP="003F7C44">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{"citationID":"bDzvsMzu","properties":{"formattedCitation":"(Saeed, Abbasi, Razzak, et al., 2019)","plainCitation":"(Saeed, Abbasi, Razzak, et al., 2019)","noteIndex":0},"citationItems":[{"id":177,"uris":["http://zotero.org/users/local/50TXpa6m/items/EP5THI9I"],"itemData":{"id":177,"type":"article","abstract":"Tweets about everyday events are published on Twitter. Detecting such events is a challenging task due to the diverse and noisy contents of Twitter. In this paper, we propose a novel approach named Weighted Dynamic Heartbeat Graph (WDHG) to detect events from the Twitter stream. Once an event is detected in a Twitter stream, WDHG suppresses it in later stages, in order to detect new emerging events. This unique characteristic makes the proposed approach sensitive to capture emerging events efﬁciently. Experiments are performed on three real-life benchmark datasets: FA Cup Final 2012, Super Tuesday 2012, and the US Elections 2012. Results show considerable improvement over existing event detection methods in most cases.","DOI":"10.48550/arXiv.1902.08522","language":"en","note":"arXiv:1902.08522 [cs]","number":"arXiv:1902.08522","publisher":"arXiv","source":"arXiv.org","title":"Event Detection in Twitter Stream using Weighted Dynamic Heartbeat Graph Approach","URL":"http://arxiv.org/abs/1902.08522","author":[{"family":"Saeed","given":"Zafar"},{"family":"Abbasi","given":"Rabeeh Ayaz"},{"family":"Razzak","given":"Muhammad Imran"},{"family":"Xu","given":"Guandong"}],"accessed":{"date-parts":[["2025",4,28]]},"issued":{"date-parts":[["2019",2,22]]}}}],"schema":"https://github.com/citation-style-language/schema/raw/master/csl-citation.json"} </w:instrText>
            </w:r>
            <w:r>
              <w:rPr>
                <w:rFonts w:eastAsia="SimSun"/>
                <w:kern w:val="24"/>
                <w:lang w:bidi="ar-SA"/>
              </w:rPr>
              <w:fldChar w:fldCharType="separate"/>
            </w:r>
            <w:r w:rsidR="003F7C44" w:rsidRPr="003F7C44">
              <w:rPr>
                <w:rFonts w:eastAsia="SimSun"/>
              </w:rPr>
              <w:t>(Saeed, Abbasi, Razzak, et al., 2019)</w:t>
            </w:r>
            <w:r>
              <w:rPr>
                <w:rFonts w:eastAsia="SimSun"/>
                <w:kern w:val="24"/>
                <w:lang w:bidi="ar-SA"/>
              </w:rPr>
              <w:fldChar w:fldCharType="end"/>
            </w:r>
          </w:p>
        </w:tc>
        <w:tc>
          <w:tcPr>
            <w:tcW w:w="1620" w:type="dxa"/>
          </w:tcPr>
          <w:p w14:paraId="1D469EB8" w14:textId="77777777" w:rsidR="00F22D6C" w:rsidRDefault="00F22D6C" w:rsidP="00F27A98">
            <w:pPr>
              <w:bidi w:val="0"/>
              <w:jc w:val="center"/>
              <w:rPr>
                <w:rFonts w:eastAsia="SimSun"/>
                <w:kern w:val="24"/>
                <w:lang w:bidi="ar-SA"/>
              </w:rPr>
            </w:pPr>
            <w:r>
              <w:rPr>
                <w:rFonts w:eastAsia="SimSun"/>
                <w:kern w:val="24"/>
                <w:lang w:bidi="ar-SA"/>
              </w:rPr>
              <w:t>Unsupervised</w:t>
            </w:r>
          </w:p>
        </w:tc>
        <w:tc>
          <w:tcPr>
            <w:tcW w:w="1260" w:type="dxa"/>
          </w:tcPr>
          <w:p w14:paraId="3943B6E3"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tcPr>
          <w:p w14:paraId="75CBF2DC" w14:textId="77777777" w:rsidR="00F22D6C" w:rsidRDefault="00F22D6C" w:rsidP="00F27A98">
            <w:pPr>
              <w:bidi w:val="0"/>
              <w:jc w:val="center"/>
              <w:rPr>
                <w:rFonts w:eastAsia="SimSun"/>
                <w:kern w:val="24"/>
                <w:lang w:bidi="ar-SA"/>
              </w:rPr>
            </w:pPr>
            <w:r>
              <w:rPr>
                <w:rFonts w:eastAsia="SimSun"/>
                <w:kern w:val="24"/>
                <w:lang w:bidi="ar-SA"/>
              </w:rPr>
              <w:t>NED</w:t>
            </w:r>
          </w:p>
        </w:tc>
      </w:tr>
      <w:tr w:rsidR="00F22D6C" w:rsidRPr="00640572" w14:paraId="20D30A3B" w14:textId="77777777" w:rsidTr="00C9184F">
        <w:tc>
          <w:tcPr>
            <w:tcW w:w="540" w:type="dxa"/>
          </w:tcPr>
          <w:p w14:paraId="69CD1DE4" w14:textId="77777777" w:rsidR="00F22D6C" w:rsidRDefault="00F22D6C" w:rsidP="00F27A98">
            <w:pPr>
              <w:bidi w:val="0"/>
              <w:rPr>
                <w:rFonts w:eastAsia="SimSun"/>
                <w:kern w:val="24"/>
                <w:lang w:bidi="ar-SA"/>
              </w:rPr>
            </w:pPr>
            <w:r>
              <w:rPr>
                <w:rFonts w:eastAsia="SimSun"/>
                <w:kern w:val="24"/>
                <w:lang w:bidi="ar-SA"/>
              </w:rPr>
              <w:t>20</w:t>
            </w:r>
          </w:p>
        </w:tc>
        <w:tc>
          <w:tcPr>
            <w:tcW w:w="2160" w:type="dxa"/>
          </w:tcPr>
          <w:p w14:paraId="7D009F92" w14:textId="77777777" w:rsidR="00F22D6C" w:rsidRDefault="00F22D6C" w:rsidP="00F27A98">
            <w:pPr>
              <w:bidi w:val="0"/>
            </w:pPr>
            <w:r>
              <w:t>Morabia et al, 2019 (SEDTWik)</w:t>
            </w:r>
          </w:p>
        </w:tc>
        <w:tc>
          <w:tcPr>
            <w:tcW w:w="2520" w:type="dxa"/>
          </w:tcPr>
          <w:p w14:paraId="1BF6ABE3" w14:textId="77777777" w:rsidR="00F22D6C" w:rsidRPr="00640572" w:rsidRDefault="00F22D6C" w:rsidP="00F27A98">
            <w:pPr>
              <w:bidi w:val="0"/>
              <w:rPr>
                <w:rFonts w:eastAsia="SimSun"/>
                <w:kern w:val="24"/>
                <w:lang w:bidi="ar-SA"/>
              </w:rPr>
            </w:pPr>
            <w:r>
              <w:t>Segments, Hierarchical Clustering</w:t>
            </w:r>
          </w:p>
        </w:tc>
        <w:tc>
          <w:tcPr>
            <w:tcW w:w="1710" w:type="dxa"/>
          </w:tcPr>
          <w:p w14:paraId="612CE314" w14:textId="77777777" w:rsidR="00F22D6C" w:rsidRDefault="00861A22" w:rsidP="00861A22">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{"citationID":"ohONG2Y2","properties":{"formattedCitation":"(Morabia et al., n.d.)","plainCitation":"(Morabia et al., n.d.)","noteIndex":0},"citationItems":[{"id":111,"uris":["http://zotero.org/users/local/50TXpa6m/items/T8CXH29A"],"itemData":{"id":111,"type":"article-journal","abstract":"Event Detection has been one of the research areas in Text Mining that has attracted attention during this decade due to the widespread availability of social media data speciﬁcally twitter data. Twitter has become a major source for information about real-world events because of the use of hashtags and the small word limit of Twitter that ensures concise presentation of events. Previous works on event detection from tweets are either applicable to detect localized events or breaking news only or miss out on many important events. This paper presents the problems associated with event detection from tweets and a tweet-segmentation based system for event detection called SEDTWik, an extension to a previous work, that is able to detect newsworthy events occurring at different locations of the world from a wide range of categories. The main idea is to split each tweet and hash-tag into segments, extract bursty segments, cluster them, and summarize them. We evaluated our results on the well-known Events2012 corpus and achieved state-of-the-art results.","language":"en","source":"Zotero","title":"SEDTWik: Segmentation-based Event Detection from Tweets Using Wikipedia","author":[{"family":"Morabia","given":"Keval"},{"family":"Murthy","given":"Neti Lalita Bhanu"},{"family":"Malapati","given":"Aruna"},{"family":"Samant","given":"Surender"}]}}],"schema":"https://github.com/citation-style-language/schema/raw/master/csl-citation.json"} </w:instrText>
            </w:r>
            <w:r>
              <w:rPr>
                <w:rFonts w:eastAsia="SimSun"/>
                <w:kern w:val="24"/>
                <w:lang w:bidi="ar-SA"/>
              </w:rPr>
              <w:fldChar w:fldCharType="separate"/>
            </w:r>
            <w:r w:rsidRPr="00861A22">
              <w:rPr>
                <w:rFonts w:eastAsia="SimSun"/>
              </w:rPr>
              <w:t>(Morabia et al., n.d.)</w:t>
            </w:r>
            <w:r>
              <w:rPr>
                <w:rFonts w:eastAsia="SimSun"/>
                <w:kern w:val="24"/>
                <w:lang w:bidi="ar-SA"/>
              </w:rPr>
              <w:fldChar w:fldCharType="end"/>
            </w:r>
          </w:p>
        </w:tc>
        <w:tc>
          <w:tcPr>
            <w:tcW w:w="1620" w:type="dxa"/>
          </w:tcPr>
          <w:p w14:paraId="12105846" w14:textId="77777777" w:rsidR="00F22D6C" w:rsidRPr="00640572" w:rsidRDefault="00F22D6C" w:rsidP="00F27A98">
            <w:pPr>
              <w:bidi w:val="0"/>
              <w:jc w:val="center"/>
              <w:rPr>
                <w:rFonts w:eastAsia="SimSun"/>
                <w:kern w:val="24"/>
                <w:lang w:bidi="ar-SA"/>
              </w:rPr>
            </w:pPr>
            <w:r>
              <w:rPr>
                <w:rFonts w:eastAsia="SimSun"/>
                <w:kern w:val="24"/>
                <w:lang w:bidi="ar-SA"/>
              </w:rPr>
              <w:t>Unsupervised</w:t>
            </w:r>
          </w:p>
        </w:tc>
        <w:tc>
          <w:tcPr>
            <w:tcW w:w="1260" w:type="dxa"/>
          </w:tcPr>
          <w:p w14:paraId="18173F63" w14:textId="77777777" w:rsidR="00F22D6C" w:rsidRPr="00640572" w:rsidRDefault="00F22D6C" w:rsidP="00F27A98">
            <w:pPr>
              <w:bidi w:val="0"/>
              <w:jc w:val="center"/>
              <w:rPr>
                <w:rFonts w:eastAsia="SimSun"/>
                <w:kern w:val="24"/>
                <w:lang w:bidi="ar-SA"/>
              </w:rPr>
            </w:pPr>
            <w:r>
              <w:rPr>
                <w:rFonts w:eastAsia="SimSun"/>
                <w:kern w:val="24"/>
                <w:lang w:bidi="ar-SA"/>
              </w:rPr>
              <w:t>U</w:t>
            </w:r>
          </w:p>
        </w:tc>
        <w:tc>
          <w:tcPr>
            <w:tcW w:w="1170" w:type="dxa"/>
          </w:tcPr>
          <w:p w14:paraId="4EE77728" w14:textId="77777777" w:rsidR="00F22D6C" w:rsidRPr="00640572" w:rsidRDefault="00F22D6C" w:rsidP="00F27A98">
            <w:pPr>
              <w:bidi w:val="0"/>
              <w:jc w:val="center"/>
              <w:rPr>
                <w:rFonts w:eastAsia="SimSun"/>
                <w:kern w:val="24"/>
                <w:lang w:bidi="ar-SA"/>
              </w:rPr>
            </w:pPr>
            <w:r>
              <w:rPr>
                <w:rFonts w:eastAsia="SimSun"/>
                <w:kern w:val="24"/>
                <w:lang w:bidi="ar-SA"/>
              </w:rPr>
              <w:t>NED</w:t>
            </w:r>
          </w:p>
        </w:tc>
      </w:tr>
      <w:tr w:rsidR="00F22D6C" w:rsidRPr="00640572" w14:paraId="4BE397FC" w14:textId="77777777" w:rsidTr="00C9184F">
        <w:tc>
          <w:tcPr>
            <w:tcW w:w="540" w:type="dxa"/>
          </w:tcPr>
          <w:p w14:paraId="5B3C44F6" w14:textId="77777777" w:rsidR="00F22D6C" w:rsidRDefault="00F22D6C" w:rsidP="00F27A98">
            <w:pPr>
              <w:bidi w:val="0"/>
              <w:rPr>
                <w:rFonts w:eastAsia="SimSun"/>
                <w:kern w:val="24"/>
                <w:lang w:bidi="ar-SA"/>
              </w:rPr>
            </w:pPr>
            <w:r>
              <w:rPr>
                <w:rFonts w:eastAsia="SimSun"/>
                <w:kern w:val="24"/>
                <w:lang w:bidi="ar-SA"/>
              </w:rPr>
              <w:t>21</w:t>
            </w:r>
          </w:p>
        </w:tc>
        <w:tc>
          <w:tcPr>
            <w:tcW w:w="2160" w:type="dxa"/>
          </w:tcPr>
          <w:p w14:paraId="322E6ECE" w14:textId="77777777" w:rsidR="00F22D6C" w:rsidRDefault="00F22D6C" w:rsidP="00F27A98">
            <w:pPr>
              <w:bidi w:val="0"/>
            </w:pPr>
            <w:r w:rsidRPr="00316125">
              <w:t>Liu et al., 2020</w:t>
            </w:r>
            <w:r>
              <w:t xml:space="preserve"> (</w:t>
            </w:r>
            <w:r w:rsidRPr="00316125">
              <w:t>EventX</w:t>
            </w:r>
            <w:r>
              <w:t>)</w:t>
            </w:r>
          </w:p>
        </w:tc>
        <w:tc>
          <w:tcPr>
            <w:tcW w:w="2520" w:type="dxa"/>
          </w:tcPr>
          <w:p w14:paraId="3A5D9BB8" w14:textId="77777777" w:rsidR="00F22D6C" w:rsidRDefault="00F22D6C" w:rsidP="00F27A98">
            <w:pPr>
              <w:bidi w:val="0"/>
            </w:pPr>
            <w:r>
              <w:t>Community Detection</w:t>
            </w:r>
          </w:p>
        </w:tc>
        <w:tc>
          <w:tcPr>
            <w:tcW w:w="1710" w:type="dxa"/>
          </w:tcPr>
          <w:p w14:paraId="342BB53D" w14:textId="77777777" w:rsidR="00F22D6C" w:rsidRDefault="00F22D6C" w:rsidP="00F27A98">
            <w:pPr>
              <w:bidi w:val="0"/>
              <w:jc w:val="center"/>
            </w:pPr>
          </w:p>
        </w:tc>
        <w:tc>
          <w:tcPr>
            <w:tcW w:w="1620" w:type="dxa"/>
          </w:tcPr>
          <w:p w14:paraId="0BD4C55F" w14:textId="77777777" w:rsidR="00F22D6C" w:rsidRPr="00640572" w:rsidRDefault="00F22D6C" w:rsidP="00F27A98">
            <w:pPr>
              <w:bidi w:val="0"/>
              <w:jc w:val="center"/>
              <w:rPr>
                <w:rFonts w:eastAsia="SimSun"/>
                <w:kern w:val="24"/>
                <w:lang w:bidi="ar-SA"/>
              </w:rPr>
            </w:pPr>
            <w:r>
              <w:t>Unsupervised</w:t>
            </w:r>
          </w:p>
        </w:tc>
        <w:tc>
          <w:tcPr>
            <w:tcW w:w="1260" w:type="dxa"/>
          </w:tcPr>
          <w:p w14:paraId="7CA489AD" w14:textId="77777777" w:rsidR="00F22D6C" w:rsidRPr="00640572" w:rsidRDefault="00F22D6C" w:rsidP="00F27A98">
            <w:pPr>
              <w:bidi w:val="0"/>
              <w:jc w:val="center"/>
              <w:rPr>
                <w:rFonts w:eastAsia="SimSun"/>
                <w:kern w:val="24"/>
                <w:lang w:bidi="ar-SA"/>
              </w:rPr>
            </w:pPr>
            <w:r>
              <w:rPr>
                <w:rFonts w:eastAsia="SimSun"/>
                <w:kern w:val="24"/>
                <w:lang w:bidi="ar-SA"/>
              </w:rPr>
              <w:t>U</w:t>
            </w:r>
          </w:p>
        </w:tc>
        <w:tc>
          <w:tcPr>
            <w:tcW w:w="1170" w:type="dxa"/>
          </w:tcPr>
          <w:p w14:paraId="4F42AC94" w14:textId="77777777" w:rsidR="00F22D6C" w:rsidRPr="00640572" w:rsidRDefault="00F22D6C" w:rsidP="00F27A98">
            <w:pPr>
              <w:bidi w:val="0"/>
              <w:jc w:val="center"/>
              <w:rPr>
                <w:rFonts w:eastAsia="SimSun"/>
                <w:kern w:val="24"/>
                <w:lang w:bidi="ar-SA"/>
              </w:rPr>
            </w:pPr>
            <w:r>
              <w:rPr>
                <w:rFonts w:eastAsia="SimSun"/>
                <w:kern w:val="24"/>
                <w:lang w:bidi="ar-SA"/>
              </w:rPr>
              <w:t>NED</w:t>
            </w:r>
          </w:p>
        </w:tc>
      </w:tr>
      <w:tr w:rsidR="00F22D6C" w:rsidRPr="00640572" w14:paraId="3E6F26B6" w14:textId="77777777" w:rsidTr="00C9184F">
        <w:tc>
          <w:tcPr>
            <w:tcW w:w="540" w:type="dxa"/>
          </w:tcPr>
          <w:p w14:paraId="754A7FCD" w14:textId="77777777" w:rsidR="00F22D6C" w:rsidRDefault="00F22D6C" w:rsidP="00F27A98">
            <w:pPr>
              <w:bidi w:val="0"/>
              <w:rPr>
                <w:rFonts w:eastAsia="SimSun"/>
                <w:kern w:val="24"/>
                <w:lang w:bidi="ar-SA"/>
              </w:rPr>
            </w:pPr>
            <w:r>
              <w:rPr>
                <w:rFonts w:eastAsia="SimSun"/>
                <w:kern w:val="24"/>
                <w:lang w:bidi="ar-SA"/>
              </w:rPr>
              <w:t>22</w:t>
            </w:r>
          </w:p>
        </w:tc>
        <w:tc>
          <w:tcPr>
            <w:tcW w:w="2160" w:type="dxa"/>
          </w:tcPr>
          <w:p w14:paraId="4615D2D5" w14:textId="77777777" w:rsidR="00F22D6C" w:rsidRDefault="00F22D6C" w:rsidP="00F27A98">
            <w:pPr>
              <w:bidi w:val="0"/>
            </w:pPr>
            <w:r>
              <w:t>Cao et al., 2020 (IED KCN)</w:t>
            </w:r>
          </w:p>
        </w:tc>
        <w:tc>
          <w:tcPr>
            <w:tcW w:w="2520" w:type="dxa"/>
          </w:tcPr>
          <w:p w14:paraId="4E461CDB" w14:textId="77777777" w:rsidR="00F22D6C" w:rsidRPr="00640572" w:rsidRDefault="00F22D6C" w:rsidP="00F27A98">
            <w:pPr>
              <w:bidi w:val="0"/>
              <w:rPr>
                <w:rFonts w:eastAsia="SimSun"/>
                <w:kern w:val="24"/>
                <w:lang w:bidi="ar-SA"/>
              </w:rPr>
            </w:pPr>
            <w:r>
              <w:t>Knowledge Consolidation Network (KCN)</w:t>
            </w:r>
          </w:p>
        </w:tc>
        <w:tc>
          <w:tcPr>
            <w:tcW w:w="1710" w:type="dxa"/>
          </w:tcPr>
          <w:p w14:paraId="72CDD17A" w14:textId="77777777" w:rsidR="00F22D6C" w:rsidRDefault="00372AA0" w:rsidP="00372AA0">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{"citationID":"J29lmXzl","properties":{"formattedCitation":"(P. Cao et al., 2020)","plainCitation":"(P. Cao et al., 2020)","noteIndex":0},"citationItems":[{"id":174,"uris":["http://zotero.org/users/local/50TXpa6m/items/3BB8G7MM"],"itemData":{"id":174,"type":"paper-conference","abstract":"Conventional approaches to event detection usually require a ﬁxed set of pre-deﬁned event types. Such a requirement is often challenged in real-world applications, as new events continually occur. Due to huge computation cost and storage budge, it is infeasible to store all previous data and re-train the model with all previous data and new data, every time new events arrive. We formulate such challenging scenarios as incremental event detection, which requires a model to learn new classes incrementally without performance degradation on previous classes. However, existing incremental learning methods cannot handle semantic ambiguity and training data imbalance problems between old and new classes in the task of incremental event detection. In this paper, we propose a Knowledge Consolidation Network (KCN) to address the above issues. Speciﬁcally, we devise two components, prototype enhanced retrospection and hierarchical distillation, to mitigate the adverse effects of semantic ambiguity and class imbalance, respectively. Experimental results demonstrate the effectiveness of the proposed method, outperforming the state-of-the-art model by 19% and 13.4% of whole F1 score on ACE benchmark and TAC KBP benchmark, respectively.","container-title":"Proceedings of the 2020 Conference on Empirical Methods in Natural Language Processing (EMNLP)","DOI":"10.18653/v1/2020.emnlp-main.52","event-place":"Online","event-title":"Proceedings of the 2020 Conference on Empirical Methods in Natural Language Processing (EMNLP)","language":"en","page":"707-717","publisher":"Association for Computational Linguistics","publisher-place":"Online","source":"DOI.org (Crossref)","title":"Incremental Event Detection via Knowledge Consolidation Networks","URL":"https://www.aclweb.org/anthology/2020.emnlp-main.52","author":[{"family":"Cao","given":"Pengfei"},{"family":"Chen","given":"Yubo"},{"family":"Zhao","given":"Jun"},{"family":"Wang","given":"Taifeng"}],"accessed":{"date-parts":[["2025",4,27]]},"issued":{"date-parts":[["2020"]]}}}],"schema":"https://github.com/citation-style-language/schema/raw/master/csl-citation.json"} </w:instrText>
            </w:r>
            <w:r>
              <w:rPr>
                <w:rFonts w:eastAsia="SimSun"/>
                <w:kern w:val="24"/>
                <w:lang w:bidi="ar-SA"/>
              </w:rPr>
              <w:fldChar w:fldCharType="separate"/>
            </w:r>
            <w:r w:rsidRPr="00372AA0">
              <w:rPr>
                <w:rFonts w:eastAsia="SimSun"/>
              </w:rPr>
              <w:t>(P. Cao et al., 2020)</w:t>
            </w:r>
            <w:r>
              <w:rPr>
                <w:rFonts w:eastAsia="SimSun"/>
                <w:kern w:val="24"/>
                <w:lang w:bidi="ar-SA"/>
              </w:rPr>
              <w:fldChar w:fldCharType="end"/>
            </w:r>
          </w:p>
        </w:tc>
        <w:tc>
          <w:tcPr>
            <w:tcW w:w="1620" w:type="dxa"/>
          </w:tcPr>
          <w:p w14:paraId="5CEA1FF1" w14:textId="77777777" w:rsidR="00F22D6C" w:rsidRPr="00640572" w:rsidRDefault="00F22D6C" w:rsidP="00F27A98">
            <w:pPr>
              <w:bidi w:val="0"/>
              <w:jc w:val="center"/>
              <w:rPr>
                <w:rFonts w:eastAsia="SimSun"/>
                <w:kern w:val="24"/>
                <w:lang w:bidi="ar-SA"/>
              </w:rPr>
            </w:pPr>
            <w:r>
              <w:rPr>
                <w:rFonts w:eastAsia="SimSun"/>
                <w:kern w:val="24"/>
                <w:lang w:bidi="ar-SA"/>
              </w:rPr>
              <w:t>Supervised</w:t>
            </w:r>
          </w:p>
        </w:tc>
        <w:tc>
          <w:tcPr>
            <w:tcW w:w="1260" w:type="dxa"/>
          </w:tcPr>
          <w:p w14:paraId="1CD84CAD" w14:textId="77777777" w:rsidR="00F22D6C" w:rsidRPr="00640572" w:rsidRDefault="00F22D6C" w:rsidP="00F27A98">
            <w:pPr>
              <w:bidi w:val="0"/>
              <w:jc w:val="center"/>
              <w:rPr>
                <w:rFonts w:eastAsia="SimSun"/>
                <w:kern w:val="24"/>
                <w:lang w:bidi="ar-SA"/>
              </w:rPr>
            </w:pPr>
            <w:r>
              <w:rPr>
                <w:rFonts w:eastAsia="SimSun"/>
                <w:kern w:val="24"/>
                <w:lang w:bidi="ar-SA"/>
              </w:rPr>
              <w:t>-</w:t>
            </w:r>
          </w:p>
        </w:tc>
        <w:tc>
          <w:tcPr>
            <w:tcW w:w="1170" w:type="dxa"/>
          </w:tcPr>
          <w:p w14:paraId="31024072" w14:textId="77777777" w:rsidR="00F22D6C" w:rsidRPr="00640572" w:rsidRDefault="00F22D6C" w:rsidP="00F27A98">
            <w:pPr>
              <w:bidi w:val="0"/>
              <w:jc w:val="center"/>
              <w:rPr>
                <w:rFonts w:eastAsia="SimSun"/>
                <w:kern w:val="24"/>
                <w:lang w:bidi="ar-SA"/>
              </w:rPr>
            </w:pPr>
            <w:r>
              <w:rPr>
                <w:rFonts w:eastAsia="SimSun"/>
                <w:kern w:val="24"/>
                <w:lang w:bidi="ar-SA"/>
              </w:rPr>
              <w:t>NED</w:t>
            </w:r>
          </w:p>
        </w:tc>
      </w:tr>
      <w:tr w:rsidR="00F22D6C" w:rsidRPr="00640572" w14:paraId="7BCFC7D9" w14:textId="77777777" w:rsidTr="00C9184F">
        <w:tc>
          <w:tcPr>
            <w:tcW w:w="540" w:type="dxa"/>
          </w:tcPr>
          <w:p w14:paraId="492CF107" w14:textId="77777777" w:rsidR="00F22D6C" w:rsidRDefault="00F22D6C" w:rsidP="00F27A98">
            <w:pPr>
              <w:bidi w:val="0"/>
              <w:rPr>
                <w:rFonts w:eastAsia="SimSun"/>
                <w:kern w:val="24"/>
                <w:lang w:bidi="ar-SA"/>
              </w:rPr>
            </w:pPr>
            <w:r>
              <w:rPr>
                <w:rFonts w:eastAsia="SimSun"/>
                <w:kern w:val="24"/>
                <w:lang w:bidi="ar-SA"/>
              </w:rPr>
              <w:t>23</w:t>
            </w:r>
          </w:p>
        </w:tc>
        <w:tc>
          <w:tcPr>
            <w:tcW w:w="2160" w:type="dxa"/>
          </w:tcPr>
          <w:p w14:paraId="5C277C5F" w14:textId="77777777" w:rsidR="00F22D6C" w:rsidRDefault="00F22D6C" w:rsidP="00F27A98">
            <w:pPr>
              <w:bidi w:val="0"/>
            </w:pPr>
            <w:r>
              <w:t>Li and Zhang, 2021</w:t>
            </w:r>
          </w:p>
        </w:tc>
        <w:tc>
          <w:tcPr>
            <w:tcW w:w="2520" w:type="dxa"/>
          </w:tcPr>
          <w:p w14:paraId="71DB38C0" w14:textId="77777777" w:rsidR="00F22D6C" w:rsidRPr="00640572" w:rsidRDefault="00F22D6C" w:rsidP="00F27A98">
            <w:pPr>
              <w:bidi w:val="0"/>
              <w:rPr>
                <w:rFonts w:eastAsia="SimSun"/>
                <w:kern w:val="24"/>
                <w:lang w:bidi="ar-SA"/>
              </w:rPr>
            </w:pPr>
            <w:r>
              <w:t>Semantic Term, GCN, Clustering</w:t>
            </w:r>
          </w:p>
        </w:tc>
        <w:tc>
          <w:tcPr>
            <w:tcW w:w="1710" w:type="dxa"/>
          </w:tcPr>
          <w:p w14:paraId="021D21B4" w14:textId="77777777" w:rsidR="00F22D6C" w:rsidRPr="00640572" w:rsidRDefault="00DA3F65" w:rsidP="00DA3F65">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{"citationID":"A4o5wBM1","properties":{"formattedCitation":"(Q. Li &amp; Zhang, 2021)","plainCitation":"(Q. Li &amp; Zhang, 2021)","noteIndex":0},"citationItems":[{"id":208,"uris":["http://zotero.org/users/local/50TXpa6m/items/82N87RID"],"itemData":{"id":208,"type":"article-journal","abstract":"Twitter is a fast communication channel for gathering and spreading breaking news, and it generates a large volume of tweets for most events. Automatically creating a summary for an event is necessary and important. In this study, we explored two extractive approaches for summarizing events on Twitter. The first one exploits the semantic types of event related terms, and ranks the tweets based on the score computed from these semantic terms. The second one utilizes a graph convolutional network built from a tweet relation graph to generate tweet hidden features for tweet salience estimation. And the most salient tweets are selected as the summary of the event. Our experiments show that these two approaches outperform the compared methods.","container-title":"Proceedings of the AAAI Conference on Artificial Intelligence","DOI":"10.1609/aaai.v35i17.17802","ISSN":"2374-3468, 2159-5399","issue":"17","journalAbbreviation":"AAAI","language":"en","page":"15347-15354","source":"DOI.org (Crossref)","title":"Twitter Event Summarization by Exploiting Semantic Terms and Graph Network","volume":"35","author":[{"family":"Li","given":"Quanzhi"},{"family":"Zhang","given":"Qiong"}],"issued":{"date-parts":[["2021",5,18]]}}}],"schema":"https://github.com/citation-style-language/schema/raw/master/csl-citation.json"} </w:instrText>
            </w:r>
            <w:r>
              <w:rPr>
                <w:rFonts w:eastAsia="SimSun"/>
                <w:kern w:val="24"/>
                <w:lang w:bidi="ar-SA"/>
              </w:rPr>
              <w:fldChar w:fldCharType="separate"/>
            </w:r>
            <w:r w:rsidRPr="00DA3F65">
              <w:rPr>
                <w:rFonts w:eastAsia="SimSun"/>
              </w:rPr>
              <w:t>(Q. Li &amp; Zhang, 2021)</w:t>
            </w:r>
            <w:r>
              <w:rPr>
                <w:rFonts w:eastAsia="SimSun"/>
                <w:kern w:val="24"/>
                <w:lang w:bidi="ar-SA"/>
              </w:rPr>
              <w:fldChar w:fldCharType="end"/>
            </w:r>
          </w:p>
        </w:tc>
        <w:tc>
          <w:tcPr>
            <w:tcW w:w="1620" w:type="dxa"/>
          </w:tcPr>
          <w:p w14:paraId="32A2A4EC" w14:textId="77777777" w:rsidR="00F22D6C" w:rsidRPr="00640572" w:rsidRDefault="00F22D6C" w:rsidP="00F27A98">
            <w:pPr>
              <w:bidi w:val="0"/>
              <w:jc w:val="center"/>
              <w:rPr>
                <w:rFonts w:eastAsia="SimSun"/>
                <w:kern w:val="24"/>
                <w:lang w:bidi="ar-SA"/>
              </w:rPr>
            </w:pPr>
          </w:p>
        </w:tc>
        <w:tc>
          <w:tcPr>
            <w:tcW w:w="1260" w:type="dxa"/>
          </w:tcPr>
          <w:p w14:paraId="249DC3DC" w14:textId="77777777" w:rsidR="00F22D6C" w:rsidRPr="00640572" w:rsidRDefault="00F22D6C" w:rsidP="00F27A98">
            <w:pPr>
              <w:bidi w:val="0"/>
              <w:jc w:val="center"/>
              <w:rPr>
                <w:rFonts w:eastAsia="SimSun"/>
                <w:kern w:val="24"/>
                <w:lang w:bidi="ar-SA"/>
              </w:rPr>
            </w:pPr>
            <w:r>
              <w:rPr>
                <w:rFonts w:eastAsia="SimSun"/>
                <w:kern w:val="24"/>
                <w:lang w:bidi="ar-SA"/>
              </w:rPr>
              <w:t>U</w:t>
            </w:r>
          </w:p>
        </w:tc>
        <w:tc>
          <w:tcPr>
            <w:tcW w:w="1170" w:type="dxa"/>
          </w:tcPr>
          <w:p w14:paraId="536F9C66" w14:textId="77777777" w:rsidR="00F22D6C" w:rsidRPr="00640572" w:rsidRDefault="00F22D6C" w:rsidP="00F27A98">
            <w:pPr>
              <w:bidi w:val="0"/>
              <w:jc w:val="center"/>
              <w:rPr>
                <w:rFonts w:eastAsia="SimSun"/>
                <w:kern w:val="24"/>
                <w:lang w:bidi="ar-SA"/>
              </w:rPr>
            </w:pPr>
            <w:r>
              <w:rPr>
                <w:rFonts w:eastAsia="SimSun"/>
                <w:kern w:val="24"/>
                <w:lang w:bidi="ar-SA"/>
              </w:rPr>
              <w:t>NED</w:t>
            </w:r>
          </w:p>
        </w:tc>
      </w:tr>
      <w:tr w:rsidR="00F22D6C" w:rsidRPr="00640572" w14:paraId="2133FC5B" w14:textId="77777777" w:rsidTr="00C9184F">
        <w:tc>
          <w:tcPr>
            <w:tcW w:w="540" w:type="dxa"/>
          </w:tcPr>
          <w:p w14:paraId="6D32C504" w14:textId="77777777" w:rsidR="00F22D6C" w:rsidRDefault="00F22D6C" w:rsidP="00F27A98">
            <w:pPr>
              <w:bidi w:val="0"/>
              <w:rPr>
                <w:rFonts w:eastAsia="SimSun"/>
                <w:kern w:val="24"/>
                <w:lang w:bidi="ar-SA"/>
              </w:rPr>
            </w:pPr>
            <w:r>
              <w:rPr>
                <w:rFonts w:eastAsia="SimSun"/>
                <w:kern w:val="24"/>
                <w:lang w:bidi="ar-SA"/>
              </w:rPr>
              <w:t>24</w:t>
            </w:r>
          </w:p>
        </w:tc>
        <w:tc>
          <w:tcPr>
            <w:tcW w:w="2160" w:type="dxa"/>
          </w:tcPr>
          <w:p w14:paraId="4FBD2DF4" w14:textId="77777777" w:rsidR="00F22D6C" w:rsidRDefault="00BE7F1E" w:rsidP="00F27A98">
            <w:pPr>
              <w:bidi w:val="0"/>
            </w:pPr>
            <w:r>
              <w:t>Ghaemi et al., 202</w:t>
            </w:r>
            <w:r w:rsidR="00F22D6C">
              <w:t>1</w:t>
            </w:r>
          </w:p>
        </w:tc>
        <w:tc>
          <w:tcPr>
            <w:tcW w:w="2520" w:type="dxa"/>
          </w:tcPr>
          <w:p w14:paraId="2798BB17" w14:textId="77777777" w:rsidR="00F22D6C" w:rsidRDefault="00F22D6C" w:rsidP="00F27A98">
            <w:pPr>
              <w:bidi w:val="0"/>
            </w:pPr>
            <w:r>
              <w:t>Spatial-Temporal Clustering,  VDBSCAN</w:t>
            </w:r>
          </w:p>
        </w:tc>
        <w:tc>
          <w:tcPr>
            <w:tcW w:w="1710" w:type="dxa"/>
          </w:tcPr>
          <w:p w14:paraId="294E25D7" w14:textId="39ACA485" w:rsidR="00F22D6C" w:rsidRDefault="00DA3F65" w:rsidP="003F7C44">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{"citationID":"usaKfocg","properties":{"formattedCitation":"(Ghaemi &amp; Farnaghi, 2023)","plainCitation":"(Ghaemi &amp; Farnaghi, 2023)","noteIndex":0},"citationItems":[{"id":206,"uris":["http://zotero.org/users/local/50TXpa6m/items/CEFSSA6F"],"itemData":{"id":206,"type":"article-journal","abstract":"Twitter, as the most popular social media platform, has made a great revolution in producing real-time user-generated data. This research aims to propose a method to extract the latent spatial pattern from geotagged tweets. We take both spatial autocorrelation and spatial heterogeneity into account while revealing the underlying pattern from geotagged tweets. Moreover, the textual similarity is considered to extract spatial-textual clusters. The method was implemented and tested during hurricane Dorian on the east coast of the U.S. The results proved the superiority of the proposed method against Moran’s Index and VDBSCAN algorithms in extracting clusters with various densities.","container-title":"Journal of Spatial Science","DOI":"10.1080/14498596.2021.2002201","ISSN":"1449-8596, 1836-5655","issue":"3","journalAbbreviation":"Journal of Spatial Science","language":"en","page":"353-371","source":"DOI.org (Crossref)","title":"Event detection from geotagged tweets considering spatial autocorrelation and heterogeneity","volume":"68","author":[{"family":"Ghaemi","given":"Zeinab"},{"family":"Farnaghi","given":"Mahdi"}],"issued":{"date-parts":[["2023",7,3]]}}}],"schema":"https://github.com/citation-style-language/schema/raw/master/csl-citation.json"} </w:instrText>
            </w:r>
            <w:r>
              <w:rPr>
                <w:rFonts w:eastAsia="SimSun"/>
                <w:kern w:val="24"/>
                <w:lang w:bidi="ar-SA"/>
              </w:rPr>
              <w:fldChar w:fldCharType="separate"/>
            </w:r>
            <w:r w:rsidR="003F7C44" w:rsidRPr="003F7C44">
              <w:rPr>
                <w:rFonts w:eastAsia="SimSun"/>
              </w:rPr>
              <w:t>(Ghaemi &amp; Farnaghi, 2023)</w:t>
            </w:r>
            <w:r>
              <w:rPr>
                <w:rFonts w:eastAsia="SimSun"/>
                <w:kern w:val="24"/>
                <w:lang w:bidi="ar-SA"/>
              </w:rPr>
              <w:fldChar w:fldCharType="end"/>
            </w:r>
          </w:p>
        </w:tc>
        <w:tc>
          <w:tcPr>
            <w:tcW w:w="1620" w:type="dxa"/>
          </w:tcPr>
          <w:p w14:paraId="360E83B2" w14:textId="77777777" w:rsidR="00F22D6C" w:rsidRPr="00640572" w:rsidRDefault="00F22D6C" w:rsidP="00F27A98">
            <w:pPr>
              <w:bidi w:val="0"/>
              <w:jc w:val="center"/>
              <w:rPr>
                <w:rFonts w:eastAsia="SimSun"/>
                <w:kern w:val="24"/>
                <w:lang w:bidi="ar-SA"/>
              </w:rPr>
            </w:pPr>
            <w:r>
              <w:rPr>
                <w:rFonts w:eastAsia="SimSun"/>
                <w:kern w:val="24"/>
                <w:lang w:bidi="ar-SA"/>
              </w:rPr>
              <w:t>Unsupervised</w:t>
            </w:r>
          </w:p>
        </w:tc>
        <w:tc>
          <w:tcPr>
            <w:tcW w:w="1260" w:type="dxa"/>
          </w:tcPr>
          <w:p w14:paraId="65DF0E4A"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tcPr>
          <w:p w14:paraId="393429CA" w14:textId="77777777" w:rsidR="00F22D6C" w:rsidRDefault="00F22D6C" w:rsidP="00F27A98">
            <w:pPr>
              <w:bidi w:val="0"/>
              <w:jc w:val="center"/>
              <w:rPr>
                <w:rFonts w:eastAsia="SimSun"/>
                <w:kern w:val="24"/>
                <w:lang w:bidi="ar-SA"/>
              </w:rPr>
            </w:pPr>
            <w:r>
              <w:rPr>
                <w:rFonts w:eastAsia="SimSun"/>
                <w:kern w:val="24"/>
                <w:lang w:bidi="ar-SA"/>
              </w:rPr>
              <w:t>NED</w:t>
            </w:r>
          </w:p>
        </w:tc>
      </w:tr>
      <w:tr w:rsidR="00F22D6C" w:rsidRPr="00640572" w14:paraId="08EA2DAC" w14:textId="77777777" w:rsidTr="00C9184F">
        <w:tc>
          <w:tcPr>
            <w:tcW w:w="540" w:type="dxa"/>
          </w:tcPr>
          <w:p w14:paraId="6264FDF5" w14:textId="77777777" w:rsidR="00F22D6C" w:rsidRPr="00640572" w:rsidRDefault="00F22D6C" w:rsidP="00F27A98">
            <w:pPr>
              <w:bidi w:val="0"/>
              <w:rPr>
                <w:rFonts w:eastAsia="SimSun"/>
                <w:kern w:val="24"/>
                <w:lang w:bidi="ar-SA"/>
              </w:rPr>
            </w:pPr>
            <w:r>
              <w:rPr>
                <w:rFonts w:eastAsia="SimSun"/>
                <w:kern w:val="24"/>
                <w:lang w:bidi="ar-SA"/>
              </w:rPr>
              <w:t>25</w:t>
            </w:r>
          </w:p>
        </w:tc>
        <w:tc>
          <w:tcPr>
            <w:tcW w:w="2160" w:type="dxa"/>
          </w:tcPr>
          <w:p w14:paraId="576F841B" w14:textId="77777777" w:rsidR="00F22D6C" w:rsidRPr="00640572" w:rsidRDefault="00F22D6C" w:rsidP="00F27A98">
            <w:pPr>
              <w:bidi w:val="0"/>
              <w:rPr>
                <w:rFonts w:eastAsia="SimSun"/>
                <w:kern w:val="24"/>
                <w:lang w:bidi="ar-SA"/>
              </w:rPr>
            </w:pPr>
            <w:r>
              <w:t>Cao et al., 2021 (KPGNN)</w:t>
            </w:r>
          </w:p>
        </w:tc>
        <w:tc>
          <w:tcPr>
            <w:tcW w:w="2520" w:type="dxa"/>
          </w:tcPr>
          <w:p w14:paraId="6C2BF36C" w14:textId="77777777" w:rsidR="00F22D6C" w:rsidRPr="00640572" w:rsidRDefault="00F22D6C" w:rsidP="00F27A98">
            <w:pPr>
              <w:bidi w:val="0"/>
              <w:rPr>
                <w:rFonts w:eastAsia="SimSun"/>
                <w:kern w:val="24"/>
                <w:lang w:bidi="ar-SA"/>
              </w:rPr>
            </w:pPr>
            <w:r>
              <w:t>GNN, Clustering</w:t>
            </w:r>
          </w:p>
        </w:tc>
        <w:tc>
          <w:tcPr>
            <w:tcW w:w="1710" w:type="dxa"/>
          </w:tcPr>
          <w:p w14:paraId="6D265A7C" w14:textId="77777777" w:rsidR="00F22D6C" w:rsidRDefault="00861A22" w:rsidP="00372AA0">
            <w:pPr>
              <w:bidi w:val="0"/>
              <w:jc w:val="center"/>
              <w:rPr>
                <w:rFonts w:eastAsia="SimSun"/>
                <w:kern w:val="24"/>
                <w:lang w:bidi="ar-SA"/>
              </w:rPr>
            </w:pPr>
            <w:r>
              <w:rPr>
                <w:rFonts w:eastAsia="SimSun"/>
                <w:kern w:val="24"/>
                <w:lang w:bidi="ar-SA"/>
              </w:rPr>
              <w:fldChar w:fldCharType="begin"/>
            </w:r>
            <w:r w:rsidR="00372AA0">
              <w:rPr>
                <w:rFonts w:eastAsia="SimSun"/>
                <w:kern w:val="24"/>
                <w:lang w:bidi="ar-SA"/>
              </w:rPr>
              <w:instrText xml:space="preserve"> ADDIN ZOTERO_ITEM CSL_CITATION {"citationID":"xBATrS3c","properties":{"formattedCitation":"(Y. Cao et al., 2021)","plainCitation":"(Y. Cao et al., 2021)","noteIndex":0},"citationItems":[{"id":123,"uris":["http://zotero.org/users/local/50TXpa6m/items/4U495D9C"],"itemData":{"id":123,"type":"paper-conference","abstract":"Social events provide valuable insights into group social behaviors and public concerns and therefore have many applications in fields such as product recommendation and crisis management. The complexity and streaming nature of social messages make it appealing to address social event detection in an incremental learning setting, where acquiring, preserving, and extending knowledge are major concerns. Most existing methods, including those based on incremental clustering and community detection, learn limited amounts of knowledge as they ignore the rich semantics and structural information contained in social data. Moreover, they cannot memorize previously acquired knowledge. In this paper, we propose a novel Knowledge-Preserving Incremental Heterogeneous Graph Neural Network (KPGNN) for incremental social event detection. To acquire more knowledge, KPGNN models complex social messages into unified social graphs to facilitate data utilization and explores the expressive power of GNNs for knowledge extraction. To continuously adapt to the incoming data, KPGNN adopts contrastive loss terms that cope with a changing number of event classes. It also leverages the inductive learning ability of GNNs to efficiently detect events and extends its knowledge from previously unseen data. To deal with large social streams, KPGNN adopts a mini-batch subgraph sampling strategy for scalable training, and periodically removes obsolete data to maintain a dynamic embedding space. KPGNN requires no feature engineering and has few hyperparameters to tune. Extensive experiment results demonstrate the superiority of KPGNN over various baselines.","container-title":"Proceedings of the Web Conference 2021","DOI":"10.1145/3442381.3449834","language":"en","note":"arXiv:2101.08747 [cs]","page":"3383-3395","source":"arXiv.org","title":"Knowledge-Preserving Incremental Social Event Detection via Heterogeneous GNNs","URL":"http://arxiv.org/abs/2101.08747","author":[{"family":"Cao","given":"Yuwei"},{"family":"Peng","given":"Hao"},{"family":"Wu","given":"Jia"},{"family":"Dou","given":"Yingtong"},{"family":"Li","given":"Jianxin"},{"family":"Yu","given":"Philip S."}],"accessed":{"date-parts":[["2025",4,2]]},"issued":{"date-parts":[["2021",4,19]]}}}],"schema":"https://github.com/citation-style-language/schema/raw/master/csl-citation.json"} </w:instrText>
            </w:r>
            <w:r>
              <w:rPr>
                <w:rFonts w:eastAsia="SimSun"/>
                <w:kern w:val="24"/>
                <w:lang w:bidi="ar-SA"/>
              </w:rPr>
              <w:fldChar w:fldCharType="separate"/>
            </w:r>
            <w:r w:rsidR="00372AA0" w:rsidRPr="00372AA0">
              <w:rPr>
                <w:rFonts w:eastAsia="SimSun"/>
              </w:rPr>
              <w:t>(Y. Cao et al., 2021)</w:t>
            </w:r>
            <w:r>
              <w:rPr>
                <w:rFonts w:eastAsia="SimSun"/>
                <w:kern w:val="24"/>
                <w:lang w:bidi="ar-SA"/>
              </w:rPr>
              <w:fldChar w:fldCharType="end"/>
            </w:r>
          </w:p>
        </w:tc>
        <w:tc>
          <w:tcPr>
            <w:tcW w:w="1620" w:type="dxa"/>
          </w:tcPr>
          <w:p w14:paraId="736A48BF" w14:textId="77777777" w:rsidR="00F22D6C" w:rsidRPr="00640572" w:rsidRDefault="00F22D6C" w:rsidP="00F27A98">
            <w:pPr>
              <w:bidi w:val="0"/>
              <w:jc w:val="center"/>
              <w:rPr>
                <w:rFonts w:eastAsia="SimSun"/>
                <w:kern w:val="24"/>
                <w:lang w:bidi="ar-SA"/>
              </w:rPr>
            </w:pPr>
            <w:r>
              <w:rPr>
                <w:rFonts w:eastAsia="SimSun"/>
                <w:kern w:val="24"/>
                <w:lang w:bidi="ar-SA"/>
              </w:rPr>
              <w:t>Supervised</w:t>
            </w:r>
          </w:p>
        </w:tc>
        <w:tc>
          <w:tcPr>
            <w:tcW w:w="1260" w:type="dxa"/>
          </w:tcPr>
          <w:p w14:paraId="4F75B169" w14:textId="77777777" w:rsidR="00F22D6C" w:rsidRPr="00640572" w:rsidRDefault="00F22D6C" w:rsidP="00F27A98">
            <w:pPr>
              <w:bidi w:val="0"/>
              <w:jc w:val="center"/>
              <w:rPr>
                <w:rFonts w:eastAsia="SimSun"/>
                <w:kern w:val="24"/>
                <w:lang w:bidi="ar-SA"/>
              </w:rPr>
            </w:pPr>
            <w:r>
              <w:rPr>
                <w:rFonts w:eastAsia="SimSun"/>
                <w:kern w:val="24"/>
                <w:lang w:bidi="ar-SA"/>
              </w:rPr>
              <w:t>-</w:t>
            </w:r>
          </w:p>
        </w:tc>
        <w:tc>
          <w:tcPr>
            <w:tcW w:w="1170" w:type="dxa"/>
          </w:tcPr>
          <w:p w14:paraId="7123E3E1" w14:textId="77777777" w:rsidR="00F22D6C" w:rsidRDefault="00F22D6C" w:rsidP="00F27A98">
            <w:pPr>
              <w:pStyle w:val="af5"/>
              <w:tabs>
                <w:tab w:val="left" w:pos="1957"/>
              </w:tabs>
              <w:bidi w:val="0"/>
              <w:jc w:val="center"/>
            </w:pPr>
            <w:r>
              <w:t>NED</w:t>
            </w:r>
          </w:p>
        </w:tc>
      </w:tr>
      <w:tr w:rsidR="00F22D6C" w:rsidRPr="00640572" w14:paraId="19B07905" w14:textId="77777777" w:rsidTr="00C9184F">
        <w:tc>
          <w:tcPr>
            <w:tcW w:w="540" w:type="dxa"/>
          </w:tcPr>
          <w:p w14:paraId="1AE6C793" w14:textId="77777777" w:rsidR="00F22D6C" w:rsidRDefault="00F22D6C" w:rsidP="00F27A98">
            <w:pPr>
              <w:bidi w:val="0"/>
              <w:rPr>
                <w:rFonts w:eastAsia="SimSun"/>
                <w:kern w:val="24"/>
                <w:lang w:bidi="ar-SA"/>
              </w:rPr>
            </w:pPr>
            <w:r>
              <w:rPr>
                <w:rFonts w:eastAsia="SimSun"/>
                <w:kern w:val="24"/>
                <w:lang w:bidi="ar-SA"/>
              </w:rPr>
              <w:t>26</w:t>
            </w:r>
          </w:p>
        </w:tc>
        <w:tc>
          <w:tcPr>
            <w:tcW w:w="2160" w:type="dxa"/>
          </w:tcPr>
          <w:p w14:paraId="22830CB3" w14:textId="77777777" w:rsidR="00F22D6C" w:rsidRDefault="00F22D6C" w:rsidP="00F27A98">
            <w:pPr>
              <w:bidi w:val="0"/>
            </w:pPr>
            <w:r>
              <w:t>George et al., 2021</w:t>
            </w:r>
          </w:p>
        </w:tc>
        <w:tc>
          <w:tcPr>
            <w:tcW w:w="2520" w:type="dxa"/>
          </w:tcPr>
          <w:p w14:paraId="188AEEA5" w14:textId="77777777" w:rsidR="00F22D6C" w:rsidRDefault="00F22D6C" w:rsidP="00F27A98">
            <w:pPr>
              <w:bidi w:val="0"/>
            </w:pPr>
            <w:r>
              <w:t>Spatial-Temporal Clustering</w:t>
            </w:r>
          </w:p>
        </w:tc>
        <w:tc>
          <w:tcPr>
            <w:tcW w:w="1710" w:type="dxa"/>
          </w:tcPr>
          <w:p w14:paraId="24F1EB96" w14:textId="77777777" w:rsidR="00F22D6C" w:rsidRDefault="00742BDF" w:rsidP="00742BDF">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{"citationID":"NF4GavsZ","properties":{"formattedCitation":"(George et al., 2021)","plainCitation":"(George et al., 2021)","noteIndex":0},"citationItems":[{"id":199,"uris":["http://zotero.org/users/local/50TXpa6m/items/E6XFUR27"],"itemData":{"id":199,"type":"article-journal","abstract":"A key challenge in mining social media data streams is to identify events which are actively discussed by a group of people in a specific local or global area. Such events are useful for early warning for accident, protest, election or breaking news. However, neither the list of events nor the resolution of both event time and space is fixed or known beforehand. In this work, we propose an online spatio-temporal event detection system using social media that is able to detect events at different time and space resolutions. First, to address the challenge related to the unknown spatial resolution of events, a quad-tree method is exploited in order to split the geographical space into multiscale regions based on the density of social media data. Then, a statistical unsupervised approach is performed that involves Poisson distribution and a smoothing method for highlighting regions with unexpected density of social posts. Further, event duration is precisely estimated by merging events happening in the same region at consecutive time intervals. A post processing stage is introduced to filter out events that are spam, fake or wrong. Finally, we incorporate simple semantics by using social media entities to assess the integrity, and accuracy of detected events. The proposed method is evaluated using different social media datasets: Twitter and Flickr for different cities: Melbourne, London, Paris and New York. To verify the effectiveness of the proposed method, we compare our results with two baseline algorithms based on fixed split of geographical space and clustering method. For performance evaluation, we manually compute recall and precision. We also propose a new quality measure named strength index, which automatically measures how accurate the reported event is.","language":"en","source":"Zotero","title":"Real‑time spatio‑temporal event detection on geotagged social media","author":[{"family":"George","given":"Yasmeen"},{"family":"Karunasekera","given":"Shanika"},{"family":"Harwood","given":"Aaron"},{"family":"Lim","given":"Kwan Hui"}],"issued":{"date-parts":[["2021"]]}}}],"schema":"https://github.com/citation-style-language/schema/raw/master/csl-citation.json"} </w:instrText>
            </w:r>
            <w:r>
              <w:rPr>
                <w:rFonts w:eastAsia="SimSun"/>
                <w:kern w:val="24"/>
                <w:lang w:bidi="ar-SA"/>
              </w:rPr>
              <w:fldChar w:fldCharType="separate"/>
            </w:r>
            <w:r w:rsidRPr="00742BDF">
              <w:rPr>
                <w:rFonts w:eastAsia="SimSun"/>
              </w:rPr>
              <w:t>(George et al., 2021)</w:t>
            </w:r>
            <w:r>
              <w:rPr>
                <w:rFonts w:eastAsia="SimSun"/>
                <w:kern w:val="24"/>
                <w:lang w:bidi="ar-SA"/>
              </w:rPr>
              <w:fldChar w:fldCharType="end"/>
            </w:r>
          </w:p>
        </w:tc>
        <w:tc>
          <w:tcPr>
            <w:tcW w:w="1620" w:type="dxa"/>
          </w:tcPr>
          <w:p w14:paraId="6FE7A372" w14:textId="77777777" w:rsidR="00F22D6C" w:rsidRDefault="00F22D6C" w:rsidP="00F27A98">
            <w:pPr>
              <w:bidi w:val="0"/>
              <w:jc w:val="center"/>
              <w:rPr>
                <w:rFonts w:eastAsia="SimSun"/>
                <w:kern w:val="24"/>
                <w:lang w:bidi="ar-SA"/>
              </w:rPr>
            </w:pPr>
            <w:r>
              <w:rPr>
                <w:rFonts w:eastAsia="SimSun"/>
                <w:kern w:val="24"/>
                <w:lang w:bidi="ar-SA"/>
              </w:rPr>
              <w:t>Unsupervised</w:t>
            </w:r>
          </w:p>
        </w:tc>
        <w:tc>
          <w:tcPr>
            <w:tcW w:w="1260" w:type="dxa"/>
          </w:tcPr>
          <w:p w14:paraId="247630F8"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tcPr>
          <w:p w14:paraId="65416AF0" w14:textId="77777777" w:rsidR="00F22D6C" w:rsidRDefault="00F22D6C" w:rsidP="00F27A98">
            <w:pPr>
              <w:pStyle w:val="af5"/>
              <w:tabs>
                <w:tab w:val="left" w:pos="1957"/>
              </w:tabs>
              <w:bidi w:val="0"/>
              <w:jc w:val="center"/>
            </w:pPr>
            <w:r>
              <w:t>NED</w:t>
            </w:r>
          </w:p>
        </w:tc>
      </w:tr>
      <w:tr w:rsidR="00F22D6C" w:rsidRPr="00640572" w14:paraId="5266FF53" w14:textId="77777777" w:rsidTr="00C9184F">
        <w:tc>
          <w:tcPr>
            <w:tcW w:w="540" w:type="dxa"/>
          </w:tcPr>
          <w:p w14:paraId="221F63A6" w14:textId="77777777" w:rsidR="00F22D6C" w:rsidRDefault="00F22D6C" w:rsidP="00F27A98">
            <w:pPr>
              <w:bidi w:val="0"/>
              <w:rPr>
                <w:rFonts w:eastAsia="SimSun"/>
                <w:kern w:val="24"/>
                <w:lang w:bidi="ar-SA"/>
              </w:rPr>
            </w:pPr>
            <w:r>
              <w:rPr>
                <w:rFonts w:eastAsia="SimSun"/>
                <w:kern w:val="24"/>
                <w:lang w:bidi="ar-SA"/>
              </w:rPr>
              <w:t>27</w:t>
            </w:r>
          </w:p>
        </w:tc>
        <w:tc>
          <w:tcPr>
            <w:tcW w:w="2160" w:type="dxa"/>
          </w:tcPr>
          <w:p w14:paraId="293E9EF0" w14:textId="77777777" w:rsidR="00F22D6C" w:rsidRDefault="00F22D6C" w:rsidP="00F27A98">
            <w:pPr>
              <w:bidi w:val="0"/>
            </w:pPr>
            <w:r>
              <w:t>Mojiri et al., 2021</w:t>
            </w:r>
          </w:p>
        </w:tc>
        <w:tc>
          <w:tcPr>
            <w:tcW w:w="2520" w:type="dxa"/>
          </w:tcPr>
          <w:p w14:paraId="6264298A" w14:textId="77777777" w:rsidR="00F22D6C" w:rsidRDefault="00F22D6C" w:rsidP="00F27A98">
            <w:pPr>
              <w:bidi w:val="0"/>
            </w:pPr>
            <w:r>
              <w:t xml:space="preserve">Burst Keywords, Time Series Analysis </w:t>
            </w:r>
          </w:p>
        </w:tc>
        <w:tc>
          <w:tcPr>
            <w:tcW w:w="1710" w:type="dxa"/>
          </w:tcPr>
          <w:p w14:paraId="379A707F" w14:textId="77777777" w:rsidR="00F22D6C" w:rsidRDefault="00F22D6C" w:rsidP="00F27A98">
            <w:pPr>
              <w:bidi w:val="0"/>
              <w:jc w:val="center"/>
              <w:rPr>
                <w:rFonts w:eastAsia="SimSun"/>
                <w:kern w:val="24"/>
                <w:lang w:bidi="ar-SA"/>
              </w:rPr>
            </w:pPr>
          </w:p>
        </w:tc>
        <w:tc>
          <w:tcPr>
            <w:tcW w:w="1620" w:type="dxa"/>
          </w:tcPr>
          <w:p w14:paraId="3ADA780D" w14:textId="77777777" w:rsidR="00F22D6C" w:rsidRDefault="00F22D6C" w:rsidP="00F27A98">
            <w:pPr>
              <w:bidi w:val="0"/>
              <w:jc w:val="center"/>
              <w:rPr>
                <w:rFonts w:eastAsia="SimSun"/>
                <w:kern w:val="24"/>
                <w:lang w:bidi="ar-SA"/>
              </w:rPr>
            </w:pPr>
            <w:r>
              <w:rPr>
                <w:rFonts w:eastAsia="SimSun"/>
                <w:kern w:val="24"/>
                <w:lang w:bidi="ar-SA"/>
              </w:rPr>
              <w:t>Unsupervised</w:t>
            </w:r>
          </w:p>
        </w:tc>
        <w:tc>
          <w:tcPr>
            <w:tcW w:w="1260" w:type="dxa"/>
          </w:tcPr>
          <w:p w14:paraId="6A3C623D"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tcPr>
          <w:p w14:paraId="29919DFF" w14:textId="77777777" w:rsidR="00F22D6C" w:rsidRDefault="00F22D6C" w:rsidP="00F27A98">
            <w:pPr>
              <w:pStyle w:val="af5"/>
              <w:tabs>
                <w:tab w:val="left" w:pos="1957"/>
              </w:tabs>
              <w:bidi w:val="0"/>
              <w:jc w:val="center"/>
            </w:pPr>
            <w:r>
              <w:t>NED</w:t>
            </w:r>
          </w:p>
        </w:tc>
      </w:tr>
      <w:tr w:rsidR="00F22D6C" w:rsidRPr="00640572" w14:paraId="292572B6" w14:textId="77777777" w:rsidTr="00C9184F">
        <w:tc>
          <w:tcPr>
            <w:tcW w:w="540" w:type="dxa"/>
          </w:tcPr>
          <w:p w14:paraId="545DFC20" w14:textId="77777777" w:rsidR="00F22D6C" w:rsidRDefault="00F22D6C" w:rsidP="00F27A98">
            <w:pPr>
              <w:bidi w:val="0"/>
              <w:rPr>
                <w:rFonts w:eastAsia="SimSun"/>
                <w:kern w:val="24"/>
                <w:lang w:bidi="ar-SA"/>
              </w:rPr>
            </w:pPr>
            <w:r>
              <w:rPr>
                <w:rFonts w:eastAsia="SimSun"/>
                <w:kern w:val="24"/>
                <w:lang w:bidi="ar-SA"/>
              </w:rPr>
              <w:t>28</w:t>
            </w:r>
          </w:p>
        </w:tc>
        <w:tc>
          <w:tcPr>
            <w:tcW w:w="2160" w:type="dxa"/>
          </w:tcPr>
          <w:p w14:paraId="349E43D3" w14:textId="77777777" w:rsidR="00F22D6C" w:rsidRDefault="00F22D6C" w:rsidP="00F27A98">
            <w:pPr>
              <w:bidi w:val="0"/>
            </w:pPr>
            <w:r>
              <w:t>Yamani et al., 2021</w:t>
            </w:r>
          </w:p>
        </w:tc>
        <w:tc>
          <w:tcPr>
            <w:tcW w:w="2520" w:type="dxa"/>
          </w:tcPr>
          <w:p w14:paraId="369CB438" w14:textId="77777777" w:rsidR="00F22D6C" w:rsidRDefault="00F22D6C" w:rsidP="00F27A98">
            <w:pPr>
              <w:bidi w:val="0"/>
            </w:pPr>
            <w:r>
              <w:t>Knowledge Based, MLM</w:t>
            </w:r>
          </w:p>
        </w:tc>
        <w:tc>
          <w:tcPr>
            <w:tcW w:w="1710" w:type="dxa"/>
          </w:tcPr>
          <w:p w14:paraId="34BA9585" w14:textId="77777777" w:rsidR="00F22D6C" w:rsidRDefault="00D57D47" w:rsidP="00D57D47">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{"citationID":"b8sjlFEv","properties":{"formattedCitation":"(Yamani et al., n.d.)","plainCitation":"(Yamani et al., n.d.)","noteIndex":0},"citationItems":[{"id":212,"uris":["http://zotero.org/users/local/50TXpa6m/items/65HKRSDE"],"itemData":{"id":212,"type":"article-journal","abstract":"With the fast pace of reporting around the globe from various sources, event extraction has increasingly become an important task in NLP. The use of pre-trained language models (PTMs) has become popular to provide contextual representation for downstream tasks. This work aims to pre-train language models that enhance event extraction accuracy. To this end, we propose an Event-Based Knowledge (EBK) masking approach to mask the most signiﬁcant terms in the event detection task. These signiﬁcant terms are based on an external knowledge source that is curated for the purpose of event detection for the Arabic language. The proposed approach improves the classiﬁcation accuracy of all the 9 event types. The experimental results demonstrate the effectiveness of the proposed masking approach and encourage further exploration.","language":"en","source":"Zotero","title":"Event-Based Knowledge MLM for Arabic Event Detection","author":[{"family":"Yamani","given":"Asma"},{"family":"Alsulami","given":"Amjad"},{"family":"Al-Zaidy","given":"Rabeah"}]}}],"schema":"https://github.com/citation-style-language/schema/raw/master/csl-citation.json"} </w:instrText>
            </w:r>
            <w:r>
              <w:rPr>
                <w:rFonts w:eastAsia="SimSun"/>
                <w:kern w:val="24"/>
                <w:lang w:bidi="ar-SA"/>
              </w:rPr>
              <w:fldChar w:fldCharType="separate"/>
            </w:r>
            <w:r w:rsidRPr="00D57D47">
              <w:rPr>
                <w:rFonts w:eastAsia="SimSun"/>
              </w:rPr>
              <w:t>(Yamani et al., n.d.)</w:t>
            </w:r>
            <w:r>
              <w:rPr>
                <w:rFonts w:eastAsia="SimSun"/>
                <w:kern w:val="24"/>
                <w:lang w:bidi="ar-SA"/>
              </w:rPr>
              <w:fldChar w:fldCharType="end"/>
            </w:r>
          </w:p>
        </w:tc>
        <w:tc>
          <w:tcPr>
            <w:tcW w:w="1620" w:type="dxa"/>
          </w:tcPr>
          <w:p w14:paraId="7506EC99" w14:textId="77777777" w:rsidR="00F22D6C" w:rsidRDefault="00F22D6C" w:rsidP="00F27A98">
            <w:pPr>
              <w:bidi w:val="0"/>
              <w:jc w:val="center"/>
              <w:rPr>
                <w:rFonts w:eastAsia="SimSun"/>
                <w:kern w:val="24"/>
                <w:lang w:bidi="ar-SA"/>
              </w:rPr>
            </w:pPr>
            <w:r>
              <w:rPr>
                <w:rFonts w:eastAsia="SimSun"/>
                <w:kern w:val="24"/>
                <w:lang w:bidi="ar-SA"/>
              </w:rPr>
              <w:t>Supervised</w:t>
            </w:r>
          </w:p>
        </w:tc>
        <w:tc>
          <w:tcPr>
            <w:tcW w:w="1260" w:type="dxa"/>
          </w:tcPr>
          <w:p w14:paraId="25AFAF42" w14:textId="77777777" w:rsidR="00F22D6C" w:rsidRDefault="00F22D6C" w:rsidP="00F27A98">
            <w:pPr>
              <w:bidi w:val="0"/>
              <w:jc w:val="center"/>
              <w:rPr>
                <w:rFonts w:eastAsia="SimSun"/>
                <w:kern w:val="24"/>
                <w:lang w:bidi="ar-SA"/>
              </w:rPr>
            </w:pPr>
            <w:r>
              <w:rPr>
                <w:rFonts w:eastAsia="SimSun"/>
                <w:kern w:val="24"/>
                <w:lang w:bidi="ar-SA"/>
              </w:rPr>
              <w:t>-</w:t>
            </w:r>
          </w:p>
        </w:tc>
        <w:tc>
          <w:tcPr>
            <w:tcW w:w="1170" w:type="dxa"/>
          </w:tcPr>
          <w:p w14:paraId="5FE32C40" w14:textId="77777777" w:rsidR="00F22D6C" w:rsidRDefault="00F22D6C" w:rsidP="00F27A98">
            <w:pPr>
              <w:pStyle w:val="af5"/>
              <w:tabs>
                <w:tab w:val="left" w:pos="1957"/>
              </w:tabs>
              <w:bidi w:val="0"/>
              <w:jc w:val="center"/>
            </w:pPr>
            <w:r>
              <w:t>-</w:t>
            </w:r>
          </w:p>
        </w:tc>
      </w:tr>
      <w:tr w:rsidR="00F22D6C" w:rsidRPr="00640572" w14:paraId="4276F218" w14:textId="77777777" w:rsidTr="00C9184F">
        <w:tc>
          <w:tcPr>
            <w:tcW w:w="540" w:type="dxa"/>
          </w:tcPr>
          <w:p w14:paraId="1CAE7355" w14:textId="77777777" w:rsidR="00F22D6C" w:rsidRPr="00640572" w:rsidRDefault="00F22D6C" w:rsidP="00F27A98">
            <w:pPr>
              <w:bidi w:val="0"/>
              <w:rPr>
                <w:rFonts w:eastAsia="SimSun"/>
                <w:kern w:val="24"/>
                <w:lang w:bidi="ar-SA"/>
              </w:rPr>
            </w:pPr>
            <w:r>
              <w:rPr>
                <w:rFonts w:eastAsia="SimSun"/>
                <w:kern w:val="24"/>
                <w:lang w:bidi="ar-SA"/>
              </w:rPr>
              <w:t>29</w:t>
            </w:r>
          </w:p>
        </w:tc>
        <w:tc>
          <w:tcPr>
            <w:tcW w:w="2160" w:type="dxa"/>
          </w:tcPr>
          <w:p w14:paraId="6B8B34BB" w14:textId="77777777" w:rsidR="00F22D6C" w:rsidRPr="00640572" w:rsidRDefault="00F22D6C" w:rsidP="00F27A98">
            <w:pPr>
              <w:bidi w:val="0"/>
              <w:rPr>
                <w:rFonts w:eastAsia="SimSun"/>
                <w:kern w:val="24"/>
                <w:lang w:bidi="ar-SA"/>
              </w:rPr>
            </w:pPr>
            <w:r>
              <w:t>Peng et al., 2022 (FineEvent)</w:t>
            </w:r>
          </w:p>
        </w:tc>
        <w:tc>
          <w:tcPr>
            <w:tcW w:w="2520" w:type="dxa"/>
          </w:tcPr>
          <w:p w14:paraId="5672D441" w14:textId="77777777" w:rsidR="00F22D6C" w:rsidRPr="00640572" w:rsidRDefault="00F22D6C" w:rsidP="00F27A98">
            <w:pPr>
              <w:bidi w:val="0"/>
              <w:rPr>
                <w:rFonts w:eastAsia="SimSun"/>
                <w:kern w:val="24"/>
                <w:lang w:bidi="ar-SA"/>
              </w:rPr>
            </w:pPr>
            <w:r>
              <w:rPr>
                <w:rFonts w:eastAsia="SimSun"/>
                <w:kern w:val="24"/>
                <w:lang w:bidi="ar-SA"/>
              </w:rPr>
              <w:t>GNNs</w:t>
            </w:r>
          </w:p>
        </w:tc>
        <w:tc>
          <w:tcPr>
            <w:tcW w:w="1710" w:type="dxa"/>
          </w:tcPr>
          <w:p w14:paraId="0E45B83A" w14:textId="77777777" w:rsidR="00F22D6C" w:rsidRDefault="00BE7F1E" w:rsidP="00BE7F1E">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{"citationID":"rZLSOoPs","properties":{"formattedCitation":"(Peng et al., 2023)","plainCitation":"(Peng et al., 2023)","noteIndex":0},"citationItems":[{"id":197,"uris":["http://zotero.org/users/local/50TXpa6m/items/L7DJ4Q55"],"itemData":{"id":197,"type":"article-journal","abstract":"Detecting hot social events (e.g. political scandal, momentous meetings, natural hazards, etc.) from social messages is crucial as it highlights signiﬁcant happenings to help people understand the real world. On account of the streaming nature of social messages, incremental social event detection models in acquiring, preserving, and updating messages over time have attracted great attention. However, the challenge is that the existing event detection methods towards streaming social messages are generally confronted with ambiguous events features, dispersive text contents, and multiple languages, and hence result in low accuracy and generalization ability. In this paper, we present a novel reinForced, incremental and cross-lingual social Event detection architecture, namely FinEvent, from streaming social messages. Concretely, we ﬁrst model social messages into heterogeneous graphs integrating both rich meta-semantics and diverse meta-relations, and convert them to weighted multi-relational message graphs. Secondly, we propose a new reinforced weighted multi-relational graph neural network framework by using a Multi-agent Reinforcement Learning algorithm to select optimal aggregation thresholds across different relations/edges to learn social message embeddings. To solve the long-tail problem in social event detection, a balanced sampling strategy guided Contrastive Learning mechanism is designed for incremental social message representation learning. Thirdly, a new Deep Reinforcement Learning guided density-based spatial clustering model is designed to select the optimal minimum number of samples required to form a cluster and optimal minimum distance between two clusters in social event detection tasks. Finally, we implement incremental social message representation learning based on knowledge preservation on the graph neural network and achieve the transferring cross-lingual social event detection. We conduct extensive experiments to evaluate the FinEvent on Twitter streams, demonstrating a signiﬁcant and consistent improvement in model quality with 14%-118%, 8%-170%, and 2%-21% increases in performance on ofﬂine, online, and cross-lingual social event detection tasks.","container-title":"IEEE Transactions on Pattern Analysis and Machine Intelligence","DOI":"10.1109/TPAMI.2022.3144993","ISSN":"0162-8828, 2160-9292, 1939-3539","issue":"1","journalAbbreviation":"IEEE Trans. Pattern Anal. Mach. Intell.","language":"en","license":"https://ieeexplore.ieee.org/Xplorehelp/downloads/license-information/IEEE.html","page":"980-998","source":"DOI.org (Crossref)","title":"Reinforced, Incremental and Cross-Lingual Event Detection From Social Messages","volume":"45","author":[{"family":"Peng","given":"Hao"},{"family":"Zhang","given":"Ruitong"},{"family":"Li","given":"Shaoning"},{"family":"Cao","given":"Yuwei"},{"family":"Pan","given":"Shirui"},{"family":"Yu","given":"Philip S."}],"issued":{"date-parts":[["2023",1,1]]}}}],"schema":"https://github.com/citation-style-language/schema/raw/master/csl-citation.json"} </w:instrText>
            </w:r>
            <w:r>
              <w:rPr>
                <w:rFonts w:eastAsia="SimSun"/>
                <w:kern w:val="24"/>
                <w:lang w:bidi="ar-SA"/>
              </w:rPr>
              <w:fldChar w:fldCharType="separate"/>
            </w:r>
            <w:r w:rsidRPr="00BE7F1E">
              <w:rPr>
                <w:rFonts w:eastAsia="SimSun"/>
              </w:rPr>
              <w:t>(Peng et al., 2023)</w:t>
            </w:r>
            <w:r>
              <w:rPr>
                <w:rFonts w:eastAsia="SimSun"/>
                <w:kern w:val="24"/>
                <w:lang w:bidi="ar-SA"/>
              </w:rPr>
              <w:fldChar w:fldCharType="end"/>
            </w:r>
          </w:p>
        </w:tc>
        <w:tc>
          <w:tcPr>
            <w:tcW w:w="1620" w:type="dxa"/>
          </w:tcPr>
          <w:p w14:paraId="23B95127" w14:textId="77777777" w:rsidR="00F22D6C" w:rsidRPr="00640572" w:rsidRDefault="00CC20E0" w:rsidP="00F27A98">
            <w:pPr>
              <w:bidi w:val="0"/>
              <w:jc w:val="center"/>
              <w:rPr>
                <w:rFonts w:eastAsia="SimSun"/>
                <w:kern w:val="24"/>
                <w:lang w:bidi="ar-SA"/>
              </w:rPr>
            </w:pPr>
            <w:r>
              <w:rPr>
                <w:rFonts w:eastAsia="SimSun"/>
                <w:kern w:val="24"/>
                <w:lang w:bidi="ar-SA"/>
              </w:rPr>
              <w:t>-</w:t>
            </w:r>
          </w:p>
        </w:tc>
        <w:tc>
          <w:tcPr>
            <w:tcW w:w="1260" w:type="dxa"/>
          </w:tcPr>
          <w:p w14:paraId="176B14F8" w14:textId="77777777" w:rsidR="00F22D6C" w:rsidRPr="00640572" w:rsidRDefault="00F22D6C" w:rsidP="00F27A98">
            <w:pPr>
              <w:bidi w:val="0"/>
              <w:jc w:val="center"/>
              <w:rPr>
                <w:rFonts w:eastAsia="SimSun"/>
                <w:kern w:val="24"/>
                <w:lang w:bidi="ar-SA"/>
              </w:rPr>
            </w:pPr>
            <w:r>
              <w:rPr>
                <w:rFonts w:eastAsia="SimSun"/>
                <w:kern w:val="24"/>
                <w:lang w:bidi="ar-SA"/>
              </w:rPr>
              <w:t>-</w:t>
            </w:r>
          </w:p>
        </w:tc>
        <w:tc>
          <w:tcPr>
            <w:tcW w:w="1170" w:type="dxa"/>
          </w:tcPr>
          <w:p w14:paraId="021032BB" w14:textId="77777777" w:rsidR="00F22D6C" w:rsidRDefault="00F22D6C" w:rsidP="00F27A98">
            <w:pPr>
              <w:pStyle w:val="af5"/>
              <w:tabs>
                <w:tab w:val="left" w:pos="1957"/>
              </w:tabs>
              <w:bidi w:val="0"/>
              <w:jc w:val="center"/>
            </w:pPr>
            <w:r>
              <w:t>-</w:t>
            </w:r>
          </w:p>
        </w:tc>
      </w:tr>
      <w:tr w:rsidR="00F22D6C" w:rsidRPr="00640572" w14:paraId="18D498A0" w14:textId="77777777" w:rsidTr="00C9184F">
        <w:tc>
          <w:tcPr>
            <w:tcW w:w="540" w:type="dxa"/>
          </w:tcPr>
          <w:p w14:paraId="68326B78" w14:textId="77777777" w:rsidR="00F22D6C" w:rsidRDefault="00F22D6C" w:rsidP="00F27A98">
            <w:pPr>
              <w:bidi w:val="0"/>
              <w:rPr>
                <w:rFonts w:eastAsia="SimSun"/>
                <w:kern w:val="24"/>
                <w:lang w:bidi="ar-SA"/>
              </w:rPr>
            </w:pPr>
            <w:r>
              <w:rPr>
                <w:rFonts w:eastAsia="SimSun"/>
                <w:kern w:val="24"/>
                <w:lang w:bidi="ar-SA"/>
              </w:rPr>
              <w:t>30</w:t>
            </w:r>
          </w:p>
        </w:tc>
        <w:tc>
          <w:tcPr>
            <w:tcW w:w="2160" w:type="dxa"/>
          </w:tcPr>
          <w:p w14:paraId="7151C8E3" w14:textId="77777777" w:rsidR="00F22D6C" w:rsidRDefault="00F22D6C" w:rsidP="00F27A98">
            <w:pPr>
              <w:bidi w:val="0"/>
            </w:pPr>
            <w:r>
              <w:t>Hettiarachchi et al., 2022 (Embed2Detect)</w:t>
            </w:r>
          </w:p>
        </w:tc>
        <w:tc>
          <w:tcPr>
            <w:tcW w:w="2520" w:type="dxa"/>
          </w:tcPr>
          <w:p w14:paraId="699494B0" w14:textId="77777777" w:rsidR="00F22D6C" w:rsidRPr="00640572" w:rsidRDefault="00F22D6C" w:rsidP="00F27A98">
            <w:pPr>
              <w:bidi w:val="0"/>
              <w:rPr>
                <w:rFonts w:eastAsia="SimSun"/>
                <w:kern w:val="24"/>
                <w:lang w:bidi="ar-SA"/>
              </w:rPr>
            </w:pPr>
            <w:r>
              <w:t>NN, hierarchical clustering</w:t>
            </w:r>
          </w:p>
        </w:tc>
        <w:tc>
          <w:tcPr>
            <w:tcW w:w="1710" w:type="dxa"/>
          </w:tcPr>
          <w:p w14:paraId="04191742" w14:textId="77777777" w:rsidR="00F22D6C" w:rsidRDefault="00861A22" w:rsidP="00861A22">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{"citationID":"abBFXrvg","properties":{"formattedCitation":"(Hettiarachchi et al., 2022)","plainCitation":"(Hettiarachchi et al., 2022)","noteIndex":0},"citationItems":[{"id":143,"uris":["http://zotero.org/users/local/50TXpa6m/items/YW7E3XCT"],"itemData":{"id":143,"type":"article-journal","abstract":"Social media is becoming a primary medium to discuss what is happening around the world. Therefore, the data generated by social media platforms contain rich information which describes the ongoing events. Further, the timeliness associated with these data is capable of facilitating immediate insights. However, considering the dynamic nature and high volume of data production in social media data streams, it is impractical to ﬁlter the events manually and therefore, automated event detection mechanisms are invaluable to the community. Apart from a few notable exceptions, most previous research on automated event detection have focused only on statistical and syntactical features in data and lacked the involvement of underlying semantics which are important for eﬀective information retrieval from text since they represent the connections between words and their meanings. In this paper, we propose a novel method termed Embed2Detect for event detection in social media by combining the characteristics in word embeddings and hierarchical agglomerative clustering. The adoption of word embeddings gives Embed2Detect the capability to incorporate powerful semantical features into event detection and overcome a major limitation inherent in previous approaches. We experimented our method on two recent real social media data sets which represent the sports and political domain and also compared the results to several state-of-the-art methods. The obtained results show that Embed2Detect is capable of eﬀective and eﬃcient event detection and it outperforms the recent event detection methods. For the sports data set, Embed2Detect achieved 27% higher F-measure than the best-performed baseline and for the political data set, it was an increase of 29%.","container-title":"Machine Learning","DOI":"10.1007/s10994-021-05988-7","ISSN":"0885-6125, 1573-0565","issue":"1","journalAbbreviation":"Mach Learn","language":"en","note":"arXiv:2006.05908 [cs]","page":"49-87","source":"arXiv.org","title":"Embed2Detect: Temporally Clustered Embedded Words for Event Detection in Social Media","title-short":"Embed2Detect","volume":"111","author":[{"family":"Hettiarachchi","given":"Hansi"},{"family":"Adedoyin-Olowe","given":"Mariam"},{"family":"Bhogal","given":"Jagdev"},{"family":"Gaber","given":"Mohamed Medhat"}],"issued":{"date-parts":[["2022",1]]}}}],"schema":"https://github.com/citation-style-language/schema/raw/master/csl-citation.json"} </w:instrText>
            </w:r>
            <w:r>
              <w:rPr>
                <w:rFonts w:eastAsia="SimSun"/>
                <w:kern w:val="24"/>
                <w:lang w:bidi="ar-SA"/>
              </w:rPr>
              <w:fldChar w:fldCharType="separate"/>
            </w:r>
            <w:r w:rsidRPr="00861A22">
              <w:rPr>
                <w:rFonts w:eastAsia="SimSun"/>
              </w:rPr>
              <w:t>(Hettiarachchi et al., 2022)</w:t>
            </w:r>
            <w:r>
              <w:rPr>
                <w:rFonts w:eastAsia="SimSun"/>
                <w:kern w:val="24"/>
                <w:lang w:bidi="ar-SA"/>
              </w:rPr>
              <w:fldChar w:fldCharType="end"/>
            </w:r>
          </w:p>
        </w:tc>
        <w:tc>
          <w:tcPr>
            <w:tcW w:w="1620" w:type="dxa"/>
          </w:tcPr>
          <w:p w14:paraId="519DE0FE" w14:textId="77777777" w:rsidR="00F22D6C" w:rsidRPr="00640572" w:rsidRDefault="00F22D6C" w:rsidP="00F27A98">
            <w:pPr>
              <w:bidi w:val="0"/>
              <w:jc w:val="center"/>
              <w:rPr>
                <w:rFonts w:eastAsia="SimSun"/>
                <w:kern w:val="24"/>
                <w:lang w:bidi="ar-SA"/>
              </w:rPr>
            </w:pPr>
            <w:r>
              <w:rPr>
                <w:rFonts w:eastAsia="SimSun"/>
                <w:kern w:val="24"/>
                <w:lang w:bidi="ar-SA"/>
              </w:rPr>
              <w:t>Unsupervised</w:t>
            </w:r>
          </w:p>
        </w:tc>
        <w:tc>
          <w:tcPr>
            <w:tcW w:w="1260" w:type="dxa"/>
          </w:tcPr>
          <w:p w14:paraId="30CD5BF2" w14:textId="77777777" w:rsidR="00F22D6C" w:rsidRPr="00640572" w:rsidRDefault="00F22D6C" w:rsidP="00F27A98">
            <w:pPr>
              <w:bidi w:val="0"/>
              <w:jc w:val="center"/>
              <w:rPr>
                <w:rFonts w:eastAsia="SimSun"/>
                <w:kern w:val="24"/>
                <w:lang w:bidi="ar-SA"/>
              </w:rPr>
            </w:pPr>
            <w:r>
              <w:rPr>
                <w:rFonts w:eastAsia="SimSun"/>
                <w:kern w:val="24"/>
                <w:lang w:bidi="ar-SA"/>
              </w:rPr>
              <w:t>U</w:t>
            </w:r>
          </w:p>
        </w:tc>
        <w:tc>
          <w:tcPr>
            <w:tcW w:w="1170" w:type="dxa"/>
          </w:tcPr>
          <w:p w14:paraId="514D2D6D" w14:textId="77777777" w:rsidR="00F22D6C" w:rsidRDefault="00F22D6C" w:rsidP="00F27A98">
            <w:pPr>
              <w:pStyle w:val="af5"/>
              <w:tabs>
                <w:tab w:val="left" w:pos="1957"/>
              </w:tabs>
              <w:bidi w:val="0"/>
              <w:jc w:val="center"/>
            </w:pPr>
            <w:r>
              <w:t>NED</w:t>
            </w:r>
          </w:p>
        </w:tc>
      </w:tr>
      <w:tr w:rsidR="00F22D6C" w:rsidRPr="00640572" w14:paraId="6C24F731" w14:textId="77777777" w:rsidTr="00C9184F">
        <w:tc>
          <w:tcPr>
            <w:tcW w:w="540" w:type="dxa"/>
          </w:tcPr>
          <w:p w14:paraId="2EEFE66D" w14:textId="77777777" w:rsidR="00F22D6C" w:rsidRDefault="00F22D6C" w:rsidP="00F27A98">
            <w:pPr>
              <w:bidi w:val="0"/>
              <w:rPr>
                <w:rFonts w:eastAsia="SimSun"/>
                <w:kern w:val="24"/>
                <w:lang w:bidi="ar-SA"/>
              </w:rPr>
            </w:pPr>
            <w:r>
              <w:rPr>
                <w:rFonts w:eastAsia="SimSun"/>
                <w:kern w:val="24"/>
                <w:lang w:bidi="ar-SA"/>
              </w:rPr>
              <w:t>31</w:t>
            </w:r>
          </w:p>
        </w:tc>
        <w:tc>
          <w:tcPr>
            <w:tcW w:w="2160" w:type="dxa"/>
          </w:tcPr>
          <w:p w14:paraId="4467B532" w14:textId="77777777" w:rsidR="00F22D6C" w:rsidRDefault="00F22D6C" w:rsidP="00F27A98">
            <w:pPr>
              <w:bidi w:val="0"/>
            </w:pPr>
            <w:r>
              <w:t>Afyouni Khan et al., 2022</w:t>
            </w:r>
          </w:p>
        </w:tc>
        <w:tc>
          <w:tcPr>
            <w:tcW w:w="2520" w:type="dxa"/>
          </w:tcPr>
          <w:p w14:paraId="599F1195" w14:textId="77777777" w:rsidR="00F22D6C" w:rsidRDefault="00F22D6C" w:rsidP="00F27A98">
            <w:pPr>
              <w:bidi w:val="0"/>
            </w:pPr>
            <w:r>
              <w:t>Spatial-Temporal Clustering, Classification</w:t>
            </w:r>
          </w:p>
        </w:tc>
        <w:tc>
          <w:tcPr>
            <w:tcW w:w="1710" w:type="dxa"/>
          </w:tcPr>
          <w:p w14:paraId="467279D7" w14:textId="77777777" w:rsidR="00F22D6C" w:rsidRDefault="00F22D6C" w:rsidP="00F22D6C">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{"citationID":"VbBXFi8N","properties":{"formattedCitation":"(Afyouni, Khan, et al., 2022)","plainCitation":"(Afyouni, Khan, et al., 2022)","noteIndex":0},"citationItems":[{"id":108,"uris":["http://zotero.org/users/local/50TXpa6m/items/XEEQIX2Z"],"itemData":{"id":108,"type":"article-journal","abstract":"Event detection from social media aims at extracting specific or generic unusual happenings, such as, family reunions, earthquakes, and disease outbreaks, among others. This paper introduces a new perspective for the hybrid extraction and clustering of social events from big social data streams. We rely on a hybrid learning model, where supervised deep learning is used for feature extraction and topic classification, whereas unsupervised spatial clustering is employed to determine the event whereabouts. We present ‘Deep-Eware’, a scalable and efficient event-aware big data platform that integrates data stream and geospatial processing tools for the hybrid extraction and dissemination of spatio-temporal events. We introduce a pure incremental approach for event discovery, by developing unsupervised machine learning and NLP algorithms and by computing events’ lifetime and spatial spanning. The system integrates a semantic keyword generation tool using KeyBERT for dataset preparation. Event classification is performed using CNN and bidirectional LSTM, while hierarchical densitybased spatial clustering was used for location-inference of events. We conduct experiments over Twitter datasets to measure the effectiveness and efficiency of our system. The results demonstrate that this hybrid approach for spatio-temporal event extraction has a major advantage for real-time spatio-temporal event detection and tracking from social media. This leads to the development of unparalleled smart city applications, such as event-enriched trip planning, epidemic disease evolution, and proactive emergency management services.","container-title":"Journal of Big Data","DOI":"10.1186/s40537-022-00636-w","ISSN":"2196-1115","issue":"1","journalAbbreviation":"J Big Data","language":"en","page":"86","source":"DOI.org (Crossref)","title":"Deep-Eware: spatio-temporal social event detection using a hybrid learning model","title-short":"Deep-Eware","volume":"9","author":[{"family":"Afyouni","given":"Imad"},{"family":"Khan","given":"Aamir"},{"family":"Aghbari","given":"Zaher Al"}],"issued":{"date-parts":[["2022",12]]}}}],"schema":"https://github.com/citation-style-language/schema/raw/master/csl-citation.json"} </w:instrText>
            </w:r>
            <w:r>
              <w:rPr>
                <w:rFonts w:eastAsia="SimSun"/>
                <w:kern w:val="24"/>
                <w:lang w:bidi="ar-SA"/>
              </w:rPr>
              <w:fldChar w:fldCharType="separate"/>
            </w:r>
            <w:r w:rsidRPr="00F22D6C">
              <w:rPr>
                <w:rFonts w:eastAsia="SimSun"/>
              </w:rPr>
              <w:t>(Afyouni, Khan, et al., 2022)</w:t>
            </w:r>
            <w:r>
              <w:rPr>
                <w:rFonts w:eastAsia="SimSun"/>
                <w:kern w:val="24"/>
                <w:lang w:bidi="ar-SA"/>
              </w:rPr>
              <w:fldChar w:fldCharType="end"/>
            </w:r>
          </w:p>
        </w:tc>
        <w:tc>
          <w:tcPr>
            <w:tcW w:w="1620" w:type="dxa"/>
          </w:tcPr>
          <w:p w14:paraId="30B8F87C" w14:textId="77777777" w:rsidR="00F22D6C" w:rsidRDefault="00F22D6C" w:rsidP="00F27A98">
            <w:pPr>
              <w:bidi w:val="0"/>
              <w:jc w:val="center"/>
              <w:rPr>
                <w:rFonts w:eastAsia="SimSun"/>
                <w:kern w:val="24"/>
                <w:lang w:bidi="ar-SA"/>
              </w:rPr>
            </w:pPr>
            <w:r>
              <w:rPr>
                <w:rFonts w:eastAsia="SimSun"/>
                <w:kern w:val="24"/>
                <w:lang w:bidi="ar-SA"/>
              </w:rPr>
              <w:t>-</w:t>
            </w:r>
          </w:p>
        </w:tc>
        <w:tc>
          <w:tcPr>
            <w:tcW w:w="1260" w:type="dxa"/>
          </w:tcPr>
          <w:p w14:paraId="43217C8C"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tcPr>
          <w:p w14:paraId="76B3D5FB" w14:textId="77777777" w:rsidR="00F22D6C" w:rsidRDefault="00F22D6C" w:rsidP="00F27A98">
            <w:pPr>
              <w:pStyle w:val="af5"/>
              <w:tabs>
                <w:tab w:val="left" w:pos="1957"/>
              </w:tabs>
              <w:bidi w:val="0"/>
              <w:jc w:val="center"/>
            </w:pPr>
            <w:r>
              <w:t>NED</w:t>
            </w:r>
          </w:p>
        </w:tc>
      </w:tr>
      <w:tr w:rsidR="00F22D6C" w:rsidRPr="00640572" w14:paraId="45ED37E9" w14:textId="77777777" w:rsidTr="00C9184F">
        <w:tc>
          <w:tcPr>
            <w:tcW w:w="540" w:type="dxa"/>
          </w:tcPr>
          <w:p w14:paraId="612BFA20" w14:textId="77777777" w:rsidR="00F22D6C" w:rsidRPr="00640572" w:rsidRDefault="00F22D6C" w:rsidP="00F27A98">
            <w:pPr>
              <w:bidi w:val="0"/>
              <w:rPr>
                <w:rFonts w:eastAsia="SimSun"/>
                <w:kern w:val="24"/>
                <w:lang w:bidi="ar-SA"/>
              </w:rPr>
            </w:pPr>
            <w:r>
              <w:rPr>
                <w:rFonts w:eastAsia="SimSun"/>
                <w:kern w:val="24"/>
                <w:lang w:bidi="ar-SA"/>
              </w:rPr>
              <w:t>32</w:t>
            </w:r>
          </w:p>
        </w:tc>
        <w:tc>
          <w:tcPr>
            <w:tcW w:w="2160" w:type="dxa"/>
          </w:tcPr>
          <w:p w14:paraId="6F278A0B" w14:textId="77777777" w:rsidR="00F22D6C" w:rsidRPr="00640572" w:rsidRDefault="00F22D6C" w:rsidP="00F27A98">
            <w:pPr>
              <w:bidi w:val="0"/>
              <w:rPr>
                <w:rFonts w:eastAsia="SimSun"/>
                <w:kern w:val="24"/>
                <w:lang w:bidi="ar-SA"/>
              </w:rPr>
            </w:pPr>
            <w:r>
              <w:t>Ren et al., 2022 (QSGNN)</w:t>
            </w:r>
          </w:p>
        </w:tc>
        <w:tc>
          <w:tcPr>
            <w:tcW w:w="2520" w:type="dxa"/>
          </w:tcPr>
          <w:p w14:paraId="5AE7C1D4" w14:textId="77777777" w:rsidR="00F22D6C" w:rsidRPr="00640572" w:rsidRDefault="00F22D6C" w:rsidP="00F27A98">
            <w:pPr>
              <w:bidi w:val="0"/>
              <w:rPr>
                <w:rFonts w:eastAsia="SimSun"/>
                <w:kern w:val="24"/>
                <w:lang w:bidi="ar-SA"/>
              </w:rPr>
            </w:pPr>
            <w:r>
              <w:t>GNNs, Online Clustering</w:t>
            </w:r>
          </w:p>
        </w:tc>
        <w:tc>
          <w:tcPr>
            <w:tcW w:w="1710" w:type="dxa"/>
          </w:tcPr>
          <w:p w14:paraId="0803C958" w14:textId="77777777" w:rsidR="00F22D6C" w:rsidRDefault="00F22D6C" w:rsidP="00F22D6C">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{"citationID":"MDKNm7Ng","properties":{"formattedCitation":"(Ren et al., 2022)","plainCitation":"(Ren et al., 2022)","noteIndex":0},"citationItems":[{"id":101,"uris":["http://zotero.org/users/local/50TXpa6m/items/QPR4DLAN"],"itemData":{"id":101,"type":"article","abstract":"State-of-the-art Graph Neural Networks (GNNs) have achieved tremendous success in social event detection tasks when restricted to a closed set of events. However, considering the large amount of data needed for training a neural network and the limited ability of a neural network in handling previously unknown data, it remains a challenge for existing GNN-based methods to operate in an open set setting. To address this problem, we design a Quality-aware Self-improving Graph Neural Network (QSGNN) which extends the knowledge from known to unknown by leveraging the best of known samples and reliable knowledge transfer. Specifically, to fully exploit the labeled data, we propose a novel supervised pairwise loss with an additional orthogonal inter-class relation constraint to train the backbone GNN encoder. The learnt, already-known events further serve as strong reference bases for the unknown ones, which greatly prompts knowledge acquisition and transfer. When the model is generalized to unknown data, to ensure the effectiveness and reliability, we further leverage the reference similarity distribution vectors for pseudo pairwise label generation, selection and quality assessment. Following the diversity principle of active learning, our method selects diverse pair samples with the generated pseudo labels to fine-tune the GNN encoder. Besides, we propose a novel quality-guided optimization in which the contributions of pseudo labels are weighted based on consistency. We thoroughly evaluate our model on two large real-world social event datasets. Experiments demonstrate that our model achieves state-of-the-art results and extends well to unknown events.","DOI":"10.48550/arXiv.2208.06973","language":"en","note":"arXiv:2208.06973 [cs]","number":"arXiv:2208.06973","publisher":"arXiv","source":"arXiv.org","title":"From Known to Unknown: Quality-aware Self-improving Graph Neural Network for Open Set Social Event Detection","title-short":"From Known to Unknown","URL":"http://arxiv.org/abs/2208.06973","author":[{"family":"Ren","given":"Jiaqian"},{"family":"Jiang","given":"Lei"},{"family":"Peng","given":"Hao"},{"family":"Cao","given":"Yuwei"},{"family":"Wu","given":"Jia"},{"family":"Yu","given":"Philip S."},{"family":"He","given":"Lifang"}],"accessed":{"date-parts":[["2025",3,31]]},"issued":{"date-parts":[["2022",8,15]]}}}],"schema":"https://github.com/citation-style-language/schema/raw/master/csl-citation.json"} </w:instrText>
            </w:r>
            <w:r>
              <w:rPr>
                <w:rFonts w:eastAsia="SimSun"/>
                <w:kern w:val="24"/>
                <w:lang w:bidi="ar-SA"/>
              </w:rPr>
              <w:fldChar w:fldCharType="separate"/>
            </w:r>
            <w:r w:rsidRPr="00F22D6C">
              <w:rPr>
                <w:rFonts w:eastAsia="SimSun"/>
              </w:rPr>
              <w:t>(Ren et al., 2022)</w:t>
            </w:r>
            <w:r>
              <w:rPr>
                <w:rFonts w:eastAsia="SimSun"/>
                <w:kern w:val="24"/>
                <w:lang w:bidi="ar-SA"/>
              </w:rPr>
              <w:fldChar w:fldCharType="end"/>
            </w:r>
          </w:p>
        </w:tc>
        <w:tc>
          <w:tcPr>
            <w:tcW w:w="1620" w:type="dxa"/>
          </w:tcPr>
          <w:p w14:paraId="144FFAF4" w14:textId="77777777" w:rsidR="00F22D6C" w:rsidRPr="00640572" w:rsidRDefault="00F22D6C" w:rsidP="00F27A98">
            <w:pPr>
              <w:bidi w:val="0"/>
              <w:jc w:val="center"/>
              <w:rPr>
                <w:rFonts w:eastAsia="SimSun"/>
                <w:kern w:val="24"/>
                <w:lang w:bidi="ar-SA"/>
              </w:rPr>
            </w:pPr>
            <w:r>
              <w:rPr>
                <w:rFonts w:eastAsia="SimSun"/>
                <w:kern w:val="24"/>
                <w:lang w:bidi="ar-SA"/>
              </w:rPr>
              <w:t>Supervised</w:t>
            </w:r>
          </w:p>
        </w:tc>
        <w:tc>
          <w:tcPr>
            <w:tcW w:w="1260" w:type="dxa"/>
          </w:tcPr>
          <w:p w14:paraId="5B5B2F24" w14:textId="77777777" w:rsidR="00F22D6C" w:rsidRPr="00640572" w:rsidRDefault="00F22D6C" w:rsidP="00F27A98">
            <w:pPr>
              <w:bidi w:val="0"/>
              <w:jc w:val="center"/>
              <w:rPr>
                <w:rFonts w:eastAsia="SimSun"/>
                <w:kern w:val="24"/>
                <w:lang w:bidi="ar-SA"/>
              </w:rPr>
            </w:pPr>
            <w:r>
              <w:rPr>
                <w:rFonts w:eastAsia="SimSun"/>
                <w:kern w:val="24"/>
                <w:lang w:bidi="ar-SA"/>
              </w:rPr>
              <w:t>-</w:t>
            </w:r>
          </w:p>
        </w:tc>
        <w:tc>
          <w:tcPr>
            <w:tcW w:w="1170" w:type="dxa"/>
          </w:tcPr>
          <w:p w14:paraId="542C6360" w14:textId="77777777" w:rsidR="00F22D6C" w:rsidRPr="00640572" w:rsidRDefault="00F22D6C" w:rsidP="00F27A98">
            <w:pPr>
              <w:bidi w:val="0"/>
              <w:jc w:val="center"/>
              <w:rPr>
                <w:rFonts w:eastAsia="SimSun"/>
                <w:kern w:val="24"/>
                <w:lang w:bidi="ar-SA"/>
              </w:rPr>
            </w:pPr>
            <w:r>
              <w:rPr>
                <w:rFonts w:eastAsia="SimSun"/>
                <w:kern w:val="24"/>
                <w:lang w:bidi="ar-SA"/>
              </w:rPr>
              <w:t>-</w:t>
            </w:r>
          </w:p>
        </w:tc>
      </w:tr>
      <w:tr w:rsidR="00F22D6C" w:rsidRPr="00640572" w14:paraId="07184766" w14:textId="77777777" w:rsidTr="00C9184F">
        <w:tc>
          <w:tcPr>
            <w:tcW w:w="540" w:type="dxa"/>
          </w:tcPr>
          <w:p w14:paraId="3886BDE9" w14:textId="77777777" w:rsidR="00F22D6C" w:rsidRDefault="00F22D6C" w:rsidP="00F27A98">
            <w:pPr>
              <w:bidi w:val="0"/>
              <w:rPr>
                <w:rFonts w:eastAsia="SimSun"/>
                <w:kern w:val="24"/>
                <w:lang w:bidi="ar-SA"/>
              </w:rPr>
            </w:pPr>
            <w:r>
              <w:rPr>
                <w:rFonts w:eastAsia="SimSun"/>
                <w:kern w:val="24"/>
                <w:lang w:bidi="ar-SA"/>
              </w:rPr>
              <w:lastRenderedPageBreak/>
              <w:t>33</w:t>
            </w:r>
          </w:p>
        </w:tc>
        <w:tc>
          <w:tcPr>
            <w:tcW w:w="2160" w:type="dxa"/>
          </w:tcPr>
          <w:p w14:paraId="24306C70" w14:textId="77777777" w:rsidR="00F22D6C" w:rsidRDefault="00F22D6C" w:rsidP="00F27A98">
            <w:pPr>
              <w:bidi w:val="0"/>
            </w:pPr>
            <w:r>
              <w:t>Bok et al.,2023</w:t>
            </w:r>
          </w:p>
        </w:tc>
        <w:tc>
          <w:tcPr>
            <w:tcW w:w="2520" w:type="dxa"/>
          </w:tcPr>
          <w:p w14:paraId="70BCC187" w14:textId="77777777" w:rsidR="00F22D6C" w:rsidRDefault="00F22D6C" w:rsidP="00F27A98">
            <w:pPr>
              <w:bidi w:val="0"/>
            </w:pPr>
            <w:r>
              <w:t>Graph, Online Clustering</w:t>
            </w:r>
          </w:p>
        </w:tc>
        <w:tc>
          <w:tcPr>
            <w:tcW w:w="1710" w:type="dxa"/>
          </w:tcPr>
          <w:p w14:paraId="145944C4" w14:textId="77777777" w:rsidR="00F22D6C" w:rsidRDefault="00D57D47" w:rsidP="00D57D47">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{"citationID":"fpSKIcjn","properties":{"formattedCitation":"(Bok et al., 2023)","plainCitation":"(Bok et al., 2023)","noteIndex":0},"citationItems":[{"id":210,"uris":["http://zotero.org/users/local/50TXpa6m/items/AGAHL7GP"],"itemData":{"id":210,"type":"article-journal","abstract":"As various opinions and thoughts of users are shared on social media, various events can be detected through social media data analysis. The graph-based event detection scheme may eliminate event duplication detection by clustering words related to an event. In this paper, we propose a graph-based event detection scheme for detecting various events in the real world through social media analysis. The proposed scheme expresses the simultaneous occurrence of words mentioned with an event in graph form. Therefore, it can convey the information about the detected event and avoid duplicate detection. A keyword graph is constructed and keywords related to an event are clustered by analyzing the collected social data. By considering user interest calculated through changes in social activities of users on social media, the proposed scheme can detect event results that receive more responses from users and improve the reliability of the results by excluding indiscriminate advertisements or malicious posts from the results. We assign a weight to the generated keyword graph by considering user interest and calculate an event detection coefficient to determine the event values of the candidate event graphs. We perform various evaluations to demonstrate the superiority of the proposed scheme.","container-title":"Information Sciences","language":"en","source":"Zotero","title":"Efficient graph-based event detection scheme on social media","author":[{"family":"Bok","given":"Kyoungsoo"},{"family":"Kim","given":"Ina"},{"family":"Lim","given":"Jongtae"},{"family":"Yoo","given":"Jaesoo"}],"issued":{"date-parts":[["2023"]]}}}],"schema":"https://github.com/citation-style-language/schema/raw/master/csl-citation.json"} </w:instrText>
            </w:r>
            <w:r>
              <w:rPr>
                <w:rFonts w:eastAsia="SimSun"/>
                <w:kern w:val="24"/>
                <w:lang w:bidi="ar-SA"/>
              </w:rPr>
              <w:fldChar w:fldCharType="separate"/>
            </w:r>
            <w:r w:rsidRPr="00D57D47">
              <w:rPr>
                <w:rFonts w:eastAsia="SimSun"/>
              </w:rPr>
              <w:t>(Bok et al., 2023)</w:t>
            </w:r>
            <w:r>
              <w:rPr>
                <w:rFonts w:eastAsia="SimSun"/>
                <w:kern w:val="24"/>
                <w:lang w:bidi="ar-SA"/>
              </w:rPr>
              <w:fldChar w:fldCharType="end"/>
            </w:r>
          </w:p>
        </w:tc>
        <w:tc>
          <w:tcPr>
            <w:tcW w:w="1620" w:type="dxa"/>
          </w:tcPr>
          <w:p w14:paraId="3FAFDC42" w14:textId="77777777" w:rsidR="00F22D6C" w:rsidRDefault="00F22D6C" w:rsidP="00F27A98">
            <w:pPr>
              <w:bidi w:val="0"/>
              <w:jc w:val="center"/>
              <w:rPr>
                <w:rFonts w:eastAsia="SimSun"/>
                <w:kern w:val="24"/>
                <w:lang w:bidi="ar-SA"/>
              </w:rPr>
            </w:pPr>
            <w:r>
              <w:rPr>
                <w:rFonts w:eastAsia="SimSun"/>
                <w:kern w:val="24"/>
                <w:lang w:bidi="ar-SA"/>
              </w:rPr>
              <w:t>Unsupervised</w:t>
            </w:r>
          </w:p>
        </w:tc>
        <w:tc>
          <w:tcPr>
            <w:tcW w:w="1260" w:type="dxa"/>
          </w:tcPr>
          <w:p w14:paraId="58A1ADA3"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tcPr>
          <w:p w14:paraId="4D8F2200" w14:textId="77777777" w:rsidR="00F22D6C" w:rsidRDefault="00F22D6C" w:rsidP="00F27A98">
            <w:pPr>
              <w:bidi w:val="0"/>
              <w:jc w:val="center"/>
              <w:rPr>
                <w:rFonts w:eastAsia="SimSun"/>
                <w:kern w:val="24"/>
                <w:lang w:bidi="ar-SA"/>
              </w:rPr>
            </w:pPr>
            <w:r>
              <w:rPr>
                <w:rFonts w:eastAsia="SimSun"/>
                <w:kern w:val="24"/>
                <w:lang w:bidi="ar-SA"/>
              </w:rPr>
              <w:t>NED</w:t>
            </w:r>
          </w:p>
        </w:tc>
      </w:tr>
      <w:tr w:rsidR="00F22D6C" w:rsidRPr="00640572" w14:paraId="23BC79C4" w14:textId="77777777" w:rsidTr="00C9184F">
        <w:tc>
          <w:tcPr>
            <w:tcW w:w="540" w:type="dxa"/>
          </w:tcPr>
          <w:p w14:paraId="4977CF06" w14:textId="77777777" w:rsidR="00F22D6C" w:rsidRDefault="00F22D6C" w:rsidP="00F27A98">
            <w:pPr>
              <w:bidi w:val="0"/>
              <w:rPr>
                <w:rFonts w:eastAsia="SimSun"/>
                <w:kern w:val="24"/>
                <w:lang w:bidi="ar-SA"/>
              </w:rPr>
            </w:pPr>
            <w:r>
              <w:rPr>
                <w:rFonts w:eastAsia="SimSun"/>
                <w:kern w:val="24"/>
                <w:lang w:bidi="ar-SA"/>
              </w:rPr>
              <w:t>34</w:t>
            </w:r>
          </w:p>
        </w:tc>
        <w:tc>
          <w:tcPr>
            <w:tcW w:w="2160" w:type="dxa"/>
          </w:tcPr>
          <w:p w14:paraId="144DF126" w14:textId="77777777" w:rsidR="00F22D6C" w:rsidRDefault="00F22D6C" w:rsidP="00F27A98">
            <w:pPr>
              <w:bidi w:val="0"/>
            </w:pPr>
            <w:r>
              <w:t>Cao et al., 2024 (HISEvent)</w:t>
            </w:r>
          </w:p>
        </w:tc>
        <w:tc>
          <w:tcPr>
            <w:tcW w:w="2520" w:type="dxa"/>
          </w:tcPr>
          <w:p w14:paraId="0D28FBBA" w14:textId="77777777" w:rsidR="00F22D6C" w:rsidRDefault="00F22D6C" w:rsidP="00F27A98">
            <w:pPr>
              <w:bidi w:val="0"/>
            </w:pPr>
            <w:r>
              <w:t>GNNs, Graph Clustering</w:t>
            </w:r>
          </w:p>
        </w:tc>
        <w:tc>
          <w:tcPr>
            <w:tcW w:w="1710" w:type="dxa"/>
          </w:tcPr>
          <w:p w14:paraId="784DB588" w14:textId="77777777" w:rsidR="00F22D6C" w:rsidRDefault="00F22D6C" w:rsidP="00372AA0">
            <w:pPr>
              <w:bidi w:val="0"/>
              <w:jc w:val="center"/>
              <w:rPr>
                <w:rFonts w:eastAsia="SimSun"/>
                <w:kern w:val="24"/>
                <w:lang w:bidi="ar-SA"/>
              </w:rPr>
            </w:pPr>
            <w:r>
              <w:rPr>
                <w:rFonts w:eastAsia="SimSun"/>
                <w:kern w:val="24"/>
                <w:lang w:bidi="ar-SA"/>
              </w:rPr>
              <w:fldChar w:fldCharType="begin"/>
            </w:r>
            <w:r w:rsidR="00372AA0">
              <w:rPr>
                <w:rFonts w:eastAsia="SimSun"/>
                <w:kern w:val="24"/>
                <w:lang w:bidi="ar-SA"/>
              </w:rPr>
              <w:instrText xml:space="preserve"> ADDIN ZOTERO_ITEM CSL_CITATION {"citationID":"DzhYcsEe","properties":{"formattedCitation":"(Y. Cao et al., 2023)","plainCitation":"(Y. Cao et al., 2023)","noteIndex":0},"citationItems":[{"id":130,"uris":["http://zotero.org/users/local/50TXpa6m/items/Y6K4Z8HA"],"itemData":{"id":130,"type":"article","abstract":"As a trending approach for social event detection, graph neural network (GNN)-based methods enable a fusion of natural language semantics and the complex social network structural information, thus showing SOTA performance. However, GNN-based methods can miss useful message correlations. Moreover, they require manual labeling for training and predetermining the number of events for prediction. In this work, we address social event detection via graph structural entropy (SE) minimization. While keeping the merits of the GNN-based methods, the proposed framework, HISEvent, constructs more informative message graphs, is unsupervised, and does not require the number of events given a priori. Specifically, we incrementally explore the graph neighborhoods using 1-dimensional (1D) SE minimization to supplement the existing message graph with edges between semantically related messages. We then detect events from the message graph by hierarchically minimizing 2-dimensional (2D) SE. Our proposed 1D and 2D SE minimization algorithms are customized for social event detection and effectively tackle the efficiency problem of the existing SE minimization algorithms. Extensive experiments show that HISEvent consistently outperforms GNN-based methods and achieves the new SOTA for social event detection under both closed- and open-set settings while being efficient and robust.","DOI":"10.48550/arXiv.2312.11891","language":"en","note":"arXiv:2312.11891 [cs]","number":"arXiv:2312.11891","publisher":"arXiv","source":"arXiv.org","title":"Hierarchical and Incremental Structural Entropy Minimization for Unsupervised Social Event Detection","URL":"http://arxiv.org/abs/2312.11891","author":[{"family":"Cao","given":"Yuwei"},{"family":"Peng","given":"Hao"},{"family":"Yu","given":"Zhengtao"},{"family":"Yu","given":"Philip S."}],"accessed":{"date-parts":[["2025",4,3]]},"issued":{"date-parts":[["2023",12,19]]}}}],"schema":"https://github.com/citation-style-language/schema/raw/master/csl-citation.json"} </w:instrText>
            </w:r>
            <w:r>
              <w:rPr>
                <w:rFonts w:eastAsia="SimSun"/>
                <w:kern w:val="24"/>
                <w:lang w:bidi="ar-SA"/>
              </w:rPr>
              <w:fldChar w:fldCharType="separate"/>
            </w:r>
            <w:r w:rsidR="00372AA0" w:rsidRPr="00372AA0">
              <w:rPr>
                <w:rFonts w:eastAsia="SimSun"/>
              </w:rPr>
              <w:t>(Y. Cao et al., 2023)</w:t>
            </w:r>
            <w:r>
              <w:rPr>
                <w:rFonts w:eastAsia="SimSun"/>
                <w:kern w:val="24"/>
                <w:lang w:bidi="ar-SA"/>
              </w:rPr>
              <w:fldChar w:fldCharType="end"/>
            </w:r>
          </w:p>
        </w:tc>
        <w:tc>
          <w:tcPr>
            <w:tcW w:w="1620" w:type="dxa"/>
          </w:tcPr>
          <w:p w14:paraId="583A0DA1" w14:textId="77777777" w:rsidR="00F22D6C" w:rsidRDefault="00F22D6C" w:rsidP="00F27A98">
            <w:pPr>
              <w:bidi w:val="0"/>
              <w:jc w:val="center"/>
              <w:rPr>
                <w:rFonts w:eastAsia="SimSun"/>
                <w:kern w:val="24"/>
                <w:lang w:bidi="ar-SA"/>
              </w:rPr>
            </w:pPr>
            <w:r>
              <w:rPr>
                <w:rFonts w:eastAsia="SimSun"/>
                <w:kern w:val="24"/>
                <w:lang w:bidi="ar-SA"/>
              </w:rPr>
              <w:t>Unsupervised</w:t>
            </w:r>
          </w:p>
        </w:tc>
        <w:tc>
          <w:tcPr>
            <w:tcW w:w="1260" w:type="dxa"/>
          </w:tcPr>
          <w:p w14:paraId="4629B0A1"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tcPr>
          <w:p w14:paraId="4869F3D8" w14:textId="77777777" w:rsidR="00F22D6C" w:rsidRPr="00AE258B" w:rsidRDefault="00F22D6C" w:rsidP="00F27A98">
            <w:pPr>
              <w:bidi w:val="0"/>
              <w:jc w:val="center"/>
              <w:rPr>
                <w:rFonts w:eastAsia="SimSun"/>
                <w:kern w:val="24"/>
                <w:lang w:bidi="ar-SA"/>
              </w:rPr>
            </w:pPr>
          </w:p>
        </w:tc>
      </w:tr>
      <w:tr w:rsidR="00F22D6C" w:rsidRPr="00640572" w14:paraId="3EEA6046" w14:textId="77777777" w:rsidTr="00C9184F">
        <w:tc>
          <w:tcPr>
            <w:tcW w:w="540" w:type="dxa"/>
          </w:tcPr>
          <w:p w14:paraId="109814F2" w14:textId="77777777" w:rsidR="00F22D6C" w:rsidRDefault="00F22D6C" w:rsidP="00F27A98">
            <w:pPr>
              <w:bidi w:val="0"/>
              <w:rPr>
                <w:rFonts w:eastAsia="SimSun"/>
                <w:kern w:val="24"/>
                <w:lang w:bidi="ar-SA"/>
              </w:rPr>
            </w:pPr>
            <w:r>
              <w:rPr>
                <w:rFonts w:eastAsia="SimSun"/>
                <w:kern w:val="24"/>
                <w:lang w:bidi="ar-SA"/>
              </w:rPr>
              <w:t>35</w:t>
            </w:r>
          </w:p>
        </w:tc>
        <w:tc>
          <w:tcPr>
            <w:tcW w:w="2160" w:type="dxa"/>
          </w:tcPr>
          <w:p w14:paraId="356838FE" w14:textId="77777777" w:rsidR="00F22D6C" w:rsidRDefault="00F22D6C" w:rsidP="00F27A98">
            <w:pPr>
              <w:bidi w:val="0"/>
            </w:pPr>
            <w:r>
              <w:t>Yue et al., 2023</w:t>
            </w:r>
          </w:p>
        </w:tc>
        <w:tc>
          <w:tcPr>
            <w:tcW w:w="2520" w:type="dxa"/>
          </w:tcPr>
          <w:p w14:paraId="7A5F4123" w14:textId="77777777" w:rsidR="00F22D6C" w:rsidRDefault="00F22D6C" w:rsidP="00F27A98">
            <w:pPr>
              <w:bidi w:val="0"/>
            </w:pPr>
            <w:r>
              <w:t>MLM</w:t>
            </w:r>
          </w:p>
        </w:tc>
        <w:tc>
          <w:tcPr>
            <w:tcW w:w="1710" w:type="dxa"/>
          </w:tcPr>
          <w:p w14:paraId="3352C5E4" w14:textId="77777777" w:rsidR="00F22D6C" w:rsidRDefault="00F22D6C" w:rsidP="00F22D6C">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{"citationID":"gSnzTJKh","properties":{"formattedCitation":"(Yue et al., 2023)","plainCitation":"(Yue et al., 2023)","noteIndex":0},"citationItems":[{"id":102,"uris":["http://zotero.org/users/local/50TXpa6m/items/AF76G78I"],"itemData":{"id":102,"type":"paper-conference","abstract":"With emerging online topics as a source for numerous new events, detecting unseen / rare event types presents an elusive challenge for existing event detection methods, where only limited data access is provided for training. To address the data scarcity problem in event detection, we propose MetaEvent, a meta learningbased framework for zero- and few-shot event detection. Specifically, we sample training tasks from existing event types and perform meta training to search for optimal parameters that quickly adapt to unseen tasks. In our framework, we propose to use the clozebased prompt and a trigger-aware soft verbalizer to efficiently project output to unseen event types. Moreover, we design a contrastive meta objective based on maximum mean discrepancy (MMD) to learn class-separating features. As such, the proposed MetaEvent can perform zero-shot event detection by mapping features to event types without any prior knowledge. In our experiments, we demonstrate the effectiveness of MetaEvent in both zero-shot and few-shot scenarios, where the proposed method achieves state-of-the-art performance in extensive experiments on benchmark datasets FewEvent and MAVEN.","container-title":"Proceedings of the 61st Annual Meeting of the Association for Computational Linguistics (Volume 1: Long Papers)","DOI":"10.18653/v1/2023.acl-long.440","event-place":"Toronto, Canada","event-title":"Proceedings of the 61st Annual Meeting of the Association for Computational Linguistics (Volume 1: Long Papers)","language":"en","page":"7928-7943","publisher":"Association for Computational Linguistics","publisher-place":"Toronto, Canada","source":"DOI.org (Crossref)","title":"Zero- and Few-Shot Event Detection via Prompt-Based Meta Learning","URL":"https://aclanthology.org/2023.acl-long.440","author":[{"family":"Yue","given":"Zhenrui"},{"family":"Zeng","given":"Huimin"},{"family":"Lan","given":"Mengfei"},{"family":"Ji","given":"Heng"},{"family":"Wang","given":"Dong"}],"accessed":{"date-parts":[["2025",3,31]]},"issued":{"date-parts":[["2023"]]}}}],"schema":"https://github.com/citation-style-language/schema/raw/master/csl-citation.json"} </w:instrText>
            </w:r>
            <w:r>
              <w:rPr>
                <w:rFonts w:eastAsia="SimSun"/>
                <w:kern w:val="24"/>
                <w:lang w:bidi="ar-SA"/>
              </w:rPr>
              <w:fldChar w:fldCharType="separate"/>
            </w:r>
            <w:r w:rsidRPr="00F22D6C">
              <w:rPr>
                <w:rFonts w:eastAsia="SimSun"/>
              </w:rPr>
              <w:t>(Yue et al., 2023)</w:t>
            </w:r>
            <w:r>
              <w:rPr>
                <w:rFonts w:eastAsia="SimSun"/>
                <w:kern w:val="24"/>
                <w:lang w:bidi="ar-SA"/>
              </w:rPr>
              <w:fldChar w:fldCharType="end"/>
            </w:r>
          </w:p>
        </w:tc>
        <w:tc>
          <w:tcPr>
            <w:tcW w:w="1620" w:type="dxa"/>
          </w:tcPr>
          <w:p w14:paraId="097E7E25" w14:textId="77777777" w:rsidR="00F22D6C" w:rsidRDefault="00F22D6C" w:rsidP="00F27A98">
            <w:pPr>
              <w:bidi w:val="0"/>
              <w:jc w:val="center"/>
              <w:rPr>
                <w:rFonts w:eastAsia="SimSun"/>
                <w:kern w:val="24"/>
                <w:lang w:bidi="ar-SA"/>
              </w:rPr>
            </w:pPr>
            <w:r>
              <w:rPr>
                <w:rFonts w:eastAsia="SimSun"/>
                <w:kern w:val="24"/>
                <w:lang w:bidi="ar-SA"/>
              </w:rPr>
              <w:t>Supervised</w:t>
            </w:r>
          </w:p>
        </w:tc>
        <w:tc>
          <w:tcPr>
            <w:tcW w:w="1260" w:type="dxa"/>
          </w:tcPr>
          <w:p w14:paraId="54B9FB66" w14:textId="77777777" w:rsidR="00F22D6C" w:rsidRDefault="00F22D6C" w:rsidP="00F27A98">
            <w:pPr>
              <w:bidi w:val="0"/>
              <w:jc w:val="center"/>
              <w:rPr>
                <w:rFonts w:eastAsia="SimSun"/>
                <w:kern w:val="24"/>
                <w:lang w:bidi="ar-SA"/>
              </w:rPr>
            </w:pPr>
            <w:r>
              <w:rPr>
                <w:rFonts w:eastAsia="SimSun"/>
                <w:kern w:val="24"/>
                <w:lang w:bidi="ar-SA"/>
              </w:rPr>
              <w:t>-</w:t>
            </w:r>
          </w:p>
        </w:tc>
        <w:tc>
          <w:tcPr>
            <w:tcW w:w="1170" w:type="dxa"/>
          </w:tcPr>
          <w:p w14:paraId="7DEE6D77" w14:textId="77777777" w:rsidR="00F22D6C" w:rsidRPr="00AE258B" w:rsidRDefault="00F22D6C" w:rsidP="00F27A98">
            <w:pPr>
              <w:bidi w:val="0"/>
              <w:jc w:val="center"/>
              <w:rPr>
                <w:rFonts w:eastAsia="SimSun"/>
                <w:kern w:val="24"/>
                <w:lang w:bidi="ar-SA"/>
              </w:rPr>
            </w:pPr>
            <w:r>
              <w:rPr>
                <w:rFonts w:eastAsia="SimSun"/>
                <w:kern w:val="24"/>
                <w:lang w:bidi="ar-SA"/>
              </w:rPr>
              <w:t>-</w:t>
            </w:r>
          </w:p>
        </w:tc>
      </w:tr>
      <w:tr w:rsidR="00F22D6C" w:rsidRPr="00640572" w14:paraId="426969A9" w14:textId="77777777" w:rsidTr="00C9184F">
        <w:tc>
          <w:tcPr>
            <w:tcW w:w="540" w:type="dxa"/>
          </w:tcPr>
          <w:p w14:paraId="407C2297" w14:textId="77777777" w:rsidR="00F22D6C" w:rsidRDefault="00F22D6C" w:rsidP="00F27A98">
            <w:pPr>
              <w:bidi w:val="0"/>
              <w:rPr>
                <w:rFonts w:eastAsia="SimSun"/>
                <w:kern w:val="24"/>
                <w:lang w:bidi="ar-SA"/>
              </w:rPr>
            </w:pPr>
            <w:r>
              <w:rPr>
                <w:rFonts w:eastAsia="SimSun"/>
                <w:kern w:val="24"/>
                <w:lang w:bidi="ar-SA"/>
              </w:rPr>
              <w:t>36</w:t>
            </w:r>
          </w:p>
        </w:tc>
        <w:tc>
          <w:tcPr>
            <w:tcW w:w="2160" w:type="dxa"/>
          </w:tcPr>
          <w:p w14:paraId="7547C76E" w14:textId="77777777" w:rsidR="00F22D6C" w:rsidRDefault="00F22D6C" w:rsidP="00F27A98">
            <w:pPr>
              <w:bidi w:val="0"/>
            </w:pPr>
            <w:r w:rsidRPr="00095790">
              <w:t>Pradhan</w:t>
            </w:r>
            <w:r>
              <w:t xml:space="preserve"> et al., 2024 (EDTBert)</w:t>
            </w:r>
          </w:p>
        </w:tc>
        <w:tc>
          <w:tcPr>
            <w:tcW w:w="2520" w:type="dxa"/>
          </w:tcPr>
          <w:p w14:paraId="5DBAB93A" w14:textId="77777777" w:rsidR="00F22D6C" w:rsidRDefault="00F22D6C" w:rsidP="00F27A98">
            <w:pPr>
              <w:bidi w:val="0"/>
            </w:pPr>
            <w:r>
              <w:t>Graph Clustering, PLMs</w:t>
            </w:r>
          </w:p>
        </w:tc>
        <w:tc>
          <w:tcPr>
            <w:tcW w:w="1710" w:type="dxa"/>
          </w:tcPr>
          <w:p w14:paraId="5F60C00F" w14:textId="77777777" w:rsidR="00F22D6C" w:rsidRDefault="00F22D6C" w:rsidP="00F22D6C">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{"citationID":"FflIPESc","properties":{"formattedCitation":"(Pradhan et al., 2024)","plainCitation":"(Pradhan et al., 2024)","noteIndex":0},"citationItems":[{"id":107,"uris":["http://zotero.org/users/local/50TXpa6m/items/NS68UIP8"],"itemData":{"id":107,"type":"article-journal","abstract":"The identification of events from social media platforms such as Twitter (now known as X) is a hot research problem. It has applications in diverse domains such as journalism, marketing, public safety, crisis management and disaster response. The process includes the identification, monitoring, and analysis of events or incidents while they are being discussed or reported on Twitter. When it comes to identifying events from tweets (i.e. feeds from Twitter), many of the currently available event detection methods mainly rely on keyword burstiness features or structural changes in the network. However, due to the intricate characteristics of tweets and the ever-changing nature of events, they frequently fail to recognise noteworthy occurrences before they become trending. Moreover, these methods face difficulties when it comes to capturing the evolving characteristics of events with limited or insufficient contextual information. In this paper, we propose a window-based tweet-processing method called EDTBERT for detecting events and tracking the evolution of events over time. Our proposed method utilizes the structural and semantic affinities that exist among words in tweets. The method starts by generating graph of tweets, where tweets are represented as nodes, and edges are the similarities between tweets. The method utilizes overlapping hashtags and named entities to capture the structural relationship between tweets. Additionally, a pre-trained sentence transformer model, specifically BERT, is employed to collect contextual knowledge and find semantically similar tweets. Next, the graph clustering technique is employed to identify optimized event clusters. Subsequently, our method generates chain of event clusters for each event to track the evolving variation of the event over time by utilising the ”Maximum-Weight Bipartite Graph Matching” (MWBGM) algorithm. The effectiveness of our approach is assessed using standard Tweet Datasets. Our evaluation demonstrates that our approach outperforms the baseline approaches.","container-title":"Procedia Computer Science","DOI":"10.1016/j.procs.2024.03.238","ISSN":"18770509","journalAbbreviation":"Procedia Computer Science","language":"en","page":"481-491","source":"DOI.org (Crossref)","title":"EDTBERT: Event Detection and Tracking in Twitter using Graph Clustering and Pre-trained Language Model","title-short":"EDTBERT","volume":"233","author":[{"family":"Pradhan","given":"Abhaya Kumar"},{"family":"Mohanty","given":"Hrushikesha"},{"family":"Lal","given":"Rajendra Prasad"}],"issued":{"date-parts":[["2024"]]}}}],"schema":"https://github.com/citation-style-language/schema/raw/master/csl-citation.json"} </w:instrText>
            </w:r>
            <w:r>
              <w:rPr>
                <w:rFonts w:eastAsia="SimSun"/>
                <w:kern w:val="24"/>
                <w:lang w:bidi="ar-SA"/>
              </w:rPr>
              <w:fldChar w:fldCharType="separate"/>
            </w:r>
            <w:r w:rsidRPr="00F22D6C">
              <w:rPr>
                <w:rFonts w:eastAsia="SimSun"/>
              </w:rPr>
              <w:t>(Pradhan et al., 2024)</w:t>
            </w:r>
            <w:r>
              <w:rPr>
                <w:rFonts w:eastAsia="SimSun"/>
                <w:kern w:val="24"/>
                <w:lang w:bidi="ar-SA"/>
              </w:rPr>
              <w:fldChar w:fldCharType="end"/>
            </w:r>
          </w:p>
        </w:tc>
        <w:tc>
          <w:tcPr>
            <w:tcW w:w="1620" w:type="dxa"/>
          </w:tcPr>
          <w:p w14:paraId="1DB4DF0F" w14:textId="77777777" w:rsidR="00F22D6C" w:rsidRDefault="00F22D6C" w:rsidP="00F27A98">
            <w:pPr>
              <w:bidi w:val="0"/>
              <w:jc w:val="center"/>
              <w:rPr>
                <w:rFonts w:eastAsia="SimSun"/>
                <w:kern w:val="24"/>
                <w:lang w:bidi="ar-SA"/>
              </w:rPr>
            </w:pPr>
          </w:p>
        </w:tc>
        <w:tc>
          <w:tcPr>
            <w:tcW w:w="1260" w:type="dxa"/>
          </w:tcPr>
          <w:p w14:paraId="3EDE1399" w14:textId="77777777" w:rsidR="00F22D6C" w:rsidRDefault="00F22D6C" w:rsidP="00F27A98">
            <w:pPr>
              <w:bidi w:val="0"/>
              <w:jc w:val="center"/>
              <w:rPr>
                <w:rFonts w:eastAsia="SimSun"/>
                <w:kern w:val="24"/>
                <w:lang w:bidi="ar-SA"/>
              </w:rPr>
            </w:pPr>
          </w:p>
        </w:tc>
        <w:tc>
          <w:tcPr>
            <w:tcW w:w="1170" w:type="dxa"/>
          </w:tcPr>
          <w:p w14:paraId="68A2A38E" w14:textId="77777777" w:rsidR="00F22D6C" w:rsidRDefault="00F22D6C" w:rsidP="00F27A98">
            <w:pPr>
              <w:bidi w:val="0"/>
              <w:jc w:val="center"/>
              <w:rPr>
                <w:rFonts w:eastAsia="SimSun"/>
                <w:kern w:val="24"/>
                <w:lang w:bidi="ar-SA"/>
              </w:rPr>
            </w:pPr>
          </w:p>
        </w:tc>
      </w:tr>
      <w:tr w:rsidR="00F22D6C" w:rsidRPr="00640572" w14:paraId="76847D36" w14:textId="77777777" w:rsidTr="00C9184F">
        <w:tc>
          <w:tcPr>
            <w:tcW w:w="540" w:type="dxa"/>
          </w:tcPr>
          <w:p w14:paraId="61074186" w14:textId="77777777" w:rsidR="00F22D6C" w:rsidRDefault="00F22D6C" w:rsidP="00F27A98">
            <w:pPr>
              <w:bidi w:val="0"/>
              <w:rPr>
                <w:rFonts w:eastAsia="SimSun"/>
                <w:kern w:val="24"/>
                <w:lang w:bidi="ar-SA"/>
              </w:rPr>
            </w:pPr>
            <w:r>
              <w:rPr>
                <w:rFonts w:eastAsia="SimSun"/>
                <w:kern w:val="24"/>
                <w:lang w:bidi="ar-SA"/>
              </w:rPr>
              <w:t>37</w:t>
            </w:r>
          </w:p>
        </w:tc>
        <w:tc>
          <w:tcPr>
            <w:tcW w:w="2160" w:type="dxa"/>
          </w:tcPr>
          <w:p w14:paraId="6E69964E" w14:textId="77777777" w:rsidR="00F22D6C" w:rsidRDefault="00F22D6C" w:rsidP="00F27A98">
            <w:pPr>
              <w:bidi w:val="0"/>
            </w:pPr>
            <w:r>
              <w:t>Guo et al., 2024 (HCRC)</w:t>
            </w:r>
          </w:p>
        </w:tc>
        <w:tc>
          <w:tcPr>
            <w:tcW w:w="2520" w:type="dxa"/>
          </w:tcPr>
          <w:p w14:paraId="63B82C5D" w14:textId="77777777" w:rsidR="00F22D6C" w:rsidRDefault="00F22D6C" w:rsidP="00F27A98">
            <w:pPr>
              <w:bidi w:val="0"/>
            </w:pPr>
            <w:r>
              <w:t>GNNs, Incremental Clustering</w:t>
            </w:r>
          </w:p>
        </w:tc>
        <w:tc>
          <w:tcPr>
            <w:tcW w:w="1710" w:type="dxa"/>
          </w:tcPr>
          <w:p w14:paraId="2B8AD9B5" w14:textId="77777777" w:rsidR="00F22D6C" w:rsidRDefault="00F22D6C" w:rsidP="00F22D6C">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{"citationID":"qCMgwg4d","properties":{"formattedCitation":"(Guo et al., 2024)","plainCitation":"(Guo et al., 2024)","noteIndex":0},"citationItems":[{"id":136,"uris":["http://zotero.org/users/local/50TXpa6m/items/MQ544XDE"],"itemData":{"id":136,"type":"article-journal","abstract":"Detecting events from social media data streams is gradually attracting researchers. The innate challenge for detecting events is to extract discriminative information from social media data thereby assigning the data into different events. Due to the excessive diversity and high updating frequency of social data, using supervised approaches to detect events from social messages is hardly achieved. To this end, recent works explore learning discriminative information from social messages by leveraging graph contrastive learning (GCL) and embedding clustering in an unsupervised manner. However, two intrinsic issues exist in benchmark methods: conventional GCL can only roughly explore partial attributes, thereby insufficiently learning the discriminative information of social messages; for benchmark methods, the learned embeddings are clustered in the latent space by taking advantage of certain specific prior knowledge, which conflicts with the principle of unsupervised learning paradigm. In this paper, we propose a novel unsupervised social media event detection method via hybrid graph contrastive learning and reinforced incremental clustering (HCRC), which uses hybrid graph contrastive learning to comprehensively learn semantic and structural discriminative information from social messages and reinforced incremental clustering to perform efficient clustering in a solidly unsupervised manner. We conduct comprehensive experiments to evaluate HCRC on the Twitter and Maven datasets. The experimental results demonstrate that our approach yields consistent significant performance boosts. In traditional incremental setting, semi-supervised incremental setting and solidly unsupervised setting, the model performance has achieved maximum improvements of 53%, 45%, and 37%, respectively.","container-title":"Knowledge-Based Systems","DOI":"10.1016/j.knosys.2023.111225","ISSN":"09507051","journalAbbreviation":"Knowledge-Based Systems","language":"en","note":"arXiv:2312.08374 [cs]","page":"111225","source":"arXiv.org","title":"Unsupervised Social Event Detection via Hybrid Graph Contrastive Learning and Reinforced Incremental Clustering","volume":"284","author":[{"family":"Guo","given":"Yuanyuan"},{"family":"Zang","given":"Zehua"},{"family":"Gao","given":"Hang"},{"family":"Xu","given":"Xiao"},{"family":"Wang","given":"Rui"},{"family":"Liu","given":"Lixiang"},{"family":"Li","given":"Jiangmeng"}],"issued":{"date-parts":[["2024",1]]}}}],"schema":"https://github.com/citation-style-language/schema/raw/master/csl-citation.json"} </w:instrText>
            </w:r>
            <w:r>
              <w:rPr>
                <w:rFonts w:eastAsia="SimSun"/>
                <w:kern w:val="24"/>
                <w:lang w:bidi="ar-SA"/>
              </w:rPr>
              <w:fldChar w:fldCharType="separate"/>
            </w:r>
            <w:r w:rsidRPr="00F22D6C">
              <w:rPr>
                <w:rFonts w:eastAsia="SimSun"/>
              </w:rPr>
              <w:t>(Guo et al., 2024)</w:t>
            </w:r>
            <w:r>
              <w:rPr>
                <w:rFonts w:eastAsia="SimSun"/>
                <w:kern w:val="24"/>
                <w:lang w:bidi="ar-SA"/>
              </w:rPr>
              <w:fldChar w:fldCharType="end"/>
            </w:r>
          </w:p>
        </w:tc>
        <w:tc>
          <w:tcPr>
            <w:tcW w:w="1620" w:type="dxa"/>
          </w:tcPr>
          <w:p w14:paraId="08CEBA24" w14:textId="77777777" w:rsidR="00F22D6C" w:rsidRDefault="00F22D6C" w:rsidP="00F27A98">
            <w:pPr>
              <w:bidi w:val="0"/>
              <w:jc w:val="center"/>
              <w:rPr>
                <w:rFonts w:eastAsia="SimSun"/>
                <w:kern w:val="24"/>
                <w:lang w:bidi="ar-SA"/>
              </w:rPr>
            </w:pPr>
            <w:r>
              <w:rPr>
                <w:rFonts w:eastAsia="SimSun"/>
                <w:kern w:val="24"/>
                <w:lang w:bidi="ar-SA"/>
              </w:rPr>
              <w:t>Unsupervised</w:t>
            </w:r>
          </w:p>
        </w:tc>
        <w:tc>
          <w:tcPr>
            <w:tcW w:w="1260" w:type="dxa"/>
          </w:tcPr>
          <w:p w14:paraId="7DC7B231"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tcPr>
          <w:p w14:paraId="710C0E10" w14:textId="77777777" w:rsidR="00F22D6C" w:rsidRPr="00AE258B" w:rsidRDefault="00F22D6C" w:rsidP="00F27A98">
            <w:pPr>
              <w:bidi w:val="0"/>
              <w:jc w:val="center"/>
              <w:rPr>
                <w:rFonts w:eastAsia="SimSun"/>
                <w:kern w:val="24"/>
                <w:lang w:bidi="ar-SA"/>
              </w:rPr>
            </w:pPr>
            <w:r>
              <w:rPr>
                <w:rFonts w:eastAsia="SimSun"/>
                <w:kern w:val="24"/>
                <w:lang w:bidi="ar-SA"/>
              </w:rPr>
              <w:t>NED</w:t>
            </w:r>
          </w:p>
        </w:tc>
      </w:tr>
      <w:tr w:rsidR="00F22D6C" w:rsidRPr="00640572" w14:paraId="2556ECC9" w14:textId="77777777" w:rsidTr="00C9184F">
        <w:tc>
          <w:tcPr>
            <w:tcW w:w="540" w:type="dxa"/>
          </w:tcPr>
          <w:p w14:paraId="53C47521" w14:textId="77777777" w:rsidR="00F22D6C" w:rsidRDefault="00F22D6C" w:rsidP="00F27A98">
            <w:pPr>
              <w:bidi w:val="0"/>
              <w:rPr>
                <w:rFonts w:eastAsia="SimSun"/>
                <w:kern w:val="24"/>
                <w:lang w:bidi="ar-SA"/>
              </w:rPr>
            </w:pPr>
            <w:r>
              <w:rPr>
                <w:rFonts w:eastAsia="SimSun"/>
                <w:kern w:val="24"/>
                <w:lang w:bidi="ar-SA"/>
              </w:rPr>
              <w:t>38</w:t>
            </w:r>
          </w:p>
        </w:tc>
        <w:tc>
          <w:tcPr>
            <w:tcW w:w="2160" w:type="dxa"/>
          </w:tcPr>
          <w:p w14:paraId="32CE5E36" w14:textId="77777777" w:rsidR="00F22D6C" w:rsidRDefault="00F22D6C" w:rsidP="00F22D6C">
            <w:pPr>
              <w:bidi w:val="0"/>
            </w:pPr>
            <w:r>
              <w:t>Ray et al., 2024</w:t>
            </w:r>
          </w:p>
        </w:tc>
        <w:tc>
          <w:tcPr>
            <w:tcW w:w="2520" w:type="dxa"/>
          </w:tcPr>
          <w:p w14:paraId="320114AF" w14:textId="77777777" w:rsidR="00F22D6C" w:rsidRDefault="00F22D6C" w:rsidP="00F27A98">
            <w:pPr>
              <w:bidi w:val="0"/>
            </w:pPr>
            <w:r>
              <w:t>Incremental Clustering</w:t>
            </w:r>
          </w:p>
        </w:tc>
        <w:tc>
          <w:tcPr>
            <w:tcW w:w="1710" w:type="dxa"/>
          </w:tcPr>
          <w:p w14:paraId="6E8359F5" w14:textId="77777777" w:rsidR="00F22D6C" w:rsidRDefault="00F22D6C" w:rsidP="00F22D6C">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{"citationID":"RYmqLNwX","properties":{"formattedCitation":"(Ray et al., 2024)","plainCitation":"(Ray et al., 2024)","noteIndex":0},"citationItems":[{"id":18,"uris":["http://zotero.org/users/local/50TXpa6m/items/SXYBBK3T"],"itemData":{"id":18,"type":"paper-conference","abstract":"Event detection in text streams is a crucial task for the analysis of online media and social networks. One of the current challenges in this field is establishing a performance standard while maintaining an acceptable level of computational complexity. In our study, we use an incremental clustering algorithm combined with recent advancements in sentence embeddings. Our objective is to compare our findings with previous studies, specifically those by Cao et al. (2024) and Mazoyer et al. (2020). Our results demonstrate significant improvements and could serve as a relevant baseline for future research in this area.","container-title":"Proceedings of the Workshop on the Future of Event Detection (FuturED)","DOI":"10.18653/v1/2024.futured-1.2","language":"en","note":"arXiv:2412.15257 [cs]","page":"18-24","source":"arXiv.org","title":"An Incremental Clustering Baseline for Event Detection on Twitter","URL":"http://arxiv.org/abs/2412.15257","author":[{"family":"Ray","given":"Marjolaine"},{"family":"Wang","given":"Qi"},{"family":"Mélanie-Becquet","given":"Frédérique"},{"family":"Poibeau","given":"Thierry"},{"family":"Mazoyer","given":"Béatrice"}],"accessed":{"date-parts":[["2025",3,31]]},"issued":{"date-parts":[["2024"]]}}}],"schema":"https://github.com/citation-style-language/schema/raw/master/csl-citation.json"} </w:instrText>
            </w:r>
            <w:r>
              <w:rPr>
                <w:rFonts w:eastAsia="SimSun"/>
                <w:kern w:val="24"/>
                <w:lang w:bidi="ar-SA"/>
              </w:rPr>
              <w:fldChar w:fldCharType="separate"/>
            </w:r>
            <w:r w:rsidRPr="00F22D6C">
              <w:rPr>
                <w:rFonts w:eastAsia="SimSun"/>
              </w:rPr>
              <w:t>(Ray et al., 2024)</w:t>
            </w:r>
            <w:r>
              <w:rPr>
                <w:rFonts w:eastAsia="SimSun"/>
                <w:kern w:val="24"/>
                <w:lang w:bidi="ar-SA"/>
              </w:rPr>
              <w:fldChar w:fldCharType="end"/>
            </w:r>
          </w:p>
        </w:tc>
        <w:tc>
          <w:tcPr>
            <w:tcW w:w="1620" w:type="dxa"/>
          </w:tcPr>
          <w:p w14:paraId="401F0AC8" w14:textId="77777777" w:rsidR="00F22D6C" w:rsidRDefault="00F22D6C" w:rsidP="00F27A98">
            <w:pPr>
              <w:bidi w:val="0"/>
              <w:jc w:val="center"/>
              <w:rPr>
                <w:rFonts w:eastAsia="SimSun"/>
                <w:kern w:val="24"/>
                <w:lang w:bidi="ar-SA"/>
              </w:rPr>
            </w:pPr>
            <w:r>
              <w:rPr>
                <w:rFonts w:eastAsia="SimSun"/>
                <w:kern w:val="24"/>
                <w:lang w:bidi="ar-SA"/>
              </w:rPr>
              <w:t>Unsupervised</w:t>
            </w:r>
          </w:p>
        </w:tc>
        <w:tc>
          <w:tcPr>
            <w:tcW w:w="1260" w:type="dxa"/>
          </w:tcPr>
          <w:p w14:paraId="01ED8163"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tcPr>
          <w:p w14:paraId="0F896791" w14:textId="77777777" w:rsidR="00F22D6C" w:rsidRDefault="00F22D6C" w:rsidP="00F27A98">
            <w:pPr>
              <w:bidi w:val="0"/>
              <w:jc w:val="center"/>
              <w:rPr>
                <w:rFonts w:eastAsia="SimSun"/>
                <w:kern w:val="24"/>
                <w:lang w:bidi="ar-SA"/>
              </w:rPr>
            </w:pPr>
            <w:r>
              <w:rPr>
                <w:rFonts w:eastAsia="SimSun"/>
                <w:kern w:val="24"/>
                <w:lang w:bidi="ar-SA"/>
              </w:rPr>
              <w:t>NED</w:t>
            </w:r>
          </w:p>
        </w:tc>
      </w:tr>
      <w:tr w:rsidR="00F22D6C" w:rsidRPr="00640572" w14:paraId="61F1A3E5" w14:textId="77777777" w:rsidTr="00C9184F">
        <w:tc>
          <w:tcPr>
            <w:tcW w:w="540" w:type="dxa"/>
          </w:tcPr>
          <w:p w14:paraId="12C6B3F6" w14:textId="77777777" w:rsidR="00F22D6C" w:rsidRDefault="00F22D6C" w:rsidP="00F27A98">
            <w:pPr>
              <w:bidi w:val="0"/>
              <w:rPr>
                <w:rFonts w:eastAsia="SimSun"/>
                <w:kern w:val="24"/>
                <w:lang w:bidi="ar-SA"/>
              </w:rPr>
            </w:pPr>
            <w:r>
              <w:rPr>
                <w:rFonts w:eastAsia="SimSun"/>
                <w:kern w:val="24"/>
                <w:lang w:bidi="ar-SA"/>
              </w:rPr>
              <w:t>39</w:t>
            </w:r>
          </w:p>
        </w:tc>
        <w:tc>
          <w:tcPr>
            <w:tcW w:w="2160" w:type="dxa"/>
          </w:tcPr>
          <w:p w14:paraId="6BF2AF25" w14:textId="77777777" w:rsidR="00F22D6C" w:rsidRDefault="00861A22" w:rsidP="00F27A98">
            <w:pPr>
              <w:bidi w:val="0"/>
            </w:pPr>
            <w:r>
              <w:t>P. Li et al., 2024 (</w:t>
            </w:r>
            <w:r w:rsidR="00F22D6C">
              <w:t>RPLMSED</w:t>
            </w:r>
            <w:r>
              <w:t>)</w:t>
            </w:r>
          </w:p>
        </w:tc>
        <w:tc>
          <w:tcPr>
            <w:tcW w:w="2520" w:type="dxa"/>
          </w:tcPr>
          <w:p w14:paraId="583602EB" w14:textId="77777777" w:rsidR="00F22D6C" w:rsidRDefault="00F22D6C" w:rsidP="00F27A98">
            <w:pPr>
              <w:bidi w:val="0"/>
            </w:pPr>
            <w:r>
              <w:t>PLMs</w:t>
            </w:r>
          </w:p>
        </w:tc>
        <w:tc>
          <w:tcPr>
            <w:tcW w:w="1710" w:type="dxa"/>
          </w:tcPr>
          <w:p w14:paraId="2B1AE18A" w14:textId="77777777" w:rsidR="00F22D6C" w:rsidRDefault="00861A22" w:rsidP="00861A22">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{"citationID":"mQ1lFMSm","properties":{"formattedCitation":"(P. Li et al., 2024)","plainCitation":"(P. Li et al., 2024)","noteIndex":0},"citationItems":[{"id":104,"uris":["http://zotero.org/users/local/50TXpa6m/items/T34QGNHT"],"itemData":{"id":104,"type":"article","abstract":"Social Event Detection (SED) aims to identify significant events from social streams, and has a wide application ranging from public opinion analysis to risk management. In recent years, Graph Neural Network (GNN) based solutions have achieved state-of-the-art performance. However, GNN-based methods often struggle with missing and noisy edges between messages, affecting the quality of learned message embedding. Moreover, these methods statically initialize node embedding before training, which, in turn, limits the ability to learn from message texts and relations simultaneously. In this paper, we approach social event detection from a new perspective based on Pre-trained Language Models (PLMs), and present RPLM_SED (Relational prompt-based Pre-trained Language Models for Social Event Detection). We first propose a new pairwise message modeling strategy to construct social messages into message pairs with multi-relational sequences. Secondly, a new multi-relational prompt-based pairwise message learning mechanism is proposed to learn more comprehensive message representation from message pairs with multi-relational prompts using PLMs. Thirdly, we design a new clustering constraint to optimize the encoding process by enhancing intra-cluster compactness and inter-cluster dispersion, making the message representation more distinguishable. We evaluate the RPLM_SED on three real-world datasets, demonstrating that the RPLM_SED model achieves state-of-the-art performance in offline, online, low-resource, and long-tail distribution scenarios for social event detection tasks.","DOI":"10.48550/arXiv.2404.08263","language":"en","note":"arXiv:2404.08263 [cs]","number":"arXiv:2404.08263","publisher":"arXiv","source":"arXiv.org","title":"Relational Prompt-based Pre-trained Language Models for Social Event Detection","URL":"http://arxiv.org/abs/2404.08263","author":[{"family":"Li","given":"Pu"},{"family":"Yu","given":"Xiaoyan"},{"family":"Peng","given":"Hao"},{"family":"Xian","given":"Yantuan"},{"family":"Wang","given":"Linqin"},{"family":"Sun","given":"Li"},{"family":"Zhang","given":"Jingyun"},{"family":"Yu","given":"Philip S."}],"accessed":{"date-parts":[["2025",4,1]]},"issued":{"date-parts":[["2024",9,10]]}}}],"schema":"https://github.com/citation-style-language/schema/raw/master/csl-citation.json"} </w:instrText>
            </w:r>
            <w:r>
              <w:rPr>
                <w:rFonts w:eastAsia="SimSun"/>
                <w:kern w:val="24"/>
                <w:lang w:bidi="ar-SA"/>
              </w:rPr>
              <w:fldChar w:fldCharType="separate"/>
            </w:r>
            <w:r w:rsidRPr="00861A22">
              <w:rPr>
                <w:rFonts w:eastAsia="SimSun"/>
              </w:rPr>
              <w:t>(P. Li et al., 2024)</w:t>
            </w:r>
            <w:r>
              <w:rPr>
                <w:rFonts w:eastAsia="SimSun"/>
                <w:kern w:val="24"/>
                <w:lang w:bidi="ar-SA"/>
              </w:rPr>
              <w:fldChar w:fldCharType="end"/>
            </w:r>
          </w:p>
        </w:tc>
        <w:tc>
          <w:tcPr>
            <w:tcW w:w="1620" w:type="dxa"/>
          </w:tcPr>
          <w:p w14:paraId="414B41C0" w14:textId="77777777" w:rsidR="00F22D6C" w:rsidRDefault="00F22D6C" w:rsidP="00F27A98">
            <w:pPr>
              <w:bidi w:val="0"/>
              <w:jc w:val="center"/>
              <w:rPr>
                <w:rFonts w:eastAsia="SimSun"/>
                <w:kern w:val="24"/>
                <w:lang w:bidi="ar-SA"/>
              </w:rPr>
            </w:pPr>
            <w:r>
              <w:rPr>
                <w:rFonts w:eastAsia="SimSun"/>
                <w:kern w:val="24"/>
                <w:lang w:bidi="ar-SA"/>
              </w:rPr>
              <w:t>Supervised</w:t>
            </w:r>
          </w:p>
        </w:tc>
        <w:tc>
          <w:tcPr>
            <w:tcW w:w="1260" w:type="dxa"/>
          </w:tcPr>
          <w:p w14:paraId="7F263BB0" w14:textId="77777777" w:rsidR="00F22D6C" w:rsidRDefault="00F22D6C" w:rsidP="00F27A98">
            <w:pPr>
              <w:bidi w:val="0"/>
              <w:jc w:val="center"/>
              <w:rPr>
                <w:rFonts w:eastAsia="SimSun"/>
                <w:kern w:val="24"/>
                <w:lang w:bidi="ar-SA"/>
              </w:rPr>
            </w:pPr>
            <w:r>
              <w:rPr>
                <w:rFonts w:eastAsia="SimSun"/>
                <w:kern w:val="24"/>
                <w:lang w:bidi="ar-SA"/>
              </w:rPr>
              <w:t>S</w:t>
            </w:r>
          </w:p>
        </w:tc>
        <w:tc>
          <w:tcPr>
            <w:tcW w:w="1170" w:type="dxa"/>
          </w:tcPr>
          <w:p w14:paraId="78CCC013" w14:textId="77777777" w:rsidR="00F22D6C" w:rsidRPr="00AE258B" w:rsidRDefault="00F22D6C" w:rsidP="00F27A98">
            <w:pPr>
              <w:bidi w:val="0"/>
              <w:jc w:val="center"/>
              <w:rPr>
                <w:rFonts w:eastAsia="SimSun"/>
                <w:kern w:val="24"/>
                <w:lang w:bidi="ar-SA"/>
              </w:rPr>
            </w:pPr>
            <w:r>
              <w:rPr>
                <w:rFonts w:eastAsia="SimSun"/>
                <w:kern w:val="24"/>
                <w:lang w:bidi="ar-SA"/>
              </w:rPr>
              <w:t>NED</w:t>
            </w:r>
          </w:p>
        </w:tc>
      </w:tr>
      <w:tr w:rsidR="00F22D6C" w:rsidRPr="00640572" w14:paraId="5EDEC637" w14:textId="77777777" w:rsidTr="00C9184F">
        <w:tc>
          <w:tcPr>
            <w:tcW w:w="540" w:type="dxa"/>
          </w:tcPr>
          <w:p w14:paraId="0E295FF0" w14:textId="77777777" w:rsidR="00F22D6C" w:rsidRDefault="00F22D6C" w:rsidP="00F27A98">
            <w:pPr>
              <w:bidi w:val="0"/>
              <w:rPr>
                <w:rFonts w:eastAsia="SimSun"/>
                <w:kern w:val="24"/>
                <w:lang w:bidi="ar-SA"/>
              </w:rPr>
            </w:pPr>
            <w:r>
              <w:rPr>
                <w:rFonts w:eastAsia="SimSun"/>
                <w:kern w:val="24"/>
                <w:lang w:bidi="ar-SA"/>
              </w:rPr>
              <w:t>40</w:t>
            </w:r>
          </w:p>
        </w:tc>
        <w:tc>
          <w:tcPr>
            <w:tcW w:w="2160" w:type="dxa"/>
          </w:tcPr>
          <w:p w14:paraId="64522233" w14:textId="77777777" w:rsidR="00F22D6C" w:rsidRDefault="00F22D6C" w:rsidP="00F27A98">
            <w:pPr>
              <w:bidi w:val="0"/>
            </w:pPr>
            <w:r>
              <w:t>Abagissa et al., 2024 (DistilBert – GNN)</w:t>
            </w:r>
          </w:p>
        </w:tc>
        <w:tc>
          <w:tcPr>
            <w:tcW w:w="2520" w:type="dxa"/>
          </w:tcPr>
          <w:p w14:paraId="3DF6D838" w14:textId="77777777" w:rsidR="00F22D6C" w:rsidRDefault="00F22D6C" w:rsidP="00F27A98">
            <w:pPr>
              <w:bidi w:val="0"/>
            </w:pPr>
            <w:r>
              <w:t>GNNs, Clustering</w:t>
            </w:r>
          </w:p>
        </w:tc>
        <w:tc>
          <w:tcPr>
            <w:tcW w:w="1710" w:type="dxa"/>
          </w:tcPr>
          <w:p w14:paraId="41D1A014" w14:textId="77777777" w:rsidR="00F22D6C" w:rsidRDefault="00F22D6C" w:rsidP="00F22D6C">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{"citationID":"rGf7sY8X","properties":{"formattedCitation":"(Abagissa et al., 2024)","plainCitation":"(Abagissa et al., 2024)","noteIndex":0},"citationItems":[{"id":139,"uris":["http://zotero.org/users/local/50TXpa6m/items/AQ9NEWEM"],"itemData":{"id":139,"type":"article","abstract":"Finding events actively discussed locally or globally is a signiﬁcant problem when mining social media data streams. Identifying such events can serve as an early warning system in an event such as an accident, a protest, an election, or other breaking news. However, with the massive volume of social media feeds streaming, early detection of such events is inherently complex. Despite the advances in social media event detection, existing methods 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 GNNs’ ability to capture evolving relationships in social media networks, our framework aims to detect and track events as they emerge 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respectively.","DOI":"10.21203/rs.3.rs-4193412/v1","language":"en","license":"https://creativecommons.org/licenses/by/4.0/","publisher":"In Review","source":"DOI.org (Crossref)","title":"Distilbert-gnn: a Powerful Approach to Social Media Event Detection","title-short":"Distilbert-gnn","URL":"https://www.researchsquare.com/article/rs-4193412/v1","author":[{"family":"Abagissa","given":"Asres Temam"},{"family":"Saxena","given":"Shruti"},{"family":"Chandra","given":"Joydeep"}],"accessed":{"date-parts":[["2025",4,6]]},"issued":{"date-parts":[["2024",4,4]]}}}],"schema":"https://github.com/citation-style-language/schema/raw/master/csl-citation.json"} </w:instrText>
            </w:r>
            <w:r>
              <w:rPr>
                <w:rFonts w:eastAsia="SimSun"/>
                <w:kern w:val="24"/>
                <w:lang w:bidi="ar-SA"/>
              </w:rPr>
              <w:fldChar w:fldCharType="separate"/>
            </w:r>
            <w:r w:rsidRPr="00F22D6C">
              <w:rPr>
                <w:rFonts w:eastAsia="SimSun"/>
              </w:rPr>
              <w:t>(Abagissa et al., 2024)</w:t>
            </w:r>
            <w:r>
              <w:rPr>
                <w:rFonts w:eastAsia="SimSun"/>
                <w:kern w:val="24"/>
                <w:lang w:bidi="ar-SA"/>
              </w:rPr>
              <w:fldChar w:fldCharType="end"/>
            </w:r>
          </w:p>
        </w:tc>
        <w:tc>
          <w:tcPr>
            <w:tcW w:w="1620" w:type="dxa"/>
          </w:tcPr>
          <w:p w14:paraId="21F700E6" w14:textId="77777777" w:rsidR="00F22D6C" w:rsidRDefault="00F22D6C" w:rsidP="00F27A98">
            <w:pPr>
              <w:bidi w:val="0"/>
              <w:jc w:val="center"/>
              <w:rPr>
                <w:rFonts w:eastAsia="SimSun"/>
                <w:kern w:val="24"/>
                <w:lang w:bidi="ar-SA"/>
              </w:rPr>
            </w:pPr>
          </w:p>
        </w:tc>
        <w:tc>
          <w:tcPr>
            <w:tcW w:w="1260" w:type="dxa"/>
          </w:tcPr>
          <w:p w14:paraId="1BEA4508"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tcPr>
          <w:p w14:paraId="056716B5" w14:textId="77777777" w:rsidR="00F22D6C" w:rsidRDefault="00F22D6C" w:rsidP="00F27A98">
            <w:pPr>
              <w:bidi w:val="0"/>
              <w:jc w:val="center"/>
              <w:rPr>
                <w:rFonts w:eastAsia="SimSun"/>
                <w:kern w:val="24"/>
                <w:lang w:bidi="ar-SA"/>
              </w:rPr>
            </w:pPr>
            <w:r>
              <w:rPr>
                <w:rFonts w:eastAsia="SimSun"/>
                <w:kern w:val="24"/>
                <w:lang w:bidi="ar-SA"/>
              </w:rPr>
              <w:t>NED</w:t>
            </w:r>
          </w:p>
        </w:tc>
      </w:tr>
      <w:tr w:rsidR="00F22D6C" w:rsidRPr="00640572" w14:paraId="7DE6EDFD" w14:textId="77777777" w:rsidTr="00C9184F">
        <w:tc>
          <w:tcPr>
            <w:tcW w:w="540" w:type="dxa"/>
          </w:tcPr>
          <w:p w14:paraId="2367091E" w14:textId="77777777" w:rsidR="00F22D6C" w:rsidRDefault="00F22D6C" w:rsidP="00F22D6C">
            <w:pPr>
              <w:bidi w:val="0"/>
              <w:rPr>
                <w:rFonts w:eastAsia="SimSun"/>
                <w:kern w:val="24"/>
                <w:lang w:bidi="ar-SA"/>
              </w:rPr>
            </w:pPr>
            <w:r>
              <w:rPr>
                <w:rFonts w:eastAsia="SimSun"/>
                <w:kern w:val="24"/>
                <w:lang w:bidi="ar-SA"/>
              </w:rPr>
              <w:t>41</w:t>
            </w:r>
          </w:p>
        </w:tc>
        <w:tc>
          <w:tcPr>
            <w:tcW w:w="2160" w:type="dxa"/>
          </w:tcPr>
          <w:p w14:paraId="42D59545" w14:textId="77777777" w:rsidR="00F22D6C" w:rsidRDefault="00F22D6C" w:rsidP="00F22D6C">
            <w:pPr>
              <w:bidi w:val="0"/>
            </w:pPr>
            <w:r>
              <w:t>Yang et al., 2024 (ADPSEM)</w:t>
            </w:r>
          </w:p>
        </w:tc>
        <w:tc>
          <w:tcPr>
            <w:tcW w:w="2520" w:type="dxa"/>
          </w:tcPr>
          <w:p w14:paraId="16CC5BF3" w14:textId="77777777" w:rsidR="00F22D6C" w:rsidRDefault="00F22D6C" w:rsidP="00F22D6C">
            <w:pPr>
              <w:bidi w:val="0"/>
            </w:pPr>
            <w:r>
              <w:t>Structural Entropy Minimization</w:t>
            </w:r>
          </w:p>
        </w:tc>
        <w:tc>
          <w:tcPr>
            <w:tcW w:w="1710" w:type="dxa"/>
          </w:tcPr>
          <w:p w14:paraId="38F031A0" w14:textId="77777777" w:rsidR="00F22D6C" w:rsidRDefault="00F22D6C" w:rsidP="00F22D6C">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{"citationID":"97NbdXFl","properties":{"formattedCitation":"(Yang et al., 2024)","plainCitation":"(Yang et al., 2024)","noteIndex":0},"citationItems":[{"id":127,"uris":["http://zotero.org/users/local/50TXpa6m/items/8GYPE842"],"itemData":{"id":127,"type":"paper-conference","abstract":"Social event detection refers to extracting relevant message clusters from social media data streams to represent specific events in the real world. Social event detection is important in numerous areas, such as opinion analysis, social safety, and decision-making. Most current methods are supervised and require access to large amounts of data. These methods need prior knowledge of the events and carry a high risk of leaking sensitive information in the messages, making them less applicable in open-world settings. Therefore, conducting unsupervised detection while fully utilizing the rich information in the messages and protecting data privacy remains a significant challenge. To this end, we propose a novel social event detection framework, ADP-SEMEvent, an unsupervised social event detection method that prioritizes privacy. Specifically, ADP-SEMEvent is divided into two stages, i.e., the construction stage of the private message graph and the clustering stage of the private message graph. In the first stage, an adaptive differential privacy approach is used to construct a private message graph. In this process, our method can adaptively apply differential privacy based on the events occurring each day in an open environment to maximize the use of the privacy budget. In the second stage, to address the reduction in data utility caused by noise, a novel 2-dimensional structural entropy minimization algorithm based on optimal subgraphs is used to detect events in the message graph.","container-title":"Proceedings of the 33rd ACM International Conference on Information and Knowledge Management","DOI":"10.1145/3627673.3679537","language":"en","note":"arXiv:2407.18274 [cs]","page":"2950-2960","source":"arXiv.org","title":"Adaptive Differentially Private Structural Entropy Minimization for Unsupervised Social Event Detection","URL":"http://arxiv.org/abs/2407.18274","author":[{"family":"Yang","given":"Zhiwei"},{"family":"Wei","given":"Yuecen"},{"family":"Li","given":"Haoran"},{"family":"Li","given":"Qian"},{"family":"Jiang","given":"Lei"},{"family":"Sun","given":"Li"},{"family":"Yu","given":"Xiaoyan"},{"family":"Hu","given":"Chunming"},{"family":"Peng","given":"Hao"}],"accessed":{"date-parts":[["2025",4,2]]},"issued":{"date-parts":[["2024",10,21]]}}}],"schema":"https://github.com/citation-style-language/schema/raw/master/csl-citation.json"} </w:instrText>
            </w:r>
            <w:r>
              <w:rPr>
                <w:rFonts w:eastAsia="SimSun"/>
                <w:kern w:val="24"/>
                <w:lang w:bidi="ar-SA"/>
              </w:rPr>
              <w:fldChar w:fldCharType="separate"/>
            </w:r>
            <w:r w:rsidRPr="00F22D6C">
              <w:rPr>
                <w:rFonts w:eastAsia="SimSun"/>
              </w:rPr>
              <w:t>(Yang et al., 2024)</w:t>
            </w:r>
            <w:r>
              <w:rPr>
                <w:rFonts w:eastAsia="SimSun"/>
                <w:kern w:val="24"/>
                <w:lang w:bidi="ar-SA"/>
              </w:rPr>
              <w:fldChar w:fldCharType="end"/>
            </w:r>
          </w:p>
        </w:tc>
        <w:tc>
          <w:tcPr>
            <w:tcW w:w="1620" w:type="dxa"/>
          </w:tcPr>
          <w:p w14:paraId="71AC9160" w14:textId="77777777" w:rsidR="00F22D6C" w:rsidRDefault="00F22D6C" w:rsidP="00F22D6C">
            <w:pPr>
              <w:bidi w:val="0"/>
              <w:jc w:val="center"/>
              <w:rPr>
                <w:rFonts w:eastAsia="SimSun"/>
                <w:kern w:val="24"/>
                <w:lang w:bidi="ar-SA"/>
              </w:rPr>
            </w:pPr>
            <w:r>
              <w:rPr>
                <w:rFonts w:eastAsia="SimSun"/>
                <w:kern w:val="24"/>
                <w:lang w:bidi="ar-SA"/>
              </w:rPr>
              <w:t>Unsupervised</w:t>
            </w:r>
          </w:p>
        </w:tc>
        <w:tc>
          <w:tcPr>
            <w:tcW w:w="1260" w:type="dxa"/>
          </w:tcPr>
          <w:p w14:paraId="0452104E" w14:textId="77777777" w:rsidR="00F22D6C" w:rsidRDefault="00F22D6C" w:rsidP="00F22D6C">
            <w:pPr>
              <w:bidi w:val="0"/>
              <w:jc w:val="center"/>
              <w:rPr>
                <w:rFonts w:eastAsia="SimSun"/>
                <w:kern w:val="24"/>
                <w:lang w:bidi="ar-SA"/>
              </w:rPr>
            </w:pPr>
            <w:r>
              <w:rPr>
                <w:rFonts w:eastAsia="SimSun"/>
                <w:kern w:val="24"/>
                <w:lang w:bidi="ar-SA"/>
              </w:rPr>
              <w:t>-</w:t>
            </w:r>
          </w:p>
        </w:tc>
        <w:tc>
          <w:tcPr>
            <w:tcW w:w="1170" w:type="dxa"/>
          </w:tcPr>
          <w:p w14:paraId="5B4840B3" w14:textId="77777777" w:rsidR="00F22D6C" w:rsidRPr="00AE258B" w:rsidRDefault="00F22D6C" w:rsidP="00F22D6C">
            <w:pPr>
              <w:bidi w:val="0"/>
              <w:jc w:val="center"/>
              <w:rPr>
                <w:rFonts w:eastAsia="SimSun"/>
                <w:kern w:val="24"/>
                <w:lang w:bidi="ar-SA"/>
              </w:rPr>
            </w:pPr>
            <w:r>
              <w:rPr>
                <w:rFonts w:eastAsia="SimSun"/>
                <w:kern w:val="24"/>
                <w:lang w:bidi="ar-SA"/>
              </w:rPr>
              <w:t>-</w:t>
            </w:r>
          </w:p>
        </w:tc>
      </w:tr>
      <w:tr w:rsidR="00F22D6C" w:rsidRPr="00640572" w14:paraId="746216F1" w14:textId="77777777" w:rsidTr="00C9184F">
        <w:tc>
          <w:tcPr>
            <w:tcW w:w="540" w:type="dxa"/>
          </w:tcPr>
          <w:p w14:paraId="1F44F062" w14:textId="77777777" w:rsidR="00F22D6C" w:rsidRDefault="00F22D6C" w:rsidP="00F22D6C">
            <w:pPr>
              <w:bidi w:val="0"/>
              <w:rPr>
                <w:rFonts w:eastAsia="SimSun"/>
                <w:kern w:val="24"/>
                <w:lang w:bidi="ar-SA"/>
              </w:rPr>
            </w:pPr>
            <w:r>
              <w:rPr>
                <w:rFonts w:eastAsia="SimSun"/>
                <w:kern w:val="24"/>
                <w:lang w:bidi="ar-SA"/>
              </w:rPr>
              <w:t>42</w:t>
            </w:r>
          </w:p>
        </w:tc>
        <w:tc>
          <w:tcPr>
            <w:tcW w:w="2160" w:type="dxa"/>
          </w:tcPr>
          <w:p w14:paraId="32C6A19D" w14:textId="77777777" w:rsidR="00F22D6C" w:rsidRDefault="00F22D6C" w:rsidP="00F22D6C">
            <w:pPr>
              <w:bidi w:val="0"/>
            </w:pPr>
            <w:r>
              <w:t>Yu et al., 2024 (HyperSED)</w:t>
            </w:r>
          </w:p>
        </w:tc>
        <w:tc>
          <w:tcPr>
            <w:tcW w:w="2520" w:type="dxa"/>
          </w:tcPr>
          <w:p w14:paraId="0932DEDA" w14:textId="77777777" w:rsidR="00F22D6C" w:rsidRDefault="00F22D6C" w:rsidP="00F22D6C">
            <w:pPr>
              <w:bidi w:val="0"/>
            </w:pPr>
            <w:r>
              <w:t>Hyperbolic Embedding, Graph Partitioning</w:t>
            </w:r>
          </w:p>
        </w:tc>
        <w:tc>
          <w:tcPr>
            <w:tcW w:w="1710" w:type="dxa"/>
          </w:tcPr>
          <w:p w14:paraId="7F9C0A5D" w14:textId="77777777" w:rsidR="00F22D6C" w:rsidRDefault="00861A22" w:rsidP="00861A22">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{"citationID":"Dyjzo6MJ","properties":{"formattedCitation":"(Yu et al., 2024)","plainCitation":"(Yu et al., 2024)","noteIndex":0},"citationItems":[{"id":121,"uris":["http://zotero.org/users/local/50TXpa6m/items/BB9ITHVR"],"itemData":{"id":121,"type":"article","abstract":"The vast, complex, and dynamic nature of social message data has posed challenges to social event detection (SED). Despite considerable effort, these challenges persist, often resulting in inadequately expressive message representations (ineffective) and prolonged learning durations (inefficient). In response to the challenges, this work introduces an unsupervised framework, HyperSED (Hyperbolic SED). Specifically, the proposed framework first models social messages into semantic-based message anchors, and then leverages the structure of the anchor graph and the expressiveness of the hyperbolic space to acquire structure- and geometry-aware anchor representations. Finally, HyperSED builds the partitioning tree of the anchor message graph by incorporating differentiable structural information as the reflection of the detected events. Extensive experiments on public datasets demonstrate HyperSED’s competitive performance, along with a substantial improvement in efficiency compared to the current state-of-the-art unsupervised paradigm. Statistically, HyperSED boosts incremental SED by an average of 2%, 2%, and 25% in NMI, AMI, and ARI, respectively; enhancing efficiency by up to 37.41 times and at least 12.10 times, illustrating the advancement of the proposed framework. Our code is publicly available at https://github.com/ XiaoyanWork/HyperSED.","DOI":"10.48550/arXiv.2412.10712","language":"en","note":"arXiv:2412.10712 [cs]","number":"arXiv:2412.10712","publisher":"arXiv","source":"arXiv.org","title":"Towards Effective, Efficient and Unsupervised Social Event Detection in the Hyperbolic Space","URL":"http://arxiv.org/abs/2412.10712","author":[{"family":"Yu","given":"Xiaoyan"},{"family":"Wei","given":"Yifan"},{"family":"Zhou","given":"Shuaishuai"},{"family":"Yang","given":"Zhiwei"},{"family":"Sun","given":"Li"},{"family":"Peng","given":"Hao"},{"family":"Zhu","given":"Liehuang"},{"family":"Yu","given":"Philip S."}],"accessed":{"date-parts":[["2025",4,2]]},"issued":{"date-parts":[["2024",12,14]]}}}],"schema":"https://github.com/citation-style-language/schema/raw/master/csl-citation.json"} </w:instrText>
            </w:r>
            <w:r>
              <w:rPr>
                <w:rFonts w:eastAsia="SimSun"/>
                <w:kern w:val="24"/>
                <w:lang w:bidi="ar-SA"/>
              </w:rPr>
              <w:fldChar w:fldCharType="separate"/>
            </w:r>
            <w:r w:rsidRPr="00861A22">
              <w:rPr>
                <w:rFonts w:eastAsia="SimSun"/>
              </w:rPr>
              <w:t>(Yu et al., 2024)</w:t>
            </w:r>
            <w:r>
              <w:rPr>
                <w:rFonts w:eastAsia="SimSun"/>
                <w:kern w:val="24"/>
                <w:lang w:bidi="ar-SA"/>
              </w:rPr>
              <w:fldChar w:fldCharType="end"/>
            </w:r>
          </w:p>
        </w:tc>
        <w:tc>
          <w:tcPr>
            <w:tcW w:w="1620" w:type="dxa"/>
          </w:tcPr>
          <w:p w14:paraId="20468254" w14:textId="77777777" w:rsidR="00F22D6C" w:rsidRDefault="00F22D6C" w:rsidP="00F22D6C">
            <w:pPr>
              <w:bidi w:val="0"/>
              <w:jc w:val="center"/>
              <w:rPr>
                <w:rFonts w:eastAsia="SimSun"/>
                <w:kern w:val="24"/>
                <w:lang w:bidi="ar-SA"/>
              </w:rPr>
            </w:pPr>
            <w:r>
              <w:rPr>
                <w:rFonts w:eastAsia="SimSun"/>
                <w:kern w:val="24"/>
                <w:lang w:bidi="ar-SA"/>
              </w:rPr>
              <w:t>Unsupervised</w:t>
            </w:r>
          </w:p>
        </w:tc>
        <w:tc>
          <w:tcPr>
            <w:tcW w:w="1260" w:type="dxa"/>
          </w:tcPr>
          <w:p w14:paraId="4C02A3C3" w14:textId="77777777" w:rsidR="00F22D6C" w:rsidRDefault="00F22D6C" w:rsidP="00F22D6C">
            <w:pPr>
              <w:bidi w:val="0"/>
              <w:jc w:val="center"/>
              <w:rPr>
                <w:rFonts w:eastAsia="SimSun"/>
                <w:kern w:val="24"/>
                <w:lang w:bidi="ar-SA"/>
              </w:rPr>
            </w:pPr>
            <w:r>
              <w:rPr>
                <w:rFonts w:eastAsia="SimSun"/>
                <w:kern w:val="24"/>
                <w:lang w:bidi="ar-SA"/>
              </w:rPr>
              <w:t>U</w:t>
            </w:r>
          </w:p>
        </w:tc>
        <w:tc>
          <w:tcPr>
            <w:tcW w:w="1170" w:type="dxa"/>
          </w:tcPr>
          <w:p w14:paraId="1C51421D" w14:textId="77777777" w:rsidR="00F22D6C" w:rsidRPr="00AE258B" w:rsidRDefault="00F22D6C" w:rsidP="00F22D6C">
            <w:pPr>
              <w:bidi w:val="0"/>
              <w:jc w:val="center"/>
              <w:rPr>
                <w:rFonts w:eastAsia="SimSun"/>
                <w:kern w:val="24"/>
                <w:lang w:bidi="ar-SA"/>
              </w:rPr>
            </w:pPr>
          </w:p>
        </w:tc>
      </w:tr>
      <w:tr w:rsidR="00F22D6C" w:rsidRPr="00640572" w14:paraId="7664E0AD" w14:textId="77777777" w:rsidTr="00C9184F">
        <w:tc>
          <w:tcPr>
            <w:tcW w:w="540" w:type="dxa"/>
          </w:tcPr>
          <w:p w14:paraId="72171588" w14:textId="77777777" w:rsidR="00F22D6C" w:rsidRDefault="00F22D6C" w:rsidP="00F22D6C">
            <w:pPr>
              <w:bidi w:val="0"/>
              <w:rPr>
                <w:rFonts w:eastAsia="SimSun"/>
                <w:kern w:val="24"/>
                <w:lang w:bidi="ar-SA"/>
              </w:rPr>
            </w:pPr>
            <w:r>
              <w:rPr>
                <w:rFonts w:eastAsia="SimSun"/>
                <w:kern w:val="24"/>
                <w:lang w:bidi="ar-SA"/>
              </w:rPr>
              <w:t>43</w:t>
            </w:r>
          </w:p>
        </w:tc>
        <w:tc>
          <w:tcPr>
            <w:tcW w:w="2160" w:type="dxa"/>
          </w:tcPr>
          <w:p w14:paraId="7AA1F784" w14:textId="77777777" w:rsidR="00F22D6C" w:rsidRDefault="00F22D6C" w:rsidP="00F22D6C">
            <w:pPr>
              <w:bidi w:val="0"/>
            </w:pPr>
            <w:r>
              <w:t>Kovalchuk et al., 2025 ( SemConvTree)</w:t>
            </w:r>
          </w:p>
        </w:tc>
        <w:tc>
          <w:tcPr>
            <w:tcW w:w="2520" w:type="dxa"/>
          </w:tcPr>
          <w:p w14:paraId="32A17F8F" w14:textId="77777777" w:rsidR="00F22D6C" w:rsidRDefault="00F22D6C" w:rsidP="00F22D6C">
            <w:pPr>
              <w:bidi w:val="0"/>
            </w:pPr>
            <w:r>
              <w:t>Semantic Convolutional Tree</w:t>
            </w:r>
          </w:p>
        </w:tc>
        <w:tc>
          <w:tcPr>
            <w:tcW w:w="1710" w:type="dxa"/>
          </w:tcPr>
          <w:p w14:paraId="78A76D7C" w14:textId="77777777" w:rsidR="00F22D6C" w:rsidRDefault="00F22D6C" w:rsidP="00F22D6C">
            <w:pPr>
              <w:bidi w:val="0"/>
              <w:jc w:val="center"/>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{"citationID":"vjHBM1D1","properties":{"formattedCitation":"(Kovalchuk et al., 2024)","plainCitation":"(Kovalchuk et al., 2024)","noteIndex":0},"citationItems":[{"id":22,"uris":["http://zotero.org/users/local/50TXpa6m/items/YPV4ECBS"],"itemData":{"id":22,"type":"article-journal","abstract":"The digital world is increasingly permeating our reality, creating a significant reflection of the processes and activities occurring in smart cities. Such activities include well-known urban events, celebrations, and those with a very local character. These widespread events have a significant influence on shaping the spirit and atmosphere of urban environments. This work presents SemConvTree, an enhanced semantic version of the ConvTree algorithm. It incorporates the semantic component of data through semi-supervised learning of a topic modeling ensemble, which consists of improved models: BERTopic, TSB-ARTM, and SBert-Zero-Shot. We also present an improved event search algorithm based on both statistical evaluations and semantic analysis of posts. This algorithm allows for fine-tuning the mechanism of discovering the required entities with the specified particularity (such as a particular topic). Experimental studies were conducted within the area of New York City. They showed an improvement in the detection of posts devoted to events (about 40% higher f1-score) due to the accurate handling of events of different scales. These results suggest the long-term potential for creating a semantic platform for the analysis and monitoring of urban events in the future.","container-title":"Smart Cities","DOI":"10.3390/smartcities7050107","ISSN":"2624-6511","issue":"5","journalAbbreviation":"Smart Cities","language":"en","license":"https://creativecommons.org/licenses/by/4.0/","page":"2763-2780","source":"DOI.org (Crossref)","title":"SemConvTree: Semantic Convolutional Quadtrees for Multi-Scale Event Detection in Smart City","title-short":"SemConvTree","volume":"7","author":[{"family":"Kovalchuk","given":"Mikhail Andeevich"},{"family":"Filatova","given":"Anastasiia"},{"family":"Korneev","given":"Aleksei"},{"family":"Koreneva","given":"Mariia"},{"family":"Nasonov","given":"Denis"},{"family":"Voskresenskii","given":"Aleksandr"},{"family":"Boukhanovsky","given":"Alexander"}],"issued":{"date-parts":[["2024",9,28]]}}}],"schema":"https://github.com/citation-style-language/schema/raw/master/csl-citation.json"} </w:instrText>
            </w:r>
            <w:r>
              <w:rPr>
                <w:rFonts w:eastAsia="SimSun"/>
                <w:kern w:val="24"/>
                <w:lang w:bidi="ar-SA"/>
              </w:rPr>
              <w:fldChar w:fldCharType="separate"/>
            </w:r>
            <w:r w:rsidRPr="00F22D6C">
              <w:rPr>
                <w:rFonts w:eastAsia="SimSun"/>
              </w:rPr>
              <w:t>(Kovalchuk et al., 2024)</w:t>
            </w:r>
            <w:r>
              <w:rPr>
                <w:rFonts w:eastAsia="SimSun"/>
                <w:kern w:val="24"/>
                <w:lang w:bidi="ar-SA"/>
              </w:rPr>
              <w:fldChar w:fldCharType="end"/>
            </w:r>
          </w:p>
        </w:tc>
        <w:tc>
          <w:tcPr>
            <w:tcW w:w="1620" w:type="dxa"/>
          </w:tcPr>
          <w:p w14:paraId="4A201466" w14:textId="77777777" w:rsidR="00F22D6C" w:rsidRDefault="00F22D6C" w:rsidP="00F22D6C">
            <w:pPr>
              <w:bidi w:val="0"/>
              <w:jc w:val="center"/>
              <w:rPr>
                <w:rFonts w:eastAsia="SimSun"/>
                <w:kern w:val="24"/>
                <w:lang w:bidi="ar-SA"/>
              </w:rPr>
            </w:pPr>
            <w:r>
              <w:rPr>
                <w:rFonts w:eastAsia="SimSun"/>
                <w:kern w:val="24"/>
                <w:lang w:bidi="ar-SA"/>
              </w:rPr>
              <w:t>Unsupervised</w:t>
            </w:r>
          </w:p>
        </w:tc>
        <w:tc>
          <w:tcPr>
            <w:tcW w:w="1260" w:type="dxa"/>
          </w:tcPr>
          <w:p w14:paraId="4BBB6BB0" w14:textId="77777777" w:rsidR="00F22D6C" w:rsidRDefault="00F22D6C" w:rsidP="00F22D6C">
            <w:pPr>
              <w:bidi w:val="0"/>
              <w:jc w:val="center"/>
              <w:rPr>
                <w:rFonts w:eastAsia="SimSun"/>
                <w:kern w:val="24"/>
                <w:lang w:bidi="ar-SA"/>
              </w:rPr>
            </w:pPr>
            <w:r>
              <w:rPr>
                <w:rFonts w:eastAsia="SimSun"/>
                <w:kern w:val="24"/>
                <w:lang w:bidi="ar-SA"/>
              </w:rPr>
              <w:t>U</w:t>
            </w:r>
          </w:p>
        </w:tc>
        <w:tc>
          <w:tcPr>
            <w:tcW w:w="1170" w:type="dxa"/>
          </w:tcPr>
          <w:p w14:paraId="701F2895" w14:textId="77777777" w:rsidR="00F22D6C" w:rsidRPr="00AE258B" w:rsidRDefault="00F22D6C" w:rsidP="00F22D6C">
            <w:pPr>
              <w:bidi w:val="0"/>
              <w:jc w:val="center"/>
              <w:rPr>
                <w:rFonts w:eastAsia="SimSun"/>
                <w:kern w:val="24"/>
                <w:lang w:bidi="ar-SA"/>
              </w:rPr>
            </w:pPr>
            <w:r>
              <w:rPr>
                <w:rFonts w:eastAsia="SimSun"/>
                <w:kern w:val="24"/>
                <w:lang w:bidi="ar-SA"/>
              </w:rPr>
              <w:t>NED</w:t>
            </w:r>
          </w:p>
        </w:tc>
      </w:tr>
    </w:tbl>
    <w:p w14:paraId="170C3321" w14:textId="77777777" w:rsidR="00F95702" w:rsidRDefault="00155F75" w:rsidP="00AF6B57">
      <w:pPr>
        <w:pStyle w:val="21"/>
        <w:rPr>
          <w:rtl/>
        </w:rPr>
      </w:pPr>
      <w:bookmarkStart w:id="57" w:name="_Toc196579515"/>
      <w:r>
        <w:t>1</w:t>
      </w:r>
      <w:r w:rsidR="00F95702">
        <w:t>.1.1</w:t>
      </w:r>
      <w:r w:rsidR="00F95702">
        <w:rPr>
          <w:rFonts w:hint="cs"/>
          <w:rtl/>
        </w:rPr>
        <w:t xml:space="preserve"> معايير التقييم وقياس الأداء</w:t>
      </w:r>
      <w:bookmarkEnd w:id="57"/>
    </w:p>
    <w:p w14:paraId="4A122A37" w14:textId="77777777" w:rsidR="00AA7C59" w:rsidRDefault="00F95702" w:rsidP="00F95702">
      <w:pPr>
        <w:pStyle w:val="31"/>
        <w:rPr>
          <w:rtl/>
        </w:rPr>
      </w:pPr>
      <w:bookmarkStart w:id="58" w:name="_Toc196579516"/>
      <w:r w:rsidRPr="00F95702">
        <w:rPr>
          <w:rFonts w:hint="cs"/>
          <w:szCs w:val="26"/>
          <w:rtl/>
        </w:rPr>
        <w:t xml:space="preserve">أ. </w:t>
      </w:r>
      <w:r w:rsidRPr="00F95702">
        <w:t>Normalized Mutual Information (NMI)</w:t>
      </w:r>
      <w:bookmarkEnd w:id="58"/>
    </w:p>
    <w:p w14:paraId="35EA66C8" w14:textId="77777777" w:rsidR="00347E31" w:rsidRDefault="00347E31" w:rsidP="00B201A2">
      <w:pPr>
        <w:pStyle w:val="af5"/>
        <w:rPr>
          <w:rtl/>
        </w:rPr>
      </w:pPr>
      <w:r>
        <w:rPr>
          <w:rFonts w:hint="cs"/>
          <w:rtl/>
        </w:rPr>
        <w:t xml:space="preserve">المعلومات المتبادل </w:t>
      </w:r>
      <w:r w:rsidR="00B201A2">
        <w:rPr>
          <w:rFonts w:hint="cs"/>
          <w:rtl/>
        </w:rPr>
        <w:t>الممعيرة</w:t>
      </w:r>
      <w:r>
        <w:rPr>
          <w:rFonts w:hint="cs"/>
          <w:rtl/>
        </w:rPr>
        <w:t xml:space="preserve">، </w:t>
      </w:r>
      <w:r>
        <w:rPr>
          <w:rtl/>
        </w:rPr>
        <w:t>يقيس مقدار المعلومات المشتركة بين المجموعات الحقيقية (</w:t>
      </w:r>
      <w:r>
        <w:t>Ground Truth</w:t>
      </w:r>
      <w:r>
        <w:rPr>
          <w:rtl/>
        </w:rPr>
        <w:t>) والمجموعات المكتشفة (</w:t>
      </w:r>
      <w:r>
        <w:t>Predicted Clusters</w:t>
      </w:r>
      <w:r>
        <w:rPr>
          <w:rtl/>
        </w:rPr>
        <w:t xml:space="preserve">). يتم </w:t>
      </w:r>
      <w:r w:rsidR="00B201A2">
        <w:rPr>
          <w:rFonts w:hint="cs"/>
          <w:rtl/>
        </w:rPr>
        <w:t>تقييسه</w:t>
      </w:r>
      <w:r w:rsidR="00B201A2">
        <w:rPr>
          <w:rtl/>
        </w:rPr>
        <w:t xml:space="preserve"> باستخدام الإنتروبي ليصبح المقياس بين 0 و</w:t>
      </w:r>
      <w:r>
        <w:rPr>
          <w:rtl/>
        </w:rPr>
        <w:t>1.</w:t>
      </w:r>
      <w:r w:rsidR="00B201A2">
        <w:t xml:space="preserve"> </w:t>
      </w:r>
      <w:r w:rsidR="00B201A2">
        <w:rPr>
          <w:rFonts w:hint="cs"/>
          <w:rtl/>
        </w:rPr>
        <w:t>وهو</w:t>
      </w:r>
      <w:r>
        <w:rPr>
          <w:rtl/>
        </w:rPr>
        <w:t xml:space="preserve"> مفيد لتقييم جودة العنقدة مع أخذ احتمالية الاتفاق العشوائي بعين الاعتبار.</w:t>
      </w:r>
    </w:p>
    <w:p w14:paraId="7C75E896" w14:textId="77777777" w:rsidR="00B201A2" w:rsidRDefault="00B201A2" w:rsidP="00B201A2">
      <w:pPr>
        <w:pStyle w:val="af5"/>
        <w:rPr>
          <w:rtl/>
        </w:rPr>
      </w:pPr>
      <m:oMathPara>
        <m:oMath>
          <m:r>
            <w:rPr>
              <w:rFonts w:ascii="Cambria Math" w:hAnsi="Cambria Math"/>
            </w:rPr>
            <m:t>NMI</m:t>
          </m:r>
          <m:d>
            <m:dPr>
              <m:ctrlPr>
                <w:rPr>
                  <w:rFonts w:ascii="Cambria Math" w:hAnsi="Cambria Math"/>
                  <w:i/>
                </w:rPr>
              </m:ctrlPr>
            </m:dPr>
            <m:e>
              <m:r>
                <w:rPr>
                  <w:rFonts w:ascii="Cambria Math" w:hAnsi="Cambria Math"/>
                </w:rPr>
                <m:t>U,V</m:t>
              </m:r>
            </m:e>
          </m:d>
          <m:r>
            <w:rPr>
              <w:rFonts w:ascii="Cambria Math" w:hAnsi="Cambria Math"/>
            </w:rPr>
            <m:t>=</m:t>
          </m:r>
          <m:f>
            <m:fPr>
              <m:ctrlPr>
                <w:rPr>
                  <w:rFonts w:ascii="Cambria Math" w:hAnsi="Cambria Math"/>
                  <w:i/>
                </w:rPr>
              </m:ctrlPr>
            </m:fPr>
            <m:num>
              <m:r>
                <w:rPr>
                  <w:rFonts w:ascii="Cambria Math" w:hAnsi="Cambria Math"/>
                </w:rPr>
                <m:t>I(U;V)</m:t>
              </m:r>
            </m:num>
            <m:den>
              <m:r>
                <w:rPr>
                  <w:rFonts w:ascii="Cambria Math" w:hAnsi="Cambria Math"/>
                </w:rPr>
                <m:t>H</m:t>
              </m:r>
              <m:d>
                <m:dPr>
                  <m:ctrlPr>
                    <w:rPr>
                      <w:rFonts w:ascii="Cambria Math" w:hAnsi="Cambria Math"/>
                      <w:i/>
                    </w:rPr>
                  </m:ctrlPr>
                </m:dPr>
                <m:e>
                  <m:r>
                    <w:rPr>
                      <w:rFonts w:ascii="Cambria Math" w:hAnsi="Cambria Math"/>
                    </w:rPr>
                    <m:t>U</m:t>
                  </m:r>
                </m:e>
              </m:d>
              <m:r>
                <w:rPr>
                  <w:rFonts w:ascii="Cambria Math" w:hAnsi="Cambria Math"/>
                </w:rPr>
                <m:t>+H(V)</m:t>
              </m:r>
            </m:den>
          </m:f>
        </m:oMath>
      </m:oMathPara>
    </w:p>
    <w:p w14:paraId="5268ABD7" w14:textId="77777777" w:rsidR="00347E31" w:rsidRPr="00347E31" w:rsidRDefault="00B201A2" w:rsidP="00B201A2">
      <w:pPr>
        <w:pStyle w:val="af5"/>
        <w:rPr>
          <w:lang w:val="en-US"/>
        </w:rPr>
      </w:pPr>
      <w:r>
        <w:rPr>
          <w:rFonts w:hint="cs"/>
          <w:rtl/>
        </w:rPr>
        <w:t xml:space="preserve">حيث </w:t>
      </w:r>
      <w:r w:rsidR="00347E31">
        <w:t>I(U;V)</w:t>
      </w:r>
      <w:r>
        <w:rPr>
          <w:rFonts w:hint="cs"/>
          <w:rtl/>
        </w:rPr>
        <w:t xml:space="preserve"> هي </w:t>
      </w:r>
      <w:r w:rsidR="00347E31">
        <w:rPr>
          <w:rtl/>
        </w:rPr>
        <w:t>الم</w:t>
      </w:r>
      <w:r>
        <w:rPr>
          <w:rtl/>
        </w:rPr>
        <w:t>علومات المتبادلة بين المجموعتين</w:t>
      </w:r>
      <w:r>
        <w:rPr>
          <w:rFonts w:hint="cs"/>
          <w:rtl/>
        </w:rPr>
        <w:t xml:space="preserve"> و</w:t>
      </w:r>
      <w:r>
        <w:rPr>
          <w:lang w:val="en-US"/>
        </w:rPr>
        <w:t>H(U)</w:t>
      </w:r>
      <w:r>
        <w:rPr>
          <w:rtl/>
          <w:lang w:val="en-US"/>
        </w:rPr>
        <w:t>،</w:t>
      </w:r>
      <w:r>
        <w:rPr>
          <w:rFonts w:hint="cs"/>
          <w:rtl/>
        </w:rPr>
        <w:t xml:space="preserve"> </w:t>
      </w:r>
      <w:r w:rsidR="00347E31">
        <w:t>H(V)</w:t>
      </w:r>
      <w:r>
        <w:rPr>
          <w:rFonts w:hint="cs"/>
          <w:rtl/>
        </w:rPr>
        <w:t xml:space="preserve"> هي </w:t>
      </w:r>
      <w:r>
        <w:rPr>
          <w:rtl/>
        </w:rPr>
        <w:t>الإنتروبي</w:t>
      </w:r>
      <w:r>
        <w:rPr>
          <w:rFonts w:hint="cs"/>
          <w:rtl/>
        </w:rPr>
        <w:t xml:space="preserve"> </w:t>
      </w:r>
      <w:r w:rsidR="00347E31">
        <w:rPr>
          <w:rtl/>
        </w:rPr>
        <w:t>لكل من المجموعات الحقيقية والمتوقعة.</w:t>
      </w:r>
    </w:p>
    <w:p w14:paraId="14953FEF" w14:textId="77777777" w:rsidR="00347E31" w:rsidRDefault="00347E31" w:rsidP="00347E31">
      <w:pPr>
        <w:pStyle w:val="31"/>
        <w:rPr>
          <w:rtl/>
        </w:rPr>
      </w:pPr>
      <w:bookmarkStart w:id="59" w:name="_Toc196579517"/>
      <w:r>
        <w:rPr>
          <w:rFonts w:hint="cs"/>
          <w:rtl/>
        </w:rPr>
        <w:lastRenderedPageBreak/>
        <w:t xml:space="preserve">ب. </w:t>
      </w:r>
      <w:r>
        <w:t>Adjusted Mutual Information (AMI)</w:t>
      </w:r>
      <w:bookmarkEnd w:id="59"/>
      <w:r>
        <w:t xml:space="preserve"> </w:t>
      </w:r>
      <w:r>
        <w:rPr>
          <w:rFonts w:hint="cs"/>
          <w:rtl/>
        </w:rPr>
        <w:t xml:space="preserve"> </w:t>
      </w:r>
    </w:p>
    <w:p w14:paraId="3CC26BB9" w14:textId="77777777" w:rsidR="00B201A2" w:rsidRDefault="00B201A2" w:rsidP="00B201A2">
      <w:pPr>
        <w:pStyle w:val="af5"/>
        <w:rPr>
          <w:rtl/>
          <w:lang w:val="en-US"/>
        </w:rPr>
      </w:pPr>
      <w:r w:rsidRPr="00B201A2">
        <w:rPr>
          <w:rtl/>
          <w:lang w:val="en-US"/>
        </w:rPr>
        <w:t xml:space="preserve">مقياس معدل من </w:t>
      </w:r>
      <w:r w:rsidRPr="00B201A2">
        <w:rPr>
          <w:lang w:val="en-US"/>
        </w:rPr>
        <w:t>NMI</w:t>
      </w:r>
      <w:r w:rsidRPr="00B201A2">
        <w:rPr>
          <w:rtl/>
          <w:lang w:val="en-US"/>
        </w:rPr>
        <w:t xml:space="preserve"> يأخذ بالحسبان مقدار المعلومات المتبادلة المتوقعة (</w:t>
      </w:r>
      <w:r w:rsidRPr="00B201A2">
        <w:rPr>
          <w:lang w:val="en-US"/>
        </w:rPr>
        <w:t>Expected Mutual Information</w:t>
      </w:r>
      <w:r w:rsidRPr="00B201A2">
        <w:rPr>
          <w:rtl/>
          <w:lang w:val="en-US"/>
        </w:rPr>
        <w:t>) عند التوزيع العشوائي للتسميات. بالتالي، يوفر مقياسًا أكثر دقة في الحالات التي يكون فيها الاتفاق العشوائي مرتفعًا.</w:t>
      </w:r>
    </w:p>
    <w:p w14:paraId="09AB5F05" w14:textId="77777777" w:rsidR="00B201A2" w:rsidRPr="00B201A2" w:rsidRDefault="00B201A2" w:rsidP="00B201A2">
      <w:pPr>
        <w:pStyle w:val="af5"/>
      </w:pPr>
      <m:oMathPara>
        <m:oMath>
          <m:r>
            <w:rPr>
              <w:rFonts w:ascii="Cambria Math" w:hAnsi="Cambria Math"/>
              <w:lang w:val="en-US"/>
            </w:rPr>
            <m:t>A</m:t>
          </m:r>
          <m:r>
            <w:rPr>
              <w:rFonts w:ascii="Cambria Math" w:hAnsi="Cambria Math"/>
            </w:rPr>
            <m:t>MI</m:t>
          </m:r>
          <m:d>
            <m:dPr>
              <m:ctrlPr>
                <w:rPr>
                  <w:rFonts w:ascii="Cambria Math" w:hAnsi="Cambria Math"/>
                  <w:i/>
                </w:rPr>
              </m:ctrlPr>
            </m:dPr>
            <m:e>
              <m:r>
                <w:rPr>
                  <w:rFonts w:ascii="Cambria Math" w:hAnsi="Cambria Math"/>
                </w:rPr>
                <m:t>U,V</m:t>
              </m:r>
            </m:e>
          </m:d>
          <m:r>
            <w:rPr>
              <w:rFonts w:ascii="Cambria Math" w:hAnsi="Cambria Math"/>
            </w:rPr>
            <m:t>=</m:t>
          </m:r>
          <m:f>
            <m:fPr>
              <m:ctrlPr>
                <w:rPr>
                  <w:rFonts w:ascii="Cambria Math" w:hAnsi="Cambria Math"/>
                  <w:i/>
                </w:rPr>
              </m:ctrlPr>
            </m:fPr>
            <m:num>
              <m:r>
                <w:rPr>
                  <w:rFonts w:ascii="Cambria Math" w:hAnsi="Cambria Math"/>
                </w:rPr>
                <m:t>I</m:t>
              </m:r>
              <m:d>
                <m:dPr>
                  <m:ctrlPr>
                    <w:rPr>
                      <w:rFonts w:ascii="Cambria Math" w:hAnsi="Cambria Math"/>
                      <w:i/>
                    </w:rPr>
                  </m:ctrlPr>
                </m:dPr>
                <m:e>
                  <m:r>
                    <w:rPr>
                      <w:rFonts w:ascii="Cambria Math" w:hAnsi="Cambria Math"/>
                    </w:rPr>
                    <m:t>U;V</m:t>
                  </m:r>
                </m:e>
              </m:d>
              <m:r>
                <m:rPr>
                  <m:scr m:val="double-struck"/>
                </m:rPr>
                <w:rPr>
                  <w:rFonts w:ascii="Cambria Math" w:hAnsi="Cambria Math"/>
                </w:rPr>
                <m:t>-E[</m:t>
              </m:r>
              <m:r>
                <w:rPr>
                  <w:rFonts w:ascii="Cambria Math" w:hAnsi="Cambria Math"/>
                </w:rPr>
                <m:t>T</m:t>
              </m:r>
              <m:d>
                <m:dPr>
                  <m:ctrlPr>
                    <w:rPr>
                      <w:rFonts w:ascii="Cambria Math" w:hAnsi="Cambria Math"/>
                      <w:i/>
                    </w:rPr>
                  </m:ctrlPr>
                </m:dPr>
                <m:e>
                  <m:r>
                    <w:rPr>
                      <w:rFonts w:ascii="Cambria Math" w:hAnsi="Cambria Math"/>
                    </w:rPr>
                    <m:t>U;V</m:t>
                  </m:r>
                </m:e>
              </m:d>
              <m:r>
                <w:rPr>
                  <w:rFonts w:ascii="Cambria Math" w:hAnsi="Cambria Math"/>
                </w:rPr>
                <m:t>]</m:t>
              </m:r>
            </m:num>
            <m:den>
              <m:r>
                <m:rPr>
                  <m:sty m:val="p"/>
                </m:rPr>
                <w:rPr>
                  <w:rFonts w:ascii="Cambria Math" w:hAnsi="Cambria Math"/>
                </w:rPr>
                <m:t>max⁡</m:t>
              </m:r>
              <m:r>
                <w:rPr>
                  <w:rFonts w:ascii="Cambria Math" w:hAnsi="Cambria Math"/>
                </w:rPr>
                <m:t>(H</m:t>
              </m:r>
              <m:d>
                <m:dPr>
                  <m:ctrlPr>
                    <w:rPr>
                      <w:rFonts w:ascii="Cambria Math" w:hAnsi="Cambria Math"/>
                      <w:i/>
                    </w:rPr>
                  </m:ctrlPr>
                </m:dPr>
                <m:e>
                  <m:r>
                    <w:rPr>
                      <w:rFonts w:ascii="Cambria Math" w:hAnsi="Cambria Math"/>
                    </w:rPr>
                    <m:t>U</m:t>
                  </m:r>
                </m:e>
              </m:d>
              <m:r>
                <w:rPr>
                  <w:rFonts w:ascii="Cambria Math" w:hAnsi="Cambria Math"/>
                </w:rPr>
                <m:t>,H</m:t>
              </m:r>
              <m:d>
                <m:dPr>
                  <m:ctrlPr>
                    <w:rPr>
                      <w:rFonts w:ascii="Cambria Math" w:hAnsi="Cambria Math"/>
                      <w:i/>
                    </w:rPr>
                  </m:ctrlPr>
                </m:dPr>
                <m:e>
                  <m:r>
                    <w:rPr>
                      <w:rFonts w:ascii="Cambria Math" w:hAnsi="Cambria Math"/>
                    </w:rPr>
                    <m:t>V</m:t>
                  </m:r>
                </m:e>
              </m:d>
              <m:r>
                <m:rPr>
                  <m:scr m:val="double-struck"/>
                </m:rPr>
                <w:rPr>
                  <w:rFonts w:ascii="Cambria Math" w:hAnsi="Cambria Math"/>
                </w:rPr>
                <m:t>)- E[</m:t>
              </m:r>
              <m:r>
                <w:rPr>
                  <w:rFonts w:ascii="Cambria Math" w:hAnsi="Cambria Math"/>
                </w:rPr>
                <m:t>T</m:t>
              </m:r>
              <m:d>
                <m:dPr>
                  <m:ctrlPr>
                    <w:rPr>
                      <w:rFonts w:ascii="Cambria Math" w:hAnsi="Cambria Math"/>
                      <w:i/>
                    </w:rPr>
                  </m:ctrlPr>
                </m:dPr>
                <m:e>
                  <m:r>
                    <w:rPr>
                      <w:rFonts w:ascii="Cambria Math" w:hAnsi="Cambria Math"/>
                    </w:rPr>
                    <m:t>U;V</m:t>
                  </m:r>
                </m:e>
              </m:d>
              <m:r>
                <w:rPr>
                  <w:rFonts w:ascii="Cambria Math" w:hAnsi="Cambria Math"/>
                </w:rPr>
                <m:t>]</m:t>
              </m:r>
            </m:den>
          </m:f>
        </m:oMath>
      </m:oMathPara>
    </w:p>
    <w:p w14:paraId="0E68E8E2" w14:textId="77777777" w:rsidR="00F95702" w:rsidRDefault="00F95702" w:rsidP="00347E31">
      <w:pPr>
        <w:pStyle w:val="31"/>
      </w:pPr>
      <w:bookmarkStart w:id="60" w:name="_Toc196579518"/>
      <w:r>
        <w:rPr>
          <w:rFonts w:hint="cs"/>
          <w:rtl/>
        </w:rPr>
        <w:t>ت.</w:t>
      </w:r>
      <w:r w:rsidR="00347E31" w:rsidRPr="00347E31">
        <w:t xml:space="preserve"> </w:t>
      </w:r>
      <w:r w:rsidR="00347E31">
        <w:t>B-Cubed</w:t>
      </w:r>
      <w:bookmarkEnd w:id="60"/>
    </w:p>
    <w:p w14:paraId="69BAE411" w14:textId="77777777" w:rsidR="00B201A2" w:rsidRDefault="00B201A2" w:rsidP="00CB41ED">
      <w:pPr>
        <w:pStyle w:val="af5"/>
        <w:rPr>
          <w:lang w:val="en-US"/>
        </w:rPr>
      </w:pPr>
      <w:r w:rsidRPr="00B201A2">
        <w:rPr>
          <w:rtl/>
          <w:lang w:val="en-US"/>
        </w:rPr>
        <w:t xml:space="preserve">مقاييس </w:t>
      </w:r>
      <w:r w:rsidRPr="00B201A2">
        <w:rPr>
          <w:lang w:val="en-US"/>
        </w:rPr>
        <w:t>B-Cubed Precision</w:t>
      </w:r>
      <w:r w:rsidRPr="00B201A2">
        <w:rPr>
          <w:rtl/>
          <w:lang w:val="en-US"/>
        </w:rPr>
        <w:t xml:space="preserve"> </w:t>
      </w:r>
      <w:r w:rsidR="00CB41ED" w:rsidRPr="00B201A2">
        <w:rPr>
          <w:rFonts w:hint="cs"/>
          <w:rtl/>
          <w:lang w:val="en-US"/>
        </w:rPr>
        <w:t>و</w:t>
      </w:r>
      <w:r w:rsidR="00CB41ED" w:rsidRPr="00B201A2">
        <w:rPr>
          <w:rFonts w:hint="cs"/>
          <w:lang w:val="en-US"/>
        </w:rPr>
        <w:t>B</w:t>
      </w:r>
      <w:r w:rsidRPr="00B201A2">
        <w:rPr>
          <w:lang w:val="en-US"/>
        </w:rPr>
        <w:t>-Cubed Recall</w:t>
      </w:r>
      <w:r w:rsidRPr="00B201A2">
        <w:rPr>
          <w:rtl/>
          <w:lang w:val="en-US"/>
        </w:rPr>
        <w:t xml:space="preserve"> تستخدم لتقييم نتائج العنقدة (</w:t>
      </w:r>
      <w:r w:rsidRPr="00B201A2">
        <w:rPr>
          <w:lang w:val="en-US"/>
        </w:rPr>
        <w:t>Clustering</w:t>
      </w:r>
      <w:r w:rsidRPr="00B201A2">
        <w:rPr>
          <w:rtl/>
          <w:lang w:val="en-US"/>
        </w:rPr>
        <w:t>) بحيث تأ</w:t>
      </w:r>
      <w:r w:rsidR="00CB41ED">
        <w:rPr>
          <w:rtl/>
          <w:lang w:val="en-US"/>
        </w:rPr>
        <w:t xml:space="preserve">خذ بعين الاعتبار كل عنصر </w:t>
      </w:r>
      <w:r w:rsidRPr="00B201A2">
        <w:rPr>
          <w:rtl/>
          <w:lang w:val="en-US"/>
        </w:rPr>
        <w:t>ومقارنته مع عناصر أخرى في نفس المجموعة.</w:t>
      </w:r>
      <w:r w:rsidR="00CB41ED">
        <w:rPr>
          <w:lang w:val="en-US"/>
        </w:rPr>
        <w:t xml:space="preserve"> </w:t>
      </w:r>
      <w:r w:rsidR="00CB41ED">
        <w:rPr>
          <w:rFonts w:hint="cs"/>
          <w:rtl/>
          <w:lang w:val="en-US"/>
        </w:rPr>
        <w:t xml:space="preserve">أي </w:t>
      </w:r>
      <w:r w:rsidRPr="00B201A2">
        <w:rPr>
          <w:rtl/>
          <w:lang w:val="en-US"/>
        </w:rPr>
        <w:t xml:space="preserve">بعكس المقاييس الأخرى التي تقيم التوزيع الكامل للمجموعات دفعة واحدة، يقوم </w:t>
      </w:r>
      <w:r w:rsidRPr="00B201A2">
        <w:rPr>
          <w:lang w:val="en-US"/>
        </w:rPr>
        <w:t>B-Cubed</w:t>
      </w:r>
      <w:r w:rsidRPr="00B201A2">
        <w:rPr>
          <w:rtl/>
          <w:lang w:val="en-US"/>
        </w:rPr>
        <w:t xml:space="preserve"> بتقييم كل عنصر على حدة، ويحسب دقة واسترجاعه بناءً على الانتماءات الفعلية والمتوقعة</w:t>
      </w:r>
      <w:r w:rsidR="00CB41ED">
        <w:rPr>
          <w:rFonts w:hint="cs"/>
          <w:rtl/>
          <w:lang w:val="en-US"/>
        </w:rPr>
        <w:t>.</w:t>
      </w:r>
    </w:p>
    <w:p w14:paraId="05A4AA00" w14:textId="77777777" w:rsidR="00C21873" w:rsidRDefault="00C21873" w:rsidP="00C21873">
      <w:pPr>
        <w:pStyle w:val="21"/>
        <w:rPr>
          <w:rtl/>
        </w:rPr>
      </w:pPr>
      <w:bookmarkStart w:id="61" w:name="_Toc196579519"/>
      <w:r>
        <w:t>1.1.1</w:t>
      </w:r>
      <w:r>
        <w:rPr>
          <w:rFonts w:hint="cs"/>
          <w:rtl/>
        </w:rPr>
        <w:t xml:space="preserve"> مجموعات البيانات المتاحة</w:t>
      </w:r>
      <w:bookmarkEnd w:id="61"/>
    </w:p>
    <w:p w14:paraId="191A7D32" w14:textId="77777777" w:rsidR="00870511" w:rsidRPr="000C78B6" w:rsidRDefault="00870511" w:rsidP="00870511">
      <w:pPr>
        <w:pStyle w:val="af5"/>
        <w:rPr>
          <w:rtl/>
          <w:lang w:val="en-US"/>
        </w:rPr>
      </w:pPr>
      <w:r>
        <w:rPr>
          <w:rFonts w:hint="cs"/>
          <w:rtl/>
          <w:lang w:val="en-US"/>
        </w:rPr>
        <w:t xml:space="preserve">يوضح الجدول أدناه مجموعات البيانات المتاحة والمستخدمة في معظم المراجع لتدريب النماذج لهذه المسألة وقياس أداءها. </w:t>
      </w:r>
    </w:p>
    <w:p w14:paraId="776AB2B8" w14:textId="651A6FA9" w:rsidR="00C9184F" w:rsidRDefault="00C9184F" w:rsidP="00C9184F">
      <w:pPr>
        <w:pStyle w:val="aff2"/>
        <w:keepNext/>
      </w:pPr>
      <w:r>
        <w:rPr>
          <w:rtl/>
        </w:rPr>
        <w:t>جدول</w:t>
      </w:r>
      <w:r>
        <w:t xml:space="preserve"> </w:t>
      </w:r>
      <w:r>
        <w:fldChar w:fldCharType="begin"/>
      </w:r>
      <w:r>
        <w:instrText xml:space="preserve"> SEQ </w:instrText>
      </w:r>
      <w:r>
        <w:rPr>
          <w:rtl/>
        </w:rPr>
        <w:instrText>جدول</w:instrText>
      </w:r>
      <w:r>
        <w:instrText xml:space="preserve"> \* ARABIC </w:instrText>
      </w:r>
      <w:r>
        <w:fldChar w:fldCharType="separate"/>
      </w:r>
      <w:r>
        <w:rPr>
          <w:noProof/>
        </w:rPr>
        <w:t>1</w:t>
      </w:r>
      <w:r>
        <w:fldChar w:fldCharType="end"/>
      </w:r>
      <w:r>
        <w:rPr>
          <w:rFonts w:hint="cs"/>
          <w:noProof/>
          <w:rtl/>
        </w:rPr>
        <w:t xml:space="preserve">: </w:t>
      </w:r>
      <w:r w:rsidRPr="004821C7">
        <w:rPr>
          <w:noProof/>
          <w:rtl/>
        </w:rPr>
        <w:t>مجموعات البيانات المتاحة لمسألة كشف الأحداث.</w:t>
      </w:r>
    </w:p>
    <w:tbl>
      <w:tblPr>
        <w:tblStyle w:val="APAReport"/>
        <w:tblW w:w="10012" w:type="dxa"/>
        <w:tblInd w:w="-320" w:type="dxa"/>
        <w:tblLayout w:type="fixed"/>
        <w:tblLook w:val="04A0" w:firstRow="1" w:lastRow="0" w:firstColumn="1" w:lastColumn="0" w:noHBand="0" w:noVBand="1"/>
      </w:tblPr>
      <w:tblGrid>
        <w:gridCol w:w="500"/>
        <w:gridCol w:w="1620"/>
        <w:gridCol w:w="1805"/>
        <w:gridCol w:w="1339"/>
        <w:gridCol w:w="1587"/>
        <w:gridCol w:w="3161"/>
      </w:tblGrid>
      <w:tr w:rsidR="000C2050" w14:paraId="10F759C6" w14:textId="77777777" w:rsidTr="005F15C2">
        <w:trPr>
          <w:cnfStyle w:val="100000000000" w:firstRow="1" w:lastRow="0" w:firstColumn="0" w:lastColumn="0" w:oddVBand="0" w:evenVBand="0" w:oddHBand="0" w:evenHBand="0" w:firstRowFirstColumn="0" w:firstRowLastColumn="0" w:lastRowFirstColumn="0" w:lastRowLastColumn="0"/>
          <w:trHeight w:val="298"/>
          <w:tblHeader w:val="0"/>
        </w:trPr>
        <w:tc>
          <w:tcPr>
            <w:tcW w:w="50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841ADAC" w14:textId="77777777" w:rsidR="000C2050" w:rsidRPr="00640572" w:rsidRDefault="000C2050" w:rsidP="000C2050">
            <w:pPr>
              <w:bidi w:val="0"/>
              <w:rPr>
                <w:rFonts w:eastAsia="SimSun"/>
                <w:kern w:val="24"/>
                <w:lang w:bidi="ar-SA"/>
              </w:rPr>
            </w:pPr>
          </w:p>
        </w:tc>
        <w:tc>
          <w:tcPr>
            <w:tcW w:w="16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AB07666" w14:textId="77777777" w:rsidR="000C2050" w:rsidRPr="00640572" w:rsidRDefault="000C2050" w:rsidP="000C2050">
            <w:pPr>
              <w:bidi w:val="0"/>
              <w:rPr>
                <w:rFonts w:eastAsia="SimSun"/>
                <w:kern w:val="24"/>
                <w:lang w:bidi="ar-SA"/>
              </w:rPr>
            </w:pPr>
            <w:r>
              <w:rPr>
                <w:rFonts w:eastAsia="SimSun"/>
                <w:kern w:val="24"/>
                <w:lang w:bidi="ar-SA"/>
              </w:rPr>
              <w:t xml:space="preserve"> Dataset</w:t>
            </w:r>
          </w:p>
        </w:tc>
        <w:tc>
          <w:tcPr>
            <w:tcW w:w="180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EBB1BDE" w14:textId="77777777" w:rsidR="000C2050" w:rsidRPr="00640572" w:rsidRDefault="000C2050" w:rsidP="000C2050">
            <w:pPr>
              <w:bidi w:val="0"/>
              <w:jc w:val="center"/>
              <w:rPr>
                <w:rFonts w:eastAsia="SimSun"/>
                <w:kern w:val="24"/>
                <w:lang w:bidi="ar-SA"/>
              </w:rPr>
            </w:pPr>
            <w:r>
              <w:rPr>
                <w:rFonts w:eastAsia="SimSun"/>
                <w:kern w:val="24"/>
                <w:lang w:bidi="ar-SA"/>
              </w:rPr>
              <w:t>Size</w:t>
            </w:r>
          </w:p>
        </w:tc>
        <w:tc>
          <w:tcPr>
            <w:tcW w:w="133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B28F461" w14:textId="77777777" w:rsidR="000C2050" w:rsidRDefault="000C2050" w:rsidP="000C2050">
            <w:pPr>
              <w:bidi w:val="0"/>
              <w:jc w:val="center"/>
              <w:rPr>
                <w:rFonts w:eastAsia="SimSun"/>
                <w:kern w:val="24"/>
                <w:lang w:bidi="ar-SA"/>
              </w:rPr>
            </w:pPr>
            <w:r>
              <w:rPr>
                <w:rFonts w:eastAsia="SimSun"/>
                <w:kern w:val="24"/>
                <w:lang w:bidi="ar-SA"/>
              </w:rPr>
              <w:t>Events</w:t>
            </w:r>
          </w:p>
        </w:tc>
        <w:tc>
          <w:tcPr>
            <w:tcW w:w="1587"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D341A2E" w14:textId="77777777" w:rsidR="000C2050" w:rsidRPr="00640572" w:rsidRDefault="000C2050" w:rsidP="000C2050">
            <w:pPr>
              <w:bidi w:val="0"/>
              <w:jc w:val="center"/>
              <w:rPr>
                <w:rFonts w:eastAsia="SimSun"/>
                <w:kern w:val="24"/>
                <w:lang w:bidi="ar-SA"/>
              </w:rPr>
            </w:pPr>
            <w:r>
              <w:rPr>
                <w:rFonts w:eastAsia="SimSun"/>
                <w:kern w:val="24"/>
                <w:lang w:bidi="ar-SA"/>
              </w:rPr>
              <w:t>Language</w:t>
            </w:r>
          </w:p>
        </w:tc>
        <w:tc>
          <w:tcPr>
            <w:tcW w:w="316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2DD5AF5" w14:textId="77777777" w:rsidR="000C2050" w:rsidRDefault="000C2050" w:rsidP="000C2050">
            <w:pPr>
              <w:bidi w:val="0"/>
              <w:jc w:val="center"/>
              <w:rPr>
                <w:rFonts w:eastAsia="SimSun"/>
                <w:kern w:val="24"/>
                <w:lang w:bidi="ar-SA"/>
              </w:rPr>
            </w:pPr>
            <w:r>
              <w:rPr>
                <w:rFonts w:eastAsia="SimSun"/>
                <w:kern w:val="24"/>
                <w:lang w:bidi="ar-SA"/>
              </w:rPr>
              <w:t>Paper</w:t>
            </w:r>
          </w:p>
        </w:tc>
      </w:tr>
      <w:tr w:rsidR="000C2050" w14:paraId="50EEA72D" w14:textId="77777777" w:rsidTr="005F15C2">
        <w:trPr>
          <w:trHeight w:val="288"/>
        </w:trPr>
        <w:tc>
          <w:tcPr>
            <w:tcW w:w="500" w:type="dxa"/>
          </w:tcPr>
          <w:p w14:paraId="7C3BC290" w14:textId="77777777" w:rsidR="000C2050" w:rsidRPr="00640572" w:rsidRDefault="000C2050" w:rsidP="000C2050">
            <w:pPr>
              <w:bidi w:val="0"/>
              <w:rPr>
                <w:rFonts w:eastAsia="SimSun"/>
                <w:kern w:val="24"/>
                <w:lang w:bidi="ar-SA"/>
              </w:rPr>
            </w:pPr>
            <w:r>
              <w:rPr>
                <w:rFonts w:eastAsia="SimSun"/>
                <w:kern w:val="24"/>
                <w:lang w:bidi="ar-SA"/>
              </w:rPr>
              <w:t>1</w:t>
            </w:r>
          </w:p>
        </w:tc>
        <w:tc>
          <w:tcPr>
            <w:tcW w:w="1620" w:type="dxa"/>
          </w:tcPr>
          <w:p w14:paraId="1BA41303" w14:textId="77777777" w:rsidR="000C2050" w:rsidRPr="00640572" w:rsidRDefault="000C2050" w:rsidP="000C2050">
            <w:pPr>
              <w:bidi w:val="0"/>
              <w:rPr>
                <w:rFonts w:eastAsia="SimSun"/>
                <w:kern w:val="24"/>
                <w:lang w:bidi="ar-SA"/>
              </w:rPr>
            </w:pPr>
            <w:r>
              <w:t>Kawarith</w:t>
            </w:r>
          </w:p>
        </w:tc>
        <w:tc>
          <w:tcPr>
            <w:tcW w:w="1805" w:type="dxa"/>
          </w:tcPr>
          <w:p w14:paraId="007A27F2" w14:textId="77777777" w:rsidR="000C2050" w:rsidRPr="00640572" w:rsidRDefault="000C2050" w:rsidP="000C2050">
            <w:pPr>
              <w:tabs>
                <w:tab w:val="center" w:pos="1017"/>
              </w:tabs>
              <w:bidi w:val="0"/>
              <w:rPr>
                <w:rFonts w:eastAsia="SimSun"/>
                <w:kern w:val="24"/>
                <w:lang w:bidi="ar-SA"/>
              </w:rPr>
            </w:pPr>
            <w:r>
              <w:t>~9K tweet</w:t>
            </w:r>
          </w:p>
        </w:tc>
        <w:tc>
          <w:tcPr>
            <w:tcW w:w="1339" w:type="dxa"/>
          </w:tcPr>
          <w:p w14:paraId="695B17D3" w14:textId="77777777" w:rsidR="000C2050" w:rsidRDefault="000C2050" w:rsidP="000C2050">
            <w:pPr>
              <w:bidi w:val="0"/>
              <w:rPr>
                <w:rFonts w:eastAsia="SimSun"/>
                <w:kern w:val="24"/>
                <w:lang w:bidi="ar-SA"/>
              </w:rPr>
            </w:pPr>
            <w:r>
              <w:rPr>
                <w:rFonts w:eastAsia="SimSun"/>
                <w:kern w:val="24"/>
                <w:lang w:bidi="ar-SA"/>
              </w:rPr>
              <w:t>7</w:t>
            </w:r>
          </w:p>
        </w:tc>
        <w:tc>
          <w:tcPr>
            <w:tcW w:w="1587" w:type="dxa"/>
          </w:tcPr>
          <w:p w14:paraId="66ADDA3C" w14:textId="77777777" w:rsidR="000C2050" w:rsidRPr="00640572" w:rsidRDefault="000C2050" w:rsidP="000C2050">
            <w:pPr>
              <w:bidi w:val="0"/>
              <w:rPr>
                <w:rFonts w:eastAsia="SimSun"/>
                <w:kern w:val="24"/>
                <w:lang w:bidi="ar-SA"/>
              </w:rPr>
            </w:pPr>
            <w:r>
              <w:rPr>
                <w:rFonts w:eastAsia="SimSun"/>
                <w:kern w:val="24"/>
                <w:lang w:bidi="ar-SA"/>
              </w:rPr>
              <w:t>Arabic</w:t>
            </w:r>
          </w:p>
        </w:tc>
        <w:tc>
          <w:tcPr>
            <w:tcW w:w="3161" w:type="dxa"/>
          </w:tcPr>
          <w:p w14:paraId="369A1A45" w14:textId="728FA96F" w:rsidR="000C2050" w:rsidRPr="00640572" w:rsidRDefault="008C2F8D" w:rsidP="003F7C44">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{"citationID":"VdObrkCw","properties":{"formattedCitation":"(Alharbi &amp; Lee, n.d.)","plainCitation":"(Alharbi &amp; Lee, n.d.)","noteIndex":0},"citationItems":[{"id":165,"uris":["http://zotero.org/users/local/50TXpa6m/items/MNV6YME2"],"itemData":{"id":165,"type":"article-journal","abstract":"Social media (SM) platforms such as Twitter provide large quantities of real-time data that can be leveraged during mass emergencies. Developing tools to support crisis-affected communities requires available datasets, which often do not exist for low resource languages. This paper introduces Kawa¯rith1 a multi-dialect Arabic Twitter corpus for crisis events, comprising more than a million Arabic tweets collected during 22 crises that occurred between 2018 and 2020 and involved several types of hazard. Exploration of this content revealed the most discussed topics and information types, and the paper presents a labelled dataset from seven emergency events that serves as a gold standard for several tasks in crisis informatics research. Using annotated data from the same event, a BERT model is ﬁne-tuned to classify tweets into different categories in the multilabel setting. Results show that BERT-based models yield good performance on this task even with small amounts of task-speciﬁc training data.","language":"en","source":"Zotero","title":"Kawa¯rith: an Arabic Twitter Corpus for Crisis Events","author":[{"family":"Alharbi","given":"Alaa"},{"family":"Lee","given":"Mark"}]}}],"schema":"https://github.com/citation-style-language/schema/raw/master/csl-citation.json"} </w:instrText>
            </w:r>
            <w:r>
              <w:rPr>
                <w:rFonts w:eastAsia="SimSun"/>
                <w:kern w:val="24"/>
                <w:lang w:bidi="ar-SA"/>
              </w:rPr>
              <w:fldChar w:fldCharType="separate"/>
            </w:r>
            <w:r w:rsidR="003F7C44" w:rsidRPr="003F7C44">
              <w:rPr>
                <w:rFonts w:eastAsia="SimSun"/>
              </w:rPr>
              <w:t>(Alharbi &amp; Lee, n.d.)</w:t>
            </w:r>
            <w:r>
              <w:rPr>
                <w:rFonts w:eastAsia="SimSun"/>
                <w:kern w:val="24"/>
                <w:lang w:bidi="ar-SA"/>
              </w:rPr>
              <w:fldChar w:fldCharType="end"/>
            </w:r>
          </w:p>
        </w:tc>
      </w:tr>
      <w:tr w:rsidR="000C2050" w:rsidRPr="00640572" w14:paraId="018851CC" w14:textId="77777777" w:rsidTr="005F15C2">
        <w:trPr>
          <w:trHeight w:val="298"/>
        </w:trPr>
        <w:tc>
          <w:tcPr>
            <w:tcW w:w="500" w:type="dxa"/>
          </w:tcPr>
          <w:p w14:paraId="6E904894" w14:textId="77777777" w:rsidR="000C2050" w:rsidRPr="00640572" w:rsidRDefault="000C2050" w:rsidP="000C2050">
            <w:pPr>
              <w:bidi w:val="0"/>
              <w:rPr>
                <w:rFonts w:eastAsia="SimSun"/>
                <w:kern w:val="24"/>
                <w:lang w:bidi="ar-SA"/>
              </w:rPr>
            </w:pPr>
            <w:r>
              <w:rPr>
                <w:rFonts w:eastAsia="SimSun"/>
                <w:kern w:val="24"/>
                <w:lang w:bidi="ar-SA"/>
              </w:rPr>
              <w:t>2</w:t>
            </w:r>
          </w:p>
        </w:tc>
        <w:tc>
          <w:tcPr>
            <w:tcW w:w="1620" w:type="dxa"/>
          </w:tcPr>
          <w:p w14:paraId="303D50CD" w14:textId="77777777" w:rsidR="000C2050" w:rsidRPr="00640572" w:rsidRDefault="000C2050" w:rsidP="000C2050">
            <w:pPr>
              <w:bidi w:val="0"/>
              <w:rPr>
                <w:rFonts w:eastAsia="SimSun"/>
                <w:kern w:val="24"/>
                <w:lang w:bidi="ar-SA"/>
              </w:rPr>
            </w:pPr>
            <w:r>
              <w:rPr>
                <w:rFonts w:eastAsia="SimSun"/>
                <w:kern w:val="24"/>
                <w:lang w:bidi="ar-SA"/>
              </w:rPr>
              <w:t>Events 2012</w:t>
            </w:r>
          </w:p>
        </w:tc>
        <w:tc>
          <w:tcPr>
            <w:tcW w:w="1805" w:type="dxa"/>
          </w:tcPr>
          <w:p w14:paraId="3B5185D7" w14:textId="77777777" w:rsidR="000C2050" w:rsidRPr="00640572" w:rsidRDefault="000C2050" w:rsidP="000C2050">
            <w:pPr>
              <w:tabs>
                <w:tab w:val="center" w:pos="1107"/>
              </w:tabs>
              <w:bidi w:val="0"/>
              <w:rPr>
                <w:rFonts w:eastAsia="SimSun"/>
                <w:kern w:val="24"/>
                <w:lang w:bidi="ar-SA"/>
              </w:rPr>
            </w:pPr>
            <w:r>
              <w:t>~68K tweet</w:t>
            </w:r>
          </w:p>
        </w:tc>
        <w:tc>
          <w:tcPr>
            <w:tcW w:w="1339" w:type="dxa"/>
          </w:tcPr>
          <w:p w14:paraId="418859E1" w14:textId="77777777" w:rsidR="000C2050" w:rsidRDefault="000C2050" w:rsidP="000C2050">
            <w:pPr>
              <w:bidi w:val="0"/>
              <w:rPr>
                <w:rFonts w:eastAsia="SimSun"/>
                <w:kern w:val="24"/>
                <w:lang w:bidi="ar-SA"/>
              </w:rPr>
            </w:pPr>
            <w:r>
              <w:rPr>
                <w:rFonts w:eastAsia="SimSun"/>
                <w:kern w:val="24"/>
                <w:lang w:bidi="ar-SA"/>
              </w:rPr>
              <w:t>503</w:t>
            </w:r>
          </w:p>
        </w:tc>
        <w:tc>
          <w:tcPr>
            <w:tcW w:w="1587" w:type="dxa"/>
          </w:tcPr>
          <w:p w14:paraId="26ECDF3C" w14:textId="77777777" w:rsidR="000C2050" w:rsidRPr="00640572" w:rsidRDefault="000C2050" w:rsidP="000C2050">
            <w:pPr>
              <w:bidi w:val="0"/>
              <w:rPr>
                <w:rFonts w:eastAsia="SimSun"/>
                <w:kern w:val="24"/>
                <w:lang w:bidi="ar-SA"/>
              </w:rPr>
            </w:pPr>
            <w:r>
              <w:rPr>
                <w:rFonts w:eastAsia="SimSun"/>
                <w:kern w:val="24"/>
                <w:lang w:bidi="ar-SA"/>
              </w:rPr>
              <w:t>English</w:t>
            </w:r>
          </w:p>
        </w:tc>
        <w:tc>
          <w:tcPr>
            <w:tcW w:w="3161" w:type="dxa"/>
          </w:tcPr>
          <w:p w14:paraId="683CDA1C" w14:textId="030295BC" w:rsidR="000C2050" w:rsidRPr="00640572" w:rsidRDefault="000C2050" w:rsidP="008C2F8D">
            <w:pPr>
              <w:bidi w:val="0"/>
              <w:rPr>
                <w:rFonts w:eastAsia="SimSun"/>
                <w:kern w:val="24"/>
                <w:lang w:bidi="ar-SA"/>
              </w:rPr>
            </w:pPr>
            <w:r>
              <w:rPr>
                <w:rFonts w:eastAsia="SimSun"/>
                <w:kern w:val="24"/>
                <w:lang w:bidi="ar-SA"/>
              </w:rPr>
              <w:fldChar w:fldCharType="begin"/>
            </w:r>
            <w:r w:rsidR="003F7C44">
              <w:rPr>
                <w:rFonts w:eastAsia="SimSun"/>
                <w:kern w:val="24"/>
                <w:lang w:bidi="ar-SA"/>
              </w:rPr>
              <w:instrText xml:space="preserve"> ADDIN ZOTERO_ITEM CSL_CITATION {"citationID":"oZFEJNZy","properties":{"formattedCitation":"(McMinn et al., 2013)","plainCitation":"(McMinn et al., 2013)","dontUpdate":true,"noteIndex":0},"citationItems":[{"id":167,"uris":["http://zotero.org/users/local/50TXpa6m/items/I6KI5TY5"],"itemData":{"id":167,"type":"paper-conference","abstract":"Despite the popularity of Twitter for research, there are very few publicly available corpora, and those which are available are either too small or unsuitable for tasks such as event detection. This is partially due to a number of issues associated with the creation of Twitter corpora, including restrictions on the distribution of the tweets and the diﬃcultly of creating relevance judgements at such a large scale. The diﬃculty of creating relevance judgements for the task of event detection is further hampered by ambiguity in the deﬁnition of event. In this paper, we propose a methodology for the creation of an event detection corpus. Speciﬁcally, we ﬁrst create a new corpus that covers a period of 4 weeks and contains over 120 million tweets, which we make available for research. We then propose a deﬁnition of event which ﬁts the characteristics of Twitter, and using this deﬁnition, we generate a set of relevance judgements aimed speciﬁcally at the task of event detection. To do so, we make use of existing state-of-the-art event detection approaches and Wikipedia to generate a set of candidate events with associated tweets. We then use crowdsourcing to gather relevance judgements, and discuss the quality of results, including how we ensured integrity and prevented spam. As a result of this process, along with our Twitter corpus, we release relevance judgements containing over 150,000 tweets, covering more than 500 events, which can be used for the evaluation of event detection approaches.","container-title":"Proceedings of the 22nd ACM international conference on Information &amp; Knowledge Management","DOI":"10.1145/2505515.2505695","event-place":"San Francisco California USA","event-title":"CIKM'13: 22nd ACM International Conference on Information and Knowledge Management","ISBN":"978-1-4503-2263-8","language":"en","page":"409-418","publisher":"ACM","publisher-place":"San Francisco California USA","source":"DOI.org (Crossref)","title":"Building a large-scale corpus for evaluating event detection on twitter","URL":"https://dl.acm.org/doi/10.1145/2505515.2505695","author":[{"family":"McMinn","given":"Andrew J."},{"family":"Moshfeghi","given":"Yashar"},{"family":"Jose","given":"Joemon M."}],"accessed":{"date-parts":[["2025",4,26]]},"issued":{"date-parts":[["2013",10,27]]}}}],"schema":"https://github.com/citation-style-language/schema/raw/master/csl-citation.json"} </w:instrText>
            </w:r>
            <w:r>
              <w:rPr>
                <w:rFonts w:eastAsia="SimSun"/>
                <w:kern w:val="24"/>
                <w:lang w:bidi="ar-SA"/>
              </w:rPr>
              <w:fldChar w:fldCharType="end"/>
            </w:r>
            <w:r w:rsidR="008C2F8D" w:rsidRPr="008C2F8D">
              <w:rPr>
                <w:rFonts w:eastAsia="SimSun"/>
                <w:kern w:val="24"/>
                <w:lang w:bidi="ar-SA"/>
              </w:rPr>
              <w:t>(McMinn et al., 2013)</w:t>
            </w:r>
          </w:p>
        </w:tc>
      </w:tr>
      <w:tr w:rsidR="000C2050" w:rsidRPr="00640572" w14:paraId="600B3BCE" w14:textId="77777777" w:rsidTr="005F15C2">
        <w:trPr>
          <w:trHeight w:val="288"/>
        </w:trPr>
        <w:tc>
          <w:tcPr>
            <w:tcW w:w="500" w:type="dxa"/>
          </w:tcPr>
          <w:p w14:paraId="65B6A89E" w14:textId="77777777" w:rsidR="000C2050" w:rsidRDefault="000C2050" w:rsidP="000C2050">
            <w:pPr>
              <w:bidi w:val="0"/>
              <w:rPr>
                <w:rFonts w:eastAsia="SimSun"/>
                <w:kern w:val="24"/>
                <w:lang w:bidi="ar-SA"/>
              </w:rPr>
            </w:pPr>
            <w:r>
              <w:rPr>
                <w:rFonts w:eastAsia="SimSun"/>
                <w:kern w:val="24"/>
                <w:lang w:bidi="ar-SA"/>
              </w:rPr>
              <w:t>3</w:t>
            </w:r>
          </w:p>
        </w:tc>
        <w:tc>
          <w:tcPr>
            <w:tcW w:w="1620" w:type="dxa"/>
          </w:tcPr>
          <w:p w14:paraId="2B6FA75E" w14:textId="77777777" w:rsidR="000C2050" w:rsidRDefault="000C2050" w:rsidP="000C2050">
            <w:pPr>
              <w:bidi w:val="0"/>
            </w:pPr>
            <w:r>
              <w:t>Maven</w:t>
            </w:r>
          </w:p>
        </w:tc>
        <w:tc>
          <w:tcPr>
            <w:tcW w:w="1805" w:type="dxa"/>
          </w:tcPr>
          <w:p w14:paraId="75748AA6" w14:textId="77777777" w:rsidR="000C2050" w:rsidRDefault="000C2050" w:rsidP="000C2050">
            <w:pPr>
              <w:tabs>
                <w:tab w:val="center" w:pos="1107"/>
              </w:tabs>
              <w:bidi w:val="0"/>
            </w:pPr>
            <w:r>
              <w:t>~10K tweet</w:t>
            </w:r>
          </w:p>
        </w:tc>
        <w:tc>
          <w:tcPr>
            <w:tcW w:w="1339" w:type="dxa"/>
          </w:tcPr>
          <w:p w14:paraId="12F809C7" w14:textId="77777777" w:rsidR="000C2050" w:rsidRDefault="000C2050" w:rsidP="000C2050">
            <w:pPr>
              <w:bidi w:val="0"/>
              <w:rPr>
                <w:rFonts w:eastAsia="SimSun"/>
                <w:kern w:val="24"/>
                <w:lang w:bidi="ar-SA"/>
              </w:rPr>
            </w:pPr>
            <w:r>
              <w:t>164</w:t>
            </w:r>
          </w:p>
        </w:tc>
        <w:tc>
          <w:tcPr>
            <w:tcW w:w="1587" w:type="dxa"/>
          </w:tcPr>
          <w:p w14:paraId="509BDA5A" w14:textId="77777777" w:rsidR="000C2050" w:rsidRDefault="000C2050" w:rsidP="000C2050">
            <w:pPr>
              <w:bidi w:val="0"/>
              <w:rPr>
                <w:rFonts w:eastAsia="SimSun"/>
                <w:kern w:val="24"/>
                <w:lang w:bidi="ar-SA"/>
              </w:rPr>
            </w:pPr>
            <w:r>
              <w:rPr>
                <w:rFonts w:eastAsia="SimSun"/>
                <w:kern w:val="24"/>
                <w:lang w:bidi="ar-SA"/>
              </w:rPr>
              <w:t>English</w:t>
            </w:r>
          </w:p>
        </w:tc>
        <w:tc>
          <w:tcPr>
            <w:tcW w:w="3161" w:type="dxa"/>
          </w:tcPr>
          <w:p w14:paraId="06149E58" w14:textId="77777777" w:rsidR="000C2050" w:rsidRPr="00640572" w:rsidRDefault="008C2F8D" w:rsidP="008C2F8D">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{"citationID":"qWwT6mXw","properties":{"formattedCitation":"(Wang et al., 2020)","plainCitation":"(Wang et al., 2020)","noteIndex":0},"citationItems":[{"id":159,"uris":["http://zotero.org/users/local/50TXpa6m/items/MTQSPPGB"],"itemData":{"id":159,"type":"article","abstract":"Event detection (ED), which means identifying event trigger words and classifying event types, is the ﬁrst and most fundamental step for extracting event knowledge from plain text. Most existing datasets exhibit the following issues that limit further development of ED: (1) Data scarcity. Existing smallscale datasets are not sufﬁcient for training and stably benchmarking increasingly sophisticated modern neural methods. (2) Low coverage. Limited event types of existing datasets cannot well cover general-domain events, which restricts the applications of ED models. To alleviate these problems, we present a MAssive eVENt detection dataset (MAVEN), which contains 4, 480 Wikipedia documents, 118, 732 event mention instances, and 168 event types. MAVEN alleviates the data scarcity problem and covers much more general event types. We reproduce the recent state-of-the-art ED models and conduct a thorough evaluation on MAVEN. The experimental results show that existing ED methods cannot achieve promising results on MAVEN as on the small datasets, which suggests that ED in the real world remains a challenging task and requires further research efforts. We also discuss further directions for general domain ED with empirical analyses. The source code and dataset can be obtained from https:// github.com/THU-KEG/MAVEN-dataset.","DOI":"10.48550/arXiv.2004.13590","language":"en","note":"arXiv:2004.13590 [cs]","number":"arXiv:2004.13590","publisher":"arXiv","source":"arXiv.org","title":"MAVEN: A Massive General Domain Event Detection Dataset","title-short":"MAVEN","URL":"http://arxiv.org/abs/2004.13590","author":[{"family":"Wang","given":"Xiaozhi"},{"family":"Wang","given":"Ziqi"},{"family":"Han","given":"Xu"},{"family":"Jiang","given":"Wangyi"},{"family":"Han","given":"Rong"},{"family":"Liu","given":"Zhiyuan"},{"family":"Li","given":"Juanzi"},{"family":"Li","given":"Peng"},{"family":"Lin","given":"Yankai"},{"family":"Zhou","given":"Jie"}],"accessed":{"date-parts":[["2025",4,26]]},"issued":{"date-parts":[["2020",10,8]]}}}],"schema":"https://github.com/citation-style-language/schema/raw/master/csl-citation.json"} </w:instrText>
            </w:r>
            <w:r>
              <w:rPr>
                <w:rFonts w:eastAsia="SimSun"/>
                <w:kern w:val="24"/>
                <w:lang w:bidi="ar-SA"/>
              </w:rPr>
              <w:fldChar w:fldCharType="separate"/>
            </w:r>
            <w:r w:rsidRPr="008C2F8D">
              <w:rPr>
                <w:rFonts w:eastAsia="SimSun"/>
              </w:rPr>
              <w:t>(Wang et al., 2020)</w:t>
            </w:r>
            <w:r>
              <w:rPr>
                <w:rFonts w:eastAsia="SimSun"/>
                <w:kern w:val="24"/>
                <w:lang w:bidi="ar-SA"/>
              </w:rPr>
              <w:fldChar w:fldCharType="end"/>
            </w:r>
          </w:p>
        </w:tc>
      </w:tr>
      <w:tr w:rsidR="000C2050" w:rsidRPr="00640572" w14:paraId="546271D4" w14:textId="77777777" w:rsidTr="005F15C2">
        <w:trPr>
          <w:trHeight w:val="298"/>
        </w:trPr>
        <w:tc>
          <w:tcPr>
            <w:tcW w:w="500" w:type="dxa"/>
          </w:tcPr>
          <w:p w14:paraId="2A0243A0" w14:textId="77777777" w:rsidR="000C2050" w:rsidRPr="00640572" w:rsidRDefault="000C2050" w:rsidP="000C2050">
            <w:pPr>
              <w:bidi w:val="0"/>
              <w:rPr>
                <w:rFonts w:eastAsia="SimSun"/>
                <w:kern w:val="24"/>
                <w:lang w:bidi="ar-SA"/>
              </w:rPr>
            </w:pPr>
            <w:r>
              <w:rPr>
                <w:rFonts w:eastAsia="SimSun"/>
                <w:kern w:val="24"/>
                <w:lang w:bidi="ar-SA"/>
              </w:rPr>
              <w:t>4</w:t>
            </w:r>
          </w:p>
        </w:tc>
        <w:tc>
          <w:tcPr>
            <w:tcW w:w="1620" w:type="dxa"/>
          </w:tcPr>
          <w:p w14:paraId="33E91948" w14:textId="77777777" w:rsidR="000C2050" w:rsidRPr="00640572" w:rsidRDefault="000C2050" w:rsidP="000C2050">
            <w:pPr>
              <w:bidi w:val="0"/>
              <w:rPr>
                <w:rFonts w:eastAsia="SimSun"/>
                <w:kern w:val="24"/>
                <w:lang w:bidi="ar-SA"/>
              </w:rPr>
            </w:pPr>
            <w:r>
              <w:t>Events 2018</w:t>
            </w:r>
          </w:p>
        </w:tc>
        <w:tc>
          <w:tcPr>
            <w:tcW w:w="1805" w:type="dxa"/>
          </w:tcPr>
          <w:p w14:paraId="107BB5ED" w14:textId="77777777" w:rsidR="000C2050" w:rsidRPr="00640572" w:rsidRDefault="000C2050" w:rsidP="000C2050">
            <w:pPr>
              <w:bidi w:val="0"/>
              <w:rPr>
                <w:rFonts w:eastAsia="SimSun"/>
                <w:kern w:val="24"/>
                <w:lang w:bidi="ar-SA"/>
              </w:rPr>
            </w:pPr>
            <w:r>
              <w:rPr>
                <w:rFonts w:eastAsia="SimSun"/>
                <w:kern w:val="24"/>
                <w:lang w:bidi="ar-SA"/>
              </w:rPr>
              <w:t>~</w:t>
            </w:r>
            <w:r w:rsidR="008C2F8D">
              <w:t>64K twee</w:t>
            </w:r>
          </w:p>
        </w:tc>
        <w:tc>
          <w:tcPr>
            <w:tcW w:w="1339" w:type="dxa"/>
          </w:tcPr>
          <w:p w14:paraId="74FF059C" w14:textId="77777777" w:rsidR="000C2050" w:rsidRDefault="000C2050" w:rsidP="000C2050">
            <w:pPr>
              <w:bidi w:val="0"/>
            </w:pPr>
            <w:r>
              <w:t>257</w:t>
            </w:r>
          </w:p>
        </w:tc>
        <w:tc>
          <w:tcPr>
            <w:tcW w:w="1587" w:type="dxa"/>
          </w:tcPr>
          <w:p w14:paraId="76871A92" w14:textId="77777777" w:rsidR="000C2050" w:rsidRPr="00640572" w:rsidRDefault="000C2050" w:rsidP="000C2050">
            <w:pPr>
              <w:bidi w:val="0"/>
              <w:rPr>
                <w:rFonts w:eastAsia="SimSun"/>
                <w:kern w:val="24"/>
                <w:lang w:bidi="ar-SA"/>
              </w:rPr>
            </w:pPr>
            <w:r>
              <w:t>French</w:t>
            </w:r>
          </w:p>
        </w:tc>
        <w:tc>
          <w:tcPr>
            <w:tcW w:w="3161" w:type="dxa"/>
          </w:tcPr>
          <w:p w14:paraId="38133845" w14:textId="77777777" w:rsidR="000C2050" w:rsidRPr="00640572" w:rsidRDefault="008C2F8D" w:rsidP="000C2050">
            <w:pPr>
              <w:bidi w:val="0"/>
              <w:rPr>
                <w:rFonts w:eastAsia="SimSun"/>
                <w:kern w:val="24"/>
                <w:lang w:bidi="ar-SA"/>
              </w:rPr>
            </w:pPr>
            <w:r>
              <w:rPr>
                <w:rFonts w:eastAsia="SimSun"/>
                <w:kern w:val="24"/>
                <w:lang w:bidi="ar-SA"/>
              </w:rPr>
              <w:t>-</w:t>
            </w:r>
          </w:p>
        </w:tc>
      </w:tr>
      <w:tr w:rsidR="000C2050" w14:paraId="7B68FF9F" w14:textId="77777777" w:rsidTr="005F15C2">
        <w:trPr>
          <w:trHeight w:val="298"/>
        </w:trPr>
        <w:tc>
          <w:tcPr>
            <w:tcW w:w="500" w:type="dxa"/>
          </w:tcPr>
          <w:p w14:paraId="5FB5A5C9" w14:textId="77777777" w:rsidR="000C2050" w:rsidRDefault="000C2050" w:rsidP="000C2050">
            <w:pPr>
              <w:bidi w:val="0"/>
              <w:rPr>
                <w:rFonts w:eastAsia="SimSun"/>
                <w:kern w:val="24"/>
                <w:lang w:bidi="ar-SA"/>
              </w:rPr>
            </w:pPr>
            <w:r>
              <w:rPr>
                <w:rFonts w:eastAsia="SimSun"/>
                <w:kern w:val="24"/>
                <w:lang w:bidi="ar-SA"/>
              </w:rPr>
              <w:t>5</w:t>
            </w:r>
          </w:p>
        </w:tc>
        <w:tc>
          <w:tcPr>
            <w:tcW w:w="1620" w:type="dxa"/>
          </w:tcPr>
          <w:p w14:paraId="56A5ECB4" w14:textId="77777777" w:rsidR="000C2050" w:rsidRDefault="000C2050" w:rsidP="000C2050">
            <w:pPr>
              <w:bidi w:val="0"/>
            </w:pPr>
            <w:r>
              <w:t>FA Cup</w:t>
            </w:r>
          </w:p>
        </w:tc>
        <w:tc>
          <w:tcPr>
            <w:tcW w:w="1805" w:type="dxa"/>
          </w:tcPr>
          <w:p w14:paraId="3676A9AE" w14:textId="77777777" w:rsidR="000C2050" w:rsidRPr="00640572" w:rsidRDefault="000C2050" w:rsidP="000C2050">
            <w:pPr>
              <w:bidi w:val="0"/>
              <w:rPr>
                <w:rFonts w:eastAsia="SimSun"/>
                <w:kern w:val="24"/>
                <w:lang w:bidi="ar-SA"/>
              </w:rPr>
            </w:pPr>
            <w:r>
              <w:rPr>
                <w:rFonts w:eastAsia="SimSun"/>
                <w:kern w:val="24"/>
                <w:lang w:bidi="ar-SA"/>
              </w:rPr>
              <w:t>~</w:t>
            </w:r>
            <w:r w:rsidR="008C2F8D">
              <w:t>670K tweet</w:t>
            </w:r>
          </w:p>
        </w:tc>
        <w:tc>
          <w:tcPr>
            <w:tcW w:w="1339" w:type="dxa"/>
          </w:tcPr>
          <w:p w14:paraId="01584E75" w14:textId="77777777" w:rsidR="000C2050" w:rsidRDefault="000C2050" w:rsidP="000C2050">
            <w:pPr>
              <w:bidi w:val="0"/>
            </w:pPr>
          </w:p>
        </w:tc>
        <w:tc>
          <w:tcPr>
            <w:tcW w:w="1587" w:type="dxa"/>
          </w:tcPr>
          <w:p w14:paraId="33C6949A" w14:textId="77777777" w:rsidR="000C2050" w:rsidRPr="00640572" w:rsidRDefault="005F15C2" w:rsidP="000C2050">
            <w:pPr>
              <w:bidi w:val="0"/>
              <w:rPr>
                <w:rFonts w:eastAsia="SimSun"/>
                <w:kern w:val="24"/>
                <w:lang w:bidi="ar-SA"/>
              </w:rPr>
            </w:pPr>
            <w:r>
              <w:t>English</w:t>
            </w:r>
          </w:p>
        </w:tc>
        <w:tc>
          <w:tcPr>
            <w:tcW w:w="3161" w:type="dxa"/>
          </w:tcPr>
          <w:p w14:paraId="643FB754" w14:textId="77777777" w:rsidR="000C2050" w:rsidRPr="00640572" w:rsidRDefault="008C2F8D" w:rsidP="000C2050">
            <w:pPr>
              <w:bidi w:val="0"/>
              <w:rPr>
                <w:rFonts w:eastAsia="SimSun"/>
                <w:kern w:val="24"/>
                <w:lang w:bidi="ar-SA"/>
              </w:rPr>
            </w:pPr>
            <w:r>
              <w:rPr>
                <w:rFonts w:eastAsia="SimSun"/>
                <w:kern w:val="24"/>
                <w:lang w:bidi="ar-SA"/>
              </w:rPr>
              <w:t>-</w:t>
            </w:r>
          </w:p>
        </w:tc>
      </w:tr>
      <w:tr w:rsidR="000C2050" w14:paraId="6C455832" w14:textId="77777777" w:rsidTr="005F15C2">
        <w:trPr>
          <w:trHeight w:val="288"/>
        </w:trPr>
        <w:tc>
          <w:tcPr>
            <w:tcW w:w="500" w:type="dxa"/>
          </w:tcPr>
          <w:p w14:paraId="062360B7" w14:textId="77777777" w:rsidR="000C2050" w:rsidRDefault="000C2050" w:rsidP="000C2050">
            <w:pPr>
              <w:bidi w:val="0"/>
              <w:rPr>
                <w:rFonts w:eastAsia="SimSun"/>
                <w:kern w:val="24"/>
                <w:lang w:bidi="ar-SA"/>
              </w:rPr>
            </w:pPr>
            <w:r>
              <w:rPr>
                <w:rFonts w:eastAsia="SimSun"/>
                <w:kern w:val="24"/>
                <w:lang w:bidi="ar-SA"/>
              </w:rPr>
              <w:t>6</w:t>
            </w:r>
          </w:p>
        </w:tc>
        <w:tc>
          <w:tcPr>
            <w:tcW w:w="1620" w:type="dxa"/>
          </w:tcPr>
          <w:p w14:paraId="1641F9F7" w14:textId="77777777" w:rsidR="000C2050" w:rsidRDefault="000C2050" w:rsidP="000C2050">
            <w:pPr>
              <w:bidi w:val="0"/>
            </w:pPr>
            <w:r>
              <w:t>CrisisLex</w:t>
            </w:r>
          </w:p>
        </w:tc>
        <w:tc>
          <w:tcPr>
            <w:tcW w:w="1805" w:type="dxa"/>
          </w:tcPr>
          <w:p w14:paraId="7C1F3605" w14:textId="77777777" w:rsidR="000C2050" w:rsidRPr="00640572" w:rsidRDefault="000C2050" w:rsidP="000C2050">
            <w:pPr>
              <w:bidi w:val="0"/>
              <w:rPr>
                <w:rFonts w:eastAsia="SimSun"/>
                <w:kern w:val="24"/>
                <w:lang w:bidi="ar-SA"/>
              </w:rPr>
            </w:pPr>
            <w:r>
              <w:rPr>
                <w:rFonts w:eastAsia="SimSun"/>
                <w:kern w:val="24"/>
                <w:lang w:bidi="ar-SA"/>
              </w:rPr>
              <w:t>~</w:t>
            </w:r>
            <w:r>
              <w:t>60K tweet</w:t>
            </w:r>
          </w:p>
        </w:tc>
        <w:tc>
          <w:tcPr>
            <w:tcW w:w="1339" w:type="dxa"/>
          </w:tcPr>
          <w:p w14:paraId="54684DFC" w14:textId="77777777" w:rsidR="000C2050" w:rsidRDefault="000C2050" w:rsidP="000C2050">
            <w:pPr>
              <w:bidi w:val="0"/>
            </w:pPr>
            <w:r>
              <w:t>6</w:t>
            </w:r>
          </w:p>
        </w:tc>
        <w:tc>
          <w:tcPr>
            <w:tcW w:w="1587" w:type="dxa"/>
          </w:tcPr>
          <w:p w14:paraId="4084933D" w14:textId="77777777" w:rsidR="000C2050" w:rsidRPr="00640572" w:rsidRDefault="000C2050" w:rsidP="000C2050">
            <w:pPr>
              <w:bidi w:val="0"/>
              <w:rPr>
                <w:rFonts w:eastAsia="SimSun"/>
                <w:kern w:val="24"/>
                <w:lang w:bidi="ar-SA"/>
              </w:rPr>
            </w:pPr>
            <w:r>
              <w:t>English</w:t>
            </w:r>
          </w:p>
        </w:tc>
        <w:tc>
          <w:tcPr>
            <w:tcW w:w="3161" w:type="dxa"/>
          </w:tcPr>
          <w:p w14:paraId="39116B12" w14:textId="77777777" w:rsidR="000C2050" w:rsidRPr="00640572" w:rsidRDefault="001B0EB5" w:rsidP="001B0EB5">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{"citationID":"bHgPixbh","properties":{"formattedCitation":"(Olteanu et al., 2014)","plainCitation":"(Olteanu et al., 2014)","noteIndex":0},"citationItems":[{"id":169,"uris":["http://zotero.org/users/local/50TXpa6m/items/EGRJ24GT"],"itemData":{"id":169,"type":"article-journal","abstract":"Locating timely, useful information during crises and mass emergencies is critical for those forced to make potentially life-altering decisions. As the use of Twitter to broadcast useful information during such situations becomes more widespread, the problem of ﬁnding it becomes more difﬁcult. We describe an approach toward improving the recall in the sampling of Twitter communications that can lead to greater situational awareness during crisis situations. First, we create a lexicon of crisis-related terms that frequently appear in relevant messages posted during different types of crisis situations. Next, we demonstrate how we use the lexicon to automatically identify new terms that describe a given crisis. Finally, we explain how to efﬁciently query Twitter to extract crisis-related messages during emergency events. In our experiments, using a crisis lexicon leads to substantial improvements in terms of recall when added to a set of crisis-speciﬁc keywords manually chosen by experts; it also helps to preserve the original distribution of message types.","container-title":"Proceedings of the International AAAI Conference on Web and Social Media","DOI":"10.1609/icwsm.v8i1.14538","ISSN":"2334-0770, 2162-3449","issue":"1","journalAbbreviation":"ICWSM","language":"en","page":"376-385","source":"DOI.org (Crossref)","title":"CrisisLex: A Lexicon for Collecting and Filtering Microblogged Communications in Crises","title-short":"CrisisLex","volume":"8","author":[{"family":"Olteanu","given":"Alexandra"},{"family":"Castillo","given":"Carlos"},{"family":"Diaz","given":"Fernando"},{"family":"Vieweg","given":"Sarah"}],"issued":{"date-parts":[["2014",5,16]]}}}],"schema":"https://github.com/citation-style-language/schema/raw/master/csl-citation.json"} </w:instrText>
            </w:r>
            <w:r>
              <w:rPr>
                <w:rFonts w:eastAsia="SimSun"/>
                <w:kern w:val="24"/>
                <w:lang w:bidi="ar-SA"/>
              </w:rPr>
              <w:fldChar w:fldCharType="separate"/>
            </w:r>
            <w:r w:rsidRPr="001B0EB5">
              <w:rPr>
                <w:rFonts w:eastAsia="SimSun"/>
              </w:rPr>
              <w:t>(Olteanu et al., 2014)</w:t>
            </w:r>
            <w:r>
              <w:rPr>
                <w:rFonts w:eastAsia="SimSun"/>
                <w:kern w:val="24"/>
                <w:lang w:bidi="ar-SA"/>
              </w:rPr>
              <w:fldChar w:fldCharType="end"/>
            </w:r>
          </w:p>
        </w:tc>
      </w:tr>
      <w:tr w:rsidR="000C2050" w14:paraId="50AAEEC0" w14:textId="77777777" w:rsidTr="005F15C2">
        <w:trPr>
          <w:trHeight w:val="298"/>
        </w:trPr>
        <w:tc>
          <w:tcPr>
            <w:tcW w:w="500" w:type="dxa"/>
          </w:tcPr>
          <w:p w14:paraId="3B555B05" w14:textId="77777777" w:rsidR="000C2050" w:rsidRDefault="005F15C2" w:rsidP="000C2050">
            <w:pPr>
              <w:bidi w:val="0"/>
              <w:rPr>
                <w:rFonts w:eastAsia="SimSun"/>
                <w:kern w:val="24"/>
                <w:lang w:bidi="ar-SA"/>
              </w:rPr>
            </w:pPr>
            <w:r>
              <w:rPr>
                <w:rFonts w:eastAsia="SimSun"/>
                <w:kern w:val="24"/>
                <w:lang w:bidi="ar-SA"/>
              </w:rPr>
              <w:t>7</w:t>
            </w:r>
          </w:p>
        </w:tc>
        <w:tc>
          <w:tcPr>
            <w:tcW w:w="1620" w:type="dxa"/>
          </w:tcPr>
          <w:p w14:paraId="5491952C" w14:textId="77777777" w:rsidR="000C2050" w:rsidRDefault="000C2050" w:rsidP="000C2050">
            <w:pPr>
              <w:bidi w:val="0"/>
            </w:pPr>
            <w:r>
              <w:t>Few Events</w:t>
            </w:r>
          </w:p>
        </w:tc>
        <w:tc>
          <w:tcPr>
            <w:tcW w:w="1805" w:type="dxa"/>
          </w:tcPr>
          <w:p w14:paraId="7014A853" w14:textId="77777777" w:rsidR="000C2050" w:rsidRDefault="008C2F8D" w:rsidP="000C2050">
            <w:pPr>
              <w:bidi w:val="0"/>
              <w:rPr>
                <w:rFonts w:eastAsia="SimSun"/>
                <w:kern w:val="24"/>
                <w:lang w:bidi="ar-SA"/>
              </w:rPr>
            </w:pPr>
            <w:r>
              <w:t>~8K tweet</w:t>
            </w:r>
          </w:p>
        </w:tc>
        <w:tc>
          <w:tcPr>
            <w:tcW w:w="1339" w:type="dxa"/>
          </w:tcPr>
          <w:p w14:paraId="638A7535" w14:textId="77777777" w:rsidR="000C2050" w:rsidRDefault="008C2F8D" w:rsidP="000C2050">
            <w:pPr>
              <w:bidi w:val="0"/>
            </w:pPr>
            <w:r>
              <w:t>64</w:t>
            </w:r>
          </w:p>
        </w:tc>
        <w:tc>
          <w:tcPr>
            <w:tcW w:w="1587" w:type="dxa"/>
          </w:tcPr>
          <w:p w14:paraId="51BF523C" w14:textId="77777777" w:rsidR="000C2050" w:rsidRDefault="005F15C2" w:rsidP="000C2050">
            <w:pPr>
              <w:bidi w:val="0"/>
            </w:pPr>
            <w:r>
              <w:t>English</w:t>
            </w:r>
          </w:p>
        </w:tc>
        <w:tc>
          <w:tcPr>
            <w:tcW w:w="3161" w:type="dxa"/>
          </w:tcPr>
          <w:p w14:paraId="33C2BBC9" w14:textId="77777777" w:rsidR="000C2050" w:rsidRPr="00640572" w:rsidRDefault="000C2050" w:rsidP="000C2050">
            <w:pPr>
              <w:bidi w:val="0"/>
              <w:rPr>
                <w:rFonts w:eastAsia="SimSun"/>
                <w:kern w:val="24"/>
                <w:lang w:bidi="ar-SA"/>
              </w:rPr>
            </w:pPr>
          </w:p>
        </w:tc>
      </w:tr>
      <w:tr w:rsidR="000C2050" w14:paraId="59243B61" w14:textId="77777777" w:rsidTr="005F15C2">
        <w:trPr>
          <w:trHeight w:val="288"/>
        </w:trPr>
        <w:tc>
          <w:tcPr>
            <w:tcW w:w="500" w:type="dxa"/>
          </w:tcPr>
          <w:p w14:paraId="489628B2" w14:textId="77777777" w:rsidR="000C2050" w:rsidRDefault="005F15C2" w:rsidP="000C2050">
            <w:pPr>
              <w:bidi w:val="0"/>
              <w:rPr>
                <w:rFonts w:eastAsia="SimSun"/>
                <w:kern w:val="24"/>
                <w:lang w:bidi="ar-SA"/>
              </w:rPr>
            </w:pPr>
            <w:r>
              <w:rPr>
                <w:rFonts w:eastAsia="SimSun"/>
                <w:kern w:val="24"/>
                <w:lang w:bidi="ar-SA"/>
              </w:rPr>
              <w:t>8</w:t>
            </w:r>
          </w:p>
        </w:tc>
        <w:tc>
          <w:tcPr>
            <w:tcW w:w="1620" w:type="dxa"/>
          </w:tcPr>
          <w:p w14:paraId="43A4128D" w14:textId="77777777" w:rsidR="000C2050" w:rsidRDefault="000C2050" w:rsidP="000C2050">
            <w:pPr>
              <w:bidi w:val="0"/>
            </w:pPr>
            <w:r>
              <w:t>KBP</w:t>
            </w:r>
          </w:p>
        </w:tc>
        <w:tc>
          <w:tcPr>
            <w:tcW w:w="1805" w:type="dxa"/>
          </w:tcPr>
          <w:p w14:paraId="0868758E" w14:textId="77777777" w:rsidR="000C2050" w:rsidRDefault="000C2050" w:rsidP="000C2050">
            <w:pPr>
              <w:bidi w:val="0"/>
              <w:rPr>
                <w:rFonts w:eastAsia="SimSun"/>
                <w:kern w:val="24"/>
                <w:lang w:bidi="ar-SA"/>
              </w:rPr>
            </w:pPr>
            <w:r>
              <w:rPr>
                <w:rFonts w:eastAsia="SimSun"/>
                <w:kern w:val="24"/>
                <w:lang w:bidi="ar-SA"/>
              </w:rPr>
              <w:t>~</w:t>
            </w:r>
            <w:r>
              <w:t>85K tweet</w:t>
            </w:r>
          </w:p>
        </w:tc>
        <w:tc>
          <w:tcPr>
            <w:tcW w:w="1339" w:type="dxa"/>
          </w:tcPr>
          <w:p w14:paraId="2A728342" w14:textId="77777777" w:rsidR="000C2050" w:rsidRDefault="000C2050" w:rsidP="000C2050">
            <w:pPr>
              <w:bidi w:val="0"/>
            </w:pPr>
            <w:r>
              <w:t>100</w:t>
            </w:r>
          </w:p>
        </w:tc>
        <w:tc>
          <w:tcPr>
            <w:tcW w:w="1587" w:type="dxa"/>
          </w:tcPr>
          <w:p w14:paraId="06223713" w14:textId="77777777" w:rsidR="000C2050" w:rsidRDefault="000C2050" w:rsidP="000C2050">
            <w:pPr>
              <w:bidi w:val="0"/>
            </w:pPr>
            <w:r>
              <w:t>English</w:t>
            </w:r>
          </w:p>
        </w:tc>
        <w:tc>
          <w:tcPr>
            <w:tcW w:w="3161" w:type="dxa"/>
          </w:tcPr>
          <w:p w14:paraId="69A77AF0" w14:textId="77777777" w:rsidR="000C2050" w:rsidRPr="00640572" w:rsidRDefault="001B0EB5" w:rsidP="001B0EB5">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{"citationID":"JKwmGBFs","properties":{"formattedCitation":"(Deng et al., 2020)","plainCitation":"(Deng et al., 2020)","noteIndex":0},"citationItems":[{"id":171,"uris":["http://zotero.org/users/local/50TXpa6m/items/PCS2SUXI"],"itemData":{"id":171,"type":"paper-conference","abstract":"Event detection (ED), a sub-task of event extraction, involves identifying triggers and categorizing event mentions. Existing methods primarily rely upon supervised learning and require large-scale labeled event datasets which are unfortunately not readily available in many real-life applications. In this paper, we consider and reformulate the ED task with limited labeled data as a Few-Shot Learning problem. We propose a Dynamic-Memory-Based Prototypical Network (DMB-PN), which exploits Dynamic Memory Network (DMN) to not only learn better prototypes for event types, but also produce more robust sentence encodings for event mentions. Differing from vanilla prototypical networks simply computing event prototypes by averaging, which only consume event mentions once, our model is more robust and is capable of distilling contextual information from event mentions for multiple times due to the multi-hop mechanism of DMNs. The experiments show that DMB-PN not only deals with sample scarcity better than a series of baseline models but also performs more robustly when the variety of event types is relatively large and the instance quantity is extremely small.","container-title":"Proceedings of the 13th International Conference on Web Search and Data Mining","DOI":"10.1145/3336191.3371796","language":"en","note":"arXiv:1910.11621 [cs]","page":"151-159","source":"arXiv.org","title":"Meta-Learning with Dynamic-Memory-Based Prototypical Network for Few-Shot Event Detection","URL":"http://arxiv.org/abs/1910.11621","author":[{"family":"Deng","given":"Shumin"},{"family":"Zhang","given":"Ningyu"},{"family":"Kang","given":"Jiaojian"},{"family":"Zhang","given":"Yichi"},{"family":"Zhang","given":"Wei"},{"family":"Chen","given":"Huajun"}],"accessed":{"date-parts":[["2025",4,26]]},"issued":{"date-parts":[["2020",1,20]]}}}],"schema":"https://github.com/citation-style-language/schema/raw/master/csl-citation.json"} </w:instrText>
            </w:r>
            <w:r>
              <w:rPr>
                <w:rFonts w:eastAsia="SimSun"/>
                <w:kern w:val="24"/>
                <w:lang w:bidi="ar-SA"/>
              </w:rPr>
              <w:fldChar w:fldCharType="separate"/>
            </w:r>
            <w:r w:rsidRPr="001B0EB5">
              <w:rPr>
                <w:rFonts w:eastAsia="SimSun"/>
              </w:rPr>
              <w:t>(Deng et al., 2020)</w:t>
            </w:r>
            <w:r>
              <w:rPr>
                <w:rFonts w:eastAsia="SimSun"/>
                <w:kern w:val="24"/>
                <w:lang w:bidi="ar-SA"/>
              </w:rPr>
              <w:fldChar w:fldCharType="end"/>
            </w:r>
          </w:p>
        </w:tc>
      </w:tr>
      <w:tr w:rsidR="000C2050" w14:paraId="3E1CBE24" w14:textId="77777777" w:rsidTr="005F15C2">
        <w:trPr>
          <w:trHeight w:val="298"/>
        </w:trPr>
        <w:tc>
          <w:tcPr>
            <w:tcW w:w="500" w:type="dxa"/>
          </w:tcPr>
          <w:p w14:paraId="5E06CB2F" w14:textId="77777777" w:rsidR="000C2050" w:rsidRDefault="005F15C2" w:rsidP="000C2050">
            <w:pPr>
              <w:bidi w:val="0"/>
              <w:rPr>
                <w:rFonts w:eastAsia="SimSun"/>
                <w:kern w:val="24"/>
                <w:lang w:bidi="ar-SA"/>
              </w:rPr>
            </w:pPr>
            <w:r>
              <w:rPr>
                <w:rFonts w:eastAsia="SimSun"/>
                <w:kern w:val="24"/>
                <w:lang w:bidi="ar-SA"/>
              </w:rPr>
              <w:t>9</w:t>
            </w:r>
          </w:p>
        </w:tc>
        <w:tc>
          <w:tcPr>
            <w:tcW w:w="1620" w:type="dxa"/>
          </w:tcPr>
          <w:p w14:paraId="45ADA6D6" w14:textId="77777777" w:rsidR="000C2050" w:rsidRDefault="000C2050" w:rsidP="000C2050">
            <w:pPr>
              <w:bidi w:val="0"/>
            </w:pPr>
            <w:r>
              <w:t>FloDust</w:t>
            </w:r>
          </w:p>
        </w:tc>
        <w:tc>
          <w:tcPr>
            <w:tcW w:w="1805" w:type="dxa"/>
          </w:tcPr>
          <w:p w14:paraId="31E634A3" w14:textId="77777777" w:rsidR="000C2050" w:rsidRDefault="008C2F8D" w:rsidP="000C2050">
            <w:pPr>
              <w:bidi w:val="0"/>
              <w:rPr>
                <w:rFonts w:eastAsia="SimSun"/>
                <w:kern w:val="24"/>
                <w:lang w:bidi="ar-SA"/>
              </w:rPr>
            </w:pPr>
            <w:r>
              <w:t>~20K tweet</w:t>
            </w:r>
          </w:p>
        </w:tc>
        <w:tc>
          <w:tcPr>
            <w:tcW w:w="1339" w:type="dxa"/>
          </w:tcPr>
          <w:p w14:paraId="677E2356" w14:textId="77777777" w:rsidR="000C2050" w:rsidRDefault="000C2050" w:rsidP="000C2050">
            <w:pPr>
              <w:bidi w:val="0"/>
            </w:pPr>
            <w:r>
              <w:t>3</w:t>
            </w:r>
          </w:p>
        </w:tc>
        <w:tc>
          <w:tcPr>
            <w:tcW w:w="1587" w:type="dxa"/>
          </w:tcPr>
          <w:p w14:paraId="6D1E7713" w14:textId="77777777" w:rsidR="000C2050" w:rsidRDefault="000C2050" w:rsidP="000C2050">
            <w:pPr>
              <w:bidi w:val="0"/>
            </w:pPr>
            <w:r>
              <w:t>Arabic</w:t>
            </w:r>
          </w:p>
        </w:tc>
        <w:tc>
          <w:tcPr>
            <w:tcW w:w="3161" w:type="dxa"/>
          </w:tcPr>
          <w:p w14:paraId="44CB1621" w14:textId="65D77938" w:rsidR="000C2050" w:rsidRPr="00640572" w:rsidRDefault="008C2F8D" w:rsidP="008C2F8D">
            <w:pPr>
              <w:bidi w:val="0"/>
              <w:rPr>
                <w:rFonts w:eastAsia="SimSun"/>
                <w:kern w:val="24"/>
                <w:lang w:bidi="ar-SA"/>
              </w:rPr>
            </w:pPr>
            <w:r>
              <w:rPr>
                <w:rFonts w:eastAsia="SimSun"/>
                <w:kern w:val="24"/>
                <w:lang w:bidi="ar-SA"/>
              </w:rPr>
              <w:fldChar w:fldCharType="begin"/>
            </w:r>
            <w:r w:rsidR="003F7C44">
              <w:rPr>
                <w:rFonts w:eastAsia="SimSun"/>
                <w:kern w:val="24"/>
                <w:lang w:bidi="ar-SA"/>
              </w:rPr>
              <w:instrText xml:space="preserve"> ADDIN ZOTERO_ITEM CSL_CITATION {"citationID":"0kMNVKdS","properties":{"formattedCitation":"(Hamoui et al., n.d.)","plainCitation":"(Hamoui et al., n.d.)","dontUpdate":true,"noteIndex":0},"citationItems":[{"id":162,"uris":["http://zotero.org/users/local/50TXpa6m/items/6P2XRTQI"],"itemData":{"id":162,"type":"article-journal","abstract":"The rise of social media platforms makes it a valuable information source of recent events and users’ perspective towards them. Twitter has been one of the most important communication platforms in recent years. Event detection, one of the information extraction aspects, involves identifying specified types of events in the text. Detecting events from tweets can help to predict real-world events precisely. A serious challenge that faces Arabic event detection is the lack of Arabic datasets that can be exploited in detecting events. This paper will describe FloDusTA, which is a dataset of tweets that we have built for the purpose of developing an event detection system. The dataset contains tweets written in both Modern Standard Arabic and Saudi dialect. The process of building the dataset starting from tweets collection to annotation by human annotators will be present. The tweets are labeled with four labels: flood, dust storm, traffic accident, and non-event. The dataset was tested for classification and the result was strongly encouraging.","language":"en","source":"Zotero","title":"FloDusTA: Saudi Tweets Dataset for Flood, Dust Storm, and Traffic Accident Events","author":[{"family":"Hamoui","given":"Btool"},{"family":"Mars","given":"Mourad"},{"family":"Almotairi","given":"Khaled"}]}}],"schema":"https://github.com/citation-style-language/schema/raw/master/csl-citation.json"} </w:instrText>
            </w:r>
            <w:r>
              <w:rPr>
                <w:rFonts w:eastAsia="SimSun"/>
                <w:kern w:val="24"/>
                <w:lang w:bidi="ar-SA"/>
              </w:rPr>
              <w:fldChar w:fldCharType="separate"/>
            </w:r>
            <w:r w:rsidR="001B0EB5">
              <w:rPr>
                <w:rFonts w:eastAsia="SimSun"/>
              </w:rPr>
              <w:t>(Hamoui et al., 2021</w:t>
            </w:r>
            <w:r w:rsidRPr="008C2F8D">
              <w:rPr>
                <w:rFonts w:eastAsia="SimSun"/>
              </w:rPr>
              <w:t>)</w:t>
            </w:r>
            <w:r>
              <w:rPr>
                <w:rFonts w:eastAsia="SimSun"/>
                <w:kern w:val="24"/>
                <w:lang w:bidi="ar-SA"/>
              </w:rPr>
              <w:fldChar w:fldCharType="end"/>
            </w:r>
          </w:p>
        </w:tc>
      </w:tr>
      <w:tr w:rsidR="000C2050" w14:paraId="7BA89F28" w14:textId="77777777" w:rsidTr="005F15C2">
        <w:trPr>
          <w:trHeight w:val="298"/>
        </w:trPr>
        <w:tc>
          <w:tcPr>
            <w:tcW w:w="500" w:type="dxa"/>
          </w:tcPr>
          <w:p w14:paraId="6FB72FDC" w14:textId="77777777" w:rsidR="000C2050" w:rsidRDefault="005F15C2" w:rsidP="000C2050">
            <w:pPr>
              <w:bidi w:val="0"/>
              <w:rPr>
                <w:rFonts w:eastAsia="SimSun"/>
                <w:kern w:val="24"/>
                <w:lang w:bidi="ar-SA"/>
              </w:rPr>
            </w:pPr>
            <w:r>
              <w:rPr>
                <w:rFonts w:eastAsia="SimSun"/>
                <w:kern w:val="24"/>
                <w:lang w:bidi="ar-SA"/>
              </w:rPr>
              <w:t>10</w:t>
            </w:r>
          </w:p>
        </w:tc>
        <w:tc>
          <w:tcPr>
            <w:tcW w:w="1620" w:type="dxa"/>
          </w:tcPr>
          <w:p w14:paraId="61B40162" w14:textId="77777777" w:rsidR="000C2050" w:rsidRDefault="000C2050" w:rsidP="000C2050">
            <w:pPr>
              <w:bidi w:val="0"/>
            </w:pPr>
            <w:r>
              <w:t>CrisisMMD</w:t>
            </w:r>
          </w:p>
        </w:tc>
        <w:tc>
          <w:tcPr>
            <w:tcW w:w="1805" w:type="dxa"/>
          </w:tcPr>
          <w:p w14:paraId="51A5ED2F" w14:textId="77777777" w:rsidR="000C2050" w:rsidRDefault="000C2050" w:rsidP="000C2050">
            <w:pPr>
              <w:bidi w:val="0"/>
              <w:rPr>
                <w:rFonts w:eastAsia="SimSun"/>
                <w:kern w:val="24"/>
                <w:lang w:bidi="ar-SA"/>
              </w:rPr>
            </w:pPr>
            <w:r>
              <w:rPr>
                <w:rFonts w:eastAsia="SimSun"/>
                <w:kern w:val="24"/>
                <w:lang w:bidi="ar-SA"/>
              </w:rPr>
              <w:t>~</w:t>
            </w:r>
            <w:r w:rsidR="005F15C2">
              <w:t>18K tweet</w:t>
            </w:r>
          </w:p>
        </w:tc>
        <w:tc>
          <w:tcPr>
            <w:tcW w:w="1339" w:type="dxa"/>
          </w:tcPr>
          <w:p w14:paraId="65890315" w14:textId="77777777" w:rsidR="000C2050" w:rsidRDefault="005F15C2" w:rsidP="000C2050">
            <w:pPr>
              <w:bidi w:val="0"/>
            </w:pPr>
            <w:r>
              <w:t>7</w:t>
            </w:r>
          </w:p>
        </w:tc>
        <w:tc>
          <w:tcPr>
            <w:tcW w:w="1587" w:type="dxa"/>
          </w:tcPr>
          <w:p w14:paraId="544822C1" w14:textId="77777777" w:rsidR="000C2050" w:rsidRDefault="005F15C2" w:rsidP="000C2050">
            <w:pPr>
              <w:bidi w:val="0"/>
            </w:pPr>
            <w:r>
              <w:t>English</w:t>
            </w:r>
          </w:p>
        </w:tc>
        <w:tc>
          <w:tcPr>
            <w:tcW w:w="3161" w:type="dxa"/>
          </w:tcPr>
          <w:p w14:paraId="6E6A360E" w14:textId="77777777" w:rsidR="000C2050" w:rsidRPr="00640572" w:rsidRDefault="001B0EB5" w:rsidP="00762434">
            <w:pPr>
              <w:keepNext/>
              <w:bidi w:val="0"/>
              <w:rPr>
                <w:rFonts w:eastAsia="SimSun"/>
                <w:kern w:val="24"/>
                <w:lang w:bidi="ar-SA"/>
              </w:rPr>
            </w:pPr>
            <w:r>
              <w:rPr>
                <w:rFonts w:eastAsia="SimSun"/>
                <w:kern w:val="24"/>
                <w:lang w:bidi="ar-SA"/>
              </w:rPr>
              <w:t>-</w:t>
            </w:r>
          </w:p>
        </w:tc>
      </w:tr>
    </w:tbl>
    <w:p w14:paraId="0EEECD47" w14:textId="66AB25F3" w:rsidR="000C2050" w:rsidRDefault="000C2050" w:rsidP="00C9184F">
      <w:pPr>
        <w:pStyle w:val="aff2"/>
        <w:jc w:val="left"/>
      </w:pPr>
    </w:p>
    <w:p w14:paraId="7A45C720" w14:textId="030EB333" w:rsidR="00870511" w:rsidRPr="00870511" w:rsidRDefault="000C2050" w:rsidP="00965F79">
      <w:pPr>
        <w:pStyle w:val="af5"/>
        <w:rPr>
          <w:rtl/>
          <w:lang w:val="en-US"/>
        </w:rPr>
      </w:pPr>
      <w:r>
        <w:rPr>
          <w:rFonts w:hint="cs"/>
          <w:rtl/>
          <w:lang w:val="en-US"/>
        </w:rPr>
        <w:t xml:space="preserve">كما ويوضح الجدول أدناه مجموعات البيانات التي تم استخدامها في الأبحاث، حيث يلاحظ أن معظم الأبحاث </w:t>
      </w:r>
      <w:r w:rsidR="00965F79">
        <w:rPr>
          <w:rFonts w:hint="cs"/>
          <w:rtl/>
          <w:lang w:val="en-US"/>
        </w:rPr>
        <w:t>تعتمد</w:t>
      </w:r>
      <w:r>
        <w:rPr>
          <w:rFonts w:hint="cs"/>
          <w:rtl/>
          <w:lang w:val="en-US"/>
        </w:rPr>
        <w:t xml:space="preserve"> على مجموعة بيانات خاصة بالبحث (غير متوفرة).</w:t>
      </w:r>
    </w:p>
    <w:p w14:paraId="2A15D88F" w14:textId="1FF8807B" w:rsidR="00C9184F" w:rsidRDefault="00C9184F" w:rsidP="00C9184F">
      <w:pPr>
        <w:pStyle w:val="aff2"/>
        <w:keepNext/>
      </w:pPr>
      <w:r>
        <w:rPr>
          <w:rtl/>
        </w:rPr>
        <w:lastRenderedPageBreak/>
        <w:t>جدول</w:t>
      </w:r>
      <w:r>
        <w:t xml:space="preserve"> </w:t>
      </w:r>
      <w:r>
        <w:fldChar w:fldCharType="begin"/>
      </w:r>
      <w:r>
        <w:instrText xml:space="preserve"> SEQ </w:instrText>
      </w:r>
      <w:r>
        <w:rPr>
          <w:rtl/>
        </w:rPr>
        <w:instrText>جدول</w:instrText>
      </w:r>
      <w:r>
        <w:instrText xml:space="preserve"> \* ARABIC </w:instrText>
      </w:r>
      <w:r>
        <w:fldChar w:fldCharType="separate"/>
      </w:r>
      <w:r>
        <w:rPr>
          <w:noProof/>
        </w:rPr>
        <w:t>2</w:t>
      </w:r>
      <w:r>
        <w:fldChar w:fldCharType="end"/>
      </w:r>
      <w:r>
        <w:rPr>
          <w:rFonts w:hint="cs"/>
          <w:rtl/>
        </w:rPr>
        <w:t xml:space="preserve">: </w:t>
      </w:r>
      <w:r w:rsidRPr="00B926EB">
        <w:rPr>
          <w:rtl/>
        </w:rPr>
        <w:t>مجموعات البيانات المستخدمة في الأبحاث المدروسة.</w:t>
      </w:r>
    </w:p>
    <w:tbl>
      <w:tblPr>
        <w:tblStyle w:val="APAReport"/>
        <w:tblW w:w="11970" w:type="dxa"/>
        <w:tblInd w:w="-1260" w:type="dxa"/>
        <w:tblLayout w:type="fixed"/>
        <w:tblLook w:val="04A0" w:firstRow="1" w:lastRow="0" w:firstColumn="1" w:lastColumn="0" w:noHBand="0" w:noVBand="1"/>
      </w:tblPr>
      <w:tblGrid>
        <w:gridCol w:w="540"/>
        <w:gridCol w:w="2700"/>
        <w:gridCol w:w="900"/>
        <w:gridCol w:w="900"/>
        <w:gridCol w:w="990"/>
        <w:gridCol w:w="1080"/>
        <w:gridCol w:w="1260"/>
        <w:gridCol w:w="1170"/>
        <w:gridCol w:w="720"/>
        <w:gridCol w:w="810"/>
        <w:gridCol w:w="900"/>
      </w:tblGrid>
      <w:tr w:rsidR="00915A58" w14:paraId="15443065" w14:textId="77777777" w:rsidTr="008C2F8D">
        <w:trPr>
          <w:cnfStyle w:val="100000000000" w:firstRow="1" w:lastRow="0" w:firstColumn="0" w:lastColumn="0" w:oddVBand="0" w:evenVBand="0" w:oddHBand="0" w:evenHBand="0" w:firstRowFirstColumn="0" w:firstRowLastColumn="0" w:lastRowFirstColumn="0" w:lastRowLastColumn="0"/>
        </w:trPr>
        <w:tc>
          <w:tcPr>
            <w:tcW w:w="540" w:type="dxa"/>
          </w:tcPr>
          <w:p w14:paraId="61F50884" w14:textId="77777777" w:rsidR="004E67A6" w:rsidRPr="00640572" w:rsidRDefault="004E67A6" w:rsidP="005842AB">
            <w:pPr>
              <w:bidi w:val="0"/>
              <w:rPr>
                <w:rFonts w:eastAsia="SimSun"/>
                <w:kern w:val="24"/>
                <w:lang w:bidi="ar-SA"/>
              </w:rPr>
            </w:pPr>
          </w:p>
        </w:tc>
        <w:tc>
          <w:tcPr>
            <w:tcW w:w="2700" w:type="dxa"/>
          </w:tcPr>
          <w:p w14:paraId="10548D64" w14:textId="77777777" w:rsidR="004E67A6" w:rsidRPr="00640572" w:rsidRDefault="004E67A6" w:rsidP="005842AB">
            <w:pPr>
              <w:bidi w:val="0"/>
              <w:jc w:val="center"/>
              <w:rPr>
                <w:rFonts w:eastAsia="SimSun"/>
                <w:kern w:val="24"/>
                <w:lang w:bidi="ar-SA"/>
              </w:rPr>
            </w:pPr>
            <w:r>
              <w:rPr>
                <w:rFonts w:eastAsia="SimSun"/>
                <w:kern w:val="24"/>
                <w:lang w:bidi="ar-SA"/>
              </w:rPr>
              <w:t>Paper | Dataset</w:t>
            </w:r>
          </w:p>
        </w:tc>
        <w:tc>
          <w:tcPr>
            <w:tcW w:w="900" w:type="dxa"/>
          </w:tcPr>
          <w:p w14:paraId="16C0FC37" w14:textId="77777777" w:rsidR="004E67A6" w:rsidRPr="00640572" w:rsidRDefault="004E67A6" w:rsidP="005842AB">
            <w:pPr>
              <w:bidi w:val="0"/>
              <w:jc w:val="center"/>
              <w:rPr>
                <w:rFonts w:eastAsia="SimSun"/>
                <w:kern w:val="24"/>
                <w:lang w:bidi="ar-SA"/>
              </w:rPr>
            </w:pPr>
            <w:r>
              <w:rPr>
                <w:rFonts w:eastAsia="SimSun"/>
                <w:kern w:val="24"/>
                <w:lang w:bidi="ar-SA"/>
              </w:rPr>
              <w:t>Events 2012</w:t>
            </w:r>
          </w:p>
        </w:tc>
        <w:tc>
          <w:tcPr>
            <w:tcW w:w="900" w:type="dxa"/>
          </w:tcPr>
          <w:p w14:paraId="04987704" w14:textId="77777777" w:rsidR="004E67A6" w:rsidRPr="00640572" w:rsidRDefault="004E67A6" w:rsidP="005842AB">
            <w:pPr>
              <w:bidi w:val="0"/>
              <w:jc w:val="center"/>
              <w:rPr>
                <w:rFonts w:eastAsia="SimSun"/>
                <w:kern w:val="24"/>
                <w:lang w:bidi="ar-SA"/>
              </w:rPr>
            </w:pPr>
            <w:r>
              <w:rPr>
                <w:rFonts w:eastAsia="SimSun"/>
                <w:kern w:val="24"/>
                <w:lang w:bidi="ar-SA"/>
              </w:rPr>
              <w:t>Events 2018</w:t>
            </w:r>
          </w:p>
        </w:tc>
        <w:tc>
          <w:tcPr>
            <w:tcW w:w="990" w:type="dxa"/>
          </w:tcPr>
          <w:p w14:paraId="681A8E4C" w14:textId="77777777" w:rsidR="004E67A6" w:rsidRPr="00640572" w:rsidRDefault="004E67A6" w:rsidP="00695E49">
            <w:pPr>
              <w:bidi w:val="0"/>
              <w:jc w:val="center"/>
              <w:rPr>
                <w:rFonts w:eastAsia="SimSun"/>
                <w:kern w:val="24"/>
                <w:lang w:bidi="ar-SA"/>
              </w:rPr>
            </w:pPr>
            <w:r>
              <w:rPr>
                <w:rFonts w:eastAsia="SimSun"/>
                <w:kern w:val="24"/>
                <w:lang w:bidi="ar-SA"/>
              </w:rPr>
              <w:t>Maven</w:t>
            </w:r>
          </w:p>
        </w:tc>
        <w:tc>
          <w:tcPr>
            <w:tcW w:w="1080" w:type="dxa"/>
          </w:tcPr>
          <w:p w14:paraId="5DD1DC23" w14:textId="77777777" w:rsidR="004E67A6" w:rsidRDefault="004E67A6" w:rsidP="005842AB">
            <w:pPr>
              <w:bidi w:val="0"/>
              <w:jc w:val="center"/>
              <w:rPr>
                <w:rFonts w:eastAsia="SimSun"/>
                <w:kern w:val="24"/>
                <w:lang w:bidi="ar-SA"/>
              </w:rPr>
            </w:pPr>
            <w:r>
              <w:rPr>
                <w:rFonts w:eastAsia="SimSun"/>
                <w:kern w:val="24"/>
                <w:lang w:bidi="ar-SA"/>
              </w:rPr>
              <w:t>Few Events</w:t>
            </w:r>
          </w:p>
        </w:tc>
        <w:tc>
          <w:tcPr>
            <w:tcW w:w="1260" w:type="dxa"/>
          </w:tcPr>
          <w:p w14:paraId="56F72572" w14:textId="77777777" w:rsidR="004E67A6" w:rsidRDefault="004E67A6" w:rsidP="003767E5">
            <w:pPr>
              <w:bidi w:val="0"/>
              <w:jc w:val="center"/>
              <w:rPr>
                <w:rFonts w:eastAsia="SimSun"/>
                <w:kern w:val="24"/>
                <w:lang w:bidi="ar-SA"/>
              </w:rPr>
            </w:pPr>
            <w:r>
              <w:rPr>
                <w:rFonts w:eastAsia="SimSun"/>
                <w:kern w:val="24"/>
                <w:lang w:bidi="ar-SA"/>
              </w:rPr>
              <w:t>CrisisL</w:t>
            </w:r>
            <w:r w:rsidR="003767E5">
              <w:rPr>
                <w:rFonts w:eastAsia="SimSun"/>
                <w:kern w:val="24"/>
                <w:lang w:bidi="ar-SA"/>
              </w:rPr>
              <w:t>ex</w:t>
            </w:r>
          </w:p>
        </w:tc>
        <w:tc>
          <w:tcPr>
            <w:tcW w:w="1170" w:type="dxa"/>
          </w:tcPr>
          <w:p w14:paraId="6264747B" w14:textId="77777777" w:rsidR="004E67A6" w:rsidRDefault="004E67A6" w:rsidP="005842AB">
            <w:pPr>
              <w:bidi w:val="0"/>
              <w:jc w:val="center"/>
              <w:rPr>
                <w:rFonts w:eastAsia="SimSun"/>
                <w:kern w:val="24"/>
                <w:lang w:bidi="ar-SA"/>
              </w:rPr>
            </w:pPr>
            <w:r>
              <w:rPr>
                <w:rFonts w:eastAsia="SimSun"/>
                <w:kern w:val="24"/>
                <w:lang w:bidi="ar-SA"/>
              </w:rPr>
              <w:t>Kawarith</w:t>
            </w:r>
          </w:p>
        </w:tc>
        <w:tc>
          <w:tcPr>
            <w:tcW w:w="720" w:type="dxa"/>
          </w:tcPr>
          <w:p w14:paraId="42D58C5E" w14:textId="77777777" w:rsidR="004E67A6" w:rsidRDefault="004E67A6" w:rsidP="005842AB">
            <w:pPr>
              <w:bidi w:val="0"/>
              <w:jc w:val="center"/>
              <w:rPr>
                <w:rFonts w:eastAsia="SimSun"/>
                <w:kern w:val="24"/>
                <w:lang w:bidi="ar-SA"/>
              </w:rPr>
            </w:pPr>
            <w:r>
              <w:rPr>
                <w:rFonts w:eastAsia="SimSun"/>
                <w:kern w:val="24"/>
                <w:lang w:bidi="ar-SA"/>
              </w:rPr>
              <w:t>FA Cup</w:t>
            </w:r>
          </w:p>
        </w:tc>
        <w:tc>
          <w:tcPr>
            <w:tcW w:w="810" w:type="dxa"/>
          </w:tcPr>
          <w:p w14:paraId="1576CB64" w14:textId="77777777" w:rsidR="004E67A6" w:rsidRDefault="004E67A6" w:rsidP="005842AB">
            <w:pPr>
              <w:bidi w:val="0"/>
              <w:jc w:val="center"/>
              <w:rPr>
                <w:rFonts w:eastAsia="SimSun"/>
                <w:kern w:val="24"/>
                <w:lang w:bidi="ar-SA"/>
              </w:rPr>
            </w:pPr>
            <w:r>
              <w:rPr>
                <w:rFonts w:eastAsia="SimSun"/>
                <w:kern w:val="24"/>
                <w:lang w:bidi="ar-SA"/>
              </w:rPr>
              <w:t>Other</w:t>
            </w:r>
          </w:p>
        </w:tc>
        <w:tc>
          <w:tcPr>
            <w:tcW w:w="900" w:type="dxa"/>
          </w:tcPr>
          <w:p w14:paraId="09657B9F" w14:textId="77777777" w:rsidR="004E67A6" w:rsidRDefault="004E67A6" w:rsidP="005842AB">
            <w:pPr>
              <w:bidi w:val="0"/>
              <w:jc w:val="center"/>
              <w:rPr>
                <w:rFonts w:eastAsia="SimSun"/>
                <w:kern w:val="24"/>
                <w:lang w:bidi="ar-SA"/>
              </w:rPr>
            </w:pPr>
            <w:r>
              <w:rPr>
                <w:rFonts w:eastAsia="SimSun"/>
                <w:kern w:val="24"/>
                <w:lang w:bidi="ar-SA"/>
              </w:rPr>
              <w:t xml:space="preserve">Private </w:t>
            </w:r>
          </w:p>
        </w:tc>
      </w:tr>
      <w:tr w:rsidR="00834726" w:rsidRPr="00640572" w14:paraId="6CAB7115" w14:textId="77777777" w:rsidTr="008C2F8D">
        <w:tc>
          <w:tcPr>
            <w:tcW w:w="540" w:type="dxa"/>
          </w:tcPr>
          <w:p w14:paraId="6E8EA2D5" w14:textId="33C2F290" w:rsidR="00834726" w:rsidRDefault="00834726" w:rsidP="00834726">
            <w:pPr>
              <w:bidi w:val="0"/>
              <w:rPr>
                <w:rFonts w:eastAsia="SimSun"/>
                <w:kern w:val="24"/>
                <w:lang w:bidi="ar-SA"/>
              </w:rPr>
            </w:pPr>
            <w:r>
              <w:rPr>
                <w:rFonts w:eastAsia="SimSun" w:hint="cs"/>
                <w:kern w:val="24"/>
                <w:rtl/>
                <w:lang w:bidi="ar-SA"/>
              </w:rPr>
              <w:t>1</w:t>
            </w:r>
          </w:p>
        </w:tc>
        <w:tc>
          <w:tcPr>
            <w:tcW w:w="2700" w:type="dxa"/>
          </w:tcPr>
          <w:p w14:paraId="7109B146" w14:textId="64295D65" w:rsidR="00834726" w:rsidRDefault="00834726" w:rsidP="00834726">
            <w:pPr>
              <w:bidi w:val="0"/>
            </w:pPr>
            <w:r>
              <w:t>Petrovi´c et al., 2010</w:t>
            </w:r>
          </w:p>
        </w:tc>
        <w:tc>
          <w:tcPr>
            <w:tcW w:w="900" w:type="dxa"/>
          </w:tcPr>
          <w:p w14:paraId="1BE2B9DA" w14:textId="77777777" w:rsidR="00834726" w:rsidRPr="00640572" w:rsidRDefault="00834726" w:rsidP="00834726">
            <w:pPr>
              <w:tabs>
                <w:tab w:val="center" w:pos="1017"/>
              </w:tabs>
              <w:bidi w:val="0"/>
              <w:rPr>
                <w:rFonts w:eastAsia="SimSun"/>
                <w:kern w:val="24"/>
                <w:lang w:bidi="ar-SA"/>
              </w:rPr>
            </w:pPr>
          </w:p>
        </w:tc>
        <w:tc>
          <w:tcPr>
            <w:tcW w:w="900" w:type="dxa"/>
          </w:tcPr>
          <w:p w14:paraId="64009791" w14:textId="77777777" w:rsidR="00834726" w:rsidRPr="00640572" w:rsidRDefault="00834726" w:rsidP="00834726">
            <w:pPr>
              <w:bidi w:val="0"/>
              <w:rPr>
                <w:rFonts w:eastAsia="SimSun"/>
                <w:kern w:val="24"/>
                <w:lang w:bidi="ar-SA"/>
              </w:rPr>
            </w:pPr>
          </w:p>
        </w:tc>
        <w:tc>
          <w:tcPr>
            <w:tcW w:w="990" w:type="dxa"/>
          </w:tcPr>
          <w:p w14:paraId="05C3786F" w14:textId="77777777" w:rsidR="00834726" w:rsidRPr="00640572" w:rsidRDefault="00834726" w:rsidP="00834726">
            <w:pPr>
              <w:bidi w:val="0"/>
              <w:rPr>
                <w:rFonts w:eastAsia="SimSun"/>
                <w:kern w:val="24"/>
                <w:lang w:bidi="ar-SA"/>
              </w:rPr>
            </w:pPr>
          </w:p>
        </w:tc>
        <w:tc>
          <w:tcPr>
            <w:tcW w:w="1080" w:type="dxa"/>
          </w:tcPr>
          <w:p w14:paraId="36EFFD3C" w14:textId="77777777" w:rsidR="00834726" w:rsidRDefault="00834726" w:rsidP="00834726">
            <w:pPr>
              <w:bidi w:val="0"/>
              <w:rPr>
                <w:rFonts w:eastAsia="SimSun"/>
                <w:kern w:val="24"/>
                <w:lang w:bidi="ar-SA"/>
              </w:rPr>
            </w:pPr>
          </w:p>
        </w:tc>
        <w:tc>
          <w:tcPr>
            <w:tcW w:w="1260" w:type="dxa"/>
          </w:tcPr>
          <w:p w14:paraId="2FD2C881" w14:textId="77777777" w:rsidR="00834726" w:rsidRDefault="00834726" w:rsidP="00834726">
            <w:pPr>
              <w:bidi w:val="0"/>
            </w:pPr>
          </w:p>
        </w:tc>
        <w:tc>
          <w:tcPr>
            <w:tcW w:w="1170" w:type="dxa"/>
          </w:tcPr>
          <w:p w14:paraId="4462D14F" w14:textId="77777777" w:rsidR="00834726" w:rsidRPr="00640572" w:rsidRDefault="00834726" w:rsidP="00834726">
            <w:pPr>
              <w:bidi w:val="0"/>
              <w:rPr>
                <w:rFonts w:eastAsia="SimSun"/>
                <w:kern w:val="24"/>
                <w:lang w:bidi="ar-SA"/>
              </w:rPr>
            </w:pPr>
          </w:p>
        </w:tc>
        <w:tc>
          <w:tcPr>
            <w:tcW w:w="720" w:type="dxa"/>
          </w:tcPr>
          <w:p w14:paraId="1E049260" w14:textId="77777777" w:rsidR="00834726" w:rsidRDefault="00834726" w:rsidP="00834726">
            <w:pPr>
              <w:bidi w:val="0"/>
            </w:pPr>
          </w:p>
        </w:tc>
        <w:tc>
          <w:tcPr>
            <w:tcW w:w="810" w:type="dxa"/>
          </w:tcPr>
          <w:p w14:paraId="30703C13" w14:textId="77777777" w:rsidR="00834726" w:rsidRDefault="00834726" w:rsidP="00834726">
            <w:pPr>
              <w:bidi w:val="0"/>
            </w:pPr>
          </w:p>
        </w:tc>
        <w:tc>
          <w:tcPr>
            <w:tcW w:w="900" w:type="dxa"/>
          </w:tcPr>
          <w:p w14:paraId="5CBD7E84" w14:textId="77777777" w:rsidR="00834726" w:rsidRDefault="00834726" w:rsidP="00834726">
            <w:pPr>
              <w:bidi w:val="0"/>
            </w:pPr>
          </w:p>
        </w:tc>
      </w:tr>
      <w:tr w:rsidR="00834726" w:rsidRPr="00640572" w14:paraId="5B6626C8" w14:textId="77777777" w:rsidTr="008C2F8D">
        <w:tc>
          <w:tcPr>
            <w:tcW w:w="540" w:type="dxa"/>
          </w:tcPr>
          <w:p w14:paraId="50E88E92" w14:textId="59196DD3" w:rsidR="00834726" w:rsidRDefault="00834726" w:rsidP="00834726">
            <w:pPr>
              <w:bidi w:val="0"/>
              <w:rPr>
                <w:rFonts w:eastAsia="SimSun"/>
                <w:kern w:val="24"/>
                <w:lang w:bidi="ar-SA"/>
              </w:rPr>
            </w:pPr>
            <w:r>
              <w:rPr>
                <w:rFonts w:eastAsia="SimSun" w:hint="cs"/>
                <w:kern w:val="24"/>
                <w:rtl/>
                <w:lang w:bidi="ar-SA"/>
              </w:rPr>
              <w:t>2</w:t>
            </w:r>
          </w:p>
        </w:tc>
        <w:tc>
          <w:tcPr>
            <w:tcW w:w="2700" w:type="dxa"/>
          </w:tcPr>
          <w:p w14:paraId="04B24C76" w14:textId="21F0C5D5" w:rsidR="00834726" w:rsidRDefault="00834726" w:rsidP="00834726">
            <w:pPr>
              <w:bidi w:val="0"/>
            </w:pPr>
            <w:r>
              <w:t>Sakaki et al., 2010</w:t>
            </w:r>
          </w:p>
        </w:tc>
        <w:tc>
          <w:tcPr>
            <w:tcW w:w="900" w:type="dxa"/>
          </w:tcPr>
          <w:p w14:paraId="472C010A" w14:textId="77777777" w:rsidR="00834726" w:rsidRPr="00640572" w:rsidRDefault="00834726" w:rsidP="00834726">
            <w:pPr>
              <w:tabs>
                <w:tab w:val="center" w:pos="1017"/>
              </w:tabs>
              <w:bidi w:val="0"/>
              <w:rPr>
                <w:rFonts w:eastAsia="SimSun"/>
                <w:kern w:val="24"/>
                <w:lang w:bidi="ar-SA"/>
              </w:rPr>
            </w:pPr>
          </w:p>
        </w:tc>
        <w:tc>
          <w:tcPr>
            <w:tcW w:w="900" w:type="dxa"/>
          </w:tcPr>
          <w:p w14:paraId="7E30C2FB" w14:textId="77777777" w:rsidR="00834726" w:rsidRPr="00640572" w:rsidRDefault="00834726" w:rsidP="00834726">
            <w:pPr>
              <w:bidi w:val="0"/>
              <w:rPr>
                <w:rFonts w:eastAsia="SimSun"/>
                <w:kern w:val="24"/>
                <w:lang w:bidi="ar-SA"/>
              </w:rPr>
            </w:pPr>
          </w:p>
        </w:tc>
        <w:tc>
          <w:tcPr>
            <w:tcW w:w="990" w:type="dxa"/>
          </w:tcPr>
          <w:p w14:paraId="2FB51C08" w14:textId="77777777" w:rsidR="00834726" w:rsidRPr="00640572" w:rsidRDefault="00834726" w:rsidP="00834726">
            <w:pPr>
              <w:bidi w:val="0"/>
              <w:rPr>
                <w:rFonts w:eastAsia="SimSun"/>
                <w:kern w:val="24"/>
                <w:lang w:bidi="ar-SA"/>
              </w:rPr>
            </w:pPr>
          </w:p>
        </w:tc>
        <w:tc>
          <w:tcPr>
            <w:tcW w:w="1080" w:type="dxa"/>
          </w:tcPr>
          <w:p w14:paraId="52013AB1" w14:textId="77777777" w:rsidR="00834726" w:rsidRDefault="00834726" w:rsidP="00834726">
            <w:pPr>
              <w:bidi w:val="0"/>
              <w:rPr>
                <w:rFonts w:eastAsia="SimSun"/>
                <w:kern w:val="24"/>
                <w:lang w:bidi="ar-SA"/>
              </w:rPr>
            </w:pPr>
          </w:p>
        </w:tc>
        <w:tc>
          <w:tcPr>
            <w:tcW w:w="1260" w:type="dxa"/>
          </w:tcPr>
          <w:p w14:paraId="143585B3" w14:textId="77777777" w:rsidR="00834726" w:rsidRDefault="00834726" w:rsidP="00834726">
            <w:pPr>
              <w:bidi w:val="0"/>
            </w:pPr>
          </w:p>
        </w:tc>
        <w:tc>
          <w:tcPr>
            <w:tcW w:w="1170" w:type="dxa"/>
          </w:tcPr>
          <w:p w14:paraId="6456DEFE" w14:textId="77777777" w:rsidR="00834726" w:rsidRPr="00640572" w:rsidRDefault="00834726" w:rsidP="00834726">
            <w:pPr>
              <w:bidi w:val="0"/>
              <w:rPr>
                <w:rFonts w:eastAsia="SimSun"/>
                <w:kern w:val="24"/>
                <w:lang w:bidi="ar-SA"/>
              </w:rPr>
            </w:pPr>
          </w:p>
        </w:tc>
        <w:tc>
          <w:tcPr>
            <w:tcW w:w="720" w:type="dxa"/>
          </w:tcPr>
          <w:p w14:paraId="73B5B49A" w14:textId="77777777" w:rsidR="00834726" w:rsidRDefault="00834726" w:rsidP="00834726">
            <w:pPr>
              <w:bidi w:val="0"/>
            </w:pPr>
          </w:p>
        </w:tc>
        <w:tc>
          <w:tcPr>
            <w:tcW w:w="810" w:type="dxa"/>
          </w:tcPr>
          <w:p w14:paraId="1CDE5B3A" w14:textId="77777777" w:rsidR="00834726" w:rsidRDefault="00834726" w:rsidP="00834726">
            <w:pPr>
              <w:bidi w:val="0"/>
            </w:pPr>
          </w:p>
        </w:tc>
        <w:tc>
          <w:tcPr>
            <w:tcW w:w="900" w:type="dxa"/>
          </w:tcPr>
          <w:p w14:paraId="195E8D79" w14:textId="77777777" w:rsidR="00834726" w:rsidRDefault="00834726" w:rsidP="00834726">
            <w:pPr>
              <w:bidi w:val="0"/>
            </w:pPr>
          </w:p>
        </w:tc>
      </w:tr>
      <w:tr w:rsidR="00834726" w:rsidRPr="00640572" w14:paraId="69BA02A5" w14:textId="77777777" w:rsidTr="008C2F8D">
        <w:tc>
          <w:tcPr>
            <w:tcW w:w="540" w:type="dxa"/>
          </w:tcPr>
          <w:p w14:paraId="7A907010" w14:textId="147B5640" w:rsidR="00834726" w:rsidRDefault="00834726" w:rsidP="00834726">
            <w:pPr>
              <w:bidi w:val="0"/>
              <w:rPr>
                <w:rFonts w:eastAsia="SimSun"/>
                <w:kern w:val="24"/>
                <w:lang w:bidi="ar-SA"/>
              </w:rPr>
            </w:pPr>
            <w:r>
              <w:rPr>
                <w:rFonts w:eastAsia="SimSun" w:hint="cs"/>
                <w:kern w:val="24"/>
                <w:rtl/>
                <w:lang w:bidi="ar-SA"/>
              </w:rPr>
              <w:t>3</w:t>
            </w:r>
          </w:p>
        </w:tc>
        <w:tc>
          <w:tcPr>
            <w:tcW w:w="2700" w:type="dxa"/>
          </w:tcPr>
          <w:p w14:paraId="122803E3" w14:textId="2CE24390" w:rsidR="00834726" w:rsidRDefault="00834726" w:rsidP="00834726">
            <w:pPr>
              <w:bidi w:val="0"/>
            </w:pPr>
            <w:r>
              <w:t>Long et al., 2011</w:t>
            </w:r>
          </w:p>
        </w:tc>
        <w:tc>
          <w:tcPr>
            <w:tcW w:w="900" w:type="dxa"/>
          </w:tcPr>
          <w:p w14:paraId="2429C880" w14:textId="77777777" w:rsidR="00834726" w:rsidRPr="00640572" w:rsidRDefault="00834726" w:rsidP="00834726">
            <w:pPr>
              <w:tabs>
                <w:tab w:val="center" w:pos="1017"/>
              </w:tabs>
              <w:bidi w:val="0"/>
              <w:rPr>
                <w:rFonts w:eastAsia="SimSun"/>
                <w:kern w:val="24"/>
                <w:lang w:bidi="ar-SA"/>
              </w:rPr>
            </w:pPr>
          </w:p>
        </w:tc>
        <w:tc>
          <w:tcPr>
            <w:tcW w:w="900" w:type="dxa"/>
          </w:tcPr>
          <w:p w14:paraId="71FD9058" w14:textId="77777777" w:rsidR="00834726" w:rsidRPr="00640572" w:rsidRDefault="00834726" w:rsidP="00834726">
            <w:pPr>
              <w:bidi w:val="0"/>
              <w:rPr>
                <w:rFonts w:eastAsia="SimSun"/>
                <w:kern w:val="24"/>
                <w:lang w:bidi="ar-SA"/>
              </w:rPr>
            </w:pPr>
          </w:p>
        </w:tc>
        <w:tc>
          <w:tcPr>
            <w:tcW w:w="990" w:type="dxa"/>
          </w:tcPr>
          <w:p w14:paraId="27976280" w14:textId="77777777" w:rsidR="00834726" w:rsidRPr="00640572" w:rsidRDefault="00834726" w:rsidP="00834726">
            <w:pPr>
              <w:bidi w:val="0"/>
              <w:rPr>
                <w:rFonts w:eastAsia="SimSun"/>
                <w:kern w:val="24"/>
                <w:lang w:bidi="ar-SA"/>
              </w:rPr>
            </w:pPr>
          </w:p>
        </w:tc>
        <w:tc>
          <w:tcPr>
            <w:tcW w:w="1080" w:type="dxa"/>
          </w:tcPr>
          <w:p w14:paraId="75AA9CF1" w14:textId="77777777" w:rsidR="00834726" w:rsidRDefault="00834726" w:rsidP="00834726">
            <w:pPr>
              <w:bidi w:val="0"/>
              <w:rPr>
                <w:rFonts w:eastAsia="SimSun"/>
                <w:kern w:val="24"/>
                <w:lang w:bidi="ar-SA"/>
              </w:rPr>
            </w:pPr>
          </w:p>
        </w:tc>
        <w:tc>
          <w:tcPr>
            <w:tcW w:w="1260" w:type="dxa"/>
          </w:tcPr>
          <w:p w14:paraId="2D53BE97" w14:textId="77777777" w:rsidR="00834726" w:rsidRDefault="00834726" w:rsidP="00834726">
            <w:pPr>
              <w:bidi w:val="0"/>
            </w:pPr>
          </w:p>
        </w:tc>
        <w:tc>
          <w:tcPr>
            <w:tcW w:w="1170" w:type="dxa"/>
          </w:tcPr>
          <w:p w14:paraId="00C37635" w14:textId="77777777" w:rsidR="00834726" w:rsidRPr="00640572" w:rsidRDefault="00834726" w:rsidP="00834726">
            <w:pPr>
              <w:bidi w:val="0"/>
              <w:rPr>
                <w:rFonts w:eastAsia="SimSun"/>
                <w:kern w:val="24"/>
                <w:lang w:bidi="ar-SA"/>
              </w:rPr>
            </w:pPr>
          </w:p>
        </w:tc>
        <w:tc>
          <w:tcPr>
            <w:tcW w:w="720" w:type="dxa"/>
          </w:tcPr>
          <w:p w14:paraId="659A9071" w14:textId="77777777" w:rsidR="00834726" w:rsidRDefault="00834726" w:rsidP="00834726">
            <w:pPr>
              <w:bidi w:val="0"/>
            </w:pPr>
          </w:p>
        </w:tc>
        <w:tc>
          <w:tcPr>
            <w:tcW w:w="810" w:type="dxa"/>
          </w:tcPr>
          <w:p w14:paraId="75A419F0" w14:textId="77777777" w:rsidR="00834726" w:rsidRDefault="00834726" w:rsidP="00834726">
            <w:pPr>
              <w:bidi w:val="0"/>
            </w:pPr>
          </w:p>
        </w:tc>
        <w:tc>
          <w:tcPr>
            <w:tcW w:w="900" w:type="dxa"/>
          </w:tcPr>
          <w:p w14:paraId="3383FE28" w14:textId="77777777" w:rsidR="00834726" w:rsidRDefault="00834726" w:rsidP="00834726">
            <w:pPr>
              <w:bidi w:val="0"/>
            </w:pPr>
          </w:p>
        </w:tc>
      </w:tr>
      <w:tr w:rsidR="00834726" w:rsidRPr="00640572" w14:paraId="60A67516" w14:textId="77777777" w:rsidTr="008C2F8D">
        <w:tc>
          <w:tcPr>
            <w:tcW w:w="540" w:type="dxa"/>
          </w:tcPr>
          <w:p w14:paraId="162B5C22" w14:textId="4CDA17EF" w:rsidR="00834726" w:rsidRDefault="00834726" w:rsidP="00834726">
            <w:pPr>
              <w:bidi w:val="0"/>
              <w:rPr>
                <w:rFonts w:eastAsia="SimSun"/>
                <w:kern w:val="24"/>
                <w:lang w:bidi="ar-SA"/>
              </w:rPr>
            </w:pPr>
            <w:r>
              <w:rPr>
                <w:rFonts w:eastAsia="SimSun" w:hint="cs"/>
                <w:kern w:val="24"/>
                <w:rtl/>
                <w:lang w:bidi="ar-SA"/>
              </w:rPr>
              <w:t>4</w:t>
            </w:r>
          </w:p>
        </w:tc>
        <w:tc>
          <w:tcPr>
            <w:tcW w:w="2700" w:type="dxa"/>
          </w:tcPr>
          <w:p w14:paraId="187A53DA" w14:textId="7F46B437" w:rsidR="00834726" w:rsidRDefault="00834726" w:rsidP="00834726">
            <w:pPr>
              <w:bidi w:val="0"/>
            </w:pPr>
            <w:r>
              <w:t>Cordeiro, 2012</w:t>
            </w:r>
          </w:p>
        </w:tc>
        <w:tc>
          <w:tcPr>
            <w:tcW w:w="900" w:type="dxa"/>
          </w:tcPr>
          <w:p w14:paraId="27EFA152" w14:textId="77777777" w:rsidR="00834726" w:rsidRPr="00640572" w:rsidRDefault="00834726" w:rsidP="00834726">
            <w:pPr>
              <w:tabs>
                <w:tab w:val="center" w:pos="1017"/>
              </w:tabs>
              <w:bidi w:val="0"/>
              <w:rPr>
                <w:rFonts w:eastAsia="SimSun"/>
                <w:kern w:val="24"/>
                <w:lang w:bidi="ar-SA"/>
              </w:rPr>
            </w:pPr>
          </w:p>
        </w:tc>
        <w:tc>
          <w:tcPr>
            <w:tcW w:w="900" w:type="dxa"/>
          </w:tcPr>
          <w:p w14:paraId="2F0C9970" w14:textId="77777777" w:rsidR="00834726" w:rsidRPr="00640572" w:rsidRDefault="00834726" w:rsidP="00834726">
            <w:pPr>
              <w:bidi w:val="0"/>
              <w:rPr>
                <w:rFonts w:eastAsia="SimSun"/>
                <w:kern w:val="24"/>
                <w:lang w:bidi="ar-SA"/>
              </w:rPr>
            </w:pPr>
          </w:p>
        </w:tc>
        <w:tc>
          <w:tcPr>
            <w:tcW w:w="990" w:type="dxa"/>
          </w:tcPr>
          <w:p w14:paraId="11671E94" w14:textId="77777777" w:rsidR="00834726" w:rsidRPr="00640572" w:rsidRDefault="00834726" w:rsidP="00834726">
            <w:pPr>
              <w:bidi w:val="0"/>
              <w:rPr>
                <w:rFonts w:eastAsia="SimSun"/>
                <w:kern w:val="24"/>
                <w:lang w:bidi="ar-SA"/>
              </w:rPr>
            </w:pPr>
          </w:p>
        </w:tc>
        <w:tc>
          <w:tcPr>
            <w:tcW w:w="1080" w:type="dxa"/>
          </w:tcPr>
          <w:p w14:paraId="3C0CD2C8" w14:textId="77777777" w:rsidR="00834726" w:rsidRDefault="00834726" w:rsidP="00834726">
            <w:pPr>
              <w:bidi w:val="0"/>
              <w:rPr>
                <w:rFonts w:eastAsia="SimSun"/>
                <w:kern w:val="24"/>
                <w:lang w:bidi="ar-SA"/>
              </w:rPr>
            </w:pPr>
          </w:p>
        </w:tc>
        <w:tc>
          <w:tcPr>
            <w:tcW w:w="1260" w:type="dxa"/>
          </w:tcPr>
          <w:p w14:paraId="52FF1347" w14:textId="77777777" w:rsidR="00834726" w:rsidRDefault="00834726" w:rsidP="00834726">
            <w:pPr>
              <w:bidi w:val="0"/>
            </w:pPr>
          </w:p>
        </w:tc>
        <w:tc>
          <w:tcPr>
            <w:tcW w:w="1170" w:type="dxa"/>
          </w:tcPr>
          <w:p w14:paraId="1E9375B8" w14:textId="77777777" w:rsidR="00834726" w:rsidRPr="00640572" w:rsidRDefault="00834726" w:rsidP="00834726">
            <w:pPr>
              <w:bidi w:val="0"/>
              <w:rPr>
                <w:rFonts w:eastAsia="SimSun"/>
                <w:kern w:val="24"/>
                <w:lang w:bidi="ar-SA"/>
              </w:rPr>
            </w:pPr>
          </w:p>
        </w:tc>
        <w:tc>
          <w:tcPr>
            <w:tcW w:w="720" w:type="dxa"/>
          </w:tcPr>
          <w:p w14:paraId="1A17CF0A" w14:textId="77777777" w:rsidR="00834726" w:rsidRDefault="00834726" w:rsidP="00834726">
            <w:pPr>
              <w:bidi w:val="0"/>
            </w:pPr>
          </w:p>
        </w:tc>
        <w:tc>
          <w:tcPr>
            <w:tcW w:w="810" w:type="dxa"/>
          </w:tcPr>
          <w:p w14:paraId="1E6E7925" w14:textId="77777777" w:rsidR="00834726" w:rsidRDefault="00834726" w:rsidP="00834726">
            <w:pPr>
              <w:bidi w:val="0"/>
            </w:pPr>
          </w:p>
        </w:tc>
        <w:tc>
          <w:tcPr>
            <w:tcW w:w="900" w:type="dxa"/>
          </w:tcPr>
          <w:p w14:paraId="0F2A3100" w14:textId="77777777" w:rsidR="00834726" w:rsidRDefault="00834726" w:rsidP="00834726">
            <w:pPr>
              <w:bidi w:val="0"/>
            </w:pPr>
          </w:p>
        </w:tc>
      </w:tr>
      <w:tr w:rsidR="00834726" w:rsidRPr="00640572" w14:paraId="326C893C" w14:textId="77777777" w:rsidTr="008C2F8D">
        <w:tc>
          <w:tcPr>
            <w:tcW w:w="540" w:type="dxa"/>
          </w:tcPr>
          <w:p w14:paraId="60798977" w14:textId="7B2D681C" w:rsidR="00834726" w:rsidRDefault="00834726" w:rsidP="00834726">
            <w:pPr>
              <w:bidi w:val="0"/>
              <w:rPr>
                <w:rFonts w:eastAsia="SimSun"/>
                <w:kern w:val="24"/>
                <w:lang w:bidi="ar-SA"/>
              </w:rPr>
            </w:pPr>
            <w:r>
              <w:rPr>
                <w:rFonts w:eastAsia="SimSun" w:hint="cs"/>
                <w:kern w:val="24"/>
                <w:rtl/>
                <w:lang w:bidi="ar-SA"/>
              </w:rPr>
              <w:t>5</w:t>
            </w:r>
          </w:p>
        </w:tc>
        <w:tc>
          <w:tcPr>
            <w:tcW w:w="2700" w:type="dxa"/>
          </w:tcPr>
          <w:p w14:paraId="319B9663" w14:textId="567C9811" w:rsidR="00834726" w:rsidRDefault="00834726" w:rsidP="00834726">
            <w:pPr>
              <w:bidi w:val="0"/>
            </w:pPr>
            <w:r>
              <w:t xml:space="preserve">McCreadie et al., 2013 </w:t>
            </w:r>
          </w:p>
        </w:tc>
        <w:tc>
          <w:tcPr>
            <w:tcW w:w="900" w:type="dxa"/>
          </w:tcPr>
          <w:p w14:paraId="38E52CFB" w14:textId="77777777" w:rsidR="00834726" w:rsidRPr="00640572" w:rsidRDefault="00834726" w:rsidP="00834726">
            <w:pPr>
              <w:tabs>
                <w:tab w:val="center" w:pos="1017"/>
              </w:tabs>
              <w:bidi w:val="0"/>
              <w:rPr>
                <w:rFonts w:eastAsia="SimSun"/>
                <w:kern w:val="24"/>
                <w:lang w:bidi="ar-SA"/>
              </w:rPr>
            </w:pPr>
          </w:p>
        </w:tc>
        <w:tc>
          <w:tcPr>
            <w:tcW w:w="900" w:type="dxa"/>
          </w:tcPr>
          <w:p w14:paraId="4AFB6AEE" w14:textId="77777777" w:rsidR="00834726" w:rsidRPr="00640572" w:rsidRDefault="00834726" w:rsidP="00834726">
            <w:pPr>
              <w:bidi w:val="0"/>
              <w:rPr>
                <w:rFonts w:eastAsia="SimSun"/>
                <w:kern w:val="24"/>
                <w:lang w:bidi="ar-SA"/>
              </w:rPr>
            </w:pPr>
          </w:p>
        </w:tc>
        <w:tc>
          <w:tcPr>
            <w:tcW w:w="990" w:type="dxa"/>
          </w:tcPr>
          <w:p w14:paraId="2A420CD2" w14:textId="77777777" w:rsidR="00834726" w:rsidRPr="00640572" w:rsidRDefault="00834726" w:rsidP="00834726">
            <w:pPr>
              <w:bidi w:val="0"/>
              <w:rPr>
                <w:rFonts w:eastAsia="SimSun"/>
                <w:kern w:val="24"/>
                <w:lang w:bidi="ar-SA"/>
              </w:rPr>
            </w:pPr>
          </w:p>
        </w:tc>
        <w:tc>
          <w:tcPr>
            <w:tcW w:w="1080" w:type="dxa"/>
          </w:tcPr>
          <w:p w14:paraId="42F29E65" w14:textId="77777777" w:rsidR="00834726" w:rsidRDefault="00834726" w:rsidP="00834726">
            <w:pPr>
              <w:bidi w:val="0"/>
              <w:rPr>
                <w:rFonts w:eastAsia="SimSun"/>
                <w:kern w:val="24"/>
                <w:lang w:bidi="ar-SA"/>
              </w:rPr>
            </w:pPr>
          </w:p>
        </w:tc>
        <w:tc>
          <w:tcPr>
            <w:tcW w:w="1260" w:type="dxa"/>
          </w:tcPr>
          <w:p w14:paraId="70B354D1" w14:textId="77777777" w:rsidR="00834726" w:rsidRDefault="00834726" w:rsidP="00834726">
            <w:pPr>
              <w:bidi w:val="0"/>
            </w:pPr>
          </w:p>
        </w:tc>
        <w:tc>
          <w:tcPr>
            <w:tcW w:w="1170" w:type="dxa"/>
          </w:tcPr>
          <w:p w14:paraId="2AC9C4BF" w14:textId="77777777" w:rsidR="00834726" w:rsidRPr="00640572" w:rsidRDefault="00834726" w:rsidP="00834726">
            <w:pPr>
              <w:bidi w:val="0"/>
              <w:rPr>
                <w:rFonts w:eastAsia="SimSun"/>
                <w:kern w:val="24"/>
                <w:lang w:bidi="ar-SA"/>
              </w:rPr>
            </w:pPr>
          </w:p>
        </w:tc>
        <w:tc>
          <w:tcPr>
            <w:tcW w:w="720" w:type="dxa"/>
          </w:tcPr>
          <w:p w14:paraId="198D9FBE" w14:textId="77777777" w:rsidR="00834726" w:rsidRDefault="00834726" w:rsidP="00834726">
            <w:pPr>
              <w:bidi w:val="0"/>
            </w:pPr>
          </w:p>
        </w:tc>
        <w:tc>
          <w:tcPr>
            <w:tcW w:w="810" w:type="dxa"/>
          </w:tcPr>
          <w:p w14:paraId="6935F305" w14:textId="77777777" w:rsidR="00834726" w:rsidRDefault="00834726" w:rsidP="00834726">
            <w:pPr>
              <w:bidi w:val="0"/>
            </w:pPr>
          </w:p>
        </w:tc>
        <w:tc>
          <w:tcPr>
            <w:tcW w:w="900" w:type="dxa"/>
          </w:tcPr>
          <w:p w14:paraId="55B8ED18" w14:textId="77777777" w:rsidR="00834726" w:rsidRDefault="00834726" w:rsidP="00834726">
            <w:pPr>
              <w:bidi w:val="0"/>
            </w:pPr>
          </w:p>
        </w:tc>
      </w:tr>
      <w:tr w:rsidR="00834726" w:rsidRPr="00640572" w14:paraId="53F4FF20" w14:textId="77777777" w:rsidTr="008C2F8D">
        <w:tc>
          <w:tcPr>
            <w:tcW w:w="540" w:type="dxa"/>
          </w:tcPr>
          <w:p w14:paraId="37F482FA" w14:textId="5311841C" w:rsidR="00834726" w:rsidRDefault="00834726" w:rsidP="00834726">
            <w:pPr>
              <w:bidi w:val="0"/>
              <w:rPr>
                <w:rFonts w:eastAsia="SimSun"/>
                <w:kern w:val="24"/>
                <w:lang w:bidi="ar-SA"/>
              </w:rPr>
            </w:pPr>
            <w:r>
              <w:rPr>
                <w:rFonts w:eastAsia="SimSun" w:hint="cs"/>
                <w:kern w:val="24"/>
                <w:rtl/>
                <w:lang w:bidi="ar-SA"/>
              </w:rPr>
              <w:t>6</w:t>
            </w:r>
          </w:p>
        </w:tc>
        <w:tc>
          <w:tcPr>
            <w:tcW w:w="2700" w:type="dxa"/>
          </w:tcPr>
          <w:p w14:paraId="3A517F45" w14:textId="04E2A835" w:rsidR="00834726" w:rsidRDefault="00834726" w:rsidP="00834726">
            <w:pPr>
              <w:bidi w:val="0"/>
            </w:pPr>
            <w:r>
              <w:t>Corney et al., 2014</w:t>
            </w:r>
          </w:p>
        </w:tc>
        <w:tc>
          <w:tcPr>
            <w:tcW w:w="900" w:type="dxa"/>
          </w:tcPr>
          <w:p w14:paraId="638C5AB9" w14:textId="77777777" w:rsidR="00834726" w:rsidRPr="00640572" w:rsidRDefault="00834726" w:rsidP="00834726">
            <w:pPr>
              <w:tabs>
                <w:tab w:val="center" w:pos="1017"/>
              </w:tabs>
              <w:bidi w:val="0"/>
              <w:rPr>
                <w:rFonts w:eastAsia="SimSun"/>
                <w:kern w:val="24"/>
                <w:lang w:bidi="ar-SA"/>
              </w:rPr>
            </w:pPr>
          </w:p>
        </w:tc>
        <w:tc>
          <w:tcPr>
            <w:tcW w:w="900" w:type="dxa"/>
          </w:tcPr>
          <w:p w14:paraId="1A815130" w14:textId="77777777" w:rsidR="00834726" w:rsidRPr="00640572" w:rsidRDefault="00834726" w:rsidP="00834726">
            <w:pPr>
              <w:bidi w:val="0"/>
              <w:rPr>
                <w:rFonts w:eastAsia="SimSun"/>
                <w:kern w:val="24"/>
                <w:lang w:bidi="ar-SA"/>
              </w:rPr>
            </w:pPr>
          </w:p>
        </w:tc>
        <w:tc>
          <w:tcPr>
            <w:tcW w:w="990" w:type="dxa"/>
          </w:tcPr>
          <w:p w14:paraId="6E145A14" w14:textId="77777777" w:rsidR="00834726" w:rsidRPr="00640572" w:rsidRDefault="00834726" w:rsidP="00834726">
            <w:pPr>
              <w:bidi w:val="0"/>
              <w:rPr>
                <w:rFonts w:eastAsia="SimSun"/>
                <w:kern w:val="24"/>
                <w:lang w:bidi="ar-SA"/>
              </w:rPr>
            </w:pPr>
          </w:p>
        </w:tc>
        <w:tc>
          <w:tcPr>
            <w:tcW w:w="1080" w:type="dxa"/>
          </w:tcPr>
          <w:p w14:paraId="1DD0A196" w14:textId="77777777" w:rsidR="00834726" w:rsidRDefault="00834726" w:rsidP="00834726">
            <w:pPr>
              <w:bidi w:val="0"/>
              <w:rPr>
                <w:rFonts w:eastAsia="SimSun"/>
                <w:kern w:val="24"/>
                <w:lang w:bidi="ar-SA"/>
              </w:rPr>
            </w:pPr>
          </w:p>
        </w:tc>
        <w:tc>
          <w:tcPr>
            <w:tcW w:w="1260" w:type="dxa"/>
          </w:tcPr>
          <w:p w14:paraId="67D3B5C1" w14:textId="77777777" w:rsidR="00834726" w:rsidRDefault="00834726" w:rsidP="00834726">
            <w:pPr>
              <w:bidi w:val="0"/>
            </w:pPr>
          </w:p>
        </w:tc>
        <w:tc>
          <w:tcPr>
            <w:tcW w:w="1170" w:type="dxa"/>
          </w:tcPr>
          <w:p w14:paraId="3FF0AB25" w14:textId="77777777" w:rsidR="00834726" w:rsidRPr="00640572" w:rsidRDefault="00834726" w:rsidP="00834726">
            <w:pPr>
              <w:bidi w:val="0"/>
              <w:rPr>
                <w:rFonts w:eastAsia="SimSun"/>
                <w:kern w:val="24"/>
                <w:lang w:bidi="ar-SA"/>
              </w:rPr>
            </w:pPr>
          </w:p>
        </w:tc>
        <w:tc>
          <w:tcPr>
            <w:tcW w:w="720" w:type="dxa"/>
          </w:tcPr>
          <w:p w14:paraId="0EE271DA" w14:textId="77777777" w:rsidR="00834726" w:rsidRDefault="00834726" w:rsidP="00834726">
            <w:pPr>
              <w:bidi w:val="0"/>
            </w:pPr>
          </w:p>
        </w:tc>
        <w:tc>
          <w:tcPr>
            <w:tcW w:w="810" w:type="dxa"/>
          </w:tcPr>
          <w:p w14:paraId="20366FA5" w14:textId="77777777" w:rsidR="00834726" w:rsidRDefault="00834726" w:rsidP="00834726">
            <w:pPr>
              <w:bidi w:val="0"/>
            </w:pPr>
          </w:p>
        </w:tc>
        <w:tc>
          <w:tcPr>
            <w:tcW w:w="900" w:type="dxa"/>
          </w:tcPr>
          <w:p w14:paraId="6365D04D" w14:textId="77777777" w:rsidR="00834726" w:rsidRDefault="00834726" w:rsidP="00834726">
            <w:pPr>
              <w:bidi w:val="0"/>
            </w:pPr>
          </w:p>
        </w:tc>
      </w:tr>
      <w:tr w:rsidR="00834726" w:rsidRPr="00640572" w14:paraId="4A87D024" w14:textId="77777777" w:rsidTr="008C2F8D">
        <w:tc>
          <w:tcPr>
            <w:tcW w:w="540" w:type="dxa"/>
          </w:tcPr>
          <w:p w14:paraId="74015DEB" w14:textId="74C9FBA6" w:rsidR="00834726" w:rsidRPr="00640572" w:rsidRDefault="00834726" w:rsidP="00834726">
            <w:pPr>
              <w:bidi w:val="0"/>
              <w:rPr>
                <w:rFonts w:eastAsia="SimSun"/>
                <w:kern w:val="24"/>
                <w:lang w:bidi="ar-SA"/>
              </w:rPr>
            </w:pPr>
            <w:r>
              <w:rPr>
                <w:rFonts w:eastAsia="SimSun" w:hint="cs"/>
                <w:kern w:val="24"/>
                <w:rtl/>
                <w:lang w:bidi="ar-SA"/>
              </w:rPr>
              <w:t>8</w:t>
            </w:r>
          </w:p>
        </w:tc>
        <w:tc>
          <w:tcPr>
            <w:tcW w:w="2700" w:type="dxa"/>
          </w:tcPr>
          <w:p w14:paraId="737CE84B" w14:textId="77777777" w:rsidR="00834726" w:rsidRPr="00640572" w:rsidRDefault="00834726" w:rsidP="00834726">
            <w:pPr>
              <w:bidi w:val="0"/>
              <w:rPr>
                <w:rFonts w:eastAsia="SimSun"/>
                <w:kern w:val="24"/>
                <w:lang w:bidi="ar-SA"/>
              </w:rPr>
            </w:pPr>
            <w:r>
              <w:t>Alsaedi et al. , 2015</w:t>
            </w:r>
          </w:p>
        </w:tc>
        <w:tc>
          <w:tcPr>
            <w:tcW w:w="900" w:type="dxa"/>
          </w:tcPr>
          <w:p w14:paraId="19E8830E" w14:textId="77777777" w:rsidR="00834726" w:rsidRPr="00640572" w:rsidRDefault="00834726" w:rsidP="00834726">
            <w:pPr>
              <w:tabs>
                <w:tab w:val="center" w:pos="1017"/>
              </w:tabs>
              <w:bidi w:val="0"/>
              <w:rPr>
                <w:rFonts w:eastAsia="SimSun"/>
                <w:kern w:val="24"/>
                <w:lang w:bidi="ar-SA"/>
              </w:rPr>
            </w:pPr>
          </w:p>
        </w:tc>
        <w:tc>
          <w:tcPr>
            <w:tcW w:w="900" w:type="dxa"/>
          </w:tcPr>
          <w:p w14:paraId="07F862AB" w14:textId="77777777" w:rsidR="00834726" w:rsidRPr="00640572" w:rsidRDefault="00834726" w:rsidP="00834726">
            <w:pPr>
              <w:bidi w:val="0"/>
              <w:rPr>
                <w:rFonts w:eastAsia="SimSun"/>
                <w:kern w:val="24"/>
                <w:lang w:bidi="ar-SA"/>
              </w:rPr>
            </w:pPr>
          </w:p>
        </w:tc>
        <w:tc>
          <w:tcPr>
            <w:tcW w:w="990" w:type="dxa"/>
          </w:tcPr>
          <w:p w14:paraId="5EEDDE89" w14:textId="77777777" w:rsidR="00834726" w:rsidRPr="00640572" w:rsidRDefault="00834726" w:rsidP="00834726">
            <w:pPr>
              <w:bidi w:val="0"/>
              <w:rPr>
                <w:rFonts w:eastAsia="SimSun"/>
                <w:kern w:val="24"/>
                <w:lang w:bidi="ar-SA"/>
              </w:rPr>
            </w:pPr>
          </w:p>
        </w:tc>
        <w:tc>
          <w:tcPr>
            <w:tcW w:w="1080" w:type="dxa"/>
          </w:tcPr>
          <w:p w14:paraId="667F123F" w14:textId="77777777" w:rsidR="00834726" w:rsidRDefault="00834726" w:rsidP="00834726">
            <w:pPr>
              <w:bidi w:val="0"/>
              <w:rPr>
                <w:rFonts w:eastAsia="SimSun"/>
                <w:kern w:val="24"/>
                <w:lang w:bidi="ar-SA"/>
              </w:rPr>
            </w:pPr>
          </w:p>
        </w:tc>
        <w:tc>
          <w:tcPr>
            <w:tcW w:w="1260" w:type="dxa"/>
          </w:tcPr>
          <w:p w14:paraId="33EBEAFB" w14:textId="77777777" w:rsidR="00834726" w:rsidRDefault="00834726" w:rsidP="00834726">
            <w:pPr>
              <w:bidi w:val="0"/>
            </w:pPr>
          </w:p>
        </w:tc>
        <w:tc>
          <w:tcPr>
            <w:tcW w:w="1170" w:type="dxa"/>
          </w:tcPr>
          <w:p w14:paraId="7CA26ED4" w14:textId="77777777" w:rsidR="00834726" w:rsidRPr="00640572" w:rsidRDefault="00834726" w:rsidP="00834726">
            <w:pPr>
              <w:bidi w:val="0"/>
              <w:rPr>
                <w:rFonts w:eastAsia="SimSun"/>
                <w:kern w:val="24"/>
                <w:lang w:bidi="ar-SA"/>
              </w:rPr>
            </w:pPr>
          </w:p>
        </w:tc>
        <w:tc>
          <w:tcPr>
            <w:tcW w:w="720" w:type="dxa"/>
          </w:tcPr>
          <w:p w14:paraId="7E82BE70" w14:textId="77777777" w:rsidR="00834726" w:rsidRDefault="00834726" w:rsidP="00834726">
            <w:pPr>
              <w:bidi w:val="0"/>
            </w:pPr>
          </w:p>
        </w:tc>
        <w:tc>
          <w:tcPr>
            <w:tcW w:w="810" w:type="dxa"/>
          </w:tcPr>
          <w:p w14:paraId="78D0BF9A" w14:textId="77777777" w:rsidR="00834726" w:rsidRDefault="00834726" w:rsidP="00834726">
            <w:pPr>
              <w:bidi w:val="0"/>
            </w:pPr>
          </w:p>
        </w:tc>
        <w:tc>
          <w:tcPr>
            <w:tcW w:w="900" w:type="dxa"/>
          </w:tcPr>
          <w:p w14:paraId="7B536CF4" w14:textId="77777777" w:rsidR="00834726" w:rsidRDefault="00834726" w:rsidP="00834726">
            <w:pPr>
              <w:bidi w:val="0"/>
            </w:pPr>
            <w:r>
              <w:t>Y</w:t>
            </w:r>
          </w:p>
        </w:tc>
      </w:tr>
      <w:tr w:rsidR="00834726" w:rsidRPr="00640572" w14:paraId="57E9A886" w14:textId="77777777" w:rsidTr="008C2F8D">
        <w:tc>
          <w:tcPr>
            <w:tcW w:w="540" w:type="dxa"/>
          </w:tcPr>
          <w:p w14:paraId="5748C686" w14:textId="3AA5AF8D" w:rsidR="00834726" w:rsidRPr="00640572" w:rsidRDefault="00834726" w:rsidP="00834726">
            <w:pPr>
              <w:bidi w:val="0"/>
              <w:rPr>
                <w:rFonts w:eastAsia="SimSun"/>
                <w:kern w:val="24"/>
                <w:lang w:bidi="ar-SA"/>
              </w:rPr>
            </w:pPr>
            <w:r>
              <w:rPr>
                <w:rFonts w:eastAsia="SimSun" w:hint="cs"/>
                <w:kern w:val="24"/>
                <w:rtl/>
                <w:lang w:bidi="ar-SA"/>
              </w:rPr>
              <w:t>9</w:t>
            </w:r>
          </w:p>
        </w:tc>
        <w:tc>
          <w:tcPr>
            <w:tcW w:w="2700" w:type="dxa"/>
          </w:tcPr>
          <w:p w14:paraId="1DF4ED88" w14:textId="77777777" w:rsidR="00834726" w:rsidRPr="00640572" w:rsidRDefault="00834726" w:rsidP="00834726">
            <w:pPr>
              <w:bidi w:val="0"/>
              <w:rPr>
                <w:rFonts w:eastAsia="SimSun"/>
                <w:kern w:val="24"/>
                <w:lang w:bidi="ar-SA"/>
              </w:rPr>
            </w:pPr>
            <w:r>
              <w:t xml:space="preserve">Zhang et al. , 2017 </w:t>
            </w:r>
          </w:p>
        </w:tc>
        <w:tc>
          <w:tcPr>
            <w:tcW w:w="900" w:type="dxa"/>
          </w:tcPr>
          <w:p w14:paraId="58492EA1" w14:textId="77777777" w:rsidR="00834726" w:rsidRPr="00640572" w:rsidRDefault="00834726" w:rsidP="00834726">
            <w:pPr>
              <w:tabs>
                <w:tab w:val="center" w:pos="1107"/>
              </w:tabs>
              <w:bidi w:val="0"/>
              <w:rPr>
                <w:rFonts w:eastAsia="SimSun"/>
                <w:kern w:val="24"/>
                <w:lang w:bidi="ar-SA"/>
              </w:rPr>
            </w:pPr>
          </w:p>
        </w:tc>
        <w:tc>
          <w:tcPr>
            <w:tcW w:w="900" w:type="dxa"/>
          </w:tcPr>
          <w:p w14:paraId="0A8EC77C" w14:textId="77777777" w:rsidR="00834726" w:rsidRPr="00640572" w:rsidRDefault="00834726" w:rsidP="00834726">
            <w:pPr>
              <w:bidi w:val="0"/>
              <w:rPr>
                <w:rFonts w:eastAsia="SimSun"/>
                <w:kern w:val="24"/>
                <w:lang w:bidi="ar-SA"/>
              </w:rPr>
            </w:pPr>
          </w:p>
        </w:tc>
        <w:tc>
          <w:tcPr>
            <w:tcW w:w="990" w:type="dxa"/>
          </w:tcPr>
          <w:p w14:paraId="2287903A" w14:textId="77777777" w:rsidR="00834726" w:rsidRPr="00640572" w:rsidRDefault="00834726" w:rsidP="00834726">
            <w:pPr>
              <w:bidi w:val="0"/>
              <w:rPr>
                <w:rFonts w:eastAsia="SimSun"/>
                <w:kern w:val="24"/>
                <w:lang w:bidi="ar-SA"/>
              </w:rPr>
            </w:pPr>
          </w:p>
        </w:tc>
        <w:tc>
          <w:tcPr>
            <w:tcW w:w="1080" w:type="dxa"/>
          </w:tcPr>
          <w:p w14:paraId="45B4D30B" w14:textId="77777777" w:rsidR="00834726" w:rsidRPr="00640572" w:rsidRDefault="00834726" w:rsidP="00834726">
            <w:pPr>
              <w:bidi w:val="0"/>
              <w:rPr>
                <w:rFonts w:eastAsia="SimSun"/>
                <w:kern w:val="24"/>
                <w:lang w:bidi="ar-SA"/>
              </w:rPr>
            </w:pPr>
          </w:p>
        </w:tc>
        <w:tc>
          <w:tcPr>
            <w:tcW w:w="1260" w:type="dxa"/>
          </w:tcPr>
          <w:p w14:paraId="45111BE5" w14:textId="77777777" w:rsidR="00834726" w:rsidRPr="00640572" w:rsidRDefault="00834726" w:rsidP="00834726">
            <w:pPr>
              <w:bidi w:val="0"/>
              <w:rPr>
                <w:rFonts w:eastAsia="SimSun"/>
                <w:kern w:val="24"/>
                <w:lang w:bidi="ar-SA"/>
              </w:rPr>
            </w:pPr>
          </w:p>
        </w:tc>
        <w:tc>
          <w:tcPr>
            <w:tcW w:w="1170" w:type="dxa"/>
          </w:tcPr>
          <w:p w14:paraId="3C68044C" w14:textId="77777777" w:rsidR="00834726" w:rsidRPr="00640572" w:rsidRDefault="00834726" w:rsidP="00834726">
            <w:pPr>
              <w:bidi w:val="0"/>
              <w:rPr>
                <w:rFonts w:eastAsia="SimSun"/>
                <w:kern w:val="24"/>
                <w:lang w:bidi="ar-SA"/>
              </w:rPr>
            </w:pPr>
          </w:p>
        </w:tc>
        <w:tc>
          <w:tcPr>
            <w:tcW w:w="720" w:type="dxa"/>
          </w:tcPr>
          <w:p w14:paraId="7D79A4DB" w14:textId="77777777" w:rsidR="00834726" w:rsidRDefault="00834726" w:rsidP="00834726">
            <w:pPr>
              <w:bidi w:val="0"/>
              <w:rPr>
                <w:rFonts w:eastAsia="SimSun"/>
                <w:kern w:val="24"/>
                <w:lang w:bidi="ar-SA"/>
              </w:rPr>
            </w:pPr>
          </w:p>
        </w:tc>
        <w:tc>
          <w:tcPr>
            <w:tcW w:w="810" w:type="dxa"/>
          </w:tcPr>
          <w:p w14:paraId="3EB6702D" w14:textId="77777777" w:rsidR="00834726" w:rsidRDefault="00834726" w:rsidP="00834726">
            <w:pPr>
              <w:bidi w:val="0"/>
              <w:rPr>
                <w:rFonts w:eastAsia="SimSun"/>
                <w:kern w:val="24"/>
                <w:lang w:bidi="ar-SA"/>
              </w:rPr>
            </w:pPr>
          </w:p>
        </w:tc>
        <w:tc>
          <w:tcPr>
            <w:tcW w:w="900" w:type="dxa"/>
          </w:tcPr>
          <w:p w14:paraId="77FA49AF" w14:textId="77777777" w:rsidR="00834726" w:rsidRPr="00640572" w:rsidRDefault="00834726" w:rsidP="00834726">
            <w:pPr>
              <w:bidi w:val="0"/>
              <w:rPr>
                <w:rFonts w:eastAsia="SimSun"/>
                <w:kern w:val="24"/>
                <w:lang w:bidi="ar-SA"/>
              </w:rPr>
            </w:pPr>
            <w:r>
              <w:rPr>
                <w:rFonts w:eastAsia="SimSun"/>
                <w:kern w:val="24"/>
                <w:lang w:bidi="ar-SA"/>
              </w:rPr>
              <w:t>Y</w:t>
            </w:r>
          </w:p>
        </w:tc>
      </w:tr>
      <w:tr w:rsidR="00834726" w:rsidRPr="00640572" w14:paraId="19B89A32" w14:textId="77777777" w:rsidTr="008C2F8D">
        <w:tc>
          <w:tcPr>
            <w:tcW w:w="540" w:type="dxa"/>
          </w:tcPr>
          <w:p w14:paraId="39F2F086" w14:textId="1FC1ACFB" w:rsidR="00834726" w:rsidRPr="00640572" w:rsidRDefault="00834726" w:rsidP="00834726">
            <w:pPr>
              <w:bidi w:val="0"/>
              <w:rPr>
                <w:rFonts w:eastAsia="SimSun"/>
                <w:kern w:val="24"/>
                <w:lang w:bidi="ar-SA"/>
              </w:rPr>
            </w:pPr>
            <w:r>
              <w:rPr>
                <w:rFonts w:eastAsia="SimSun" w:hint="cs"/>
                <w:kern w:val="24"/>
                <w:rtl/>
                <w:lang w:bidi="ar-SA"/>
              </w:rPr>
              <w:t>10</w:t>
            </w:r>
          </w:p>
        </w:tc>
        <w:tc>
          <w:tcPr>
            <w:tcW w:w="2700" w:type="dxa"/>
          </w:tcPr>
          <w:p w14:paraId="38022856" w14:textId="77777777" w:rsidR="00834726" w:rsidRPr="00640572" w:rsidRDefault="00834726" w:rsidP="00834726">
            <w:pPr>
              <w:bidi w:val="0"/>
              <w:rPr>
                <w:rFonts w:eastAsia="SimSun"/>
                <w:kern w:val="24"/>
                <w:lang w:bidi="ar-SA"/>
              </w:rPr>
            </w:pPr>
            <w:r>
              <w:t>Hossny et al. , 2019</w:t>
            </w:r>
          </w:p>
        </w:tc>
        <w:tc>
          <w:tcPr>
            <w:tcW w:w="900" w:type="dxa"/>
          </w:tcPr>
          <w:p w14:paraId="45D2350C" w14:textId="77777777" w:rsidR="00834726" w:rsidRPr="00640572" w:rsidRDefault="00834726" w:rsidP="00834726">
            <w:pPr>
              <w:bidi w:val="0"/>
              <w:rPr>
                <w:rFonts w:eastAsia="SimSun"/>
                <w:kern w:val="24"/>
                <w:lang w:bidi="ar-SA"/>
              </w:rPr>
            </w:pPr>
          </w:p>
        </w:tc>
        <w:tc>
          <w:tcPr>
            <w:tcW w:w="900" w:type="dxa"/>
          </w:tcPr>
          <w:p w14:paraId="2C49E3FA" w14:textId="77777777" w:rsidR="00834726" w:rsidRPr="00640572" w:rsidRDefault="00834726" w:rsidP="00834726">
            <w:pPr>
              <w:bidi w:val="0"/>
              <w:rPr>
                <w:rFonts w:eastAsia="SimSun"/>
                <w:kern w:val="24"/>
                <w:lang w:bidi="ar-SA"/>
              </w:rPr>
            </w:pPr>
          </w:p>
        </w:tc>
        <w:tc>
          <w:tcPr>
            <w:tcW w:w="990" w:type="dxa"/>
          </w:tcPr>
          <w:p w14:paraId="29BBC6C3" w14:textId="77777777" w:rsidR="00834726" w:rsidRPr="00640572" w:rsidRDefault="00834726" w:rsidP="00834726">
            <w:pPr>
              <w:bidi w:val="0"/>
              <w:rPr>
                <w:rFonts w:eastAsia="SimSun"/>
                <w:kern w:val="24"/>
                <w:lang w:bidi="ar-SA"/>
              </w:rPr>
            </w:pPr>
          </w:p>
        </w:tc>
        <w:tc>
          <w:tcPr>
            <w:tcW w:w="1080" w:type="dxa"/>
          </w:tcPr>
          <w:p w14:paraId="23C4F19F" w14:textId="77777777" w:rsidR="00834726" w:rsidRPr="00640572" w:rsidRDefault="00834726" w:rsidP="00834726">
            <w:pPr>
              <w:bidi w:val="0"/>
              <w:rPr>
                <w:rFonts w:eastAsia="SimSun"/>
                <w:kern w:val="24"/>
                <w:lang w:bidi="ar-SA"/>
              </w:rPr>
            </w:pPr>
          </w:p>
        </w:tc>
        <w:tc>
          <w:tcPr>
            <w:tcW w:w="1260" w:type="dxa"/>
          </w:tcPr>
          <w:p w14:paraId="55761EE0" w14:textId="77777777" w:rsidR="00834726" w:rsidRPr="00640572" w:rsidRDefault="00834726" w:rsidP="00834726">
            <w:pPr>
              <w:bidi w:val="0"/>
              <w:rPr>
                <w:rFonts w:eastAsia="SimSun"/>
                <w:kern w:val="24"/>
                <w:lang w:bidi="ar-SA"/>
              </w:rPr>
            </w:pPr>
          </w:p>
        </w:tc>
        <w:tc>
          <w:tcPr>
            <w:tcW w:w="1170" w:type="dxa"/>
          </w:tcPr>
          <w:p w14:paraId="2F8B6778" w14:textId="77777777" w:rsidR="00834726" w:rsidRPr="00640572" w:rsidRDefault="00834726" w:rsidP="00834726">
            <w:pPr>
              <w:bidi w:val="0"/>
              <w:rPr>
                <w:rFonts w:eastAsia="SimSun"/>
                <w:kern w:val="24"/>
                <w:lang w:bidi="ar-SA"/>
              </w:rPr>
            </w:pPr>
          </w:p>
        </w:tc>
        <w:tc>
          <w:tcPr>
            <w:tcW w:w="720" w:type="dxa"/>
          </w:tcPr>
          <w:p w14:paraId="120D363F" w14:textId="77777777" w:rsidR="00834726" w:rsidRDefault="00834726" w:rsidP="00834726">
            <w:pPr>
              <w:bidi w:val="0"/>
              <w:rPr>
                <w:rFonts w:eastAsia="SimSun"/>
                <w:kern w:val="24"/>
                <w:lang w:bidi="ar-SA"/>
              </w:rPr>
            </w:pPr>
          </w:p>
        </w:tc>
        <w:tc>
          <w:tcPr>
            <w:tcW w:w="810" w:type="dxa"/>
          </w:tcPr>
          <w:p w14:paraId="1FE6C596" w14:textId="77777777" w:rsidR="00834726" w:rsidRDefault="00834726" w:rsidP="00834726">
            <w:pPr>
              <w:bidi w:val="0"/>
              <w:rPr>
                <w:rFonts w:eastAsia="SimSun"/>
                <w:kern w:val="24"/>
                <w:lang w:bidi="ar-SA"/>
              </w:rPr>
            </w:pPr>
          </w:p>
        </w:tc>
        <w:tc>
          <w:tcPr>
            <w:tcW w:w="900" w:type="dxa"/>
          </w:tcPr>
          <w:p w14:paraId="7336D5E5" w14:textId="77777777" w:rsidR="00834726" w:rsidRPr="00640572" w:rsidRDefault="00834726" w:rsidP="00834726">
            <w:pPr>
              <w:bidi w:val="0"/>
              <w:rPr>
                <w:rFonts w:eastAsia="SimSun"/>
                <w:kern w:val="24"/>
                <w:lang w:bidi="ar-SA"/>
              </w:rPr>
            </w:pPr>
            <w:r>
              <w:rPr>
                <w:rFonts w:eastAsia="SimSun"/>
                <w:kern w:val="24"/>
                <w:lang w:bidi="ar-SA"/>
              </w:rPr>
              <w:t>Y</w:t>
            </w:r>
          </w:p>
        </w:tc>
      </w:tr>
      <w:tr w:rsidR="00834726" w:rsidRPr="00640572" w14:paraId="54275EFB" w14:textId="77777777" w:rsidTr="008C2F8D">
        <w:tc>
          <w:tcPr>
            <w:tcW w:w="540" w:type="dxa"/>
          </w:tcPr>
          <w:p w14:paraId="5A002822" w14:textId="7881EEAC" w:rsidR="00834726" w:rsidRDefault="00834726" w:rsidP="00834726">
            <w:pPr>
              <w:bidi w:val="0"/>
              <w:rPr>
                <w:rFonts w:eastAsia="SimSun"/>
                <w:kern w:val="24"/>
                <w:lang w:bidi="ar-SA"/>
              </w:rPr>
            </w:pPr>
            <w:r>
              <w:rPr>
                <w:rFonts w:eastAsia="SimSun" w:hint="cs"/>
                <w:kern w:val="24"/>
                <w:rtl/>
                <w:lang w:bidi="ar-SA"/>
              </w:rPr>
              <w:t>11</w:t>
            </w:r>
          </w:p>
        </w:tc>
        <w:tc>
          <w:tcPr>
            <w:tcW w:w="2700" w:type="dxa"/>
          </w:tcPr>
          <w:p w14:paraId="5310947D" w14:textId="77777777" w:rsidR="00834726" w:rsidRDefault="00834726" w:rsidP="00834726">
            <w:pPr>
              <w:bidi w:val="0"/>
            </w:pPr>
            <w:r>
              <w:t>Saeed et al. , 2019</w:t>
            </w:r>
          </w:p>
        </w:tc>
        <w:tc>
          <w:tcPr>
            <w:tcW w:w="900" w:type="dxa"/>
          </w:tcPr>
          <w:p w14:paraId="3E1D6E14" w14:textId="77777777" w:rsidR="00834726" w:rsidRPr="00640572" w:rsidRDefault="00834726" w:rsidP="00834726">
            <w:pPr>
              <w:bidi w:val="0"/>
              <w:rPr>
                <w:rFonts w:eastAsia="SimSun"/>
                <w:kern w:val="24"/>
                <w:lang w:bidi="ar-SA"/>
              </w:rPr>
            </w:pPr>
          </w:p>
        </w:tc>
        <w:tc>
          <w:tcPr>
            <w:tcW w:w="900" w:type="dxa"/>
          </w:tcPr>
          <w:p w14:paraId="0A14D9F9" w14:textId="77777777" w:rsidR="00834726" w:rsidRPr="00640572" w:rsidRDefault="00834726" w:rsidP="00834726">
            <w:pPr>
              <w:bidi w:val="0"/>
              <w:rPr>
                <w:rFonts w:eastAsia="SimSun"/>
                <w:kern w:val="24"/>
                <w:lang w:bidi="ar-SA"/>
              </w:rPr>
            </w:pPr>
          </w:p>
        </w:tc>
        <w:tc>
          <w:tcPr>
            <w:tcW w:w="990" w:type="dxa"/>
          </w:tcPr>
          <w:p w14:paraId="5CFADDBA" w14:textId="77777777" w:rsidR="00834726" w:rsidRPr="00640572" w:rsidRDefault="00834726" w:rsidP="00834726">
            <w:pPr>
              <w:bidi w:val="0"/>
              <w:rPr>
                <w:rFonts w:eastAsia="SimSun"/>
                <w:kern w:val="24"/>
                <w:lang w:bidi="ar-SA"/>
              </w:rPr>
            </w:pPr>
          </w:p>
        </w:tc>
        <w:tc>
          <w:tcPr>
            <w:tcW w:w="1080" w:type="dxa"/>
          </w:tcPr>
          <w:p w14:paraId="1F191239" w14:textId="77777777" w:rsidR="00834726" w:rsidRPr="00640572" w:rsidRDefault="00834726" w:rsidP="00834726">
            <w:pPr>
              <w:bidi w:val="0"/>
              <w:rPr>
                <w:rFonts w:eastAsia="SimSun"/>
                <w:kern w:val="24"/>
                <w:lang w:bidi="ar-SA"/>
              </w:rPr>
            </w:pPr>
          </w:p>
        </w:tc>
        <w:tc>
          <w:tcPr>
            <w:tcW w:w="1260" w:type="dxa"/>
          </w:tcPr>
          <w:p w14:paraId="1FDCCC88" w14:textId="77777777" w:rsidR="00834726" w:rsidRPr="00640572" w:rsidRDefault="00834726" w:rsidP="00834726">
            <w:pPr>
              <w:bidi w:val="0"/>
              <w:rPr>
                <w:rFonts w:eastAsia="SimSun"/>
                <w:kern w:val="24"/>
                <w:lang w:bidi="ar-SA"/>
              </w:rPr>
            </w:pPr>
          </w:p>
        </w:tc>
        <w:tc>
          <w:tcPr>
            <w:tcW w:w="1170" w:type="dxa"/>
          </w:tcPr>
          <w:p w14:paraId="749F3D3E" w14:textId="77777777" w:rsidR="00834726" w:rsidRPr="00640572" w:rsidRDefault="00834726" w:rsidP="00834726">
            <w:pPr>
              <w:bidi w:val="0"/>
              <w:rPr>
                <w:rFonts w:eastAsia="SimSun"/>
                <w:kern w:val="24"/>
                <w:lang w:bidi="ar-SA"/>
              </w:rPr>
            </w:pPr>
          </w:p>
        </w:tc>
        <w:tc>
          <w:tcPr>
            <w:tcW w:w="720" w:type="dxa"/>
          </w:tcPr>
          <w:p w14:paraId="1BFD6A70" w14:textId="77777777" w:rsidR="00834726" w:rsidRDefault="00834726" w:rsidP="00834726">
            <w:pPr>
              <w:bidi w:val="0"/>
              <w:rPr>
                <w:rFonts w:eastAsia="SimSun"/>
                <w:kern w:val="24"/>
                <w:lang w:bidi="ar-SA"/>
              </w:rPr>
            </w:pPr>
            <w:r>
              <w:rPr>
                <w:rFonts w:eastAsia="SimSun"/>
                <w:kern w:val="24"/>
                <w:lang w:bidi="ar-SA"/>
              </w:rPr>
              <w:t>Y</w:t>
            </w:r>
          </w:p>
        </w:tc>
        <w:tc>
          <w:tcPr>
            <w:tcW w:w="810" w:type="dxa"/>
          </w:tcPr>
          <w:p w14:paraId="63E9085A"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7DF25156" w14:textId="77777777" w:rsidR="00834726" w:rsidRDefault="00834726" w:rsidP="00834726">
            <w:pPr>
              <w:bidi w:val="0"/>
              <w:rPr>
                <w:rFonts w:eastAsia="SimSun"/>
                <w:kern w:val="24"/>
                <w:lang w:bidi="ar-SA"/>
              </w:rPr>
            </w:pPr>
          </w:p>
        </w:tc>
      </w:tr>
      <w:tr w:rsidR="00834726" w:rsidRPr="00640572" w14:paraId="4A5189A9" w14:textId="77777777" w:rsidTr="008C2F8D">
        <w:tc>
          <w:tcPr>
            <w:tcW w:w="540" w:type="dxa"/>
          </w:tcPr>
          <w:p w14:paraId="05739E13" w14:textId="3753DBAB" w:rsidR="00834726" w:rsidRDefault="00834726" w:rsidP="00834726">
            <w:pPr>
              <w:bidi w:val="0"/>
              <w:rPr>
                <w:rFonts w:eastAsia="SimSun"/>
                <w:kern w:val="24"/>
                <w:lang w:bidi="ar-SA"/>
              </w:rPr>
            </w:pPr>
            <w:r>
              <w:rPr>
                <w:rFonts w:eastAsia="SimSun" w:hint="cs"/>
                <w:kern w:val="24"/>
                <w:rtl/>
                <w:lang w:bidi="ar-SA"/>
              </w:rPr>
              <w:t>12</w:t>
            </w:r>
          </w:p>
        </w:tc>
        <w:tc>
          <w:tcPr>
            <w:tcW w:w="2700" w:type="dxa"/>
          </w:tcPr>
          <w:p w14:paraId="3F83FF0B" w14:textId="77777777" w:rsidR="00834726" w:rsidRDefault="00834726" w:rsidP="00834726">
            <w:pPr>
              <w:bidi w:val="0"/>
            </w:pPr>
            <w:r>
              <w:t>Fedoryszak et al. ,2019</w:t>
            </w:r>
          </w:p>
        </w:tc>
        <w:tc>
          <w:tcPr>
            <w:tcW w:w="900" w:type="dxa"/>
          </w:tcPr>
          <w:p w14:paraId="45DC0F0E" w14:textId="77777777" w:rsidR="00834726" w:rsidRPr="00640572" w:rsidRDefault="00834726" w:rsidP="00834726">
            <w:pPr>
              <w:bidi w:val="0"/>
              <w:rPr>
                <w:rFonts w:eastAsia="SimSun"/>
                <w:kern w:val="24"/>
                <w:lang w:bidi="ar-SA"/>
              </w:rPr>
            </w:pPr>
            <w:r>
              <w:rPr>
                <w:rFonts w:eastAsia="SimSun"/>
                <w:kern w:val="24"/>
                <w:lang w:bidi="ar-SA"/>
              </w:rPr>
              <w:t>Y</w:t>
            </w:r>
          </w:p>
        </w:tc>
        <w:tc>
          <w:tcPr>
            <w:tcW w:w="900" w:type="dxa"/>
          </w:tcPr>
          <w:p w14:paraId="263A5F8F" w14:textId="77777777" w:rsidR="00834726" w:rsidRPr="00640572" w:rsidRDefault="00834726" w:rsidP="00834726">
            <w:pPr>
              <w:bidi w:val="0"/>
              <w:rPr>
                <w:rFonts w:eastAsia="SimSun"/>
                <w:kern w:val="24"/>
                <w:lang w:bidi="ar-SA"/>
              </w:rPr>
            </w:pPr>
          </w:p>
        </w:tc>
        <w:tc>
          <w:tcPr>
            <w:tcW w:w="990" w:type="dxa"/>
          </w:tcPr>
          <w:p w14:paraId="2870B1C4" w14:textId="77777777" w:rsidR="00834726" w:rsidRPr="00640572" w:rsidRDefault="00834726" w:rsidP="00834726">
            <w:pPr>
              <w:bidi w:val="0"/>
              <w:rPr>
                <w:rFonts w:eastAsia="SimSun"/>
                <w:kern w:val="24"/>
                <w:lang w:bidi="ar-SA"/>
              </w:rPr>
            </w:pPr>
          </w:p>
        </w:tc>
        <w:tc>
          <w:tcPr>
            <w:tcW w:w="1080" w:type="dxa"/>
          </w:tcPr>
          <w:p w14:paraId="06606441" w14:textId="77777777" w:rsidR="00834726" w:rsidRPr="00640572" w:rsidRDefault="00834726" w:rsidP="00834726">
            <w:pPr>
              <w:bidi w:val="0"/>
              <w:rPr>
                <w:rFonts w:eastAsia="SimSun"/>
                <w:kern w:val="24"/>
                <w:lang w:bidi="ar-SA"/>
              </w:rPr>
            </w:pPr>
          </w:p>
        </w:tc>
        <w:tc>
          <w:tcPr>
            <w:tcW w:w="1260" w:type="dxa"/>
          </w:tcPr>
          <w:p w14:paraId="3AF2BFFF" w14:textId="77777777" w:rsidR="00834726" w:rsidRPr="00640572" w:rsidRDefault="00834726" w:rsidP="00834726">
            <w:pPr>
              <w:bidi w:val="0"/>
              <w:rPr>
                <w:rFonts w:eastAsia="SimSun"/>
                <w:kern w:val="24"/>
                <w:lang w:bidi="ar-SA"/>
              </w:rPr>
            </w:pPr>
          </w:p>
        </w:tc>
        <w:tc>
          <w:tcPr>
            <w:tcW w:w="1170" w:type="dxa"/>
          </w:tcPr>
          <w:p w14:paraId="0DBC5DD3" w14:textId="77777777" w:rsidR="00834726" w:rsidRPr="00640572" w:rsidRDefault="00834726" w:rsidP="00834726">
            <w:pPr>
              <w:bidi w:val="0"/>
              <w:rPr>
                <w:rFonts w:eastAsia="SimSun"/>
                <w:kern w:val="24"/>
                <w:lang w:bidi="ar-SA"/>
              </w:rPr>
            </w:pPr>
          </w:p>
        </w:tc>
        <w:tc>
          <w:tcPr>
            <w:tcW w:w="720" w:type="dxa"/>
          </w:tcPr>
          <w:p w14:paraId="0E68265F" w14:textId="77777777" w:rsidR="00834726" w:rsidRDefault="00834726" w:rsidP="00834726">
            <w:pPr>
              <w:bidi w:val="0"/>
              <w:rPr>
                <w:rFonts w:eastAsia="SimSun"/>
                <w:kern w:val="24"/>
                <w:lang w:bidi="ar-SA"/>
              </w:rPr>
            </w:pPr>
          </w:p>
        </w:tc>
        <w:tc>
          <w:tcPr>
            <w:tcW w:w="810" w:type="dxa"/>
          </w:tcPr>
          <w:p w14:paraId="4C94BF43" w14:textId="77777777" w:rsidR="00834726" w:rsidRDefault="00834726" w:rsidP="00834726">
            <w:pPr>
              <w:bidi w:val="0"/>
              <w:rPr>
                <w:rFonts w:eastAsia="SimSun"/>
                <w:kern w:val="24"/>
                <w:lang w:bidi="ar-SA"/>
              </w:rPr>
            </w:pPr>
          </w:p>
        </w:tc>
        <w:tc>
          <w:tcPr>
            <w:tcW w:w="900" w:type="dxa"/>
          </w:tcPr>
          <w:p w14:paraId="017A4263" w14:textId="77777777" w:rsidR="00834726" w:rsidRDefault="00834726" w:rsidP="00834726">
            <w:pPr>
              <w:bidi w:val="0"/>
              <w:rPr>
                <w:rFonts w:eastAsia="SimSun"/>
                <w:kern w:val="24"/>
                <w:lang w:bidi="ar-SA"/>
              </w:rPr>
            </w:pPr>
          </w:p>
        </w:tc>
      </w:tr>
      <w:tr w:rsidR="00834726" w:rsidRPr="00640572" w14:paraId="5229B736" w14:textId="77777777" w:rsidTr="008C2F8D">
        <w:tc>
          <w:tcPr>
            <w:tcW w:w="540" w:type="dxa"/>
          </w:tcPr>
          <w:p w14:paraId="351AECFE" w14:textId="1929BF6D" w:rsidR="00834726" w:rsidRDefault="00834726" w:rsidP="00834726">
            <w:pPr>
              <w:bidi w:val="0"/>
              <w:rPr>
                <w:rFonts w:eastAsia="SimSun"/>
                <w:kern w:val="24"/>
                <w:lang w:bidi="ar-SA"/>
              </w:rPr>
            </w:pPr>
            <w:r>
              <w:rPr>
                <w:rFonts w:eastAsia="SimSun" w:hint="cs"/>
                <w:kern w:val="24"/>
                <w:rtl/>
                <w:lang w:bidi="ar-SA"/>
              </w:rPr>
              <w:t>13</w:t>
            </w:r>
          </w:p>
        </w:tc>
        <w:tc>
          <w:tcPr>
            <w:tcW w:w="2700" w:type="dxa"/>
          </w:tcPr>
          <w:p w14:paraId="65028DFC" w14:textId="77777777" w:rsidR="00834726" w:rsidRDefault="00834726" w:rsidP="00834726">
            <w:pPr>
              <w:bidi w:val="0"/>
            </w:pPr>
            <w:r>
              <w:t>Morabia et al. ,2019</w:t>
            </w:r>
          </w:p>
        </w:tc>
        <w:tc>
          <w:tcPr>
            <w:tcW w:w="900" w:type="dxa"/>
          </w:tcPr>
          <w:p w14:paraId="2E0DE1DA"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659E31D9" w14:textId="77777777" w:rsidR="00834726" w:rsidRPr="00640572" w:rsidRDefault="00834726" w:rsidP="00834726">
            <w:pPr>
              <w:bidi w:val="0"/>
              <w:rPr>
                <w:rFonts w:eastAsia="SimSun"/>
                <w:kern w:val="24"/>
                <w:lang w:bidi="ar-SA"/>
              </w:rPr>
            </w:pPr>
          </w:p>
        </w:tc>
        <w:tc>
          <w:tcPr>
            <w:tcW w:w="990" w:type="dxa"/>
          </w:tcPr>
          <w:p w14:paraId="00EB40E1" w14:textId="77777777" w:rsidR="00834726" w:rsidRPr="00640572" w:rsidRDefault="00834726" w:rsidP="00834726">
            <w:pPr>
              <w:bidi w:val="0"/>
              <w:rPr>
                <w:rFonts w:eastAsia="SimSun"/>
                <w:kern w:val="24"/>
                <w:lang w:bidi="ar-SA"/>
              </w:rPr>
            </w:pPr>
          </w:p>
        </w:tc>
        <w:tc>
          <w:tcPr>
            <w:tcW w:w="1080" w:type="dxa"/>
          </w:tcPr>
          <w:p w14:paraId="5C24B28E" w14:textId="77777777" w:rsidR="00834726" w:rsidRPr="00640572" w:rsidRDefault="00834726" w:rsidP="00834726">
            <w:pPr>
              <w:bidi w:val="0"/>
              <w:rPr>
                <w:rFonts w:eastAsia="SimSun"/>
                <w:kern w:val="24"/>
                <w:lang w:bidi="ar-SA"/>
              </w:rPr>
            </w:pPr>
          </w:p>
        </w:tc>
        <w:tc>
          <w:tcPr>
            <w:tcW w:w="1260" w:type="dxa"/>
          </w:tcPr>
          <w:p w14:paraId="06E2E1FC" w14:textId="77777777" w:rsidR="00834726" w:rsidRPr="00640572" w:rsidRDefault="00834726" w:rsidP="00834726">
            <w:pPr>
              <w:bidi w:val="0"/>
              <w:rPr>
                <w:rFonts w:eastAsia="SimSun"/>
                <w:kern w:val="24"/>
                <w:lang w:bidi="ar-SA"/>
              </w:rPr>
            </w:pPr>
          </w:p>
        </w:tc>
        <w:tc>
          <w:tcPr>
            <w:tcW w:w="1170" w:type="dxa"/>
          </w:tcPr>
          <w:p w14:paraId="49042ACE" w14:textId="77777777" w:rsidR="00834726" w:rsidRPr="00640572" w:rsidRDefault="00834726" w:rsidP="00834726">
            <w:pPr>
              <w:bidi w:val="0"/>
              <w:rPr>
                <w:rFonts w:eastAsia="SimSun"/>
                <w:kern w:val="24"/>
                <w:lang w:bidi="ar-SA"/>
              </w:rPr>
            </w:pPr>
          </w:p>
        </w:tc>
        <w:tc>
          <w:tcPr>
            <w:tcW w:w="720" w:type="dxa"/>
          </w:tcPr>
          <w:p w14:paraId="3FEB0BC2" w14:textId="77777777" w:rsidR="00834726" w:rsidRDefault="00834726" w:rsidP="00834726">
            <w:pPr>
              <w:bidi w:val="0"/>
              <w:rPr>
                <w:rFonts w:eastAsia="SimSun"/>
                <w:kern w:val="24"/>
                <w:lang w:bidi="ar-SA"/>
              </w:rPr>
            </w:pPr>
          </w:p>
        </w:tc>
        <w:tc>
          <w:tcPr>
            <w:tcW w:w="810" w:type="dxa"/>
          </w:tcPr>
          <w:p w14:paraId="372EF309" w14:textId="77777777" w:rsidR="00834726" w:rsidRDefault="00834726" w:rsidP="00834726">
            <w:pPr>
              <w:bidi w:val="0"/>
              <w:rPr>
                <w:rFonts w:eastAsia="SimSun"/>
                <w:kern w:val="24"/>
                <w:lang w:bidi="ar-SA"/>
              </w:rPr>
            </w:pPr>
          </w:p>
        </w:tc>
        <w:tc>
          <w:tcPr>
            <w:tcW w:w="900" w:type="dxa"/>
          </w:tcPr>
          <w:p w14:paraId="1F2E66C8" w14:textId="77777777" w:rsidR="00834726" w:rsidRDefault="00834726" w:rsidP="00834726">
            <w:pPr>
              <w:bidi w:val="0"/>
              <w:rPr>
                <w:rFonts w:eastAsia="SimSun"/>
                <w:kern w:val="24"/>
                <w:lang w:bidi="ar-SA"/>
              </w:rPr>
            </w:pPr>
          </w:p>
        </w:tc>
      </w:tr>
      <w:tr w:rsidR="00834726" w:rsidRPr="00640572" w14:paraId="0D145404" w14:textId="77777777" w:rsidTr="008C2F8D">
        <w:tc>
          <w:tcPr>
            <w:tcW w:w="540" w:type="dxa"/>
          </w:tcPr>
          <w:p w14:paraId="25666112" w14:textId="0BE7D9A3" w:rsidR="00834726" w:rsidRDefault="00834726" w:rsidP="00834726">
            <w:pPr>
              <w:bidi w:val="0"/>
              <w:rPr>
                <w:rFonts w:eastAsia="SimSun"/>
                <w:kern w:val="24"/>
                <w:lang w:bidi="ar-SA"/>
              </w:rPr>
            </w:pPr>
            <w:r>
              <w:rPr>
                <w:rFonts w:eastAsia="SimSun" w:hint="cs"/>
                <w:kern w:val="24"/>
                <w:rtl/>
                <w:lang w:bidi="ar-SA"/>
              </w:rPr>
              <w:t>14</w:t>
            </w:r>
          </w:p>
        </w:tc>
        <w:tc>
          <w:tcPr>
            <w:tcW w:w="2700" w:type="dxa"/>
          </w:tcPr>
          <w:p w14:paraId="63A6A9D5" w14:textId="77777777" w:rsidR="00834726" w:rsidRDefault="00834726" w:rsidP="00834726">
            <w:pPr>
              <w:bidi w:val="0"/>
            </w:pPr>
            <w:r>
              <w:t>Zhang et al.,2021</w:t>
            </w:r>
          </w:p>
        </w:tc>
        <w:tc>
          <w:tcPr>
            <w:tcW w:w="900" w:type="dxa"/>
          </w:tcPr>
          <w:p w14:paraId="0BCE365C" w14:textId="77777777" w:rsidR="00834726" w:rsidRDefault="00834726" w:rsidP="00834726">
            <w:pPr>
              <w:bidi w:val="0"/>
              <w:rPr>
                <w:rFonts w:eastAsia="SimSun"/>
                <w:kern w:val="24"/>
                <w:lang w:bidi="ar-SA"/>
              </w:rPr>
            </w:pPr>
          </w:p>
        </w:tc>
        <w:tc>
          <w:tcPr>
            <w:tcW w:w="900" w:type="dxa"/>
          </w:tcPr>
          <w:p w14:paraId="01082312" w14:textId="77777777" w:rsidR="00834726" w:rsidRPr="00640572" w:rsidRDefault="00834726" w:rsidP="00834726">
            <w:pPr>
              <w:bidi w:val="0"/>
              <w:rPr>
                <w:rFonts w:eastAsia="SimSun"/>
                <w:kern w:val="24"/>
                <w:lang w:bidi="ar-SA"/>
              </w:rPr>
            </w:pPr>
          </w:p>
        </w:tc>
        <w:tc>
          <w:tcPr>
            <w:tcW w:w="990" w:type="dxa"/>
          </w:tcPr>
          <w:p w14:paraId="30360D22" w14:textId="77777777" w:rsidR="00834726" w:rsidRPr="00640572" w:rsidRDefault="00834726" w:rsidP="00834726">
            <w:pPr>
              <w:bidi w:val="0"/>
              <w:rPr>
                <w:rFonts w:eastAsia="SimSun"/>
                <w:kern w:val="24"/>
                <w:lang w:bidi="ar-SA"/>
              </w:rPr>
            </w:pPr>
          </w:p>
        </w:tc>
        <w:tc>
          <w:tcPr>
            <w:tcW w:w="1080" w:type="dxa"/>
          </w:tcPr>
          <w:p w14:paraId="24A28F8C" w14:textId="77777777" w:rsidR="00834726" w:rsidRPr="00640572" w:rsidRDefault="00834726" w:rsidP="00834726">
            <w:pPr>
              <w:bidi w:val="0"/>
              <w:rPr>
                <w:rFonts w:eastAsia="SimSun"/>
                <w:kern w:val="24"/>
                <w:lang w:bidi="ar-SA"/>
              </w:rPr>
            </w:pPr>
          </w:p>
        </w:tc>
        <w:tc>
          <w:tcPr>
            <w:tcW w:w="1260" w:type="dxa"/>
          </w:tcPr>
          <w:p w14:paraId="0B69A3B3" w14:textId="77777777" w:rsidR="00834726" w:rsidRPr="00640572" w:rsidRDefault="00834726" w:rsidP="00834726">
            <w:pPr>
              <w:bidi w:val="0"/>
              <w:rPr>
                <w:rFonts w:eastAsia="SimSun"/>
                <w:kern w:val="24"/>
                <w:lang w:bidi="ar-SA"/>
              </w:rPr>
            </w:pPr>
          </w:p>
        </w:tc>
        <w:tc>
          <w:tcPr>
            <w:tcW w:w="1170" w:type="dxa"/>
          </w:tcPr>
          <w:p w14:paraId="6EB9BDD6" w14:textId="77777777" w:rsidR="00834726" w:rsidRPr="00640572" w:rsidRDefault="00834726" w:rsidP="00834726">
            <w:pPr>
              <w:bidi w:val="0"/>
              <w:rPr>
                <w:rFonts w:eastAsia="SimSun"/>
                <w:kern w:val="24"/>
                <w:lang w:bidi="ar-SA"/>
              </w:rPr>
            </w:pPr>
          </w:p>
        </w:tc>
        <w:tc>
          <w:tcPr>
            <w:tcW w:w="720" w:type="dxa"/>
          </w:tcPr>
          <w:p w14:paraId="66B4BEF3" w14:textId="77777777" w:rsidR="00834726" w:rsidRDefault="00834726" w:rsidP="00834726">
            <w:pPr>
              <w:bidi w:val="0"/>
              <w:rPr>
                <w:rFonts w:eastAsia="SimSun"/>
                <w:kern w:val="24"/>
                <w:lang w:bidi="ar-SA"/>
              </w:rPr>
            </w:pPr>
          </w:p>
        </w:tc>
        <w:tc>
          <w:tcPr>
            <w:tcW w:w="810" w:type="dxa"/>
          </w:tcPr>
          <w:p w14:paraId="3F0E70C8" w14:textId="77777777" w:rsidR="00834726" w:rsidRDefault="00834726" w:rsidP="00834726">
            <w:pPr>
              <w:bidi w:val="0"/>
              <w:rPr>
                <w:rFonts w:eastAsia="SimSun"/>
                <w:kern w:val="24"/>
                <w:lang w:bidi="ar-SA"/>
              </w:rPr>
            </w:pPr>
          </w:p>
        </w:tc>
        <w:tc>
          <w:tcPr>
            <w:tcW w:w="900" w:type="dxa"/>
          </w:tcPr>
          <w:p w14:paraId="28096FD7" w14:textId="77777777" w:rsidR="00834726" w:rsidRDefault="00834726" w:rsidP="00834726">
            <w:pPr>
              <w:bidi w:val="0"/>
              <w:rPr>
                <w:rFonts w:eastAsia="SimSun"/>
                <w:kern w:val="24"/>
                <w:lang w:bidi="ar-SA"/>
              </w:rPr>
            </w:pPr>
            <w:r>
              <w:rPr>
                <w:rFonts w:eastAsia="SimSun"/>
                <w:kern w:val="24"/>
                <w:lang w:bidi="ar-SA"/>
              </w:rPr>
              <w:t>Y</w:t>
            </w:r>
          </w:p>
        </w:tc>
      </w:tr>
      <w:tr w:rsidR="00834726" w:rsidRPr="00640572" w14:paraId="34160DCA" w14:textId="77777777" w:rsidTr="008C2F8D">
        <w:tc>
          <w:tcPr>
            <w:tcW w:w="540" w:type="dxa"/>
          </w:tcPr>
          <w:p w14:paraId="5FE7C6D0" w14:textId="3203B961" w:rsidR="00834726" w:rsidRDefault="00834726" w:rsidP="00834726">
            <w:pPr>
              <w:bidi w:val="0"/>
              <w:rPr>
                <w:rFonts w:eastAsia="SimSun"/>
                <w:kern w:val="24"/>
                <w:lang w:bidi="ar-SA"/>
              </w:rPr>
            </w:pPr>
            <w:r>
              <w:rPr>
                <w:rFonts w:eastAsia="SimSun" w:hint="cs"/>
                <w:kern w:val="24"/>
                <w:rtl/>
                <w:lang w:bidi="ar-SA"/>
              </w:rPr>
              <w:t>15</w:t>
            </w:r>
          </w:p>
        </w:tc>
        <w:tc>
          <w:tcPr>
            <w:tcW w:w="2700" w:type="dxa"/>
          </w:tcPr>
          <w:p w14:paraId="59C2FD97" w14:textId="77777777" w:rsidR="00834726" w:rsidRDefault="00834726" w:rsidP="00834726">
            <w:pPr>
              <w:bidi w:val="0"/>
            </w:pPr>
            <w:r>
              <w:t>Hettiarachchi et al. ,2021</w:t>
            </w:r>
          </w:p>
        </w:tc>
        <w:tc>
          <w:tcPr>
            <w:tcW w:w="900" w:type="dxa"/>
          </w:tcPr>
          <w:p w14:paraId="28877681" w14:textId="77777777" w:rsidR="00834726" w:rsidRDefault="00834726" w:rsidP="00834726">
            <w:pPr>
              <w:bidi w:val="0"/>
              <w:rPr>
                <w:rFonts w:eastAsia="SimSun"/>
                <w:kern w:val="24"/>
                <w:lang w:bidi="ar-SA"/>
              </w:rPr>
            </w:pPr>
          </w:p>
        </w:tc>
        <w:tc>
          <w:tcPr>
            <w:tcW w:w="900" w:type="dxa"/>
          </w:tcPr>
          <w:p w14:paraId="6FD9F4DF" w14:textId="77777777" w:rsidR="00834726" w:rsidRPr="00640572" w:rsidRDefault="00834726" w:rsidP="00834726">
            <w:pPr>
              <w:bidi w:val="0"/>
              <w:rPr>
                <w:rFonts w:eastAsia="SimSun"/>
                <w:kern w:val="24"/>
                <w:lang w:bidi="ar-SA"/>
              </w:rPr>
            </w:pPr>
          </w:p>
        </w:tc>
        <w:tc>
          <w:tcPr>
            <w:tcW w:w="990" w:type="dxa"/>
          </w:tcPr>
          <w:p w14:paraId="17941031" w14:textId="77777777" w:rsidR="00834726" w:rsidRPr="00640572" w:rsidRDefault="00834726" w:rsidP="00834726">
            <w:pPr>
              <w:bidi w:val="0"/>
              <w:rPr>
                <w:rFonts w:eastAsia="SimSun"/>
                <w:kern w:val="24"/>
                <w:lang w:bidi="ar-SA"/>
              </w:rPr>
            </w:pPr>
          </w:p>
        </w:tc>
        <w:tc>
          <w:tcPr>
            <w:tcW w:w="1080" w:type="dxa"/>
          </w:tcPr>
          <w:p w14:paraId="263DE0F9" w14:textId="77777777" w:rsidR="00834726" w:rsidRPr="00640572" w:rsidRDefault="00834726" w:rsidP="00834726">
            <w:pPr>
              <w:bidi w:val="0"/>
              <w:rPr>
                <w:rFonts w:eastAsia="SimSun"/>
                <w:kern w:val="24"/>
                <w:lang w:bidi="ar-SA"/>
              </w:rPr>
            </w:pPr>
          </w:p>
        </w:tc>
        <w:tc>
          <w:tcPr>
            <w:tcW w:w="1260" w:type="dxa"/>
          </w:tcPr>
          <w:p w14:paraId="2EEC7AA3" w14:textId="77777777" w:rsidR="00834726" w:rsidRPr="00640572" w:rsidRDefault="00834726" w:rsidP="00834726">
            <w:pPr>
              <w:bidi w:val="0"/>
              <w:rPr>
                <w:rFonts w:eastAsia="SimSun"/>
                <w:kern w:val="24"/>
                <w:lang w:bidi="ar-SA"/>
              </w:rPr>
            </w:pPr>
          </w:p>
        </w:tc>
        <w:tc>
          <w:tcPr>
            <w:tcW w:w="1170" w:type="dxa"/>
          </w:tcPr>
          <w:p w14:paraId="41299250" w14:textId="77777777" w:rsidR="00834726" w:rsidRPr="00640572" w:rsidRDefault="00834726" w:rsidP="00834726">
            <w:pPr>
              <w:bidi w:val="0"/>
              <w:rPr>
                <w:rFonts w:eastAsia="SimSun"/>
                <w:kern w:val="24"/>
                <w:lang w:bidi="ar-SA"/>
              </w:rPr>
            </w:pPr>
          </w:p>
        </w:tc>
        <w:tc>
          <w:tcPr>
            <w:tcW w:w="720" w:type="dxa"/>
          </w:tcPr>
          <w:p w14:paraId="72DECB65" w14:textId="77777777" w:rsidR="00834726" w:rsidRDefault="00834726" w:rsidP="00834726">
            <w:pPr>
              <w:bidi w:val="0"/>
              <w:rPr>
                <w:rFonts w:eastAsia="SimSun"/>
                <w:kern w:val="24"/>
                <w:lang w:bidi="ar-SA"/>
              </w:rPr>
            </w:pPr>
            <w:r>
              <w:rPr>
                <w:rFonts w:eastAsia="SimSun"/>
                <w:kern w:val="24"/>
                <w:lang w:bidi="ar-SA"/>
              </w:rPr>
              <w:t>Y</w:t>
            </w:r>
          </w:p>
        </w:tc>
        <w:tc>
          <w:tcPr>
            <w:tcW w:w="810" w:type="dxa"/>
          </w:tcPr>
          <w:p w14:paraId="682DD4B4" w14:textId="77777777" w:rsidR="00834726" w:rsidRDefault="00834726" w:rsidP="00834726">
            <w:pPr>
              <w:bidi w:val="0"/>
              <w:rPr>
                <w:rFonts w:eastAsia="SimSun"/>
                <w:kern w:val="24"/>
                <w:lang w:bidi="ar-SA"/>
              </w:rPr>
            </w:pPr>
          </w:p>
        </w:tc>
        <w:tc>
          <w:tcPr>
            <w:tcW w:w="900" w:type="dxa"/>
          </w:tcPr>
          <w:p w14:paraId="4145F6B3" w14:textId="77777777" w:rsidR="00834726" w:rsidRDefault="00834726" w:rsidP="00834726">
            <w:pPr>
              <w:bidi w:val="0"/>
              <w:rPr>
                <w:rFonts w:eastAsia="SimSun"/>
                <w:kern w:val="24"/>
                <w:lang w:bidi="ar-SA"/>
              </w:rPr>
            </w:pPr>
          </w:p>
        </w:tc>
      </w:tr>
      <w:tr w:rsidR="00834726" w:rsidRPr="00640572" w14:paraId="314C78DE" w14:textId="77777777" w:rsidTr="008C2F8D">
        <w:tc>
          <w:tcPr>
            <w:tcW w:w="540" w:type="dxa"/>
          </w:tcPr>
          <w:p w14:paraId="4D1BD347" w14:textId="570324F7" w:rsidR="00834726" w:rsidRDefault="00834726" w:rsidP="00834726">
            <w:pPr>
              <w:bidi w:val="0"/>
              <w:rPr>
                <w:rFonts w:eastAsia="SimSun"/>
                <w:kern w:val="24"/>
                <w:lang w:bidi="ar-SA"/>
              </w:rPr>
            </w:pPr>
            <w:r>
              <w:rPr>
                <w:rFonts w:eastAsia="SimSun"/>
                <w:kern w:val="24"/>
                <w:lang w:bidi="ar-SA"/>
              </w:rPr>
              <w:t>16</w:t>
            </w:r>
          </w:p>
        </w:tc>
        <w:tc>
          <w:tcPr>
            <w:tcW w:w="2700" w:type="dxa"/>
          </w:tcPr>
          <w:p w14:paraId="3F851CEA" w14:textId="77777777" w:rsidR="00834726" w:rsidRDefault="00834726" w:rsidP="00834726">
            <w:pPr>
              <w:bidi w:val="0"/>
            </w:pPr>
            <w:r>
              <w:t>Ghaemi et al. ,2021</w:t>
            </w:r>
          </w:p>
        </w:tc>
        <w:tc>
          <w:tcPr>
            <w:tcW w:w="900" w:type="dxa"/>
          </w:tcPr>
          <w:p w14:paraId="70B319D7" w14:textId="77777777" w:rsidR="00834726" w:rsidRDefault="00834726" w:rsidP="00834726">
            <w:pPr>
              <w:bidi w:val="0"/>
              <w:rPr>
                <w:rFonts w:eastAsia="SimSun"/>
                <w:kern w:val="24"/>
                <w:lang w:bidi="ar-SA"/>
              </w:rPr>
            </w:pPr>
          </w:p>
        </w:tc>
        <w:tc>
          <w:tcPr>
            <w:tcW w:w="900" w:type="dxa"/>
          </w:tcPr>
          <w:p w14:paraId="21F34F55" w14:textId="77777777" w:rsidR="00834726" w:rsidRPr="00640572" w:rsidRDefault="00834726" w:rsidP="00834726">
            <w:pPr>
              <w:bidi w:val="0"/>
              <w:rPr>
                <w:rFonts w:eastAsia="SimSun"/>
                <w:kern w:val="24"/>
                <w:lang w:bidi="ar-SA"/>
              </w:rPr>
            </w:pPr>
          </w:p>
        </w:tc>
        <w:tc>
          <w:tcPr>
            <w:tcW w:w="990" w:type="dxa"/>
          </w:tcPr>
          <w:p w14:paraId="0E373E08" w14:textId="77777777" w:rsidR="00834726" w:rsidRPr="00640572" w:rsidRDefault="00834726" w:rsidP="00834726">
            <w:pPr>
              <w:bidi w:val="0"/>
              <w:rPr>
                <w:rFonts w:eastAsia="SimSun"/>
                <w:kern w:val="24"/>
                <w:lang w:bidi="ar-SA"/>
              </w:rPr>
            </w:pPr>
          </w:p>
        </w:tc>
        <w:tc>
          <w:tcPr>
            <w:tcW w:w="1080" w:type="dxa"/>
          </w:tcPr>
          <w:p w14:paraId="78537DB0" w14:textId="77777777" w:rsidR="00834726" w:rsidRPr="00640572" w:rsidRDefault="00834726" w:rsidP="00834726">
            <w:pPr>
              <w:bidi w:val="0"/>
              <w:rPr>
                <w:rFonts w:eastAsia="SimSun"/>
                <w:kern w:val="24"/>
                <w:lang w:bidi="ar-SA"/>
              </w:rPr>
            </w:pPr>
          </w:p>
        </w:tc>
        <w:tc>
          <w:tcPr>
            <w:tcW w:w="1260" w:type="dxa"/>
          </w:tcPr>
          <w:p w14:paraId="3609BF66" w14:textId="77777777" w:rsidR="00834726" w:rsidRPr="00640572" w:rsidRDefault="00834726" w:rsidP="00834726">
            <w:pPr>
              <w:bidi w:val="0"/>
              <w:rPr>
                <w:rFonts w:eastAsia="SimSun"/>
                <w:kern w:val="24"/>
                <w:lang w:bidi="ar-SA"/>
              </w:rPr>
            </w:pPr>
          </w:p>
        </w:tc>
        <w:tc>
          <w:tcPr>
            <w:tcW w:w="1170" w:type="dxa"/>
          </w:tcPr>
          <w:p w14:paraId="2F008CA3" w14:textId="77777777" w:rsidR="00834726" w:rsidRPr="00640572" w:rsidRDefault="00834726" w:rsidP="00834726">
            <w:pPr>
              <w:bidi w:val="0"/>
              <w:rPr>
                <w:rFonts w:eastAsia="SimSun"/>
                <w:kern w:val="24"/>
                <w:lang w:bidi="ar-SA"/>
              </w:rPr>
            </w:pPr>
          </w:p>
        </w:tc>
        <w:tc>
          <w:tcPr>
            <w:tcW w:w="720" w:type="dxa"/>
          </w:tcPr>
          <w:p w14:paraId="43202839" w14:textId="77777777" w:rsidR="00834726" w:rsidRDefault="00834726" w:rsidP="00834726">
            <w:pPr>
              <w:bidi w:val="0"/>
              <w:rPr>
                <w:rFonts w:eastAsia="SimSun"/>
                <w:kern w:val="24"/>
                <w:lang w:bidi="ar-SA"/>
              </w:rPr>
            </w:pPr>
          </w:p>
        </w:tc>
        <w:tc>
          <w:tcPr>
            <w:tcW w:w="810" w:type="dxa"/>
          </w:tcPr>
          <w:p w14:paraId="43B3F8D6" w14:textId="77777777" w:rsidR="00834726" w:rsidRDefault="00834726" w:rsidP="00834726">
            <w:pPr>
              <w:bidi w:val="0"/>
              <w:rPr>
                <w:rFonts w:eastAsia="SimSun"/>
                <w:kern w:val="24"/>
                <w:lang w:bidi="ar-SA"/>
              </w:rPr>
            </w:pPr>
          </w:p>
        </w:tc>
        <w:tc>
          <w:tcPr>
            <w:tcW w:w="900" w:type="dxa"/>
          </w:tcPr>
          <w:p w14:paraId="6A5DF352" w14:textId="77777777" w:rsidR="00834726" w:rsidRDefault="00834726" w:rsidP="00834726">
            <w:pPr>
              <w:bidi w:val="0"/>
              <w:rPr>
                <w:rFonts w:eastAsia="SimSun"/>
                <w:kern w:val="24"/>
                <w:lang w:bidi="ar-SA"/>
              </w:rPr>
            </w:pPr>
            <w:r>
              <w:rPr>
                <w:rFonts w:eastAsia="SimSun"/>
                <w:kern w:val="24"/>
                <w:lang w:bidi="ar-SA"/>
              </w:rPr>
              <w:t>Y</w:t>
            </w:r>
          </w:p>
        </w:tc>
      </w:tr>
      <w:tr w:rsidR="00834726" w:rsidRPr="00640572" w14:paraId="30C33AC1" w14:textId="77777777" w:rsidTr="008C2F8D">
        <w:tc>
          <w:tcPr>
            <w:tcW w:w="540" w:type="dxa"/>
          </w:tcPr>
          <w:p w14:paraId="5DC59B96" w14:textId="66468F9A" w:rsidR="00834726" w:rsidRDefault="00834726" w:rsidP="00834726">
            <w:pPr>
              <w:bidi w:val="0"/>
              <w:rPr>
                <w:rFonts w:eastAsia="SimSun"/>
                <w:kern w:val="24"/>
                <w:lang w:bidi="ar-SA"/>
              </w:rPr>
            </w:pPr>
            <w:r>
              <w:rPr>
                <w:rFonts w:eastAsia="SimSun"/>
                <w:kern w:val="24"/>
                <w:lang w:bidi="ar-SA"/>
              </w:rPr>
              <w:t>17</w:t>
            </w:r>
          </w:p>
        </w:tc>
        <w:tc>
          <w:tcPr>
            <w:tcW w:w="2700" w:type="dxa"/>
          </w:tcPr>
          <w:p w14:paraId="00EEB984" w14:textId="77777777" w:rsidR="00834726" w:rsidRDefault="00834726" w:rsidP="00834726">
            <w:pPr>
              <w:bidi w:val="0"/>
            </w:pPr>
            <w:r>
              <w:t>Mojiri et al. ,2021</w:t>
            </w:r>
          </w:p>
        </w:tc>
        <w:tc>
          <w:tcPr>
            <w:tcW w:w="900" w:type="dxa"/>
          </w:tcPr>
          <w:p w14:paraId="614F9F45" w14:textId="77777777" w:rsidR="00834726" w:rsidRDefault="00834726" w:rsidP="00834726">
            <w:pPr>
              <w:bidi w:val="0"/>
              <w:rPr>
                <w:rFonts w:eastAsia="SimSun"/>
                <w:kern w:val="24"/>
                <w:lang w:bidi="ar-SA"/>
              </w:rPr>
            </w:pPr>
          </w:p>
        </w:tc>
        <w:tc>
          <w:tcPr>
            <w:tcW w:w="900" w:type="dxa"/>
          </w:tcPr>
          <w:p w14:paraId="469DFB40" w14:textId="77777777" w:rsidR="00834726" w:rsidRPr="00640572" w:rsidRDefault="00834726" w:rsidP="00834726">
            <w:pPr>
              <w:bidi w:val="0"/>
              <w:rPr>
                <w:rFonts w:eastAsia="SimSun"/>
                <w:kern w:val="24"/>
                <w:lang w:bidi="ar-SA"/>
              </w:rPr>
            </w:pPr>
          </w:p>
        </w:tc>
        <w:tc>
          <w:tcPr>
            <w:tcW w:w="990" w:type="dxa"/>
          </w:tcPr>
          <w:p w14:paraId="35BC9BBE" w14:textId="77777777" w:rsidR="00834726" w:rsidRPr="00640572" w:rsidRDefault="00834726" w:rsidP="00834726">
            <w:pPr>
              <w:bidi w:val="0"/>
              <w:rPr>
                <w:rFonts w:eastAsia="SimSun"/>
                <w:kern w:val="24"/>
                <w:lang w:bidi="ar-SA"/>
              </w:rPr>
            </w:pPr>
          </w:p>
        </w:tc>
        <w:tc>
          <w:tcPr>
            <w:tcW w:w="1080" w:type="dxa"/>
          </w:tcPr>
          <w:p w14:paraId="1FAFAB88" w14:textId="77777777" w:rsidR="00834726" w:rsidRPr="00640572" w:rsidRDefault="00834726" w:rsidP="00834726">
            <w:pPr>
              <w:bidi w:val="0"/>
              <w:rPr>
                <w:rFonts w:eastAsia="SimSun"/>
                <w:kern w:val="24"/>
                <w:lang w:bidi="ar-SA"/>
              </w:rPr>
            </w:pPr>
          </w:p>
        </w:tc>
        <w:tc>
          <w:tcPr>
            <w:tcW w:w="1260" w:type="dxa"/>
          </w:tcPr>
          <w:p w14:paraId="31543C46" w14:textId="77777777" w:rsidR="00834726" w:rsidRPr="00640572" w:rsidRDefault="00834726" w:rsidP="00834726">
            <w:pPr>
              <w:bidi w:val="0"/>
              <w:rPr>
                <w:rFonts w:eastAsia="SimSun"/>
                <w:kern w:val="24"/>
                <w:lang w:bidi="ar-SA"/>
              </w:rPr>
            </w:pPr>
          </w:p>
        </w:tc>
        <w:tc>
          <w:tcPr>
            <w:tcW w:w="1170" w:type="dxa"/>
          </w:tcPr>
          <w:p w14:paraId="0799284B" w14:textId="77777777" w:rsidR="00834726" w:rsidRPr="00640572" w:rsidRDefault="00834726" w:rsidP="00834726">
            <w:pPr>
              <w:bidi w:val="0"/>
              <w:rPr>
                <w:rFonts w:eastAsia="SimSun"/>
                <w:kern w:val="24"/>
                <w:lang w:bidi="ar-SA"/>
              </w:rPr>
            </w:pPr>
          </w:p>
        </w:tc>
        <w:tc>
          <w:tcPr>
            <w:tcW w:w="720" w:type="dxa"/>
          </w:tcPr>
          <w:p w14:paraId="19AB7713" w14:textId="77777777" w:rsidR="00834726" w:rsidRDefault="00834726" w:rsidP="00834726">
            <w:pPr>
              <w:bidi w:val="0"/>
              <w:rPr>
                <w:rFonts w:eastAsia="SimSun"/>
                <w:kern w:val="24"/>
                <w:lang w:bidi="ar-SA"/>
              </w:rPr>
            </w:pPr>
            <w:r>
              <w:rPr>
                <w:rFonts w:eastAsia="SimSun"/>
                <w:kern w:val="24"/>
                <w:lang w:bidi="ar-SA"/>
              </w:rPr>
              <w:t>Y</w:t>
            </w:r>
          </w:p>
        </w:tc>
        <w:tc>
          <w:tcPr>
            <w:tcW w:w="810" w:type="dxa"/>
          </w:tcPr>
          <w:p w14:paraId="6203E5B9"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4A90D188" w14:textId="77777777" w:rsidR="00834726" w:rsidRDefault="00834726" w:rsidP="00834726">
            <w:pPr>
              <w:bidi w:val="0"/>
              <w:rPr>
                <w:rFonts w:eastAsia="SimSun"/>
                <w:kern w:val="24"/>
                <w:lang w:bidi="ar-SA"/>
              </w:rPr>
            </w:pPr>
          </w:p>
        </w:tc>
      </w:tr>
      <w:tr w:rsidR="00834726" w:rsidRPr="00640572" w14:paraId="784FDB24" w14:textId="77777777" w:rsidTr="008C2F8D">
        <w:tc>
          <w:tcPr>
            <w:tcW w:w="540" w:type="dxa"/>
          </w:tcPr>
          <w:p w14:paraId="4CB1CA9D" w14:textId="62878EE1" w:rsidR="00834726" w:rsidRDefault="00834726" w:rsidP="00834726">
            <w:pPr>
              <w:bidi w:val="0"/>
              <w:rPr>
                <w:rFonts w:eastAsia="SimSun"/>
                <w:kern w:val="24"/>
                <w:lang w:bidi="ar-SA"/>
              </w:rPr>
            </w:pPr>
            <w:r>
              <w:rPr>
                <w:rFonts w:eastAsia="SimSun"/>
                <w:kern w:val="24"/>
                <w:lang w:bidi="ar-SA"/>
              </w:rPr>
              <w:t>18</w:t>
            </w:r>
          </w:p>
        </w:tc>
        <w:tc>
          <w:tcPr>
            <w:tcW w:w="2700" w:type="dxa"/>
          </w:tcPr>
          <w:p w14:paraId="5BB6D455" w14:textId="77777777" w:rsidR="00834726" w:rsidRDefault="00834726" w:rsidP="00834726">
            <w:pPr>
              <w:bidi w:val="0"/>
            </w:pPr>
            <w:r>
              <w:t>Yamani et al. ,2021</w:t>
            </w:r>
          </w:p>
        </w:tc>
        <w:tc>
          <w:tcPr>
            <w:tcW w:w="900" w:type="dxa"/>
          </w:tcPr>
          <w:p w14:paraId="0FFC9EEB" w14:textId="77777777" w:rsidR="00834726" w:rsidRDefault="00834726" w:rsidP="00834726">
            <w:pPr>
              <w:bidi w:val="0"/>
              <w:rPr>
                <w:rFonts w:eastAsia="SimSun"/>
                <w:kern w:val="24"/>
                <w:lang w:bidi="ar-SA"/>
              </w:rPr>
            </w:pPr>
          </w:p>
        </w:tc>
        <w:tc>
          <w:tcPr>
            <w:tcW w:w="900" w:type="dxa"/>
          </w:tcPr>
          <w:p w14:paraId="69694F45" w14:textId="77777777" w:rsidR="00834726" w:rsidRPr="00640572" w:rsidRDefault="00834726" w:rsidP="00834726">
            <w:pPr>
              <w:bidi w:val="0"/>
              <w:rPr>
                <w:rFonts w:eastAsia="SimSun"/>
                <w:kern w:val="24"/>
                <w:lang w:bidi="ar-SA"/>
              </w:rPr>
            </w:pPr>
          </w:p>
        </w:tc>
        <w:tc>
          <w:tcPr>
            <w:tcW w:w="990" w:type="dxa"/>
          </w:tcPr>
          <w:p w14:paraId="08130939" w14:textId="77777777" w:rsidR="00834726" w:rsidRPr="00640572" w:rsidRDefault="00834726" w:rsidP="00834726">
            <w:pPr>
              <w:bidi w:val="0"/>
              <w:rPr>
                <w:rFonts w:eastAsia="SimSun"/>
                <w:kern w:val="24"/>
                <w:lang w:bidi="ar-SA"/>
              </w:rPr>
            </w:pPr>
          </w:p>
        </w:tc>
        <w:tc>
          <w:tcPr>
            <w:tcW w:w="1080" w:type="dxa"/>
          </w:tcPr>
          <w:p w14:paraId="5D558C8C" w14:textId="77777777" w:rsidR="00834726" w:rsidRPr="00640572" w:rsidRDefault="00834726" w:rsidP="00834726">
            <w:pPr>
              <w:bidi w:val="0"/>
              <w:rPr>
                <w:rFonts w:eastAsia="SimSun"/>
                <w:kern w:val="24"/>
                <w:lang w:bidi="ar-SA"/>
              </w:rPr>
            </w:pPr>
          </w:p>
        </w:tc>
        <w:tc>
          <w:tcPr>
            <w:tcW w:w="1260" w:type="dxa"/>
          </w:tcPr>
          <w:p w14:paraId="35FDC395" w14:textId="77777777" w:rsidR="00834726" w:rsidRPr="00640572" w:rsidRDefault="00834726" w:rsidP="00834726">
            <w:pPr>
              <w:bidi w:val="0"/>
              <w:rPr>
                <w:rFonts w:eastAsia="SimSun"/>
                <w:kern w:val="24"/>
                <w:lang w:bidi="ar-SA"/>
              </w:rPr>
            </w:pPr>
          </w:p>
        </w:tc>
        <w:tc>
          <w:tcPr>
            <w:tcW w:w="1170" w:type="dxa"/>
          </w:tcPr>
          <w:p w14:paraId="6344F41B" w14:textId="77777777" w:rsidR="00834726" w:rsidRPr="00640572" w:rsidRDefault="00834726" w:rsidP="00834726">
            <w:pPr>
              <w:bidi w:val="0"/>
              <w:rPr>
                <w:rFonts w:eastAsia="SimSun"/>
                <w:kern w:val="24"/>
                <w:lang w:bidi="ar-SA"/>
              </w:rPr>
            </w:pPr>
          </w:p>
        </w:tc>
        <w:tc>
          <w:tcPr>
            <w:tcW w:w="720" w:type="dxa"/>
          </w:tcPr>
          <w:p w14:paraId="6755ACDD" w14:textId="77777777" w:rsidR="00834726" w:rsidRDefault="00834726" w:rsidP="00834726">
            <w:pPr>
              <w:bidi w:val="0"/>
              <w:rPr>
                <w:rFonts w:eastAsia="SimSun"/>
                <w:kern w:val="24"/>
                <w:lang w:bidi="ar-SA"/>
              </w:rPr>
            </w:pPr>
          </w:p>
        </w:tc>
        <w:tc>
          <w:tcPr>
            <w:tcW w:w="810" w:type="dxa"/>
          </w:tcPr>
          <w:p w14:paraId="5CD57A31"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04BD96D3" w14:textId="77777777" w:rsidR="00834726" w:rsidRDefault="00834726" w:rsidP="00834726">
            <w:pPr>
              <w:bidi w:val="0"/>
              <w:rPr>
                <w:rFonts w:eastAsia="SimSun"/>
                <w:kern w:val="24"/>
                <w:lang w:bidi="ar-SA"/>
              </w:rPr>
            </w:pPr>
          </w:p>
        </w:tc>
      </w:tr>
      <w:tr w:rsidR="00834726" w:rsidRPr="00640572" w14:paraId="12A999A4" w14:textId="77777777" w:rsidTr="008C2F8D">
        <w:tc>
          <w:tcPr>
            <w:tcW w:w="540" w:type="dxa"/>
          </w:tcPr>
          <w:p w14:paraId="2A96E0A7" w14:textId="49A10A5D" w:rsidR="00834726" w:rsidRDefault="00834726" w:rsidP="00834726">
            <w:pPr>
              <w:bidi w:val="0"/>
              <w:rPr>
                <w:rFonts w:eastAsia="SimSun"/>
                <w:kern w:val="24"/>
                <w:lang w:bidi="ar-SA"/>
              </w:rPr>
            </w:pPr>
            <w:r>
              <w:rPr>
                <w:rFonts w:eastAsia="SimSun"/>
                <w:kern w:val="24"/>
                <w:lang w:bidi="ar-SA"/>
              </w:rPr>
              <w:t>19</w:t>
            </w:r>
          </w:p>
        </w:tc>
        <w:tc>
          <w:tcPr>
            <w:tcW w:w="2700" w:type="dxa"/>
          </w:tcPr>
          <w:p w14:paraId="793521C9" w14:textId="77777777" w:rsidR="00834726" w:rsidRDefault="00834726" w:rsidP="00834726">
            <w:pPr>
              <w:bidi w:val="0"/>
            </w:pPr>
            <w:r>
              <w:t>Cao et al. ,2021</w:t>
            </w:r>
          </w:p>
        </w:tc>
        <w:tc>
          <w:tcPr>
            <w:tcW w:w="900" w:type="dxa"/>
          </w:tcPr>
          <w:p w14:paraId="065E01ED"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5F7C95C5" w14:textId="77777777" w:rsidR="00834726" w:rsidRPr="00640572" w:rsidRDefault="00834726" w:rsidP="00834726">
            <w:pPr>
              <w:bidi w:val="0"/>
              <w:rPr>
                <w:rFonts w:eastAsia="SimSun"/>
                <w:kern w:val="24"/>
                <w:lang w:bidi="ar-SA"/>
              </w:rPr>
            </w:pPr>
          </w:p>
        </w:tc>
        <w:tc>
          <w:tcPr>
            <w:tcW w:w="990" w:type="dxa"/>
          </w:tcPr>
          <w:p w14:paraId="498A9B01" w14:textId="77777777" w:rsidR="00834726" w:rsidRPr="00640572" w:rsidRDefault="00834726" w:rsidP="00834726">
            <w:pPr>
              <w:bidi w:val="0"/>
              <w:rPr>
                <w:rFonts w:eastAsia="SimSun"/>
                <w:kern w:val="24"/>
                <w:lang w:bidi="ar-SA"/>
              </w:rPr>
            </w:pPr>
            <w:r>
              <w:rPr>
                <w:rFonts w:eastAsia="SimSun"/>
                <w:kern w:val="24"/>
                <w:lang w:bidi="ar-SA"/>
              </w:rPr>
              <w:t>Y</w:t>
            </w:r>
          </w:p>
        </w:tc>
        <w:tc>
          <w:tcPr>
            <w:tcW w:w="1080" w:type="dxa"/>
          </w:tcPr>
          <w:p w14:paraId="6569598A" w14:textId="77777777" w:rsidR="00834726" w:rsidRPr="00640572" w:rsidRDefault="00834726" w:rsidP="00834726">
            <w:pPr>
              <w:bidi w:val="0"/>
              <w:rPr>
                <w:rFonts w:eastAsia="SimSun"/>
                <w:kern w:val="24"/>
                <w:lang w:bidi="ar-SA"/>
              </w:rPr>
            </w:pPr>
          </w:p>
        </w:tc>
        <w:tc>
          <w:tcPr>
            <w:tcW w:w="1260" w:type="dxa"/>
          </w:tcPr>
          <w:p w14:paraId="159CFDB8" w14:textId="77777777" w:rsidR="00834726" w:rsidRPr="00640572" w:rsidRDefault="00834726" w:rsidP="00834726">
            <w:pPr>
              <w:bidi w:val="0"/>
              <w:rPr>
                <w:rFonts w:eastAsia="SimSun"/>
                <w:kern w:val="24"/>
                <w:lang w:bidi="ar-SA"/>
              </w:rPr>
            </w:pPr>
          </w:p>
        </w:tc>
        <w:tc>
          <w:tcPr>
            <w:tcW w:w="1170" w:type="dxa"/>
          </w:tcPr>
          <w:p w14:paraId="42BE359D" w14:textId="77777777" w:rsidR="00834726" w:rsidRPr="00640572" w:rsidRDefault="00834726" w:rsidP="00834726">
            <w:pPr>
              <w:bidi w:val="0"/>
              <w:rPr>
                <w:rFonts w:eastAsia="SimSun"/>
                <w:kern w:val="24"/>
                <w:lang w:bidi="ar-SA"/>
              </w:rPr>
            </w:pPr>
          </w:p>
        </w:tc>
        <w:tc>
          <w:tcPr>
            <w:tcW w:w="720" w:type="dxa"/>
          </w:tcPr>
          <w:p w14:paraId="161BA39A" w14:textId="77777777" w:rsidR="00834726" w:rsidRDefault="00834726" w:rsidP="00834726">
            <w:pPr>
              <w:bidi w:val="0"/>
              <w:rPr>
                <w:rFonts w:eastAsia="SimSun"/>
                <w:kern w:val="24"/>
                <w:lang w:bidi="ar-SA"/>
              </w:rPr>
            </w:pPr>
          </w:p>
        </w:tc>
        <w:tc>
          <w:tcPr>
            <w:tcW w:w="810" w:type="dxa"/>
          </w:tcPr>
          <w:p w14:paraId="3D5FFD13" w14:textId="77777777" w:rsidR="00834726" w:rsidRDefault="00834726" w:rsidP="00834726">
            <w:pPr>
              <w:bidi w:val="0"/>
              <w:rPr>
                <w:rFonts w:eastAsia="SimSun"/>
                <w:kern w:val="24"/>
                <w:lang w:bidi="ar-SA"/>
              </w:rPr>
            </w:pPr>
          </w:p>
        </w:tc>
        <w:tc>
          <w:tcPr>
            <w:tcW w:w="900" w:type="dxa"/>
          </w:tcPr>
          <w:p w14:paraId="267C893C" w14:textId="77777777" w:rsidR="00834726" w:rsidRDefault="00834726" w:rsidP="00834726">
            <w:pPr>
              <w:bidi w:val="0"/>
              <w:rPr>
                <w:rFonts w:eastAsia="SimSun"/>
                <w:kern w:val="24"/>
                <w:lang w:bidi="ar-SA"/>
              </w:rPr>
            </w:pPr>
          </w:p>
        </w:tc>
      </w:tr>
      <w:tr w:rsidR="00834726" w:rsidRPr="00640572" w14:paraId="5F49C7BF" w14:textId="77777777" w:rsidTr="008C2F8D">
        <w:tc>
          <w:tcPr>
            <w:tcW w:w="540" w:type="dxa"/>
          </w:tcPr>
          <w:p w14:paraId="0F77F010" w14:textId="198853C8" w:rsidR="00834726" w:rsidRDefault="00834726" w:rsidP="00834726">
            <w:pPr>
              <w:bidi w:val="0"/>
              <w:rPr>
                <w:rFonts w:eastAsia="SimSun"/>
                <w:kern w:val="24"/>
                <w:lang w:bidi="ar-SA"/>
              </w:rPr>
            </w:pPr>
            <w:r>
              <w:rPr>
                <w:rFonts w:eastAsia="SimSun"/>
                <w:kern w:val="24"/>
                <w:lang w:bidi="ar-SA"/>
              </w:rPr>
              <w:t>20</w:t>
            </w:r>
          </w:p>
        </w:tc>
        <w:tc>
          <w:tcPr>
            <w:tcW w:w="2700" w:type="dxa"/>
          </w:tcPr>
          <w:p w14:paraId="0741543B" w14:textId="77777777" w:rsidR="00834726" w:rsidRDefault="00834726" w:rsidP="00834726">
            <w:pPr>
              <w:bidi w:val="0"/>
            </w:pPr>
            <w:r>
              <w:t>Peng et al. ,2021</w:t>
            </w:r>
          </w:p>
        </w:tc>
        <w:tc>
          <w:tcPr>
            <w:tcW w:w="900" w:type="dxa"/>
          </w:tcPr>
          <w:p w14:paraId="70491AAC" w14:textId="77777777" w:rsidR="00834726" w:rsidRDefault="00834726" w:rsidP="00834726">
            <w:pPr>
              <w:bidi w:val="0"/>
              <w:rPr>
                <w:rFonts w:eastAsia="SimSun"/>
                <w:kern w:val="24"/>
                <w:lang w:bidi="ar-SA"/>
              </w:rPr>
            </w:pPr>
          </w:p>
        </w:tc>
        <w:tc>
          <w:tcPr>
            <w:tcW w:w="900" w:type="dxa"/>
          </w:tcPr>
          <w:p w14:paraId="3F911E03" w14:textId="77777777" w:rsidR="00834726" w:rsidRPr="00640572" w:rsidRDefault="00834726" w:rsidP="00834726">
            <w:pPr>
              <w:bidi w:val="0"/>
              <w:rPr>
                <w:rFonts w:eastAsia="SimSun"/>
                <w:kern w:val="24"/>
                <w:lang w:bidi="ar-SA"/>
              </w:rPr>
            </w:pPr>
          </w:p>
        </w:tc>
        <w:tc>
          <w:tcPr>
            <w:tcW w:w="990" w:type="dxa"/>
          </w:tcPr>
          <w:p w14:paraId="3D3937BA" w14:textId="77777777" w:rsidR="00834726" w:rsidRDefault="00834726" w:rsidP="00834726">
            <w:pPr>
              <w:bidi w:val="0"/>
              <w:rPr>
                <w:rFonts w:eastAsia="SimSun"/>
                <w:kern w:val="24"/>
                <w:lang w:bidi="ar-SA"/>
              </w:rPr>
            </w:pPr>
          </w:p>
        </w:tc>
        <w:tc>
          <w:tcPr>
            <w:tcW w:w="1080" w:type="dxa"/>
          </w:tcPr>
          <w:p w14:paraId="571B9DDB" w14:textId="77777777" w:rsidR="00834726" w:rsidRPr="00640572" w:rsidRDefault="00834726" w:rsidP="00834726">
            <w:pPr>
              <w:bidi w:val="0"/>
              <w:rPr>
                <w:rFonts w:eastAsia="SimSun"/>
                <w:kern w:val="24"/>
                <w:lang w:bidi="ar-SA"/>
              </w:rPr>
            </w:pPr>
          </w:p>
        </w:tc>
        <w:tc>
          <w:tcPr>
            <w:tcW w:w="1260" w:type="dxa"/>
          </w:tcPr>
          <w:p w14:paraId="5983B8BE" w14:textId="77777777" w:rsidR="00834726" w:rsidRPr="00640572" w:rsidRDefault="00834726" w:rsidP="00834726">
            <w:pPr>
              <w:bidi w:val="0"/>
              <w:rPr>
                <w:rFonts w:eastAsia="SimSun"/>
                <w:kern w:val="24"/>
                <w:lang w:bidi="ar-SA"/>
              </w:rPr>
            </w:pPr>
          </w:p>
        </w:tc>
        <w:tc>
          <w:tcPr>
            <w:tcW w:w="1170" w:type="dxa"/>
          </w:tcPr>
          <w:p w14:paraId="2D53373A" w14:textId="77777777" w:rsidR="00834726" w:rsidRPr="00640572" w:rsidRDefault="00834726" w:rsidP="00834726">
            <w:pPr>
              <w:bidi w:val="0"/>
              <w:rPr>
                <w:rFonts w:eastAsia="SimSun"/>
                <w:kern w:val="24"/>
                <w:lang w:bidi="ar-SA"/>
              </w:rPr>
            </w:pPr>
          </w:p>
        </w:tc>
        <w:tc>
          <w:tcPr>
            <w:tcW w:w="720" w:type="dxa"/>
          </w:tcPr>
          <w:p w14:paraId="6C7A7C9E" w14:textId="77777777" w:rsidR="00834726" w:rsidRDefault="00834726" w:rsidP="00834726">
            <w:pPr>
              <w:bidi w:val="0"/>
              <w:rPr>
                <w:rFonts w:eastAsia="SimSun"/>
                <w:kern w:val="24"/>
                <w:lang w:bidi="ar-SA"/>
              </w:rPr>
            </w:pPr>
          </w:p>
        </w:tc>
        <w:tc>
          <w:tcPr>
            <w:tcW w:w="810" w:type="dxa"/>
          </w:tcPr>
          <w:p w14:paraId="320B9D5B"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02A06B87" w14:textId="77777777" w:rsidR="00834726" w:rsidRDefault="00834726" w:rsidP="00834726">
            <w:pPr>
              <w:bidi w:val="0"/>
              <w:rPr>
                <w:rFonts w:eastAsia="SimSun"/>
                <w:kern w:val="24"/>
                <w:lang w:bidi="ar-SA"/>
              </w:rPr>
            </w:pPr>
          </w:p>
        </w:tc>
      </w:tr>
      <w:tr w:rsidR="00834726" w:rsidRPr="00640572" w14:paraId="498D2E68" w14:textId="77777777" w:rsidTr="008C2F8D">
        <w:tc>
          <w:tcPr>
            <w:tcW w:w="540" w:type="dxa"/>
          </w:tcPr>
          <w:p w14:paraId="2C80E2F3" w14:textId="6CA719D1" w:rsidR="00834726" w:rsidRDefault="00834726" w:rsidP="00834726">
            <w:pPr>
              <w:bidi w:val="0"/>
              <w:rPr>
                <w:rFonts w:eastAsia="SimSun"/>
                <w:kern w:val="24"/>
                <w:lang w:bidi="ar-SA"/>
              </w:rPr>
            </w:pPr>
            <w:r>
              <w:rPr>
                <w:rFonts w:eastAsia="SimSun"/>
                <w:kern w:val="24"/>
                <w:lang w:bidi="ar-SA"/>
              </w:rPr>
              <w:t>21</w:t>
            </w:r>
          </w:p>
        </w:tc>
        <w:tc>
          <w:tcPr>
            <w:tcW w:w="2700" w:type="dxa"/>
          </w:tcPr>
          <w:p w14:paraId="678F58B8" w14:textId="77777777" w:rsidR="00834726" w:rsidRDefault="00834726" w:rsidP="00834726">
            <w:pPr>
              <w:bidi w:val="0"/>
            </w:pPr>
            <w:r>
              <w:t>Afyouni et al. ,2022</w:t>
            </w:r>
          </w:p>
        </w:tc>
        <w:tc>
          <w:tcPr>
            <w:tcW w:w="900" w:type="dxa"/>
          </w:tcPr>
          <w:p w14:paraId="014B7FE3" w14:textId="77777777" w:rsidR="00834726" w:rsidRDefault="00834726" w:rsidP="00834726">
            <w:pPr>
              <w:bidi w:val="0"/>
              <w:rPr>
                <w:rFonts w:eastAsia="SimSun"/>
                <w:kern w:val="24"/>
                <w:lang w:bidi="ar-SA"/>
              </w:rPr>
            </w:pPr>
          </w:p>
        </w:tc>
        <w:tc>
          <w:tcPr>
            <w:tcW w:w="900" w:type="dxa"/>
          </w:tcPr>
          <w:p w14:paraId="4875D04D" w14:textId="77777777" w:rsidR="00834726" w:rsidRPr="00640572" w:rsidRDefault="00834726" w:rsidP="00834726">
            <w:pPr>
              <w:bidi w:val="0"/>
              <w:rPr>
                <w:rFonts w:eastAsia="SimSun"/>
                <w:kern w:val="24"/>
                <w:lang w:bidi="ar-SA"/>
              </w:rPr>
            </w:pPr>
          </w:p>
        </w:tc>
        <w:tc>
          <w:tcPr>
            <w:tcW w:w="990" w:type="dxa"/>
          </w:tcPr>
          <w:p w14:paraId="6AC4F396" w14:textId="77777777" w:rsidR="00834726" w:rsidRDefault="00834726" w:rsidP="00834726">
            <w:pPr>
              <w:bidi w:val="0"/>
              <w:rPr>
                <w:rFonts w:eastAsia="SimSun"/>
                <w:kern w:val="24"/>
                <w:lang w:bidi="ar-SA"/>
              </w:rPr>
            </w:pPr>
          </w:p>
        </w:tc>
        <w:tc>
          <w:tcPr>
            <w:tcW w:w="1080" w:type="dxa"/>
          </w:tcPr>
          <w:p w14:paraId="20C1B017" w14:textId="77777777" w:rsidR="00834726" w:rsidRPr="00640572" w:rsidRDefault="00834726" w:rsidP="00834726">
            <w:pPr>
              <w:bidi w:val="0"/>
              <w:rPr>
                <w:rFonts w:eastAsia="SimSun"/>
                <w:kern w:val="24"/>
                <w:lang w:bidi="ar-SA"/>
              </w:rPr>
            </w:pPr>
          </w:p>
        </w:tc>
        <w:tc>
          <w:tcPr>
            <w:tcW w:w="1260" w:type="dxa"/>
          </w:tcPr>
          <w:p w14:paraId="418D19BA" w14:textId="77777777" w:rsidR="00834726" w:rsidRPr="00640572" w:rsidRDefault="00834726" w:rsidP="00834726">
            <w:pPr>
              <w:bidi w:val="0"/>
              <w:rPr>
                <w:rFonts w:eastAsia="SimSun"/>
                <w:kern w:val="24"/>
                <w:lang w:bidi="ar-SA"/>
              </w:rPr>
            </w:pPr>
          </w:p>
        </w:tc>
        <w:tc>
          <w:tcPr>
            <w:tcW w:w="1170" w:type="dxa"/>
          </w:tcPr>
          <w:p w14:paraId="5D20D753" w14:textId="77777777" w:rsidR="00834726" w:rsidRPr="00640572" w:rsidRDefault="00834726" w:rsidP="00834726">
            <w:pPr>
              <w:bidi w:val="0"/>
              <w:rPr>
                <w:rFonts w:eastAsia="SimSun"/>
                <w:kern w:val="24"/>
                <w:lang w:bidi="ar-SA"/>
              </w:rPr>
            </w:pPr>
          </w:p>
        </w:tc>
        <w:tc>
          <w:tcPr>
            <w:tcW w:w="720" w:type="dxa"/>
          </w:tcPr>
          <w:p w14:paraId="4FF1746D" w14:textId="77777777" w:rsidR="00834726" w:rsidRDefault="00834726" w:rsidP="00834726">
            <w:pPr>
              <w:bidi w:val="0"/>
              <w:rPr>
                <w:rFonts w:eastAsia="SimSun"/>
                <w:kern w:val="24"/>
                <w:lang w:bidi="ar-SA"/>
              </w:rPr>
            </w:pPr>
          </w:p>
        </w:tc>
        <w:tc>
          <w:tcPr>
            <w:tcW w:w="810" w:type="dxa"/>
          </w:tcPr>
          <w:p w14:paraId="7D0C5B4D" w14:textId="77777777" w:rsidR="00834726" w:rsidRDefault="00834726" w:rsidP="00834726">
            <w:pPr>
              <w:bidi w:val="0"/>
              <w:rPr>
                <w:rFonts w:eastAsia="SimSun"/>
                <w:kern w:val="24"/>
                <w:lang w:bidi="ar-SA"/>
              </w:rPr>
            </w:pPr>
          </w:p>
        </w:tc>
        <w:tc>
          <w:tcPr>
            <w:tcW w:w="900" w:type="dxa"/>
          </w:tcPr>
          <w:p w14:paraId="5E1793C7" w14:textId="77777777" w:rsidR="00834726" w:rsidRDefault="00834726" w:rsidP="00834726">
            <w:pPr>
              <w:bidi w:val="0"/>
              <w:rPr>
                <w:rFonts w:eastAsia="SimSun"/>
                <w:kern w:val="24"/>
                <w:lang w:bidi="ar-SA"/>
              </w:rPr>
            </w:pPr>
            <w:r>
              <w:rPr>
                <w:rFonts w:eastAsia="SimSun"/>
                <w:kern w:val="24"/>
                <w:lang w:bidi="ar-SA"/>
              </w:rPr>
              <w:t>Y</w:t>
            </w:r>
          </w:p>
        </w:tc>
      </w:tr>
      <w:tr w:rsidR="00834726" w:rsidRPr="00640572" w14:paraId="43C96DEC" w14:textId="77777777" w:rsidTr="008C2F8D">
        <w:tc>
          <w:tcPr>
            <w:tcW w:w="540" w:type="dxa"/>
          </w:tcPr>
          <w:p w14:paraId="483A21F3" w14:textId="5DEE9D8D" w:rsidR="00834726" w:rsidRDefault="00834726" w:rsidP="00834726">
            <w:pPr>
              <w:bidi w:val="0"/>
              <w:rPr>
                <w:rFonts w:eastAsia="SimSun"/>
                <w:kern w:val="24"/>
                <w:lang w:bidi="ar-SA"/>
              </w:rPr>
            </w:pPr>
            <w:r>
              <w:rPr>
                <w:rFonts w:eastAsia="SimSun"/>
                <w:kern w:val="24"/>
                <w:lang w:bidi="ar-SA"/>
              </w:rPr>
              <w:t>22</w:t>
            </w:r>
          </w:p>
        </w:tc>
        <w:tc>
          <w:tcPr>
            <w:tcW w:w="2700" w:type="dxa"/>
          </w:tcPr>
          <w:p w14:paraId="79353CC4" w14:textId="77777777" w:rsidR="00834726" w:rsidRDefault="00834726" w:rsidP="00834726">
            <w:pPr>
              <w:bidi w:val="0"/>
            </w:pPr>
            <w:r>
              <w:t>Ren et al. ,2022</w:t>
            </w:r>
          </w:p>
        </w:tc>
        <w:tc>
          <w:tcPr>
            <w:tcW w:w="900" w:type="dxa"/>
          </w:tcPr>
          <w:p w14:paraId="0A693513"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0125D5C6" w14:textId="77777777" w:rsidR="00834726" w:rsidRPr="00640572" w:rsidRDefault="00834726" w:rsidP="00834726">
            <w:pPr>
              <w:bidi w:val="0"/>
              <w:rPr>
                <w:rFonts w:eastAsia="SimSun"/>
                <w:kern w:val="24"/>
                <w:lang w:bidi="ar-SA"/>
              </w:rPr>
            </w:pPr>
            <w:r>
              <w:rPr>
                <w:rFonts w:eastAsia="SimSun"/>
                <w:kern w:val="24"/>
                <w:lang w:bidi="ar-SA"/>
              </w:rPr>
              <w:t>Y</w:t>
            </w:r>
          </w:p>
        </w:tc>
        <w:tc>
          <w:tcPr>
            <w:tcW w:w="990" w:type="dxa"/>
          </w:tcPr>
          <w:p w14:paraId="2386C56D" w14:textId="77777777" w:rsidR="00834726" w:rsidRDefault="00834726" w:rsidP="00834726">
            <w:pPr>
              <w:bidi w:val="0"/>
              <w:rPr>
                <w:rFonts w:eastAsia="SimSun"/>
                <w:kern w:val="24"/>
                <w:lang w:bidi="ar-SA"/>
              </w:rPr>
            </w:pPr>
          </w:p>
        </w:tc>
        <w:tc>
          <w:tcPr>
            <w:tcW w:w="1080" w:type="dxa"/>
          </w:tcPr>
          <w:p w14:paraId="0450BECB" w14:textId="77777777" w:rsidR="00834726" w:rsidRPr="00640572" w:rsidRDefault="00834726" w:rsidP="00834726">
            <w:pPr>
              <w:bidi w:val="0"/>
              <w:rPr>
                <w:rFonts w:eastAsia="SimSun"/>
                <w:kern w:val="24"/>
                <w:lang w:bidi="ar-SA"/>
              </w:rPr>
            </w:pPr>
          </w:p>
        </w:tc>
        <w:tc>
          <w:tcPr>
            <w:tcW w:w="1260" w:type="dxa"/>
          </w:tcPr>
          <w:p w14:paraId="28B428B5" w14:textId="77777777" w:rsidR="00834726" w:rsidRPr="00640572" w:rsidRDefault="00834726" w:rsidP="00834726">
            <w:pPr>
              <w:bidi w:val="0"/>
              <w:rPr>
                <w:rFonts w:eastAsia="SimSun"/>
                <w:kern w:val="24"/>
                <w:lang w:bidi="ar-SA"/>
              </w:rPr>
            </w:pPr>
          </w:p>
        </w:tc>
        <w:tc>
          <w:tcPr>
            <w:tcW w:w="1170" w:type="dxa"/>
          </w:tcPr>
          <w:p w14:paraId="228A775E" w14:textId="77777777" w:rsidR="00834726" w:rsidRPr="00640572" w:rsidRDefault="00834726" w:rsidP="00834726">
            <w:pPr>
              <w:bidi w:val="0"/>
              <w:rPr>
                <w:rFonts w:eastAsia="SimSun"/>
                <w:kern w:val="24"/>
                <w:lang w:bidi="ar-SA"/>
              </w:rPr>
            </w:pPr>
          </w:p>
        </w:tc>
        <w:tc>
          <w:tcPr>
            <w:tcW w:w="720" w:type="dxa"/>
          </w:tcPr>
          <w:p w14:paraId="3512178B" w14:textId="77777777" w:rsidR="00834726" w:rsidRDefault="00834726" w:rsidP="00834726">
            <w:pPr>
              <w:bidi w:val="0"/>
              <w:rPr>
                <w:rFonts w:eastAsia="SimSun"/>
                <w:kern w:val="24"/>
                <w:lang w:bidi="ar-SA"/>
              </w:rPr>
            </w:pPr>
          </w:p>
        </w:tc>
        <w:tc>
          <w:tcPr>
            <w:tcW w:w="810" w:type="dxa"/>
          </w:tcPr>
          <w:p w14:paraId="121E0F25" w14:textId="77777777" w:rsidR="00834726" w:rsidRDefault="00834726" w:rsidP="00834726">
            <w:pPr>
              <w:bidi w:val="0"/>
              <w:rPr>
                <w:rFonts w:eastAsia="SimSun"/>
                <w:kern w:val="24"/>
                <w:lang w:bidi="ar-SA"/>
              </w:rPr>
            </w:pPr>
          </w:p>
        </w:tc>
        <w:tc>
          <w:tcPr>
            <w:tcW w:w="900" w:type="dxa"/>
          </w:tcPr>
          <w:p w14:paraId="2637BFE5" w14:textId="77777777" w:rsidR="00834726" w:rsidRDefault="00834726" w:rsidP="00834726">
            <w:pPr>
              <w:bidi w:val="0"/>
              <w:rPr>
                <w:rFonts w:eastAsia="SimSun"/>
                <w:kern w:val="24"/>
                <w:lang w:bidi="ar-SA"/>
              </w:rPr>
            </w:pPr>
          </w:p>
        </w:tc>
      </w:tr>
      <w:tr w:rsidR="00834726" w:rsidRPr="00640572" w14:paraId="0319E941" w14:textId="77777777" w:rsidTr="008C2F8D">
        <w:tc>
          <w:tcPr>
            <w:tcW w:w="540" w:type="dxa"/>
          </w:tcPr>
          <w:p w14:paraId="218AE1FF" w14:textId="0F3F07BD" w:rsidR="00834726" w:rsidRDefault="00834726" w:rsidP="00834726">
            <w:pPr>
              <w:bidi w:val="0"/>
              <w:rPr>
                <w:rFonts w:eastAsia="SimSun"/>
                <w:kern w:val="24"/>
                <w:lang w:bidi="ar-SA"/>
              </w:rPr>
            </w:pPr>
            <w:r>
              <w:rPr>
                <w:rFonts w:eastAsia="SimSun"/>
                <w:kern w:val="24"/>
                <w:lang w:bidi="ar-SA"/>
              </w:rPr>
              <w:t>23</w:t>
            </w:r>
          </w:p>
        </w:tc>
        <w:tc>
          <w:tcPr>
            <w:tcW w:w="2700" w:type="dxa"/>
          </w:tcPr>
          <w:p w14:paraId="680CBAF7" w14:textId="77777777" w:rsidR="00834726" w:rsidRDefault="00834726" w:rsidP="00834726">
            <w:pPr>
              <w:bidi w:val="0"/>
            </w:pPr>
            <w:r>
              <w:t>Kolajo et al. ,2022</w:t>
            </w:r>
          </w:p>
        </w:tc>
        <w:tc>
          <w:tcPr>
            <w:tcW w:w="900" w:type="dxa"/>
          </w:tcPr>
          <w:p w14:paraId="4B6D92EF" w14:textId="77777777" w:rsidR="00834726" w:rsidRDefault="00834726" w:rsidP="00834726">
            <w:pPr>
              <w:bidi w:val="0"/>
              <w:rPr>
                <w:rFonts w:eastAsia="SimSun"/>
                <w:kern w:val="24"/>
                <w:lang w:bidi="ar-SA"/>
              </w:rPr>
            </w:pPr>
          </w:p>
        </w:tc>
        <w:tc>
          <w:tcPr>
            <w:tcW w:w="900" w:type="dxa"/>
          </w:tcPr>
          <w:p w14:paraId="45AAC8AB" w14:textId="77777777" w:rsidR="00834726" w:rsidRDefault="00834726" w:rsidP="00834726">
            <w:pPr>
              <w:bidi w:val="0"/>
              <w:rPr>
                <w:rFonts w:eastAsia="SimSun"/>
                <w:kern w:val="24"/>
                <w:lang w:bidi="ar-SA"/>
              </w:rPr>
            </w:pPr>
          </w:p>
        </w:tc>
        <w:tc>
          <w:tcPr>
            <w:tcW w:w="990" w:type="dxa"/>
          </w:tcPr>
          <w:p w14:paraId="43E12CE6" w14:textId="77777777" w:rsidR="00834726" w:rsidRDefault="00834726" w:rsidP="00834726">
            <w:pPr>
              <w:bidi w:val="0"/>
              <w:rPr>
                <w:rFonts w:eastAsia="SimSun"/>
                <w:kern w:val="24"/>
                <w:lang w:bidi="ar-SA"/>
              </w:rPr>
            </w:pPr>
          </w:p>
        </w:tc>
        <w:tc>
          <w:tcPr>
            <w:tcW w:w="1080" w:type="dxa"/>
          </w:tcPr>
          <w:p w14:paraId="30845929" w14:textId="77777777" w:rsidR="00834726" w:rsidRPr="00640572" w:rsidRDefault="00834726" w:rsidP="00834726">
            <w:pPr>
              <w:bidi w:val="0"/>
              <w:rPr>
                <w:rFonts w:eastAsia="SimSun"/>
                <w:kern w:val="24"/>
                <w:lang w:bidi="ar-SA"/>
              </w:rPr>
            </w:pPr>
          </w:p>
        </w:tc>
        <w:tc>
          <w:tcPr>
            <w:tcW w:w="1260" w:type="dxa"/>
          </w:tcPr>
          <w:p w14:paraId="605D390F" w14:textId="77777777" w:rsidR="00834726" w:rsidRPr="00640572" w:rsidRDefault="00834726" w:rsidP="00834726">
            <w:pPr>
              <w:bidi w:val="0"/>
              <w:rPr>
                <w:rFonts w:eastAsia="SimSun"/>
                <w:kern w:val="24"/>
                <w:lang w:bidi="ar-SA"/>
              </w:rPr>
            </w:pPr>
          </w:p>
        </w:tc>
        <w:tc>
          <w:tcPr>
            <w:tcW w:w="1170" w:type="dxa"/>
          </w:tcPr>
          <w:p w14:paraId="7362D302" w14:textId="77777777" w:rsidR="00834726" w:rsidRPr="00640572" w:rsidRDefault="00834726" w:rsidP="00834726">
            <w:pPr>
              <w:bidi w:val="0"/>
              <w:rPr>
                <w:rFonts w:eastAsia="SimSun"/>
                <w:kern w:val="24"/>
                <w:lang w:bidi="ar-SA"/>
              </w:rPr>
            </w:pPr>
          </w:p>
        </w:tc>
        <w:tc>
          <w:tcPr>
            <w:tcW w:w="720" w:type="dxa"/>
          </w:tcPr>
          <w:p w14:paraId="3145D669" w14:textId="77777777" w:rsidR="00834726" w:rsidRDefault="00834726" w:rsidP="00834726">
            <w:pPr>
              <w:bidi w:val="0"/>
              <w:rPr>
                <w:rFonts w:eastAsia="SimSun"/>
                <w:kern w:val="24"/>
                <w:lang w:bidi="ar-SA"/>
              </w:rPr>
            </w:pPr>
          </w:p>
        </w:tc>
        <w:tc>
          <w:tcPr>
            <w:tcW w:w="810" w:type="dxa"/>
          </w:tcPr>
          <w:p w14:paraId="5F3F3629" w14:textId="77777777" w:rsidR="00834726" w:rsidRDefault="00834726" w:rsidP="00834726">
            <w:pPr>
              <w:bidi w:val="0"/>
              <w:rPr>
                <w:rFonts w:eastAsia="SimSun"/>
                <w:kern w:val="24"/>
                <w:lang w:bidi="ar-SA"/>
              </w:rPr>
            </w:pPr>
          </w:p>
        </w:tc>
        <w:tc>
          <w:tcPr>
            <w:tcW w:w="900" w:type="dxa"/>
          </w:tcPr>
          <w:p w14:paraId="170DAFB1" w14:textId="77777777" w:rsidR="00834726" w:rsidRDefault="00834726" w:rsidP="00834726">
            <w:pPr>
              <w:bidi w:val="0"/>
              <w:rPr>
                <w:rFonts w:eastAsia="SimSun"/>
                <w:kern w:val="24"/>
                <w:lang w:bidi="ar-SA"/>
              </w:rPr>
            </w:pPr>
            <w:r>
              <w:rPr>
                <w:rFonts w:eastAsia="SimSun"/>
                <w:kern w:val="24"/>
                <w:lang w:bidi="ar-SA"/>
              </w:rPr>
              <w:t>Y</w:t>
            </w:r>
          </w:p>
        </w:tc>
      </w:tr>
      <w:tr w:rsidR="00834726" w:rsidRPr="00640572" w14:paraId="6DD4D9BD" w14:textId="77777777" w:rsidTr="008C2F8D">
        <w:tc>
          <w:tcPr>
            <w:tcW w:w="540" w:type="dxa"/>
          </w:tcPr>
          <w:p w14:paraId="14160ED3" w14:textId="48C9E5CB" w:rsidR="00834726" w:rsidRDefault="00834726" w:rsidP="00834726">
            <w:pPr>
              <w:bidi w:val="0"/>
              <w:rPr>
                <w:rFonts w:eastAsia="SimSun"/>
                <w:kern w:val="24"/>
                <w:lang w:bidi="ar-SA"/>
              </w:rPr>
            </w:pPr>
            <w:r>
              <w:rPr>
                <w:rFonts w:eastAsia="SimSun"/>
                <w:kern w:val="24"/>
                <w:lang w:bidi="ar-SA"/>
              </w:rPr>
              <w:t>24</w:t>
            </w:r>
          </w:p>
        </w:tc>
        <w:tc>
          <w:tcPr>
            <w:tcW w:w="2700" w:type="dxa"/>
          </w:tcPr>
          <w:p w14:paraId="2D436E93" w14:textId="77777777" w:rsidR="00834726" w:rsidRDefault="00834726" w:rsidP="00834726">
            <w:pPr>
              <w:bidi w:val="0"/>
            </w:pPr>
            <w:r>
              <w:t>Peng et al. ,2022</w:t>
            </w:r>
          </w:p>
        </w:tc>
        <w:tc>
          <w:tcPr>
            <w:tcW w:w="900" w:type="dxa"/>
          </w:tcPr>
          <w:p w14:paraId="0EF5D78B" w14:textId="77777777" w:rsidR="00834726" w:rsidRDefault="00834726" w:rsidP="00834726">
            <w:pPr>
              <w:bidi w:val="0"/>
              <w:rPr>
                <w:rFonts w:eastAsia="SimSun"/>
                <w:kern w:val="24"/>
                <w:lang w:bidi="ar-SA"/>
              </w:rPr>
            </w:pPr>
          </w:p>
        </w:tc>
        <w:tc>
          <w:tcPr>
            <w:tcW w:w="900" w:type="dxa"/>
          </w:tcPr>
          <w:p w14:paraId="085AB6AF" w14:textId="77777777" w:rsidR="00834726" w:rsidRDefault="00834726" w:rsidP="00834726">
            <w:pPr>
              <w:bidi w:val="0"/>
              <w:rPr>
                <w:rFonts w:eastAsia="SimSun"/>
                <w:kern w:val="24"/>
                <w:lang w:bidi="ar-SA"/>
              </w:rPr>
            </w:pPr>
          </w:p>
        </w:tc>
        <w:tc>
          <w:tcPr>
            <w:tcW w:w="990" w:type="dxa"/>
          </w:tcPr>
          <w:p w14:paraId="1B1EFA1E" w14:textId="77777777" w:rsidR="00834726" w:rsidRDefault="00834726" w:rsidP="00834726">
            <w:pPr>
              <w:bidi w:val="0"/>
              <w:rPr>
                <w:rFonts w:eastAsia="SimSun"/>
                <w:kern w:val="24"/>
                <w:lang w:bidi="ar-SA"/>
              </w:rPr>
            </w:pPr>
          </w:p>
        </w:tc>
        <w:tc>
          <w:tcPr>
            <w:tcW w:w="1080" w:type="dxa"/>
          </w:tcPr>
          <w:p w14:paraId="0E6E20A0" w14:textId="77777777" w:rsidR="00834726" w:rsidRPr="00640572" w:rsidRDefault="00834726" w:rsidP="00834726">
            <w:pPr>
              <w:bidi w:val="0"/>
              <w:rPr>
                <w:rFonts w:eastAsia="SimSun"/>
                <w:kern w:val="24"/>
                <w:lang w:bidi="ar-SA"/>
              </w:rPr>
            </w:pPr>
          </w:p>
        </w:tc>
        <w:tc>
          <w:tcPr>
            <w:tcW w:w="1260" w:type="dxa"/>
          </w:tcPr>
          <w:p w14:paraId="31E657CB" w14:textId="77777777" w:rsidR="00834726" w:rsidRPr="00640572" w:rsidRDefault="00834726" w:rsidP="00834726">
            <w:pPr>
              <w:bidi w:val="0"/>
              <w:rPr>
                <w:rFonts w:eastAsia="SimSun"/>
                <w:kern w:val="24"/>
                <w:lang w:bidi="ar-SA"/>
              </w:rPr>
            </w:pPr>
          </w:p>
        </w:tc>
        <w:tc>
          <w:tcPr>
            <w:tcW w:w="1170" w:type="dxa"/>
          </w:tcPr>
          <w:p w14:paraId="6CC2CD07" w14:textId="77777777" w:rsidR="00834726" w:rsidRPr="00640572" w:rsidRDefault="00834726" w:rsidP="00834726">
            <w:pPr>
              <w:bidi w:val="0"/>
              <w:rPr>
                <w:rFonts w:eastAsia="SimSun"/>
                <w:kern w:val="24"/>
                <w:lang w:bidi="ar-SA"/>
              </w:rPr>
            </w:pPr>
          </w:p>
        </w:tc>
        <w:tc>
          <w:tcPr>
            <w:tcW w:w="720" w:type="dxa"/>
          </w:tcPr>
          <w:p w14:paraId="08406DEC" w14:textId="77777777" w:rsidR="00834726" w:rsidRDefault="00834726" w:rsidP="00834726">
            <w:pPr>
              <w:bidi w:val="0"/>
              <w:rPr>
                <w:rFonts w:eastAsia="SimSun"/>
                <w:kern w:val="24"/>
                <w:lang w:bidi="ar-SA"/>
              </w:rPr>
            </w:pPr>
          </w:p>
        </w:tc>
        <w:tc>
          <w:tcPr>
            <w:tcW w:w="810" w:type="dxa"/>
          </w:tcPr>
          <w:p w14:paraId="2AC5AB43" w14:textId="77777777" w:rsidR="00834726" w:rsidRDefault="00834726" w:rsidP="00834726">
            <w:pPr>
              <w:bidi w:val="0"/>
              <w:rPr>
                <w:rFonts w:eastAsia="SimSun"/>
                <w:kern w:val="24"/>
                <w:lang w:bidi="ar-SA"/>
              </w:rPr>
            </w:pPr>
          </w:p>
        </w:tc>
        <w:tc>
          <w:tcPr>
            <w:tcW w:w="900" w:type="dxa"/>
          </w:tcPr>
          <w:p w14:paraId="7C47E97A" w14:textId="77777777" w:rsidR="00834726" w:rsidRDefault="00834726" w:rsidP="00834726">
            <w:pPr>
              <w:bidi w:val="0"/>
              <w:rPr>
                <w:rFonts w:eastAsia="SimSun"/>
                <w:kern w:val="24"/>
                <w:lang w:bidi="ar-SA"/>
              </w:rPr>
            </w:pPr>
            <w:r>
              <w:rPr>
                <w:rFonts w:eastAsia="SimSun"/>
                <w:kern w:val="24"/>
                <w:lang w:bidi="ar-SA"/>
              </w:rPr>
              <w:t>Y</w:t>
            </w:r>
          </w:p>
        </w:tc>
      </w:tr>
      <w:tr w:rsidR="00834726" w:rsidRPr="00640572" w14:paraId="4E1D8663" w14:textId="77777777" w:rsidTr="008C2F8D">
        <w:tc>
          <w:tcPr>
            <w:tcW w:w="540" w:type="dxa"/>
          </w:tcPr>
          <w:p w14:paraId="19B22192" w14:textId="758419BD" w:rsidR="00834726" w:rsidRDefault="00834726" w:rsidP="00834726">
            <w:pPr>
              <w:bidi w:val="0"/>
              <w:rPr>
                <w:rFonts w:eastAsia="SimSun"/>
                <w:kern w:val="24"/>
                <w:lang w:bidi="ar-SA"/>
              </w:rPr>
            </w:pPr>
            <w:r>
              <w:rPr>
                <w:rFonts w:eastAsia="SimSun"/>
                <w:kern w:val="24"/>
                <w:lang w:bidi="ar-SA"/>
              </w:rPr>
              <w:t>25</w:t>
            </w:r>
          </w:p>
        </w:tc>
        <w:tc>
          <w:tcPr>
            <w:tcW w:w="2700" w:type="dxa"/>
          </w:tcPr>
          <w:p w14:paraId="61BEA5E5" w14:textId="77777777" w:rsidR="00834726" w:rsidRDefault="00834726" w:rsidP="00834726">
            <w:pPr>
              <w:bidi w:val="0"/>
            </w:pPr>
            <w:r>
              <w:t>Bok et al. ,2023</w:t>
            </w:r>
          </w:p>
        </w:tc>
        <w:tc>
          <w:tcPr>
            <w:tcW w:w="900" w:type="dxa"/>
          </w:tcPr>
          <w:p w14:paraId="69EF2372" w14:textId="77777777" w:rsidR="00834726" w:rsidRDefault="00834726" w:rsidP="00834726">
            <w:pPr>
              <w:bidi w:val="0"/>
              <w:rPr>
                <w:rFonts w:eastAsia="SimSun"/>
                <w:kern w:val="24"/>
                <w:lang w:bidi="ar-SA"/>
              </w:rPr>
            </w:pPr>
          </w:p>
        </w:tc>
        <w:tc>
          <w:tcPr>
            <w:tcW w:w="900" w:type="dxa"/>
          </w:tcPr>
          <w:p w14:paraId="162FC3C7" w14:textId="77777777" w:rsidR="00834726" w:rsidRDefault="00834726" w:rsidP="00834726">
            <w:pPr>
              <w:bidi w:val="0"/>
              <w:rPr>
                <w:rFonts w:eastAsia="SimSun"/>
                <w:kern w:val="24"/>
                <w:lang w:bidi="ar-SA"/>
              </w:rPr>
            </w:pPr>
          </w:p>
        </w:tc>
        <w:tc>
          <w:tcPr>
            <w:tcW w:w="990" w:type="dxa"/>
          </w:tcPr>
          <w:p w14:paraId="41766A55" w14:textId="77777777" w:rsidR="00834726" w:rsidRDefault="00834726" w:rsidP="00834726">
            <w:pPr>
              <w:bidi w:val="0"/>
              <w:rPr>
                <w:rFonts w:eastAsia="SimSun"/>
                <w:kern w:val="24"/>
                <w:lang w:bidi="ar-SA"/>
              </w:rPr>
            </w:pPr>
          </w:p>
        </w:tc>
        <w:tc>
          <w:tcPr>
            <w:tcW w:w="1080" w:type="dxa"/>
          </w:tcPr>
          <w:p w14:paraId="76DA0BD4" w14:textId="77777777" w:rsidR="00834726" w:rsidRPr="00640572" w:rsidRDefault="00834726" w:rsidP="00834726">
            <w:pPr>
              <w:bidi w:val="0"/>
              <w:rPr>
                <w:rFonts w:eastAsia="SimSun"/>
                <w:kern w:val="24"/>
                <w:lang w:bidi="ar-SA"/>
              </w:rPr>
            </w:pPr>
          </w:p>
        </w:tc>
        <w:tc>
          <w:tcPr>
            <w:tcW w:w="1260" w:type="dxa"/>
          </w:tcPr>
          <w:p w14:paraId="2604B2C3" w14:textId="77777777" w:rsidR="00834726" w:rsidRPr="00640572" w:rsidRDefault="00834726" w:rsidP="00834726">
            <w:pPr>
              <w:bidi w:val="0"/>
              <w:rPr>
                <w:rFonts w:eastAsia="SimSun"/>
                <w:kern w:val="24"/>
                <w:lang w:bidi="ar-SA"/>
              </w:rPr>
            </w:pPr>
          </w:p>
        </w:tc>
        <w:tc>
          <w:tcPr>
            <w:tcW w:w="1170" w:type="dxa"/>
          </w:tcPr>
          <w:p w14:paraId="1D4AA84D" w14:textId="77777777" w:rsidR="00834726" w:rsidRPr="00640572" w:rsidRDefault="00834726" w:rsidP="00834726">
            <w:pPr>
              <w:bidi w:val="0"/>
              <w:rPr>
                <w:rFonts w:eastAsia="SimSun"/>
                <w:kern w:val="24"/>
                <w:lang w:bidi="ar-SA"/>
              </w:rPr>
            </w:pPr>
          </w:p>
        </w:tc>
        <w:tc>
          <w:tcPr>
            <w:tcW w:w="720" w:type="dxa"/>
          </w:tcPr>
          <w:p w14:paraId="5427540F" w14:textId="77777777" w:rsidR="00834726" w:rsidRDefault="00834726" w:rsidP="00834726">
            <w:pPr>
              <w:bidi w:val="0"/>
              <w:rPr>
                <w:rFonts w:eastAsia="SimSun"/>
                <w:kern w:val="24"/>
                <w:lang w:bidi="ar-SA"/>
              </w:rPr>
            </w:pPr>
          </w:p>
        </w:tc>
        <w:tc>
          <w:tcPr>
            <w:tcW w:w="810" w:type="dxa"/>
          </w:tcPr>
          <w:p w14:paraId="03D0A53C" w14:textId="77777777" w:rsidR="00834726" w:rsidRDefault="00834726" w:rsidP="00834726">
            <w:pPr>
              <w:bidi w:val="0"/>
              <w:rPr>
                <w:rFonts w:eastAsia="SimSun"/>
                <w:kern w:val="24"/>
                <w:lang w:bidi="ar-SA"/>
              </w:rPr>
            </w:pPr>
          </w:p>
        </w:tc>
        <w:tc>
          <w:tcPr>
            <w:tcW w:w="900" w:type="dxa"/>
          </w:tcPr>
          <w:p w14:paraId="765FA3D8" w14:textId="77777777" w:rsidR="00834726" w:rsidRDefault="00834726" w:rsidP="00834726">
            <w:pPr>
              <w:bidi w:val="0"/>
              <w:rPr>
                <w:rFonts w:eastAsia="SimSun"/>
                <w:kern w:val="24"/>
                <w:lang w:bidi="ar-SA"/>
              </w:rPr>
            </w:pPr>
            <w:r>
              <w:rPr>
                <w:rFonts w:eastAsia="SimSun"/>
                <w:kern w:val="24"/>
                <w:lang w:bidi="ar-SA"/>
              </w:rPr>
              <w:t>Y</w:t>
            </w:r>
          </w:p>
        </w:tc>
      </w:tr>
      <w:tr w:rsidR="00834726" w:rsidRPr="00640572" w14:paraId="2EE598FA" w14:textId="77777777" w:rsidTr="008C2F8D">
        <w:tc>
          <w:tcPr>
            <w:tcW w:w="540" w:type="dxa"/>
          </w:tcPr>
          <w:p w14:paraId="5DB9539D" w14:textId="0B925198" w:rsidR="00834726" w:rsidRDefault="00834726" w:rsidP="00834726">
            <w:pPr>
              <w:bidi w:val="0"/>
              <w:rPr>
                <w:rFonts w:eastAsia="SimSun"/>
                <w:kern w:val="24"/>
                <w:lang w:bidi="ar-SA"/>
              </w:rPr>
            </w:pPr>
            <w:r>
              <w:rPr>
                <w:rFonts w:eastAsia="SimSun"/>
                <w:kern w:val="24"/>
                <w:lang w:bidi="ar-SA"/>
              </w:rPr>
              <w:t>26</w:t>
            </w:r>
          </w:p>
        </w:tc>
        <w:tc>
          <w:tcPr>
            <w:tcW w:w="2700" w:type="dxa"/>
          </w:tcPr>
          <w:p w14:paraId="29C98B19" w14:textId="77777777" w:rsidR="00834726" w:rsidRDefault="00834726" w:rsidP="00834726">
            <w:pPr>
              <w:bidi w:val="0"/>
            </w:pPr>
            <w:r>
              <w:t>Cao et al. ,2023</w:t>
            </w:r>
          </w:p>
        </w:tc>
        <w:tc>
          <w:tcPr>
            <w:tcW w:w="900" w:type="dxa"/>
          </w:tcPr>
          <w:p w14:paraId="33EA087D"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3454650C" w14:textId="77777777" w:rsidR="00834726" w:rsidRDefault="00834726" w:rsidP="00834726">
            <w:pPr>
              <w:bidi w:val="0"/>
              <w:rPr>
                <w:rFonts w:eastAsia="SimSun"/>
                <w:kern w:val="24"/>
                <w:lang w:bidi="ar-SA"/>
              </w:rPr>
            </w:pPr>
            <w:r>
              <w:rPr>
                <w:rFonts w:eastAsia="SimSun"/>
                <w:kern w:val="24"/>
                <w:lang w:bidi="ar-SA"/>
              </w:rPr>
              <w:t>Y</w:t>
            </w:r>
          </w:p>
        </w:tc>
        <w:tc>
          <w:tcPr>
            <w:tcW w:w="990" w:type="dxa"/>
          </w:tcPr>
          <w:p w14:paraId="24B55BB2" w14:textId="77777777" w:rsidR="00834726" w:rsidRDefault="00834726" w:rsidP="00834726">
            <w:pPr>
              <w:bidi w:val="0"/>
              <w:rPr>
                <w:rFonts w:eastAsia="SimSun"/>
                <w:kern w:val="24"/>
                <w:lang w:bidi="ar-SA"/>
              </w:rPr>
            </w:pPr>
          </w:p>
        </w:tc>
        <w:tc>
          <w:tcPr>
            <w:tcW w:w="1080" w:type="dxa"/>
          </w:tcPr>
          <w:p w14:paraId="5C8B8970" w14:textId="77777777" w:rsidR="00834726" w:rsidRPr="00640572" w:rsidRDefault="00834726" w:rsidP="00834726">
            <w:pPr>
              <w:bidi w:val="0"/>
              <w:rPr>
                <w:rFonts w:eastAsia="SimSun"/>
                <w:kern w:val="24"/>
                <w:lang w:bidi="ar-SA"/>
              </w:rPr>
            </w:pPr>
          </w:p>
        </w:tc>
        <w:tc>
          <w:tcPr>
            <w:tcW w:w="1260" w:type="dxa"/>
          </w:tcPr>
          <w:p w14:paraId="70247C5B" w14:textId="77777777" w:rsidR="00834726" w:rsidRPr="00640572" w:rsidRDefault="00834726" w:rsidP="00834726">
            <w:pPr>
              <w:bidi w:val="0"/>
              <w:rPr>
                <w:rFonts w:eastAsia="SimSun"/>
                <w:kern w:val="24"/>
                <w:lang w:bidi="ar-SA"/>
              </w:rPr>
            </w:pPr>
          </w:p>
        </w:tc>
        <w:tc>
          <w:tcPr>
            <w:tcW w:w="1170" w:type="dxa"/>
          </w:tcPr>
          <w:p w14:paraId="42C393C3" w14:textId="77777777" w:rsidR="00834726" w:rsidRPr="00640572" w:rsidRDefault="00834726" w:rsidP="00834726">
            <w:pPr>
              <w:bidi w:val="0"/>
              <w:rPr>
                <w:rFonts w:eastAsia="SimSun"/>
                <w:kern w:val="24"/>
                <w:lang w:bidi="ar-SA"/>
              </w:rPr>
            </w:pPr>
          </w:p>
        </w:tc>
        <w:tc>
          <w:tcPr>
            <w:tcW w:w="720" w:type="dxa"/>
          </w:tcPr>
          <w:p w14:paraId="64087E79" w14:textId="77777777" w:rsidR="00834726" w:rsidRDefault="00834726" w:rsidP="00834726">
            <w:pPr>
              <w:bidi w:val="0"/>
              <w:rPr>
                <w:rFonts w:eastAsia="SimSun"/>
                <w:kern w:val="24"/>
                <w:lang w:bidi="ar-SA"/>
              </w:rPr>
            </w:pPr>
          </w:p>
        </w:tc>
        <w:tc>
          <w:tcPr>
            <w:tcW w:w="810" w:type="dxa"/>
          </w:tcPr>
          <w:p w14:paraId="34E8D19B" w14:textId="77777777" w:rsidR="00834726" w:rsidRDefault="00834726" w:rsidP="00834726">
            <w:pPr>
              <w:bidi w:val="0"/>
              <w:rPr>
                <w:rFonts w:eastAsia="SimSun"/>
                <w:kern w:val="24"/>
                <w:lang w:bidi="ar-SA"/>
              </w:rPr>
            </w:pPr>
          </w:p>
        </w:tc>
        <w:tc>
          <w:tcPr>
            <w:tcW w:w="900" w:type="dxa"/>
          </w:tcPr>
          <w:p w14:paraId="62BE057E" w14:textId="77777777" w:rsidR="00834726" w:rsidRDefault="00834726" w:rsidP="00834726">
            <w:pPr>
              <w:bidi w:val="0"/>
              <w:rPr>
                <w:rFonts w:eastAsia="SimSun"/>
                <w:kern w:val="24"/>
                <w:lang w:bidi="ar-SA"/>
              </w:rPr>
            </w:pPr>
          </w:p>
        </w:tc>
      </w:tr>
      <w:tr w:rsidR="00834726" w:rsidRPr="00640572" w14:paraId="3336B140" w14:textId="77777777" w:rsidTr="008C2F8D">
        <w:tc>
          <w:tcPr>
            <w:tcW w:w="540" w:type="dxa"/>
          </w:tcPr>
          <w:p w14:paraId="392A7F5E" w14:textId="449C176F" w:rsidR="00834726" w:rsidRDefault="00834726" w:rsidP="00834726">
            <w:pPr>
              <w:bidi w:val="0"/>
              <w:rPr>
                <w:rFonts w:eastAsia="SimSun"/>
                <w:kern w:val="24"/>
                <w:lang w:bidi="ar-SA"/>
              </w:rPr>
            </w:pPr>
            <w:r>
              <w:rPr>
                <w:rFonts w:eastAsia="SimSun"/>
                <w:kern w:val="24"/>
                <w:lang w:bidi="ar-SA"/>
              </w:rPr>
              <w:t>27</w:t>
            </w:r>
          </w:p>
        </w:tc>
        <w:tc>
          <w:tcPr>
            <w:tcW w:w="2700" w:type="dxa"/>
          </w:tcPr>
          <w:p w14:paraId="2E651D1B" w14:textId="77777777" w:rsidR="00834726" w:rsidRDefault="00834726" w:rsidP="00834726">
            <w:pPr>
              <w:bidi w:val="0"/>
            </w:pPr>
            <w:r>
              <w:t>Ren et al. ,2023 a</w:t>
            </w:r>
          </w:p>
        </w:tc>
        <w:tc>
          <w:tcPr>
            <w:tcW w:w="900" w:type="dxa"/>
          </w:tcPr>
          <w:p w14:paraId="781A541F"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251A15C3" w14:textId="77777777" w:rsidR="00834726" w:rsidRDefault="00834726" w:rsidP="00834726">
            <w:pPr>
              <w:bidi w:val="0"/>
              <w:rPr>
                <w:rFonts w:eastAsia="SimSun"/>
                <w:kern w:val="24"/>
                <w:lang w:bidi="ar-SA"/>
              </w:rPr>
            </w:pPr>
            <w:r>
              <w:rPr>
                <w:rFonts w:eastAsia="SimSun"/>
                <w:kern w:val="24"/>
                <w:lang w:bidi="ar-SA"/>
              </w:rPr>
              <w:t>Y</w:t>
            </w:r>
          </w:p>
        </w:tc>
        <w:tc>
          <w:tcPr>
            <w:tcW w:w="990" w:type="dxa"/>
          </w:tcPr>
          <w:p w14:paraId="74C18DEA" w14:textId="77777777" w:rsidR="00834726" w:rsidRDefault="00834726" w:rsidP="00834726">
            <w:pPr>
              <w:bidi w:val="0"/>
              <w:rPr>
                <w:rFonts w:eastAsia="SimSun"/>
                <w:kern w:val="24"/>
                <w:lang w:bidi="ar-SA"/>
              </w:rPr>
            </w:pPr>
          </w:p>
        </w:tc>
        <w:tc>
          <w:tcPr>
            <w:tcW w:w="1080" w:type="dxa"/>
          </w:tcPr>
          <w:p w14:paraId="406E2D10" w14:textId="77777777" w:rsidR="00834726" w:rsidRPr="00640572" w:rsidRDefault="00834726" w:rsidP="00834726">
            <w:pPr>
              <w:bidi w:val="0"/>
              <w:rPr>
                <w:rFonts w:eastAsia="SimSun"/>
                <w:kern w:val="24"/>
                <w:lang w:bidi="ar-SA"/>
              </w:rPr>
            </w:pPr>
          </w:p>
        </w:tc>
        <w:tc>
          <w:tcPr>
            <w:tcW w:w="1260" w:type="dxa"/>
          </w:tcPr>
          <w:p w14:paraId="5DC39DBF" w14:textId="77777777" w:rsidR="00834726" w:rsidRPr="00640572" w:rsidRDefault="00834726" w:rsidP="00834726">
            <w:pPr>
              <w:bidi w:val="0"/>
              <w:rPr>
                <w:rFonts w:eastAsia="SimSun"/>
                <w:kern w:val="24"/>
                <w:lang w:bidi="ar-SA"/>
              </w:rPr>
            </w:pPr>
          </w:p>
        </w:tc>
        <w:tc>
          <w:tcPr>
            <w:tcW w:w="1170" w:type="dxa"/>
          </w:tcPr>
          <w:p w14:paraId="3487878C" w14:textId="77777777" w:rsidR="00834726" w:rsidRPr="00640572" w:rsidRDefault="00834726" w:rsidP="00834726">
            <w:pPr>
              <w:bidi w:val="0"/>
              <w:rPr>
                <w:rFonts w:eastAsia="SimSun"/>
                <w:kern w:val="24"/>
                <w:lang w:bidi="ar-SA"/>
              </w:rPr>
            </w:pPr>
            <w:r>
              <w:rPr>
                <w:rFonts w:eastAsia="SimSun"/>
                <w:kern w:val="24"/>
                <w:lang w:bidi="ar-SA"/>
              </w:rPr>
              <w:t>Y</w:t>
            </w:r>
          </w:p>
        </w:tc>
        <w:tc>
          <w:tcPr>
            <w:tcW w:w="720" w:type="dxa"/>
          </w:tcPr>
          <w:p w14:paraId="4E67D38F" w14:textId="77777777" w:rsidR="00834726" w:rsidRDefault="00834726" w:rsidP="00834726">
            <w:pPr>
              <w:bidi w:val="0"/>
              <w:rPr>
                <w:rFonts w:eastAsia="SimSun"/>
                <w:kern w:val="24"/>
                <w:lang w:bidi="ar-SA"/>
              </w:rPr>
            </w:pPr>
          </w:p>
        </w:tc>
        <w:tc>
          <w:tcPr>
            <w:tcW w:w="810" w:type="dxa"/>
          </w:tcPr>
          <w:p w14:paraId="002BFCA7" w14:textId="77777777" w:rsidR="00834726" w:rsidRDefault="00834726" w:rsidP="00834726">
            <w:pPr>
              <w:bidi w:val="0"/>
              <w:rPr>
                <w:rFonts w:eastAsia="SimSun"/>
                <w:kern w:val="24"/>
                <w:lang w:bidi="ar-SA"/>
              </w:rPr>
            </w:pPr>
          </w:p>
        </w:tc>
        <w:tc>
          <w:tcPr>
            <w:tcW w:w="900" w:type="dxa"/>
          </w:tcPr>
          <w:p w14:paraId="32885521" w14:textId="77777777" w:rsidR="00834726" w:rsidRDefault="00834726" w:rsidP="00834726">
            <w:pPr>
              <w:bidi w:val="0"/>
              <w:rPr>
                <w:rFonts w:eastAsia="SimSun"/>
                <w:kern w:val="24"/>
                <w:lang w:bidi="ar-SA"/>
              </w:rPr>
            </w:pPr>
          </w:p>
        </w:tc>
      </w:tr>
      <w:tr w:rsidR="00834726" w:rsidRPr="00640572" w14:paraId="29711996" w14:textId="77777777" w:rsidTr="008C2F8D">
        <w:tc>
          <w:tcPr>
            <w:tcW w:w="540" w:type="dxa"/>
          </w:tcPr>
          <w:p w14:paraId="543AB971" w14:textId="17FCABFA" w:rsidR="00834726" w:rsidRDefault="00834726" w:rsidP="00834726">
            <w:pPr>
              <w:bidi w:val="0"/>
              <w:rPr>
                <w:rFonts w:eastAsia="SimSun"/>
                <w:kern w:val="24"/>
                <w:lang w:bidi="ar-SA"/>
              </w:rPr>
            </w:pPr>
            <w:r>
              <w:rPr>
                <w:rFonts w:eastAsia="SimSun"/>
                <w:kern w:val="24"/>
                <w:lang w:bidi="ar-SA"/>
              </w:rPr>
              <w:t>28</w:t>
            </w:r>
          </w:p>
        </w:tc>
        <w:tc>
          <w:tcPr>
            <w:tcW w:w="2700" w:type="dxa"/>
          </w:tcPr>
          <w:p w14:paraId="6BE9120B" w14:textId="77777777" w:rsidR="00834726" w:rsidRDefault="00834726" w:rsidP="00834726">
            <w:pPr>
              <w:bidi w:val="0"/>
            </w:pPr>
            <w:r>
              <w:t>Ren et al. ,2023 b</w:t>
            </w:r>
          </w:p>
        </w:tc>
        <w:tc>
          <w:tcPr>
            <w:tcW w:w="900" w:type="dxa"/>
          </w:tcPr>
          <w:p w14:paraId="676622B6"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544E7D8D" w14:textId="77777777" w:rsidR="00834726" w:rsidRDefault="00834726" w:rsidP="00834726">
            <w:pPr>
              <w:bidi w:val="0"/>
              <w:rPr>
                <w:rFonts w:eastAsia="SimSun"/>
                <w:kern w:val="24"/>
                <w:lang w:bidi="ar-SA"/>
              </w:rPr>
            </w:pPr>
            <w:r>
              <w:rPr>
                <w:rFonts w:eastAsia="SimSun"/>
                <w:kern w:val="24"/>
                <w:lang w:bidi="ar-SA"/>
              </w:rPr>
              <w:t>Y</w:t>
            </w:r>
          </w:p>
        </w:tc>
        <w:tc>
          <w:tcPr>
            <w:tcW w:w="990" w:type="dxa"/>
          </w:tcPr>
          <w:p w14:paraId="62337777" w14:textId="77777777" w:rsidR="00834726" w:rsidRDefault="00834726" w:rsidP="00834726">
            <w:pPr>
              <w:bidi w:val="0"/>
              <w:rPr>
                <w:rFonts w:eastAsia="SimSun"/>
                <w:kern w:val="24"/>
                <w:lang w:bidi="ar-SA"/>
              </w:rPr>
            </w:pPr>
          </w:p>
        </w:tc>
        <w:tc>
          <w:tcPr>
            <w:tcW w:w="1080" w:type="dxa"/>
          </w:tcPr>
          <w:p w14:paraId="6B7B09FD" w14:textId="77777777" w:rsidR="00834726" w:rsidRPr="00640572" w:rsidRDefault="00834726" w:rsidP="00834726">
            <w:pPr>
              <w:bidi w:val="0"/>
              <w:rPr>
                <w:rFonts w:eastAsia="SimSun"/>
                <w:kern w:val="24"/>
                <w:lang w:bidi="ar-SA"/>
              </w:rPr>
            </w:pPr>
          </w:p>
        </w:tc>
        <w:tc>
          <w:tcPr>
            <w:tcW w:w="1260" w:type="dxa"/>
          </w:tcPr>
          <w:p w14:paraId="6A3B0F1E" w14:textId="77777777" w:rsidR="00834726" w:rsidRPr="00640572" w:rsidRDefault="00834726" w:rsidP="00834726">
            <w:pPr>
              <w:bidi w:val="0"/>
              <w:rPr>
                <w:rFonts w:eastAsia="SimSun"/>
                <w:kern w:val="24"/>
                <w:lang w:bidi="ar-SA"/>
              </w:rPr>
            </w:pPr>
            <w:r>
              <w:rPr>
                <w:rFonts w:eastAsia="SimSun"/>
                <w:kern w:val="24"/>
                <w:lang w:bidi="ar-SA"/>
              </w:rPr>
              <w:t>Y</w:t>
            </w:r>
          </w:p>
        </w:tc>
        <w:tc>
          <w:tcPr>
            <w:tcW w:w="1170" w:type="dxa"/>
          </w:tcPr>
          <w:p w14:paraId="76BFD46D" w14:textId="77777777" w:rsidR="00834726" w:rsidRDefault="00834726" w:rsidP="00834726">
            <w:pPr>
              <w:bidi w:val="0"/>
              <w:rPr>
                <w:rFonts w:eastAsia="SimSun"/>
                <w:kern w:val="24"/>
                <w:lang w:bidi="ar-SA"/>
              </w:rPr>
            </w:pPr>
          </w:p>
        </w:tc>
        <w:tc>
          <w:tcPr>
            <w:tcW w:w="720" w:type="dxa"/>
          </w:tcPr>
          <w:p w14:paraId="38455455" w14:textId="77777777" w:rsidR="00834726" w:rsidRDefault="00834726" w:rsidP="00834726">
            <w:pPr>
              <w:bidi w:val="0"/>
              <w:rPr>
                <w:rFonts w:eastAsia="SimSun"/>
                <w:kern w:val="24"/>
                <w:lang w:bidi="ar-SA"/>
              </w:rPr>
            </w:pPr>
          </w:p>
        </w:tc>
        <w:tc>
          <w:tcPr>
            <w:tcW w:w="810" w:type="dxa"/>
          </w:tcPr>
          <w:p w14:paraId="56C108BC" w14:textId="77777777" w:rsidR="00834726" w:rsidRDefault="00834726" w:rsidP="00834726">
            <w:pPr>
              <w:bidi w:val="0"/>
              <w:rPr>
                <w:rFonts w:eastAsia="SimSun"/>
                <w:kern w:val="24"/>
                <w:lang w:bidi="ar-SA"/>
              </w:rPr>
            </w:pPr>
          </w:p>
        </w:tc>
        <w:tc>
          <w:tcPr>
            <w:tcW w:w="900" w:type="dxa"/>
          </w:tcPr>
          <w:p w14:paraId="4678F58E" w14:textId="77777777" w:rsidR="00834726" w:rsidRDefault="00834726" w:rsidP="00834726">
            <w:pPr>
              <w:bidi w:val="0"/>
              <w:rPr>
                <w:rFonts w:eastAsia="SimSun"/>
                <w:kern w:val="24"/>
                <w:lang w:bidi="ar-SA"/>
              </w:rPr>
            </w:pPr>
          </w:p>
        </w:tc>
      </w:tr>
      <w:tr w:rsidR="00834726" w:rsidRPr="00640572" w14:paraId="3DB7D3D4" w14:textId="77777777" w:rsidTr="008C2F8D">
        <w:tc>
          <w:tcPr>
            <w:tcW w:w="540" w:type="dxa"/>
          </w:tcPr>
          <w:p w14:paraId="72EF5087" w14:textId="66DAAFFD" w:rsidR="00834726" w:rsidRDefault="00834726" w:rsidP="00834726">
            <w:pPr>
              <w:bidi w:val="0"/>
              <w:rPr>
                <w:rFonts w:eastAsia="SimSun"/>
                <w:kern w:val="24"/>
                <w:lang w:bidi="ar-SA"/>
              </w:rPr>
            </w:pPr>
            <w:r>
              <w:rPr>
                <w:rFonts w:eastAsia="SimSun"/>
                <w:kern w:val="24"/>
                <w:lang w:bidi="ar-SA"/>
              </w:rPr>
              <w:t>29</w:t>
            </w:r>
          </w:p>
        </w:tc>
        <w:tc>
          <w:tcPr>
            <w:tcW w:w="2700" w:type="dxa"/>
          </w:tcPr>
          <w:p w14:paraId="61F13E5B" w14:textId="77777777" w:rsidR="00834726" w:rsidRDefault="00834726" w:rsidP="00834726">
            <w:pPr>
              <w:bidi w:val="0"/>
            </w:pPr>
            <w:r>
              <w:t>Guoa et al. ,2023</w:t>
            </w:r>
          </w:p>
        </w:tc>
        <w:tc>
          <w:tcPr>
            <w:tcW w:w="900" w:type="dxa"/>
          </w:tcPr>
          <w:p w14:paraId="7EF217E0" w14:textId="77777777" w:rsidR="00834726" w:rsidRDefault="00834726" w:rsidP="00834726">
            <w:pPr>
              <w:bidi w:val="0"/>
              <w:rPr>
                <w:rFonts w:eastAsia="SimSun"/>
                <w:kern w:val="24"/>
                <w:lang w:bidi="ar-SA"/>
              </w:rPr>
            </w:pPr>
          </w:p>
        </w:tc>
        <w:tc>
          <w:tcPr>
            <w:tcW w:w="900" w:type="dxa"/>
          </w:tcPr>
          <w:p w14:paraId="288ADF04" w14:textId="77777777" w:rsidR="00834726" w:rsidRDefault="00834726" w:rsidP="00834726">
            <w:pPr>
              <w:bidi w:val="0"/>
              <w:rPr>
                <w:rFonts w:eastAsia="SimSun"/>
                <w:kern w:val="24"/>
                <w:lang w:bidi="ar-SA"/>
              </w:rPr>
            </w:pPr>
          </w:p>
        </w:tc>
        <w:tc>
          <w:tcPr>
            <w:tcW w:w="990" w:type="dxa"/>
          </w:tcPr>
          <w:p w14:paraId="729A72FE" w14:textId="77777777" w:rsidR="00834726" w:rsidRDefault="00834726" w:rsidP="00834726">
            <w:pPr>
              <w:bidi w:val="0"/>
              <w:rPr>
                <w:rFonts w:eastAsia="SimSun"/>
                <w:kern w:val="24"/>
                <w:lang w:bidi="ar-SA"/>
              </w:rPr>
            </w:pPr>
            <w:r>
              <w:rPr>
                <w:rFonts w:eastAsia="SimSun"/>
                <w:kern w:val="24"/>
                <w:lang w:bidi="ar-SA"/>
              </w:rPr>
              <w:t>Y</w:t>
            </w:r>
          </w:p>
        </w:tc>
        <w:tc>
          <w:tcPr>
            <w:tcW w:w="1080" w:type="dxa"/>
          </w:tcPr>
          <w:p w14:paraId="2A3A729C" w14:textId="77777777" w:rsidR="00834726" w:rsidRPr="00640572" w:rsidRDefault="00834726" w:rsidP="00834726">
            <w:pPr>
              <w:bidi w:val="0"/>
              <w:rPr>
                <w:rFonts w:eastAsia="SimSun"/>
                <w:kern w:val="24"/>
                <w:lang w:bidi="ar-SA"/>
              </w:rPr>
            </w:pPr>
          </w:p>
        </w:tc>
        <w:tc>
          <w:tcPr>
            <w:tcW w:w="1260" w:type="dxa"/>
          </w:tcPr>
          <w:p w14:paraId="1F4B99B9" w14:textId="77777777" w:rsidR="00834726" w:rsidRDefault="00834726" w:rsidP="00834726">
            <w:pPr>
              <w:bidi w:val="0"/>
              <w:rPr>
                <w:rFonts w:eastAsia="SimSun"/>
                <w:kern w:val="24"/>
                <w:lang w:bidi="ar-SA"/>
              </w:rPr>
            </w:pPr>
          </w:p>
        </w:tc>
        <w:tc>
          <w:tcPr>
            <w:tcW w:w="1170" w:type="dxa"/>
          </w:tcPr>
          <w:p w14:paraId="325519E3" w14:textId="77777777" w:rsidR="00834726" w:rsidRDefault="00834726" w:rsidP="00834726">
            <w:pPr>
              <w:bidi w:val="0"/>
              <w:rPr>
                <w:rFonts w:eastAsia="SimSun"/>
                <w:kern w:val="24"/>
                <w:lang w:bidi="ar-SA"/>
              </w:rPr>
            </w:pPr>
          </w:p>
        </w:tc>
        <w:tc>
          <w:tcPr>
            <w:tcW w:w="720" w:type="dxa"/>
          </w:tcPr>
          <w:p w14:paraId="05CEDE7A" w14:textId="77777777" w:rsidR="00834726" w:rsidRDefault="00834726" w:rsidP="00834726">
            <w:pPr>
              <w:bidi w:val="0"/>
              <w:rPr>
                <w:rFonts w:eastAsia="SimSun"/>
                <w:kern w:val="24"/>
                <w:lang w:bidi="ar-SA"/>
              </w:rPr>
            </w:pPr>
          </w:p>
        </w:tc>
        <w:tc>
          <w:tcPr>
            <w:tcW w:w="810" w:type="dxa"/>
          </w:tcPr>
          <w:p w14:paraId="6C39ACF5" w14:textId="77777777" w:rsidR="00834726" w:rsidRDefault="00834726" w:rsidP="00834726">
            <w:pPr>
              <w:bidi w:val="0"/>
              <w:rPr>
                <w:rFonts w:eastAsia="SimSun"/>
                <w:kern w:val="24"/>
                <w:lang w:bidi="ar-SA"/>
              </w:rPr>
            </w:pPr>
          </w:p>
        </w:tc>
        <w:tc>
          <w:tcPr>
            <w:tcW w:w="900" w:type="dxa"/>
          </w:tcPr>
          <w:p w14:paraId="7BAD2D82" w14:textId="77777777" w:rsidR="00834726" w:rsidRDefault="00834726" w:rsidP="00834726">
            <w:pPr>
              <w:bidi w:val="0"/>
              <w:rPr>
                <w:rFonts w:eastAsia="SimSun"/>
                <w:kern w:val="24"/>
                <w:lang w:bidi="ar-SA"/>
              </w:rPr>
            </w:pPr>
          </w:p>
        </w:tc>
      </w:tr>
      <w:tr w:rsidR="00834726" w:rsidRPr="00640572" w14:paraId="25981F93" w14:textId="77777777" w:rsidTr="008C2F8D">
        <w:tc>
          <w:tcPr>
            <w:tcW w:w="540" w:type="dxa"/>
          </w:tcPr>
          <w:p w14:paraId="504652BE" w14:textId="50667C63" w:rsidR="00834726" w:rsidRDefault="00834726" w:rsidP="00834726">
            <w:pPr>
              <w:bidi w:val="0"/>
              <w:rPr>
                <w:rFonts w:eastAsia="SimSun"/>
                <w:kern w:val="24"/>
                <w:lang w:bidi="ar-SA"/>
              </w:rPr>
            </w:pPr>
            <w:r>
              <w:rPr>
                <w:rFonts w:eastAsia="SimSun"/>
                <w:kern w:val="24"/>
                <w:lang w:bidi="ar-SA"/>
              </w:rPr>
              <w:t>30</w:t>
            </w:r>
          </w:p>
        </w:tc>
        <w:tc>
          <w:tcPr>
            <w:tcW w:w="2700" w:type="dxa"/>
          </w:tcPr>
          <w:p w14:paraId="34E11DFD" w14:textId="77777777" w:rsidR="00834726" w:rsidRDefault="00834726" w:rsidP="00834726">
            <w:pPr>
              <w:bidi w:val="0"/>
            </w:pPr>
            <w:r>
              <w:t>Yue et al. ,2023</w:t>
            </w:r>
          </w:p>
        </w:tc>
        <w:tc>
          <w:tcPr>
            <w:tcW w:w="900" w:type="dxa"/>
          </w:tcPr>
          <w:p w14:paraId="3B483A05" w14:textId="77777777" w:rsidR="00834726" w:rsidRDefault="00834726" w:rsidP="00834726">
            <w:pPr>
              <w:bidi w:val="0"/>
              <w:rPr>
                <w:rFonts w:eastAsia="SimSun"/>
                <w:kern w:val="24"/>
                <w:lang w:bidi="ar-SA"/>
              </w:rPr>
            </w:pPr>
          </w:p>
        </w:tc>
        <w:tc>
          <w:tcPr>
            <w:tcW w:w="900" w:type="dxa"/>
          </w:tcPr>
          <w:p w14:paraId="5CE693C0" w14:textId="77777777" w:rsidR="00834726" w:rsidRDefault="00834726" w:rsidP="00834726">
            <w:pPr>
              <w:bidi w:val="0"/>
              <w:rPr>
                <w:rFonts w:eastAsia="SimSun"/>
                <w:kern w:val="24"/>
                <w:lang w:bidi="ar-SA"/>
              </w:rPr>
            </w:pPr>
          </w:p>
        </w:tc>
        <w:tc>
          <w:tcPr>
            <w:tcW w:w="990" w:type="dxa"/>
          </w:tcPr>
          <w:p w14:paraId="14BF26F6" w14:textId="77777777" w:rsidR="00834726" w:rsidRDefault="00834726" w:rsidP="00834726">
            <w:pPr>
              <w:bidi w:val="0"/>
              <w:rPr>
                <w:rFonts w:eastAsia="SimSun"/>
                <w:kern w:val="24"/>
                <w:lang w:bidi="ar-SA"/>
              </w:rPr>
            </w:pPr>
            <w:r>
              <w:rPr>
                <w:rFonts w:eastAsia="SimSun"/>
                <w:kern w:val="24"/>
                <w:lang w:bidi="ar-SA"/>
              </w:rPr>
              <w:t>Y</w:t>
            </w:r>
          </w:p>
        </w:tc>
        <w:tc>
          <w:tcPr>
            <w:tcW w:w="1080" w:type="dxa"/>
          </w:tcPr>
          <w:p w14:paraId="044668AA" w14:textId="77777777" w:rsidR="00834726" w:rsidRPr="00640572" w:rsidRDefault="00834726" w:rsidP="00834726">
            <w:pPr>
              <w:bidi w:val="0"/>
              <w:rPr>
                <w:rFonts w:eastAsia="SimSun"/>
                <w:kern w:val="24"/>
                <w:lang w:bidi="ar-SA"/>
              </w:rPr>
            </w:pPr>
            <w:r>
              <w:rPr>
                <w:rFonts w:eastAsia="SimSun"/>
                <w:kern w:val="24"/>
                <w:lang w:bidi="ar-SA"/>
              </w:rPr>
              <w:t>Y</w:t>
            </w:r>
          </w:p>
        </w:tc>
        <w:tc>
          <w:tcPr>
            <w:tcW w:w="1260" w:type="dxa"/>
          </w:tcPr>
          <w:p w14:paraId="1C29E534" w14:textId="77777777" w:rsidR="00834726" w:rsidRDefault="00834726" w:rsidP="00834726">
            <w:pPr>
              <w:bidi w:val="0"/>
              <w:rPr>
                <w:rFonts w:eastAsia="SimSun"/>
                <w:kern w:val="24"/>
                <w:lang w:bidi="ar-SA"/>
              </w:rPr>
            </w:pPr>
          </w:p>
        </w:tc>
        <w:tc>
          <w:tcPr>
            <w:tcW w:w="1170" w:type="dxa"/>
          </w:tcPr>
          <w:p w14:paraId="0E4AAC26" w14:textId="77777777" w:rsidR="00834726" w:rsidRDefault="00834726" w:rsidP="00834726">
            <w:pPr>
              <w:bidi w:val="0"/>
              <w:rPr>
                <w:rFonts w:eastAsia="SimSun"/>
                <w:kern w:val="24"/>
                <w:lang w:bidi="ar-SA"/>
              </w:rPr>
            </w:pPr>
          </w:p>
        </w:tc>
        <w:tc>
          <w:tcPr>
            <w:tcW w:w="720" w:type="dxa"/>
          </w:tcPr>
          <w:p w14:paraId="61BAE061" w14:textId="77777777" w:rsidR="00834726" w:rsidRDefault="00834726" w:rsidP="00834726">
            <w:pPr>
              <w:bidi w:val="0"/>
              <w:rPr>
                <w:rFonts w:eastAsia="SimSun"/>
                <w:kern w:val="24"/>
                <w:lang w:bidi="ar-SA"/>
              </w:rPr>
            </w:pPr>
          </w:p>
        </w:tc>
        <w:tc>
          <w:tcPr>
            <w:tcW w:w="810" w:type="dxa"/>
          </w:tcPr>
          <w:p w14:paraId="593EDA61" w14:textId="77777777" w:rsidR="00834726" w:rsidRDefault="00834726" w:rsidP="00834726">
            <w:pPr>
              <w:bidi w:val="0"/>
              <w:rPr>
                <w:rFonts w:eastAsia="SimSun"/>
                <w:kern w:val="24"/>
                <w:lang w:bidi="ar-SA"/>
              </w:rPr>
            </w:pPr>
          </w:p>
        </w:tc>
        <w:tc>
          <w:tcPr>
            <w:tcW w:w="900" w:type="dxa"/>
          </w:tcPr>
          <w:p w14:paraId="5B4C9FB7" w14:textId="77777777" w:rsidR="00834726" w:rsidRDefault="00834726" w:rsidP="00834726">
            <w:pPr>
              <w:bidi w:val="0"/>
              <w:rPr>
                <w:rFonts w:eastAsia="SimSun"/>
                <w:kern w:val="24"/>
                <w:lang w:bidi="ar-SA"/>
              </w:rPr>
            </w:pPr>
          </w:p>
        </w:tc>
      </w:tr>
      <w:tr w:rsidR="00834726" w:rsidRPr="00640572" w14:paraId="5A201CFA" w14:textId="77777777" w:rsidTr="008C2F8D">
        <w:tc>
          <w:tcPr>
            <w:tcW w:w="540" w:type="dxa"/>
          </w:tcPr>
          <w:p w14:paraId="58001A0D" w14:textId="61C3F6A4" w:rsidR="00834726" w:rsidRDefault="00834726" w:rsidP="00834726">
            <w:pPr>
              <w:bidi w:val="0"/>
              <w:rPr>
                <w:rFonts w:eastAsia="SimSun"/>
                <w:kern w:val="24"/>
                <w:lang w:bidi="ar-SA"/>
              </w:rPr>
            </w:pPr>
            <w:r>
              <w:rPr>
                <w:rFonts w:eastAsia="SimSun"/>
                <w:kern w:val="24"/>
                <w:lang w:bidi="ar-SA"/>
              </w:rPr>
              <w:t>31</w:t>
            </w:r>
          </w:p>
        </w:tc>
        <w:tc>
          <w:tcPr>
            <w:tcW w:w="2700" w:type="dxa"/>
          </w:tcPr>
          <w:p w14:paraId="16F441C9" w14:textId="77777777" w:rsidR="00834726" w:rsidRDefault="00834726" w:rsidP="00834726">
            <w:pPr>
              <w:bidi w:val="0"/>
            </w:pPr>
            <w:r>
              <w:t>Yang et al. ,2024</w:t>
            </w:r>
          </w:p>
        </w:tc>
        <w:tc>
          <w:tcPr>
            <w:tcW w:w="900" w:type="dxa"/>
          </w:tcPr>
          <w:p w14:paraId="338C866D"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310DC53C" w14:textId="77777777" w:rsidR="00834726" w:rsidRDefault="00834726" w:rsidP="00834726">
            <w:pPr>
              <w:bidi w:val="0"/>
              <w:rPr>
                <w:rFonts w:eastAsia="SimSun"/>
                <w:kern w:val="24"/>
                <w:lang w:bidi="ar-SA"/>
              </w:rPr>
            </w:pPr>
            <w:r>
              <w:rPr>
                <w:rFonts w:eastAsia="SimSun"/>
                <w:kern w:val="24"/>
                <w:lang w:bidi="ar-SA"/>
              </w:rPr>
              <w:t>Y</w:t>
            </w:r>
          </w:p>
        </w:tc>
        <w:tc>
          <w:tcPr>
            <w:tcW w:w="990" w:type="dxa"/>
          </w:tcPr>
          <w:p w14:paraId="78546D21" w14:textId="77777777" w:rsidR="00834726" w:rsidRDefault="00834726" w:rsidP="00834726">
            <w:pPr>
              <w:bidi w:val="0"/>
              <w:rPr>
                <w:rFonts w:eastAsia="SimSun"/>
                <w:kern w:val="24"/>
                <w:lang w:bidi="ar-SA"/>
              </w:rPr>
            </w:pPr>
          </w:p>
        </w:tc>
        <w:tc>
          <w:tcPr>
            <w:tcW w:w="1080" w:type="dxa"/>
          </w:tcPr>
          <w:p w14:paraId="59EB7F20" w14:textId="77777777" w:rsidR="00834726" w:rsidRDefault="00834726" w:rsidP="00834726">
            <w:pPr>
              <w:bidi w:val="0"/>
              <w:rPr>
                <w:rFonts w:eastAsia="SimSun"/>
                <w:kern w:val="24"/>
                <w:lang w:bidi="ar-SA"/>
              </w:rPr>
            </w:pPr>
          </w:p>
        </w:tc>
        <w:tc>
          <w:tcPr>
            <w:tcW w:w="1260" w:type="dxa"/>
          </w:tcPr>
          <w:p w14:paraId="3A78DD72" w14:textId="77777777" w:rsidR="00834726" w:rsidRDefault="00834726" w:rsidP="00834726">
            <w:pPr>
              <w:bidi w:val="0"/>
              <w:rPr>
                <w:rFonts w:eastAsia="SimSun"/>
                <w:kern w:val="24"/>
                <w:lang w:bidi="ar-SA"/>
              </w:rPr>
            </w:pPr>
          </w:p>
        </w:tc>
        <w:tc>
          <w:tcPr>
            <w:tcW w:w="1170" w:type="dxa"/>
          </w:tcPr>
          <w:p w14:paraId="49D42AB1" w14:textId="77777777" w:rsidR="00834726" w:rsidRDefault="00834726" w:rsidP="00834726">
            <w:pPr>
              <w:bidi w:val="0"/>
              <w:rPr>
                <w:rFonts w:eastAsia="SimSun"/>
                <w:kern w:val="24"/>
                <w:lang w:bidi="ar-SA"/>
              </w:rPr>
            </w:pPr>
          </w:p>
        </w:tc>
        <w:tc>
          <w:tcPr>
            <w:tcW w:w="720" w:type="dxa"/>
          </w:tcPr>
          <w:p w14:paraId="6B769EB1" w14:textId="77777777" w:rsidR="00834726" w:rsidRDefault="00834726" w:rsidP="00834726">
            <w:pPr>
              <w:bidi w:val="0"/>
              <w:rPr>
                <w:rFonts w:eastAsia="SimSun"/>
                <w:kern w:val="24"/>
                <w:lang w:bidi="ar-SA"/>
              </w:rPr>
            </w:pPr>
          </w:p>
        </w:tc>
        <w:tc>
          <w:tcPr>
            <w:tcW w:w="810" w:type="dxa"/>
          </w:tcPr>
          <w:p w14:paraId="40B2D6B3" w14:textId="77777777" w:rsidR="00834726" w:rsidRDefault="00834726" w:rsidP="00834726">
            <w:pPr>
              <w:bidi w:val="0"/>
              <w:rPr>
                <w:rFonts w:eastAsia="SimSun"/>
                <w:kern w:val="24"/>
                <w:lang w:bidi="ar-SA"/>
              </w:rPr>
            </w:pPr>
          </w:p>
        </w:tc>
        <w:tc>
          <w:tcPr>
            <w:tcW w:w="900" w:type="dxa"/>
          </w:tcPr>
          <w:p w14:paraId="27E3682C" w14:textId="77777777" w:rsidR="00834726" w:rsidRDefault="00834726" w:rsidP="00834726">
            <w:pPr>
              <w:bidi w:val="0"/>
              <w:rPr>
                <w:rFonts w:eastAsia="SimSun"/>
                <w:kern w:val="24"/>
                <w:lang w:bidi="ar-SA"/>
              </w:rPr>
            </w:pPr>
          </w:p>
        </w:tc>
      </w:tr>
      <w:tr w:rsidR="00834726" w:rsidRPr="00640572" w14:paraId="287DCDBC" w14:textId="77777777" w:rsidTr="008C2F8D">
        <w:tc>
          <w:tcPr>
            <w:tcW w:w="540" w:type="dxa"/>
          </w:tcPr>
          <w:p w14:paraId="1D04771E" w14:textId="7F9CD6B2" w:rsidR="00834726" w:rsidRDefault="00834726" w:rsidP="00834726">
            <w:pPr>
              <w:bidi w:val="0"/>
              <w:rPr>
                <w:rFonts w:eastAsia="SimSun"/>
                <w:kern w:val="24"/>
                <w:lang w:bidi="ar-SA"/>
              </w:rPr>
            </w:pPr>
            <w:r>
              <w:rPr>
                <w:rFonts w:eastAsia="SimSun"/>
                <w:kern w:val="24"/>
                <w:lang w:bidi="ar-SA"/>
              </w:rPr>
              <w:t>32</w:t>
            </w:r>
          </w:p>
        </w:tc>
        <w:tc>
          <w:tcPr>
            <w:tcW w:w="2700" w:type="dxa"/>
          </w:tcPr>
          <w:p w14:paraId="4F5A7AA3" w14:textId="77777777" w:rsidR="00834726" w:rsidRDefault="00834726" w:rsidP="00834726">
            <w:pPr>
              <w:bidi w:val="0"/>
            </w:pPr>
            <w:r>
              <w:t>Qiu et al. ,2024</w:t>
            </w:r>
          </w:p>
        </w:tc>
        <w:tc>
          <w:tcPr>
            <w:tcW w:w="900" w:type="dxa"/>
          </w:tcPr>
          <w:p w14:paraId="5D1F96A8"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1FE383E6" w14:textId="77777777" w:rsidR="00834726" w:rsidRDefault="00834726" w:rsidP="00834726">
            <w:pPr>
              <w:bidi w:val="0"/>
              <w:rPr>
                <w:rFonts w:eastAsia="SimSun"/>
                <w:kern w:val="24"/>
                <w:lang w:bidi="ar-SA"/>
              </w:rPr>
            </w:pPr>
          </w:p>
        </w:tc>
        <w:tc>
          <w:tcPr>
            <w:tcW w:w="990" w:type="dxa"/>
          </w:tcPr>
          <w:p w14:paraId="7647D25D" w14:textId="77777777" w:rsidR="00834726" w:rsidRDefault="00834726" w:rsidP="00834726">
            <w:pPr>
              <w:bidi w:val="0"/>
              <w:rPr>
                <w:rFonts w:eastAsia="SimSun"/>
                <w:kern w:val="24"/>
                <w:lang w:bidi="ar-SA"/>
              </w:rPr>
            </w:pPr>
          </w:p>
        </w:tc>
        <w:tc>
          <w:tcPr>
            <w:tcW w:w="1080" w:type="dxa"/>
          </w:tcPr>
          <w:p w14:paraId="3C5E2263" w14:textId="77777777" w:rsidR="00834726" w:rsidRDefault="00834726" w:rsidP="00834726">
            <w:pPr>
              <w:bidi w:val="0"/>
              <w:rPr>
                <w:rFonts w:eastAsia="SimSun"/>
                <w:kern w:val="24"/>
                <w:lang w:bidi="ar-SA"/>
              </w:rPr>
            </w:pPr>
          </w:p>
        </w:tc>
        <w:tc>
          <w:tcPr>
            <w:tcW w:w="1260" w:type="dxa"/>
          </w:tcPr>
          <w:p w14:paraId="0259F953" w14:textId="77777777" w:rsidR="00834726" w:rsidRDefault="00834726" w:rsidP="00834726">
            <w:pPr>
              <w:bidi w:val="0"/>
              <w:rPr>
                <w:rFonts w:eastAsia="SimSun"/>
                <w:kern w:val="24"/>
                <w:lang w:bidi="ar-SA"/>
              </w:rPr>
            </w:pPr>
            <w:r>
              <w:rPr>
                <w:rFonts w:eastAsia="SimSun"/>
                <w:kern w:val="24"/>
                <w:lang w:bidi="ar-SA"/>
              </w:rPr>
              <w:t>Y</w:t>
            </w:r>
          </w:p>
        </w:tc>
        <w:tc>
          <w:tcPr>
            <w:tcW w:w="1170" w:type="dxa"/>
          </w:tcPr>
          <w:p w14:paraId="50BE91F5" w14:textId="77777777" w:rsidR="00834726" w:rsidRDefault="00834726" w:rsidP="00834726">
            <w:pPr>
              <w:bidi w:val="0"/>
              <w:rPr>
                <w:rFonts w:eastAsia="SimSun"/>
                <w:kern w:val="24"/>
                <w:lang w:bidi="ar-SA"/>
              </w:rPr>
            </w:pPr>
            <w:r>
              <w:rPr>
                <w:rFonts w:eastAsia="SimSun"/>
                <w:kern w:val="24"/>
                <w:lang w:bidi="ar-SA"/>
              </w:rPr>
              <w:t>Y</w:t>
            </w:r>
          </w:p>
        </w:tc>
        <w:tc>
          <w:tcPr>
            <w:tcW w:w="720" w:type="dxa"/>
          </w:tcPr>
          <w:p w14:paraId="39F255AC" w14:textId="77777777" w:rsidR="00834726" w:rsidRDefault="00834726" w:rsidP="00834726">
            <w:pPr>
              <w:bidi w:val="0"/>
              <w:rPr>
                <w:rFonts w:eastAsia="SimSun"/>
                <w:kern w:val="24"/>
                <w:lang w:bidi="ar-SA"/>
              </w:rPr>
            </w:pPr>
          </w:p>
        </w:tc>
        <w:tc>
          <w:tcPr>
            <w:tcW w:w="810" w:type="dxa"/>
          </w:tcPr>
          <w:p w14:paraId="20CD8705" w14:textId="77777777" w:rsidR="00834726" w:rsidRDefault="00834726" w:rsidP="00834726">
            <w:pPr>
              <w:bidi w:val="0"/>
              <w:rPr>
                <w:rFonts w:eastAsia="SimSun"/>
                <w:kern w:val="24"/>
                <w:lang w:bidi="ar-SA"/>
              </w:rPr>
            </w:pPr>
          </w:p>
        </w:tc>
        <w:tc>
          <w:tcPr>
            <w:tcW w:w="900" w:type="dxa"/>
          </w:tcPr>
          <w:p w14:paraId="07C19500" w14:textId="77777777" w:rsidR="00834726" w:rsidRDefault="00834726" w:rsidP="00834726">
            <w:pPr>
              <w:bidi w:val="0"/>
              <w:rPr>
                <w:rFonts w:eastAsia="SimSun"/>
                <w:kern w:val="24"/>
                <w:lang w:bidi="ar-SA"/>
              </w:rPr>
            </w:pPr>
          </w:p>
        </w:tc>
      </w:tr>
      <w:tr w:rsidR="00834726" w:rsidRPr="00640572" w14:paraId="4F678920" w14:textId="77777777" w:rsidTr="008C2F8D">
        <w:tc>
          <w:tcPr>
            <w:tcW w:w="540" w:type="dxa"/>
          </w:tcPr>
          <w:p w14:paraId="7D4A69A1" w14:textId="0019B13B" w:rsidR="00834726" w:rsidRDefault="00834726" w:rsidP="00834726">
            <w:pPr>
              <w:bidi w:val="0"/>
              <w:rPr>
                <w:rFonts w:eastAsia="SimSun"/>
                <w:kern w:val="24"/>
                <w:lang w:bidi="ar-SA"/>
              </w:rPr>
            </w:pPr>
            <w:r>
              <w:rPr>
                <w:rFonts w:eastAsia="SimSun"/>
                <w:kern w:val="24"/>
                <w:lang w:bidi="ar-SA"/>
              </w:rPr>
              <w:t>33</w:t>
            </w:r>
          </w:p>
        </w:tc>
        <w:tc>
          <w:tcPr>
            <w:tcW w:w="2700" w:type="dxa"/>
          </w:tcPr>
          <w:p w14:paraId="2AC33881" w14:textId="77777777" w:rsidR="00834726" w:rsidRDefault="00834726" w:rsidP="00834726">
            <w:pPr>
              <w:bidi w:val="0"/>
            </w:pPr>
            <w:r>
              <w:t xml:space="preserve">Ray et al. ,2024 </w:t>
            </w:r>
          </w:p>
        </w:tc>
        <w:tc>
          <w:tcPr>
            <w:tcW w:w="900" w:type="dxa"/>
          </w:tcPr>
          <w:p w14:paraId="1E5B7FD0"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374304F6" w14:textId="77777777" w:rsidR="00834726" w:rsidRDefault="00834726" w:rsidP="00834726">
            <w:pPr>
              <w:bidi w:val="0"/>
              <w:rPr>
                <w:rFonts w:eastAsia="SimSun"/>
                <w:kern w:val="24"/>
                <w:lang w:bidi="ar-SA"/>
              </w:rPr>
            </w:pPr>
            <w:r>
              <w:rPr>
                <w:rFonts w:eastAsia="SimSun"/>
                <w:kern w:val="24"/>
                <w:lang w:bidi="ar-SA"/>
              </w:rPr>
              <w:t>Y</w:t>
            </w:r>
          </w:p>
        </w:tc>
        <w:tc>
          <w:tcPr>
            <w:tcW w:w="990" w:type="dxa"/>
          </w:tcPr>
          <w:p w14:paraId="21222643" w14:textId="77777777" w:rsidR="00834726" w:rsidRDefault="00834726" w:rsidP="00834726">
            <w:pPr>
              <w:bidi w:val="0"/>
              <w:rPr>
                <w:rFonts w:eastAsia="SimSun"/>
                <w:kern w:val="24"/>
                <w:lang w:bidi="ar-SA"/>
              </w:rPr>
            </w:pPr>
          </w:p>
        </w:tc>
        <w:tc>
          <w:tcPr>
            <w:tcW w:w="1080" w:type="dxa"/>
          </w:tcPr>
          <w:p w14:paraId="3622AA76" w14:textId="77777777" w:rsidR="00834726" w:rsidRDefault="00834726" w:rsidP="00834726">
            <w:pPr>
              <w:bidi w:val="0"/>
              <w:rPr>
                <w:rFonts w:eastAsia="SimSun"/>
                <w:kern w:val="24"/>
                <w:lang w:bidi="ar-SA"/>
              </w:rPr>
            </w:pPr>
          </w:p>
        </w:tc>
        <w:tc>
          <w:tcPr>
            <w:tcW w:w="1260" w:type="dxa"/>
          </w:tcPr>
          <w:p w14:paraId="6AF24DB3" w14:textId="77777777" w:rsidR="00834726" w:rsidRDefault="00834726" w:rsidP="00834726">
            <w:pPr>
              <w:bidi w:val="0"/>
              <w:rPr>
                <w:rFonts w:eastAsia="SimSun"/>
                <w:kern w:val="24"/>
                <w:lang w:bidi="ar-SA"/>
              </w:rPr>
            </w:pPr>
          </w:p>
        </w:tc>
        <w:tc>
          <w:tcPr>
            <w:tcW w:w="1170" w:type="dxa"/>
          </w:tcPr>
          <w:p w14:paraId="6C9BCE40" w14:textId="77777777" w:rsidR="00834726" w:rsidRDefault="00834726" w:rsidP="00834726">
            <w:pPr>
              <w:bidi w:val="0"/>
              <w:rPr>
                <w:rFonts w:eastAsia="SimSun"/>
                <w:kern w:val="24"/>
                <w:lang w:bidi="ar-SA"/>
              </w:rPr>
            </w:pPr>
          </w:p>
        </w:tc>
        <w:tc>
          <w:tcPr>
            <w:tcW w:w="720" w:type="dxa"/>
          </w:tcPr>
          <w:p w14:paraId="304461C4" w14:textId="77777777" w:rsidR="00834726" w:rsidRDefault="00834726" w:rsidP="00834726">
            <w:pPr>
              <w:bidi w:val="0"/>
              <w:rPr>
                <w:rFonts w:eastAsia="SimSun"/>
                <w:kern w:val="24"/>
                <w:lang w:bidi="ar-SA"/>
              </w:rPr>
            </w:pPr>
          </w:p>
        </w:tc>
        <w:tc>
          <w:tcPr>
            <w:tcW w:w="810" w:type="dxa"/>
          </w:tcPr>
          <w:p w14:paraId="4A676110" w14:textId="77777777" w:rsidR="00834726" w:rsidRDefault="00834726" w:rsidP="00834726">
            <w:pPr>
              <w:bidi w:val="0"/>
              <w:rPr>
                <w:rFonts w:eastAsia="SimSun"/>
                <w:kern w:val="24"/>
                <w:lang w:bidi="ar-SA"/>
              </w:rPr>
            </w:pPr>
          </w:p>
        </w:tc>
        <w:tc>
          <w:tcPr>
            <w:tcW w:w="900" w:type="dxa"/>
          </w:tcPr>
          <w:p w14:paraId="7B0379E0" w14:textId="77777777" w:rsidR="00834726" w:rsidRDefault="00834726" w:rsidP="00834726">
            <w:pPr>
              <w:bidi w:val="0"/>
              <w:rPr>
                <w:rFonts w:eastAsia="SimSun"/>
                <w:kern w:val="24"/>
                <w:lang w:bidi="ar-SA"/>
              </w:rPr>
            </w:pPr>
          </w:p>
        </w:tc>
      </w:tr>
      <w:tr w:rsidR="00834726" w:rsidRPr="00640572" w14:paraId="61BB94D7" w14:textId="77777777" w:rsidTr="008C2F8D">
        <w:tc>
          <w:tcPr>
            <w:tcW w:w="540" w:type="dxa"/>
          </w:tcPr>
          <w:p w14:paraId="5204691D" w14:textId="3E2A04E6" w:rsidR="00834726" w:rsidRDefault="00834726" w:rsidP="00834726">
            <w:pPr>
              <w:bidi w:val="0"/>
              <w:rPr>
                <w:rFonts w:eastAsia="SimSun"/>
                <w:kern w:val="24"/>
                <w:lang w:bidi="ar-SA"/>
              </w:rPr>
            </w:pPr>
            <w:r>
              <w:rPr>
                <w:rFonts w:eastAsia="SimSun"/>
                <w:kern w:val="24"/>
                <w:lang w:bidi="ar-SA"/>
              </w:rPr>
              <w:t>34</w:t>
            </w:r>
          </w:p>
        </w:tc>
        <w:tc>
          <w:tcPr>
            <w:tcW w:w="2700" w:type="dxa"/>
          </w:tcPr>
          <w:p w14:paraId="0E416B3C" w14:textId="77777777" w:rsidR="00834726" w:rsidRDefault="00834726" w:rsidP="00834726">
            <w:pPr>
              <w:bidi w:val="0"/>
            </w:pPr>
            <w:r>
              <w:t>Yu et al. ,2024</w:t>
            </w:r>
          </w:p>
        </w:tc>
        <w:tc>
          <w:tcPr>
            <w:tcW w:w="900" w:type="dxa"/>
          </w:tcPr>
          <w:p w14:paraId="7EBB8D46"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7C27A445" w14:textId="77777777" w:rsidR="00834726" w:rsidRDefault="00834726" w:rsidP="00834726">
            <w:pPr>
              <w:bidi w:val="0"/>
              <w:rPr>
                <w:rFonts w:eastAsia="SimSun"/>
                <w:kern w:val="24"/>
                <w:lang w:bidi="ar-SA"/>
              </w:rPr>
            </w:pPr>
            <w:r>
              <w:rPr>
                <w:rFonts w:eastAsia="SimSun"/>
                <w:kern w:val="24"/>
                <w:lang w:bidi="ar-SA"/>
              </w:rPr>
              <w:t>Y</w:t>
            </w:r>
          </w:p>
        </w:tc>
        <w:tc>
          <w:tcPr>
            <w:tcW w:w="990" w:type="dxa"/>
          </w:tcPr>
          <w:p w14:paraId="17D5F65C" w14:textId="77777777" w:rsidR="00834726" w:rsidRDefault="00834726" w:rsidP="00834726">
            <w:pPr>
              <w:bidi w:val="0"/>
              <w:rPr>
                <w:rFonts w:eastAsia="SimSun"/>
                <w:kern w:val="24"/>
                <w:lang w:bidi="ar-SA"/>
              </w:rPr>
            </w:pPr>
          </w:p>
        </w:tc>
        <w:tc>
          <w:tcPr>
            <w:tcW w:w="1080" w:type="dxa"/>
          </w:tcPr>
          <w:p w14:paraId="0658F4AD" w14:textId="77777777" w:rsidR="00834726" w:rsidRDefault="00834726" w:rsidP="00834726">
            <w:pPr>
              <w:bidi w:val="0"/>
              <w:rPr>
                <w:rFonts w:eastAsia="SimSun"/>
                <w:kern w:val="24"/>
                <w:lang w:bidi="ar-SA"/>
              </w:rPr>
            </w:pPr>
          </w:p>
        </w:tc>
        <w:tc>
          <w:tcPr>
            <w:tcW w:w="1260" w:type="dxa"/>
          </w:tcPr>
          <w:p w14:paraId="1DAF4EBE" w14:textId="77777777" w:rsidR="00834726" w:rsidRDefault="00834726" w:rsidP="00834726">
            <w:pPr>
              <w:bidi w:val="0"/>
              <w:rPr>
                <w:rFonts w:eastAsia="SimSun"/>
                <w:kern w:val="24"/>
                <w:lang w:bidi="ar-SA"/>
              </w:rPr>
            </w:pPr>
          </w:p>
        </w:tc>
        <w:tc>
          <w:tcPr>
            <w:tcW w:w="1170" w:type="dxa"/>
          </w:tcPr>
          <w:p w14:paraId="696C83D8" w14:textId="77777777" w:rsidR="00834726" w:rsidRDefault="00834726" w:rsidP="00834726">
            <w:pPr>
              <w:bidi w:val="0"/>
              <w:rPr>
                <w:rFonts w:eastAsia="SimSun"/>
                <w:kern w:val="24"/>
                <w:lang w:bidi="ar-SA"/>
              </w:rPr>
            </w:pPr>
            <w:r>
              <w:rPr>
                <w:rFonts w:eastAsia="SimSun"/>
                <w:kern w:val="24"/>
                <w:lang w:bidi="ar-SA"/>
              </w:rPr>
              <w:t>Y</w:t>
            </w:r>
          </w:p>
        </w:tc>
        <w:tc>
          <w:tcPr>
            <w:tcW w:w="720" w:type="dxa"/>
          </w:tcPr>
          <w:p w14:paraId="030AF7D9" w14:textId="77777777" w:rsidR="00834726" w:rsidRDefault="00834726" w:rsidP="00834726">
            <w:pPr>
              <w:bidi w:val="0"/>
              <w:rPr>
                <w:rFonts w:eastAsia="SimSun"/>
                <w:kern w:val="24"/>
                <w:lang w:bidi="ar-SA"/>
              </w:rPr>
            </w:pPr>
          </w:p>
        </w:tc>
        <w:tc>
          <w:tcPr>
            <w:tcW w:w="810" w:type="dxa"/>
          </w:tcPr>
          <w:p w14:paraId="56D2F568"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761D6BC0" w14:textId="77777777" w:rsidR="00834726" w:rsidRDefault="00834726" w:rsidP="00834726">
            <w:pPr>
              <w:bidi w:val="0"/>
              <w:rPr>
                <w:rFonts w:eastAsia="SimSun"/>
                <w:kern w:val="24"/>
                <w:lang w:bidi="ar-SA"/>
              </w:rPr>
            </w:pPr>
          </w:p>
        </w:tc>
      </w:tr>
      <w:tr w:rsidR="00834726" w:rsidRPr="00640572" w14:paraId="23D1CECA" w14:textId="77777777" w:rsidTr="008C2F8D">
        <w:tc>
          <w:tcPr>
            <w:tcW w:w="540" w:type="dxa"/>
          </w:tcPr>
          <w:p w14:paraId="7449F21D" w14:textId="21B3B06D" w:rsidR="00834726" w:rsidRDefault="00834726" w:rsidP="00834726">
            <w:pPr>
              <w:bidi w:val="0"/>
              <w:rPr>
                <w:rFonts w:eastAsia="SimSun"/>
                <w:kern w:val="24"/>
                <w:lang w:bidi="ar-SA"/>
              </w:rPr>
            </w:pPr>
            <w:r>
              <w:rPr>
                <w:rFonts w:eastAsia="SimSun" w:hint="cs"/>
                <w:kern w:val="24"/>
                <w:rtl/>
                <w:lang w:bidi="ar-SA"/>
              </w:rPr>
              <w:t>36</w:t>
            </w:r>
          </w:p>
        </w:tc>
        <w:tc>
          <w:tcPr>
            <w:tcW w:w="2700" w:type="dxa"/>
          </w:tcPr>
          <w:p w14:paraId="53DA45F5" w14:textId="77777777" w:rsidR="00834726" w:rsidRDefault="00834726" w:rsidP="00834726">
            <w:pPr>
              <w:bidi w:val="0"/>
            </w:pPr>
            <w:r>
              <w:t>Abagissa et al. ,2024</w:t>
            </w:r>
          </w:p>
        </w:tc>
        <w:tc>
          <w:tcPr>
            <w:tcW w:w="900" w:type="dxa"/>
          </w:tcPr>
          <w:p w14:paraId="77BAB8EB"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5155054F" w14:textId="77777777" w:rsidR="00834726" w:rsidRDefault="00834726" w:rsidP="00834726">
            <w:pPr>
              <w:bidi w:val="0"/>
              <w:rPr>
                <w:rFonts w:eastAsia="SimSun"/>
                <w:kern w:val="24"/>
                <w:lang w:bidi="ar-SA"/>
              </w:rPr>
            </w:pPr>
          </w:p>
        </w:tc>
        <w:tc>
          <w:tcPr>
            <w:tcW w:w="990" w:type="dxa"/>
          </w:tcPr>
          <w:p w14:paraId="45B97DF1" w14:textId="77777777" w:rsidR="00834726" w:rsidRDefault="00834726" w:rsidP="00834726">
            <w:pPr>
              <w:bidi w:val="0"/>
              <w:rPr>
                <w:rFonts w:eastAsia="SimSun"/>
                <w:kern w:val="24"/>
                <w:lang w:bidi="ar-SA"/>
              </w:rPr>
            </w:pPr>
          </w:p>
        </w:tc>
        <w:tc>
          <w:tcPr>
            <w:tcW w:w="1080" w:type="dxa"/>
          </w:tcPr>
          <w:p w14:paraId="78216302" w14:textId="77777777" w:rsidR="00834726" w:rsidRDefault="00834726" w:rsidP="00834726">
            <w:pPr>
              <w:bidi w:val="0"/>
              <w:rPr>
                <w:rFonts w:eastAsia="SimSun"/>
                <w:kern w:val="24"/>
                <w:lang w:bidi="ar-SA"/>
              </w:rPr>
            </w:pPr>
          </w:p>
        </w:tc>
        <w:tc>
          <w:tcPr>
            <w:tcW w:w="1260" w:type="dxa"/>
          </w:tcPr>
          <w:p w14:paraId="33E0497A" w14:textId="77777777" w:rsidR="00834726" w:rsidRDefault="00834726" w:rsidP="00834726">
            <w:pPr>
              <w:bidi w:val="0"/>
              <w:rPr>
                <w:rFonts w:eastAsia="SimSun"/>
                <w:kern w:val="24"/>
                <w:lang w:bidi="ar-SA"/>
              </w:rPr>
            </w:pPr>
          </w:p>
        </w:tc>
        <w:tc>
          <w:tcPr>
            <w:tcW w:w="1170" w:type="dxa"/>
          </w:tcPr>
          <w:p w14:paraId="3E6F89A3" w14:textId="77777777" w:rsidR="00834726" w:rsidRDefault="00834726" w:rsidP="00834726">
            <w:pPr>
              <w:bidi w:val="0"/>
              <w:rPr>
                <w:rFonts w:eastAsia="SimSun"/>
                <w:kern w:val="24"/>
                <w:lang w:bidi="ar-SA"/>
              </w:rPr>
            </w:pPr>
          </w:p>
        </w:tc>
        <w:tc>
          <w:tcPr>
            <w:tcW w:w="720" w:type="dxa"/>
          </w:tcPr>
          <w:p w14:paraId="58001485" w14:textId="77777777" w:rsidR="00834726" w:rsidRDefault="00834726" w:rsidP="00834726">
            <w:pPr>
              <w:bidi w:val="0"/>
              <w:rPr>
                <w:rFonts w:eastAsia="SimSun"/>
                <w:kern w:val="24"/>
                <w:lang w:bidi="ar-SA"/>
              </w:rPr>
            </w:pPr>
          </w:p>
        </w:tc>
        <w:tc>
          <w:tcPr>
            <w:tcW w:w="810" w:type="dxa"/>
          </w:tcPr>
          <w:p w14:paraId="16201826" w14:textId="77777777" w:rsidR="00834726" w:rsidRDefault="00834726" w:rsidP="00834726">
            <w:pPr>
              <w:bidi w:val="0"/>
              <w:rPr>
                <w:rFonts w:eastAsia="SimSun"/>
                <w:kern w:val="24"/>
                <w:lang w:bidi="ar-SA"/>
              </w:rPr>
            </w:pPr>
          </w:p>
        </w:tc>
        <w:tc>
          <w:tcPr>
            <w:tcW w:w="900" w:type="dxa"/>
          </w:tcPr>
          <w:p w14:paraId="684B1782" w14:textId="77777777" w:rsidR="00834726" w:rsidRDefault="00834726" w:rsidP="00834726">
            <w:pPr>
              <w:bidi w:val="0"/>
              <w:rPr>
                <w:rFonts w:eastAsia="SimSun"/>
                <w:kern w:val="24"/>
                <w:lang w:bidi="ar-SA"/>
              </w:rPr>
            </w:pPr>
          </w:p>
        </w:tc>
      </w:tr>
      <w:tr w:rsidR="00834726" w:rsidRPr="00640572" w14:paraId="1CAC6F66" w14:textId="77777777" w:rsidTr="008C2F8D">
        <w:tc>
          <w:tcPr>
            <w:tcW w:w="540" w:type="dxa"/>
          </w:tcPr>
          <w:p w14:paraId="42F6D8D3" w14:textId="09FA0E5A" w:rsidR="00834726" w:rsidRDefault="00834726" w:rsidP="00834726">
            <w:pPr>
              <w:bidi w:val="0"/>
              <w:rPr>
                <w:rFonts w:eastAsia="SimSun"/>
                <w:kern w:val="24"/>
                <w:lang w:bidi="ar-SA"/>
              </w:rPr>
            </w:pPr>
            <w:r>
              <w:rPr>
                <w:rFonts w:eastAsia="SimSun" w:hint="cs"/>
                <w:kern w:val="24"/>
                <w:rtl/>
                <w:lang w:bidi="ar-SA"/>
              </w:rPr>
              <w:t>37</w:t>
            </w:r>
          </w:p>
        </w:tc>
        <w:tc>
          <w:tcPr>
            <w:tcW w:w="2700" w:type="dxa"/>
          </w:tcPr>
          <w:p w14:paraId="12E8EE65" w14:textId="77777777" w:rsidR="00834726" w:rsidRDefault="00834726" w:rsidP="00834726">
            <w:pPr>
              <w:bidi w:val="0"/>
            </w:pPr>
            <w:r>
              <w:t>Pradhana et al. ,2024</w:t>
            </w:r>
          </w:p>
        </w:tc>
        <w:tc>
          <w:tcPr>
            <w:tcW w:w="900" w:type="dxa"/>
          </w:tcPr>
          <w:p w14:paraId="0D0E6712" w14:textId="77777777" w:rsidR="00834726" w:rsidRDefault="00834726" w:rsidP="00834726">
            <w:pPr>
              <w:bidi w:val="0"/>
              <w:rPr>
                <w:rFonts w:eastAsia="SimSun"/>
                <w:kern w:val="24"/>
                <w:lang w:bidi="ar-SA"/>
              </w:rPr>
            </w:pPr>
          </w:p>
        </w:tc>
        <w:tc>
          <w:tcPr>
            <w:tcW w:w="900" w:type="dxa"/>
          </w:tcPr>
          <w:p w14:paraId="7C94D0DD" w14:textId="77777777" w:rsidR="00834726" w:rsidRDefault="00834726" w:rsidP="00834726">
            <w:pPr>
              <w:bidi w:val="0"/>
              <w:rPr>
                <w:rFonts w:eastAsia="SimSun"/>
                <w:kern w:val="24"/>
                <w:lang w:bidi="ar-SA"/>
              </w:rPr>
            </w:pPr>
          </w:p>
        </w:tc>
        <w:tc>
          <w:tcPr>
            <w:tcW w:w="990" w:type="dxa"/>
          </w:tcPr>
          <w:p w14:paraId="741D9861" w14:textId="77777777" w:rsidR="00834726" w:rsidRDefault="00834726" w:rsidP="00834726">
            <w:pPr>
              <w:bidi w:val="0"/>
              <w:rPr>
                <w:rFonts w:eastAsia="SimSun"/>
                <w:kern w:val="24"/>
                <w:lang w:bidi="ar-SA"/>
              </w:rPr>
            </w:pPr>
          </w:p>
        </w:tc>
        <w:tc>
          <w:tcPr>
            <w:tcW w:w="1080" w:type="dxa"/>
          </w:tcPr>
          <w:p w14:paraId="2E6BC93C" w14:textId="77777777" w:rsidR="00834726" w:rsidRDefault="00834726" w:rsidP="00834726">
            <w:pPr>
              <w:bidi w:val="0"/>
              <w:rPr>
                <w:rFonts w:eastAsia="SimSun"/>
                <w:kern w:val="24"/>
                <w:lang w:bidi="ar-SA"/>
              </w:rPr>
            </w:pPr>
          </w:p>
        </w:tc>
        <w:tc>
          <w:tcPr>
            <w:tcW w:w="1260" w:type="dxa"/>
          </w:tcPr>
          <w:p w14:paraId="7813D058" w14:textId="77777777" w:rsidR="00834726" w:rsidRDefault="00834726" w:rsidP="00834726">
            <w:pPr>
              <w:bidi w:val="0"/>
              <w:rPr>
                <w:rFonts w:eastAsia="SimSun"/>
                <w:kern w:val="24"/>
                <w:lang w:bidi="ar-SA"/>
              </w:rPr>
            </w:pPr>
          </w:p>
        </w:tc>
        <w:tc>
          <w:tcPr>
            <w:tcW w:w="1170" w:type="dxa"/>
          </w:tcPr>
          <w:p w14:paraId="2B2CC019" w14:textId="77777777" w:rsidR="00834726" w:rsidRDefault="00834726" w:rsidP="00834726">
            <w:pPr>
              <w:bidi w:val="0"/>
              <w:rPr>
                <w:rFonts w:eastAsia="SimSun"/>
                <w:kern w:val="24"/>
                <w:lang w:bidi="ar-SA"/>
              </w:rPr>
            </w:pPr>
          </w:p>
        </w:tc>
        <w:tc>
          <w:tcPr>
            <w:tcW w:w="720" w:type="dxa"/>
          </w:tcPr>
          <w:p w14:paraId="6ED249EF" w14:textId="77777777" w:rsidR="00834726" w:rsidRDefault="00834726" w:rsidP="00834726">
            <w:pPr>
              <w:bidi w:val="0"/>
              <w:rPr>
                <w:rFonts w:eastAsia="SimSun"/>
                <w:kern w:val="24"/>
                <w:lang w:bidi="ar-SA"/>
              </w:rPr>
            </w:pPr>
            <w:r>
              <w:rPr>
                <w:rFonts w:eastAsia="SimSun"/>
                <w:kern w:val="24"/>
                <w:lang w:bidi="ar-SA"/>
              </w:rPr>
              <w:t>Y</w:t>
            </w:r>
          </w:p>
        </w:tc>
        <w:tc>
          <w:tcPr>
            <w:tcW w:w="810" w:type="dxa"/>
          </w:tcPr>
          <w:p w14:paraId="146B4146"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71B3E02F" w14:textId="77777777" w:rsidR="00834726" w:rsidRDefault="00834726" w:rsidP="00834726">
            <w:pPr>
              <w:bidi w:val="0"/>
              <w:rPr>
                <w:rFonts w:eastAsia="SimSun"/>
                <w:kern w:val="24"/>
                <w:lang w:bidi="ar-SA"/>
              </w:rPr>
            </w:pPr>
          </w:p>
        </w:tc>
      </w:tr>
      <w:tr w:rsidR="00834726" w:rsidRPr="00640572" w14:paraId="620AF559" w14:textId="77777777" w:rsidTr="008C2F8D">
        <w:tc>
          <w:tcPr>
            <w:tcW w:w="540" w:type="dxa"/>
          </w:tcPr>
          <w:p w14:paraId="1E3A6D81" w14:textId="2E326961" w:rsidR="00834726" w:rsidRDefault="00834726" w:rsidP="00834726">
            <w:pPr>
              <w:bidi w:val="0"/>
              <w:rPr>
                <w:rFonts w:eastAsia="SimSun"/>
                <w:kern w:val="24"/>
                <w:lang w:bidi="ar-SA"/>
              </w:rPr>
            </w:pPr>
            <w:r>
              <w:rPr>
                <w:rFonts w:eastAsia="SimSun" w:hint="cs"/>
                <w:kern w:val="24"/>
                <w:rtl/>
                <w:lang w:bidi="ar-SA"/>
              </w:rPr>
              <w:t>38</w:t>
            </w:r>
          </w:p>
        </w:tc>
        <w:tc>
          <w:tcPr>
            <w:tcW w:w="2700" w:type="dxa"/>
          </w:tcPr>
          <w:p w14:paraId="4287B259" w14:textId="77777777" w:rsidR="00834726" w:rsidRDefault="00834726" w:rsidP="00834726">
            <w:pPr>
              <w:bidi w:val="0"/>
            </w:pPr>
            <w:r>
              <w:t>Ma et al. ,2024</w:t>
            </w:r>
          </w:p>
        </w:tc>
        <w:tc>
          <w:tcPr>
            <w:tcW w:w="900" w:type="dxa"/>
          </w:tcPr>
          <w:p w14:paraId="6AD1DAEB"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0FC85A5E" w14:textId="77777777" w:rsidR="00834726" w:rsidRDefault="00834726" w:rsidP="00834726">
            <w:pPr>
              <w:bidi w:val="0"/>
              <w:rPr>
                <w:rFonts w:eastAsia="SimSun"/>
                <w:kern w:val="24"/>
                <w:lang w:bidi="ar-SA"/>
              </w:rPr>
            </w:pPr>
            <w:r>
              <w:rPr>
                <w:rFonts w:eastAsia="SimSun"/>
                <w:kern w:val="24"/>
                <w:lang w:bidi="ar-SA"/>
              </w:rPr>
              <w:t>Y</w:t>
            </w:r>
          </w:p>
        </w:tc>
        <w:tc>
          <w:tcPr>
            <w:tcW w:w="990" w:type="dxa"/>
          </w:tcPr>
          <w:p w14:paraId="143F7855" w14:textId="77777777" w:rsidR="00834726" w:rsidRDefault="00834726" w:rsidP="00834726">
            <w:pPr>
              <w:bidi w:val="0"/>
              <w:rPr>
                <w:rFonts w:eastAsia="SimSun"/>
                <w:kern w:val="24"/>
                <w:lang w:bidi="ar-SA"/>
              </w:rPr>
            </w:pPr>
          </w:p>
        </w:tc>
        <w:tc>
          <w:tcPr>
            <w:tcW w:w="1080" w:type="dxa"/>
          </w:tcPr>
          <w:p w14:paraId="61F8007C" w14:textId="77777777" w:rsidR="00834726" w:rsidRDefault="00834726" w:rsidP="00834726">
            <w:pPr>
              <w:bidi w:val="0"/>
              <w:rPr>
                <w:rFonts w:eastAsia="SimSun"/>
                <w:kern w:val="24"/>
                <w:lang w:bidi="ar-SA"/>
              </w:rPr>
            </w:pPr>
            <w:r>
              <w:rPr>
                <w:rFonts w:eastAsia="SimSun"/>
                <w:kern w:val="24"/>
                <w:lang w:bidi="ar-SA"/>
              </w:rPr>
              <w:t>Y</w:t>
            </w:r>
          </w:p>
        </w:tc>
        <w:tc>
          <w:tcPr>
            <w:tcW w:w="1260" w:type="dxa"/>
          </w:tcPr>
          <w:p w14:paraId="02378A50" w14:textId="77777777" w:rsidR="00834726" w:rsidRDefault="00834726" w:rsidP="00834726">
            <w:pPr>
              <w:bidi w:val="0"/>
              <w:rPr>
                <w:rFonts w:eastAsia="SimSun"/>
                <w:kern w:val="24"/>
                <w:lang w:bidi="ar-SA"/>
              </w:rPr>
            </w:pPr>
            <w:r>
              <w:rPr>
                <w:rFonts w:eastAsia="SimSun"/>
                <w:kern w:val="24"/>
                <w:lang w:bidi="ar-SA"/>
              </w:rPr>
              <w:t>Y</w:t>
            </w:r>
          </w:p>
        </w:tc>
        <w:tc>
          <w:tcPr>
            <w:tcW w:w="1170" w:type="dxa"/>
          </w:tcPr>
          <w:p w14:paraId="27C1DCCE" w14:textId="77777777" w:rsidR="00834726" w:rsidRDefault="00834726" w:rsidP="00834726">
            <w:pPr>
              <w:bidi w:val="0"/>
              <w:rPr>
                <w:rFonts w:eastAsia="SimSun"/>
                <w:kern w:val="24"/>
                <w:lang w:bidi="ar-SA"/>
              </w:rPr>
            </w:pPr>
            <w:r>
              <w:rPr>
                <w:rFonts w:eastAsia="SimSun"/>
                <w:kern w:val="24"/>
                <w:lang w:bidi="ar-SA"/>
              </w:rPr>
              <w:t>Y</w:t>
            </w:r>
          </w:p>
        </w:tc>
        <w:tc>
          <w:tcPr>
            <w:tcW w:w="720" w:type="dxa"/>
          </w:tcPr>
          <w:p w14:paraId="53409817" w14:textId="77777777" w:rsidR="00834726" w:rsidRDefault="00834726" w:rsidP="00834726">
            <w:pPr>
              <w:bidi w:val="0"/>
              <w:rPr>
                <w:rFonts w:eastAsia="SimSun"/>
                <w:kern w:val="24"/>
                <w:lang w:bidi="ar-SA"/>
              </w:rPr>
            </w:pPr>
          </w:p>
        </w:tc>
        <w:tc>
          <w:tcPr>
            <w:tcW w:w="810" w:type="dxa"/>
          </w:tcPr>
          <w:p w14:paraId="70177F3F" w14:textId="77777777" w:rsidR="00834726" w:rsidRDefault="00834726" w:rsidP="00834726">
            <w:pPr>
              <w:bidi w:val="0"/>
              <w:rPr>
                <w:rFonts w:eastAsia="SimSun"/>
                <w:kern w:val="24"/>
                <w:lang w:bidi="ar-SA"/>
              </w:rPr>
            </w:pPr>
          </w:p>
        </w:tc>
        <w:tc>
          <w:tcPr>
            <w:tcW w:w="900" w:type="dxa"/>
          </w:tcPr>
          <w:p w14:paraId="50798C5F" w14:textId="77777777" w:rsidR="00834726" w:rsidRDefault="00834726" w:rsidP="00834726">
            <w:pPr>
              <w:bidi w:val="0"/>
              <w:rPr>
                <w:rFonts w:eastAsia="SimSun"/>
                <w:kern w:val="24"/>
                <w:lang w:bidi="ar-SA"/>
              </w:rPr>
            </w:pPr>
          </w:p>
        </w:tc>
      </w:tr>
      <w:tr w:rsidR="00834726" w:rsidRPr="00640572" w14:paraId="4AAAC647" w14:textId="77777777" w:rsidTr="008C2F8D">
        <w:tc>
          <w:tcPr>
            <w:tcW w:w="540" w:type="dxa"/>
          </w:tcPr>
          <w:p w14:paraId="59733331" w14:textId="0A163CE0" w:rsidR="00834726" w:rsidRDefault="00834726" w:rsidP="00834726">
            <w:pPr>
              <w:bidi w:val="0"/>
              <w:rPr>
                <w:rFonts w:eastAsia="SimSun"/>
                <w:kern w:val="24"/>
                <w:lang w:bidi="ar-SA"/>
              </w:rPr>
            </w:pPr>
            <w:r>
              <w:rPr>
                <w:rFonts w:eastAsia="SimSun"/>
                <w:kern w:val="24"/>
                <w:lang w:bidi="ar-SA"/>
              </w:rPr>
              <w:t>3</w:t>
            </w:r>
            <w:r>
              <w:rPr>
                <w:rFonts w:eastAsia="SimSun" w:hint="cs"/>
                <w:kern w:val="24"/>
                <w:rtl/>
                <w:lang w:bidi="ar-SA"/>
              </w:rPr>
              <w:t>9</w:t>
            </w:r>
          </w:p>
        </w:tc>
        <w:tc>
          <w:tcPr>
            <w:tcW w:w="2700" w:type="dxa"/>
          </w:tcPr>
          <w:p w14:paraId="337FD32A" w14:textId="77777777" w:rsidR="00834726" w:rsidRDefault="00834726" w:rsidP="00834726">
            <w:pPr>
              <w:bidi w:val="0"/>
            </w:pPr>
            <w:r>
              <w:t>Li et al. ,2024</w:t>
            </w:r>
          </w:p>
        </w:tc>
        <w:tc>
          <w:tcPr>
            <w:tcW w:w="900" w:type="dxa"/>
          </w:tcPr>
          <w:p w14:paraId="49D4CF78"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042806F0" w14:textId="77777777" w:rsidR="00834726" w:rsidRDefault="00834726" w:rsidP="00834726">
            <w:pPr>
              <w:bidi w:val="0"/>
              <w:rPr>
                <w:rFonts w:eastAsia="SimSun"/>
                <w:kern w:val="24"/>
                <w:lang w:bidi="ar-SA"/>
              </w:rPr>
            </w:pPr>
            <w:r>
              <w:rPr>
                <w:rFonts w:eastAsia="SimSun"/>
                <w:kern w:val="24"/>
                <w:lang w:bidi="ar-SA"/>
              </w:rPr>
              <w:t>Y</w:t>
            </w:r>
          </w:p>
        </w:tc>
        <w:tc>
          <w:tcPr>
            <w:tcW w:w="990" w:type="dxa"/>
          </w:tcPr>
          <w:p w14:paraId="0E9EDE96" w14:textId="77777777" w:rsidR="00834726" w:rsidRDefault="00834726" w:rsidP="00834726">
            <w:pPr>
              <w:bidi w:val="0"/>
              <w:rPr>
                <w:rFonts w:eastAsia="SimSun"/>
                <w:kern w:val="24"/>
                <w:lang w:bidi="ar-SA"/>
              </w:rPr>
            </w:pPr>
          </w:p>
        </w:tc>
        <w:tc>
          <w:tcPr>
            <w:tcW w:w="1080" w:type="dxa"/>
          </w:tcPr>
          <w:p w14:paraId="7FCDD936" w14:textId="77777777" w:rsidR="00834726" w:rsidRDefault="00834726" w:rsidP="00834726">
            <w:pPr>
              <w:bidi w:val="0"/>
              <w:rPr>
                <w:rFonts w:eastAsia="SimSun"/>
                <w:kern w:val="24"/>
                <w:lang w:bidi="ar-SA"/>
              </w:rPr>
            </w:pPr>
          </w:p>
        </w:tc>
        <w:tc>
          <w:tcPr>
            <w:tcW w:w="1260" w:type="dxa"/>
          </w:tcPr>
          <w:p w14:paraId="1712D9B7" w14:textId="77777777" w:rsidR="00834726" w:rsidRDefault="00834726" w:rsidP="00834726">
            <w:pPr>
              <w:bidi w:val="0"/>
              <w:rPr>
                <w:rFonts w:eastAsia="SimSun"/>
                <w:kern w:val="24"/>
                <w:lang w:bidi="ar-SA"/>
              </w:rPr>
            </w:pPr>
          </w:p>
        </w:tc>
        <w:tc>
          <w:tcPr>
            <w:tcW w:w="1170" w:type="dxa"/>
          </w:tcPr>
          <w:p w14:paraId="493706F0" w14:textId="77777777" w:rsidR="00834726" w:rsidRDefault="00834726" w:rsidP="00834726">
            <w:pPr>
              <w:bidi w:val="0"/>
              <w:rPr>
                <w:rFonts w:eastAsia="SimSun"/>
                <w:kern w:val="24"/>
                <w:lang w:bidi="ar-SA"/>
              </w:rPr>
            </w:pPr>
            <w:r>
              <w:rPr>
                <w:rFonts w:eastAsia="SimSun"/>
                <w:kern w:val="24"/>
                <w:lang w:bidi="ar-SA"/>
              </w:rPr>
              <w:t>Y</w:t>
            </w:r>
          </w:p>
        </w:tc>
        <w:tc>
          <w:tcPr>
            <w:tcW w:w="720" w:type="dxa"/>
          </w:tcPr>
          <w:p w14:paraId="5F120DA3" w14:textId="77777777" w:rsidR="00834726" w:rsidRDefault="00834726" w:rsidP="00834726">
            <w:pPr>
              <w:bidi w:val="0"/>
              <w:rPr>
                <w:rFonts w:eastAsia="SimSun"/>
                <w:kern w:val="24"/>
                <w:lang w:bidi="ar-SA"/>
              </w:rPr>
            </w:pPr>
          </w:p>
        </w:tc>
        <w:tc>
          <w:tcPr>
            <w:tcW w:w="810" w:type="dxa"/>
          </w:tcPr>
          <w:p w14:paraId="52A207FF" w14:textId="77777777" w:rsidR="00834726" w:rsidRDefault="00834726" w:rsidP="00834726">
            <w:pPr>
              <w:bidi w:val="0"/>
              <w:rPr>
                <w:rFonts w:eastAsia="SimSun"/>
                <w:kern w:val="24"/>
                <w:lang w:bidi="ar-SA"/>
              </w:rPr>
            </w:pPr>
          </w:p>
        </w:tc>
        <w:tc>
          <w:tcPr>
            <w:tcW w:w="900" w:type="dxa"/>
          </w:tcPr>
          <w:p w14:paraId="2D199D0D" w14:textId="77777777" w:rsidR="00834726" w:rsidRDefault="00834726" w:rsidP="00834726">
            <w:pPr>
              <w:bidi w:val="0"/>
              <w:rPr>
                <w:rFonts w:eastAsia="SimSun"/>
                <w:kern w:val="24"/>
                <w:lang w:bidi="ar-SA"/>
              </w:rPr>
            </w:pPr>
          </w:p>
        </w:tc>
      </w:tr>
      <w:tr w:rsidR="00834726" w:rsidRPr="00640572" w14:paraId="7F7DC634" w14:textId="77777777" w:rsidTr="008C2F8D">
        <w:tc>
          <w:tcPr>
            <w:tcW w:w="540" w:type="dxa"/>
          </w:tcPr>
          <w:p w14:paraId="1485615F" w14:textId="0C2B01D5" w:rsidR="00834726" w:rsidRDefault="00834726" w:rsidP="00834726">
            <w:pPr>
              <w:bidi w:val="0"/>
              <w:rPr>
                <w:rFonts w:eastAsia="SimSun"/>
                <w:kern w:val="24"/>
                <w:lang w:bidi="ar-SA"/>
              </w:rPr>
            </w:pPr>
            <w:r>
              <w:rPr>
                <w:rFonts w:eastAsia="SimSun" w:hint="cs"/>
                <w:kern w:val="24"/>
                <w:rtl/>
                <w:lang w:bidi="ar-SA"/>
              </w:rPr>
              <w:t>40</w:t>
            </w:r>
          </w:p>
        </w:tc>
        <w:tc>
          <w:tcPr>
            <w:tcW w:w="2700" w:type="dxa"/>
          </w:tcPr>
          <w:p w14:paraId="5BF5293D" w14:textId="77777777" w:rsidR="00834726" w:rsidRDefault="00834726" w:rsidP="00834726">
            <w:pPr>
              <w:bidi w:val="0"/>
            </w:pPr>
            <w:r>
              <w:t>Kovalchuk et al. ,2024 a</w:t>
            </w:r>
          </w:p>
        </w:tc>
        <w:tc>
          <w:tcPr>
            <w:tcW w:w="900" w:type="dxa"/>
          </w:tcPr>
          <w:p w14:paraId="673BFE0C" w14:textId="77777777" w:rsidR="00834726" w:rsidRDefault="00834726" w:rsidP="00834726">
            <w:pPr>
              <w:bidi w:val="0"/>
              <w:rPr>
                <w:rFonts w:eastAsia="SimSun"/>
                <w:kern w:val="24"/>
                <w:lang w:bidi="ar-SA"/>
              </w:rPr>
            </w:pPr>
          </w:p>
        </w:tc>
        <w:tc>
          <w:tcPr>
            <w:tcW w:w="900" w:type="dxa"/>
          </w:tcPr>
          <w:p w14:paraId="038DF9FD" w14:textId="77777777" w:rsidR="00834726" w:rsidRDefault="00834726" w:rsidP="00834726">
            <w:pPr>
              <w:bidi w:val="0"/>
              <w:rPr>
                <w:rFonts w:eastAsia="SimSun"/>
                <w:kern w:val="24"/>
                <w:lang w:bidi="ar-SA"/>
              </w:rPr>
            </w:pPr>
          </w:p>
        </w:tc>
        <w:tc>
          <w:tcPr>
            <w:tcW w:w="990" w:type="dxa"/>
          </w:tcPr>
          <w:p w14:paraId="78BC1A66" w14:textId="77777777" w:rsidR="00834726" w:rsidRDefault="00834726" w:rsidP="00834726">
            <w:pPr>
              <w:bidi w:val="0"/>
              <w:rPr>
                <w:rFonts w:eastAsia="SimSun"/>
                <w:kern w:val="24"/>
                <w:lang w:bidi="ar-SA"/>
              </w:rPr>
            </w:pPr>
          </w:p>
        </w:tc>
        <w:tc>
          <w:tcPr>
            <w:tcW w:w="1080" w:type="dxa"/>
          </w:tcPr>
          <w:p w14:paraId="634DC3CC" w14:textId="77777777" w:rsidR="00834726" w:rsidRDefault="00834726" w:rsidP="00834726">
            <w:pPr>
              <w:bidi w:val="0"/>
              <w:rPr>
                <w:rFonts w:eastAsia="SimSun"/>
                <w:kern w:val="24"/>
                <w:lang w:bidi="ar-SA"/>
              </w:rPr>
            </w:pPr>
          </w:p>
        </w:tc>
        <w:tc>
          <w:tcPr>
            <w:tcW w:w="1260" w:type="dxa"/>
          </w:tcPr>
          <w:p w14:paraId="395D55FB" w14:textId="77777777" w:rsidR="00834726" w:rsidRDefault="00834726" w:rsidP="00834726">
            <w:pPr>
              <w:bidi w:val="0"/>
              <w:rPr>
                <w:rFonts w:eastAsia="SimSun"/>
                <w:kern w:val="24"/>
                <w:lang w:bidi="ar-SA"/>
              </w:rPr>
            </w:pPr>
          </w:p>
        </w:tc>
        <w:tc>
          <w:tcPr>
            <w:tcW w:w="1170" w:type="dxa"/>
          </w:tcPr>
          <w:p w14:paraId="4CB8551A" w14:textId="77777777" w:rsidR="00834726" w:rsidRDefault="00834726" w:rsidP="00834726">
            <w:pPr>
              <w:bidi w:val="0"/>
              <w:rPr>
                <w:rFonts w:eastAsia="SimSun"/>
                <w:kern w:val="24"/>
                <w:lang w:bidi="ar-SA"/>
              </w:rPr>
            </w:pPr>
          </w:p>
        </w:tc>
        <w:tc>
          <w:tcPr>
            <w:tcW w:w="720" w:type="dxa"/>
          </w:tcPr>
          <w:p w14:paraId="56A594E5" w14:textId="77777777" w:rsidR="00834726" w:rsidRDefault="00834726" w:rsidP="00834726">
            <w:pPr>
              <w:bidi w:val="0"/>
              <w:rPr>
                <w:rFonts w:eastAsia="SimSun"/>
                <w:kern w:val="24"/>
                <w:lang w:bidi="ar-SA"/>
              </w:rPr>
            </w:pPr>
          </w:p>
        </w:tc>
        <w:tc>
          <w:tcPr>
            <w:tcW w:w="810" w:type="dxa"/>
          </w:tcPr>
          <w:p w14:paraId="294DF5DA" w14:textId="77777777" w:rsidR="00834726" w:rsidRDefault="00834726" w:rsidP="00834726">
            <w:pPr>
              <w:bidi w:val="0"/>
              <w:rPr>
                <w:rFonts w:eastAsia="SimSun"/>
                <w:kern w:val="24"/>
                <w:lang w:bidi="ar-SA"/>
              </w:rPr>
            </w:pPr>
          </w:p>
        </w:tc>
        <w:tc>
          <w:tcPr>
            <w:tcW w:w="900" w:type="dxa"/>
          </w:tcPr>
          <w:p w14:paraId="2EDD6BD0" w14:textId="77777777" w:rsidR="00834726" w:rsidRDefault="00834726" w:rsidP="00834726">
            <w:pPr>
              <w:bidi w:val="0"/>
              <w:rPr>
                <w:rFonts w:eastAsia="SimSun"/>
                <w:kern w:val="24"/>
                <w:lang w:bidi="ar-SA"/>
              </w:rPr>
            </w:pPr>
            <w:r>
              <w:rPr>
                <w:rFonts w:eastAsia="SimSun"/>
                <w:kern w:val="24"/>
                <w:lang w:bidi="ar-SA"/>
              </w:rPr>
              <w:t>Y</w:t>
            </w:r>
          </w:p>
        </w:tc>
      </w:tr>
      <w:tr w:rsidR="00834726" w:rsidRPr="00640572" w14:paraId="68A2DC81" w14:textId="77777777" w:rsidTr="008C2F8D">
        <w:tc>
          <w:tcPr>
            <w:tcW w:w="540" w:type="dxa"/>
          </w:tcPr>
          <w:p w14:paraId="1729A936" w14:textId="4A817CB6" w:rsidR="00834726" w:rsidRDefault="00834726" w:rsidP="00834726">
            <w:pPr>
              <w:bidi w:val="0"/>
              <w:rPr>
                <w:rFonts w:eastAsia="SimSun"/>
                <w:kern w:val="24"/>
                <w:lang w:bidi="ar-SA"/>
              </w:rPr>
            </w:pPr>
            <w:r>
              <w:rPr>
                <w:rFonts w:eastAsia="SimSun" w:hint="cs"/>
                <w:kern w:val="24"/>
                <w:rtl/>
                <w:lang w:bidi="ar-SA"/>
              </w:rPr>
              <w:t>41</w:t>
            </w:r>
          </w:p>
        </w:tc>
        <w:tc>
          <w:tcPr>
            <w:tcW w:w="2700" w:type="dxa"/>
          </w:tcPr>
          <w:p w14:paraId="344D3AE2" w14:textId="77777777" w:rsidR="00834726" w:rsidRDefault="00834726" w:rsidP="00834726">
            <w:pPr>
              <w:bidi w:val="0"/>
            </w:pPr>
            <w:r>
              <w:t>Kovalchuk et al. ,2024 b</w:t>
            </w:r>
          </w:p>
        </w:tc>
        <w:tc>
          <w:tcPr>
            <w:tcW w:w="900" w:type="dxa"/>
          </w:tcPr>
          <w:p w14:paraId="11D8C7C5"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447497F9" w14:textId="77777777" w:rsidR="00834726" w:rsidRDefault="00834726" w:rsidP="00834726">
            <w:pPr>
              <w:bidi w:val="0"/>
              <w:rPr>
                <w:rFonts w:eastAsia="SimSun"/>
                <w:kern w:val="24"/>
                <w:lang w:bidi="ar-SA"/>
              </w:rPr>
            </w:pPr>
          </w:p>
        </w:tc>
        <w:tc>
          <w:tcPr>
            <w:tcW w:w="990" w:type="dxa"/>
          </w:tcPr>
          <w:p w14:paraId="47F70944" w14:textId="77777777" w:rsidR="00834726" w:rsidRDefault="00834726" w:rsidP="00834726">
            <w:pPr>
              <w:bidi w:val="0"/>
              <w:rPr>
                <w:rFonts w:eastAsia="SimSun"/>
                <w:kern w:val="24"/>
                <w:lang w:bidi="ar-SA"/>
              </w:rPr>
            </w:pPr>
          </w:p>
        </w:tc>
        <w:tc>
          <w:tcPr>
            <w:tcW w:w="1080" w:type="dxa"/>
          </w:tcPr>
          <w:p w14:paraId="6B2B5F6D" w14:textId="77777777" w:rsidR="00834726" w:rsidRDefault="00834726" w:rsidP="00834726">
            <w:pPr>
              <w:bidi w:val="0"/>
              <w:rPr>
                <w:rFonts w:eastAsia="SimSun"/>
                <w:kern w:val="24"/>
                <w:lang w:bidi="ar-SA"/>
              </w:rPr>
            </w:pPr>
          </w:p>
        </w:tc>
        <w:tc>
          <w:tcPr>
            <w:tcW w:w="1260" w:type="dxa"/>
          </w:tcPr>
          <w:p w14:paraId="79F8BDBF" w14:textId="77777777" w:rsidR="00834726" w:rsidRDefault="00834726" w:rsidP="00834726">
            <w:pPr>
              <w:bidi w:val="0"/>
              <w:rPr>
                <w:rFonts w:eastAsia="SimSun"/>
                <w:kern w:val="24"/>
                <w:lang w:bidi="ar-SA"/>
              </w:rPr>
            </w:pPr>
          </w:p>
        </w:tc>
        <w:tc>
          <w:tcPr>
            <w:tcW w:w="1170" w:type="dxa"/>
          </w:tcPr>
          <w:p w14:paraId="569450FB" w14:textId="77777777" w:rsidR="00834726" w:rsidRDefault="00834726" w:rsidP="00834726">
            <w:pPr>
              <w:bidi w:val="0"/>
              <w:rPr>
                <w:rFonts w:eastAsia="SimSun"/>
                <w:kern w:val="24"/>
                <w:lang w:bidi="ar-SA"/>
              </w:rPr>
            </w:pPr>
          </w:p>
        </w:tc>
        <w:tc>
          <w:tcPr>
            <w:tcW w:w="720" w:type="dxa"/>
          </w:tcPr>
          <w:p w14:paraId="12F38C1F" w14:textId="77777777" w:rsidR="00834726" w:rsidRDefault="00834726" w:rsidP="00834726">
            <w:pPr>
              <w:bidi w:val="0"/>
              <w:rPr>
                <w:rFonts w:eastAsia="SimSun"/>
                <w:kern w:val="24"/>
                <w:lang w:bidi="ar-SA"/>
              </w:rPr>
            </w:pPr>
          </w:p>
        </w:tc>
        <w:tc>
          <w:tcPr>
            <w:tcW w:w="810" w:type="dxa"/>
          </w:tcPr>
          <w:p w14:paraId="24533A0F"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27E71F27" w14:textId="77777777" w:rsidR="00834726" w:rsidRDefault="00834726" w:rsidP="00834726">
            <w:pPr>
              <w:bidi w:val="0"/>
              <w:rPr>
                <w:rFonts w:eastAsia="SimSun"/>
                <w:kern w:val="24"/>
                <w:lang w:bidi="ar-SA"/>
              </w:rPr>
            </w:pPr>
          </w:p>
        </w:tc>
      </w:tr>
      <w:tr w:rsidR="00834726" w:rsidRPr="00640572" w14:paraId="69F3DC83" w14:textId="77777777" w:rsidTr="008C2F8D">
        <w:tc>
          <w:tcPr>
            <w:tcW w:w="540" w:type="dxa"/>
          </w:tcPr>
          <w:p w14:paraId="4AF229B0" w14:textId="7F1CBCB4" w:rsidR="00834726" w:rsidRDefault="00834726" w:rsidP="00834726">
            <w:pPr>
              <w:bidi w:val="0"/>
              <w:rPr>
                <w:rFonts w:eastAsia="SimSun"/>
                <w:kern w:val="24"/>
                <w:lang w:bidi="ar-SA"/>
              </w:rPr>
            </w:pPr>
            <w:r>
              <w:rPr>
                <w:rFonts w:eastAsia="SimSun" w:hint="cs"/>
                <w:kern w:val="24"/>
                <w:rtl/>
                <w:lang w:bidi="ar-SA"/>
              </w:rPr>
              <w:t>42</w:t>
            </w:r>
          </w:p>
        </w:tc>
        <w:tc>
          <w:tcPr>
            <w:tcW w:w="2700" w:type="dxa"/>
          </w:tcPr>
          <w:p w14:paraId="47362332" w14:textId="77777777" w:rsidR="00834726" w:rsidRDefault="00834726" w:rsidP="00834726">
            <w:pPr>
              <w:bidi w:val="0"/>
            </w:pPr>
            <w:r>
              <w:t>Kargupta et al. ,2024</w:t>
            </w:r>
          </w:p>
        </w:tc>
        <w:tc>
          <w:tcPr>
            <w:tcW w:w="900" w:type="dxa"/>
          </w:tcPr>
          <w:p w14:paraId="02F12257" w14:textId="77777777" w:rsidR="00834726" w:rsidRDefault="00834726" w:rsidP="00834726">
            <w:pPr>
              <w:bidi w:val="0"/>
              <w:rPr>
                <w:rFonts w:eastAsia="SimSun"/>
                <w:kern w:val="24"/>
                <w:lang w:bidi="ar-SA"/>
              </w:rPr>
            </w:pPr>
          </w:p>
        </w:tc>
        <w:tc>
          <w:tcPr>
            <w:tcW w:w="900" w:type="dxa"/>
          </w:tcPr>
          <w:p w14:paraId="77BF09AA" w14:textId="77777777" w:rsidR="00834726" w:rsidRDefault="00834726" w:rsidP="00834726">
            <w:pPr>
              <w:bidi w:val="0"/>
              <w:rPr>
                <w:rFonts w:eastAsia="SimSun"/>
                <w:kern w:val="24"/>
                <w:lang w:bidi="ar-SA"/>
              </w:rPr>
            </w:pPr>
          </w:p>
        </w:tc>
        <w:tc>
          <w:tcPr>
            <w:tcW w:w="990" w:type="dxa"/>
          </w:tcPr>
          <w:p w14:paraId="76E2C973" w14:textId="77777777" w:rsidR="00834726" w:rsidRDefault="00834726" w:rsidP="00834726">
            <w:pPr>
              <w:bidi w:val="0"/>
              <w:rPr>
                <w:rFonts w:eastAsia="SimSun"/>
                <w:kern w:val="24"/>
                <w:lang w:bidi="ar-SA"/>
              </w:rPr>
            </w:pPr>
          </w:p>
        </w:tc>
        <w:tc>
          <w:tcPr>
            <w:tcW w:w="1080" w:type="dxa"/>
          </w:tcPr>
          <w:p w14:paraId="755739EF" w14:textId="77777777" w:rsidR="00834726" w:rsidRDefault="00834726" w:rsidP="00834726">
            <w:pPr>
              <w:bidi w:val="0"/>
              <w:rPr>
                <w:rFonts w:eastAsia="SimSun"/>
                <w:kern w:val="24"/>
                <w:lang w:bidi="ar-SA"/>
              </w:rPr>
            </w:pPr>
          </w:p>
        </w:tc>
        <w:tc>
          <w:tcPr>
            <w:tcW w:w="1260" w:type="dxa"/>
          </w:tcPr>
          <w:p w14:paraId="2E567B17" w14:textId="77777777" w:rsidR="00834726" w:rsidRDefault="00834726" w:rsidP="00834726">
            <w:pPr>
              <w:bidi w:val="0"/>
              <w:rPr>
                <w:rFonts w:eastAsia="SimSun"/>
                <w:kern w:val="24"/>
                <w:lang w:bidi="ar-SA"/>
              </w:rPr>
            </w:pPr>
          </w:p>
        </w:tc>
        <w:tc>
          <w:tcPr>
            <w:tcW w:w="1170" w:type="dxa"/>
          </w:tcPr>
          <w:p w14:paraId="46BCDF2C" w14:textId="77777777" w:rsidR="00834726" w:rsidRDefault="00834726" w:rsidP="00834726">
            <w:pPr>
              <w:bidi w:val="0"/>
              <w:rPr>
                <w:rFonts w:eastAsia="SimSun"/>
                <w:kern w:val="24"/>
                <w:lang w:bidi="ar-SA"/>
              </w:rPr>
            </w:pPr>
          </w:p>
        </w:tc>
        <w:tc>
          <w:tcPr>
            <w:tcW w:w="720" w:type="dxa"/>
          </w:tcPr>
          <w:p w14:paraId="56CA6F34" w14:textId="77777777" w:rsidR="00834726" w:rsidRDefault="00834726" w:rsidP="00834726">
            <w:pPr>
              <w:bidi w:val="0"/>
              <w:rPr>
                <w:rFonts w:eastAsia="SimSun"/>
                <w:kern w:val="24"/>
                <w:lang w:bidi="ar-SA"/>
              </w:rPr>
            </w:pPr>
          </w:p>
        </w:tc>
        <w:tc>
          <w:tcPr>
            <w:tcW w:w="810" w:type="dxa"/>
          </w:tcPr>
          <w:p w14:paraId="2F18FE06" w14:textId="77777777" w:rsidR="00834726" w:rsidRDefault="00834726" w:rsidP="00834726">
            <w:pPr>
              <w:bidi w:val="0"/>
              <w:rPr>
                <w:rFonts w:eastAsia="SimSun"/>
                <w:kern w:val="24"/>
                <w:lang w:bidi="ar-SA"/>
              </w:rPr>
            </w:pPr>
          </w:p>
        </w:tc>
        <w:tc>
          <w:tcPr>
            <w:tcW w:w="900" w:type="dxa"/>
          </w:tcPr>
          <w:p w14:paraId="6CD607BD" w14:textId="77777777" w:rsidR="00834726" w:rsidRDefault="00834726" w:rsidP="00834726">
            <w:pPr>
              <w:bidi w:val="0"/>
              <w:rPr>
                <w:rFonts w:eastAsia="SimSun"/>
                <w:kern w:val="24"/>
                <w:lang w:bidi="ar-SA"/>
              </w:rPr>
            </w:pPr>
            <w:r>
              <w:rPr>
                <w:rFonts w:eastAsia="SimSun"/>
                <w:kern w:val="24"/>
                <w:lang w:bidi="ar-SA"/>
              </w:rPr>
              <w:t>Y</w:t>
            </w:r>
          </w:p>
        </w:tc>
      </w:tr>
      <w:tr w:rsidR="00834726" w:rsidRPr="00640572" w14:paraId="3F300EA5" w14:textId="77777777" w:rsidTr="008C2F8D">
        <w:tc>
          <w:tcPr>
            <w:tcW w:w="540" w:type="dxa"/>
          </w:tcPr>
          <w:p w14:paraId="4B5F7B5C" w14:textId="516EAF99" w:rsidR="00834726" w:rsidRDefault="00834726" w:rsidP="00834726">
            <w:pPr>
              <w:bidi w:val="0"/>
              <w:rPr>
                <w:rFonts w:eastAsia="SimSun"/>
                <w:kern w:val="24"/>
                <w:lang w:bidi="ar-SA"/>
              </w:rPr>
            </w:pPr>
            <w:r>
              <w:rPr>
                <w:rFonts w:eastAsia="SimSun" w:hint="cs"/>
                <w:kern w:val="24"/>
                <w:rtl/>
                <w:lang w:bidi="ar-SA"/>
              </w:rPr>
              <w:t>43</w:t>
            </w:r>
          </w:p>
        </w:tc>
        <w:tc>
          <w:tcPr>
            <w:tcW w:w="2700" w:type="dxa"/>
          </w:tcPr>
          <w:p w14:paraId="290C563C" w14:textId="77777777" w:rsidR="00834726" w:rsidRDefault="00834726" w:rsidP="00834726">
            <w:pPr>
              <w:bidi w:val="0"/>
            </w:pPr>
            <w:r>
              <w:t>Murthy et al. ,2025</w:t>
            </w:r>
          </w:p>
        </w:tc>
        <w:tc>
          <w:tcPr>
            <w:tcW w:w="900" w:type="dxa"/>
          </w:tcPr>
          <w:p w14:paraId="5954FF28" w14:textId="77777777" w:rsidR="00834726" w:rsidRDefault="00834726" w:rsidP="00834726">
            <w:pPr>
              <w:bidi w:val="0"/>
              <w:rPr>
                <w:rFonts w:eastAsia="SimSun"/>
                <w:kern w:val="24"/>
                <w:lang w:bidi="ar-SA"/>
              </w:rPr>
            </w:pPr>
          </w:p>
        </w:tc>
        <w:tc>
          <w:tcPr>
            <w:tcW w:w="900" w:type="dxa"/>
          </w:tcPr>
          <w:p w14:paraId="2CCD86B0" w14:textId="77777777" w:rsidR="00834726" w:rsidRDefault="00834726" w:rsidP="00834726">
            <w:pPr>
              <w:bidi w:val="0"/>
              <w:rPr>
                <w:rFonts w:eastAsia="SimSun"/>
                <w:kern w:val="24"/>
                <w:lang w:bidi="ar-SA"/>
              </w:rPr>
            </w:pPr>
          </w:p>
        </w:tc>
        <w:tc>
          <w:tcPr>
            <w:tcW w:w="990" w:type="dxa"/>
          </w:tcPr>
          <w:p w14:paraId="63B4C9A7" w14:textId="77777777" w:rsidR="00834726" w:rsidRDefault="00834726" w:rsidP="00834726">
            <w:pPr>
              <w:bidi w:val="0"/>
              <w:rPr>
                <w:rFonts w:eastAsia="SimSun"/>
                <w:kern w:val="24"/>
                <w:lang w:bidi="ar-SA"/>
              </w:rPr>
            </w:pPr>
          </w:p>
        </w:tc>
        <w:tc>
          <w:tcPr>
            <w:tcW w:w="1080" w:type="dxa"/>
          </w:tcPr>
          <w:p w14:paraId="29A902F5" w14:textId="77777777" w:rsidR="00834726" w:rsidRDefault="00834726" w:rsidP="00834726">
            <w:pPr>
              <w:bidi w:val="0"/>
              <w:rPr>
                <w:rFonts w:eastAsia="SimSun"/>
                <w:kern w:val="24"/>
                <w:lang w:bidi="ar-SA"/>
              </w:rPr>
            </w:pPr>
          </w:p>
        </w:tc>
        <w:tc>
          <w:tcPr>
            <w:tcW w:w="1260" w:type="dxa"/>
          </w:tcPr>
          <w:p w14:paraId="53E32B13" w14:textId="77777777" w:rsidR="00834726" w:rsidRDefault="00834726" w:rsidP="00834726">
            <w:pPr>
              <w:bidi w:val="0"/>
              <w:rPr>
                <w:rFonts w:eastAsia="SimSun"/>
                <w:kern w:val="24"/>
                <w:lang w:bidi="ar-SA"/>
              </w:rPr>
            </w:pPr>
          </w:p>
        </w:tc>
        <w:tc>
          <w:tcPr>
            <w:tcW w:w="1170" w:type="dxa"/>
          </w:tcPr>
          <w:p w14:paraId="4CF848F9" w14:textId="77777777" w:rsidR="00834726" w:rsidRDefault="00834726" w:rsidP="00834726">
            <w:pPr>
              <w:bidi w:val="0"/>
              <w:rPr>
                <w:rFonts w:eastAsia="SimSun"/>
                <w:kern w:val="24"/>
                <w:lang w:bidi="ar-SA"/>
              </w:rPr>
            </w:pPr>
          </w:p>
        </w:tc>
        <w:tc>
          <w:tcPr>
            <w:tcW w:w="720" w:type="dxa"/>
          </w:tcPr>
          <w:p w14:paraId="6C1466D3" w14:textId="77777777" w:rsidR="00834726" w:rsidRDefault="00834726" w:rsidP="00834726">
            <w:pPr>
              <w:bidi w:val="0"/>
              <w:rPr>
                <w:rFonts w:eastAsia="SimSun"/>
                <w:kern w:val="24"/>
                <w:lang w:bidi="ar-SA"/>
              </w:rPr>
            </w:pPr>
          </w:p>
        </w:tc>
        <w:tc>
          <w:tcPr>
            <w:tcW w:w="810" w:type="dxa"/>
          </w:tcPr>
          <w:p w14:paraId="65B99BD8" w14:textId="77777777" w:rsidR="00834726" w:rsidRDefault="00834726" w:rsidP="00834726">
            <w:pPr>
              <w:bidi w:val="0"/>
              <w:rPr>
                <w:rFonts w:eastAsia="SimSun"/>
                <w:kern w:val="24"/>
                <w:lang w:bidi="ar-SA"/>
              </w:rPr>
            </w:pPr>
          </w:p>
        </w:tc>
        <w:tc>
          <w:tcPr>
            <w:tcW w:w="900" w:type="dxa"/>
          </w:tcPr>
          <w:p w14:paraId="1C9C9C97" w14:textId="77777777" w:rsidR="00834726" w:rsidRDefault="00834726" w:rsidP="00834726">
            <w:pPr>
              <w:keepNext/>
              <w:bidi w:val="0"/>
              <w:rPr>
                <w:rFonts w:eastAsia="SimSun"/>
                <w:kern w:val="24"/>
                <w:lang w:bidi="ar-SA"/>
              </w:rPr>
            </w:pPr>
            <w:r>
              <w:rPr>
                <w:rFonts w:eastAsia="SimSun"/>
                <w:kern w:val="24"/>
                <w:lang w:bidi="ar-SA"/>
              </w:rPr>
              <w:t>Y</w:t>
            </w:r>
          </w:p>
        </w:tc>
      </w:tr>
    </w:tbl>
    <w:p w14:paraId="13D54A3D" w14:textId="77777777" w:rsidR="0058017C" w:rsidRDefault="0058017C" w:rsidP="009B2845">
      <w:pPr>
        <w:pStyle w:val="12"/>
      </w:pPr>
      <w:bookmarkStart w:id="62" w:name="_Toc196579520"/>
      <w:bookmarkStart w:id="63" w:name="_Toc290126541"/>
      <w:r>
        <w:lastRenderedPageBreak/>
        <w:t>-3.1</w:t>
      </w:r>
      <w:r w:rsidR="001106BB">
        <w:rPr>
          <w:rtl/>
        </w:rPr>
        <w:t xml:space="preserve"> </w:t>
      </w:r>
      <w:r w:rsidR="001106BB">
        <w:rPr>
          <w:rFonts w:hint="cs"/>
          <w:rtl/>
        </w:rPr>
        <w:t xml:space="preserve">مسألة </w:t>
      </w:r>
      <w:r w:rsidR="009B2845">
        <w:rPr>
          <w:rFonts w:hint="cs"/>
          <w:rtl/>
        </w:rPr>
        <w:t>الاستدلال على</w:t>
      </w:r>
      <w:r w:rsidR="001106BB">
        <w:rPr>
          <w:rFonts w:hint="cs"/>
          <w:rtl/>
        </w:rPr>
        <w:t xml:space="preserve"> الموقع </w:t>
      </w:r>
      <w:r w:rsidR="00EA7F15">
        <w:rPr>
          <w:rFonts w:hint="cs"/>
          <w:rtl/>
        </w:rPr>
        <w:t xml:space="preserve">الجغرافي </w:t>
      </w:r>
      <w:r w:rsidR="001106BB">
        <w:rPr>
          <w:rFonts w:hint="cs"/>
          <w:rtl/>
        </w:rPr>
        <w:t xml:space="preserve">من </w:t>
      </w:r>
      <w:r w:rsidR="00EA7F15">
        <w:rPr>
          <w:rFonts w:hint="cs"/>
          <w:rtl/>
        </w:rPr>
        <w:t>النص</w:t>
      </w:r>
      <w:bookmarkEnd w:id="62"/>
      <w:r w:rsidR="001106BB">
        <w:rPr>
          <w:rFonts w:hint="cs"/>
          <w:rtl/>
        </w:rPr>
        <w:t xml:space="preserve"> </w:t>
      </w:r>
    </w:p>
    <w:p w14:paraId="788DB6DC" w14:textId="77777777" w:rsidR="009B2845" w:rsidRPr="009B2845" w:rsidRDefault="003D1327" w:rsidP="005F2F38">
      <w:pPr>
        <w:pStyle w:val="21"/>
        <w:rPr>
          <w:rtl/>
        </w:rPr>
      </w:pPr>
      <w:bookmarkStart w:id="64" w:name="_Toc196579521"/>
      <w:r>
        <w:t>1.1.1</w:t>
      </w:r>
      <w:r>
        <w:rPr>
          <w:rFonts w:hint="cs"/>
          <w:rtl/>
        </w:rPr>
        <w:t>الإطار العام للمسألة</w:t>
      </w:r>
      <w:bookmarkEnd w:id="64"/>
    </w:p>
    <w:p w14:paraId="6FAD18AB" w14:textId="77777777" w:rsidR="00D33BB2" w:rsidRPr="009B2845" w:rsidRDefault="005A24D9" w:rsidP="005F2F38">
      <w:pPr>
        <w:pStyle w:val="af5"/>
        <w:rPr>
          <w:lang w:val="en-US"/>
        </w:rPr>
      </w:pPr>
      <w:r>
        <w:rPr>
          <w:rFonts w:hint="cs"/>
          <w:rtl/>
          <w:lang w:val="en-US"/>
        </w:rPr>
        <w:t>يعرف</w:t>
      </w:r>
      <w:r w:rsidR="009B2845" w:rsidRPr="009B2845">
        <w:rPr>
          <w:rtl/>
          <w:lang w:val="en-US"/>
        </w:rPr>
        <w:t xml:space="preserve"> </w:t>
      </w:r>
      <w:r>
        <w:rPr>
          <w:rFonts w:hint="cs"/>
          <w:rtl/>
          <w:lang w:val="en-US"/>
        </w:rPr>
        <w:t>ا</w:t>
      </w:r>
      <w:r w:rsidR="00D33BB2">
        <w:rPr>
          <w:rFonts w:hint="cs"/>
          <w:rtl/>
          <w:lang w:val="en-US"/>
        </w:rPr>
        <w:t>لا</w:t>
      </w:r>
      <w:r>
        <w:rPr>
          <w:rFonts w:hint="cs"/>
          <w:rtl/>
          <w:lang w:val="en-US"/>
        </w:rPr>
        <w:t>ستدلال</w:t>
      </w:r>
      <w:r w:rsidR="009B2845" w:rsidRPr="009B2845">
        <w:rPr>
          <w:rtl/>
          <w:lang w:val="en-US"/>
        </w:rPr>
        <w:t xml:space="preserve"> </w:t>
      </w:r>
      <w:r w:rsidR="00D33BB2">
        <w:rPr>
          <w:rFonts w:hint="cs"/>
          <w:rtl/>
          <w:lang w:val="en-US"/>
        </w:rPr>
        <w:t>على ال</w:t>
      </w:r>
      <w:r w:rsidR="009B2845" w:rsidRPr="009B2845">
        <w:rPr>
          <w:rtl/>
          <w:lang w:val="en-US"/>
        </w:rPr>
        <w:t xml:space="preserve">موقع </w:t>
      </w:r>
      <w:r w:rsidR="00D33BB2">
        <w:rPr>
          <w:rFonts w:hint="cs"/>
          <w:rtl/>
          <w:lang w:val="en-US"/>
        </w:rPr>
        <w:t xml:space="preserve">من </w:t>
      </w:r>
      <w:r w:rsidR="009B2845">
        <w:rPr>
          <w:rFonts w:hint="cs"/>
          <w:rtl/>
          <w:lang w:val="en-US"/>
        </w:rPr>
        <w:t>النصوص</w:t>
      </w:r>
      <w:r w:rsidR="009B2845" w:rsidRPr="009B2845">
        <w:rPr>
          <w:rtl/>
          <w:lang w:val="en-US"/>
        </w:rPr>
        <w:t xml:space="preserve"> الفردية</w:t>
      </w:r>
      <w:r w:rsidR="00D33BB2">
        <w:rPr>
          <w:rFonts w:hint="cs"/>
          <w:rtl/>
          <w:lang w:val="en-US"/>
        </w:rPr>
        <w:t xml:space="preserve"> -ويسمى أيضاً (</w:t>
      </w:r>
      <w:r w:rsidR="00D33BB2">
        <w:rPr>
          <w:lang w:val="en-US"/>
        </w:rPr>
        <w:t>GeoParsing</w:t>
      </w:r>
      <w:r w:rsidR="00D33BB2">
        <w:rPr>
          <w:rFonts w:hint="cs"/>
          <w:rtl/>
          <w:lang w:val="en-US"/>
        </w:rPr>
        <w:t>)-</w:t>
      </w:r>
      <w:r w:rsidR="009B2845" w:rsidRPr="009B2845">
        <w:rPr>
          <w:rtl/>
          <w:lang w:val="en-US"/>
        </w:rPr>
        <w:t xml:space="preserve"> </w:t>
      </w:r>
      <w:r w:rsidR="00D33BB2">
        <w:rPr>
          <w:rFonts w:hint="cs"/>
          <w:rtl/>
          <w:lang w:val="en-US"/>
        </w:rPr>
        <w:t xml:space="preserve">بعملية </w:t>
      </w:r>
      <w:r w:rsidR="009B2845" w:rsidRPr="009B2845">
        <w:rPr>
          <w:rtl/>
          <w:lang w:val="en-US"/>
        </w:rPr>
        <w:t xml:space="preserve">تقدير </w:t>
      </w:r>
      <w:r w:rsidR="001405F1">
        <w:rPr>
          <w:rFonts w:hint="cs"/>
          <w:rtl/>
          <w:lang w:val="en-US"/>
        </w:rPr>
        <w:t>الإحداثيات</w:t>
      </w:r>
      <w:r w:rsidR="009B2845" w:rsidRPr="009B2845">
        <w:rPr>
          <w:rtl/>
          <w:lang w:val="en-US"/>
        </w:rPr>
        <w:t xml:space="preserve"> الجغرافي</w:t>
      </w:r>
      <w:r w:rsidR="001405F1">
        <w:rPr>
          <w:rFonts w:hint="cs"/>
          <w:rtl/>
          <w:lang w:val="en-US"/>
        </w:rPr>
        <w:t>ة</w:t>
      </w:r>
      <w:r w:rsidR="009B2845" w:rsidRPr="009B2845">
        <w:rPr>
          <w:rtl/>
          <w:lang w:val="en-US"/>
        </w:rPr>
        <w:t xml:space="preserve"> </w:t>
      </w:r>
      <w:r w:rsidR="001405F1">
        <w:rPr>
          <w:rFonts w:hint="cs"/>
          <w:rtl/>
          <w:lang w:val="en-US"/>
        </w:rPr>
        <w:t>للنص</w:t>
      </w:r>
      <w:r w:rsidR="009B2845" w:rsidRPr="009B2845">
        <w:rPr>
          <w:rtl/>
          <w:lang w:val="en-US"/>
        </w:rPr>
        <w:t xml:space="preserve"> بناءً على محتواه</w:t>
      </w:r>
      <w:r>
        <w:rPr>
          <w:rtl/>
          <w:lang w:val="en-US"/>
        </w:rPr>
        <w:t>ا أو بياناتها الوصفية أو كليهما</w:t>
      </w:r>
      <w:r>
        <w:rPr>
          <w:rFonts w:hint="cs"/>
          <w:rtl/>
          <w:lang w:val="en-US"/>
        </w:rPr>
        <w:t>.</w:t>
      </w:r>
      <w:r w:rsidR="005F2F38">
        <w:rPr>
          <w:lang w:val="en-US"/>
        </w:rPr>
        <w:t xml:space="preserve"> </w:t>
      </w:r>
      <w:r w:rsidR="005F2F38" w:rsidRPr="005A24D9">
        <w:rPr>
          <w:rtl/>
          <w:lang w:val="en-US"/>
        </w:rPr>
        <w:t xml:space="preserve">ونظرًا لأن نسبة ضئيلة فقط من </w:t>
      </w:r>
      <w:r w:rsidR="005F2F38">
        <w:rPr>
          <w:rFonts w:hint="cs"/>
          <w:rtl/>
          <w:lang w:val="en-US"/>
        </w:rPr>
        <w:t>النصوص في مواقع التواصل الاجتماعي ت</w:t>
      </w:r>
      <w:r w:rsidR="005F2F38" w:rsidRPr="005A24D9">
        <w:rPr>
          <w:rtl/>
          <w:lang w:val="en-US"/>
        </w:rPr>
        <w:t>حمل علامات جغرافية صريحة</w:t>
      </w:r>
      <w:r w:rsidR="005F2F38" w:rsidRPr="005A24D9">
        <w:rPr>
          <w:lang w:val="en-US"/>
        </w:rPr>
        <w:t xml:space="preserve"> </w:t>
      </w:r>
      <w:r w:rsidR="005F2F38">
        <w:rPr>
          <w:lang w:val="en-US"/>
        </w:rPr>
        <w:t xml:space="preserve">geotag in metadata </w:t>
      </w:r>
      <w:r w:rsidR="005F2F38">
        <w:rPr>
          <w:rFonts w:hint="cs"/>
          <w:rtl/>
          <w:lang w:val="en-US"/>
        </w:rPr>
        <w:t>فعلى سبيل المثال، في منصة توتير فقط 3% من التغريدات تحمل علامات جغرافية صريحة</w:t>
      </w:r>
      <w:r w:rsidR="005F2F38" w:rsidRPr="005A24D9">
        <w:rPr>
          <w:rtl/>
          <w:lang w:val="en-US"/>
        </w:rPr>
        <w:t xml:space="preserve">، </w:t>
      </w:r>
      <w:r w:rsidR="005F2F38">
        <w:rPr>
          <w:rFonts w:hint="cs"/>
          <w:rtl/>
          <w:lang w:val="en-US"/>
        </w:rPr>
        <w:t xml:space="preserve">ولذلك </w:t>
      </w:r>
      <w:r w:rsidR="005F2F38" w:rsidRPr="005A24D9">
        <w:rPr>
          <w:rtl/>
          <w:lang w:val="en-US"/>
        </w:rPr>
        <w:t xml:space="preserve">يعتمد الباحثون على </w:t>
      </w:r>
      <w:r w:rsidR="005F2F38">
        <w:rPr>
          <w:rFonts w:hint="cs"/>
          <w:rtl/>
          <w:lang w:val="en-US"/>
        </w:rPr>
        <w:t>المعلومات المستخرجة من</w:t>
      </w:r>
      <w:r w:rsidR="005F2F38" w:rsidRPr="005A24D9">
        <w:rPr>
          <w:rtl/>
          <w:lang w:val="en-US"/>
        </w:rPr>
        <w:t xml:space="preserve"> اللغة الطبيعية - مثل أسماء الأماكن المذكورة في نص التغريدة - بالإضافة إلى المعلومات السياقية مثل الوسوم </w:t>
      </w:r>
      <w:r w:rsidR="005F2F38">
        <w:rPr>
          <w:rFonts w:hint="cs"/>
          <w:rtl/>
          <w:lang w:val="en-US"/>
        </w:rPr>
        <w:t xml:space="preserve">المعلومات </w:t>
      </w:r>
      <w:r w:rsidR="005F2F38" w:rsidRPr="005A24D9">
        <w:rPr>
          <w:rtl/>
          <w:lang w:val="en-US"/>
        </w:rPr>
        <w:t xml:space="preserve">الزمنية وبيانات </w:t>
      </w:r>
      <w:r w:rsidR="005F2F38">
        <w:rPr>
          <w:rFonts w:hint="cs"/>
          <w:rtl/>
          <w:lang w:val="en-US"/>
        </w:rPr>
        <w:t>ال</w:t>
      </w:r>
      <w:r w:rsidR="005F2F38" w:rsidRPr="005A24D9">
        <w:rPr>
          <w:rtl/>
          <w:lang w:val="en-US"/>
        </w:rPr>
        <w:t>مستخدم</w:t>
      </w:r>
      <w:r w:rsidR="005F2F38">
        <w:rPr>
          <w:rFonts w:hint="cs"/>
          <w:rtl/>
          <w:lang w:val="en-US"/>
        </w:rPr>
        <w:t>.</w:t>
      </w:r>
      <w:r w:rsidR="00D33BB2">
        <w:rPr>
          <w:rFonts w:hint="cs"/>
          <w:rtl/>
          <w:lang w:val="en-US"/>
        </w:rPr>
        <w:t xml:space="preserve"> ويتكون </w:t>
      </w:r>
      <w:r w:rsidR="005F2F38">
        <w:rPr>
          <w:rFonts w:hint="cs"/>
          <w:rtl/>
          <w:lang w:val="en-US"/>
        </w:rPr>
        <w:t xml:space="preserve">نظام الاستدلال على الموقع الجغرافي </w:t>
      </w:r>
      <w:r w:rsidR="00D33BB2">
        <w:rPr>
          <w:rFonts w:hint="cs"/>
          <w:rtl/>
          <w:lang w:val="en-US"/>
        </w:rPr>
        <w:t xml:space="preserve">من عمليتين هما (1) التعرف على الموقع المذكور </w:t>
      </w:r>
      <w:r w:rsidR="00D33BB2">
        <w:rPr>
          <w:lang w:val="en-US"/>
        </w:rPr>
        <w:t>Location Mention Recognition (LMR)</w:t>
      </w:r>
      <w:r w:rsidR="00D33BB2">
        <w:rPr>
          <w:rFonts w:hint="cs"/>
          <w:rtl/>
          <w:lang w:val="en-US"/>
        </w:rPr>
        <w:t xml:space="preserve">، و (2) تحديد الموقع وفك غموضه </w:t>
      </w:r>
      <w:r w:rsidR="00D33BB2">
        <w:rPr>
          <w:lang w:val="en-US"/>
        </w:rPr>
        <w:t>Location Mention Disambiguation and Detection (LMD)</w:t>
      </w:r>
      <w:r w:rsidR="00D33BB2">
        <w:rPr>
          <w:rFonts w:hint="cs"/>
          <w:rtl/>
          <w:lang w:val="en-US"/>
        </w:rPr>
        <w:t xml:space="preserve">. وبالنسبة لعملية التعرف على الموقع المذكور </w:t>
      </w:r>
      <w:r w:rsidR="00D33BB2">
        <w:rPr>
          <w:lang w:val="en-US"/>
        </w:rPr>
        <w:t>LMR</w:t>
      </w:r>
      <w:r w:rsidR="00D33BB2">
        <w:rPr>
          <w:rFonts w:hint="cs"/>
          <w:rtl/>
          <w:lang w:val="en-US"/>
        </w:rPr>
        <w:t xml:space="preserve"> والتي تسمى في بعض المراجع أيضاً بـ </w:t>
      </w:r>
      <w:r w:rsidR="00D33BB2">
        <w:rPr>
          <w:lang w:val="en-US"/>
        </w:rPr>
        <w:t>Toponym Recognition</w:t>
      </w:r>
      <w:r w:rsidR="00D33BB2">
        <w:rPr>
          <w:rFonts w:hint="cs"/>
          <w:rtl/>
          <w:lang w:val="en-US"/>
        </w:rPr>
        <w:t xml:space="preserve"> وهو حالة خاصة من مسألة التعرف على الكيانات المسماة </w:t>
      </w:r>
      <w:r w:rsidR="00D33BB2">
        <w:rPr>
          <w:lang w:val="en-US"/>
        </w:rPr>
        <w:t>Named Entities Recognition (NER)</w:t>
      </w:r>
      <w:r w:rsidR="005F2F38">
        <w:rPr>
          <w:rFonts w:hint="cs"/>
          <w:rtl/>
          <w:lang w:val="en-US"/>
        </w:rPr>
        <w:t xml:space="preserve"> حيث يتم فيها تحديد الكلمات التي تدل على الموقع واستخراجها. أما في عملية تحديد الموقع وفك غموضه والتي أيضاً تسمى في بعض المراجع ب </w:t>
      </w:r>
      <w:r w:rsidR="005F2F38">
        <w:rPr>
          <w:lang w:val="en-US"/>
        </w:rPr>
        <w:t>Toponym Resolution</w:t>
      </w:r>
      <w:r w:rsidR="005F2F38">
        <w:rPr>
          <w:rFonts w:hint="cs"/>
          <w:rtl/>
          <w:lang w:val="en-US"/>
        </w:rPr>
        <w:t xml:space="preserve">، ففيها يتم تحويل المواقع المستخرجة من المرحلة السابقة إلى إحداثيات جغرافية أو معرفات في قاموس جغرافي </w:t>
      </w:r>
      <w:r w:rsidR="005F2F38">
        <w:rPr>
          <w:lang w:val="en-US"/>
        </w:rPr>
        <w:t>Gazetteer</w:t>
      </w:r>
      <w:r w:rsidR="005F2F38">
        <w:rPr>
          <w:rFonts w:hint="cs"/>
          <w:rtl/>
          <w:lang w:val="en-US"/>
        </w:rPr>
        <w:t>، وذلك بعد فك الغموض الذي يحدث نتيجة وجود عدد من العناوين المتشابهة (مثل مدينة بانياس في محافظة طرطوس، ومدينة بانياس في محافظة القنيطرة) التي تحل من خلال أخذ المعلومات السياقية بالاعتبار أو من خلال بعض التجريبيات. ويوضح الشكل أدناه آلية العمل تلك بشكل عام.</w:t>
      </w:r>
      <w:r>
        <w:rPr>
          <w:rFonts w:hint="cs"/>
          <w:rtl/>
          <w:lang w:val="en-US"/>
        </w:rPr>
        <w:t xml:space="preserve"> </w:t>
      </w:r>
    </w:p>
    <w:p w14:paraId="5E9856F9" w14:textId="77777777" w:rsidR="009A7466" w:rsidRDefault="009A7466" w:rsidP="009A7466">
      <w:pPr>
        <w:pStyle w:val="af5"/>
        <w:keepNext/>
        <w:jc w:val="center"/>
      </w:pPr>
      <w:r w:rsidRPr="009A7466">
        <w:rPr>
          <w:noProof/>
          <w:rtl/>
          <w:lang w:val="en-US" w:bidi="ar-SA"/>
        </w:rPr>
        <w:drawing>
          <wp:inline distT="0" distB="0" distL="0" distR="0" wp14:anchorId="11A1134B" wp14:editId="6B6DEF3F">
            <wp:extent cx="5943600" cy="1961515"/>
            <wp:effectExtent l="0" t="0" r="0" b="635"/>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961515"/>
                    </a:xfrm>
                    <a:prstGeom prst="rect">
                      <a:avLst/>
                    </a:prstGeom>
                  </pic:spPr>
                </pic:pic>
              </a:graphicData>
            </a:graphic>
          </wp:inline>
        </w:drawing>
      </w:r>
    </w:p>
    <w:p w14:paraId="154D7C3B" w14:textId="4DEE6460" w:rsidR="00273E57" w:rsidRDefault="009A7466" w:rsidP="00F22D6C">
      <w:pPr>
        <w:pStyle w:val="aff2"/>
        <w:rPr>
          <w:rtl/>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EA4877">
        <w:rPr>
          <w:noProof/>
          <w:rtl/>
        </w:rPr>
        <w:t>1</w:t>
      </w:r>
      <w:r>
        <w:rPr>
          <w:rtl/>
        </w:rPr>
        <w:fldChar w:fldCharType="end"/>
      </w:r>
      <w:r>
        <w:rPr>
          <w:rFonts w:hint="cs"/>
          <w:rtl/>
        </w:rPr>
        <w:t>: مخطط العمل العام ضمن نظام استدلال الموقع</w:t>
      </w:r>
      <w:r w:rsidR="005F2F38">
        <w:rPr>
          <w:rFonts w:hint="cs"/>
          <w:rtl/>
        </w:rPr>
        <w:t xml:space="preserve"> </w:t>
      </w:r>
      <w:r w:rsidR="005F2F38">
        <w:rPr>
          <w:rtl/>
        </w:rPr>
        <w:fldChar w:fldCharType="begin"/>
      </w:r>
      <w:r w:rsidR="00F22D6C">
        <w:rPr>
          <w:rtl/>
        </w:rPr>
        <w:instrText xml:space="preserve"> </w:instrText>
      </w:r>
      <w:r w:rsidR="00F22D6C">
        <w:instrText>ADDIN ZOTERO_ITEM CSL_CITATION {"citationID":"5NURrp3H","properties":{"formattedCitation":"(Afyouni, Aghbari, et al., 2022)","plainCitation":"(Afyouni, Aghbari, et al., 2022)","noteIndex":0},"citationItems":[{"id":145,"uris":["http://zotero.org/users/local/50TXpa6m/items/VGLAA5ZP"],"itemData":{"id":145,"type":"article-journal","abstract":"The tremendous growth of event dissemination over social networks makes it very challenging to accurately discover and track exciting events, as well as their evolution</w:instrText>
      </w:r>
      <w:r w:rsidR="00F22D6C">
        <w:rPr>
          <w:rtl/>
        </w:rPr>
        <w:instrText xml:space="preserve"> </w:instrText>
      </w:r>
      <w:r w:rsidR="00F22D6C">
        <w:instrText>and scope over space and time. People have migrated to social platforms and messaging apps, which represent an opportunity to create a more accurate prediction of social developments by translating event related streams to meaningful insights. However, the huge spread of ‘noise’ from unveriﬁed social media sources makes it diﬃcult to accurately detect and track events. Over the last decade, multiple surveys on event detection from social media have been presented, with the aim of highlighting the diﬀerent NLP, data management and machine learning techniques used to discover speciﬁc types of events, such as social gatherings, natural disasters, and emergencies, among others. However, these surveys focus only on a few dimensions of event detection, such as</w:instrText>
      </w:r>
      <w:r w:rsidR="00F22D6C">
        <w:rPr>
          <w:rtl/>
        </w:rPr>
        <w:instrText xml:space="preserve"> </w:instrText>
      </w:r>
      <w:r w:rsidR="00F22D6C">
        <w:instrText>emphasizing on knowledge discovery form single modality or single social media platform or applied only to one speciﬁc language. In this survey paper, we introduce multiple perspectives for event detection in the big social data era. This survey paper thoroughly investigates and summarizes the signiﬁcant progress in social event detection and visualization techniques, by emphasizing crucial challenges ranging from the management, fusion, and mining of big social data, to the applicability of these methods to diﬀerent platforms, multiple languages and dialects rather than a single language, and with multiple modalities. The survey also focuses on advanced features required for event extraction, such as spatial and temporal scopes, location inference from</w:instrText>
      </w:r>
      <w:r w:rsidR="00F22D6C">
        <w:rPr>
          <w:rtl/>
        </w:rPr>
        <w:instrText xml:space="preserve"> </w:instrText>
      </w:r>
      <w:r w:rsidR="00F22D6C">
        <w:instrText>multi-modal data (i.e., text or image), and semantic analysis. Application-oriented challenges and opportunities are also discussed. Finally, quantitative and qualitative experimental procedures and results to illustrate the eﬀectiveness and gaps in existing works are presented.","container-title":"Information Fusion","DOI":"10.1016/j.inffus.2021.10.013","ISSN":"15662535","journalAbbreviation":"Information Fusion","language":"en","page":"279-308","source":"DOI.org (Crossref)","title":"Multi-feature, multi</w:instrText>
      </w:r>
      <w:r w:rsidR="00F22D6C">
        <w:rPr>
          <w:rtl/>
        </w:rPr>
        <w:instrText>-</w:instrText>
      </w:r>
      <w:r w:rsidR="00F22D6C">
        <w:instrText>modal, and multi-source social event detection: A comprehensive survey","title-short":"Multi-feature, multi-modal, and multi-source social event detection","volume":"79","author":[{"family":"Afyouni","given":"Imad"},{"family":"Aghbari","given":"Zaher Al</w:instrText>
      </w:r>
      <w:r w:rsidR="00F22D6C">
        <w:rPr>
          <w:rtl/>
        </w:rPr>
        <w:instrText>"},{"</w:instrText>
      </w:r>
      <w:r w:rsidR="00F22D6C">
        <w:instrText>family":"Razack","given":"Reshma Abdul"}],"issued":{"date-parts":[["2022",3]]}}}],"schema":"https://github.com/citation-style-language/schema/raw/master/csl-citation.json</w:instrText>
      </w:r>
      <w:r w:rsidR="00F22D6C">
        <w:rPr>
          <w:rtl/>
        </w:rPr>
        <w:instrText xml:space="preserve">"} </w:instrText>
      </w:r>
      <w:r w:rsidR="005F2F38">
        <w:rPr>
          <w:rtl/>
        </w:rPr>
        <w:fldChar w:fldCharType="separate"/>
      </w:r>
      <w:r w:rsidR="00F22D6C" w:rsidRPr="00F22D6C">
        <w:rPr>
          <w:rFonts w:cs="Times New Roman"/>
        </w:rPr>
        <w:t>(Afyouni, Aghbari, et al., 2022)</w:t>
      </w:r>
      <w:r w:rsidR="005F2F38">
        <w:rPr>
          <w:rtl/>
        </w:rPr>
        <w:fldChar w:fldCharType="end"/>
      </w:r>
      <w:r>
        <w:rPr>
          <w:rFonts w:hint="cs"/>
          <w:rtl/>
        </w:rPr>
        <w:t>.</w:t>
      </w:r>
    </w:p>
    <w:p w14:paraId="58A39AE1" w14:textId="77777777" w:rsidR="00273E57" w:rsidRDefault="00273E57" w:rsidP="00273E57">
      <w:pPr>
        <w:pStyle w:val="af5"/>
        <w:rPr>
          <w:rtl/>
          <w:lang w:val="en-US"/>
        </w:rPr>
      </w:pPr>
    </w:p>
    <w:p w14:paraId="17799377" w14:textId="77777777" w:rsidR="00273E57" w:rsidRPr="00273E57" w:rsidRDefault="005F2F38" w:rsidP="005F2F38">
      <w:pPr>
        <w:pStyle w:val="af5"/>
        <w:rPr>
          <w:rtl/>
          <w:lang w:val="en-US"/>
        </w:rPr>
      </w:pPr>
      <w:r>
        <w:rPr>
          <w:rFonts w:hint="cs"/>
          <w:rtl/>
          <w:lang w:val="en-US"/>
        </w:rPr>
        <w:lastRenderedPageBreak/>
        <w:t>كما ويصنف</w:t>
      </w:r>
      <w:r w:rsidR="00273E57">
        <w:rPr>
          <w:rFonts w:hint="cs"/>
          <w:rtl/>
          <w:lang w:val="en-US"/>
        </w:rPr>
        <w:t xml:space="preserve"> </w:t>
      </w:r>
      <w:r>
        <w:rPr>
          <w:rFonts w:hint="cs"/>
          <w:rtl/>
          <w:lang w:val="en-US"/>
        </w:rPr>
        <w:t>الباحثون مصادر المعلومات المستخدمة ل</w:t>
      </w:r>
      <w:r w:rsidR="00273E57">
        <w:rPr>
          <w:rFonts w:hint="cs"/>
          <w:rtl/>
          <w:lang w:val="en-US"/>
        </w:rPr>
        <w:t xml:space="preserve">لاستدلال على الموقع، إلى فرعين، الأول استخراج مباشر يتم عن طريق استخراج المعلومات المكانية الموسومة من ملف المستخدم الشخصي أو عن طريق المعلومات المكانية الموسومة مع النص المنشور حيث تقدم بعض وسائل التواصل مثل تويتر وسوم مكانية في حال </w:t>
      </w:r>
      <w:r w:rsidR="009C1974">
        <w:rPr>
          <w:rFonts w:hint="cs"/>
          <w:rtl/>
          <w:lang w:val="en-US"/>
        </w:rPr>
        <w:t xml:space="preserve">قعل المستخدم ال </w:t>
      </w:r>
      <w:r w:rsidR="009C1974">
        <w:rPr>
          <w:lang w:val="en-US"/>
        </w:rPr>
        <w:t>GPS</w:t>
      </w:r>
      <w:r w:rsidR="009C1974">
        <w:rPr>
          <w:rFonts w:hint="cs"/>
          <w:rtl/>
          <w:lang w:val="en-US"/>
        </w:rPr>
        <w:t>، والفرع الثاني هو غير مباشر ويكون إما عن طريق الاستدلال من خلال النص المنشور (وهو المناسب في حالتنا) أو عن طريق تحليل المحتوى المرئي (مثل  الصور) وهذا لن نتطرق له في حالتنا. والشكل أدناه يوضح هذه الأنماط.</w:t>
      </w:r>
    </w:p>
    <w:p w14:paraId="2E1AFB06" w14:textId="77777777" w:rsidR="003D1327" w:rsidRDefault="003D1327" w:rsidP="003D1327">
      <w:pPr>
        <w:pStyle w:val="af5"/>
        <w:keepNext/>
        <w:jc w:val="center"/>
      </w:pPr>
      <w:r>
        <w:rPr>
          <w:noProof/>
          <w:lang w:val="en-US" w:bidi="ar-SA"/>
        </w:rPr>
        <w:drawing>
          <wp:inline distT="0" distB="0" distL="0" distR="0" wp14:anchorId="73803D45" wp14:editId="19BB63CC">
            <wp:extent cx="4691575" cy="1607466"/>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08594" cy="1613297"/>
                    </a:xfrm>
                    <a:prstGeom prst="rect">
                      <a:avLst/>
                    </a:prstGeom>
                  </pic:spPr>
                </pic:pic>
              </a:graphicData>
            </a:graphic>
          </wp:inline>
        </w:drawing>
      </w:r>
    </w:p>
    <w:p w14:paraId="5C1CD0E5" w14:textId="528CFFDB" w:rsidR="003D1327" w:rsidRPr="009C1974" w:rsidRDefault="003D1327" w:rsidP="009C1974">
      <w:pPr>
        <w:pStyle w:val="aff2"/>
      </w:pPr>
      <w:r>
        <w:rPr>
          <w:rtl/>
        </w:rPr>
        <w:t xml:space="preserve">الشكل </w:t>
      </w:r>
      <w:r>
        <w:rPr>
          <w:rtl/>
        </w:rPr>
        <w:fldChar w:fldCharType="begin"/>
      </w:r>
      <w:r>
        <w:rPr>
          <w:rtl/>
        </w:rPr>
        <w:instrText xml:space="preserve"> </w:instrText>
      </w:r>
      <w:r w:rsidRPr="009C1974">
        <w:rPr>
          <w:lang w:val="fr-FR"/>
        </w:rPr>
        <w:instrText>SEQ</w:instrText>
      </w:r>
      <w:r>
        <w:rPr>
          <w:rtl/>
        </w:rPr>
        <w:instrText xml:space="preserve"> الشكل \* </w:instrText>
      </w:r>
      <w:r w:rsidRPr="009C1974">
        <w:rPr>
          <w:lang w:val="fr-FR"/>
        </w:rPr>
        <w:instrText>ARABIC</w:instrText>
      </w:r>
      <w:r>
        <w:rPr>
          <w:rtl/>
        </w:rPr>
        <w:instrText xml:space="preserve"> </w:instrText>
      </w:r>
      <w:r>
        <w:rPr>
          <w:rtl/>
        </w:rPr>
        <w:fldChar w:fldCharType="separate"/>
      </w:r>
      <w:r w:rsidR="00EA4877">
        <w:rPr>
          <w:noProof/>
          <w:rtl/>
        </w:rPr>
        <w:t>3</w:t>
      </w:r>
      <w:r>
        <w:rPr>
          <w:rtl/>
        </w:rPr>
        <w:fldChar w:fldCharType="end"/>
      </w:r>
      <w:r w:rsidR="00BF1E46">
        <w:rPr>
          <w:rFonts w:hint="cs"/>
          <w:noProof/>
          <w:rtl/>
        </w:rPr>
        <w:t xml:space="preserve">: </w:t>
      </w:r>
      <w:r w:rsidR="009C1974">
        <w:rPr>
          <w:rFonts w:hint="cs"/>
          <w:noProof/>
          <w:rtl/>
        </w:rPr>
        <w:t xml:space="preserve">أنماط </w:t>
      </w:r>
      <w:r>
        <w:rPr>
          <w:rFonts w:hint="cs"/>
          <w:noProof/>
          <w:rtl/>
        </w:rPr>
        <w:t>لاستدلال على الموقع</w:t>
      </w:r>
      <w:r w:rsidR="009C1974">
        <w:rPr>
          <w:rFonts w:hint="cs"/>
          <w:noProof/>
          <w:rtl/>
        </w:rPr>
        <w:t xml:space="preserve"> الجغرافي </w:t>
      </w:r>
      <w:r w:rsidR="009C1974" w:rsidRPr="009C1974">
        <w:rPr>
          <w:rFonts w:ascii="Traditional Arabic" w:hAnsi="Traditional Arabic"/>
          <w:noProof/>
          <w:rtl/>
        </w:rPr>
        <w:t>(</w:t>
      </w:r>
      <w:r w:rsidR="009C1974" w:rsidRPr="009C1974">
        <w:rPr>
          <w:rFonts w:ascii="Traditional Arabic" w:hAnsi="Traditional Arabic"/>
          <w:noProof/>
        </w:rPr>
        <w:t>Afyouni et al., 2022</w:t>
      </w:r>
      <w:r w:rsidR="009C1974" w:rsidRPr="009C1974">
        <w:rPr>
          <w:rFonts w:ascii="Traditional Arabic" w:hAnsi="Traditional Arabic"/>
          <w:noProof/>
          <w:rtl/>
        </w:rPr>
        <w:t>)</w:t>
      </w:r>
      <w:r w:rsidR="009C1974">
        <w:rPr>
          <w:rFonts w:hint="cs"/>
          <w:noProof/>
          <w:rtl/>
        </w:rPr>
        <w:t>.</w:t>
      </w:r>
    </w:p>
    <w:p w14:paraId="5886D87A" w14:textId="77777777" w:rsidR="0055514D" w:rsidRDefault="0055514D" w:rsidP="009C1974">
      <w:pPr>
        <w:pStyle w:val="21"/>
        <w:rPr>
          <w:rtl/>
        </w:rPr>
      </w:pPr>
      <w:bookmarkStart w:id="65" w:name="_Toc196579522"/>
      <w:r>
        <w:t>1.1.1</w:t>
      </w:r>
      <w:r>
        <w:rPr>
          <w:rFonts w:hint="cs"/>
          <w:rtl/>
        </w:rPr>
        <w:t xml:space="preserve"> المنهجيات والمقاربات المتبعة </w:t>
      </w:r>
      <w:r w:rsidR="009C1974">
        <w:rPr>
          <w:rFonts w:hint="cs"/>
          <w:rtl/>
        </w:rPr>
        <w:t>للتعرف على</w:t>
      </w:r>
      <w:r>
        <w:rPr>
          <w:rFonts w:hint="cs"/>
          <w:rtl/>
        </w:rPr>
        <w:t xml:space="preserve"> الموقع</w:t>
      </w:r>
      <w:bookmarkEnd w:id="65"/>
    </w:p>
    <w:p w14:paraId="482BA0C1" w14:textId="77777777" w:rsidR="009C1974" w:rsidRDefault="009C1974" w:rsidP="009C1974">
      <w:pPr>
        <w:pStyle w:val="af5"/>
        <w:rPr>
          <w:rtl/>
          <w:lang w:val="en-US"/>
        </w:rPr>
      </w:pPr>
      <w:r>
        <w:rPr>
          <w:rFonts w:hint="cs"/>
          <w:rtl/>
          <w:lang w:val="en-US"/>
        </w:rPr>
        <w:t xml:space="preserve">تصنف المقاربات المتبعة للتعرف على الموقع ضمن أربع أنماط هي (1) معتمدة على القواعد، (2) معتمدة على المطابقة من </w:t>
      </w:r>
      <w:r>
        <w:rPr>
          <w:lang w:val="en-US"/>
        </w:rPr>
        <w:t>G</w:t>
      </w:r>
      <w:r w:rsidR="00C63EA2">
        <w:rPr>
          <w:lang w:val="en-US"/>
        </w:rPr>
        <w:t>azete</w:t>
      </w:r>
      <w:r>
        <w:rPr>
          <w:lang w:val="en-US"/>
        </w:rPr>
        <w:t>er</w:t>
      </w:r>
      <w:r>
        <w:rPr>
          <w:rFonts w:hint="cs"/>
          <w:rtl/>
          <w:lang w:val="en-US"/>
        </w:rPr>
        <w:t xml:space="preserve">، (3) معتمدة على التعلم، (4) طرق هجينة بين الثلاث السابقة. </w:t>
      </w:r>
    </w:p>
    <w:p w14:paraId="4CC2DD2F" w14:textId="77777777" w:rsidR="009C1974" w:rsidRDefault="009C1974" w:rsidP="009C1974">
      <w:pPr>
        <w:pStyle w:val="af5"/>
        <w:keepNext/>
        <w:jc w:val="center"/>
      </w:pPr>
      <w:r w:rsidRPr="009C1974">
        <w:rPr>
          <w:noProof/>
          <w:rtl/>
          <w:lang w:val="en-US" w:bidi="ar-SA"/>
        </w:rPr>
        <w:drawing>
          <wp:inline distT="0" distB="0" distL="0" distR="0" wp14:anchorId="44F059F5" wp14:editId="53B7E578">
            <wp:extent cx="3987800" cy="1319042"/>
            <wp:effectExtent l="0" t="0" r="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11584" cy="1326909"/>
                    </a:xfrm>
                    <a:prstGeom prst="rect">
                      <a:avLst/>
                    </a:prstGeom>
                  </pic:spPr>
                </pic:pic>
              </a:graphicData>
            </a:graphic>
          </wp:inline>
        </w:drawing>
      </w:r>
    </w:p>
    <w:p w14:paraId="6AAC4271" w14:textId="58AAD769" w:rsidR="00C63EA2" w:rsidRDefault="009C1974" w:rsidP="00C63EA2">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EA4877">
        <w:rPr>
          <w:noProof/>
          <w:rtl/>
        </w:rPr>
        <w:t>4</w:t>
      </w:r>
      <w:r>
        <w:rPr>
          <w:rtl/>
        </w:rPr>
        <w:fldChar w:fldCharType="end"/>
      </w:r>
      <w:r>
        <w:rPr>
          <w:rFonts w:hint="cs"/>
          <w:noProof/>
          <w:rtl/>
        </w:rPr>
        <w:t>: تصنيف طرائق التعرف على الموقع.</w:t>
      </w:r>
    </w:p>
    <w:p w14:paraId="6D7DD83E" w14:textId="77777777" w:rsidR="00C63EA2" w:rsidRPr="00870511" w:rsidRDefault="00870511" w:rsidP="009F2BE7">
      <w:pPr>
        <w:pStyle w:val="af5"/>
        <w:numPr>
          <w:ilvl w:val="0"/>
          <w:numId w:val="25"/>
        </w:numPr>
        <w:rPr>
          <w:rtl/>
          <w:lang w:val="en-US"/>
        </w:rPr>
      </w:pPr>
      <w:r>
        <w:rPr>
          <w:rFonts w:hint="cs"/>
          <w:rtl/>
          <w:lang w:val="en-US"/>
        </w:rPr>
        <w:t>مقاربات قائمة على القواعد</w:t>
      </w:r>
      <w:r w:rsidR="00C63EA2">
        <w:rPr>
          <w:lang w:val="en-US"/>
        </w:rPr>
        <w:t xml:space="preserve">Rule-Based Approaches </w:t>
      </w:r>
      <w:r>
        <w:rPr>
          <w:rFonts w:hint="cs"/>
          <w:rtl/>
          <w:lang w:val="en-US"/>
        </w:rPr>
        <w:t xml:space="preserve">: </w:t>
      </w:r>
      <w:r w:rsidR="00C63EA2" w:rsidRPr="00870511">
        <w:rPr>
          <w:rFonts w:hint="cs"/>
          <w:rtl/>
          <w:lang w:val="en-US"/>
        </w:rPr>
        <w:t xml:space="preserve">في هذا النمط من الأنماط يتم معالجة المسألة من خلال الأنماط المنتظمة </w:t>
      </w:r>
      <w:r w:rsidR="00C63EA2" w:rsidRPr="00870511">
        <w:rPr>
          <w:lang w:val="en-US"/>
        </w:rPr>
        <w:t>Regular Expressions</w:t>
      </w:r>
      <w:r w:rsidR="00C63EA2" w:rsidRPr="00870511">
        <w:rPr>
          <w:rFonts w:hint="cs"/>
          <w:rtl/>
          <w:lang w:val="en-US"/>
        </w:rPr>
        <w:t xml:space="preserve">، </w:t>
      </w:r>
      <w:r w:rsidR="00992B18" w:rsidRPr="00870511">
        <w:rPr>
          <w:rFonts w:hint="cs"/>
          <w:rtl/>
          <w:lang w:val="en-US"/>
        </w:rPr>
        <w:t xml:space="preserve">وذلك لأن الموقع الذي يذكر في النص غالباً ما يحتوي على سمات تميزه لذلك يتم الاعتماد على قواعد (سواء كانت موضوعة من قبل خبراء، أم تم تعلمها) لاستخراج النص الذي يشير إلى موقع، وهذه الطرق قليلة الاستخدام نظراً لأن النص المكتوب في وسائل التواصل الاجتماعي يحوي على ميزات تجعل تطبيق هذا النوع غير مجدٍ، ولكن تبقى هذه الطرق مستخدمة لتحسين أداء المقاربات الأخرى عند استخدامها معها. </w:t>
      </w:r>
    </w:p>
    <w:p w14:paraId="0FDDB1A5" w14:textId="77777777" w:rsidR="00BF1E46" w:rsidRPr="00870511" w:rsidRDefault="00870511" w:rsidP="009F2BE7">
      <w:pPr>
        <w:pStyle w:val="af5"/>
        <w:numPr>
          <w:ilvl w:val="0"/>
          <w:numId w:val="25"/>
        </w:numPr>
        <w:rPr>
          <w:lang w:val="en-US"/>
        </w:rPr>
      </w:pPr>
      <w:r>
        <w:rPr>
          <w:rFonts w:hint="cs"/>
          <w:rtl/>
          <w:lang w:val="en-US"/>
        </w:rPr>
        <w:lastRenderedPageBreak/>
        <w:t xml:space="preserve">مقاربات مطابقة القاموس الجغرافي </w:t>
      </w:r>
      <w:r w:rsidR="00C63EA2">
        <w:rPr>
          <w:lang w:val="en-US"/>
        </w:rPr>
        <w:t>Gazetteer Matching</w:t>
      </w:r>
      <w:r w:rsidR="00BF1E46">
        <w:rPr>
          <w:lang w:val="en-US"/>
        </w:rPr>
        <w:t xml:space="preserve"> Approaches</w:t>
      </w:r>
      <w:r>
        <w:rPr>
          <w:rFonts w:hint="cs"/>
          <w:rtl/>
          <w:lang w:val="en-US"/>
        </w:rPr>
        <w:t xml:space="preserve">: </w:t>
      </w:r>
      <w:r w:rsidR="00BF1E46" w:rsidRPr="00870511">
        <w:rPr>
          <w:rFonts w:hint="cs"/>
          <w:rtl/>
          <w:lang w:val="en-US"/>
        </w:rPr>
        <w:t xml:space="preserve">في المقاربات القائمة على المطابقة من قاموس جغرافي، يعتمد الباحثون في هذه المقاربة على أخذ الـ </w:t>
      </w:r>
      <w:r w:rsidR="00BF1E46" w:rsidRPr="00870511">
        <w:rPr>
          <w:lang w:val="en-US"/>
        </w:rPr>
        <w:t>n-gram</w:t>
      </w:r>
      <w:r w:rsidR="00BF1E46" w:rsidRPr="00870511">
        <w:rPr>
          <w:rFonts w:hint="cs"/>
          <w:rtl/>
          <w:lang w:val="en-US"/>
        </w:rPr>
        <w:t xml:space="preserve"> للنص</w:t>
      </w:r>
      <w:r w:rsidR="00992B18" w:rsidRPr="00870511">
        <w:rPr>
          <w:rFonts w:hint="cs"/>
          <w:rtl/>
          <w:lang w:val="en-US"/>
        </w:rPr>
        <w:t>،</w:t>
      </w:r>
      <w:r w:rsidR="00BF1E46" w:rsidRPr="00870511">
        <w:rPr>
          <w:rFonts w:hint="cs"/>
          <w:rtl/>
          <w:lang w:val="en-US"/>
        </w:rPr>
        <w:t xml:space="preserve"> ومن ثم لكل سلسلة يقوم</w:t>
      </w:r>
      <w:r w:rsidR="00992B18" w:rsidRPr="00870511">
        <w:rPr>
          <w:rFonts w:hint="cs"/>
          <w:rtl/>
          <w:lang w:val="en-US"/>
        </w:rPr>
        <w:t>ون ب</w:t>
      </w:r>
      <w:r w:rsidR="00BF1E46" w:rsidRPr="00870511">
        <w:rPr>
          <w:rFonts w:hint="cs"/>
          <w:rtl/>
          <w:lang w:val="en-US"/>
        </w:rPr>
        <w:t>محاولة لمطابقتها مع القاموس الجغرافي، وبعد ذلك يتم فلترة النتائج وفك غموضها بناء على مجموعة تجريب</w:t>
      </w:r>
      <w:r w:rsidR="00CE75DE" w:rsidRPr="00870511">
        <w:rPr>
          <w:rFonts w:hint="cs"/>
          <w:rtl/>
          <w:lang w:val="en-US"/>
        </w:rPr>
        <w:t>ي</w:t>
      </w:r>
      <w:r w:rsidR="00BF1E46" w:rsidRPr="00870511">
        <w:rPr>
          <w:rFonts w:hint="cs"/>
          <w:rtl/>
          <w:lang w:val="en-US"/>
        </w:rPr>
        <w:t xml:space="preserve">ات </w:t>
      </w:r>
      <w:r w:rsidR="00BF1E46" w:rsidRPr="00870511">
        <w:rPr>
          <w:lang w:val="en-US"/>
        </w:rPr>
        <w:t>heuristics</w:t>
      </w:r>
      <w:r w:rsidR="00BF1E46" w:rsidRPr="00870511">
        <w:rPr>
          <w:rFonts w:hint="cs"/>
          <w:rtl/>
          <w:lang w:val="en-US"/>
        </w:rPr>
        <w:t xml:space="preserve">. </w:t>
      </w:r>
    </w:p>
    <w:p w14:paraId="46F4C8CE" w14:textId="77777777" w:rsidR="00D33BB2" w:rsidRPr="00870511" w:rsidRDefault="00870511" w:rsidP="009F2BE7">
      <w:pPr>
        <w:pStyle w:val="af5"/>
        <w:numPr>
          <w:ilvl w:val="0"/>
          <w:numId w:val="25"/>
        </w:numPr>
        <w:rPr>
          <w:rtl/>
          <w:lang w:val="en-US"/>
        </w:rPr>
      </w:pPr>
      <w:r>
        <w:rPr>
          <w:rFonts w:hint="cs"/>
          <w:rtl/>
          <w:lang w:val="en-US"/>
        </w:rPr>
        <w:t xml:space="preserve">مقاربات التعلم </w:t>
      </w:r>
      <w:r w:rsidR="00C63EA2">
        <w:rPr>
          <w:lang w:val="en-US"/>
        </w:rPr>
        <w:t>Statistical Learning</w:t>
      </w:r>
      <w:r>
        <w:rPr>
          <w:lang w:val="en-US"/>
        </w:rPr>
        <w:t xml:space="preserve"> Approaches</w:t>
      </w:r>
      <w:r>
        <w:rPr>
          <w:rFonts w:hint="cs"/>
          <w:rtl/>
          <w:lang w:val="en-US"/>
        </w:rPr>
        <w:t xml:space="preserve">: </w:t>
      </w:r>
      <w:r w:rsidR="00992B18" w:rsidRPr="00870511">
        <w:rPr>
          <w:rFonts w:hint="cs"/>
          <w:rtl/>
          <w:lang w:val="en-US"/>
        </w:rPr>
        <w:t xml:space="preserve">في هذه الطرائق يتم الاعتماد على تعلم الآلة </w:t>
      </w:r>
      <w:r w:rsidR="00992B18" w:rsidRPr="00870511">
        <w:rPr>
          <w:lang w:val="en-US"/>
        </w:rPr>
        <w:t>Machine Learning</w:t>
      </w:r>
      <w:r w:rsidR="00992B18" w:rsidRPr="00870511">
        <w:rPr>
          <w:rFonts w:hint="cs"/>
          <w:rtl/>
          <w:lang w:val="en-US"/>
        </w:rPr>
        <w:t xml:space="preserve"> وعلى مدونة منمطة، لتعلم نموذج يقوم بتصنيف المفردات في النص</w:t>
      </w:r>
      <w:r w:rsidR="00CE75DE" w:rsidRPr="00870511">
        <w:rPr>
          <w:rFonts w:hint="cs"/>
          <w:rtl/>
          <w:lang w:val="en-US"/>
        </w:rPr>
        <w:t xml:space="preserve">. وفي معظم الأبحاث يقوم الباحثون بالاعتماد على نماذج التعرف على الكيانات المسماة </w:t>
      </w:r>
      <w:r w:rsidR="00CE75DE" w:rsidRPr="00870511">
        <w:rPr>
          <w:lang w:val="en-US"/>
        </w:rPr>
        <w:t>NER</w:t>
      </w:r>
      <w:r w:rsidR="00CE75DE" w:rsidRPr="00870511">
        <w:rPr>
          <w:rFonts w:hint="cs"/>
          <w:rtl/>
          <w:lang w:val="en-US"/>
        </w:rPr>
        <w:t xml:space="preserve"> ومن ثم ضبطها وتدريبها على هذه المسألة </w:t>
      </w:r>
      <w:r w:rsidR="00CE75DE" w:rsidRPr="00870511">
        <w:rPr>
          <w:lang w:val="en-US"/>
        </w:rPr>
        <w:t>Fine-Tuning</w:t>
      </w:r>
      <w:r w:rsidR="00CE75DE" w:rsidRPr="00870511">
        <w:rPr>
          <w:rFonts w:hint="cs"/>
          <w:rtl/>
          <w:lang w:val="en-US"/>
        </w:rPr>
        <w:t>، وفي أبحاث أخرى كما (</w:t>
      </w:r>
      <w:r w:rsidR="00CE75DE">
        <w:t>Bobadilla</w:t>
      </w:r>
      <w:r w:rsidR="00CE75DE" w:rsidRPr="00870511">
        <w:rPr>
          <w:lang w:val="en-US"/>
        </w:rPr>
        <w:t xml:space="preserve"> et al., </w:t>
      </w:r>
      <w:r w:rsidR="00CE75DE">
        <w:t>Cadorel et al.</w:t>
      </w:r>
      <w:r w:rsidR="00CE75DE" w:rsidRPr="00870511">
        <w:rPr>
          <w:rtl/>
          <w:lang w:val="en-US"/>
        </w:rPr>
        <w:t>،</w:t>
      </w:r>
      <w:r w:rsidR="00CE75DE">
        <w:rPr>
          <w:rFonts w:hint="cs"/>
          <w:rtl/>
        </w:rPr>
        <w:t xml:space="preserve"> </w:t>
      </w:r>
      <w:r w:rsidR="00CE75DE">
        <w:t>Chen et al.</w:t>
      </w:r>
      <w:r w:rsidR="00CE75DE">
        <w:rPr>
          <w:rFonts w:hint="cs"/>
          <w:rtl/>
        </w:rPr>
        <w:t xml:space="preserve">) يقوم الباحثون بالتعامل مع المسألة بشكل منفصل عن </w:t>
      </w:r>
      <w:r w:rsidR="00CE75DE" w:rsidRPr="00870511">
        <w:rPr>
          <w:lang w:val="en-US"/>
        </w:rPr>
        <w:t>NER</w:t>
      </w:r>
      <w:r w:rsidR="00CE75DE" w:rsidRPr="00870511">
        <w:rPr>
          <w:rFonts w:hint="cs"/>
          <w:rtl/>
          <w:lang w:val="en-US"/>
        </w:rPr>
        <w:t xml:space="preserve"> وتدريب نماذجهم لهذه المسألة خصيصاً.</w:t>
      </w:r>
    </w:p>
    <w:p w14:paraId="37C853B7" w14:textId="77777777" w:rsidR="00CE75DE" w:rsidRPr="00870511" w:rsidRDefault="00CE75DE" w:rsidP="009F2BE7">
      <w:pPr>
        <w:pStyle w:val="af5"/>
        <w:numPr>
          <w:ilvl w:val="0"/>
          <w:numId w:val="25"/>
        </w:numPr>
        <w:rPr>
          <w:rtl/>
          <w:lang w:val="en-US"/>
        </w:rPr>
      </w:pPr>
      <w:r>
        <w:rPr>
          <w:rFonts w:hint="cs"/>
          <w:rtl/>
          <w:lang w:val="en-US"/>
        </w:rPr>
        <w:t xml:space="preserve"> المقاربات الهجينة </w:t>
      </w:r>
      <w:r w:rsidR="00C63EA2">
        <w:rPr>
          <w:lang w:val="en-US"/>
        </w:rPr>
        <w:t>Hybrid</w:t>
      </w:r>
      <w:r>
        <w:rPr>
          <w:lang w:val="en-US"/>
        </w:rPr>
        <w:t xml:space="preserve"> </w:t>
      </w:r>
      <w:r w:rsidR="00870511">
        <w:rPr>
          <w:lang w:val="en-US"/>
        </w:rPr>
        <w:t>Approaches</w:t>
      </w:r>
      <w:r w:rsidR="00870511">
        <w:rPr>
          <w:rFonts w:hint="cs"/>
          <w:rtl/>
          <w:lang w:val="en-US"/>
        </w:rPr>
        <w:t xml:space="preserve">: </w:t>
      </w:r>
      <w:r w:rsidRPr="00870511">
        <w:rPr>
          <w:rFonts w:hint="cs"/>
          <w:rtl/>
          <w:lang w:val="en-US"/>
        </w:rPr>
        <w:t>في هذا النوع يلجأ الباحثون إلى استخدام المقاربات السابقة مع بعضها البعض بحيث يتم الاستفادة من ميزات كل مقاربة لتحسين الحل المقترح.</w:t>
      </w:r>
    </w:p>
    <w:p w14:paraId="1B4054E5" w14:textId="77777777" w:rsidR="00174B76" w:rsidRDefault="00E110D4" w:rsidP="005842AB">
      <w:pPr>
        <w:pStyle w:val="21"/>
      </w:pPr>
      <w:bookmarkStart w:id="66" w:name="_Toc196579523"/>
      <w:r>
        <w:t>1.1.1</w:t>
      </w:r>
      <w:r>
        <w:rPr>
          <w:rtl/>
        </w:rPr>
        <w:t xml:space="preserve"> </w:t>
      </w:r>
      <w:r w:rsidR="005842AB">
        <w:rPr>
          <w:rFonts w:hint="cs"/>
          <w:rtl/>
        </w:rPr>
        <w:t>استخدام نماذج اللغة الكبيرة لاستدلال الموقع المذكور</w:t>
      </w:r>
      <w:bookmarkEnd w:id="66"/>
    </w:p>
    <w:p w14:paraId="0E059EA0" w14:textId="77777777" w:rsidR="005842AB" w:rsidRPr="00CE75DE" w:rsidRDefault="005842AB" w:rsidP="00870511">
      <w:pPr>
        <w:pStyle w:val="af5"/>
        <w:rPr>
          <w:rtl/>
          <w:lang w:val="en-US"/>
        </w:rPr>
      </w:pPr>
      <w:r w:rsidRPr="005842AB">
        <w:rPr>
          <w:rtl/>
          <w:lang w:val="en-US"/>
        </w:rPr>
        <w:t xml:space="preserve">لقد عزز ظهور </w:t>
      </w:r>
      <w:r>
        <w:rPr>
          <w:rFonts w:hint="cs"/>
          <w:rtl/>
          <w:lang w:val="en-US"/>
        </w:rPr>
        <w:t>نماذج اللغة الضخمة</w:t>
      </w:r>
      <w:r w:rsidRPr="005842AB">
        <w:rPr>
          <w:rtl/>
          <w:lang w:val="en-US"/>
        </w:rPr>
        <w:t xml:space="preserve"> (</w:t>
      </w:r>
      <w:r w:rsidRPr="005842AB">
        <w:rPr>
          <w:lang w:val="en-US"/>
        </w:rPr>
        <w:t>LLMs</w:t>
      </w:r>
      <w:r w:rsidRPr="005842AB">
        <w:rPr>
          <w:rtl/>
          <w:lang w:val="en-US"/>
        </w:rPr>
        <w:t xml:space="preserve">) بشكل كبير قدرة </w:t>
      </w:r>
      <w:r>
        <w:rPr>
          <w:rFonts w:hint="cs"/>
          <w:rtl/>
          <w:lang w:val="en-US"/>
        </w:rPr>
        <w:t>الآلة</w:t>
      </w:r>
      <w:r w:rsidRPr="005842AB">
        <w:rPr>
          <w:rtl/>
          <w:lang w:val="en-US"/>
        </w:rPr>
        <w:t xml:space="preserve"> على فهم استفسارات المستخدم المعقدة، وعزز فعالية معالجة اللغة</w:t>
      </w:r>
      <w:r>
        <w:rPr>
          <w:rFonts w:hint="cs"/>
          <w:rtl/>
          <w:lang w:val="en-US"/>
        </w:rPr>
        <w:t xml:space="preserve"> وفهمها لها</w:t>
      </w:r>
      <w:r w:rsidRPr="005842AB">
        <w:rPr>
          <w:rtl/>
          <w:lang w:val="en-US"/>
        </w:rPr>
        <w:t xml:space="preserve">، مما أفاد العديد من المجالات، بما في ذلك </w:t>
      </w:r>
      <w:r w:rsidR="002D39E6">
        <w:rPr>
          <w:rFonts w:hint="cs"/>
          <w:rtl/>
          <w:lang w:val="en-US"/>
        </w:rPr>
        <w:t>مجال العلوم</w:t>
      </w:r>
      <w:r w:rsidRPr="005842AB">
        <w:rPr>
          <w:rtl/>
          <w:lang w:val="en-US"/>
        </w:rPr>
        <w:t xml:space="preserve"> الجغرافية المكانية. وقد بحثت العديد من الدراسات في إمكانات وقيود </w:t>
      </w:r>
      <w:r w:rsidR="002D39E6">
        <w:rPr>
          <w:rFonts w:hint="cs"/>
          <w:rtl/>
          <w:lang w:val="en-US"/>
        </w:rPr>
        <w:t>نماذج اللغة الضخمة</w:t>
      </w:r>
      <w:r w:rsidR="009C1974">
        <w:rPr>
          <w:rFonts w:hint="cs"/>
          <w:rtl/>
          <w:lang w:val="en-US"/>
        </w:rPr>
        <w:t xml:space="preserve"> </w:t>
      </w:r>
      <w:r w:rsidRPr="005842AB">
        <w:rPr>
          <w:rtl/>
          <w:lang w:val="en-US"/>
        </w:rPr>
        <w:t>في هذا المجال</w:t>
      </w:r>
      <w:r w:rsidR="00870511">
        <w:rPr>
          <w:rFonts w:hint="cs"/>
          <w:rtl/>
          <w:lang w:val="en-US"/>
        </w:rPr>
        <w:t xml:space="preserve"> </w:t>
      </w:r>
      <w:r w:rsidR="002D39E6">
        <w:rPr>
          <w:rFonts w:hint="cs"/>
          <w:rtl/>
          <w:lang w:val="en-US"/>
        </w:rPr>
        <w:t>(</w:t>
      </w:r>
      <w:r w:rsidR="002D39E6">
        <w:t>Ji and Gao 2023, Mooney et al. 2023, Tao and Xu 2023</w:t>
      </w:r>
      <w:r w:rsidR="002D39E6">
        <w:rPr>
          <w:lang w:val="en-US"/>
        </w:rPr>
        <w:t>,</w:t>
      </w:r>
      <w:r w:rsidR="002D39E6" w:rsidRPr="002D39E6">
        <w:t xml:space="preserve"> </w:t>
      </w:r>
      <w:r w:rsidR="002D39E6">
        <w:t>Xie et al. 2023, Yin et al. 2023, Hochmair et al. 2024</w:t>
      </w:r>
      <w:r w:rsidR="002D39E6">
        <w:rPr>
          <w:rFonts w:hint="cs"/>
          <w:rtl/>
        </w:rPr>
        <w:t xml:space="preserve">). </w:t>
      </w:r>
      <w:r w:rsidR="00870511">
        <w:rPr>
          <w:rFonts w:hint="cs"/>
          <w:rtl/>
          <w:lang w:val="en-US"/>
        </w:rPr>
        <w:t>ف</w:t>
      </w:r>
      <w:r w:rsidR="002D39E6">
        <w:rPr>
          <w:rFonts w:hint="cs"/>
          <w:rtl/>
        </w:rPr>
        <w:t xml:space="preserve">على سبيل </w:t>
      </w:r>
      <w:r w:rsidRPr="005842AB">
        <w:rPr>
          <w:rtl/>
          <w:lang w:val="en-US"/>
        </w:rPr>
        <w:t xml:space="preserve">المثال، درس </w:t>
      </w:r>
      <w:r w:rsidR="002D39E6">
        <w:rPr>
          <w:lang w:val="en-US"/>
        </w:rPr>
        <w:t>Xie</w:t>
      </w:r>
      <w:r w:rsidR="00870511">
        <w:rPr>
          <w:rtl/>
          <w:lang w:val="en-US"/>
        </w:rPr>
        <w:t xml:space="preserve"> وآخرون </w:t>
      </w:r>
      <w:r w:rsidR="002D39E6">
        <w:rPr>
          <w:rtl/>
          <w:lang w:val="en-US"/>
        </w:rPr>
        <w:t>حدود تطبيق نماذج</w:t>
      </w:r>
      <w:r w:rsidR="002D39E6">
        <w:rPr>
          <w:rFonts w:hint="cs"/>
          <w:rtl/>
          <w:lang w:val="en-US"/>
        </w:rPr>
        <w:t xml:space="preserve"> </w:t>
      </w:r>
      <w:r w:rsidRPr="005842AB">
        <w:rPr>
          <w:rtl/>
          <w:lang w:val="en-US"/>
        </w:rPr>
        <w:t>الذكاء الاصطناعي في السياقات الجغرافية المكانية، ودعوا إلى نماذج</w:t>
      </w:r>
      <w:r w:rsidR="00870511">
        <w:rPr>
          <w:rFonts w:hint="cs"/>
          <w:rtl/>
          <w:lang w:val="en-US"/>
        </w:rPr>
        <w:t>ٍ ذات</w:t>
      </w:r>
      <w:r w:rsidRPr="005842AB">
        <w:rPr>
          <w:rtl/>
          <w:lang w:val="en-US"/>
        </w:rPr>
        <w:t xml:space="preserve"> أساس جغرافي مُصممة خصيصًا</w:t>
      </w:r>
      <w:r w:rsidR="002D39E6">
        <w:rPr>
          <w:rFonts w:hint="cs"/>
          <w:rtl/>
          <w:lang w:val="en-US"/>
        </w:rPr>
        <w:t xml:space="preserve"> لها</w:t>
      </w:r>
      <w:r w:rsidRPr="005842AB">
        <w:rPr>
          <w:rtl/>
          <w:lang w:val="en-US"/>
        </w:rPr>
        <w:t>.</w:t>
      </w:r>
      <w:r w:rsidR="002D39E6">
        <w:rPr>
          <w:rFonts w:hint="cs"/>
          <w:rtl/>
          <w:lang w:val="en-US"/>
        </w:rPr>
        <w:t xml:space="preserve"> </w:t>
      </w:r>
      <w:r w:rsidR="001000D7">
        <w:rPr>
          <w:rFonts w:hint="cs"/>
          <w:rtl/>
          <w:lang w:val="en-US"/>
        </w:rPr>
        <w:t xml:space="preserve">حيث </w:t>
      </w:r>
      <w:r w:rsidR="002D39E6">
        <w:rPr>
          <w:rFonts w:hint="cs"/>
          <w:rtl/>
          <w:lang w:val="en-US"/>
        </w:rPr>
        <w:t>ي</w:t>
      </w:r>
      <w:r w:rsidR="002D39E6">
        <w:rPr>
          <w:rtl/>
          <w:lang w:val="en-US"/>
        </w:rPr>
        <w:t>سل</w:t>
      </w:r>
      <w:r w:rsidR="002D39E6" w:rsidRPr="002D39E6">
        <w:rPr>
          <w:rtl/>
          <w:lang w:val="en-US"/>
        </w:rPr>
        <w:t>ط هذا البحث الضوء على الاختلاف بين أنواع البيانات التقليدية، مثل نصوص اللغة الطبيعية والفيديو، التي صُممت من أجلها نماذج الذكاء الاصطناعي، والبيانات الجغرافية المكانية، مُشيرًا إ</w:t>
      </w:r>
      <w:r w:rsidR="00870511">
        <w:rPr>
          <w:rtl/>
          <w:lang w:val="en-US"/>
        </w:rPr>
        <w:t>لى ضرورة الابتكار في هذا المجال</w:t>
      </w:r>
      <w:r w:rsidR="001000D7">
        <w:rPr>
          <w:rtl/>
          <w:lang w:val="en-US"/>
        </w:rPr>
        <w:t xml:space="preserve">. </w:t>
      </w:r>
      <w:r w:rsidR="00870511">
        <w:rPr>
          <w:rFonts w:hint="cs"/>
          <w:rtl/>
          <w:lang w:val="en-US"/>
        </w:rPr>
        <w:t>و</w:t>
      </w:r>
      <w:r w:rsidR="001000D7">
        <w:rPr>
          <w:rtl/>
          <w:lang w:val="en-US"/>
        </w:rPr>
        <w:t xml:space="preserve">قيّم </w:t>
      </w:r>
      <w:r w:rsidR="001000D7">
        <w:t>Ji</w:t>
      </w:r>
      <w:r w:rsidR="001000D7">
        <w:rPr>
          <w:rFonts w:hint="cs"/>
          <w:rtl/>
        </w:rPr>
        <w:t xml:space="preserve">و </w:t>
      </w:r>
      <w:r w:rsidR="001000D7">
        <w:t>Gao</w:t>
      </w:r>
      <w:r w:rsidR="001000D7" w:rsidRPr="002D39E6">
        <w:rPr>
          <w:rFonts w:hint="cs"/>
          <w:rtl/>
          <w:lang w:val="en-US"/>
        </w:rPr>
        <w:t xml:space="preserve"> </w:t>
      </w:r>
      <w:r w:rsidR="002D39E6" w:rsidRPr="002D39E6">
        <w:rPr>
          <w:rtl/>
          <w:lang w:val="en-US"/>
        </w:rPr>
        <w:t xml:space="preserve">مدى كفاءة </w:t>
      </w:r>
      <w:r w:rsidR="001000D7">
        <w:rPr>
          <w:rFonts w:hint="cs"/>
          <w:rtl/>
          <w:lang w:val="en-US"/>
        </w:rPr>
        <w:t xml:space="preserve">نماذج اللغة الضخمة </w:t>
      </w:r>
      <w:r w:rsidR="002D39E6" w:rsidRPr="002D39E6">
        <w:rPr>
          <w:rtl/>
          <w:lang w:val="en-US"/>
        </w:rPr>
        <w:t xml:space="preserve">في تفسير وتمثيل المفاهيم المكانية </w:t>
      </w:r>
      <w:r w:rsidR="001000D7">
        <w:rPr>
          <w:rFonts w:hint="cs"/>
          <w:rtl/>
          <w:lang w:val="en-US"/>
        </w:rPr>
        <w:t>المذكورة</w:t>
      </w:r>
      <w:r w:rsidR="002D39E6" w:rsidRPr="002D39E6">
        <w:rPr>
          <w:rtl/>
          <w:lang w:val="en-US"/>
        </w:rPr>
        <w:t xml:space="preserve"> في النصوص. </w:t>
      </w:r>
      <w:r w:rsidR="00870511">
        <w:rPr>
          <w:rFonts w:hint="cs"/>
          <w:rtl/>
          <w:lang w:val="en-US"/>
        </w:rPr>
        <w:t>و</w:t>
      </w:r>
      <w:r w:rsidR="002D39E6" w:rsidRPr="002D39E6">
        <w:rPr>
          <w:rtl/>
          <w:lang w:val="en-US"/>
        </w:rPr>
        <w:t xml:space="preserve">قارن </w:t>
      </w:r>
      <w:r w:rsidR="001000D7">
        <w:t>Hochmair</w:t>
      </w:r>
      <w:r w:rsidR="001000D7">
        <w:rPr>
          <w:rFonts w:hint="cs"/>
          <w:rtl/>
        </w:rPr>
        <w:t xml:space="preserve"> </w:t>
      </w:r>
      <w:r w:rsidR="002D39E6" w:rsidRPr="002D39E6">
        <w:rPr>
          <w:rtl/>
          <w:lang w:val="en-US"/>
        </w:rPr>
        <w:t>وآخرو</w:t>
      </w:r>
      <w:r w:rsidR="001000D7">
        <w:rPr>
          <w:rtl/>
          <w:lang w:val="en-US"/>
        </w:rPr>
        <w:t>ن</w:t>
      </w:r>
      <w:r w:rsidR="002D39E6" w:rsidRPr="002D39E6">
        <w:rPr>
          <w:rtl/>
          <w:lang w:val="en-US"/>
        </w:rPr>
        <w:t xml:space="preserve"> أداء </w:t>
      </w:r>
      <w:r w:rsidR="00CE75DE">
        <w:rPr>
          <w:rFonts w:hint="cs"/>
          <w:rtl/>
          <w:lang w:val="en-US"/>
        </w:rPr>
        <w:t>نماذج</w:t>
      </w:r>
      <w:r w:rsidR="002D39E6" w:rsidRPr="002D39E6">
        <w:rPr>
          <w:rtl/>
          <w:lang w:val="en-US"/>
        </w:rPr>
        <w:t xml:space="preserve"> </w:t>
      </w:r>
      <w:r w:rsidR="002D39E6" w:rsidRPr="002D39E6">
        <w:rPr>
          <w:lang w:val="en-US"/>
        </w:rPr>
        <w:t>ChatGPT-4</w:t>
      </w:r>
      <w:r w:rsidR="002D39E6" w:rsidRPr="002D39E6">
        <w:rPr>
          <w:rtl/>
          <w:lang w:val="en-US"/>
        </w:rPr>
        <w:t xml:space="preserve"> و</w:t>
      </w:r>
      <w:r w:rsidR="002D39E6" w:rsidRPr="002D39E6">
        <w:rPr>
          <w:lang w:val="en-US"/>
        </w:rPr>
        <w:t>Bard</w:t>
      </w:r>
      <w:r w:rsidR="002D39E6" w:rsidRPr="002D39E6">
        <w:rPr>
          <w:rtl/>
          <w:lang w:val="en-US"/>
        </w:rPr>
        <w:t xml:space="preserve"> و</w:t>
      </w:r>
      <w:r w:rsidR="002D39E6" w:rsidRPr="002D39E6">
        <w:rPr>
          <w:lang w:val="en-US"/>
        </w:rPr>
        <w:t>Claude-2</w:t>
      </w:r>
      <w:r w:rsidR="002D39E6" w:rsidRPr="002D39E6">
        <w:rPr>
          <w:rtl/>
          <w:lang w:val="en-US"/>
        </w:rPr>
        <w:t xml:space="preserve"> و</w:t>
      </w:r>
      <w:r w:rsidR="002D39E6" w:rsidRPr="002D39E6">
        <w:rPr>
          <w:lang w:val="en-US"/>
        </w:rPr>
        <w:t>Copilot</w:t>
      </w:r>
      <w:r w:rsidR="002D39E6" w:rsidRPr="002D39E6">
        <w:rPr>
          <w:rtl/>
          <w:lang w:val="en-US"/>
        </w:rPr>
        <w:t xml:space="preserve"> في مهام </w:t>
      </w:r>
      <w:r w:rsidR="001000D7">
        <w:rPr>
          <w:rtl/>
          <w:lang w:val="en-US"/>
        </w:rPr>
        <w:t xml:space="preserve">جغرافية مكانية مُختلفة، مثل </w:t>
      </w:r>
      <w:r w:rsidR="001000D7">
        <w:rPr>
          <w:rFonts w:hint="cs"/>
          <w:rtl/>
          <w:lang w:val="en-US"/>
        </w:rPr>
        <w:t xml:space="preserve">فك الغموض </w:t>
      </w:r>
      <w:r w:rsidR="001000D7">
        <w:rPr>
          <w:rtl/>
          <w:lang w:val="en-US"/>
        </w:rPr>
        <w:t>المكاني</w:t>
      </w:r>
      <w:r w:rsidR="002D39E6" w:rsidRPr="002D39E6">
        <w:rPr>
          <w:rtl/>
          <w:lang w:val="en-US"/>
        </w:rPr>
        <w:t xml:space="preserve">، ومفاهيم نظم المعلومات الجغرافية، ورسم الخرائط. </w:t>
      </w:r>
      <w:r w:rsidR="00CE75DE">
        <w:rPr>
          <w:rFonts w:hint="cs"/>
          <w:rtl/>
          <w:lang w:val="en-US"/>
        </w:rPr>
        <w:t>كما و</w:t>
      </w:r>
      <w:r w:rsidR="002D39E6" w:rsidRPr="002D39E6">
        <w:rPr>
          <w:rtl/>
          <w:lang w:val="en-US"/>
        </w:rPr>
        <w:t xml:space="preserve">استكشف </w:t>
      </w:r>
      <w:r w:rsidR="001000D7">
        <w:t>Juhasz</w:t>
      </w:r>
      <w:r w:rsidR="001000D7">
        <w:rPr>
          <w:rFonts w:hint="cs"/>
          <w:rtl/>
        </w:rPr>
        <w:t xml:space="preserve"> </w:t>
      </w:r>
      <w:r w:rsidR="002D39E6" w:rsidRPr="002D39E6">
        <w:rPr>
          <w:rtl/>
          <w:lang w:val="en-US"/>
        </w:rPr>
        <w:t xml:space="preserve">وآخرون إمكانية استخدام </w:t>
      </w:r>
      <w:r w:rsidR="002D39E6" w:rsidRPr="002D39E6">
        <w:rPr>
          <w:lang w:val="en-US"/>
        </w:rPr>
        <w:t>GPT 3.5-turbo</w:t>
      </w:r>
      <w:r w:rsidR="001000D7">
        <w:rPr>
          <w:rtl/>
          <w:lang w:val="en-US"/>
        </w:rPr>
        <w:t xml:space="preserve"> لإثراء</w:t>
      </w:r>
      <w:r w:rsidR="001000D7">
        <w:rPr>
          <w:lang w:val="en-US"/>
        </w:rPr>
        <w:t xml:space="preserve"> Open Street Map (OSM) </w:t>
      </w:r>
      <w:r w:rsidR="002D39E6" w:rsidRPr="002D39E6">
        <w:rPr>
          <w:rtl/>
          <w:lang w:val="en-US"/>
        </w:rPr>
        <w:t xml:space="preserve">من خلال اقتراح </w:t>
      </w:r>
      <w:r w:rsidR="001000D7">
        <w:rPr>
          <w:rFonts w:hint="cs"/>
          <w:rtl/>
          <w:lang w:val="en-US"/>
        </w:rPr>
        <w:t xml:space="preserve">أفضل </w:t>
      </w:r>
      <w:r w:rsidR="002D39E6" w:rsidRPr="002D39E6">
        <w:rPr>
          <w:rtl/>
          <w:lang w:val="en-US"/>
        </w:rPr>
        <w:t xml:space="preserve">الوسوم لكل طريق في </w:t>
      </w:r>
      <w:r w:rsidR="002D39E6" w:rsidRPr="002D39E6">
        <w:rPr>
          <w:lang w:val="en-US"/>
        </w:rPr>
        <w:t>OSM</w:t>
      </w:r>
      <w:r w:rsidR="002D39E6" w:rsidRPr="002D39E6">
        <w:rPr>
          <w:rtl/>
          <w:lang w:val="en-US"/>
        </w:rPr>
        <w:t xml:space="preserve"> بناءً على أوصاف مشتقة من صور </w:t>
      </w:r>
      <w:r w:rsidR="002D39E6" w:rsidRPr="002D39E6">
        <w:rPr>
          <w:lang w:val="en-US"/>
        </w:rPr>
        <w:t>Mapillary</w:t>
      </w:r>
      <w:r w:rsidR="002D39E6" w:rsidRPr="002D39E6">
        <w:rPr>
          <w:rtl/>
          <w:lang w:val="en-US"/>
        </w:rPr>
        <w:t xml:space="preserve">. </w:t>
      </w:r>
      <w:r w:rsidR="001000D7">
        <w:rPr>
          <w:rFonts w:hint="cs"/>
          <w:rtl/>
          <w:lang w:val="en-US"/>
        </w:rPr>
        <w:t>و</w:t>
      </w:r>
      <w:r w:rsidR="001000D7" w:rsidRPr="001000D7">
        <w:rPr>
          <w:rtl/>
          <w:lang w:val="en-US"/>
        </w:rPr>
        <w:t>بعض ال</w:t>
      </w:r>
      <w:r w:rsidR="001000D7">
        <w:rPr>
          <w:rtl/>
          <w:lang w:val="en-US"/>
        </w:rPr>
        <w:t xml:space="preserve">أبحاث أيضًا حول تطبيق نماذج </w:t>
      </w:r>
      <w:r w:rsidR="001000D7">
        <w:rPr>
          <w:rFonts w:hint="cs"/>
          <w:rtl/>
          <w:lang w:val="en-US"/>
        </w:rPr>
        <w:t xml:space="preserve">اللغة الضخمة </w:t>
      </w:r>
      <w:r w:rsidR="001000D7" w:rsidRPr="001000D7">
        <w:rPr>
          <w:rtl/>
          <w:lang w:val="en-US"/>
        </w:rPr>
        <w:t>(</w:t>
      </w:r>
      <w:r w:rsidR="001000D7" w:rsidRPr="001000D7">
        <w:rPr>
          <w:lang w:val="en-US"/>
        </w:rPr>
        <w:t>LLM</w:t>
      </w:r>
      <w:r w:rsidR="001000D7" w:rsidRPr="001000D7">
        <w:rPr>
          <w:rtl/>
          <w:lang w:val="en-US"/>
        </w:rPr>
        <w:t>) في التحليل الجغرافي</w:t>
      </w:r>
      <w:r w:rsidR="001000D7">
        <w:rPr>
          <w:rtl/>
          <w:lang w:val="en-US"/>
        </w:rPr>
        <w:t>،</w:t>
      </w:r>
      <w:r w:rsidR="001000D7" w:rsidRPr="001000D7">
        <w:rPr>
          <w:rtl/>
          <w:lang w:val="en-US"/>
        </w:rPr>
        <w:t xml:space="preserve"> على سبيل المثال، قدّم </w:t>
      </w:r>
      <w:r w:rsidR="001000D7">
        <w:t>Li</w:t>
      </w:r>
      <w:r w:rsidR="001000D7">
        <w:rPr>
          <w:rFonts w:hint="cs"/>
          <w:rtl/>
        </w:rPr>
        <w:t xml:space="preserve"> </w:t>
      </w:r>
      <w:r w:rsidR="001000D7">
        <w:rPr>
          <w:rtl/>
          <w:lang w:val="en-US"/>
        </w:rPr>
        <w:t>وآخرون</w:t>
      </w:r>
      <w:r w:rsidR="001000D7">
        <w:rPr>
          <w:rFonts w:hint="cs"/>
          <w:rtl/>
          <w:lang w:val="en-US"/>
        </w:rPr>
        <w:t xml:space="preserve"> </w:t>
      </w:r>
      <w:r w:rsidR="001000D7" w:rsidRPr="001000D7">
        <w:rPr>
          <w:rtl/>
          <w:lang w:val="en-US"/>
        </w:rPr>
        <w:t xml:space="preserve">نموذج لغة </w:t>
      </w:r>
      <w:r w:rsidR="00BA528A">
        <w:rPr>
          <w:rFonts w:hint="cs"/>
          <w:rtl/>
          <w:lang w:val="en-US"/>
        </w:rPr>
        <w:t>مكاني</w:t>
      </w:r>
      <w:r w:rsidR="001000D7" w:rsidRPr="001000D7">
        <w:rPr>
          <w:rtl/>
          <w:lang w:val="en-US"/>
        </w:rPr>
        <w:t xml:space="preserve"> </w:t>
      </w:r>
      <w:r w:rsidR="001000D7" w:rsidRPr="001000D7">
        <w:rPr>
          <w:lang w:val="en-US"/>
        </w:rPr>
        <w:t>GeoLM</w:t>
      </w:r>
      <w:r w:rsidR="00BA528A">
        <w:rPr>
          <w:rtl/>
          <w:lang w:val="en-US"/>
        </w:rPr>
        <w:t>، وهو</w:t>
      </w:r>
      <w:r w:rsidR="00BA528A">
        <w:rPr>
          <w:rFonts w:hint="cs"/>
          <w:rtl/>
          <w:lang w:val="en-US"/>
        </w:rPr>
        <w:t xml:space="preserve"> </w:t>
      </w:r>
      <w:r w:rsidR="00BA528A">
        <w:rPr>
          <w:rtl/>
          <w:lang w:val="en-US"/>
        </w:rPr>
        <w:t>م</w:t>
      </w:r>
      <w:r w:rsidR="00BA528A">
        <w:rPr>
          <w:rFonts w:hint="cs"/>
          <w:rtl/>
          <w:lang w:val="en-US"/>
        </w:rPr>
        <w:t>د</w:t>
      </w:r>
      <w:r w:rsidR="001000D7" w:rsidRPr="001000D7">
        <w:rPr>
          <w:rtl/>
          <w:lang w:val="en-US"/>
        </w:rPr>
        <w:t>رّب مسبقًا باستخدام بيان</w:t>
      </w:r>
      <w:r w:rsidR="00BA528A">
        <w:rPr>
          <w:rtl/>
          <w:lang w:val="en-US"/>
        </w:rPr>
        <w:t>ات من مصادر مثل ويكيبيديا و</w:t>
      </w:r>
      <w:r w:rsidR="00BA528A">
        <w:rPr>
          <w:rFonts w:hint="cs"/>
          <w:rtl/>
          <w:lang w:val="en-US"/>
        </w:rPr>
        <w:t xml:space="preserve"> </w:t>
      </w:r>
      <w:r w:rsidR="00BA528A">
        <w:t>Wikidata</w:t>
      </w:r>
      <w:r w:rsidR="00BA528A">
        <w:rPr>
          <w:rFonts w:hint="cs"/>
          <w:rtl/>
        </w:rPr>
        <w:t xml:space="preserve"> </w:t>
      </w:r>
      <w:r w:rsidR="001000D7" w:rsidRPr="001000D7">
        <w:rPr>
          <w:rtl/>
          <w:lang w:val="en-US"/>
        </w:rPr>
        <w:t>و</w:t>
      </w:r>
      <w:r w:rsidR="001000D7" w:rsidRPr="001000D7">
        <w:rPr>
          <w:lang w:val="en-US"/>
        </w:rPr>
        <w:t>OpenStreetMap</w:t>
      </w:r>
      <w:r w:rsidR="001000D7" w:rsidRPr="001000D7">
        <w:rPr>
          <w:rtl/>
          <w:lang w:val="en-US"/>
        </w:rPr>
        <w:t xml:space="preserve">. يمكن تكييف </w:t>
      </w:r>
      <w:r w:rsidR="001000D7" w:rsidRPr="001000D7">
        <w:rPr>
          <w:lang w:val="en-US"/>
        </w:rPr>
        <w:t>GeoLM</w:t>
      </w:r>
      <w:r w:rsidR="001000D7" w:rsidRPr="001000D7">
        <w:rPr>
          <w:rtl/>
          <w:lang w:val="en-US"/>
        </w:rPr>
        <w:t xml:space="preserve"> لدعم مهام متعددة في مراكز المدن، مثل التعرف على أسماء المواقع الجغرافية، والتحليل، واستخراج العلاقات، وكتابة الكيانات الجغرافية</w:t>
      </w:r>
      <w:r w:rsidR="00870511">
        <w:rPr>
          <w:rFonts w:hint="cs"/>
          <w:rtl/>
          <w:lang w:val="en-US"/>
        </w:rPr>
        <w:t xml:space="preserve">. </w:t>
      </w:r>
      <w:r w:rsidR="00CE75DE">
        <w:rPr>
          <w:rFonts w:hint="cs"/>
          <w:rtl/>
          <w:lang w:val="en-US"/>
        </w:rPr>
        <w:t>كما و</w:t>
      </w:r>
      <w:r w:rsidR="001000D7" w:rsidRPr="001000D7">
        <w:rPr>
          <w:rtl/>
          <w:lang w:val="en-US"/>
        </w:rPr>
        <w:t xml:space="preserve">استكشف </w:t>
      </w:r>
      <w:r w:rsidR="000C78B6">
        <w:t>Mai</w:t>
      </w:r>
      <w:r w:rsidR="000C78B6">
        <w:rPr>
          <w:rFonts w:hint="cs"/>
          <w:rtl/>
        </w:rPr>
        <w:t xml:space="preserve"> </w:t>
      </w:r>
      <w:r w:rsidR="000C78B6">
        <w:rPr>
          <w:rtl/>
          <w:lang w:val="en-US"/>
        </w:rPr>
        <w:t xml:space="preserve">وآخرون إمكانية الاستفادة من نماذج </w:t>
      </w:r>
      <w:r w:rsidR="000C78B6">
        <w:rPr>
          <w:rFonts w:hint="cs"/>
          <w:rtl/>
          <w:lang w:val="en-US"/>
        </w:rPr>
        <w:t>اللغة الضخمة</w:t>
      </w:r>
      <w:r w:rsidR="001000D7" w:rsidRPr="001000D7">
        <w:rPr>
          <w:rtl/>
          <w:lang w:val="en-US"/>
        </w:rPr>
        <w:t xml:space="preserve">، في مجال الذكاء الاصطناعي الجغرافي. وأثبتوا أن نماذج </w:t>
      </w:r>
      <w:r w:rsidR="00CE75DE">
        <w:rPr>
          <w:rFonts w:hint="cs"/>
          <w:rtl/>
          <w:lang w:val="en-US"/>
        </w:rPr>
        <w:t>اللغ</w:t>
      </w:r>
      <w:r w:rsidR="000C78B6">
        <w:rPr>
          <w:rFonts w:hint="cs"/>
          <w:rtl/>
          <w:lang w:val="en-US"/>
        </w:rPr>
        <w:t>ة الضخمة</w:t>
      </w:r>
      <w:r w:rsidR="001000D7" w:rsidRPr="001000D7">
        <w:rPr>
          <w:rtl/>
          <w:lang w:val="en-US"/>
        </w:rPr>
        <w:t xml:space="preserve"> تتفوق على النماذج المخصصة لمهام محددة في مهام الدلالات </w:t>
      </w:r>
      <w:r w:rsidR="001000D7" w:rsidRPr="001000D7">
        <w:rPr>
          <w:rtl/>
          <w:lang w:val="en-US"/>
        </w:rPr>
        <w:lastRenderedPageBreak/>
        <w:t>الجغرافية المكانية، بما في ذلك التعرف على أسماء المواقع الجغرافية والتعرف على وصف الموقع.</w:t>
      </w:r>
      <w:r w:rsidR="000C78B6">
        <w:rPr>
          <w:lang w:val="en-US"/>
        </w:rPr>
        <w:t xml:space="preserve"> </w:t>
      </w:r>
      <w:r w:rsidR="000C78B6">
        <w:rPr>
          <w:rFonts w:hint="cs"/>
          <w:rtl/>
          <w:lang w:val="en-US"/>
        </w:rPr>
        <w:t xml:space="preserve"> و</w:t>
      </w:r>
      <w:r w:rsidR="000C78B6" w:rsidRPr="000C78B6">
        <w:rPr>
          <w:rtl/>
          <w:lang w:val="en-US"/>
        </w:rPr>
        <w:t xml:space="preserve">قام </w:t>
      </w:r>
      <w:r w:rsidR="000C78B6">
        <w:rPr>
          <w:rFonts w:hint="cs"/>
          <w:rtl/>
          <w:lang w:val="en-US"/>
        </w:rPr>
        <w:t xml:space="preserve">أيضاً </w:t>
      </w:r>
      <w:r w:rsidR="000C78B6">
        <w:t>Hu</w:t>
      </w:r>
      <w:r w:rsidR="000C78B6">
        <w:rPr>
          <w:lang w:val="en-US"/>
        </w:rPr>
        <w:t xml:space="preserve"> </w:t>
      </w:r>
      <w:r w:rsidR="000C78B6">
        <w:rPr>
          <w:rtl/>
          <w:lang w:val="en-US"/>
        </w:rPr>
        <w:t>وآخرون</w:t>
      </w:r>
      <w:r w:rsidR="000C78B6" w:rsidRPr="000C78B6">
        <w:rPr>
          <w:rtl/>
          <w:lang w:val="en-US"/>
        </w:rPr>
        <w:t xml:space="preserve"> بدراسة جدوى نماذج </w:t>
      </w:r>
      <w:r w:rsidR="000C78B6" w:rsidRPr="000C78B6">
        <w:rPr>
          <w:lang w:val="en-US"/>
        </w:rPr>
        <w:t>GPT</w:t>
      </w:r>
      <w:r w:rsidR="000C78B6" w:rsidRPr="000C78B6">
        <w:rPr>
          <w:rtl/>
          <w:lang w:val="en-US"/>
        </w:rPr>
        <w:t xml:space="preserve"> المختلفة، لاستخراج أوصاف المواقع من وسائل التواصل الاجتماعي أثناء الكوارث. وقارنوا هذه النماذج بأدوات التعرف على الكيانات المسماة (</w:t>
      </w:r>
      <w:r w:rsidR="000C78B6" w:rsidRPr="000C78B6">
        <w:rPr>
          <w:lang w:val="en-US"/>
        </w:rPr>
        <w:t>NER</w:t>
      </w:r>
      <w:r w:rsidR="000C78B6" w:rsidRPr="000C78B6">
        <w:rPr>
          <w:rtl/>
          <w:lang w:val="en-US"/>
        </w:rPr>
        <w:t xml:space="preserve">) التقليدية ونموذج </w:t>
      </w:r>
      <w:r w:rsidR="000C78B6" w:rsidRPr="000C78B6">
        <w:rPr>
          <w:lang w:val="en-US"/>
        </w:rPr>
        <w:t>BERT</w:t>
      </w:r>
      <w:r w:rsidR="000C78B6">
        <w:rPr>
          <w:rtl/>
          <w:lang w:val="en-US"/>
        </w:rPr>
        <w:t xml:space="preserve"> الم</w:t>
      </w:r>
      <w:r w:rsidR="000C78B6">
        <w:rPr>
          <w:rFonts w:hint="cs"/>
          <w:rtl/>
          <w:lang w:val="en-US"/>
        </w:rPr>
        <w:t>ع</w:t>
      </w:r>
      <w:r w:rsidR="000C78B6" w:rsidRPr="000C78B6">
        <w:rPr>
          <w:rtl/>
          <w:lang w:val="en-US"/>
        </w:rPr>
        <w:t>دّل. استخدمت الدراسة</w:t>
      </w:r>
      <w:r w:rsidR="000C78B6">
        <w:rPr>
          <w:rtl/>
          <w:lang w:val="en-US"/>
        </w:rPr>
        <w:t xml:space="preserve"> مجموعة بيانات من التغريدات </w:t>
      </w:r>
      <w:r w:rsidR="000C78B6">
        <w:rPr>
          <w:rFonts w:hint="cs"/>
          <w:rtl/>
          <w:lang w:val="en-US"/>
        </w:rPr>
        <w:t>المنمطة</w:t>
      </w:r>
      <w:r w:rsidR="000C78B6" w:rsidRPr="000C78B6">
        <w:rPr>
          <w:rtl/>
          <w:lang w:val="en-US"/>
        </w:rPr>
        <w:t xml:space="preserve"> من إعصار هارفي. وتُظهر النتائج أن نماذج </w:t>
      </w:r>
      <w:r w:rsidR="000C78B6" w:rsidRPr="000C78B6">
        <w:rPr>
          <w:lang w:val="en-US"/>
        </w:rPr>
        <w:t>GPT</w:t>
      </w:r>
      <w:r w:rsidR="000C78B6" w:rsidRPr="000C78B6">
        <w:rPr>
          <w:rtl/>
          <w:lang w:val="en-US"/>
        </w:rPr>
        <w:t xml:space="preserve"> المُوجّهة بالمعرفة الجغرافية تفوقت بشكل ملحوظ على أدوات </w:t>
      </w:r>
      <w:r w:rsidR="000C78B6" w:rsidRPr="000C78B6">
        <w:rPr>
          <w:lang w:val="en-US"/>
        </w:rPr>
        <w:t>NER</w:t>
      </w:r>
      <w:r w:rsidR="000C78B6" w:rsidRPr="000C78B6">
        <w:rPr>
          <w:rtl/>
          <w:lang w:val="en-US"/>
        </w:rPr>
        <w:t xml:space="preserve"> ونموذج </w:t>
      </w:r>
      <w:r w:rsidR="000C78B6" w:rsidRPr="000C78B6">
        <w:rPr>
          <w:lang w:val="en-US"/>
        </w:rPr>
        <w:t>BERT</w:t>
      </w:r>
      <w:r w:rsidR="000C78B6" w:rsidRPr="000C78B6">
        <w:rPr>
          <w:rtl/>
          <w:lang w:val="en-US"/>
        </w:rPr>
        <w:t xml:space="preserve"> </w:t>
      </w:r>
      <w:r w:rsidR="000C78B6">
        <w:rPr>
          <w:rtl/>
          <w:lang w:val="en-US"/>
        </w:rPr>
        <w:t>الم</w:t>
      </w:r>
      <w:r w:rsidR="000C78B6" w:rsidRPr="000C78B6">
        <w:rPr>
          <w:rtl/>
          <w:lang w:val="en-US"/>
        </w:rPr>
        <w:t xml:space="preserve">عدّل في التعرف على </w:t>
      </w:r>
      <w:r w:rsidR="000C78B6">
        <w:rPr>
          <w:rFonts w:hint="cs"/>
          <w:rtl/>
          <w:lang w:val="en-US"/>
        </w:rPr>
        <w:t xml:space="preserve">أوصاف </w:t>
      </w:r>
      <w:r w:rsidR="000C78B6" w:rsidRPr="000C78B6">
        <w:rPr>
          <w:rtl/>
          <w:lang w:val="en-US"/>
        </w:rPr>
        <w:t>المواقع الكاملة والفئات المرتبطة بها.</w:t>
      </w:r>
      <w:r w:rsidR="00CE75DE">
        <w:rPr>
          <w:rFonts w:hint="cs"/>
          <w:rtl/>
          <w:lang w:val="en-US"/>
        </w:rPr>
        <w:t xml:space="preserve"> كما وقيم </w:t>
      </w:r>
      <w:r w:rsidR="00CE75DE">
        <w:rPr>
          <w:lang w:val="en-US"/>
        </w:rPr>
        <w:t>Hu</w:t>
      </w:r>
      <w:r w:rsidR="00CE75DE">
        <w:rPr>
          <w:rFonts w:hint="cs"/>
          <w:rtl/>
          <w:lang w:val="en-US"/>
        </w:rPr>
        <w:t xml:space="preserve"> وآخرون أ</w:t>
      </w:r>
      <w:r w:rsidR="00870511">
        <w:rPr>
          <w:rFonts w:hint="cs"/>
          <w:rtl/>
          <w:lang w:val="en-US"/>
        </w:rPr>
        <w:t xml:space="preserve">داء نماذج اللغة الضخمة المخففة </w:t>
      </w:r>
      <w:r w:rsidR="00870511">
        <w:rPr>
          <w:lang w:val="en-US"/>
        </w:rPr>
        <w:t>Lightweight</w:t>
      </w:r>
      <w:r w:rsidR="00870511">
        <w:rPr>
          <w:rFonts w:hint="cs"/>
          <w:rtl/>
          <w:lang w:val="en-US"/>
        </w:rPr>
        <w:t xml:space="preserve"> </w:t>
      </w:r>
      <w:r w:rsidR="00CE75DE">
        <w:rPr>
          <w:rFonts w:hint="cs"/>
          <w:rtl/>
          <w:lang w:val="en-US"/>
        </w:rPr>
        <w:t xml:space="preserve">في مهمة </w:t>
      </w:r>
      <w:r w:rsidR="00870511">
        <w:rPr>
          <w:rFonts w:hint="cs"/>
          <w:rtl/>
          <w:lang w:val="en-US"/>
        </w:rPr>
        <w:t>التعرف على الموقع المذكور وفك الغموض.</w:t>
      </w:r>
    </w:p>
    <w:p w14:paraId="08A313E7" w14:textId="77777777" w:rsidR="0009254C" w:rsidRDefault="0009254C" w:rsidP="0009254C">
      <w:pPr>
        <w:pStyle w:val="21"/>
        <w:rPr>
          <w:rtl/>
        </w:rPr>
      </w:pPr>
      <w:bookmarkStart w:id="67" w:name="_Toc196579524"/>
      <w:r>
        <w:t>1.1.1</w:t>
      </w:r>
      <w:r>
        <w:rPr>
          <w:rFonts w:hint="cs"/>
          <w:rtl/>
        </w:rPr>
        <w:t xml:space="preserve"> تعريف المسألة </w:t>
      </w:r>
      <w:r>
        <w:t>Problem Definition</w:t>
      </w:r>
      <w:bookmarkEnd w:id="67"/>
    </w:p>
    <w:p w14:paraId="733F4C19" w14:textId="77777777" w:rsidR="00793C84" w:rsidRDefault="00793C84" w:rsidP="00793C84">
      <w:pPr>
        <w:pStyle w:val="af5"/>
        <w:rPr>
          <w:rtl/>
          <w:lang w:val="en-US"/>
        </w:rPr>
      </w:pPr>
      <w:r>
        <w:rPr>
          <w:rFonts w:hint="cs"/>
          <w:rtl/>
          <w:lang w:val="en-US"/>
        </w:rPr>
        <w:t>كما ذكرن</w:t>
      </w:r>
      <w:r w:rsidR="00EC7A6F">
        <w:rPr>
          <w:rFonts w:hint="cs"/>
          <w:rtl/>
          <w:lang w:val="en-US"/>
        </w:rPr>
        <w:t>ا آنفاً أنّ المسألة تتكون من جزء</w:t>
      </w:r>
      <w:r>
        <w:rPr>
          <w:rFonts w:hint="cs"/>
          <w:rtl/>
          <w:lang w:val="en-US"/>
        </w:rPr>
        <w:t>ين التعرف على الموقع المذكور (</w:t>
      </w:r>
      <w:r>
        <w:rPr>
          <w:lang w:val="en-US"/>
        </w:rPr>
        <w:t>LMR</w:t>
      </w:r>
      <w:r>
        <w:rPr>
          <w:rFonts w:hint="cs"/>
          <w:rtl/>
          <w:lang w:val="en-US"/>
        </w:rPr>
        <w:t>)، وتحديد الموقع وفك الغموض (</w:t>
      </w:r>
      <w:r>
        <w:rPr>
          <w:lang w:val="en-US"/>
        </w:rPr>
        <w:t>LMD</w:t>
      </w:r>
      <w:r>
        <w:rPr>
          <w:rFonts w:hint="cs"/>
          <w:rtl/>
          <w:lang w:val="en-US"/>
        </w:rPr>
        <w:t>)، ونستطيع صياغة المسألة لهما بشكل رياضي كما يلي:</w:t>
      </w:r>
    </w:p>
    <w:p w14:paraId="5E574A59" w14:textId="77777777" w:rsidR="00870511" w:rsidRDefault="00793C84" w:rsidP="009F2BE7">
      <w:pPr>
        <w:pStyle w:val="af5"/>
        <w:numPr>
          <w:ilvl w:val="0"/>
          <w:numId w:val="24"/>
        </w:numPr>
        <w:rPr>
          <w:lang w:val="en-US"/>
        </w:rPr>
      </w:pPr>
      <w:r>
        <w:rPr>
          <w:rFonts w:hint="cs"/>
          <w:rtl/>
          <w:lang w:val="en-US"/>
        </w:rPr>
        <w:t>تصاغ مسألة ال</w:t>
      </w:r>
      <w:r w:rsidR="00870511">
        <w:rPr>
          <w:rFonts w:hint="cs"/>
          <w:rtl/>
          <w:lang w:val="en-US"/>
        </w:rPr>
        <w:t>تعرف على الموقع المذكور كما يلي</w:t>
      </w:r>
    </w:p>
    <w:p w14:paraId="55CC2E7E" w14:textId="77777777" w:rsidR="00793C84" w:rsidRPr="00870511" w:rsidRDefault="00870511" w:rsidP="00870511">
      <w:pPr>
        <w:pStyle w:val="af5"/>
        <w:rPr>
          <w:rtl/>
          <w:lang w:val="en-US"/>
        </w:rPr>
      </w:pPr>
      <w:r>
        <w:rPr>
          <w:rFonts w:hint="cs"/>
          <w:rtl/>
          <w:lang w:val="en-US"/>
        </w:rPr>
        <w:t xml:space="preserve"> </w:t>
      </w:r>
      <w:r w:rsidR="00793C84" w:rsidRPr="00870511">
        <w:rPr>
          <w:rFonts w:hint="cs"/>
          <w:rtl/>
          <w:lang w:val="en-US"/>
        </w:rPr>
        <w:t xml:space="preserve">ليكن لدينا نص </w:t>
      </w:r>
      <m:oMath>
        <m:r>
          <w:rPr>
            <w:rFonts w:ascii="Cambria Math" w:hAnsi="Cambria Math"/>
            <w:lang w:val="en-US"/>
          </w:rPr>
          <m:t>t</m:t>
        </m:r>
      </m:oMath>
      <w:r w:rsidR="00793C84" w:rsidRPr="00870511">
        <w:rPr>
          <w:rFonts w:hint="cs"/>
          <w:rtl/>
          <w:lang w:val="en-US"/>
        </w:rPr>
        <w:t xml:space="preserve">، يهدف نظام </w:t>
      </w:r>
      <w:r w:rsidR="00793C84" w:rsidRPr="00870511">
        <w:rPr>
          <w:lang w:val="en-US"/>
        </w:rPr>
        <w:t>LMR</w:t>
      </w:r>
      <w:r w:rsidR="00793C84" w:rsidRPr="00870511">
        <w:rPr>
          <w:rFonts w:hint="cs"/>
          <w:rtl/>
          <w:lang w:val="en-US"/>
        </w:rPr>
        <w:t xml:space="preserve"> إلى تحديد جميع المواقع المذكورة في النص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m:t>
            </m:r>
          </m:sub>
        </m:sSub>
        <m:r>
          <w:rPr>
            <w:rFonts w:ascii="Cambria Math" w:hAnsi="Cambria Math"/>
            <w:lang w:val="en-US"/>
          </w:rPr>
          <m:t>;i∈[1,</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r>
          <w:rPr>
            <w:rFonts w:ascii="Cambria Math" w:hAnsi="Cambria Math"/>
            <w:lang w:val="en-US"/>
          </w:rPr>
          <m:t>]</m:t>
        </m:r>
      </m:oMath>
      <w:r w:rsidR="00793C84" w:rsidRPr="00870511">
        <w:rPr>
          <w:rFonts w:hint="cs"/>
          <w:rtl/>
          <w:lang w:val="en-US"/>
        </w:rPr>
        <w:t xml:space="preserve"> </w:t>
      </w:r>
      <w:r w:rsidR="0055176C" w:rsidRPr="00870511">
        <w:rPr>
          <w:rFonts w:hint="cs"/>
          <w:rtl/>
          <w:lang w:val="en-US"/>
        </w:rPr>
        <w:t xml:space="preserve">حيث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oMath>
      <w:r w:rsidR="0055176C" w:rsidRPr="00870511">
        <w:rPr>
          <w:rFonts w:hint="cs"/>
          <w:rtl/>
          <w:lang w:val="en-US"/>
        </w:rPr>
        <w:t xml:space="preserve"> هي العدد الكلي للمواقع المذكورة في النص </w:t>
      </w:r>
      <m:oMath>
        <m:r>
          <w:rPr>
            <w:rFonts w:ascii="Cambria Math" w:hAnsi="Cambria Math"/>
            <w:lang w:val="en-US"/>
          </w:rPr>
          <m:t>t</m:t>
        </m:r>
      </m:oMath>
      <w:r w:rsidR="0055176C" w:rsidRPr="00870511">
        <w:rPr>
          <w:rFonts w:hint="cs"/>
          <w:rtl/>
          <w:lang w:val="en-US"/>
        </w:rPr>
        <w:t xml:space="preserve">. وكل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m:t>
            </m:r>
          </m:sub>
        </m:sSub>
      </m:oMath>
      <w:r w:rsidR="0055176C" w:rsidRPr="00870511">
        <w:rPr>
          <w:rFonts w:hint="cs"/>
          <w:rtl/>
          <w:lang w:val="en-US"/>
        </w:rPr>
        <w:t xml:space="preserve"> قد تغطي أكثر من مفردة في النص لذلك يتم استخدام نموذج الوسم </w:t>
      </w:r>
      <w:r w:rsidR="0055176C" w:rsidRPr="00870511">
        <w:rPr>
          <w:lang w:val="en-US"/>
        </w:rPr>
        <w:t>BILOU</w:t>
      </w:r>
      <w:r w:rsidR="0055176C" w:rsidRPr="00870511">
        <w:rPr>
          <w:rFonts w:hint="cs"/>
          <w:rtl/>
          <w:lang w:val="en-US"/>
        </w:rPr>
        <w:t xml:space="preserve">، حيث </w:t>
      </w:r>
      <w:r w:rsidR="0055176C" w:rsidRPr="00870511">
        <w:rPr>
          <w:lang w:val="en-US"/>
        </w:rPr>
        <w:t>B</w:t>
      </w:r>
      <w:r w:rsidR="0055176C" w:rsidRPr="00870511">
        <w:rPr>
          <w:rFonts w:hint="cs"/>
          <w:rtl/>
          <w:lang w:val="en-US"/>
        </w:rPr>
        <w:t xml:space="preserve"> توسم بداية الموقع و </w:t>
      </w:r>
      <w:r w:rsidR="0055176C" w:rsidRPr="00870511">
        <w:rPr>
          <w:lang w:val="en-US"/>
        </w:rPr>
        <w:t>I</w:t>
      </w:r>
      <w:r w:rsidR="0055176C" w:rsidRPr="00870511">
        <w:rPr>
          <w:rFonts w:hint="cs"/>
          <w:rtl/>
          <w:lang w:val="en-US"/>
        </w:rPr>
        <w:t xml:space="preserve"> توسم أننا ضمن ذكر موقع و </w:t>
      </w:r>
      <w:r w:rsidR="0055176C" w:rsidRPr="00870511">
        <w:rPr>
          <w:lang w:val="en-US"/>
        </w:rPr>
        <w:t>L</w:t>
      </w:r>
      <w:r w:rsidR="0055176C" w:rsidRPr="00870511">
        <w:rPr>
          <w:rFonts w:hint="cs"/>
          <w:rtl/>
          <w:lang w:val="en-US"/>
        </w:rPr>
        <w:t xml:space="preserve"> توسم نهاية ذكر الموقع و </w:t>
      </w:r>
      <w:r w:rsidR="0055176C" w:rsidRPr="00870511">
        <w:rPr>
          <w:lang w:val="en-US"/>
        </w:rPr>
        <w:t>O</w:t>
      </w:r>
      <w:r w:rsidR="0055176C" w:rsidRPr="00870511">
        <w:rPr>
          <w:rFonts w:hint="cs"/>
          <w:rtl/>
          <w:lang w:val="en-US"/>
        </w:rPr>
        <w:t xml:space="preserve"> أن المفردة خارج الرمز ينما ترمز </w:t>
      </w:r>
      <w:r w:rsidR="0055176C" w:rsidRPr="00870511">
        <w:rPr>
          <w:lang w:val="en-US"/>
        </w:rPr>
        <w:t>U</w:t>
      </w:r>
      <w:r w:rsidR="0055176C" w:rsidRPr="00870511">
        <w:rPr>
          <w:rFonts w:hint="cs"/>
          <w:rtl/>
          <w:lang w:val="en-US"/>
        </w:rPr>
        <w:t xml:space="preserve"> إلى أن ذكر الموقع يغطي مفردة واحدة فقط</w:t>
      </w:r>
      <w:r w:rsidR="00EC7A6F" w:rsidRPr="00870511">
        <w:rPr>
          <w:rFonts w:hint="cs"/>
          <w:rtl/>
          <w:lang w:val="en-US"/>
        </w:rPr>
        <w:t xml:space="preserve"> </w:t>
      </w:r>
      <w:r w:rsidR="00EC7A6F" w:rsidRPr="00870511">
        <w:rPr>
          <w:rtl/>
          <w:lang w:val="en-US"/>
        </w:rPr>
        <w:fldChar w:fldCharType="begin"/>
      </w:r>
      <w:r w:rsidR="00EC7A6F" w:rsidRPr="00870511">
        <w:rPr>
          <w:rtl/>
          <w:lang w:val="en-US"/>
        </w:rPr>
        <w:instrText xml:space="preserve"> </w:instrText>
      </w:r>
      <w:r w:rsidR="00EC7A6F" w:rsidRPr="00870511">
        <w:rPr>
          <w:lang w:val="en-US"/>
        </w:rPr>
        <w:instrText>ADDIN ZOTERO_ITEM CSL_CITATION {"citationID":"Lwzxh0ei","properties":{"formattedCitation":"(Suwaileh et al., 2023)","plainCitation":"(Suwaileh et al., 2023)","noteIndex":0},"citationItems":[{"id":151,"uris":["http://zotero.org/users/local/50TXpa6m/items</w:instrText>
      </w:r>
      <w:r w:rsidR="00EC7A6F" w:rsidRPr="00870511">
        <w:rPr>
          <w:rtl/>
          <w:lang w:val="en-US"/>
        </w:rPr>
        <w:instrText>/</w:instrText>
      </w:r>
      <w:r w:rsidR="00EC7A6F" w:rsidRPr="00870511">
        <w:rPr>
          <w:lang w:val="en-US"/>
        </w:rPr>
        <w:instrText>KVD9SE45"],"itemData":{"id":151,"type":"paper-conference","abstract":"Extracting and disambiguating geolocation information from social media data enables effective disaster management, as it helps response authorities; for example, locating incidents for</w:instrText>
      </w:r>
      <w:r w:rsidR="00EC7A6F" w:rsidRPr="00870511">
        <w:rPr>
          <w:rtl/>
          <w:lang w:val="en-US"/>
        </w:rPr>
        <w:instrText xml:space="preserve"> </w:instrText>
      </w:r>
      <w:r w:rsidR="00EC7A6F" w:rsidRPr="00870511">
        <w:rPr>
          <w:lang w:val="en-US"/>
        </w:rPr>
        <w:instrText>planning rescue activities and affected people for evacuation. Nevertheless, the dearth of resources and tools hinders the development and evaluation of Location Mention Disambiguation (LMD) models in the disaster management domain. Consequently, the LMD</w:instrText>
      </w:r>
      <w:r w:rsidR="00EC7A6F" w:rsidRPr="00870511">
        <w:rPr>
          <w:rtl/>
          <w:lang w:val="en-US"/>
        </w:rPr>
        <w:instrText xml:space="preserve"> </w:instrText>
      </w:r>
      <w:r w:rsidR="00EC7A6F" w:rsidRPr="00870511">
        <w:rPr>
          <w:lang w:val="en-US"/>
        </w:rPr>
        <w:instrText>task is greatly understudied, especially for the low resource languages such as Arabic. To fill this gap, we introduce IDRISI-D, the largest to date English and the first Arabic public LMD datasets. Additionally, we introduce a modified hierarchical evaluation framework that offers a lenient and nuanced evaluation of LMD systems. We further benchmark IDRISI-D datasets using representative baselines and show the competitiveness of BERT-based models.","container-title":"Proceedings of ArabicNLP 2023","DOI</w:instrText>
      </w:r>
      <w:r w:rsidR="00EC7A6F" w:rsidRPr="00870511">
        <w:rPr>
          <w:rtl/>
          <w:lang w:val="en-US"/>
        </w:rPr>
        <w:instrText>":"10.18653/</w:instrText>
      </w:r>
      <w:r w:rsidR="00EC7A6F" w:rsidRPr="00870511">
        <w:rPr>
          <w:lang w:val="en-US"/>
        </w:rPr>
        <w:instrText>v1/2023.arabicnlp-1.14","event-place":"Singapore (Hybrid)","event-title":"Proceedings of ArabicNLP 2023","language":"en","page":"158-169","publisher":"Association for Computational Linguistics","publisher-place":"Singapore (Hybrid)","source":"DOI.org (Crossref)","title":"IDRISI-D: Arabic and English Datasets and Benchmarks for Location Mention Disambiguation over Disaster Microblogs","title-short":"IDRISI-D","URL":"https://aclanthology.org/2023.arabicnlp-1.14","author":[{"family":"Suwaileh","given":"Reem"},{"family":"Elsayed","given":"Tamer"},{"family":"Imran","given":"Muhammad"}],"accessed":{"date-parts":[["2025",4,22]]},"issued":{"date-parts":[["2023"]]}}}],"schema":"https://github.com/citation-style-language/schema/raw/master/csl-citation.json</w:instrText>
      </w:r>
      <w:r w:rsidR="00EC7A6F" w:rsidRPr="00870511">
        <w:rPr>
          <w:rtl/>
          <w:lang w:val="en-US"/>
        </w:rPr>
        <w:instrText xml:space="preserve">"} </w:instrText>
      </w:r>
      <w:r w:rsidR="00EC7A6F" w:rsidRPr="00870511">
        <w:rPr>
          <w:rtl/>
          <w:lang w:val="en-US"/>
        </w:rPr>
        <w:fldChar w:fldCharType="separate"/>
      </w:r>
      <w:r w:rsidR="00EC7A6F" w:rsidRPr="00870511">
        <w:rPr>
          <w:rFonts w:cs="Times New Roman"/>
        </w:rPr>
        <w:t>(Suwaileh et al., 2023)</w:t>
      </w:r>
      <w:r w:rsidR="00EC7A6F" w:rsidRPr="00870511">
        <w:rPr>
          <w:rtl/>
          <w:lang w:val="en-US"/>
        </w:rPr>
        <w:fldChar w:fldCharType="end"/>
      </w:r>
      <w:r w:rsidR="0055176C" w:rsidRPr="00870511">
        <w:rPr>
          <w:rFonts w:hint="cs"/>
          <w:rtl/>
          <w:lang w:val="en-US"/>
        </w:rPr>
        <w:t xml:space="preserve">. </w:t>
      </w:r>
    </w:p>
    <w:p w14:paraId="152082C6" w14:textId="77777777" w:rsidR="0055176C" w:rsidRDefault="0065028A" w:rsidP="009F2BE7">
      <w:pPr>
        <w:pStyle w:val="af5"/>
        <w:numPr>
          <w:ilvl w:val="0"/>
          <w:numId w:val="24"/>
        </w:numPr>
        <w:rPr>
          <w:lang w:val="en-US"/>
        </w:rPr>
      </w:pPr>
      <w:r>
        <w:rPr>
          <w:rFonts w:hint="cs"/>
          <w:rtl/>
          <w:lang w:val="en-US"/>
        </w:rPr>
        <w:t>تصاغ مسألة تحديد الموقع وفك غموضه كما يلي</w:t>
      </w:r>
    </w:p>
    <w:p w14:paraId="1B45A818" w14:textId="77777777" w:rsidR="00B02306" w:rsidRDefault="00B02306" w:rsidP="00870511">
      <w:pPr>
        <w:pStyle w:val="af5"/>
        <w:rPr>
          <w:rtl/>
          <w:lang w:val="en-US"/>
        </w:rPr>
      </w:pPr>
      <w:r w:rsidRPr="00B02306">
        <w:rPr>
          <w:rtl/>
          <w:lang w:val="en-US"/>
        </w:rPr>
        <w:t xml:space="preserve">بعد أن يتم التعرف على جميع المواقع المذكورة في النص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m:t>
            </m:r>
          </m:sub>
        </m:sSub>
        <m:r>
          <w:rPr>
            <w:rFonts w:ascii="Cambria Math" w:hAnsi="Cambria Math"/>
            <w:lang w:val="en-US"/>
          </w:rPr>
          <m:t>;i∈[1,</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r>
          <w:rPr>
            <w:rFonts w:ascii="Cambria Math" w:hAnsi="Cambria Math"/>
            <w:lang w:val="en-US"/>
          </w:rPr>
          <m:t>]</m:t>
        </m:r>
      </m:oMath>
      <w:r w:rsidRPr="00B02306">
        <w:rPr>
          <w:rtl/>
          <w:lang w:val="en-US"/>
        </w:rPr>
        <w:t xml:space="preserve">، </w:t>
      </w:r>
      <w:r w:rsidR="00870511">
        <w:rPr>
          <w:rFonts w:hint="cs"/>
          <w:rtl/>
          <w:lang w:val="en-US"/>
        </w:rPr>
        <w:t xml:space="preserve">يتم هنا </w:t>
      </w:r>
      <w:r w:rsidRPr="00B02306">
        <w:rPr>
          <w:rtl/>
          <w:lang w:val="en-US"/>
        </w:rPr>
        <w:t xml:space="preserve">ربط كل ذكر موقع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m:t>
            </m:r>
          </m:sub>
        </m:sSub>
      </m:oMath>
      <w:r w:rsidRPr="00B02306">
        <w:rPr>
          <w:rtl/>
          <w:lang w:val="en-US"/>
        </w:rPr>
        <w:t xml:space="preserve"> بتمثيل جغرافي دقيق وفريد، </w:t>
      </w:r>
      <w:r w:rsidR="00EC7A6F">
        <w:rPr>
          <w:rFonts w:hint="cs"/>
          <w:rtl/>
          <w:lang w:val="en-US"/>
        </w:rPr>
        <w:t xml:space="preserve"> وهو يكون إما ع</w:t>
      </w:r>
      <w:r w:rsidR="009D76D1">
        <w:rPr>
          <w:rtl/>
          <w:lang w:val="en-US"/>
        </w:rPr>
        <w:t>بارة عن إحداثيات</w:t>
      </w:r>
      <w:r w:rsidR="009D76D1">
        <w:rPr>
          <w:rFonts w:hint="cs"/>
          <w:rtl/>
          <w:lang w:val="en-US"/>
        </w:rPr>
        <w:t xml:space="preserve">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atitude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ongitude</m:t>
            </m:r>
          </m:sub>
        </m:sSub>
        <m:r>
          <w:rPr>
            <w:rFonts w:ascii="Cambria Math" w:hAnsi="Cambria Math"/>
            <w:lang w:val="en-US"/>
          </w:rPr>
          <m:t>)</m:t>
        </m:r>
      </m:oMath>
      <w:r w:rsidRPr="00B02306">
        <w:rPr>
          <w:rtl/>
          <w:lang w:val="en-US"/>
        </w:rPr>
        <w:t xml:space="preserve"> أو م</w:t>
      </w:r>
      <w:r w:rsidR="00EC7A6F">
        <w:rPr>
          <w:rtl/>
          <w:lang w:val="en-US"/>
        </w:rPr>
        <w:t>عرف في قاعدة بيانات جغرافية</w:t>
      </w:r>
      <w:r w:rsidRPr="00B02306">
        <w:rPr>
          <w:rtl/>
          <w:lang w:val="en-US"/>
        </w:rPr>
        <w:t>.</w:t>
      </w:r>
      <w:r w:rsidR="009D76D1">
        <w:rPr>
          <w:lang w:val="en-US"/>
        </w:rPr>
        <w:t xml:space="preserve"> </w:t>
      </w:r>
      <w:r w:rsidRPr="00B02306">
        <w:rPr>
          <w:rtl/>
          <w:lang w:val="en-US"/>
        </w:rPr>
        <w:t xml:space="preserve">نُعرّف </w:t>
      </w:r>
      <w:r w:rsidR="00EC7A6F">
        <w:rPr>
          <w:rtl/>
          <w:lang w:val="en-US"/>
        </w:rPr>
        <w:t>هذه المسألة رياضياً ك</w:t>
      </w:r>
      <w:r w:rsidR="00EC7A6F">
        <w:rPr>
          <w:rFonts w:hint="cs"/>
          <w:rtl/>
          <w:lang w:val="en-US"/>
        </w:rPr>
        <w:t xml:space="preserve">تابع  </w:t>
      </w:r>
      <m:oMath>
        <m:r>
          <w:rPr>
            <w:rFonts w:ascii="Cambria Math" w:hAnsi="Cambria Math" w:cs="Times New Roman"/>
            <w:szCs w:val="24"/>
            <w:lang w:val="en-US"/>
          </w:rPr>
          <m:t xml:space="preserve">LMD </m:t>
        </m:r>
        <m:r>
          <w:rPr>
            <w:rFonts w:ascii="Cambria Math" w:hAnsi="Cambria Math" w:cs="Times New Roman"/>
            <w:szCs w:val="24"/>
          </w:rPr>
          <m:t xml:space="preserve"> :L →</m:t>
        </m:r>
        <m:r>
          <m:rPr>
            <m:scr m:val="script"/>
          </m:rPr>
          <w:rPr>
            <w:rFonts w:ascii="Cambria Math" w:hAnsi="Cambria Math" w:cs="Times New Roman"/>
            <w:szCs w:val="24"/>
          </w:rPr>
          <m:t>G</m:t>
        </m:r>
      </m:oMath>
      <w:r w:rsidR="00EC7A6F">
        <w:rPr>
          <w:rFonts w:hint="cs"/>
          <w:rtl/>
          <w:lang w:val="en-US"/>
        </w:rPr>
        <w:t xml:space="preserve">، </w:t>
      </w:r>
      <w:r w:rsidR="006A30AF">
        <w:rPr>
          <w:rtl/>
          <w:lang w:val="en-US"/>
        </w:rPr>
        <w:t>حي</w:t>
      </w:r>
      <w:r w:rsidR="006A30AF">
        <w:rPr>
          <w:rFonts w:hint="cs"/>
          <w:rtl/>
          <w:lang w:val="en-US"/>
        </w:rPr>
        <w:t xml:space="preserve">ث </w:t>
      </w:r>
      <w:r w:rsidR="006A30AF">
        <w:rPr>
          <w:lang w:val="en-US"/>
        </w:rPr>
        <w:t xml:space="preserve"> </w:t>
      </w:r>
      <m:oMath>
        <m:r>
          <w:rPr>
            <w:rFonts w:ascii="Cambria Math" w:hAnsi="Cambria Math" w:cs="Times New Roman"/>
            <w:szCs w:val="24"/>
          </w:rPr>
          <m:t>L</m:t>
        </m:r>
      </m:oMath>
      <w:r w:rsidRPr="00B02306">
        <w:rPr>
          <w:rtl/>
          <w:lang w:val="en-US"/>
        </w:rPr>
        <w:t>هو مجموعة المواقع المذكورة المستخرجة من النص</w:t>
      </w:r>
      <w:r w:rsidR="006A30AF">
        <w:rPr>
          <w:rFonts w:hint="cs"/>
          <w:rtl/>
          <w:lang w:val="en-US"/>
        </w:rPr>
        <w:t xml:space="preserve"> </w:t>
      </w:r>
      <w:r w:rsidRPr="00B02306">
        <w:rPr>
          <w:rFonts w:ascii="Cambria Math" w:hAnsi="Cambria Math" w:cs="Cambria Math"/>
          <w:lang w:val="en-US"/>
        </w:rPr>
        <w:t>𝑡</w:t>
      </w:r>
      <w:r w:rsidR="006A30AF">
        <w:rPr>
          <w:rFonts w:hint="cs"/>
          <w:rtl/>
          <w:lang w:val="en-US"/>
        </w:rPr>
        <w:t xml:space="preserve">، </w:t>
      </w:r>
      <m:oMath>
        <m:r>
          <m:rPr>
            <m:scr m:val="script"/>
          </m:rPr>
          <w:rPr>
            <w:rFonts w:ascii="Cambria Math" w:hAnsi="Cambria Math" w:cs="Times New Roman"/>
            <w:szCs w:val="24"/>
          </w:rPr>
          <m:t xml:space="preserve">G </m:t>
        </m:r>
      </m:oMath>
      <w:r w:rsidRPr="00B02306">
        <w:rPr>
          <w:rtl/>
          <w:lang w:val="en-US"/>
        </w:rPr>
        <w:t xml:space="preserve"> هي م</w:t>
      </w:r>
      <w:r w:rsidR="006A30AF">
        <w:rPr>
          <w:rtl/>
          <w:lang w:val="en-US"/>
        </w:rPr>
        <w:t>جموعة الكيانات الجغرافية الممكن</w:t>
      </w:r>
      <w:r w:rsidR="006A30AF">
        <w:rPr>
          <w:rFonts w:hint="cs"/>
          <w:rtl/>
          <w:lang w:val="en-US"/>
        </w:rPr>
        <w:t>ة (على سبيل المثال</w:t>
      </w:r>
      <w:r w:rsidR="00EC7A6F">
        <w:rPr>
          <w:rFonts w:hint="cs"/>
          <w:rtl/>
          <w:lang w:val="en-US"/>
        </w:rPr>
        <w:t>،</w:t>
      </w:r>
      <w:r w:rsidR="00EC7A6F">
        <w:rPr>
          <w:lang w:val="en-US"/>
        </w:rPr>
        <w:t xml:space="preserve">Gazeeter </w:t>
      </w:r>
      <w:r w:rsidR="00EC7A6F">
        <w:rPr>
          <w:rFonts w:hint="cs"/>
          <w:rtl/>
          <w:lang w:val="en-US"/>
        </w:rPr>
        <w:t xml:space="preserve">)، حيث تعطي لكل مدخل جغرافي إحداثياته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atitude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ongitude</m:t>
            </m:r>
          </m:sub>
        </m:sSub>
        <m:r>
          <w:rPr>
            <w:rFonts w:ascii="Cambria Math" w:hAnsi="Cambria Math"/>
            <w:lang w:val="en-US"/>
          </w:rPr>
          <m:t>)</m:t>
        </m:r>
      </m:oMath>
      <w:r w:rsidRPr="00B02306">
        <w:rPr>
          <w:rtl/>
          <w:lang w:val="en-US"/>
        </w:rPr>
        <w:t>.</w:t>
      </w:r>
      <w:r w:rsidR="00870511">
        <w:rPr>
          <w:rFonts w:hint="cs"/>
          <w:rtl/>
          <w:lang w:val="en-US"/>
        </w:rPr>
        <w:t xml:space="preserve"> حيث </w:t>
      </w:r>
      <w:r w:rsidR="00EC7A6F">
        <w:rPr>
          <w:rFonts w:hint="cs"/>
          <w:rtl/>
          <w:lang w:val="en-US"/>
        </w:rPr>
        <w:t>ي</w:t>
      </w:r>
      <w:r w:rsidRPr="00B02306">
        <w:rPr>
          <w:rtl/>
          <w:lang w:val="en-US"/>
        </w:rPr>
        <w:t xml:space="preserve">هدف </w:t>
      </w:r>
      <w:r w:rsidR="00EC7A6F">
        <w:rPr>
          <w:rFonts w:hint="cs"/>
          <w:rtl/>
          <w:lang w:val="en-US"/>
        </w:rPr>
        <w:t xml:space="preserve">التابع </w:t>
      </w:r>
      <w:r w:rsidRPr="00B02306">
        <w:rPr>
          <w:lang w:val="en-US"/>
        </w:rPr>
        <w:t>LMD</w:t>
      </w:r>
      <w:r w:rsidR="00EC7A6F">
        <w:rPr>
          <w:rFonts w:hint="cs"/>
          <w:rtl/>
          <w:lang w:val="en-US"/>
        </w:rPr>
        <w:t xml:space="preserve"> </w:t>
      </w:r>
      <w:r w:rsidR="00EC7A6F">
        <w:rPr>
          <w:rtl/>
          <w:lang w:val="en-US"/>
        </w:rPr>
        <w:t>إلى إيجاد المطابقة الأمثل لكل</w:t>
      </w:r>
      <w:r w:rsidR="00EC7A6F">
        <w:rPr>
          <w:rFonts w:hint="cs"/>
          <w:rtl/>
          <w:lang w:val="en-US"/>
        </w:rPr>
        <w:t xml:space="preserve"> </w:t>
      </w:r>
      <m:oMath>
        <m:sSub>
          <m:sSubPr>
            <m:ctrlPr>
              <w:rPr>
                <w:rFonts w:ascii="Cambria Math" w:hAnsi="Cambria Math" w:cs="Times New Roman"/>
                <w:i/>
                <w:szCs w:val="24"/>
              </w:rPr>
            </m:ctrlPr>
          </m:sSubPr>
          <m:e>
            <m:r>
              <w:rPr>
                <w:rFonts w:ascii="Cambria Math" w:hAnsi="Cambria Math"/>
              </w:rPr>
              <m:t>l</m:t>
            </m:r>
          </m:e>
          <m:sub>
            <m:r>
              <w:rPr>
                <w:rFonts w:ascii="Cambria Math" w:hAnsi="Cambria Math"/>
              </w:rPr>
              <m:t>i</m:t>
            </m:r>
          </m:sub>
        </m:sSub>
      </m:oMath>
      <w:r w:rsidRPr="00B02306">
        <w:rPr>
          <w:rtl/>
          <w:lang w:val="en-US"/>
        </w:rPr>
        <w:t xml:space="preserve"> بحيث يُسند إلى </w:t>
      </w:r>
      <m:oMath>
        <m:sSub>
          <m:sSubPr>
            <m:ctrlPr>
              <w:rPr>
                <w:rFonts w:ascii="Cambria Math" w:hAnsi="Cambria Math" w:cs="Times New Roman"/>
                <w:i/>
                <w:szCs w:val="24"/>
              </w:rPr>
            </m:ctrlPr>
          </m:sSubPr>
          <m:e>
            <m:r>
              <w:rPr>
                <w:rFonts w:ascii="Cambria Math" w:hAnsi="Cambria Math"/>
              </w:rPr>
              <m:t>l</m:t>
            </m:r>
          </m:e>
          <m:sub>
            <m:r>
              <w:rPr>
                <w:rFonts w:ascii="Cambria Math" w:hAnsi="Cambria Math"/>
              </w:rPr>
              <m:t>i</m:t>
            </m:r>
          </m:sub>
        </m:sSub>
      </m:oMath>
      <w:r w:rsidRPr="00B02306">
        <w:rPr>
          <w:lang w:val="en-US"/>
        </w:rPr>
        <w:t>​</w:t>
      </w:r>
      <w:r w:rsidR="00EC7A6F">
        <w:rPr>
          <w:rFonts w:hint="cs"/>
          <w:rtl/>
          <w:lang w:val="en-US"/>
        </w:rPr>
        <w:t xml:space="preserve"> </w:t>
      </w:r>
      <w:r w:rsidRPr="00B02306">
        <w:rPr>
          <w:rtl/>
          <w:lang w:val="en-US"/>
        </w:rPr>
        <w:t xml:space="preserve">  الكيان الجغرافي </w:t>
      </w:r>
      <m:oMath>
        <m:r>
          <w:rPr>
            <w:rFonts w:ascii="Cambria Math" w:hAnsi="Cambria Math"/>
            <w:lang w:val="en-US"/>
          </w:rPr>
          <m:t>g∈</m:t>
        </m:r>
        <m:r>
          <m:rPr>
            <m:scr m:val="script"/>
          </m:rPr>
          <w:rPr>
            <w:rFonts w:ascii="Cambria Math" w:hAnsi="Cambria Math" w:cs="Times New Roman"/>
            <w:szCs w:val="24"/>
          </w:rPr>
          <m:t xml:space="preserve">G </m:t>
        </m:r>
      </m:oMath>
      <w:r w:rsidRPr="00B02306">
        <w:rPr>
          <w:rtl/>
          <w:lang w:val="en-US"/>
        </w:rPr>
        <w:t xml:space="preserve"> الذي يمثل بدقة المقصود في السياق النصي</w:t>
      </w:r>
      <w:r w:rsidR="00EC7A6F">
        <w:rPr>
          <w:rFonts w:hint="cs"/>
          <w:rtl/>
          <w:lang w:val="en-US"/>
        </w:rPr>
        <w:t xml:space="preserve"> </w:t>
      </w:r>
      <w:r w:rsidR="00EC7A6F">
        <w:rPr>
          <w:lang w:val="en-US"/>
        </w:rPr>
        <w:fldChar w:fldCharType="begin"/>
      </w:r>
      <w:r w:rsidR="00EC7A6F">
        <w:rPr>
          <w:lang w:val="en-US"/>
        </w:rPr>
        <w:instrText xml:space="preserve"> ADDIN ZOTERO_ITEM CSL_CITATION {"citationID":"3Mtrpivk","properties":{"formattedCitation":"(Suwaileh et al., 2023)","plainCitation":"(Suwaileh et al., 2023)","noteIndex":0},"citationItems":[{"id":151,"uris":["http://zotero.org/users/local/50TXpa6m/items/KVD9SE45"],"itemData":{"id":151,"type":"paper-conference","abstract":"Extracting and disambiguating geolocation information from social media data enables effective disaster management, as it helps response authorities; for example, locating incidents for planning rescue activities and affected people for evacuation. Nevertheless, the dearth of resources and tools hinders the development and evaluation of Location Mention Disambiguation (LMD) models in the disaster management domain. Consequently, the LMD task is greatly understudied, especially for the low resource languages such as Arabic. To fill this gap, we introduce IDRISI-D, the largest to date English and the first Arabic public LMD datasets. Additionally, we introduce a modified hierarchical evaluation framework that offers a lenient and nuanced evaluation of LMD systems. We further benchmark IDRISI-D datasets using representative baselines and show the competitiveness of BERT-based models.","container-title":"Proceedings of ArabicNLP 2023","DOI":"10.18653/v1/2023.arabicnlp-1.14","event-place":"Singapore (Hybrid)","event-title":"Proceedings of ArabicNLP 2023","language":"en","page":"158-169","publisher":"Association for Computational Linguistics","publisher-place":"Singapore (Hybrid)","source":"DOI.org (Crossref)","title":"IDRISI-D: Arabic and English Datasets and Benchmarks for Location Mention Disambiguation over Disaster Microblogs","title-short":"IDRISI-D","URL":"https://aclanthology.org/2023.arabicnlp-1.14","author":[{"family":"Suwaileh","given":"Reem"},{"family":"Elsayed","given":"Tamer"},{"family":"Imran","given":"Muhammad"}],"accessed":{"date-parts":[["2025",4,22]]},"issued":{"date-parts":[["2023"]]}}}],"schema":"https://github.com/citation-style-language/schema/raw/master/csl-citation.json"} </w:instrText>
      </w:r>
      <w:r w:rsidR="00EC7A6F">
        <w:rPr>
          <w:lang w:val="en-US"/>
        </w:rPr>
        <w:fldChar w:fldCharType="separate"/>
      </w:r>
      <w:r w:rsidR="00EC7A6F" w:rsidRPr="00EC7A6F">
        <w:rPr>
          <w:rFonts w:cs="Times New Roman"/>
        </w:rPr>
        <w:t>(Suwaileh et al., 2023)</w:t>
      </w:r>
      <w:r w:rsidR="00EC7A6F">
        <w:rPr>
          <w:lang w:val="en-US"/>
        </w:rPr>
        <w:fldChar w:fldCharType="end"/>
      </w:r>
      <w:r w:rsidRPr="00B02306">
        <w:rPr>
          <w:rtl/>
          <w:lang w:val="en-US"/>
        </w:rPr>
        <w:t>.</w:t>
      </w:r>
    </w:p>
    <w:p w14:paraId="5A4E631B" w14:textId="77777777" w:rsidR="00870511" w:rsidRDefault="00870511" w:rsidP="00870511">
      <w:pPr>
        <w:pStyle w:val="af5"/>
        <w:rPr>
          <w:rtl/>
          <w:lang w:val="en-US"/>
        </w:rPr>
      </w:pPr>
    </w:p>
    <w:p w14:paraId="0C3CDA1B" w14:textId="77777777" w:rsidR="00870511" w:rsidRDefault="00870511" w:rsidP="00870511">
      <w:pPr>
        <w:pStyle w:val="af5"/>
        <w:rPr>
          <w:rtl/>
          <w:lang w:val="en-US"/>
        </w:rPr>
      </w:pPr>
    </w:p>
    <w:p w14:paraId="1587E260" w14:textId="77777777" w:rsidR="00870511" w:rsidRPr="00B02306" w:rsidRDefault="00870511" w:rsidP="00870511">
      <w:pPr>
        <w:pStyle w:val="af5"/>
        <w:rPr>
          <w:rtl/>
          <w:lang w:val="en-US"/>
        </w:rPr>
      </w:pPr>
    </w:p>
    <w:p w14:paraId="190448EE" w14:textId="77777777" w:rsidR="000C78B6" w:rsidRDefault="005842AB" w:rsidP="009F2BE7">
      <w:pPr>
        <w:pStyle w:val="21"/>
        <w:numPr>
          <w:ilvl w:val="2"/>
          <w:numId w:val="23"/>
        </w:numPr>
      </w:pPr>
      <w:bookmarkStart w:id="68" w:name="_Toc196579525"/>
      <w:r>
        <w:rPr>
          <w:rFonts w:hint="cs"/>
          <w:rtl/>
        </w:rPr>
        <w:lastRenderedPageBreak/>
        <w:t>مجموعات البيانات المتاحة</w:t>
      </w:r>
      <w:bookmarkEnd w:id="68"/>
    </w:p>
    <w:p w14:paraId="546E93F3" w14:textId="77777777" w:rsidR="000C78B6" w:rsidRPr="000C78B6" w:rsidRDefault="000C78B6" w:rsidP="000C78B6">
      <w:pPr>
        <w:pStyle w:val="af5"/>
        <w:rPr>
          <w:rtl/>
          <w:lang w:val="en-US"/>
        </w:rPr>
      </w:pPr>
      <w:r>
        <w:rPr>
          <w:rFonts w:hint="cs"/>
          <w:rtl/>
          <w:lang w:val="en-US"/>
        </w:rPr>
        <w:t>يوضح الجدول أدناه مجموعات البيانات المتاحة</w:t>
      </w:r>
      <w:r w:rsidR="0009254C">
        <w:rPr>
          <w:rFonts w:hint="cs"/>
          <w:rtl/>
          <w:lang w:val="en-US"/>
        </w:rPr>
        <w:t xml:space="preserve"> والمستخدمة في معظم المراجع</w:t>
      </w:r>
      <w:r>
        <w:rPr>
          <w:rFonts w:hint="cs"/>
          <w:rtl/>
          <w:lang w:val="en-US"/>
        </w:rPr>
        <w:t xml:space="preserve"> لتدريب النماذج لهذه المسألة وقياس أداءها. </w:t>
      </w:r>
    </w:p>
    <w:p w14:paraId="78C4C97A" w14:textId="54EC75B8" w:rsidR="00C9184F" w:rsidRDefault="00C9184F" w:rsidP="00C9184F">
      <w:pPr>
        <w:pStyle w:val="aff2"/>
        <w:keepNext/>
      </w:pPr>
      <w:r>
        <w:rPr>
          <w:rtl/>
        </w:rPr>
        <w:t>جدول</w:t>
      </w:r>
      <w:r>
        <w:t xml:space="preserve"> </w:t>
      </w:r>
      <w:r>
        <w:fldChar w:fldCharType="begin"/>
      </w:r>
      <w:r>
        <w:instrText xml:space="preserve"> SEQ </w:instrText>
      </w:r>
      <w:r>
        <w:rPr>
          <w:rtl/>
        </w:rPr>
        <w:instrText>جدول</w:instrText>
      </w:r>
      <w:r>
        <w:instrText xml:space="preserve"> \* ARABIC </w:instrText>
      </w:r>
      <w:r>
        <w:fldChar w:fldCharType="separate"/>
      </w:r>
      <w:r>
        <w:rPr>
          <w:noProof/>
        </w:rPr>
        <w:t>3</w:t>
      </w:r>
      <w:r>
        <w:fldChar w:fldCharType="end"/>
      </w:r>
      <w:r>
        <w:rPr>
          <w:rFonts w:hint="cs"/>
          <w:rtl/>
        </w:rPr>
        <w:t xml:space="preserve">: </w:t>
      </w:r>
      <w:r w:rsidRPr="003640F9">
        <w:rPr>
          <w:rtl/>
        </w:rPr>
        <w:t>مجموعات البيانات المتاحة لمسألة التعرف على الموقع المذكور</w:t>
      </w:r>
    </w:p>
    <w:tbl>
      <w:tblPr>
        <w:tblStyle w:val="APAReport"/>
        <w:tblW w:w="11650" w:type="dxa"/>
        <w:tblInd w:w="-1140" w:type="dxa"/>
        <w:tblLayout w:type="fixed"/>
        <w:tblLook w:val="04A0" w:firstRow="1" w:lastRow="0" w:firstColumn="1" w:lastColumn="0" w:noHBand="0" w:noVBand="1"/>
      </w:tblPr>
      <w:tblGrid>
        <w:gridCol w:w="360"/>
        <w:gridCol w:w="1975"/>
        <w:gridCol w:w="2340"/>
        <w:gridCol w:w="3015"/>
        <w:gridCol w:w="1530"/>
        <w:gridCol w:w="2430"/>
      </w:tblGrid>
      <w:tr w:rsidR="008337F3" w14:paraId="1EC98AB7" w14:textId="77777777" w:rsidTr="002754F1">
        <w:trPr>
          <w:cnfStyle w:val="100000000000" w:firstRow="1" w:lastRow="0" w:firstColumn="0" w:lastColumn="0" w:oddVBand="0" w:evenVBand="0" w:oddHBand="0" w:evenHBand="0" w:firstRowFirstColumn="0" w:firstRowLastColumn="0" w:lastRowFirstColumn="0" w:lastRowLastColumn="0"/>
          <w:tblHeader w:val="0"/>
        </w:trPr>
        <w:tc>
          <w:tcPr>
            <w:tcW w:w="36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12EA1AD" w14:textId="77777777" w:rsidR="008337F3" w:rsidRPr="00640572" w:rsidRDefault="008337F3" w:rsidP="0065028A">
            <w:pPr>
              <w:bidi w:val="0"/>
              <w:rPr>
                <w:rFonts w:eastAsia="SimSun"/>
                <w:kern w:val="24"/>
                <w:lang w:bidi="ar-SA"/>
              </w:rPr>
            </w:pPr>
          </w:p>
        </w:tc>
        <w:tc>
          <w:tcPr>
            <w:tcW w:w="197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4FD3FDD" w14:textId="77777777" w:rsidR="008337F3" w:rsidRPr="00640572" w:rsidRDefault="008337F3" w:rsidP="008337F3">
            <w:pPr>
              <w:bidi w:val="0"/>
              <w:rPr>
                <w:rFonts w:eastAsia="SimSun"/>
                <w:kern w:val="24"/>
                <w:lang w:bidi="ar-SA"/>
              </w:rPr>
            </w:pPr>
            <w:r>
              <w:rPr>
                <w:rFonts w:eastAsia="SimSun"/>
                <w:kern w:val="24"/>
                <w:lang w:bidi="ar-SA"/>
              </w:rPr>
              <w:t xml:space="preserve"> Dataset</w:t>
            </w:r>
          </w:p>
        </w:tc>
        <w:tc>
          <w:tcPr>
            <w:tcW w:w="234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287EF34" w14:textId="77777777" w:rsidR="008337F3" w:rsidRPr="00640572" w:rsidRDefault="008337F3" w:rsidP="0065028A">
            <w:pPr>
              <w:bidi w:val="0"/>
              <w:jc w:val="center"/>
              <w:rPr>
                <w:rFonts w:eastAsia="SimSun"/>
                <w:kern w:val="24"/>
                <w:lang w:bidi="ar-SA"/>
              </w:rPr>
            </w:pPr>
            <w:r>
              <w:rPr>
                <w:rFonts w:eastAsia="SimSun"/>
                <w:kern w:val="24"/>
                <w:lang w:bidi="ar-SA"/>
              </w:rPr>
              <w:t>Size</w:t>
            </w:r>
          </w:p>
        </w:tc>
        <w:tc>
          <w:tcPr>
            <w:tcW w:w="30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3F089A4" w14:textId="77777777" w:rsidR="008337F3" w:rsidRPr="00640572" w:rsidRDefault="008337F3" w:rsidP="008337F3">
            <w:pPr>
              <w:bidi w:val="0"/>
              <w:rPr>
                <w:rFonts w:eastAsia="SimSun"/>
                <w:kern w:val="24"/>
                <w:lang w:bidi="ar-SA"/>
              </w:rPr>
            </w:pPr>
            <w:r>
              <w:rPr>
                <w:rFonts w:eastAsia="SimSun"/>
                <w:kern w:val="24"/>
                <w:lang w:bidi="ar-SA"/>
              </w:rPr>
              <w:t>Region</w:t>
            </w:r>
          </w:p>
        </w:tc>
        <w:tc>
          <w:tcPr>
            <w:tcW w:w="153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DDD13B3" w14:textId="77777777" w:rsidR="008337F3" w:rsidRPr="00640572" w:rsidRDefault="008337F3" w:rsidP="0065028A">
            <w:pPr>
              <w:bidi w:val="0"/>
              <w:jc w:val="center"/>
              <w:rPr>
                <w:rFonts w:eastAsia="SimSun"/>
                <w:kern w:val="24"/>
                <w:lang w:bidi="ar-SA"/>
              </w:rPr>
            </w:pPr>
            <w:r>
              <w:rPr>
                <w:rFonts w:eastAsia="SimSun"/>
                <w:kern w:val="24"/>
                <w:lang w:bidi="ar-SA"/>
              </w:rPr>
              <w:t>Language</w:t>
            </w:r>
          </w:p>
        </w:tc>
        <w:tc>
          <w:tcPr>
            <w:tcW w:w="243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5497990" w14:textId="77777777" w:rsidR="008337F3" w:rsidRDefault="008337F3" w:rsidP="0065028A">
            <w:pPr>
              <w:bidi w:val="0"/>
              <w:jc w:val="center"/>
              <w:rPr>
                <w:rFonts w:eastAsia="SimSun"/>
                <w:kern w:val="24"/>
                <w:lang w:bidi="ar-SA"/>
              </w:rPr>
            </w:pPr>
            <w:r>
              <w:rPr>
                <w:rFonts w:eastAsia="SimSun"/>
                <w:kern w:val="24"/>
                <w:lang w:bidi="ar-SA"/>
              </w:rPr>
              <w:t>Paper</w:t>
            </w:r>
          </w:p>
        </w:tc>
      </w:tr>
      <w:tr w:rsidR="008337F3" w14:paraId="23F7C029" w14:textId="77777777" w:rsidTr="002754F1">
        <w:tc>
          <w:tcPr>
            <w:tcW w:w="360" w:type="dxa"/>
          </w:tcPr>
          <w:p w14:paraId="34DB5CA2" w14:textId="77777777" w:rsidR="008337F3" w:rsidRPr="00640572" w:rsidRDefault="008337F3" w:rsidP="0065028A">
            <w:pPr>
              <w:bidi w:val="0"/>
              <w:rPr>
                <w:rFonts w:eastAsia="SimSun"/>
                <w:kern w:val="24"/>
                <w:lang w:bidi="ar-SA"/>
              </w:rPr>
            </w:pPr>
            <w:r>
              <w:rPr>
                <w:rFonts w:eastAsia="SimSun"/>
                <w:kern w:val="24"/>
                <w:lang w:bidi="ar-SA"/>
              </w:rPr>
              <w:t>1</w:t>
            </w:r>
          </w:p>
        </w:tc>
        <w:tc>
          <w:tcPr>
            <w:tcW w:w="1975" w:type="dxa"/>
          </w:tcPr>
          <w:p w14:paraId="5E7D77A2" w14:textId="77777777" w:rsidR="008337F3" w:rsidRPr="00640572" w:rsidRDefault="008337F3" w:rsidP="008337F3">
            <w:pPr>
              <w:bidi w:val="0"/>
              <w:rPr>
                <w:rFonts w:eastAsia="SimSun"/>
                <w:kern w:val="24"/>
                <w:lang w:bidi="ar-SA"/>
              </w:rPr>
            </w:pPr>
            <w:r>
              <w:t>IDRISI-R (Gold)</w:t>
            </w:r>
          </w:p>
        </w:tc>
        <w:tc>
          <w:tcPr>
            <w:tcW w:w="2340" w:type="dxa"/>
          </w:tcPr>
          <w:p w14:paraId="0E637851" w14:textId="77777777" w:rsidR="008337F3" w:rsidRPr="00640572" w:rsidRDefault="008337F3" w:rsidP="008337F3">
            <w:pPr>
              <w:tabs>
                <w:tab w:val="center" w:pos="1017"/>
              </w:tabs>
              <w:bidi w:val="0"/>
              <w:rPr>
                <w:rFonts w:eastAsia="SimSun"/>
                <w:kern w:val="24"/>
                <w:lang w:bidi="ar-SA"/>
              </w:rPr>
            </w:pPr>
            <w:r>
              <w:t>~20K En, ~4.6K Ar</w:t>
            </w:r>
          </w:p>
        </w:tc>
        <w:tc>
          <w:tcPr>
            <w:tcW w:w="3015" w:type="dxa"/>
          </w:tcPr>
          <w:p w14:paraId="190B7593" w14:textId="77777777" w:rsidR="008337F3" w:rsidRPr="00640572" w:rsidRDefault="008337F3" w:rsidP="0065028A">
            <w:pPr>
              <w:bidi w:val="0"/>
              <w:rPr>
                <w:rFonts w:eastAsia="SimSun"/>
                <w:kern w:val="24"/>
                <w:lang w:bidi="ar-SA"/>
              </w:rPr>
            </w:pPr>
            <w:r>
              <w:t>Global (41 disaster events)</w:t>
            </w:r>
          </w:p>
        </w:tc>
        <w:tc>
          <w:tcPr>
            <w:tcW w:w="1530" w:type="dxa"/>
          </w:tcPr>
          <w:p w14:paraId="67AA3A14" w14:textId="77777777" w:rsidR="008337F3" w:rsidRPr="00640572" w:rsidRDefault="008337F3" w:rsidP="0065028A">
            <w:pPr>
              <w:bidi w:val="0"/>
              <w:rPr>
                <w:rFonts w:eastAsia="SimSun"/>
                <w:kern w:val="24"/>
                <w:lang w:bidi="ar-SA"/>
              </w:rPr>
            </w:pPr>
            <w:r>
              <w:rPr>
                <w:rFonts w:eastAsia="SimSun"/>
                <w:kern w:val="24"/>
                <w:lang w:bidi="ar-SA"/>
              </w:rPr>
              <w:t>Ar,</w:t>
            </w:r>
            <w:r w:rsidR="0009254C">
              <w:rPr>
                <w:rFonts w:eastAsia="SimSun"/>
                <w:kern w:val="24"/>
                <w:lang w:bidi="ar-SA"/>
              </w:rPr>
              <w:t xml:space="preserve"> </w:t>
            </w:r>
            <w:r>
              <w:rPr>
                <w:rFonts w:eastAsia="SimSun"/>
                <w:kern w:val="24"/>
                <w:lang w:bidi="ar-SA"/>
              </w:rPr>
              <w:t>En</w:t>
            </w:r>
          </w:p>
        </w:tc>
        <w:tc>
          <w:tcPr>
            <w:tcW w:w="2430" w:type="dxa"/>
          </w:tcPr>
          <w:p w14:paraId="0882FB85" w14:textId="77777777" w:rsidR="008337F3" w:rsidRPr="00640572" w:rsidRDefault="002754F1" w:rsidP="002754F1">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{"citationID":"KV1GV7vp","properties":{"formattedCitation":"(Suwaileh et al., 2023)","plainCitation":"(Suwaileh et al., 2023)","noteIndex":0},"citationItems":[{"id":151,"uris":["http://zotero.org/users/local/50TXpa6m/items/KVD9SE45"],"itemData":{"id":151,"type":"paper-conference","abstract":"Extracting and disambiguating geolocation information from social media data enables effective disaster management, as it helps response authorities; for example, locating incidents for planning rescue activities and affected people for evacuation. Nevertheless, the dearth of resources and tools hinders the development and evaluation of Location Mention Disambiguation (LMD) models in the disaster management domain. Consequently, the LMD task is greatly understudied, especially for the low resource languages such as Arabic. To fill this gap, we introduce IDRISI-D, the largest to date English and the first Arabic public LMD datasets. Additionally, we introduce a modified hierarchical evaluation framework that offers a lenient and nuanced evaluation of LMD systems. We further benchmark IDRISI-D datasets using representative baselines and show the competitiveness of BERT-based models.","container-title":"Proceedings of ArabicNLP 2023","DOI":"10.18653/v1/2023.arabicnlp-1.14","event-place":"Singapore (Hybrid)","event-title":"Proceedings of ArabicNLP 2023","language":"en","page":"158-169","publisher":"Association for Computational Linguistics","publisher-place":"Singapore (Hybrid)","source":"DOI.org (Crossref)","title":"IDRISI-D: Arabic and English Datasets and Benchmarks for Location Mention Disambiguation over Disaster Microblogs","title-short":"IDRISI-D","URL":"https://aclanthology.org/2023.arabicnlp-1.14","author":[{"family":"Suwaileh","given":"Reem"},{"family":"Elsayed","given":"Tamer"},{"family":"Imran","given":"Muhammad"}],"accessed":{"date-parts":[["2025",4,22]]},"issued":{"date-parts":[["2023"]]}}}],"schema":"https://github.com/citation-style-language/schema/raw/master/csl-citation.json"} </w:instrText>
            </w:r>
            <w:r>
              <w:rPr>
                <w:rFonts w:eastAsia="SimSun"/>
                <w:kern w:val="24"/>
                <w:lang w:bidi="ar-SA"/>
              </w:rPr>
              <w:fldChar w:fldCharType="separate"/>
            </w:r>
            <w:r w:rsidRPr="002754F1">
              <w:rPr>
                <w:rFonts w:eastAsia="SimSun"/>
              </w:rPr>
              <w:t>(Suwaileh et al., 2023)</w:t>
            </w:r>
            <w:r>
              <w:rPr>
                <w:rFonts w:eastAsia="SimSun"/>
                <w:kern w:val="24"/>
                <w:lang w:bidi="ar-SA"/>
              </w:rPr>
              <w:fldChar w:fldCharType="end"/>
            </w:r>
          </w:p>
        </w:tc>
      </w:tr>
      <w:tr w:rsidR="008337F3" w:rsidRPr="00640572" w14:paraId="1E3EB55F" w14:textId="77777777" w:rsidTr="002754F1">
        <w:tc>
          <w:tcPr>
            <w:tcW w:w="360" w:type="dxa"/>
          </w:tcPr>
          <w:p w14:paraId="7293AA20" w14:textId="77777777" w:rsidR="008337F3" w:rsidRPr="00640572" w:rsidRDefault="008337F3" w:rsidP="0065028A">
            <w:pPr>
              <w:bidi w:val="0"/>
              <w:rPr>
                <w:rFonts w:eastAsia="SimSun"/>
                <w:kern w:val="24"/>
                <w:lang w:bidi="ar-SA"/>
              </w:rPr>
            </w:pPr>
            <w:r>
              <w:rPr>
                <w:rFonts w:eastAsia="SimSun"/>
                <w:kern w:val="24"/>
                <w:lang w:bidi="ar-SA"/>
              </w:rPr>
              <w:t>2</w:t>
            </w:r>
          </w:p>
        </w:tc>
        <w:tc>
          <w:tcPr>
            <w:tcW w:w="1975" w:type="dxa"/>
          </w:tcPr>
          <w:p w14:paraId="25F28789" w14:textId="77777777" w:rsidR="008337F3" w:rsidRPr="00640572" w:rsidRDefault="008337F3" w:rsidP="008337F3">
            <w:pPr>
              <w:bidi w:val="0"/>
              <w:rPr>
                <w:rFonts w:eastAsia="SimSun"/>
                <w:kern w:val="24"/>
                <w:lang w:bidi="ar-SA"/>
              </w:rPr>
            </w:pPr>
            <w:r>
              <w:t>IDRISI-R (Silver)</w:t>
            </w:r>
          </w:p>
        </w:tc>
        <w:tc>
          <w:tcPr>
            <w:tcW w:w="2340" w:type="dxa"/>
          </w:tcPr>
          <w:p w14:paraId="64465AA0" w14:textId="77777777" w:rsidR="008337F3" w:rsidRPr="00640572" w:rsidRDefault="008337F3" w:rsidP="0065028A">
            <w:pPr>
              <w:tabs>
                <w:tab w:val="center" w:pos="1107"/>
              </w:tabs>
              <w:bidi w:val="0"/>
              <w:rPr>
                <w:rFonts w:eastAsia="SimSun"/>
                <w:kern w:val="24"/>
                <w:lang w:bidi="ar-SA"/>
              </w:rPr>
            </w:pPr>
            <w:r>
              <w:t>~57K En, ~1.2M Ar</w:t>
            </w:r>
          </w:p>
        </w:tc>
        <w:tc>
          <w:tcPr>
            <w:tcW w:w="3015" w:type="dxa"/>
          </w:tcPr>
          <w:p w14:paraId="7A0F8D61" w14:textId="77777777" w:rsidR="008337F3" w:rsidRPr="00640572" w:rsidRDefault="008337F3" w:rsidP="0065028A">
            <w:pPr>
              <w:bidi w:val="0"/>
              <w:rPr>
                <w:rFonts w:eastAsia="SimSun"/>
                <w:kern w:val="24"/>
                <w:lang w:bidi="ar-SA"/>
              </w:rPr>
            </w:pPr>
            <w:r>
              <w:t>Global (41 disaster events)</w:t>
            </w:r>
          </w:p>
        </w:tc>
        <w:tc>
          <w:tcPr>
            <w:tcW w:w="1530" w:type="dxa"/>
          </w:tcPr>
          <w:p w14:paraId="41AFB999" w14:textId="77777777" w:rsidR="008337F3" w:rsidRPr="00640572" w:rsidRDefault="008337F3" w:rsidP="0065028A">
            <w:pPr>
              <w:bidi w:val="0"/>
              <w:rPr>
                <w:rFonts w:eastAsia="SimSun"/>
                <w:kern w:val="24"/>
                <w:lang w:bidi="ar-SA"/>
              </w:rPr>
            </w:pPr>
            <w:r>
              <w:rPr>
                <w:rFonts w:eastAsia="SimSun"/>
                <w:kern w:val="24"/>
                <w:lang w:bidi="ar-SA"/>
              </w:rPr>
              <w:t>Ar,</w:t>
            </w:r>
            <w:r w:rsidR="0009254C">
              <w:rPr>
                <w:rFonts w:eastAsia="SimSun"/>
                <w:kern w:val="24"/>
                <w:lang w:bidi="ar-SA"/>
              </w:rPr>
              <w:t xml:space="preserve"> </w:t>
            </w:r>
            <w:r>
              <w:rPr>
                <w:rFonts w:eastAsia="SimSun"/>
                <w:kern w:val="24"/>
                <w:lang w:bidi="ar-SA"/>
              </w:rPr>
              <w:t>En</w:t>
            </w:r>
          </w:p>
        </w:tc>
        <w:tc>
          <w:tcPr>
            <w:tcW w:w="2430" w:type="dxa"/>
          </w:tcPr>
          <w:p w14:paraId="0D700A10" w14:textId="77777777" w:rsidR="008337F3" w:rsidRPr="00640572" w:rsidRDefault="002754F1" w:rsidP="002754F1">
            <w:pPr>
              <w:bidi w:val="0"/>
              <w:rPr>
                <w:rFonts w:eastAsia="SimSun"/>
                <w:kern w:val="24"/>
                <w:lang w:bidi="ar-SA"/>
              </w:rPr>
            </w:pPr>
            <w:r>
              <w:rPr>
                <w:rFonts w:eastAsia="SimSun"/>
                <w:kern w:val="24"/>
                <w:lang w:bidi="ar-SA"/>
              </w:rPr>
              <w:fldChar w:fldCharType="begin"/>
            </w:r>
            <w:r w:rsidR="00A463F7">
              <w:rPr>
                <w:rFonts w:eastAsia="SimSun"/>
                <w:kern w:val="24"/>
                <w:lang w:bidi="ar-SA"/>
              </w:rPr>
              <w:instrText xml:space="preserve"> ADDIN ZOTERO_ITEM CSL_CITATION {"citationID":"Cp2AR6Qi","properties":{"formattedCitation":"(Suwaileh et al., 2023)","plainCitation":"(Suwaileh et al., 2023)","noteIndex":0},"citationItems":[{"id":151,"uris":["http://zotero.org/users/local/50TXpa6m/items/KVD9SE45"],"itemData":{"id":151,"type":"paper-conference","abstract":"Extracting and disambiguating geolocation information from social media data enables effective disaster management, as it helps response authorities; for example, locating incidents for planning rescue activities and affected people for evacuation. Nevertheless, the dearth of resources and tools hinders the development and evaluation of Location Mention Disambiguation (LMD) models in the disaster management domain. Consequently, the LMD task is greatly understudied, especially for the low resource languages such as Arabic. To fill this gap, we introduce IDRISI-D, the largest to date English and the first Arabic public LMD datasets. Additionally, we introduce a modified hierarchical evaluation framework that offers a lenient and nuanced evaluation of LMD systems. We further benchmark IDRISI-D datasets using representative baselines and show the competitiveness of BERT-based models.","container-title":"Proceedings of ArabicNLP 2023","DOI":"10.18653/v1/2023.arabicnlp-1.14","event-place":"Singapore (Hybrid)","event-title":"Proceedings of ArabicNLP 2023","language":"en","page":"158-169","publisher":"Association for Computational Linguistics","publisher-place":"Singapore (Hybrid)","source":"DOI.org (Crossref)","title":"IDRISI-D: Arabic and English Datasets and Benchmarks for Location Mention Disambiguation over Disaster Microblogs","title-short":"IDRISI-D","URL":"https://aclanthology.org/2023.arabicnlp-1.14","author":[{"family":"Suwaileh","given":"Reem"},{"family":"Elsayed","given":"Tamer"},{"family":"Imran","given":"Muhammad"}],"accessed":{"date-parts":[["2025",4,22]]},"issued":{"date-parts":[["2023"]]}}}],"schema":"https://github.com/citation-style-language/schema/raw/master/csl-citation.json"} </w:instrText>
            </w:r>
            <w:r>
              <w:rPr>
                <w:rFonts w:eastAsia="SimSun"/>
                <w:kern w:val="24"/>
                <w:lang w:bidi="ar-SA"/>
              </w:rPr>
              <w:fldChar w:fldCharType="separate"/>
            </w:r>
            <w:r w:rsidRPr="002754F1">
              <w:rPr>
                <w:rFonts w:eastAsia="SimSun"/>
              </w:rPr>
              <w:t>(Suwaileh et al., 2023)</w:t>
            </w:r>
            <w:r>
              <w:rPr>
                <w:rFonts w:eastAsia="SimSun"/>
                <w:kern w:val="24"/>
                <w:lang w:bidi="ar-SA"/>
              </w:rPr>
              <w:fldChar w:fldCharType="end"/>
            </w:r>
          </w:p>
        </w:tc>
      </w:tr>
      <w:tr w:rsidR="0009254C" w:rsidRPr="00640572" w14:paraId="060B0F0E" w14:textId="77777777" w:rsidTr="002754F1">
        <w:tc>
          <w:tcPr>
            <w:tcW w:w="360" w:type="dxa"/>
          </w:tcPr>
          <w:p w14:paraId="66C0C1C5" w14:textId="77777777" w:rsidR="0009254C" w:rsidRDefault="0009254C" w:rsidP="0065028A">
            <w:pPr>
              <w:bidi w:val="0"/>
              <w:rPr>
                <w:rFonts w:eastAsia="SimSun"/>
                <w:kern w:val="24"/>
                <w:lang w:bidi="ar-SA"/>
              </w:rPr>
            </w:pPr>
            <w:r>
              <w:rPr>
                <w:rFonts w:eastAsia="SimSun"/>
                <w:kern w:val="24"/>
                <w:lang w:bidi="ar-SA"/>
              </w:rPr>
              <w:t>3</w:t>
            </w:r>
          </w:p>
        </w:tc>
        <w:tc>
          <w:tcPr>
            <w:tcW w:w="1975" w:type="dxa"/>
          </w:tcPr>
          <w:p w14:paraId="0BD68E9E" w14:textId="77777777" w:rsidR="0009254C" w:rsidRDefault="0009254C" w:rsidP="008337F3">
            <w:pPr>
              <w:bidi w:val="0"/>
            </w:pPr>
            <w:r>
              <w:t>GeoCorpora</w:t>
            </w:r>
          </w:p>
        </w:tc>
        <w:tc>
          <w:tcPr>
            <w:tcW w:w="2340" w:type="dxa"/>
          </w:tcPr>
          <w:p w14:paraId="4129F407" w14:textId="77777777" w:rsidR="0009254C" w:rsidRDefault="0009254C" w:rsidP="0065028A">
            <w:pPr>
              <w:tabs>
                <w:tab w:val="center" w:pos="1107"/>
              </w:tabs>
              <w:bidi w:val="0"/>
            </w:pPr>
            <w:r>
              <w:t>~6,648 tweets</w:t>
            </w:r>
          </w:p>
        </w:tc>
        <w:tc>
          <w:tcPr>
            <w:tcW w:w="3015" w:type="dxa"/>
          </w:tcPr>
          <w:p w14:paraId="018385F7" w14:textId="77777777" w:rsidR="0009254C" w:rsidRDefault="0009254C" w:rsidP="0065028A">
            <w:pPr>
              <w:bidi w:val="0"/>
            </w:pPr>
            <w:r>
              <w:t>USA</w:t>
            </w:r>
          </w:p>
        </w:tc>
        <w:tc>
          <w:tcPr>
            <w:tcW w:w="1530" w:type="dxa"/>
          </w:tcPr>
          <w:p w14:paraId="2DB70AE8" w14:textId="77777777" w:rsidR="0009254C" w:rsidRDefault="0009254C" w:rsidP="0065028A">
            <w:pPr>
              <w:bidi w:val="0"/>
              <w:rPr>
                <w:rFonts w:eastAsia="SimSun"/>
                <w:kern w:val="24"/>
                <w:lang w:bidi="ar-SA"/>
              </w:rPr>
            </w:pPr>
            <w:r>
              <w:rPr>
                <w:rFonts w:eastAsia="SimSun"/>
                <w:kern w:val="24"/>
                <w:lang w:bidi="ar-SA"/>
              </w:rPr>
              <w:t>En</w:t>
            </w:r>
          </w:p>
        </w:tc>
        <w:tc>
          <w:tcPr>
            <w:tcW w:w="2430" w:type="dxa"/>
          </w:tcPr>
          <w:p w14:paraId="622A2645" w14:textId="77777777" w:rsidR="0009254C" w:rsidRPr="00640572" w:rsidRDefault="0009254C" w:rsidP="0065028A">
            <w:pPr>
              <w:bidi w:val="0"/>
              <w:rPr>
                <w:rFonts w:eastAsia="SimSun"/>
                <w:kern w:val="24"/>
                <w:lang w:bidi="ar-SA"/>
              </w:rPr>
            </w:pPr>
          </w:p>
        </w:tc>
      </w:tr>
      <w:tr w:rsidR="008337F3" w:rsidRPr="00640572" w14:paraId="0D5DF6D1" w14:textId="77777777" w:rsidTr="002754F1">
        <w:tc>
          <w:tcPr>
            <w:tcW w:w="360" w:type="dxa"/>
          </w:tcPr>
          <w:p w14:paraId="714D501E" w14:textId="77777777" w:rsidR="008337F3" w:rsidRPr="00640572" w:rsidRDefault="0009254C" w:rsidP="0065028A">
            <w:pPr>
              <w:bidi w:val="0"/>
              <w:rPr>
                <w:rFonts w:eastAsia="SimSun"/>
                <w:kern w:val="24"/>
                <w:lang w:bidi="ar-SA"/>
              </w:rPr>
            </w:pPr>
            <w:r>
              <w:rPr>
                <w:rFonts w:eastAsia="SimSun"/>
                <w:kern w:val="24"/>
                <w:lang w:bidi="ar-SA"/>
              </w:rPr>
              <w:t>4</w:t>
            </w:r>
          </w:p>
        </w:tc>
        <w:tc>
          <w:tcPr>
            <w:tcW w:w="1975" w:type="dxa"/>
          </w:tcPr>
          <w:p w14:paraId="3E078C67" w14:textId="77777777" w:rsidR="008337F3" w:rsidRPr="00640572" w:rsidRDefault="008337F3" w:rsidP="0065028A">
            <w:pPr>
              <w:bidi w:val="0"/>
              <w:rPr>
                <w:rFonts w:eastAsia="SimSun"/>
                <w:kern w:val="24"/>
                <w:lang w:bidi="ar-SA"/>
              </w:rPr>
            </w:pPr>
            <w:r>
              <w:t>GeoCoV19</w:t>
            </w:r>
          </w:p>
        </w:tc>
        <w:tc>
          <w:tcPr>
            <w:tcW w:w="2340" w:type="dxa"/>
          </w:tcPr>
          <w:p w14:paraId="42A22ED9" w14:textId="77777777" w:rsidR="008337F3" w:rsidRPr="00640572" w:rsidRDefault="008337F3" w:rsidP="0065028A">
            <w:pPr>
              <w:bidi w:val="0"/>
              <w:rPr>
                <w:rFonts w:eastAsia="SimSun"/>
                <w:kern w:val="24"/>
                <w:lang w:bidi="ar-SA"/>
              </w:rPr>
            </w:pPr>
            <w:r>
              <w:rPr>
                <w:rFonts w:eastAsia="SimSun"/>
                <w:kern w:val="24"/>
                <w:lang w:bidi="ar-SA"/>
              </w:rPr>
              <w:t>~</w:t>
            </w:r>
            <w:r>
              <w:t>524M tweets</w:t>
            </w:r>
          </w:p>
        </w:tc>
        <w:tc>
          <w:tcPr>
            <w:tcW w:w="3015" w:type="dxa"/>
          </w:tcPr>
          <w:p w14:paraId="62EC1618" w14:textId="77777777" w:rsidR="008337F3" w:rsidRPr="00640572" w:rsidRDefault="008337F3" w:rsidP="0065028A">
            <w:pPr>
              <w:bidi w:val="0"/>
              <w:rPr>
                <w:rFonts w:eastAsia="SimSun"/>
                <w:kern w:val="24"/>
                <w:lang w:bidi="ar-SA"/>
              </w:rPr>
            </w:pPr>
            <w:r>
              <w:t>Global (COVID-19 related)</w:t>
            </w:r>
          </w:p>
        </w:tc>
        <w:tc>
          <w:tcPr>
            <w:tcW w:w="1530" w:type="dxa"/>
          </w:tcPr>
          <w:p w14:paraId="161879B4" w14:textId="77777777" w:rsidR="008337F3" w:rsidRPr="00640572" w:rsidRDefault="008337F3" w:rsidP="0065028A">
            <w:pPr>
              <w:bidi w:val="0"/>
              <w:rPr>
                <w:rFonts w:eastAsia="SimSun"/>
                <w:kern w:val="24"/>
                <w:lang w:bidi="ar-SA"/>
              </w:rPr>
            </w:pPr>
            <w:r>
              <w:t>Multilingual</w:t>
            </w:r>
          </w:p>
        </w:tc>
        <w:tc>
          <w:tcPr>
            <w:tcW w:w="2430" w:type="dxa"/>
          </w:tcPr>
          <w:p w14:paraId="44019FD8" w14:textId="77777777" w:rsidR="008337F3" w:rsidRPr="00640572" w:rsidRDefault="002754F1" w:rsidP="002754F1">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{"citationID":"VKqAOyLc","properties":{"formattedCitation":"(Qazi et al., 2020)","plainCitation":"(Qazi et al., 2020)","noteIndex":0},"citationItems":[{"id":153,"uris":["http://zotero.org/users/local/50TXpa6m/items/XRE75VJG"],"itemData":{"id":153,"type":"article-journal","abstract":"The past several years have witnessed a huge surge in the use of social media platforms during mass convergence events such as health emergencies, natural or human-induced disasters. These non-traditional data sources are becoming vital for disease forecasts and surveillance when preparing for epidemic and pandemic outbreaks. In this paper, we present GeoCoV19, a large-scale Twitter dataset containing more than 524 million multilingual tweets posted over a period of 90 days since February 1, 2020. Moreover, we employ a gazetteer-based approach to infer the geolocation of tweets. We postulate that this largescale, multilingual, geolocated social media data can empower the research communities to evaluate how societies are collectively coping with this unprecedented global crisis as well as to develop computational methods to address challenges such as identifying fake news, understanding communities’ knowledge gaps, building disease forecast and surveillance models, among others.","container-title":"SIGSPATIAL Special","DOI":"10.1145/3404820.3404823","ISSN":"1946-7729","issue":"1","journalAbbreviation":"SIGSPATIAL Special","language":"en","note":"arXiv:2005.11177 [cs]","page":"6-15","source":"arXiv.org","title":"GeoCoV19: A Dataset of Hundreds of Millions of Multilingual COVID-19 Tweets with Location Information","title-short":"GeoCoV19","volume":"12","author":[{"family":"Qazi","given":"Umair"},{"family":"Imran","given":"Muhammad"},{"family":"Ofli","given":"Ferda"}],"issued":{"date-parts":[["2020",6,5]]}}}],"schema":"https://github.com/citation-style-language/schema/raw/master/csl-citation.json"} </w:instrText>
            </w:r>
            <w:r>
              <w:rPr>
                <w:rFonts w:eastAsia="SimSun"/>
                <w:kern w:val="24"/>
                <w:lang w:bidi="ar-SA"/>
              </w:rPr>
              <w:fldChar w:fldCharType="separate"/>
            </w:r>
            <w:r w:rsidRPr="002754F1">
              <w:rPr>
                <w:rFonts w:eastAsia="SimSun"/>
              </w:rPr>
              <w:t>(Qazi et al., 2020)</w:t>
            </w:r>
            <w:r>
              <w:rPr>
                <w:rFonts w:eastAsia="SimSun"/>
                <w:kern w:val="24"/>
                <w:lang w:bidi="ar-SA"/>
              </w:rPr>
              <w:fldChar w:fldCharType="end"/>
            </w:r>
          </w:p>
        </w:tc>
      </w:tr>
      <w:tr w:rsidR="008337F3" w14:paraId="2A06A480" w14:textId="77777777" w:rsidTr="002754F1">
        <w:tc>
          <w:tcPr>
            <w:tcW w:w="360" w:type="dxa"/>
          </w:tcPr>
          <w:p w14:paraId="68D25F21" w14:textId="77777777" w:rsidR="008337F3" w:rsidRDefault="0009254C" w:rsidP="0065028A">
            <w:pPr>
              <w:bidi w:val="0"/>
              <w:rPr>
                <w:rFonts w:eastAsia="SimSun"/>
                <w:kern w:val="24"/>
                <w:lang w:bidi="ar-SA"/>
              </w:rPr>
            </w:pPr>
            <w:r>
              <w:rPr>
                <w:rFonts w:eastAsia="SimSun"/>
                <w:kern w:val="24"/>
                <w:lang w:bidi="ar-SA"/>
              </w:rPr>
              <w:t>5</w:t>
            </w:r>
          </w:p>
        </w:tc>
        <w:tc>
          <w:tcPr>
            <w:tcW w:w="1975" w:type="dxa"/>
          </w:tcPr>
          <w:p w14:paraId="69985F76" w14:textId="77777777" w:rsidR="008337F3" w:rsidRDefault="00793C84" w:rsidP="008337F3">
            <w:pPr>
              <w:bidi w:val="0"/>
            </w:pPr>
            <w:r>
              <w:t>UTGEO</w:t>
            </w:r>
          </w:p>
        </w:tc>
        <w:tc>
          <w:tcPr>
            <w:tcW w:w="2340" w:type="dxa"/>
          </w:tcPr>
          <w:p w14:paraId="15930FFB" w14:textId="77777777" w:rsidR="008337F3" w:rsidRPr="00640572" w:rsidRDefault="00793C84" w:rsidP="00793C84">
            <w:pPr>
              <w:bidi w:val="0"/>
              <w:rPr>
                <w:rFonts w:eastAsia="SimSun"/>
                <w:kern w:val="24"/>
                <w:lang w:bidi="ar-SA"/>
              </w:rPr>
            </w:pPr>
            <w:r>
              <w:rPr>
                <w:rFonts w:eastAsia="SimSun"/>
                <w:kern w:val="24"/>
                <w:lang w:bidi="ar-SA"/>
              </w:rPr>
              <w:t>~</w:t>
            </w:r>
            <w:r>
              <w:t>670K tweets</w:t>
            </w:r>
          </w:p>
        </w:tc>
        <w:tc>
          <w:tcPr>
            <w:tcW w:w="3015" w:type="dxa"/>
          </w:tcPr>
          <w:p w14:paraId="45D8C90E" w14:textId="77777777" w:rsidR="008337F3" w:rsidRPr="00640572" w:rsidRDefault="00793C84" w:rsidP="00793C84">
            <w:pPr>
              <w:bidi w:val="0"/>
              <w:rPr>
                <w:rFonts w:eastAsia="SimSun"/>
                <w:kern w:val="24"/>
                <w:lang w:bidi="ar-SA"/>
              </w:rPr>
            </w:pPr>
            <w:r>
              <w:rPr>
                <w:rFonts w:eastAsia="SimSun"/>
                <w:kern w:val="24"/>
                <w:lang w:bidi="ar-SA"/>
              </w:rPr>
              <w:t>USA</w:t>
            </w:r>
          </w:p>
        </w:tc>
        <w:tc>
          <w:tcPr>
            <w:tcW w:w="1530" w:type="dxa"/>
          </w:tcPr>
          <w:p w14:paraId="28A5F2C2" w14:textId="77777777" w:rsidR="008337F3" w:rsidRPr="00640572" w:rsidRDefault="008337F3" w:rsidP="0065028A">
            <w:pPr>
              <w:bidi w:val="0"/>
              <w:rPr>
                <w:rFonts w:eastAsia="SimSun"/>
                <w:kern w:val="24"/>
                <w:lang w:bidi="ar-SA"/>
              </w:rPr>
            </w:pPr>
            <w:r>
              <w:t>Multilingual</w:t>
            </w:r>
          </w:p>
        </w:tc>
        <w:tc>
          <w:tcPr>
            <w:tcW w:w="2430" w:type="dxa"/>
          </w:tcPr>
          <w:p w14:paraId="015EB9B2" w14:textId="77777777" w:rsidR="008337F3" w:rsidRPr="00640572" w:rsidRDefault="008337F3" w:rsidP="0065028A">
            <w:pPr>
              <w:bidi w:val="0"/>
              <w:rPr>
                <w:rFonts w:eastAsia="SimSun"/>
                <w:kern w:val="24"/>
                <w:lang w:bidi="ar-SA"/>
              </w:rPr>
            </w:pPr>
          </w:p>
        </w:tc>
      </w:tr>
      <w:tr w:rsidR="008337F3" w14:paraId="2C0EB10D" w14:textId="77777777" w:rsidTr="002754F1">
        <w:tc>
          <w:tcPr>
            <w:tcW w:w="360" w:type="dxa"/>
          </w:tcPr>
          <w:p w14:paraId="5BE19D3D" w14:textId="77777777" w:rsidR="008337F3" w:rsidRDefault="0009254C" w:rsidP="0065028A">
            <w:pPr>
              <w:bidi w:val="0"/>
              <w:rPr>
                <w:rFonts w:eastAsia="SimSun"/>
                <w:kern w:val="24"/>
                <w:lang w:bidi="ar-SA"/>
              </w:rPr>
            </w:pPr>
            <w:r>
              <w:rPr>
                <w:rFonts w:eastAsia="SimSun"/>
                <w:kern w:val="24"/>
                <w:lang w:bidi="ar-SA"/>
              </w:rPr>
              <w:t>6</w:t>
            </w:r>
          </w:p>
        </w:tc>
        <w:tc>
          <w:tcPr>
            <w:tcW w:w="1975" w:type="dxa"/>
          </w:tcPr>
          <w:p w14:paraId="795A1139" w14:textId="77777777" w:rsidR="008337F3" w:rsidRDefault="008337F3" w:rsidP="008337F3">
            <w:pPr>
              <w:bidi w:val="0"/>
            </w:pPr>
            <w:r>
              <w:t>TweeLoc</w:t>
            </w:r>
          </w:p>
        </w:tc>
        <w:tc>
          <w:tcPr>
            <w:tcW w:w="2340" w:type="dxa"/>
          </w:tcPr>
          <w:p w14:paraId="0F53BAFC" w14:textId="77777777" w:rsidR="008337F3" w:rsidRPr="00640572" w:rsidRDefault="008337F3" w:rsidP="0065028A">
            <w:pPr>
              <w:bidi w:val="0"/>
              <w:rPr>
                <w:rFonts w:eastAsia="SimSun"/>
                <w:kern w:val="24"/>
                <w:lang w:bidi="ar-SA"/>
              </w:rPr>
            </w:pPr>
            <w:r>
              <w:rPr>
                <w:rFonts w:eastAsia="SimSun"/>
                <w:kern w:val="24"/>
                <w:lang w:bidi="ar-SA"/>
              </w:rPr>
              <w:t>~</w:t>
            </w:r>
            <w:r>
              <w:t>325K tweets</w:t>
            </w:r>
          </w:p>
        </w:tc>
        <w:tc>
          <w:tcPr>
            <w:tcW w:w="3015" w:type="dxa"/>
          </w:tcPr>
          <w:p w14:paraId="1A391204" w14:textId="77777777" w:rsidR="008337F3" w:rsidRPr="00640572" w:rsidRDefault="008337F3" w:rsidP="0065028A">
            <w:pPr>
              <w:bidi w:val="0"/>
              <w:rPr>
                <w:rFonts w:eastAsia="SimSun"/>
                <w:kern w:val="24"/>
                <w:lang w:bidi="ar-SA"/>
              </w:rPr>
            </w:pPr>
            <w:r>
              <w:t>Rome, Netherlands</w:t>
            </w:r>
          </w:p>
        </w:tc>
        <w:tc>
          <w:tcPr>
            <w:tcW w:w="1530" w:type="dxa"/>
          </w:tcPr>
          <w:p w14:paraId="1A74ED56" w14:textId="77777777" w:rsidR="008337F3" w:rsidRPr="00640572" w:rsidRDefault="008337F3" w:rsidP="008337F3">
            <w:pPr>
              <w:bidi w:val="0"/>
              <w:rPr>
                <w:rFonts w:eastAsia="SimSun"/>
                <w:kern w:val="24"/>
                <w:lang w:bidi="ar-SA"/>
              </w:rPr>
            </w:pPr>
            <w:r>
              <w:t>Un Specified</w:t>
            </w:r>
          </w:p>
        </w:tc>
        <w:tc>
          <w:tcPr>
            <w:tcW w:w="2430" w:type="dxa"/>
          </w:tcPr>
          <w:p w14:paraId="12C1B378" w14:textId="77777777" w:rsidR="008337F3" w:rsidRPr="00640572" w:rsidRDefault="008337F3" w:rsidP="00762434">
            <w:pPr>
              <w:keepNext/>
              <w:bidi w:val="0"/>
              <w:rPr>
                <w:rFonts w:eastAsia="SimSun"/>
                <w:kern w:val="24"/>
                <w:lang w:bidi="ar-SA"/>
              </w:rPr>
            </w:pPr>
          </w:p>
        </w:tc>
      </w:tr>
    </w:tbl>
    <w:p w14:paraId="1ECD1456" w14:textId="77777777" w:rsidR="00BE0B77" w:rsidRDefault="00BE0B77" w:rsidP="00BE0B77">
      <w:pPr>
        <w:pStyle w:val="21"/>
        <w:rPr>
          <w:rtl/>
        </w:rPr>
      </w:pPr>
      <w:bookmarkStart w:id="69" w:name="_Toc196579526"/>
      <w:r>
        <w:t>1.1.1</w:t>
      </w:r>
      <w:r>
        <w:rPr>
          <w:rtl/>
        </w:rPr>
        <w:t xml:space="preserve"> </w:t>
      </w:r>
      <w:r>
        <w:rPr>
          <w:rFonts w:hint="cs"/>
          <w:rtl/>
        </w:rPr>
        <w:t>معايير التقييم وقياس الأداء</w:t>
      </w:r>
      <w:bookmarkEnd w:id="69"/>
    </w:p>
    <w:p w14:paraId="3C91DC5E" w14:textId="77777777" w:rsidR="0073743A" w:rsidRDefault="00EB4E3E" w:rsidP="00AC0BD3">
      <w:pPr>
        <w:pStyle w:val="af5"/>
        <w:rPr>
          <w:rtl/>
          <w:lang w:val="en-US"/>
        </w:rPr>
      </w:pPr>
      <w:r>
        <w:rPr>
          <w:rFonts w:hint="cs"/>
          <w:rtl/>
          <w:lang w:val="en-US"/>
        </w:rPr>
        <w:t>من أجل تقييم النتائج لهذه المسألة وقياس أداء النماذج يوجد العديد من معايير التقييم،</w:t>
      </w:r>
      <w:r w:rsidR="00793C84">
        <w:rPr>
          <w:rFonts w:hint="cs"/>
          <w:rtl/>
          <w:lang w:val="en-US"/>
        </w:rPr>
        <w:t xml:space="preserve"> التي تخت</w:t>
      </w:r>
      <w:r>
        <w:rPr>
          <w:rFonts w:hint="cs"/>
          <w:rtl/>
          <w:lang w:val="en-US"/>
        </w:rPr>
        <w:t>لف حسب الهدف من النموذج فمن أجل النماذج التي تهدف إلى التنبؤ بـ (المنطقة، المدينة، ...) فيتم في هذه الحالة استخدام المعايير التقليدية كالصحة، الدقة والاستذكار (</w:t>
      </w:r>
      <w:r>
        <w:rPr>
          <w:lang w:val="en-US"/>
        </w:rPr>
        <w:t>Accuracy, Precision, Recall</w:t>
      </w:r>
      <w:r>
        <w:rPr>
          <w:rFonts w:hint="cs"/>
          <w:rtl/>
          <w:lang w:val="en-US"/>
        </w:rPr>
        <w:t xml:space="preserve">)، أي يتم التعامل معا كأنها مسألة تصنيف طبيعية. (أي هي مناسبة في حالة التعرف على الموقع المذكور </w:t>
      </w:r>
      <w:r>
        <w:rPr>
          <w:lang w:val="en-US"/>
        </w:rPr>
        <w:t>((LMR)</w:t>
      </w:r>
      <w:r>
        <w:rPr>
          <w:rFonts w:hint="cs"/>
          <w:rtl/>
          <w:lang w:val="en-US"/>
        </w:rPr>
        <w:t>، أما بالنسبة للنماذج التي تتنبأ بالإحداثيات الجغرافية للرسالة،</w:t>
      </w:r>
      <w:r w:rsidR="00AC0BD3">
        <w:rPr>
          <w:rFonts w:hint="cs"/>
          <w:rtl/>
          <w:lang w:val="en-US"/>
        </w:rPr>
        <w:t xml:space="preserve"> ففي هذه الحالة يتم استخدام معايير التقيم المستخدمة لمسائل الانحدار متوسط خطاء المسافة </w:t>
      </w:r>
      <w:r w:rsidR="00AC0BD3">
        <w:rPr>
          <w:lang w:val="en-US"/>
        </w:rPr>
        <w:t>Mean Error Distance</w:t>
      </w:r>
      <w:r w:rsidR="00AC0BD3">
        <w:rPr>
          <w:rFonts w:hint="cs"/>
          <w:rtl/>
          <w:lang w:val="en-US"/>
        </w:rPr>
        <w:t xml:space="preserve">، الصحة في الكيلومتر </w:t>
      </w:r>
      <w:r w:rsidR="00AC0BD3">
        <w:rPr>
          <w:lang w:val="en-US"/>
        </w:rPr>
        <w:t>Accuracy@KM</w:t>
      </w:r>
      <w:r w:rsidR="00AC0BD3">
        <w:rPr>
          <w:rFonts w:hint="cs"/>
          <w:rtl/>
          <w:lang w:val="en-US"/>
        </w:rPr>
        <w:t xml:space="preserve"> (أي بتكميم المسألة وتحويلها إلى تصنيف ضمن خلايا)، مسافة هافيرسين (</w:t>
      </w:r>
      <w:r w:rsidR="00AC0BD3">
        <w:rPr>
          <w:lang w:val="en-US"/>
        </w:rPr>
        <w:t>Haverrsin Distance</w:t>
      </w:r>
      <w:r w:rsidR="00AC0BD3">
        <w:rPr>
          <w:rFonts w:hint="cs"/>
          <w:rtl/>
          <w:lang w:val="en-US"/>
        </w:rPr>
        <w:t xml:space="preserve">) وهي صيغة مسافة بين </w:t>
      </w:r>
      <w:r w:rsidR="00870511">
        <w:rPr>
          <w:rFonts w:hint="cs"/>
          <w:rtl/>
          <w:lang w:val="en-US"/>
        </w:rPr>
        <w:t>الإحداثيات</w:t>
      </w:r>
      <w:r w:rsidR="00AC0BD3">
        <w:rPr>
          <w:rFonts w:hint="cs"/>
          <w:rtl/>
          <w:lang w:val="en-US"/>
        </w:rPr>
        <w:t xml:space="preserve"> الجغرافية ويستخدم لقياس المسافة على سطح الأرض، وصيغته هي كما هو موضح أدناه.</w:t>
      </w:r>
    </w:p>
    <w:p w14:paraId="42BFD3AC" w14:textId="77777777" w:rsidR="00EB4E3E" w:rsidRDefault="00EB4E3E" w:rsidP="00870511">
      <w:pPr>
        <w:pStyle w:val="af5"/>
        <w:rPr>
          <w:rtl/>
          <w:lang w:val="en-US"/>
        </w:rPr>
      </w:pPr>
    </w:p>
    <w:p w14:paraId="542838F0" w14:textId="77777777" w:rsidR="00870511" w:rsidRDefault="00870511" w:rsidP="00870511">
      <w:pPr>
        <w:pStyle w:val="af5"/>
        <w:rPr>
          <w:rtl/>
          <w:lang w:val="en-US"/>
        </w:rPr>
      </w:pPr>
    </w:p>
    <w:p w14:paraId="261D25A8" w14:textId="77777777" w:rsidR="0073743A" w:rsidRDefault="0073743A" w:rsidP="0073743A">
      <w:pPr>
        <w:pStyle w:val="af5"/>
        <w:rPr>
          <w:rtl/>
          <w:lang w:val="en-US"/>
        </w:rPr>
      </w:pPr>
    </w:p>
    <w:p w14:paraId="473A6909" w14:textId="77777777" w:rsidR="0073743A" w:rsidRDefault="0073743A" w:rsidP="0073743A">
      <w:pPr>
        <w:pStyle w:val="af5"/>
        <w:rPr>
          <w:lang w:val="en-US"/>
        </w:rPr>
      </w:pPr>
    </w:p>
    <w:p w14:paraId="26DC514B" w14:textId="77777777" w:rsidR="00BE0B77" w:rsidRDefault="00BE0B77" w:rsidP="0073743A">
      <w:pPr>
        <w:pStyle w:val="af5"/>
        <w:rPr>
          <w:lang w:val="en-US"/>
        </w:rPr>
      </w:pPr>
    </w:p>
    <w:p w14:paraId="6D27679C" w14:textId="77777777" w:rsidR="00BE0B77" w:rsidRPr="0073743A" w:rsidRDefault="00BE0B77" w:rsidP="0073743A">
      <w:pPr>
        <w:pStyle w:val="af5"/>
        <w:rPr>
          <w:lang w:val="en-US"/>
        </w:rPr>
      </w:pPr>
    </w:p>
    <w:p w14:paraId="1BBEC2CF" w14:textId="77777777" w:rsidR="0058017C" w:rsidRDefault="0058017C" w:rsidP="0058017C">
      <w:pPr>
        <w:pStyle w:val="12"/>
      </w:pPr>
      <w:bookmarkStart w:id="70" w:name="_Toc196579527"/>
      <w:r>
        <w:lastRenderedPageBreak/>
        <w:t>-4.1</w:t>
      </w:r>
      <w:r>
        <w:rPr>
          <w:rtl/>
        </w:rPr>
        <w:t xml:space="preserve"> </w:t>
      </w:r>
      <w:bookmarkEnd w:id="63"/>
      <w:r w:rsidR="00EA7F15">
        <w:rPr>
          <w:rFonts w:hint="cs"/>
          <w:rtl/>
        </w:rPr>
        <w:t>أنظمة مشابهة</w:t>
      </w:r>
      <w:bookmarkEnd w:id="70"/>
    </w:p>
    <w:p w14:paraId="004451D9" w14:textId="77777777" w:rsidR="0058017C" w:rsidRDefault="00E110D4" w:rsidP="00B512AB">
      <w:pPr>
        <w:pStyle w:val="af5"/>
        <w:rPr>
          <w:rtl/>
        </w:rPr>
      </w:pPr>
      <w:r>
        <w:rPr>
          <w:rFonts w:hint="cs"/>
          <w:rtl/>
        </w:rPr>
        <w:t xml:space="preserve">يوجد عدد من المنصات التي تعالج المسألة المطروحة سواء بشكل </w:t>
      </w:r>
      <w:r w:rsidR="00B512AB">
        <w:rPr>
          <w:rFonts w:hint="cs"/>
          <w:rtl/>
        </w:rPr>
        <w:t>شبه كامل</w:t>
      </w:r>
      <w:r>
        <w:rPr>
          <w:rFonts w:hint="cs"/>
          <w:rtl/>
        </w:rPr>
        <w:t xml:space="preserve"> أو جزء منها، على مستويات مختلفة، أي يوجد بعض المنصات التي تعالج المسألة على مستوى عالمي وأخرى على مستوى محلي.</w:t>
      </w:r>
    </w:p>
    <w:p w14:paraId="5804B2B8" w14:textId="77777777" w:rsidR="00E110D4" w:rsidRPr="00B512AB" w:rsidRDefault="00E110D4" w:rsidP="00B512AB">
      <w:pPr>
        <w:pStyle w:val="21"/>
        <w:rPr>
          <w:szCs w:val="28"/>
          <w:rtl/>
        </w:rPr>
      </w:pPr>
      <w:bookmarkStart w:id="71" w:name="_Toc196579528"/>
      <w:r w:rsidRPr="00B512AB">
        <w:t>1.4.1</w:t>
      </w:r>
      <w:r w:rsidRPr="00B512AB">
        <w:rPr>
          <w:rFonts w:hint="cs"/>
          <w:szCs w:val="28"/>
          <w:rtl/>
        </w:rPr>
        <w:t xml:space="preserve"> </w:t>
      </w:r>
      <w:r w:rsidRPr="00B512AB">
        <w:t>Liveuamap.com Live Universal Awareness Map</w:t>
      </w:r>
      <w:bookmarkEnd w:id="71"/>
      <w:r w:rsidRPr="00B512AB">
        <w:t xml:space="preserve"> </w:t>
      </w:r>
    </w:p>
    <w:p w14:paraId="47492239" w14:textId="77777777" w:rsidR="00E62AC8" w:rsidRDefault="00E110D4" w:rsidP="00B512AB">
      <w:pPr>
        <w:pStyle w:val="af5"/>
        <w:rPr>
          <w:rtl/>
        </w:rPr>
      </w:pPr>
      <w:r>
        <w:rPr>
          <w:rFonts w:hint="cs"/>
          <w:rtl/>
          <w:lang w:val="en-US"/>
        </w:rPr>
        <w:t xml:space="preserve">خريطة الوعي العالمي الحي، </w:t>
      </w:r>
      <w:r>
        <w:rPr>
          <w:rtl/>
        </w:rPr>
        <w:t>هو موقع إلكتروني تفاعلي يعرض خريطة عالمية تحتوي على أخبار وأحداث جارية يتم تحديد مواقعها جغرافيًا. المنصة تُستخدم لتتبع الأحداث السياسية، العسكرية، الكوارث الطبيعية، وأخبار الأمن والنزاعات في الوقت الحقيقي</w:t>
      </w:r>
      <w:r>
        <w:rPr>
          <w:rFonts w:hint="cs"/>
          <w:rtl/>
        </w:rPr>
        <w:t>، حيث يسمح للمستخدم بتحديد نوع الأحداث التي يريد الاطلاع عليها (كوارث طبيعية، نزاعات، ...) ومن ثم يعرض عليها بشكل حي هذه الأحداث ويتم تحديث المعلومات بالزمن شبه الحقيقي.</w:t>
      </w:r>
      <w:r w:rsidR="007D2E08" w:rsidRPr="007D2E08">
        <w:rPr>
          <w:rFonts w:ascii="Georgia" w:hAnsi="Georgia"/>
          <w:color w:val="242424"/>
          <w:spacing w:val="-1"/>
          <w:sz w:val="30"/>
          <w:shd w:val="clear" w:color="auto" w:fill="FFFFFF"/>
          <w:rtl/>
        </w:rPr>
        <w:t xml:space="preserve"> </w:t>
      </w:r>
      <w:r w:rsidR="007D2E08">
        <w:rPr>
          <w:rFonts w:ascii="Georgia" w:hAnsi="Georgia" w:hint="cs"/>
          <w:color w:val="242424"/>
          <w:spacing w:val="-1"/>
          <w:sz w:val="30"/>
          <w:shd w:val="clear" w:color="auto" w:fill="FFFFFF"/>
          <w:rtl/>
        </w:rPr>
        <w:t xml:space="preserve">حيث يعد </w:t>
      </w:r>
      <w:r w:rsidR="007D2E08">
        <w:rPr>
          <w:rFonts w:ascii="Georgia" w:hAnsi="Georgia"/>
          <w:color w:val="242424"/>
          <w:spacing w:val="-1"/>
          <w:sz w:val="30"/>
          <w:shd w:val="clear" w:color="auto" w:fill="FFFFFF"/>
          <w:rtl/>
        </w:rPr>
        <w:t xml:space="preserve">مصدرًا قيمًا للمعلومات، </w:t>
      </w:r>
      <w:r w:rsidR="00B512AB">
        <w:rPr>
          <w:rFonts w:ascii="Georgia" w:hAnsi="Georgia" w:hint="cs"/>
          <w:color w:val="242424"/>
          <w:spacing w:val="-1"/>
          <w:sz w:val="30"/>
          <w:shd w:val="clear" w:color="auto" w:fill="FFFFFF"/>
          <w:rtl/>
        </w:rPr>
        <w:t>و</w:t>
      </w:r>
      <w:r w:rsidR="007D2E08">
        <w:rPr>
          <w:rFonts w:ascii="Georgia" w:hAnsi="Georgia"/>
          <w:color w:val="242424"/>
          <w:spacing w:val="-1"/>
          <w:sz w:val="30"/>
          <w:shd w:val="clear" w:color="auto" w:fill="FFFFFF"/>
          <w:rtl/>
        </w:rPr>
        <w:t xml:space="preserve">يوفر وصولاً مفتوحًا عبر الإنترنت إلى أرشيف زمني كامل </w:t>
      </w:r>
      <w:r w:rsidR="00B512AB">
        <w:rPr>
          <w:rFonts w:ascii="Georgia" w:hAnsi="Georgia" w:hint="cs"/>
          <w:color w:val="242424"/>
          <w:spacing w:val="-1"/>
          <w:sz w:val="30"/>
          <w:shd w:val="clear" w:color="auto" w:fill="FFFFFF"/>
          <w:rtl/>
        </w:rPr>
        <w:t>ل</w:t>
      </w:r>
      <w:r w:rsidR="00B512AB">
        <w:rPr>
          <w:rFonts w:ascii="Georgia" w:hAnsi="Georgia"/>
          <w:color w:val="242424"/>
          <w:spacing w:val="-1"/>
          <w:sz w:val="30"/>
          <w:shd w:val="clear" w:color="auto" w:fill="FFFFFF"/>
          <w:rtl/>
        </w:rPr>
        <w:t>لمعلومات</w:t>
      </w:r>
      <w:r w:rsidR="007D2E08">
        <w:rPr>
          <w:rFonts w:ascii="Georgia" w:hAnsi="Georgia"/>
          <w:color w:val="242424"/>
          <w:spacing w:val="-1"/>
          <w:sz w:val="30"/>
          <w:shd w:val="clear" w:color="auto" w:fill="FFFFFF"/>
          <w:rtl/>
        </w:rPr>
        <w:t>، مما يتيح للمشاهدين البحث في الأحداث الماضية والاتجاهات التاريخية</w:t>
      </w:r>
    </w:p>
    <w:p w14:paraId="5BB2C3B7" w14:textId="77777777" w:rsidR="00E110D4" w:rsidRDefault="00E110D4" w:rsidP="00E110D4">
      <w:pPr>
        <w:pStyle w:val="af5"/>
        <w:rPr>
          <w:rtl/>
        </w:rPr>
      </w:pPr>
      <w:r w:rsidRPr="00E110D4">
        <w:rPr>
          <w:noProof/>
          <w:rtl/>
          <w:lang w:val="en-US" w:bidi="ar-SA"/>
        </w:rPr>
        <w:drawing>
          <wp:inline distT="0" distB="0" distL="0" distR="0" wp14:anchorId="50EB01C9" wp14:editId="5612565D">
            <wp:extent cx="5746750" cy="2496398"/>
            <wp:effectExtent l="0" t="0" r="635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48532" cy="2497172"/>
                    </a:xfrm>
                    <a:prstGeom prst="rect">
                      <a:avLst/>
                    </a:prstGeom>
                  </pic:spPr>
                </pic:pic>
              </a:graphicData>
            </a:graphic>
          </wp:inline>
        </w:drawing>
      </w:r>
    </w:p>
    <w:p w14:paraId="740B299B" w14:textId="77777777" w:rsidR="00E110D4" w:rsidRDefault="00E110D4" w:rsidP="009F2BE7">
      <w:pPr>
        <w:pStyle w:val="af5"/>
        <w:numPr>
          <w:ilvl w:val="0"/>
          <w:numId w:val="16"/>
        </w:numPr>
      </w:pPr>
      <w:r>
        <w:rPr>
          <w:rFonts w:hint="cs"/>
          <w:rtl/>
        </w:rPr>
        <w:t xml:space="preserve">كيف يعمل الموقع؟ </w:t>
      </w:r>
    </w:p>
    <w:p w14:paraId="6B480F40" w14:textId="77777777" w:rsidR="007D2E08" w:rsidRDefault="007D2E08" w:rsidP="007D2E08">
      <w:pPr>
        <w:pStyle w:val="af5"/>
        <w:numPr>
          <w:ilvl w:val="3"/>
          <w:numId w:val="7"/>
        </w:numPr>
      </w:pPr>
      <w:r>
        <w:rPr>
          <w:rFonts w:hint="cs"/>
          <w:rtl/>
        </w:rPr>
        <w:t>يعتمد على مصادر متعددة لجمع البيانات مثل وسائل التواصل الاجتماعي، وكالات الأنباء، والمصادر المحلية.</w:t>
      </w:r>
    </w:p>
    <w:p w14:paraId="467DF27A" w14:textId="77777777" w:rsidR="007D2E08" w:rsidRDefault="007D2E08" w:rsidP="007D2E08">
      <w:pPr>
        <w:pStyle w:val="af5"/>
        <w:numPr>
          <w:ilvl w:val="3"/>
          <w:numId w:val="7"/>
        </w:numPr>
      </w:pPr>
      <w:r w:rsidRPr="007D2E08">
        <w:rPr>
          <w:rtl/>
          <w:lang w:val="en-US"/>
        </w:rPr>
        <w:t>تستخدم المنصة خوارزميات آلية ومحررين بشريين للتحقق من صحة الأخبار وربطها بالم</w:t>
      </w:r>
      <w:r>
        <w:rPr>
          <w:rtl/>
          <w:lang w:val="en-US"/>
        </w:rPr>
        <w:t>وقع الجغرافي المناسب</w:t>
      </w:r>
      <w:r w:rsidRPr="007D2E08">
        <w:rPr>
          <w:rtl/>
          <w:lang w:val="en-US"/>
        </w:rPr>
        <w:t>.</w:t>
      </w:r>
    </w:p>
    <w:p w14:paraId="68CBFF45" w14:textId="77777777" w:rsidR="00E62AC8" w:rsidRPr="007D2E08" w:rsidRDefault="007D2E08" w:rsidP="00472466">
      <w:pPr>
        <w:pStyle w:val="af5"/>
        <w:numPr>
          <w:ilvl w:val="3"/>
          <w:numId w:val="7"/>
        </w:numPr>
      </w:pPr>
      <w:r w:rsidRPr="007D2E08">
        <w:rPr>
          <w:rtl/>
          <w:lang w:val="en-US"/>
        </w:rPr>
        <w:t xml:space="preserve">يتم تصنيف الأحداث إلى أنواع متعددة (مثل: نزاع، سياسة، طقس، صحة، </w:t>
      </w:r>
      <w:r>
        <w:rPr>
          <w:rtl/>
          <w:lang w:val="en-US"/>
        </w:rPr>
        <w:t>كوارث، إلخ) باستخدام رموز</w:t>
      </w:r>
      <w:r>
        <w:rPr>
          <w:rFonts w:hint="cs"/>
          <w:rtl/>
          <w:lang w:val="en-US"/>
        </w:rPr>
        <w:t xml:space="preserve"> مختلفة.</w:t>
      </w:r>
    </w:p>
    <w:p w14:paraId="750CE8CF" w14:textId="77777777" w:rsidR="007D2E08" w:rsidRDefault="007D2E08" w:rsidP="007D2E08">
      <w:pPr>
        <w:pStyle w:val="af5"/>
        <w:numPr>
          <w:ilvl w:val="3"/>
          <w:numId w:val="7"/>
        </w:numPr>
      </w:pPr>
      <w:r w:rsidRPr="007D2E08">
        <w:rPr>
          <w:rtl/>
        </w:rPr>
        <w:t>يمكن للمستخدمين استعراض الأخبار حسب الموقع الجغرافي، أو حسب التصنيف الزمني أو الموضوعي.</w:t>
      </w:r>
    </w:p>
    <w:p w14:paraId="0B4C38E0" w14:textId="77777777" w:rsidR="007D2E08" w:rsidRDefault="007D2E08" w:rsidP="009F2BE7">
      <w:pPr>
        <w:pStyle w:val="af5"/>
        <w:numPr>
          <w:ilvl w:val="0"/>
          <w:numId w:val="16"/>
        </w:numPr>
      </w:pPr>
      <w:r>
        <w:rPr>
          <w:rFonts w:hint="cs"/>
          <w:rtl/>
        </w:rPr>
        <w:t>كيف يجمع البيانات؟</w:t>
      </w:r>
    </w:p>
    <w:p w14:paraId="062E9D9B" w14:textId="77777777" w:rsidR="007D2E08" w:rsidRPr="007D2E08" w:rsidRDefault="007D2E08" w:rsidP="009F2BE7">
      <w:pPr>
        <w:pStyle w:val="af5"/>
        <w:numPr>
          <w:ilvl w:val="3"/>
          <w:numId w:val="16"/>
        </w:numPr>
      </w:pPr>
      <w:r>
        <w:rPr>
          <w:rFonts w:hint="cs"/>
          <w:rtl/>
        </w:rPr>
        <w:t>يعتمد على زواحف زك</w:t>
      </w:r>
      <w:r>
        <w:rPr>
          <w:rFonts w:hint="cs"/>
          <w:rtl/>
          <w:lang w:val="en-US"/>
        </w:rPr>
        <w:t xml:space="preserve">ية </w:t>
      </w:r>
      <w:r>
        <w:rPr>
          <w:lang w:val="en-US"/>
        </w:rPr>
        <w:t>AI Crawlers</w:t>
      </w:r>
      <w:r>
        <w:rPr>
          <w:rFonts w:hint="cs"/>
          <w:rtl/>
          <w:lang w:val="en-US"/>
        </w:rPr>
        <w:t xml:space="preserve"> لتجميع البيانات وانتقاء الأخبار الجديرة بالذكر.</w:t>
      </w:r>
    </w:p>
    <w:p w14:paraId="4560E793" w14:textId="77777777" w:rsidR="007D2E08" w:rsidRPr="007D2E08" w:rsidRDefault="007D2E08" w:rsidP="009F2BE7">
      <w:pPr>
        <w:pStyle w:val="af5"/>
        <w:numPr>
          <w:ilvl w:val="3"/>
          <w:numId w:val="16"/>
        </w:numPr>
      </w:pPr>
      <w:r>
        <w:rPr>
          <w:rFonts w:hint="cs"/>
          <w:rtl/>
          <w:lang w:val="en-US"/>
        </w:rPr>
        <w:lastRenderedPageBreak/>
        <w:t>يتم جمع البيانات من عدة مصادر من بينها وسائل التواصل الاجتماعي.</w:t>
      </w:r>
    </w:p>
    <w:p w14:paraId="31A0C8F2" w14:textId="77777777" w:rsidR="006F5FBE" w:rsidRDefault="007D2E08" w:rsidP="009F2BE7">
      <w:pPr>
        <w:pStyle w:val="af5"/>
        <w:numPr>
          <w:ilvl w:val="3"/>
          <w:numId w:val="16"/>
        </w:numPr>
      </w:pPr>
      <w:r>
        <w:rPr>
          <w:rFonts w:hint="cs"/>
          <w:rtl/>
        </w:rPr>
        <w:t>بالإضافة إلى خوارزميات والنماذج، يعتمد الموقع على خبراء بشريين.</w:t>
      </w:r>
    </w:p>
    <w:p w14:paraId="0049BDE4" w14:textId="77777777" w:rsidR="006F5FBE" w:rsidRPr="00B512AB" w:rsidRDefault="006F5FBE" w:rsidP="00B512AB">
      <w:pPr>
        <w:pStyle w:val="21"/>
      </w:pPr>
      <w:bookmarkStart w:id="72" w:name="_Toc196579529"/>
      <w:r w:rsidRPr="00B512AB">
        <w:t>2.4.1</w:t>
      </w:r>
      <w:r w:rsidRPr="00B512AB">
        <w:rPr>
          <w:rFonts w:hint="cs"/>
          <w:szCs w:val="28"/>
          <w:rtl/>
        </w:rPr>
        <w:t xml:space="preserve"> </w:t>
      </w:r>
      <w:r w:rsidRPr="00B512AB">
        <w:t>rsoe-edis.org Emergency and Disaster Information Service (EDIS)</w:t>
      </w:r>
      <w:bookmarkEnd w:id="72"/>
    </w:p>
    <w:p w14:paraId="28067C5E" w14:textId="77777777" w:rsidR="006F5FBE" w:rsidRDefault="006F5FBE" w:rsidP="006F5FBE">
      <w:pPr>
        <w:pStyle w:val="af5"/>
        <w:rPr>
          <w:rtl/>
          <w:lang w:val="en-US"/>
        </w:rPr>
      </w:pPr>
      <w:r w:rsidRPr="006F5FBE">
        <w:rPr>
          <w:rtl/>
          <w:lang w:val="en-US"/>
        </w:rPr>
        <w:t xml:space="preserve">موقع </w:t>
      </w:r>
      <w:r w:rsidRPr="006F5FBE">
        <w:rPr>
          <w:lang w:val="en-US"/>
        </w:rPr>
        <w:t>RSOE EDIS</w:t>
      </w:r>
      <w:r w:rsidRPr="006F5FBE">
        <w:rPr>
          <w:rtl/>
          <w:lang w:val="en-US"/>
        </w:rPr>
        <w:t xml:space="preserve"> (نظام معلومات الطوارئ والكوارث)</w:t>
      </w:r>
      <w:r>
        <w:rPr>
          <w:rFonts w:hint="cs"/>
          <w:rtl/>
          <w:lang w:val="en-US"/>
        </w:rPr>
        <w:t>،</w:t>
      </w:r>
      <w:r w:rsidRPr="006F5FBE">
        <w:rPr>
          <w:rtl/>
          <w:lang w:val="en-US"/>
        </w:rPr>
        <w:t xml:space="preserve"> هو</w:t>
      </w:r>
      <w:r>
        <w:rPr>
          <w:rtl/>
          <w:lang w:val="en-US"/>
        </w:rPr>
        <w:t xml:space="preserve"> خدمة ت</w:t>
      </w:r>
      <w:r w:rsidRPr="006F5FBE">
        <w:rPr>
          <w:rtl/>
          <w:lang w:val="en-US"/>
        </w:rPr>
        <w:t>دار من قبل الجمعية الوطنية المجرية للإغاثة اللاسلكية والاتصالات، ويهدف إلى تتبع وتوثيق وتحليل الكوارث والحوادث الطارئة حول العالم.</w:t>
      </w:r>
      <w:r>
        <w:rPr>
          <w:rFonts w:hint="cs"/>
          <w:rtl/>
          <w:lang w:val="en-US"/>
        </w:rPr>
        <w:t xml:space="preserve"> </w:t>
      </w:r>
      <w:r w:rsidR="00B512AB" w:rsidRPr="00B512AB">
        <w:rPr>
          <w:rtl/>
          <w:lang w:val="en-US"/>
        </w:rPr>
        <w:t>ويهدف إلى إبقاء العامة، والمنظمات الإنسانية، والباحثين، والحكومات على اطلاع دائم بالأحداث الطارئة</w:t>
      </w:r>
      <w:r w:rsidR="00B512AB">
        <w:rPr>
          <w:rFonts w:hint="cs"/>
          <w:rtl/>
          <w:lang w:val="en-US"/>
        </w:rPr>
        <w:t xml:space="preserve">، </w:t>
      </w:r>
      <w:r>
        <w:rPr>
          <w:rFonts w:hint="cs"/>
          <w:rtl/>
          <w:lang w:val="en-US"/>
        </w:rPr>
        <w:t>حيث يعرض بينات حيّة تم جمعها من وكالات الأنباء، وسائل الإعلام، المراصد، ... إلخ، ويقوم بتحليلها وعرض الجدير بالذكر منها.</w:t>
      </w:r>
    </w:p>
    <w:p w14:paraId="1BDDDFE5" w14:textId="77777777" w:rsidR="00B512AB" w:rsidRDefault="006F5FBE" w:rsidP="00BE0B77">
      <w:pPr>
        <w:pStyle w:val="af5"/>
        <w:keepNext/>
        <w:jc w:val="center"/>
      </w:pPr>
      <w:r w:rsidRPr="006F5FBE">
        <w:rPr>
          <w:noProof/>
          <w:rtl/>
          <w:lang w:val="en-US" w:bidi="ar-SA"/>
        </w:rPr>
        <w:drawing>
          <wp:inline distT="0" distB="0" distL="0" distR="0" wp14:anchorId="24DFE7CF" wp14:editId="68C95F2B">
            <wp:extent cx="4330700" cy="2436018"/>
            <wp:effectExtent l="0" t="0" r="0" b="254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35708" cy="2438835"/>
                    </a:xfrm>
                    <a:prstGeom prst="rect">
                      <a:avLst/>
                    </a:prstGeom>
                  </pic:spPr>
                </pic:pic>
              </a:graphicData>
            </a:graphic>
          </wp:inline>
        </w:drawing>
      </w:r>
    </w:p>
    <w:p w14:paraId="29E30978" w14:textId="419DC8ED" w:rsidR="006F5FBE" w:rsidRDefault="00B512AB" w:rsidP="00903067">
      <w:pPr>
        <w:pStyle w:val="aff2"/>
        <w:rPr>
          <w:rtl/>
        </w:rPr>
      </w:pPr>
      <w:r>
        <w:rPr>
          <w:rtl/>
        </w:rPr>
        <w:t xml:space="preserve">صورة </w:t>
      </w:r>
      <w:r>
        <w:rPr>
          <w:rtl/>
        </w:rPr>
        <w:fldChar w:fldCharType="begin"/>
      </w:r>
      <w:r>
        <w:rPr>
          <w:rtl/>
        </w:rPr>
        <w:instrText xml:space="preserve"> </w:instrText>
      </w:r>
      <w:r>
        <w:instrText>SEQ</w:instrText>
      </w:r>
      <w:r>
        <w:rPr>
          <w:rtl/>
        </w:rPr>
        <w:instrText xml:space="preserve"> صورة \* </w:instrText>
      </w:r>
      <w:r>
        <w:instrText>ARABIC</w:instrText>
      </w:r>
      <w:r>
        <w:rPr>
          <w:rtl/>
        </w:rPr>
        <w:instrText xml:space="preserve"> </w:instrText>
      </w:r>
      <w:r>
        <w:rPr>
          <w:rtl/>
        </w:rPr>
        <w:fldChar w:fldCharType="separate"/>
      </w:r>
      <w:r w:rsidR="00EA4877">
        <w:rPr>
          <w:noProof/>
          <w:rtl/>
        </w:rPr>
        <w:t>1</w:t>
      </w:r>
      <w:r>
        <w:rPr>
          <w:rtl/>
        </w:rPr>
        <w:fldChar w:fldCharType="end"/>
      </w:r>
      <w:r w:rsidR="00903067">
        <w:rPr>
          <w:rFonts w:hint="cs"/>
          <w:rtl/>
        </w:rPr>
        <w:t>: الصفحة الرئي</w:t>
      </w:r>
      <w:r>
        <w:rPr>
          <w:rFonts w:hint="cs"/>
          <w:rtl/>
        </w:rPr>
        <w:t xml:space="preserve">سية للموقع </w:t>
      </w:r>
      <w:r w:rsidRPr="00892C1A">
        <w:t>rsoe-edis.org</w:t>
      </w:r>
    </w:p>
    <w:p w14:paraId="05EEF9B1" w14:textId="77777777" w:rsidR="006F5FBE" w:rsidRDefault="006F5FBE" w:rsidP="009F2BE7">
      <w:pPr>
        <w:pStyle w:val="af5"/>
        <w:numPr>
          <w:ilvl w:val="0"/>
          <w:numId w:val="20"/>
        </w:numPr>
        <w:rPr>
          <w:lang w:val="en-US"/>
        </w:rPr>
      </w:pPr>
      <w:r>
        <w:rPr>
          <w:rFonts w:hint="cs"/>
          <w:rtl/>
          <w:lang w:val="en-US"/>
        </w:rPr>
        <w:t>كيف يعمل الموقع؟</w:t>
      </w:r>
    </w:p>
    <w:p w14:paraId="3BEDBE83" w14:textId="77777777" w:rsidR="00B512AB" w:rsidRDefault="00B512AB" w:rsidP="009F2BE7">
      <w:pPr>
        <w:pStyle w:val="af5"/>
        <w:numPr>
          <w:ilvl w:val="0"/>
          <w:numId w:val="21"/>
        </w:numPr>
        <w:rPr>
          <w:lang w:val="en-US"/>
        </w:rPr>
      </w:pPr>
      <w:r w:rsidRPr="00B512AB">
        <w:rPr>
          <w:rtl/>
          <w:lang w:val="en-US"/>
        </w:rPr>
        <w:t>يقوم بجمع البيانات من جهات رسمية ومنظمات إنسانية ووسائل إعلام موثوقة.</w:t>
      </w:r>
    </w:p>
    <w:p w14:paraId="2AB27ECF" w14:textId="77777777" w:rsidR="00903067" w:rsidRPr="00903067" w:rsidRDefault="00903067" w:rsidP="009F2BE7">
      <w:pPr>
        <w:pStyle w:val="af5"/>
        <w:numPr>
          <w:ilvl w:val="0"/>
          <w:numId w:val="21"/>
        </w:numPr>
        <w:rPr>
          <w:lang w:val="en-US"/>
        </w:rPr>
      </w:pPr>
      <w:r w:rsidRPr="00903067">
        <w:rPr>
          <w:rtl/>
          <w:lang w:val="en-US"/>
        </w:rPr>
        <w:t>يجمع الموقع البيانات من مجموعة كبيرة من المصادر مثل:</w:t>
      </w:r>
    </w:p>
    <w:p w14:paraId="1CB78F29" w14:textId="77777777" w:rsidR="00903067" w:rsidRPr="001F00BE" w:rsidRDefault="00903067" w:rsidP="009F2BE7">
      <w:pPr>
        <w:pStyle w:val="af5"/>
        <w:numPr>
          <w:ilvl w:val="3"/>
          <w:numId w:val="21"/>
        </w:numPr>
        <w:rPr>
          <w:lang w:val="en-US"/>
        </w:rPr>
      </w:pPr>
      <w:r>
        <w:rPr>
          <w:rtl/>
          <w:lang w:val="en-US"/>
        </w:rPr>
        <w:t>وكالات حكومي</w:t>
      </w:r>
      <w:r>
        <w:rPr>
          <w:rFonts w:hint="cs"/>
          <w:rtl/>
          <w:lang w:val="en-US"/>
        </w:rPr>
        <w:t xml:space="preserve">ة    - </w:t>
      </w:r>
      <w:r w:rsidRPr="00903067">
        <w:rPr>
          <w:rtl/>
          <w:lang w:val="en-US"/>
        </w:rPr>
        <w:t>وسائل الإعلام الرسمية</w:t>
      </w:r>
      <w:r w:rsidR="001F00BE">
        <w:rPr>
          <w:rFonts w:hint="cs"/>
          <w:rtl/>
          <w:lang w:val="en-US"/>
        </w:rPr>
        <w:t xml:space="preserve"> - </w:t>
      </w:r>
      <w:r w:rsidRPr="001F00BE">
        <w:rPr>
          <w:rtl/>
          <w:lang w:val="en-US"/>
        </w:rPr>
        <w:t xml:space="preserve">منظمات دولية </w:t>
      </w:r>
      <w:r w:rsidRPr="001F00BE">
        <w:rPr>
          <w:rFonts w:hint="cs"/>
          <w:rtl/>
          <w:lang w:val="en-US"/>
        </w:rPr>
        <w:t xml:space="preserve">     - </w:t>
      </w:r>
      <w:r w:rsidRPr="001F00BE">
        <w:rPr>
          <w:rtl/>
          <w:lang w:val="en-US"/>
        </w:rPr>
        <w:t>شبكات المتطوعي</w:t>
      </w:r>
      <w:r w:rsidRPr="001F00BE">
        <w:rPr>
          <w:rFonts w:hint="cs"/>
          <w:rtl/>
          <w:lang w:val="en-US"/>
        </w:rPr>
        <w:t>ن</w:t>
      </w:r>
    </w:p>
    <w:p w14:paraId="48FBE811" w14:textId="77777777" w:rsidR="00903067" w:rsidRDefault="00903067" w:rsidP="009F2BE7">
      <w:pPr>
        <w:pStyle w:val="af5"/>
        <w:numPr>
          <w:ilvl w:val="0"/>
          <w:numId w:val="21"/>
        </w:numPr>
        <w:rPr>
          <w:lang w:val="en-US"/>
        </w:rPr>
      </w:pPr>
      <w:r w:rsidRPr="00B512AB">
        <w:rPr>
          <w:rtl/>
          <w:lang w:val="en-US"/>
        </w:rPr>
        <w:t>يعرض الأحداث في الوقت الحقيقي عبر خريطة تفاعلية عالمية.</w:t>
      </w:r>
    </w:p>
    <w:p w14:paraId="0302BBA8" w14:textId="77777777" w:rsidR="00903067" w:rsidRPr="00903067" w:rsidRDefault="00903067" w:rsidP="009F2BE7">
      <w:pPr>
        <w:pStyle w:val="af5"/>
        <w:numPr>
          <w:ilvl w:val="0"/>
          <w:numId w:val="21"/>
        </w:numPr>
        <w:rPr>
          <w:lang w:val="en-US"/>
        </w:rPr>
      </w:pPr>
      <w:r>
        <w:rPr>
          <w:rFonts w:hint="cs"/>
          <w:rtl/>
          <w:lang w:val="en-US"/>
        </w:rPr>
        <w:t>يوفر اشعارت للمستخدمين وتنبيهات.</w:t>
      </w:r>
    </w:p>
    <w:p w14:paraId="1AE5C997" w14:textId="77777777" w:rsidR="00B512AB" w:rsidRDefault="00B512AB" w:rsidP="009F2BE7">
      <w:pPr>
        <w:pStyle w:val="af5"/>
        <w:numPr>
          <w:ilvl w:val="0"/>
          <w:numId w:val="21"/>
        </w:numPr>
        <w:rPr>
          <w:lang w:val="en-US"/>
        </w:rPr>
      </w:pPr>
      <w:r w:rsidRPr="00B512AB">
        <w:rPr>
          <w:rtl/>
          <w:lang w:val="en-US"/>
        </w:rPr>
        <w:t>يوفر تقارير تفصيلية حول أنواع مختلفة من الكوارث مثل:</w:t>
      </w:r>
    </w:p>
    <w:p w14:paraId="72BADD95" w14:textId="1216E785" w:rsidR="00903067" w:rsidRPr="00CC0ADA" w:rsidRDefault="00B512AB" w:rsidP="00CC0ADA">
      <w:pPr>
        <w:pStyle w:val="af5"/>
        <w:numPr>
          <w:ilvl w:val="3"/>
          <w:numId w:val="21"/>
        </w:numPr>
        <w:rPr>
          <w:lang w:val="en-US"/>
        </w:rPr>
      </w:pPr>
      <w:r>
        <w:rPr>
          <w:rtl/>
          <w:lang w:val="en-US"/>
        </w:rPr>
        <w:t>الكوارث الطبيعية (زلازل،</w:t>
      </w:r>
      <w:r w:rsidRPr="00B512AB">
        <w:rPr>
          <w:rtl/>
          <w:lang w:val="en-US"/>
        </w:rPr>
        <w:t xml:space="preserve"> فيضانات...)</w:t>
      </w:r>
      <w:r>
        <w:rPr>
          <w:rFonts w:hint="cs"/>
          <w:rtl/>
          <w:lang w:val="en-US"/>
        </w:rPr>
        <w:t xml:space="preserve">  - </w:t>
      </w:r>
      <w:r w:rsidRPr="00B512AB">
        <w:rPr>
          <w:rtl/>
          <w:lang w:val="en-US"/>
        </w:rPr>
        <w:t>التهديدات المتعلقة بالبنية التحتية</w:t>
      </w:r>
      <w:r w:rsidR="00CC0ADA">
        <w:rPr>
          <w:rFonts w:hint="cs"/>
          <w:rtl/>
          <w:lang w:val="en-US"/>
        </w:rPr>
        <w:t xml:space="preserve"> - </w:t>
      </w:r>
      <w:r w:rsidRPr="00CC0ADA">
        <w:rPr>
          <w:rtl/>
          <w:lang w:val="en-US"/>
        </w:rPr>
        <w:t>الحوادث البيولوجية</w:t>
      </w:r>
      <w:r w:rsidRPr="00CC0ADA">
        <w:rPr>
          <w:rFonts w:hint="cs"/>
          <w:rtl/>
          <w:lang w:val="en-US"/>
        </w:rPr>
        <w:t xml:space="preserve">                        </w:t>
      </w:r>
    </w:p>
    <w:p w14:paraId="05D3917F" w14:textId="77777777" w:rsidR="00472466" w:rsidRPr="00B512AB" w:rsidRDefault="006F5FBE" w:rsidP="00B512AB">
      <w:pPr>
        <w:pStyle w:val="21"/>
      </w:pPr>
      <w:bookmarkStart w:id="73" w:name="_Toc196579530"/>
      <w:r w:rsidRPr="00B512AB">
        <w:lastRenderedPageBreak/>
        <w:t>3</w:t>
      </w:r>
      <w:r w:rsidR="005A09A5" w:rsidRPr="00B512AB">
        <w:t>.4.1</w:t>
      </w:r>
      <w:r w:rsidR="002B7FDB" w:rsidRPr="00B512AB">
        <w:rPr>
          <w:rFonts w:hint="cs"/>
          <w:szCs w:val="28"/>
          <w:rtl/>
        </w:rPr>
        <w:t xml:space="preserve"> </w:t>
      </w:r>
      <w:r w:rsidR="005A09A5" w:rsidRPr="00B512AB">
        <w:t>Globalincidentmap.com Global Incidents Map</w:t>
      </w:r>
      <w:bookmarkEnd w:id="73"/>
      <w:r w:rsidR="005A09A5" w:rsidRPr="00B512AB">
        <w:t xml:space="preserve"> </w:t>
      </w:r>
      <w:r w:rsidR="002B7FDB" w:rsidRPr="00B512AB">
        <w:t xml:space="preserve"> </w:t>
      </w:r>
    </w:p>
    <w:p w14:paraId="20816C10" w14:textId="77777777" w:rsidR="00E62AC8" w:rsidRDefault="0073743A" w:rsidP="0073743A">
      <w:pPr>
        <w:pStyle w:val="afff5"/>
        <w:rPr>
          <w:lang w:val="fr-FR"/>
        </w:rPr>
      </w:pPr>
      <w:r w:rsidRPr="0073743A">
        <w:rPr>
          <w:rtl/>
          <w:lang w:val="fr-FR"/>
        </w:rPr>
        <w:t>هو موقع إلكتروني يعرض خريطة تفاعلية لحوادث وتهديدات أمنية من مختلف أنحاء العا</w:t>
      </w:r>
      <w:r>
        <w:rPr>
          <w:rtl/>
          <w:lang w:val="fr-FR"/>
        </w:rPr>
        <w:t>لم. يركّز على التقارير المتعلقة</w:t>
      </w:r>
      <w:r>
        <w:rPr>
          <w:lang w:val="fr-FR"/>
        </w:rPr>
        <w:t xml:space="preserve"> </w:t>
      </w:r>
      <w:r w:rsidRPr="0073743A">
        <w:rPr>
          <w:rtl/>
          <w:lang w:val="fr-FR"/>
        </w:rPr>
        <w:t>التهديدات</w:t>
      </w:r>
      <w:r>
        <w:rPr>
          <w:lang w:val="fr-FR"/>
        </w:rPr>
        <w:t xml:space="preserve"> </w:t>
      </w:r>
      <w:r>
        <w:rPr>
          <w:rFonts w:hint="cs"/>
          <w:rtl/>
          <w:lang w:val="fr-FR"/>
        </w:rPr>
        <w:t>الأمنية</w:t>
      </w:r>
      <w:r w:rsidRPr="0073743A">
        <w:rPr>
          <w:rtl/>
          <w:lang w:val="fr-FR"/>
        </w:rPr>
        <w:t>، الحوادث</w:t>
      </w:r>
      <w:r>
        <w:rPr>
          <w:rtl/>
          <w:lang w:val="fr-FR"/>
        </w:rPr>
        <w:t xml:space="preserve"> البيولوجية</w:t>
      </w:r>
      <w:r w:rsidRPr="0073743A">
        <w:rPr>
          <w:rtl/>
          <w:lang w:val="fr-FR"/>
        </w:rPr>
        <w:t>، اختطاف الطائرات، وأحداث أخرى تمس الأمن العام.</w:t>
      </w:r>
    </w:p>
    <w:p w14:paraId="5475A01D" w14:textId="1C3084DC" w:rsidR="00B512AB" w:rsidRPr="00CC0ADA" w:rsidRDefault="001F00BE" w:rsidP="00CC0ADA">
      <w:pPr>
        <w:pStyle w:val="afff5"/>
        <w:jc w:val="center"/>
        <w:rPr>
          <w:lang w:val="fr-FR"/>
        </w:rPr>
      </w:pPr>
      <w:r w:rsidRPr="001F00BE">
        <w:rPr>
          <w:noProof/>
          <w:rtl/>
          <w:lang w:bidi="ar-SA"/>
        </w:rPr>
        <w:drawing>
          <wp:inline distT="0" distB="0" distL="0" distR="0" wp14:anchorId="12370F72" wp14:editId="533662CA">
            <wp:extent cx="5727700" cy="2693808"/>
            <wp:effectExtent l="0" t="0" r="6350" b="0"/>
            <wp:docPr id="10" name="صورة 10" descr="C:\Users\Hasan\Desktop\سس.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asan\Desktop\سس.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4105" cy="2696820"/>
                    </a:xfrm>
                    <a:prstGeom prst="rect">
                      <a:avLst/>
                    </a:prstGeom>
                    <a:noFill/>
                    <a:ln>
                      <a:noFill/>
                    </a:ln>
                  </pic:spPr>
                </pic:pic>
              </a:graphicData>
            </a:graphic>
          </wp:inline>
        </w:drawing>
      </w:r>
    </w:p>
    <w:p w14:paraId="3F8C57FF" w14:textId="304D5EE9" w:rsidR="00E62AC8" w:rsidRPr="005A09A5" w:rsidRDefault="00B512AB" w:rsidP="00903067">
      <w:pPr>
        <w:pStyle w:val="aff2"/>
      </w:pPr>
      <w:r>
        <w:rPr>
          <w:rtl/>
        </w:rPr>
        <w:t xml:space="preserve">صورة </w:t>
      </w:r>
      <w:r>
        <w:rPr>
          <w:rtl/>
        </w:rPr>
        <w:fldChar w:fldCharType="begin"/>
      </w:r>
      <w:r>
        <w:rPr>
          <w:rtl/>
        </w:rPr>
        <w:instrText xml:space="preserve"> </w:instrText>
      </w:r>
      <w:r>
        <w:instrText>SEQ</w:instrText>
      </w:r>
      <w:r>
        <w:rPr>
          <w:rtl/>
        </w:rPr>
        <w:instrText xml:space="preserve"> صورة \* </w:instrText>
      </w:r>
      <w:r>
        <w:instrText>ARABIC</w:instrText>
      </w:r>
      <w:r>
        <w:rPr>
          <w:rtl/>
        </w:rPr>
        <w:instrText xml:space="preserve"> </w:instrText>
      </w:r>
      <w:r>
        <w:rPr>
          <w:rtl/>
        </w:rPr>
        <w:fldChar w:fldCharType="separate"/>
      </w:r>
      <w:r w:rsidR="00EA4877">
        <w:rPr>
          <w:noProof/>
          <w:rtl/>
        </w:rPr>
        <w:t>2</w:t>
      </w:r>
      <w:r>
        <w:rPr>
          <w:rtl/>
        </w:rPr>
        <w:fldChar w:fldCharType="end"/>
      </w:r>
      <w:r>
        <w:rPr>
          <w:rFonts w:hint="cs"/>
          <w:rtl/>
        </w:rPr>
        <w:t>: الصفحة الرئيسية للموقع</w:t>
      </w:r>
      <w:r w:rsidR="00903067">
        <w:rPr>
          <w:rFonts w:hint="cs"/>
          <w:rtl/>
        </w:rPr>
        <w:t xml:space="preserve"> </w:t>
      </w:r>
      <w:r w:rsidR="00903067" w:rsidRPr="00903067">
        <w:t>globalincidentmap.com</w:t>
      </w:r>
      <w:r>
        <w:rPr>
          <w:rFonts w:hint="cs"/>
          <w:rtl/>
        </w:rPr>
        <w:t xml:space="preserve"> </w:t>
      </w:r>
    </w:p>
    <w:p w14:paraId="061894DA" w14:textId="77777777" w:rsidR="00E62AC8" w:rsidRDefault="0073743A" w:rsidP="009F2BE7">
      <w:pPr>
        <w:pStyle w:val="afff5"/>
        <w:numPr>
          <w:ilvl w:val="0"/>
          <w:numId w:val="16"/>
        </w:numPr>
        <w:rPr>
          <w:lang w:val="fr-FR"/>
        </w:rPr>
      </w:pPr>
      <w:r>
        <w:rPr>
          <w:rFonts w:hint="cs"/>
          <w:rtl/>
          <w:lang w:val="fr-FR"/>
        </w:rPr>
        <w:t>كيف يعمل الموقع؟</w:t>
      </w:r>
    </w:p>
    <w:p w14:paraId="7813200C" w14:textId="77777777" w:rsidR="0073743A" w:rsidRDefault="0073743A" w:rsidP="009F2BE7">
      <w:pPr>
        <w:pStyle w:val="afff5"/>
        <w:numPr>
          <w:ilvl w:val="0"/>
          <w:numId w:val="17"/>
        </w:numPr>
      </w:pPr>
      <w:r>
        <w:rPr>
          <w:rtl/>
        </w:rPr>
        <w:t>يعرض الأحداث على خريطة زمنية-مكانية تفاعلية تُحدث بشكل مستمر.</w:t>
      </w:r>
    </w:p>
    <w:p w14:paraId="10C156B0" w14:textId="77777777" w:rsidR="0073743A" w:rsidRDefault="0073743A" w:rsidP="009F2BE7">
      <w:pPr>
        <w:pStyle w:val="afff5"/>
        <w:numPr>
          <w:ilvl w:val="0"/>
          <w:numId w:val="17"/>
        </w:numPr>
      </w:pPr>
      <w:r>
        <w:rPr>
          <w:rtl/>
        </w:rPr>
        <w:t xml:space="preserve">يتم تصنيف الحوادث في فئات متعددة (مثل: تهديدات </w:t>
      </w:r>
      <w:r>
        <w:rPr>
          <w:rFonts w:hint="cs"/>
          <w:rtl/>
        </w:rPr>
        <w:t>أمنية</w:t>
      </w:r>
      <w:r>
        <w:rPr>
          <w:rtl/>
        </w:rPr>
        <w:t>، إطلاق نار، حوادث طيران، حرائق كبيرة، كوارث طبيعية، الخ).</w:t>
      </w:r>
    </w:p>
    <w:p w14:paraId="642747D2" w14:textId="77777777" w:rsidR="0073743A" w:rsidRDefault="0073743A" w:rsidP="009F2BE7">
      <w:pPr>
        <w:pStyle w:val="afff5"/>
        <w:numPr>
          <w:ilvl w:val="0"/>
          <w:numId w:val="17"/>
        </w:numPr>
      </w:pPr>
      <w:r>
        <w:rPr>
          <w:rtl/>
        </w:rPr>
        <w:t>يمكن للمستخدمين تصفح الحوادث حسب الفئة، التاريخ، أو الموقع الجغرافي.</w:t>
      </w:r>
    </w:p>
    <w:p w14:paraId="2CAFC919" w14:textId="13C28A61" w:rsidR="0073743A" w:rsidRPr="0073743A" w:rsidRDefault="00CC0ADA" w:rsidP="00CC0ADA">
      <w:pPr>
        <w:pStyle w:val="afff5"/>
        <w:numPr>
          <w:ilvl w:val="0"/>
          <w:numId w:val="17"/>
        </w:numPr>
      </w:pPr>
      <w:r>
        <w:rPr>
          <w:rFonts w:hint="cs"/>
          <w:rtl/>
        </w:rPr>
        <w:t>يوجد عدة</w:t>
      </w:r>
      <w:r w:rsidR="0073743A">
        <w:rPr>
          <w:rFonts w:hint="cs"/>
          <w:rtl/>
        </w:rPr>
        <w:t xml:space="preserve"> أنماط للموقع أحدها هو الحوادث، </w:t>
      </w:r>
      <w:r>
        <w:rPr>
          <w:rFonts w:hint="cs"/>
          <w:rtl/>
        </w:rPr>
        <w:t>كما</w:t>
      </w:r>
      <w:r w:rsidR="0073743A">
        <w:rPr>
          <w:rFonts w:hint="cs"/>
          <w:rtl/>
        </w:rPr>
        <w:t xml:space="preserve"> يوجد </w:t>
      </w:r>
      <w:r>
        <w:rPr>
          <w:rFonts w:hint="cs"/>
          <w:rtl/>
        </w:rPr>
        <w:t>أ</w:t>
      </w:r>
      <w:r w:rsidR="0073743A">
        <w:rPr>
          <w:rFonts w:hint="cs"/>
          <w:rtl/>
        </w:rPr>
        <w:t>نماط</w:t>
      </w:r>
      <w:r>
        <w:rPr>
          <w:rFonts w:hint="cs"/>
          <w:rtl/>
        </w:rPr>
        <w:t xml:space="preserve"> </w:t>
      </w:r>
      <w:r w:rsidR="0073743A">
        <w:rPr>
          <w:rFonts w:hint="cs"/>
          <w:rtl/>
        </w:rPr>
        <w:t>منها الكوارث الطبيعية، أ</w:t>
      </w:r>
      <w:r>
        <w:rPr>
          <w:rFonts w:hint="cs"/>
          <w:rtl/>
        </w:rPr>
        <w:t xml:space="preserve">زمات الغذاء، </w:t>
      </w:r>
      <w:r w:rsidR="0073743A">
        <w:rPr>
          <w:rFonts w:hint="cs"/>
          <w:rtl/>
        </w:rPr>
        <w:t>إلخ.</w:t>
      </w:r>
    </w:p>
    <w:p w14:paraId="6EC288B7" w14:textId="77777777" w:rsidR="0073743A" w:rsidRDefault="0073743A" w:rsidP="009F2BE7">
      <w:pPr>
        <w:pStyle w:val="afff5"/>
        <w:numPr>
          <w:ilvl w:val="0"/>
          <w:numId w:val="16"/>
        </w:numPr>
        <w:rPr>
          <w:lang w:val="fr-FR"/>
        </w:rPr>
      </w:pPr>
      <w:r>
        <w:rPr>
          <w:rFonts w:hint="cs"/>
          <w:rtl/>
          <w:lang w:val="fr-FR"/>
        </w:rPr>
        <w:t>كيف يجمع البيانات؟</w:t>
      </w:r>
    </w:p>
    <w:p w14:paraId="3803BD02" w14:textId="77777777" w:rsidR="0073743A" w:rsidRDefault="0073743A" w:rsidP="009F2BE7">
      <w:pPr>
        <w:pStyle w:val="afff5"/>
        <w:numPr>
          <w:ilvl w:val="0"/>
          <w:numId w:val="18"/>
        </w:numPr>
      </w:pPr>
      <w:r>
        <w:rPr>
          <w:rtl/>
        </w:rPr>
        <w:t>يعتمد على مزيج من المصادر الإخبارية الرسمية والمصادر المفتوحة مثل تقارير الشرطة، وكالات الأنباء العالمية، والمصادر عبر الإنترنت.</w:t>
      </w:r>
    </w:p>
    <w:p w14:paraId="0276B831" w14:textId="77777777" w:rsidR="0073743A" w:rsidRDefault="0073743A" w:rsidP="009F2BE7">
      <w:pPr>
        <w:pStyle w:val="afff5"/>
        <w:numPr>
          <w:ilvl w:val="0"/>
          <w:numId w:val="18"/>
        </w:numPr>
      </w:pPr>
      <w:r>
        <w:rPr>
          <w:rtl/>
        </w:rPr>
        <w:t xml:space="preserve">يتم فلترة وتصنيف البيانات من خلال أنظمة </w:t>
      </w:r>
      <w:r>
        <w:rPr>
          <w:rFonts w:hint="cs"/>
          <w:rtl/>
        </w:rPr>
        <w:t>ذكية</w:t>
      </w:r>
      <w:r>
        <w:rPr>
          <w:rtl/>
        </w:rPr>
        <w:t xml:space="preserve"> بمساعدة محررين بشريين وخوارزميات تحليل نصوص.</w:t>
      </w:r>
    </w:p>
    <w:p w14:paraId="1F84E7B3" w14:textId="77777777" w:rsidR="00903067" w:rsidRPr="0073743A" w:rsidRDefault="0073743A" w:rsidP="009F2BE7">
      <w:pPr>
        <w:pStyle w:val="afff5"/>
        <w:numPr>
          <w:ilvl w:val="0"/>
          <w:numId w:val="18"/>
        </w:numPr>
      </w:pPr>
      <w:r>
        <w:rPr>
          <w:rtl/>
        </w:rPr>
        <w:t>بعض الخرائط يتم تحديثها يدويًا، وبعضها يتم تغذيته عبر تدفقات بيانات شبه فورية.</w:t>
      </w:r>
    </w:p>
    <w:p w14:paraId="48B984D6" w14:textId="77777777" w:rsidR="0073743A" w:rsidRDefault="0073743A" w:rsidP="009F2BE7">
      <w:pPr>
        <w:pStyle w:val="afff5"/>
        <w:numPr>
          <w:ilvl w:val="0"/>
          <w:numId w:val="16"/>
        </w:numPr>
        <w:rPr>
          <w:lang w:val="fr-FR"/>
        </w:rPr>
      </w:pPr>
      <w:r>
        <w:rPr>
          <w:rFonts w:hint="cs"/>
          <w:rtl/>
          <w:lang w:val="fr-FR"/>
        </w:rPr>
        <w:lastRenderedPageBreak/>
        <w:t>ما الفائدة من هذا النظام؟</w:t>
      </w:r>
    </w:p>
    <w:p w14:paraId="1029E92D" w14:textId="77777777" w:rsidR="0073743A" w:rsidRDefault="0073743A" w:rsidP="009F2BE7">
      <w:pPr>
        <w:pStyle w:val="afff5"/>
        <w:numPr>
          <w:ilvl w:val="0"/>
          <w:numId w:val="19"/>
        </w:numPr>
        <w:rPr>
          <w:rtl/>
        </w:rPr>
      </w:pPr>
      <w:r>
        <w:rPr>
          <w:rtl/>
        </w:rPr>
        <w:t>أداة قوية لمتابعة التهديدات العالمية والأحداث الأمنية لحظة بلحظة.</w:t>
      </w:r>
    </w:p>
    <w:p w14:paraId="32E31840" w14:textId="77777777" w:rsidR="0073743A" w:rsidRDefault="0073743A" w:rsidP="009F2BE7">
      <w:pPr>
        <w:pStyle w:val="afff5"/>
        <w:numPr>
          <w:ilvl w:val="0"/>
          <w:numId w:val="19"/>
        </w:numPr>
        <w:rPr>
          <w:rtl/>
        </w:rPr>
      </w:pPr>
      <w:r>
        <w:rPr>
          <w:rtl/>
        </w:rPr>
        <w:t>تُستخدم من قبل الصحفيين، مراكز الدراسات الأمنية، وفرق إدارة الأزمات.</w:t>
      </w:r>
    </w:p>
    <w:p w14:paraId="4D260BDE" w14:textId="77777777" w:rsidR="0073743A" w:rsidRPr="0073743A" w:rsidRDefault="0073743A" w:rsidP="009F2BE7">
      <w:pPr>
        <w:pStyle w:val="afff5"/>
        <w:numPr>
          <w:ilvl w:val="0"/>
          <w:numId w:val="19"/>
        </w:numPr>
      </w:pPr>
      <w:r>
        <w:rPr>
          <w:rtl/>
        </w:rPr>
        <w:t>تُوفر تنبيهات في الوقت الحقيقي للمستخدمين المسجلين.</w:t>
      </w:r>
    </w:p>
    <w:p w14:paraId="47A21B77" w14:textId="77777777" w:rsidR="00C8162E" w:rsidRDefault="00C8162E" w:rsidP="006F7FC2">
      <w:pPr>
        <w:pStyle w:val="afff5"/>
        <w:rPr>
          <w:rtl/>
          <w:lang w:val="fr-FR"/>
        </w:rPr>
      </w:pPr>
    </w:p>
    <w:p w14:paraId="31047993" w14:textId="77777777" w:rsidR="0073743A" w:rsidRDefault="0073743A" w:rsidP="006F7FC2">
      <w:pPr>
        <w:pStyle w:val="afff5"/>
        <w:rPr>
          <w:rtl/>
          <w:lang w:val="fr-FR"/>
        </w:rPr>
      </w:pPr>
    </w:p>
    <w:p w14:paraId="13B8D1F9" w14:textId="77777777" w:rsidR="0073743A" w:rsidRDefault="0073743A" w:rsidP="006F7FC2">
      <w:pPr>
        <w:pStyle w:val="afff5"/>
        <w:rPr>
          <w:rtl/>
          <w:lang w:val="fr-FR"/>
        </w:rPr>
      </w:pPr>
    </w:p>
    <w:p w14:paraId="345C0191" w14:textId="77777777" w:rsidR="00903067" w:rsidRDefault="00903067" w:rsidP="006F7FC2">
      <w:pPr>
        <w:pStyle w:val="afff5"/>
        <w:rPr>
          <w:rtl/>
          <w:lang w:val="fr-FR"/>
        </w:rPr>
      </w:pPr>
    </w:p>
    <w:p w14:paraId="48B4F5C9" w14:textId="77777777" w:rsidR="00903067" w:rsidRDefault="00903067" w:rsidP="006F7FC2">
      <w:pPr>
        <w:pStyle w:val="afff5"/>
        <w:rPr>
          <w:rtl/>
          <w:lang w:val="fr-FR"/>
        </w:rPr>
      </w:pPr>
    </w:p>
    <w:p w14:paraId="6145FF40" w14:textId="77777777" w:rsidR="00903067" w:rsidRDefault="00903067" w:rsidP="006F7FC2">
      <w:pPr>
        <w:pStyle w:val="afff5"/>
        <w:rPr>
          <w:rtl/>
          <w:lang w:val="fr-FR"/>
        </w:rPr>
      </w:pPr>
    </w:p>
    <w:p w14:paraId="555E3548" w14:textId="77777777" w:rsidR="00E62AC8" w:rsidRDefault="00E62AC8" w:rsidP="006F7FC2">
      <w:pPr>
        <w:pStyle w:val="afff5"/>
        <w:rPr>
          <w:lang w:val="fr-FR"/>
        </w:rPr>
      </w:pPr>
    </w:p>
    <w:p w14:paraId="7259C3B7" w14:textId="77777777" w:rsidR="00E62AC8" w:rsidRDefault="00E62AC8" w:rsidP="006F7FC2">
      <w:pPr>
        <w:pStyle w:val="afff5"/>
        <w:rPr>
          <w:rtl/>
          <w:lang w:val="fr-FR"/>
        </w:rPr>
      </w:pPr>
    </w:p>
    <w:p w14:paraId="78B62A47" w14:textId="77777777" w:rsidR="00BA7726" w:rsidRDefault="00BA7726" w:rsidP="006F7FC2">
      <w:pPr>
        <w:pStyle w:val="afff5"/>
        <w:rPr>
          <w:rtl/>
          <w:lang w:val="fr-FR"/>
        </w:rPr>
      </w:pPr>
    </w:p>
    <w:p w14:paraId="7F80EE15" w14:textId="77777777" w:rsidR="00BA7726" w:rsidRDefault="00BA7726" w:rsidP="006F7FC2">
      <w:pPr>
        <w:pStyle w:val="afff5"/>
        <w:rPr>
          <w:rtl/>
          <w:lang w:val="fr-FR"/>
        </w:rPr>
      </w:pPr>
    </w:p>
    <w:p w14:paraId="103AAB6B" w14:textId="77777777" w:rsidR="00BA7726" w:rsidRDefault="00BA7726" w:rsidP="006F7FC2">
      <w:pPr>
        <w:pStyle w:val="afff5"/>
        <w:rPr>
          <w:rtl/>
          <w:lang w:val="fr-FR"/>
        </w:rPr>
      </w:pPr>
    </w:p>
    <w:p w14:paraId="35CEF13A" w14:textId="77777777" w:rsidR="00BA7726" w:rsidRDefault="00BA7726" w:rsidP="006F7FC2">
      <w:pPr>
        <w:pStyle w:val="afff5"/>
        <w:rPr>
          <w:rtl/>
          <w:lang w:val="fr-FR"/>
        </w:rPr>
      </w:pPr>
    </w:p>
    <w:p w14:paraId="5F09113D" w14:textId="77777777" w:rsidR="00BA7726" w:rsidRDefault="00BA7726" w:rsidP="006F7FC2">
      <w:pPr>
        <w:pStyle w:val="afff5"/>
        <w:rPr>
          <w:rtl/>
          <w:lang w:val="fr-FR"/>
        </w:rPr>
      </w:pPr>
    </w:p>
    <w:p w14:paraId="79E742D3" w14:textId="77777777" w:rsidR="00BA7726" w:rsidRDefault="00BA7726" w:rsidP="006F7FC2">
      <w:pPr>
        <w:pStyle w:val="afff5"/>
        <w:rPr>
          <w:rtl/>
          <w:lang w:val="fr-FR"/>
        </w:rPr>
      </w:pPr>
    </w:p>
    <w:p w14:paraId="37FB878C" w14:textId="77777777" w:rsidR="00263575" w:rsidRDefault="00263575" w:rsidP="006F7FC2">
      <w:pPr>
        <w:pStyle w:val="afff5"/>
        <w:rPr>
          <w:rtl/>
          <w:lang w:val="fr-FR"/>
        </w:rPr>
      </w:pPr>
    </w:p>
    <w:p w14:paraId="478BD91B" w14:textId="77777777" w:rsidR="00263575" w:rsidRDefault="00263575" w:rsidP="006F7FC2">
      <w:pPr>
        <w:pStyle w:val="afff5"/>
        <w:rPr>
          <w:rtl/>
          <w:lang w:val="fr-FR"/>
        </w:rPr>
      </w:pPr>
    </w:p>
    <w:p w14:paraId="5B14B314" w14:textId="77777777" w:rsidR="00263575" w:rsidRDefault="00263575" w:rsidP="006F7FC2">
      <w:pPr>
        <w:pStyle w:val="afff5"/>
        <w:rPr>
          <w:rtl/>
          <w:lang w:val="fr-FR"/>
        </w:rPr>
      </w:pPr>
    </w:p>
    <w:p w14:paraId="24F9E041" w14:textId="51D48552" w:rsidR="00263575" w:rsidRDefault="00263575" w:rsidP="006F7FC2">
      <w:pPr>
        <w:pStyle w:val="afff5"/>
        <w:rPr>
          <w:rtl/>
          <w:lang w:val="fr-FR"/>
        </w:rPr>
      </w:pPr>
    </w:p>
    <w:p w14:paraId="211CEC5D" w14:textId="77777777" w:rsidR="002F7D41" w:rsidRPr="00D80405" w:rsidRDefault="002F7D41" w:rsidP="006F7FC2">
      <w:pPr>
        <w:pStyle w:val="afff5"/>
      </w:pPr>
    </w:p>
    <w:p w14:paraId="6DA481F3" w14:textId="77777777" w:rsidR="00E62AC8" w:rsidRDefault="00E62AC8" w:rsidP="00E62AC8">
      <w:pPr>
        <w:pStyle w:val="aff3"/>
        <w:rPr>
          <w:rtl/>
        </w:rPr>
      </w:pPr>
      <w:bookmarkStart w:id="74" w:name="_Toc196579541"/>
      <w:r>
        <w:rPr>
          <w:rtl/>
        </w:rPr>
        <w:lastRenderedPageBreak/>
        <w:t xml:space="preserve">الفصل </w:t>
      </w:r>
      <w:r>
        <w:rPr>
          <w:rFonts w:hint="cs"/>
          <w:rtl/>
        </w:rPr>
        <w:t>الرابع</w:t>
      </w:r>
      <w:bookmarkEnd w:id="74"/>
    </w:p>
    <w:p w14:paraId="5B1A4322" w14:textId="77777777" w:rsidR="00E62AC8" w:rsidRDefault="00E62AC8" w:rsidP="00E62AC8">
      <w:pPr>
        <w:pStyle w:val="aff4"/>
      </w:pPr>
      <w:bookmarkStart w:id="75" w:name="_Toc196579542"/>
      <w:r>
        <w:rPr>
          <w:rFonts w:hint="cs"/>
          <w:rtl/>
        </w:rPr>
        <w:t>الدراسة التحليلية</w:t>
      </w:r>
      <w:bookmarkEnd w:id="75"/>
    </w:p>
    <w:p w14:paraId="198E52EF" w14:textId="77777777" w:rsidR="00E62AC8" w:rsidRDefault="00E62AC8" w:rsidP="00E62AC8">
      <w:pPr>
        <w:pStyle w:val="afc"/>
        <w:rPr>
          <w:rtl/>
        </w:rPr>
      </w:pPr>
      <w:r>
        <w:rPr>
          <w:rFonts w:hint="cs"/>
          <w:rtl/>
        </w:rPr>
        <w:t>يقدم هذا الفصل تحليلاً للمتطلبات التي أوردناها في الفصل الأول.</w:t>
      </w:r>
    </w:p>
    <w:p w14:paraId="04105DAA" w14:textId="77777777" w:rsidR="00E62AC8" w:rsidRDefault="00E62AC8" w:rsidP="00E62AC8">
      <w:pPr>
        <w:pStyle w:val="12"/>
        <w:rPr>
          <w:rtl/>
        </w:rPr>
      </w:pPr>
    </w:p>
    <w:p w14:paraId="02E5F723" w14:textId="77777777" w:rsidR="00E62AC8" w:rsidRDefault="00E62AC8" w:rsidP="00E62AC8">
      <w:pPr>
        <w:pStyle w:val="12"/>
        <w:rPr>
          <w:rtl/>
        </w:rPr>
      </w:pPr>
    </w:p>
    <w:p w14:paraId="4B46ABEB" w14:textId="77777777" w:rsidR="00E62AC8" w:rsidRDefault="00E62AC8" w:rsidP="00E62AC8">
      <w:pPr>
        <w:pStyle w:val="12"/>
        <w:rPr>
          <w:rtl/>
        </w:rPr>
      </w:pPr>
    </w:p>
    <w:p w14:paraId="713E24AC" w14:textId="77777777" w:rsidR="00E62AC8" w:rsidRDefault="00E62AC8" w:rsidP="00E62AC8">
      <w:pPr>
        <w:pStyle w:val="12"/>
        <w:rPr>
          <w:rtl/>
        </w:rPr>
      </w:pPr>
    </w:p>
    <w:p w14:paraId="7811C435" w14:textId="77777777" w:rsidR="00E62AC8" w:rsidRDefault="00E62AC8" w:rsidP="00E62AC8">
      <w:pPr>
        <w:pStyle w:val="12"/>
        <w:rPr>
          <w:rtl/>
        </w:rPr>
      </w:pPr>
    </w:p>
    <w:p w14:paraId="5CA10A7B" w14:textId="77777777" w:rsidR="00E62AC8" w:rsidRDefault="00E62AC8" w:rsidP="00E62AC8">
      <w:pPr>
        <w:pStyle w:val="12"/>
        <w:rPr>
          <w:rtl/>
        </w:rPr>
      </w:pPr>
    </w:p>
    <w:p w14:paraId="291BF9CF" w14:textId="77777777" w:rsidR="00E62AC8" w:rsidRDefault="00E62AC8" w:rsidP="00E62AC8">
      <w:pPr>
        <w:pStyle w:val="af5"/>
        <w:rPr>
          <w:rtl/>
        </w:rPr>
      </w:pPr>
    </w:p>
    <w:p w14:paraId="314B4DF8" w14:textId="77777777" w:rsidR="00E62AC8" w:rsidRDefault="00E62AC8" w:rsidP="00E62AC8">
      <w:pPr>
        <w:pStyle w:val="af5"/>
        <w:rPr>
          <w:rtl/>
          <w:lang w:val="en-US"/>
        </w:rPr>
      </w:pPr>
    </w:p>
    <w:p w14:paraId="30FAFFC8" w14:textId="77777777" w:rsidR="00E62AC8" w:rsidRDefault="00E62AC8" w:rsidP="00E62AC8">
      <w:pPr>
        <w:pStyle w:val="af5"/>
        <w:rPr>
          <w:lang w:val="en-US"/>
        </w:rPr>
      </w:pPr>
    </w:p>
    <w:p w14:paraId="28336995" w14:textId="77777777" w:rsidR="00C8162E" w:rsidRDefault="00C8162E" w:rsidP="00E62AC8">
      <w:pPr>
        <w:pStyle w:val="af5"/>
        <w:rPr>
          <w:rtl/>
          <w:lang w:val="en-US"/>
        </w:rPr>
      </w:pPr>
    </w:p>
    <w:p w14:paraId="57664F5F" w14:textId="77777777" w:rsidR="00E62AC8" w:rsidRDefault="00E62AC8" w:rsidP="00E62AC8">
      <w:pPr>
        <w:pStyle w:val="12"/>
      </w:pPr>
      <w:bookmarkStart w:id="76" w:name="_Toc196579543"/>
      <w:r>
        <w:lastRenderedPageBreak/>
        <w:t>-1.1</w:t>
      </w:r>
      <w:r>
        <w:rPr>
          <w:rtl/>
        </w:rPr>
        <w:t xml:space="preserve"> مقدمة</w:t>
      </w:r>
      <w:bookmarkEnd w:id="76"/>
    </w:p>
    <w:p w14:paraId="0AFFCBFA" w14:textId="6F0F53DE" w:rsidR="00373263" w:rsidRPr="0072455B" w:rsidRDefault="00C21F0A" w:rsidP="0072455B">
      <w:pPr>
        <w:pStyle w:val="af5"/>
        <w:rPr>
          <w:rtl/>
        </w:rPr>
      </w:pPr>
      <w:r>
        <w:rPr>
          <w:rFonts w:hint="cs"/>
          <w:rtl/>
        </w:rPr>
        <w:t>ن</w:t>
      </w:r>
      <w:r>
        <w:rPr>
          <w:rtl/>
        </w:rPr>
        <w:t>قدم ف</w:t>
      </w:r>
      <w:r>
        <w:rPr>
          <w:rFonts w:hint="cs"/>
          <w:rtl/>
        </w:rPr>
        <w:t>ي</w:t>
      </w:r>
      <w:r>
        <w:rPr>
          <w:rtl/>
        </w:rPr>
        <w:t xml:space="preserve"> هذا الفصل دراسة </w:t>
      </w:r>
      <w:r>
        <w:rPr>
          <w:rFonts w:hint="cs"/>
          <w:rtl/>
        </w:rPr>
        <w:t>تح</w:t>
      </w:r>
      <w:r>
        <w:rPr>
          <w:rtl/>
        </w:rPr>
        <w:t>ليلية للمسألة ال</w:t>
      </w:r>
      <w:r>
        <w:rPr>
          <w:rFonts w:hint="cs"/>
          <w:rtl/>
        </w:rPr>
        <w:t>م</w:t>
      </w:r>
      <w:r>
        <w:rPr>
          <w:rtl/>
        </w:rPr>
        <w:t>طروحة، ونب</w:t>
      </w:r>
      <w:r>
        <w:rPr>
          <w:rFonts w:hint="cs"/>
          <w:rtl/>
        </w:rPr>
        <w:t>ي</w:t>
      </w:r>
      <w:r>
        <w:rPr>
          <w:rtl/>
        </w:rPr>
        <w:t>ن حال</w:t>
      </w:r>
      <w:r>
        <w:rPr>
          <w:rFonts w:hint="cs"/>
          <w:rtl/>
        </w:rPr>
        <w:t>ا</w:t>
      </w:r>
      <w:r>
        <w:rPr>
          <w:rtl/>
        </w:rPr>
        <w:t>ت ال</w:t>
      </w:r>
      <w:r>
        <w:rPr>
          <w:rFonts w:hint="cs"/>
          <w:rtl/>
        </w:rPr>
        <w:t>ا</w:t>
      </w:r>
      <w:r>
        <w:rPr>
          <w:rtl/>
        </w:rPr>
        <w:t xml:space="preserve">ستخدام ووصفها السردي وبعض </w:t>
      </w:r>
      <w:r>
        <w:rPr>
          <w:rFonts w:hint="cs"/>
          <w:rtl/>
        </w:rPr>
        <w:t>مخ</w:t>
      </w:r>
      <w:r>
        <w:rPr>
          <w:rtl/>
        </w:rPr>
        <w:t>ططات</w:t>
      </w:r>
      <w:r>
        <w:t xml:space="preserve"> UML </w:t>
      </w:r>
      <w:r>
        <w:rPr>
          <w:rtl/>
        </w:rPr>
        <w:t>الداعمة</w:t>
      </w:r>
      <w:r>
        <w:t>.</w:t>
      </w:r>
    </w:p>
    <w:p w14:paraId="1240EED8" w14:textId="768E8EED" w:rsidR="00E62AC8" w:rsidRDefault="00E62AC8" w:rsidP="00DF7763">
      <w:pPr>
        <w:pStyle w:val="12"/>
        <w:rPr>
          <w:rtl/>
        </w:rPr>
      </w:pPr>
      <w:bookmarkStart w:id="77" w:name="_Toc196579544"/>
      <w:r>
        <w:t>-3.1</w:t>
      </w:r>
      <w:r w:rsidR="00BB647F">
        <w:rPr>
          <w:rtl/>
        </w:rPr>
        <w:t xml:space="preserve"> </w:t>
      </w:r>
      <w:r w:rsidR="00BB647F">
        <w:rPr>
          <w:rFonts w:hint="cs"/>
          <w:rtl/>
        </w:rPr>
        <w:t xml:space="preserve">مخطط حالات </w:t>
      </w:r>
      <w:r w:rsidR="00BA7726">
        <w:rPr>
          <w:rFonts w:hint="cs"/>
          <w:rtl/>
        </w:rPr>
        <w:t>الاستخدام</w:t>
      </w:r>
      <w:bookmarkEnd w:id="77"/>
      <w:r w:rsidR="00BA7726">
        <w:t xml:space="preserve"> </w:t>
      </w:r>
    </w:p>
    <w:p w14:paraId="601790B6" w14:textId="47B9E2A6" w:rsidR="00DF7763" w:rsidRDefault="00DF7763" w:rsidP="00CC0ADA">
      <w:pPr>
        <w:pStyle w:val="af5"/>
        <w:numPr>
          <w:ilvl w:val="0"/>
          <w:numId w:val="28"/>
        </w:numPr>
      </w:pPr>
      <w:r>
        <w:rPr>
          <w:rFonts w:hint="cs"/>
          <w:rtl/>
        </w:rPr>
        <w:t xml:space="preserve">حالات الاستخدام الخاصة </w:t>
      </w:r>
      <w:r w:rsidR="00CC0ADA">
        <w:rPr>
          <w:rFonts w:hint="cs"/>
          <w:rtl/>
        </w:rPr>
        <w:t>بالمستخدم المسجل و</w:t>
      </w:r>
      <w:r>
        <w:rPr>
          <w:rFonts w:hint="cs"/>
          <w:rtl/>
        </w:rPr>
        <w:t>الضيف</w:t>
      </w:r>
    </w:p>
    <w:p w14:paraId="7071C683" w14:textId="5CDD8E6B" w:rsidR="00CC0ADA" w:rsidRDefault="00CC0ADA" w:rsidP="00CC0ADA">
      <w:pPr>
        <w:pStyle w:val="af5"/>
        <w:rPr>
          <w:rtl/>
        </w:rPr>
      </w:pPr>
      <w:r w:rsidRPr="00DF7763">
        <w:rPr>
          <w:noProof/>
          <w:rtl/>
          <w:lang w:val="en-US" w:bidi="ar-SA"/>
        </w:rPr>
        <w:drawing>
          <wp:anchor distT="0" distB="0" distL="114300" distR="114300" simplePos="0" relativeHeight="251674624" behindDoc="0" locked="0" layoutInCell="1" allowOverlap="1" wp14:anchorId="5D7DAEBE" wp14:editId="2A87A05E">
            <wp:simplePos x="0" y="0"/>
            <wp:positionH relativeFrom="column">
              <wp:posOffset>-450849</wp:posOffset>
            </wp:positionH>
            <wp:positionV relativeFrom="paragraph">
              <wp:posOffset>219710</wp:posOffset>
            </wp:positionV>
            <wp:extent cx="2628900" cy="1627053"/>
            <wp:effectExtent l="0" t="0" r="0" b="0"/>
            <wp:wrapNone/>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33299" cy="1629775"/>
                    </a:xfrm>
                    <a:prstGeom prst="rect">
                      <a:avLst/>
                    </a:prstGeom>
                  </pic:spPr>
                </pic:pic>
              </a:graphicData>
            </a:graphic>
            <wp14:sizeRelH relativeFrom="page">
              <wp14:pctWidth>0</wp14:pctWidth>
            </wp14:sizeRelH>
            <wp14:sizeRelV relativeFrom="page">
              <wp14:pctHeight>0</wp14:pctHeight>
            </wp14:sizeRelV>
          </wp:anchor>
        </w:drawing>
      </w:r>
      <w:r w:rsidRPr="004E51F1">
        <w:rPr>
          <w:noProof/>
          <w:rtl/>
          <w:lang w:val="en-US" w:bidi="ar-SA"/>
        </w:rPr>
        <w:drawing>
          <wp:anchor distT="0" distB="0" distL="114300" distR="114300" simplePos="0" relativeHeight="251673600" behindDoc="0" locked="0" layoutInCell="1" allowOverlap="1" wp14:anchorId="4E28EB81" wp14:editId="15552BE0">
            <wp:simplePos x="0" y="0"/>
            <wp:positionH relativeFrom="column">
              <wp:posOffset>2565400</wp:posOffset>
            </wp:positionH>
            <wp:positionV relativeFrom="paragraph">
              <wp:posOffset>3810</wp:posOffset>
            </wp:positionV>
            <wp:extent cx="2946400" cy="1866683"/>
            <wp:effectExtent l="0" t="0" r="6350" b="635"/>
            <wp:wrapNone/>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957185" cy="1873516"/>
                    </a:xfrm>
                    <a:prstGeom prst="rect">
                      <a:avLst/>
                    </a:prstGeom>
                  </pic:spPr>
                </pic:pic>
              </a:graphicData>
            </a:graphic>
            <wp14:sizeRelH relativeFrom="page">
              <wp14:pctWidth>0</wp14:pctWidth>
            </wp14:sizeRelH>
            <wp14:sizeRelV relativeFrom="page">
              <wp14:pctHeight>0</wp14:pctHeight>
            </wp14:sizeRelV>
          </wp:anchor>
        </w:drawing>
      </w:r>
    </w:p>
    <w:p w14:paraId="34D8B073" w14:textId="1EE00FAA" w:rsidR="00CC0ADA" w:rsidRDefault="00CC0ADA" w:rsidP="00CC0ADA">
      <w:pPr>
        <w:pStyle w:val="af5"/>
        <w:rPr>
          <w:rtl/>
        </w:rPr>
      </w:pPr>
    </w:p>
    <w:p w14:paraId="6F9985A5" w14:textId="179CE2BB" w:rsidR="00CC0ADA" w:rsidRDefault="00CC0ADA" w:rsidP="00CC0ADA">
      <w:pPr>
        <w:pStyle w:val="af5"/>
        <w:rPr>
          <w:rtl/>
        </w:rPr>
      </w:pPr>
    </w:p>
    <w:p w14:paraId="49ACA880" w14:textId="320169AC" w:rsidR="00CC0ADA" w:rsidRDefault="00CC0ADA" w:rsidP="00CC0ADA">
      <w:pPr>
        <w:pStyle w:val="af5"/>
        <w:rPr>
          <w:rtl/>
        </w:rPr>
      </w:pPr>
    </w:p>
    <w:p w14:paraId="1F257CBF" w14:textId="5E7E4A57" w:rsidR="00CC0ADA" w:rsidRDefault="00CC0ADA" w:rsidP="00CC0ADA">
      <w:pPr>
        <w:pStyle w:val="af5"/>
        <w:rPr>
          <w:rtl/>
        </w:rPr>
      </w:pPr>
    </w:p>
    <w:p w14:paraId="03177175" w14:textId="154B927B" w:rsidR="00373263" w:rsidRDefault="00373263" w:rsidP="00CC0ADA">
      <w:pPr>
        <w:pStyle w:val="af5"/>
        <w:keepNext/>
      </w:pPr>
    </w:p>
    <w:p w14:paraId="35685917" w14:textId="4DCB00F5" w:rsidR="00DF7763" w:rsidRDefault="00373263" w:rsidP="00373263">
      <w:pPr>
        <w:pStyle w:val="aff2"/>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EA4877">
        <w:rPr>
          <w:noProof/>
          <w:rtl/>
        </w:rPr>
        <w:t>3</w:t>
      </w:r>
      <w:r>
        <w:rPr>
          <w:rtl/>
        </w:rPr>
        <w:fldChar w:fldCharType="end"/>
      </w:r>
      <w:r>
        <w:rPr>
          <w:rFonts w:hint="cs"/>
          <w:rtl/>
        </w:rPr>
        <w:t>: مخطط حالات الاستخدام للضيف.</w:t>
      </w:r>
    </w:p>
    <w:p w14:paraId="4E3D141C" w14:textId="1CD090D2" w:rsidR="00CC0ADA" w:rsidRDefault="00DF7763" w:rsidP="00CC0ADA">
      <w:pPr>
        <w:pStyle w:val="af5"/>
        <w:numPr>
          <w:ilvl w:val="0"/>
          <w:numId w:val="28"/>
        </w:numPr>
      </w:pPr>
      <w:r>
        <w:rPr>
          <w:rFonts w:hint="cs"/>
          <w:rtl/>
        </w:rPr>
        <w:t>حالات الاستخدام الخاصة بالمستخدم</w:t>
      </w:r>
      <w:r w:rsidR="00CC0ADA">
        <w:rPr>
          <w:rFonts w:hint="cs"/>
          <w:rtl/>
        </w:rPr>
        <w:t xml:space="preserve"> والمستخدم المسجل </w:t>
      </w:r>
    </w:p>
    <w:p w14:paraId="53D24B8D" w14:textId="14B9AE7C" w:rsidR="00CC0ADA" w:rsidRDefault="00CC0ADA" w:rsidP="00CC0ADA">
      <w:pPr>
        <w:pStyle w:val="af5"/>
        <w:jc w:val="center"/>
      </w:pPr>
      <w:r w:rsidRPr="00DF7763">
        <w:rPr>
          <w:noProof/>
          <w:rtl/>
          <w:lang w:val="en-US" w:bidi="ar-SA"/>
        </w:rPr>
        <w:drawing>
          <wp:inline distT="0" distB="0" distL="0" distR="0" wp14:anchorId="32677528" wp14:editId="6F53A051">
            <wp:extent cx="3386741" cy="1993900"/>
            <wp:effectExtent l="0" t="0" r="4445" b="635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392048" cy="1997024"/>
                    </a:xfrm>
                    <a:prstGeom prst="rect">
                      <a:avLst/>
                    </a:prstGeom>
                  </pic:spPr>
                </pic:pic>
              </a:graphicData>
            </a:graphic>
          </wp:inline>
        </w:drawing>
      </w:r>
    </w:p>
    <w:p w14:paraId="0DA59479" w14:textId="405E2163" w:rsidR="00DF7763" w:rsidRDefault="00373263" w:rsidP="00373263">
      <w:pPr>
        <w:pStyle w:val="aff2"/>
        <w:rPr>
          <w:rtl/>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EA4877">
        <w:rPr>
          <w:noProof/>
          <w:rtl/>
        </w:rPr>
        <w:t>4</w:t>
      </w:r>
      <w:r>
        <w:rPr>
          <w:rtl/>
        </w:rPr>
        <w:fldChar w:fldCharType="end"/>
      </w:r>
      <w:r>
        <w:rPr>
          <w:rFonts w:hint="cs"/>
          <w:rtl/>
        </w:rPr>
        <w:t xml:space="preserve">: </w:t>
      </w:r>
      <w:r>
        <w:rPr>
          <w:rtl/>
        </w:rPr>
        <w:t xml:space="preserve"> مخطط حالات الاستخدام ل</w:t>
      </w:r>
      <w:r>
        <w:rPr>
          <w:rFonts w:hint="cs"/>
          <w:rtl/>
        </w:rPr>
        <w:t>لمستخدم</w:t>
      </w:r>
      <w:r w:rsidRPr="00FF56C7">
        <w:rPr>
          <w:rtl/>
        </w:rPr>
        <w:t>.</w:t>
      </w:r>
    </w:p>
    <w:p w14:paraId="7633A383" w14:textId="77777777" w:rsidR="00CC0ADA" w:rsidRPr="00CC0ADA" w:rsidRDefault="00CC0ADA" w:rsidP="00CC0ADA">
      <w:pPr>
        <w:pStyle w:val="af5"/>
        <w:rPr>
          <w:lang w:val="en-US"/>
        </w:rPr>
      </w:pPr>
    </w:p>
    <w:p w14:paraId="243D9D42" w14:textId="77777777" w:rsidR="00DF7763" w:rsidRDefault="00DF7763" w:rsidP="009F2BE7">
      <w:pPr>
        <w:pStyle w:val="af5"/>
        <w:numPr>
          <w:ilvl w:val="0"/>
          <w:numId w:val="28"/>
        </w:numPr>
      </w:pPr>
      <w:r>
        <w:rPr>
          <w:rFonts w:hint="cs"/>
          <w:rtl/>
        </w:rPr>
        <w:lastRenderedPageBreak/>
        <w:t>حالات الاستخدام الخاصة بالمراقب</w:t>
      </w:r>
    </w:p>
    <w:p w14:paraId="6AC6A266" w14:textId="77777777" w:rsidR="00373263" w:rsidRDefault="009A25D2" w:rsidP="00373263">
      <w:pPr>
        <w:pStyle w:val="af5"/>
        <w:keepNext/>
        <w:ind w:left="720"/>
        <w:jc w:val="center"/>
      </w:pPr>
      <w:r w:rsidRPr="009A25D2">
        <w:rPr>
          <w:noProof/>
          <w:rtl/>
          <w:lang w:val="en-US" w:bidi="ar-SA"/>
        </w:rPr>
        <w:drawing>
          <wp:inline distT="0" distB="0" distL="0" distR="0" wp14:anchorId="77F13043" wp14:editId="7AD58029">
            <wp:extent cx="3694599" cy="3104095"/>
            <wp:effectExtent l="0" t="0" r="1270" b="127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01817" cy="3110159"/>
                    </a:xfrm>
                    <a:prstGeom prst="rect">
                      <a:avLst/>
                    </a:prstGeom>
                  </pic:spPr>
                </pic:pic>
              </a:graphicData>
            </a:graphic>
          </wp:inline>
        </w:drawing>
      </w:r>
    </w:p>
    <w:p w14:paraId="72543BB4" w14:textId="60EE24A6" w:rsidR="0072455B" w:rsidRPr="0072455B" w:rsidRDefault="00373263" w:rsidP="00CC0ADA">
      <w:pPr>
        <w:pStyle w:val="aff2"/>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EA4877">
        <w:rPr>
          <w:noProof/>
          <w:rtl/>
        </w:rPr>
        <w:t>5</w:t>
      </w:r>
      <w:r>
        <w:rPr>
          <w:rtl/>
        </w:rPr>
        <w:fldChar w:fldCharType="end"/>
      </w:r>
      <w:r>
        <w:rPr>
          <w:rFonts w:hint="cs"/>
          <w:rtl/>
        </w:rPr>
        <w:t xml:space="preserve">: </w:t>
      </w:r>
      <w:r>
        <w:rPr>
          <w:rtl/>
        </w:rPr>
        <w:t xml:space="preserve"> مخطط حالات الاستخدام لل</w:t>
      </w:r>
      <w:r>
        <w:rPr>
          <w:rFonts w:hint="cs"/>
          <w:rtl/>
        </w:rPr>
        <w:t>مراقب</w:t>
      </w:r>
      <w:r w:rsidRPr="00BE1D20">
        <w:rPr>
          <w:rtl/>
        </w:rPr>
        <w:t>.</w:t>
      </w:r>
    </w:p>
    <w:p w14:paraId="24834B5F" w14:textId="77777777" w:rsidR="00DF7763" w:rsidRDefault="00DF7763" w:rsidP="00373263">
      <w:pPr>
        <w:pStyle w:val="af5"/>
        <w:numPr>
          <w:ilvl w:val="0"/>
          <w:numId w:val="13"/>
        </w:numPr>
      </w:pPr>
      <w:r>
        <w:rPr>
          <w:rFonts w:hint="cs"/>
          <w:rtl/>
        </w:rPr>
        <w:t>حالات الاستخدام الخاصة بمدير النظام</w:t>
      </w:r>
    </w:p>
    <w:p w14:paraId="5BEF5367" w14:textId="77777777" w:rsidR="00373263" w:rsidRDefault="00583CFE" w:rsidP="00373263">
      <w:pPr>
        <w:pStyle w:val="af5"/>
        <w:keepNext/>
        <w:ind w:left="720"/>
        <w:jc w:val="center"/>
      </w:pPr>
      <w:r w:rsidRPr="00583CFE">
        <w:rPr>
          <w:noProof/>
          <w:rtl/>
          <w:lang w:val="en-US" w:bidi="ar-SA"/>
        </w:rPr>
        <w:drawing>
          <wp:inline distT="0" distB="0" distL="0" distR="0" wp14:anchorId="5C916B3F" wp14:editId="5542C2EB">
            <wp:extent cx="3695700" cy="2406942"/>
            <wp:effectExtent l="0" t="0" r="0" b="0"/>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15740" cy="2419994"/>
                    </a:xfrm>
                    <a:prstGeom prst="rect">
                      <a:avLst/>
                    </a:prstGeom>
                  </pic:spPr>
                </pic:pic>
              </a:graphicData>
            </a:graphic>
          </wp:inline>
        </w:drawing>
      </w:r>
    </w:p>
    <w:p w14:paraId="57F61116" w14:textId="334C0187" w:rsidR="00373263" w:rsidRPr="00373263" w:rsidRDefault="00373263" w:rsidP="00CC0ADA">
      <w:pPr>
        <w:pStyle w:val="aff2"/>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EA4877">
        <w:rPr>
          <w:noProof/>
          <w:rtl/>
        </w:rPr>
        <w:t>7</w:t>
      </w:r>
      <w:r>
        <w:rPr>
          <w:rtl/>
        </w:rPr>
        <w:fldChar w:fldCharType="end"/>
      </w:r>
      <w:r>
        <w:rPr>
          <w:rFonts w:hint="cs"/>
          <w:rtl/>
        </w:rPr>
        <w:t xml:space="preserve">: </w:t>
      </w:r>
      <w:r>
        <w:rPr>
          <w:rtl/>
        </w:rPr>
        <w:t xml:space="preserve"> مخطط حالات الاستخدام ل</w:t>
      </w:r>
      <w:r>
        <w:rPr>
          <w:rFonts w:hint="cs"/>
          <w:rtl/>
        </w:rPr>
        <w:t>مدير النظام</w:t>
      </w:r>
      <w:r w:rsidRPr="007A4C59">
        <w:rPr>
          <w:rtl/>
        </w:rPr>
        <w:t>.</w:t>
      </w:r>
    </w:p>
    <w:p w14:paraId="07BECDCE" w14:textId="77777777" w:rsidR="006B7A34" w:rsidRDefault="006B7A34" w:rsidP="006B7A34">
      <w:pPr>
        <w:pStyle w:val="af5"/>
        <w:rPr>
          <w:rtl/>
          <w:lang w:val="en-US"/>
        </w:rPr>
      </w:pPr>
    </w:p>
    <w:p w14:paraId="51803313" w14:textId="493A20F3" w:rsidR="006B7A34" w:rsidRPr="006B7A34" w:rsidRDefault="006B7A34" w:rsidP="006B7A34">
      <w:pPr>
        <w:pStyle w:val="af5"/>
        <w:rPr>
          <w:rtl/>
          <w:lang w:val="en-US"/>
        </w:rPr>
      </w:pPr>
    </w:p>
    <w:p w14:paraId="3E3430E6" w14:textId="77777777" w:rsidR="00E62AC8" w:rsidRDefault="00E62AC8" w:rsidP="00B512AB">
      <w:pPr>
        <w:pStyle w:val="12"/>
      </w:pPr>
      <w:bookmarkStart w:id="78" w:name="_Toc196579545"/>
      <w:r>
        <w:lastRenderedPageBreak/>
        <w:t>-4.1</w:t>
      </w:r>
      <w:r w:rsidR="00BB647F">
        <w:rPr>
          <w:rtl/>
        </w:rPr>
        <w:t xml:space="preserve"> </w:t>
      </w:r>
      <w:r w:rsidR="00BB647F">
        <w:rPr>
          <w:rFonts w:hint="cs"/>
          <w:rtl/>
        </w:rPr>
        <w:t>السرد النصي لحالات الاستخدام</w:t>
      </w:r>
      <w:bookmarkEnd w:id="78"/>
    </w:p>
    <w:p w14:paraId="7344CEF4" w14:textId="0208D82E" w:rsidR="00E62AC8" w:rsidRDefault="007E64E8" w:rsidP="00C9184F">
      <w:pPr>
        <w:pStyle w:val="af5"/>
        <w:rPr>
          <w:rtl/>
          <w:lang w:val="en-US"/>
        </w:rPr>
      </w:pPr>
      <w:r>
        <w:rPr>
          <w:rFonts w:hint="cs"/>
          <w:rtl/>
        </w:rPr>
        <w:t>نوضح هنا السرد النصي لحال</w:t>
      </w:r>
      <w:r w:rsidR="00FC217C">
        <w:rPr>
          <w:rFonts w:hint="cs"/>
          <w:rtl/>
        </w:rPr>
        <w:t>ات الاستخدام الرئيسية</w:t>
      </w:r>
      <w:r>
        <w:rPr>
          <w:rFonts w:hint="cs"/>
          <w:rtl/>
        </w:rPr>
        <w:t xml:space="preserve"> وهما</w:t>
      </w:r>
      <w:r>
        <w:rPr>
          <w:rFonts w:hint="cs"/>
          <w:rtl/>
          <w:lang w:val="en-US"/>
        </w:rPr>
        <w:t>، إدارة مناطق الاهتمام، استعراض الأحداث.</w:t>
      </w:r>
    </w:p>
    <w:p w14:paraId="4D9C6A9E" w14:textId="77777777" w:rsidR="006B7A34" w:rsidRDefault="006B7A34" w:rsidP="009F2BE7">
      <w:pPr>
        <w:pStyle w:val="af5"/>
        <w:numPr>
          <w:ilvl w:val="0"/>
          <w:numId w:val="30"/>
        </w:numPr>
        <w:rPr>
          <w:lang w:val="en-US"/>
        </w:rPr>
      </w:pPr>
      <w:r>
        <w:rPr>
          <w:rFonts w:hint="cs"/>
          <w:rtl/>
          <w:lang w:val="en-US"/>
        </w:rPr>
        <w:t>حالة الاستخدام استعراض الأحداث</w:t>
      </w:r>
    </w:p>
    <w:tbl>
      <w:tblPr>
        <w:tblStyle w:val="affb"/>
        <w:bidiVisual/>
        <w:tblW w:w="0" w:type="auto"/>
        <w:tblLook w:val="04A0" w:firstRow="1" w:lastRow="0" w:firstColumn="1" w:lastColumn="0" w:noHBand="0" w:noVBand="1"/>
      </w:tblPr>
      <w:tblGrid>
        <w:gridCol w:w="2963"/>
        <w:gridCol w:w="6387"/>
      </w:tblGrid>
      <w:tr w:rsidR="007E64E8" w14:paraId="6592A284" w14:textId="77777777" w:rsidTr="006B7A34">
        <w:tc>
          <w:tcPr>
            <w:tcW w:w="9350" w:type="dxa"/>
            <w:gridSpan w:val="2"/>
            <w:shd w:val="clear" w:color="auto" w:fill="B2A1C7" w:themeFill="accent4" w:themeFillTint="99"/>
          </w:tcPr>
          <w:p w14:paraId="04B31754" w14:textId="77777777" w:rsidR="007E64E8" w:rsidRPr="00AF152E" w:rsidRDefault="007E64E8" w:rsidP="006B7A34">
            <w:pPr>
              <w:pStyle w:val="afff0"/>
              <w:jc w:val="center"/>
              <w:rPr>
                <w:sz w:val="28"/>
                <w:szCs w:val="28"/>
                <w:lang w:val="en-US"/>
              </w:rPr>
            </w:pPr>
            <w:r w:rsidRPr="00AF152E">
              <w:rPr>
                <w:rFonts w:hint="cs"/>
                <w:sz w:val="28"/>
                <w:szCs w:val="28"/>
                <w:rtl/>
              </w:rPr>
              <w:t>اسم حالة الاستخدام</w:t>
            </w:r>
            <w:r>
              <w:rPr>
                <w:rFonts w:hint="cs"/>
                <w:sz w:val="28"/>
                <w:szCs w:val="28"/>
                <w:rtl/>
              </w:rPr>
              <w:t>:</w:t>
            </w:r>
            <w:r w:rsidRPr="00AF152E">
              <w:rPr>
                <w:rFonts w:hint="cs"/>
                <w:sz w:val="28"/>
                <w:szCs w:val="28"/>
                <w:rtl/>
              </w:rPr>
              <w:t xml:space="preserve"> </w:t>
            </w:r>
            <w:r w:rsidR="006B7A34">
              <w:rPr>
                <w:rFonts w:hint="cs"/>
                <w:sz w:val="28"/>
                <w:szCs w:val="28"/>
                <w:rtl/>
              </w:rPr>
              <w:t>استعراض الأحداث</w:t>
            </w:r>
          </w:p>
        </w:tc>
      </w:tr>
      <w:tr w:rsidR="007E64E8" w14:paraId="5B748DDE" w14:textId="77777777" w:rsidTr="006B7A34">
        <w:tc>
          <w:tcPr>
            <w:tcW w:w="2963" w:type="dxa"/>
            <w:shd w:val="clear" w:color="auto" w:fill="CCC0D9" w:themeFill="accent4" w:themeFillTint="66"/>
          </w:tcPr>
          <w:p w14:paraId="45719A37" w14:textId="77777777" w:rsidR="007E64E8" w:rsidRDefault="007E64E8" w:rsidP="006B7A34">
            <w:pPr>
              <w:pStyle w:val="af5"/>
              <w:rPr>
                <w:rtl/>
              </w:rPr>
            </w:pPr>
            <w:r>
              <w:rPr>
                <w:rFonts w:hint="cs"/>
                <w:rtl/>
              </w:rPr>
              <w:t>الفاعلون الأوليون</w:t>
            </w:r>
          </w:p>
        </w:tc>
        <w:tc>
          <w:tcPr>
            <w:tcW w:w="6387" w:type="dxa"/>
            <w:shd w:val="clear" w:color="auto" w:fill="E5DFEC" w:themeFill="accent4" w:themeFillTint="33"/>
          </w:tcPr>
          <w:p w14:paraId="3235F7EA" w14:textId="77777777" w:rsidR="007E64E8" w:rsidRDefault="006B7A34" w:rsidP="006B7A34">
            <w:pPr>
              <w:pStyle w:val="af5"/>
              <w:rPr>
                <w:rtl/>
              </w:rPr>
            </w:pPr>
            <w:r>
              <w:rPr>
                <w:rFonts w:hint="cs"/>
                <w:rtl/>
              </w:rPr>
              <w:t>المستخدم المسجل</w:t>
            </w:r>
          </w:p>
        </w:tc>
      </w:tr>
      <w:tr w:rsidR="007E64E8" w14:paraId="7F7CBFF3" w14:textId="77777777" w:rsidTr="006B7A34">
        <w:tc>
          <w:tcPr>
            <w:tcW w:w="2963" w:type="dxa"/>
            <w:shd w:val="clear" w:color="auto" w:fill="CCC0D9" w:themeFill="accent4" w:themeFillTint="66"/>
          </w:tcPr>
          <w:p w14:paraId="217370E4" w14:textId="77777777" w:rsidR="007E64E8" w:rsidRDefault="007E64E8" w:rsidP="006B7A34">
            <w:pPr>
              <w:pStyle w:val="af5"/>
              <w:rPr>
                <w:rtl/>
              </w:rPr>
            </w:pPr>
            <w:r>
              <w:rPr>
                <w:rFonts w:hint="cs"/>
                <w:rtl/>
              </w:rPr>
              <w:t xml:space="preserve">الشروط المسبقة </w:t>
            </w:r>
          </w:p>
        </w:tc>
        <w:tc>
          <w:tcPr>
            <w:tcW w:w="6387" w:type="dxa"/>
            <w:shd w:val="clear" w:color="auto" w:fill="E5DFEC" w:themeFill="accent4" w:themeFillTint="33"/>
          </w:tcPr>
          <w:p w14:paraId="64BE9C3D" w14:textId="77777777" w:rsidR="007E64E8" w:rsidRPr="00F00948" w:rsidRDefault="0072455B" w:rsidP="0072455B">
            <w:pPr>
              <w:pStyle w:val="1"/>
              <w:ind w:left="540" w:hanging="360"/>
              <w:rPr>
                <w:rtl/>
              </w:rPr>
            </w:pPr>
            <w:r>
              <w:rPr>
                <w:rFonts w:hint="cs"/>
                <w:rtl/>
              </w:rPr>
              <w:t>المستخدم مسجل بالنظام، ومعروف لدى النظام، أي تم تنفيذ حالة الاستخدام "تسجيل الدخول" بنجاح</w:t>
            </w:r>
            <w:r w:rsidR="007E64E8" w:rsidRPr="00F00948">
              <w:rPr>
                <w:rFonts w:hint="cs"/>
                <w:rtl/>
              </w:rPr>
              <w:t>.</w:t>
            </w:r>
          </w:p>
        </w:tc>
      </w:tr>
      <w:tr w:rsidR="007E64E8" w14:paraId="1CC738F5" w14:textId="77777777" w:rsidTr="006B7A34">
        <w:tc>
          <w:tcPr>
            <w:tcW w:w="2963" w:type="dxa"/>
            <w:shd w:val="clear" w:color="auto" w:fill="CCC0D9" w:themeFill="accent4" w:themeFillTint="66"/>
          </w:tcPr>
          <w:p w14:paraId="6FDCCDC7" w14:textId="77777777" w:rsidR="007E64E8" w:rsidRDefault="007E64E8" w:rsidP="006B7A34">
            <w:pPr>
              <w:pStyle w:val="af5"/>
              <w:rPr>
                <w:rtl/>
              </w:rPr>
            </w:pPr>
            <w:r>
              <w:rPr>
                <w:rFonts w:hint="cs"/>
                <w:rtl/>
              </w:rPr>
              <w:t>الشروط اللاحقة</w:t>
            </w:r>
          </w:p>
        </w:tc>
        <w:tc>
          <w:tcPr>
            <w:tcW w:w="6387" w:type="dxa"/>
            <w:shd w:val="clear" w:color="auto" w:fill="E5DFEC" w:themeFill="accent4" w:themeFillTint="33"/>
          </w:tcPr>
          <w:p w14:paraId="04CF38EB" w14:textId="77777777" w:rsidR="007E64E8" w:rsidRDefault="00583CFE" w:rsidP="006B7A34">
            <w:pPr>
              <w:pStyle w:val="1"/>
              <w:ind w:left="540" w:hanging="360"/>
              <w:rPr>
                <w:rtl/>
              </w:rPr>
            </w:pPr>
            <w:r>
              <w:rPr>
                <w:rFonts w:hint="cs"/>
                <w:rtl/>
              </w:rPr>
              <w:t>لا يوج</w:t>
            </w:r>
            <w:r>
              <w:rPr>
                <w:rFonts w:hint="eastAsia"/>
                <w:rtl/>
              </w:rPr>
              <w:t>د</w:t>
            </w:r>
            <w:r>
              <w:rPr>
                <w:rFonts w:hint="cs"/>
                <w:rtl/>
              </w:rPr>
              <w:t>.</w:t>
            </w:r>
          </w:p>
        </w:tc>
      </w:tr>
      <w:tr w:rsidR="007E64E8" w14:paraId="23CCB713" w14:textId="77777777" w:rsidTr="006B7A34">
        <w:tc>
          <w:tcPr>
            <w:tcW w:w="2963" w:type="dxa"/>
            <w:shd w:val="clear" w:color="auto" w:fill="CCC0D9" w:themeFill="accent4" w:themeFillTint="66"/>
          </w:tcPr>
          <w:p w14:paraId="21E0E194" w14:textId="77777777" w:rsidR="007E64E8" w:rsidRDefault="007E64E8" w:rsidP="006B7A34">
            <w:pPr>
              <w:pStyle w:val="af5"/>
              <w:rPr>
                <w:rtl/>
              </w:rPr>
            </w:pPr>
            <w:r>
              <w:rPr>
                <w:rFonts w:hint="cs"/>
                <w:rtl/>
              </w:rPr>
              <w:t xml:space="preserve">الوصف </w:t>
            </w:r>
          </w:p>
        </w:tc>
        <w:tc>
          <w:tcPr>
            <w:tcW w:w="6387" w:type="dxa"/>
            <w:shd w:val="clear" w:color="auto" w:fill="E5DFEC" w:themeFill="accent4" w:themeFillTint="33"/>
          </w:tcPr>
          <w:p w14:paraId="4B3AA4AF" w14:textId="77777777" w:rsidR="007E64E8" w:rsidRDefault="007E64E8" w:rsidP="0072455B">
            <w:pPr>
              <w:pStyle w:val="af5"/>
              <w:rPr>
                <w:rtl/>
              </w:rPr>
            </w:pPr>
            <w:r>
              <w:rPr>
                <w:rFonts w:hint="cs"/>
                <w:rtl/>
              </w:rPr>
              <w:t xml:space="preserve">يقوم </w:t>
            </w:r>
            <w:r w:rsidR="0072455B">
              <w:rPr>
                <w:rFonts w:hint="cs"/>
                <w:rtl/>
              </w:rPr>
              <w:t>المستخدم المسجل باستعراض الأحداث على الخريطة أو بشكل قائمة، والاطلاع على ملخصها، واختيار أحدها والاطلاع عليه بشكل مفصل</w:t>
            </w:r>
            <w:r>
              <w:rPr>
                <w:rFonts w:hint="cs"/>
                <w:rtl/>
              </w:rPr>
              <w:t>.</w:t>
            </w:r>
          </w:p>
        </w:tc>
      </w:tr>
    </w:tbl>
    <w:p w14:paraId="7F982426" w14:textId="77777777" w:rsidR="007E64E8" w:rsidRPr="0015081C" w:rsidRDefault="007E64E8" w:rsidP="007E64E8">
      <w:pPr>
        <w:pStyle w:val="afff0"/>
        <w:rPr>
          <w:u w:val="single"/>
          <w:rtl/>
        </w:rPr>
      </w:pPr>
      <w:r w:rsidRPr="0015081C">
        <w:rPr>
          <w:rFonts w:hint="cs"/>
          <w:u w:val="single"/>
          <w:rtl/>
        </w:rPr>
        <w:t>سير الأحاث</w:t>
      </w:r>
    </w:p>
    <w:p w14:paraId="0AAFB441" w14:textId="77777777" w:rsidR="007E64E8" w:rsidRPr="006B7A34" w:rsidRDefault="007E64E8" w:rsidP="006B7A34">
      <w:pPr>
        <w:pStyle w:val="afff0"/>
        <w:rPr>
          <w:lang w:val="en-US"/>
        </w:rPr>
      </w:pPr>
      <w:r>
        <w:rPr>
          <w:rFonts w:hint="cs"/>
          <w:rtl/>
        </w:rPr>
        <w:t xml:space="preserve">السيناريو الرئيسي الناجح </w:t>
      </w:r>
      <w:r>
        <w:rPr>
          <w:rtl/>
        </w:rPr>
        <w:t>–</w:t>
      </w:r>
      <w:r>
        <w:rPr>
          <w:rFonts w:hint="cs"/>
          <w:rtl/>
        </w:rPr>
        <w:t xml:space="preserve"> </w:t>
      </w:r>
      <w:r>
        <w:rPr>
          <w:lang w:val="en-US"/>
        </w:rPr>
        <w:t>Main Success scenario</w:t>
      </w:r>
    </w:p>
    <w:p w14:paraId="11A2CB34" w14:textId="53DBCFED" w:rsidR="006B7A34" w:rsidRDefault="006B7A34" w:rsidP="00210EC8">
      <w:pPr>
        <w:pStyle w:val="aff2"/>
        <w:keepNext/>
      </w:pPr>
      <w:r>
        <w:rPr>
          <w:rtl/>
        </w:rPr>
        <w:t xml:space="preserve">جدول </w:t>
      </w:r>
      <w:r w:rsidR="00A62729">
        <w:rPr>
          <w:rtl/>
        </w:rPr>
        <w:fldChar w:fldCharType="begin"/>
      </w:r>
      <w:r w:rsidR="00A62729">
        <w:rPr>
          <w:rtl/>
        </w:rPr>
        <w:instrText xml:space="preserve"> </w:instrText>
      </w:r>
      <w:r w:rsidR="00A62729">
        <w:instrText>SEQ</w:instrText>
      </w:r>
      <w:r w:rsidR="00A62729">
        <w:rPr>
          <w:rtl/>
        </w:rPr>
        <w:instrText xml:space="preserve"> جدول \* </w:instrText>
      </w:r>
      <w:r w:rsidR="00A62729">
        <w:instrText>ARABIC</w:instrText>
      </w:r>
      <w:r w:rsidR="00A62729">
        <w:rPr>
          <w:rtl/>
        </w:rPr>
        <w:instrText xml:space="preserve"> </w:instrText>
      </w:r>
      <w:r w:rsidR="00A62729">
        <w:rPr>
          <w:rtl/>
        </w:rPr>
        <w:fldChar w:fldCharType="separate"/>
      </w:r>
      <w:r w:rsidR="00C9184F">
        <w:rPr>
          <w:noProof/>
          <w:rtl/>
        </w:rPr>
        <w:t>4</w:t>
      </w:r>
      <w:r w:rsidR="00A62729">
        <w:rPr>
          <w:rtl/>
        </w:rPr>
        <w:fldChar w:fldCharType="end"/>
      </w:r>
      <w:r>
        <w:rPr>
          <w:rFonts w:hint="cs"/>
          <w:noProof/>
          <w:rtl/>
        </w:rPr>
        <w:t xml:space="preserve">: </w:t>
      </w:r>
      <w:r w:rsidRPr="00C76CAB">
        <w:rPr>
          <w:noProof/>
          <w:rtl/>
        </w:rPr>
        <w:t>السينار</w:t>
      </w:r>
      <w:r w:rsidR="00210EC8">
        <w:rPr>
          <w:noProof/>
          <w:rtl/>
        </w:rPr>
        <w:t xml:space="preserve">يو الناجح لحالة الاستخدام </w:t>
      </w:r>
      <w:r w:rsidR="00210EC8">
        <w:rPr>
          <w:rFonts w:hint="cs"/>
          <w:noProof/>
          <w:rtl/>
        </w:rPr>
        <w:t>استعراض الأحداث</w:t>
      </w:r>
    </w:p>
    <w:tbl>
      <w:tblPr>
        <w:tblStyle w:val="affb"/>
        <w:bidiVisual/>
        <w:tblW w:w="0" w:type="auto"/>
        <w:tblLook w:val="04A0" w:firstRow="1" w:lastRow="0" w:firstColumn="1" w:lastColumn="0" w:noHBand="0" w:noVBand="1"/>
      </w:tblPr>
      <w:tblGrid>
        <w:gridCol w:w="4674"/>
        <w:gridCol w:w="4676"/>
      </w:tblGrid>
      <w:tr w:rsidR="007E64E8" w:rsidRPr="00AF152E" w14:paraId="67710248" w14:textId="77777777" w:rsidTr="006B7A34">
        <w:tc>
          <w:tcPr>
            <w:tcW w:w="4674" w:type="dxa"/>
            <w:shd w:val="clear" w:color="auto" w:fill="B2A1C7" w:themeFill="accent4" w:themeFillTint="99"/>
          </w:tcPr>
          <w:p w14:paraId="2D5A361A" w14:textId="77777777" w:rsidR="007E64E8" w:rsidRPr="00AF152E" w:rsidRDefault="007E64E8" w:rsidP="006B7A34">
            <w:pPr>
              <w:pStyle w:val="afff0"/>
              <w:jc w:val="center"/>
              <w:rPr>
                <w:sz w:val="28"/>
                <w:szCs w:val="28"/>
                <w:lang w:val="en-US"/>
              </w:rPr>
            </w:pPr>
            <w:r>
              <w:rPr>
                <w:rFonts w:hint="cs"/>
                <w:sz w:val="28"/>
                <w:szCs w:val="28"/>
                <w:rtl/>
                <w:lang w:val="en-US"/>
              </w:rPr>
              <w:t>النظام</w:t>
            </w:r>
          </w:p>
        </w:tc>
        <w:tc>
          <w:tcPr>
            <w:tcW w:w="4676" w:type="dxa"/>
            <w:shd w:val="clear" w:color="auto" w:fill="B2A1C7" w:themeFill="accent4" w:themeFillTint="99"/>
          </w:tcPr>
          <w:p w14:paraId="78DA3D5D" w14:textId="77777777" w:rsidR="007E64E8" w:rsidRPr="00AF152E" w:rsidRDefault="00FC217C" w:rsidP="00FC217C">
            <w:pPr>
              <w:pStyle w:val="afff0"/>
              <w:jc w:val="center"/>
              <w:rPr>
                <w:sz w:val="28"/>
                <w:szCs w:val="28"/>
                <w:rtl/>
                <w:lang w:val="en-US"/>
              </w:rPr>
            </w:pPr>
            <w:r>
              <w:rPr>
                <w:rFonts w:hint="cs"/>
                <w:sz w:val="28"/>
                <w:szCs w:val="28"/>
                <w:rtl/>
                <w:lang w:val="en-US"/>
              </w:rPr>
              <w:t>المستخدم المسجل</w:t>
            </w:r>
          </w:p>
        </w:tc>
      </w:tr>
      <w:tr w:rsidR="007E64E8" w14:paraId="441C7341" w14:textId="77777777" w:rsidTr="006B7A34">
        <w:tc>
          <w:tcPr>
            <w:tcW w:w="4674" w:type="dxa"/>
            <w:shd w:val="clear" w:color="auto" w:fill="E5DFEC" w:themeFill="accent4" w:themeFillTint="33"/>
          </w:tcPr>
          <w:p w14:paraId="75717AC4" w14:textId="77777777" w:rsidR="007E64E8" w:rsidRDefault="007E64E8" w:rsidP="006B7A34">
            <w:pPr>
              <w:pStyle w:val="af5"/>
              <w:rPr>
                <w:rtl/>
              </w:rPr>
            </w:pPr>
          </w:p>
        </w:tc>
        <w:tc>
          <w:tcPr>
            <w:tcW w:w="4676" w:type="dxa"/>
            <w:shd w:val="clear" w:color="auto" w:fill="E5DFEC" w:themeFill="accent4" w:themeFillTint="33"/>
          </w:tcPr>
          <w:p w14:paraId="1D7F9FA6" w14:textId="77777777" w:rsidR="007E64E8" w:rsidRDefault="007E64E8" w:rsidP="0095362A">
            <w:pPr>
              <w:pStyle w:val="1"/>
              <w:numPr>
                <w:ilvl w:val="6"/>
                <w:numId w:val="7"/>
              </w:numPr>
              <w:rPr>
                <w:rtl/>
              </w:rPr>
            </w:pPr>
            <w:r>
              <w:rPr>
                <w:rFonts w:hint="cs"/>
                <w:rtl/>
              </w:rPr>
              <w:t xml:space="preserve">يقوم </w:t>
            </w:r>
            <w:r w:rsidR="0072455B">
              <w:rPr>
                <w:rFonts w:hint="cs"/>
                <w:rtl/>
              </w:rPr>
              <w:t>المستخدم ببدء عملية الاستعراض</w:t>
            </w:r>
          </w:p>
        </w:tc>
      </w:tr>
      <w:tr w:rsidR="007E64E8" w:rsidRPr="00F00948" w14:paraId="1AA63A8F" w14:textId="77777777" w:rsidTr="006B7A34">
        <w:tc>
          <w:tcPr>
            <w:tcW w:w="4674" w:type="dxa"/>
            <w:shd w:val="clear" w:color="auto" w:fill="CCC0D9" w:themeFill="accent4" w:themeFillTint="66"/>
          </w:tcPr>
          <w:p w14:paraId="127E5730" w14:textId="4FBEDA18" w:rsidR="007E64E8" w:rsidRDefault="00583CFE" w:rsidP="00C9184F">
            <w:pPr>
              <w:pStyle w:val="af5"/>
              <w:numPr>
                <w:ilvl w:val="0"/>
                <w:numId w:val="7"/>
              </w:numPr>
              <w:rPr>
                <w:rtl/>
              </w:rPr>
            </w:pPr>
            <w:r>
              <w:rPr>
                <w:rFonts w:hint="cs"/>
                <w:rtl/>
              </w:rPr>
              <w:t>يعيد قائمة بأنماط ال</w:t>
            </w:r>
            <w:r w:rsidR="00C9184F">
              <w:rPr>
                <w:rFonts w:hint="cs"/>
                <w:rtl/>
              </w:rPr>
              <w:t>عرض الممكنة (خريطة، قائمة</w:t>
            </w:r>
            <w:r>
              <w:rPr>
                <w:rFonts w:hint="cs"/>
                <w:rtl/>
                <w:lang w:val="en-US"/>
              </w:rPr>
              <w:t>).</w:t>
            </w:r>
          </w:p>
        </w:tc>
        <w:tc>
          <w:tcPr>
            <w:tcW w:w="4676" w:type="dxa"/>
            <w:shd w:val="clear" w:color="auto" w:fill="CCC0D9" w:themeFill="accent4" w:themeFillTint="66"/>
          </w:tcPr>
          <w:p w14:paraId="13E3865C" w14:textId="77777777" w:rsidR="007E64E8" w:rsidRPr="00F00948" w:rsidRDefault="007E64E8" w:rsidP="00583CFE">
            <w:pPr>
              <w:pStyle w:val="1"/>
              <w:numPr>
                <w:ilvl w:val="0"/>
                <w:numId w:val="0"/>
              </w:numPr>
              <w:tabs>
                <w:tab w:val="clear" w:pos="360"/>
              </w:tabs>
              <w:ind w:left="720"/>
              <w:rPr>
                <w:rtl/>
              </w:rPr>
            </w:pPr>
          </w:p>
        </w:tc>
      </w:tr>
      <w:tr w:rsidR="007E64E8" w14:paraId="01CF3CA0" w14:textId="77777777" w:rsidTr="006B7A34">
        <w:tc>
          <w:tcPr>
            <w:tcW w:w="4674" w:type="dxa"/>
            <w:shd w:val="clear" w:color="auto" w:fill="E5DFEC" w:themeFill="accent4" w:themeFillTint="33"/>
          </w:tcPr>
          <w:p w14:paraId="76215032" w14:textId="77777777" w:rsidR="007E64E8" w:rsidRDefault="007E64E8" w:rsidP="006B7A34">
            <w:pPr>
              <w:pStyle w:val="af5"/>
              <w:rPr>
                <w:rtl/>
              </w:rPr>
            </w:pPr>
          </w:p>
        </w:tc>
        <w:tc>
          <w:tcPr>
            <w:tcW w:w="4676" w:type="dxa"/>
            <w:shd w:val="clear" w:color="auto" w:fill="E5DFEC" w:themeFill="accent4" w:themeFillTint="33"/>
          </w:tcPr>
          <w:p w14:paraId="770E7C9B" w14:textId="77777777" w:rsidR="007E64E8" w:rsidRDefault="00583CFE" w:rsidP="009F2BE7">
            <w:pPr>
              <w:pStyle w:val="1"/>
              <w:numPr>
                <w:ilvl w:val="0"/>
                <w:numId w:val="7"/>
              </w:numPr>
              <w:rPr>
                <w:rtl/>
              </w:rPr>
            </w:pPr>
            <w:r>
              <w:rPr>
                <w:rFonts w:hint="cs"/>
                <w:rtl/>
              </w:rPr>
              <w:t>يختار نمط العرض المراد</w:t>
            </w:r>
            <w:r w:rsidR="007E64E8">
              <w:rPr>
                <w:rFonts w:hint="cs"/>
                <w:rtl/>
              </w:rPr>
              <w:t>.</w:t>
            </w:r>
          </w:p>
        </w:tc>
      </w:tr>
      <w:tr w:rsidR="00583CFE" w14:paraId="4B361A47" w14:textId="77777777" w:rsidTr="00583CFE">
        <w:tc>
          <w:tcPr>
            <w:tcW w:w="4674" w:type="dxa"/>
            <w:shd w:val="clear" w:color="auto" w:fill="CCC0D9" w:themeFill="accent4" w:themeFillTint="66"/>
          </w:tcPr>
          <w:p w14:paraId="06557269" w14:textId="35C7B08E" w:rsidR="00583CFE" w:rsidRDefault="00583CFE" w:rsidP="00C9184F">
            <w:pPr>
              <w:pStyle w:val="af5"/>
              <w:numPr>
                <w:ilvl w:val="0"/>
                <w:numId w:val="7"/>
              </w:numPr>
              <w:rPr>
                <w:rtl/>
              </w:rPr>
            </w:pPr>
            <w:r>
              <w:rPr>
                <w:rFonts w:hint="cs"/>
                <w:rtl/>
              </w:rPr>
              <w:t xml:space="preserve">يعيد مجموعة الأحداث اليومية وفق </w:t>
            </w:r>
            <w:r w:rsidR="00C9184F">
              <w:rPr>
                <w:rFonts w:hint="cs"/>
                <w:rtl/>
              </w:rPr>
              <w:t>النمط</w:t>
            </w:r>
            <w:r>
              <w:rPr>
                <w:rFonts w:hint="cs"/>
                <w:rtl/>
              </w:rPr>
              <w:t xml:space="preserve"> المختار. </w:t>
            </w:r>
          </w:p>
        </w:tc>
        <w:tc>
          <w:tcPr>
            <w:tcW w:w="4676" w:type="dxa"/>
            <w:shd w:val="clear" w:color="auto" w:fill="CCC0D9" w:themeFill="accent4" w:themeFillTint="66"/>
          </w:tcPr>
          <w:p w14:paraId="1712E70A" w14:textId="77777777" w:rsidR="00583CFE" w:rsidRDefault="00583CFE" w:rsidP="00583CFE">
            <w:pPr>
              <w:pStyle w:val="1"/>
              <w:numPr>
                <w:ilvl w:val="0"/>
                <w:numId w:val="0"/>
              </w:numPr>
              <w:tabs>
                <w:tab w:val="clear" w:pos="360"/>
              </w:tabs>
              <w:ind w:left="720"/>
              <w:rPr>
                <w:rtl/>
              </w:rPr>
            </w:pPr>
          </w:p>
        </w:tc>
      </w:tr>
      <w:tr w:rsidR="00583CFE" w14:paraId="4BFF8B15" w14:textId="77777777" w:rsidTr="006B7A34">
        <w:tc>
          <w:tcPr>
            <w:tcW w:w="4674" w:type="dxa"/>
            <w:shd w:val="clear" w:color="auto" w:fill="E5DFEC" w:themeFill="accent4" w:themeFillTint="33"/>
          </w:tcPr>
          <w:p w14:paraId="759AF476" w14:textId="77777777" w:rsidR="00583CFE" w:rsidRDefault="00583CFE" w:rsidP="00583CFE">
            <w:pPr>
              <w:pStyle w:val="af5"/>
              <w:ind w:left="720"/>
              <w:rPr>
                <w:rtl/>
              </w:rPr>
            </w:pPr>
          </w:p>
        </w:tc>
        <w:tc>
          <w:tcPr>
            <w:tcW w:w="4676" w:type="dxa"/>
            <w:shd w:val="clear" w:color="auto" w:fill="E5DFEC" w:themeFill="accent4" w:themeFillTint="33"/>
          </w:tcPr>
          <w:p w14:paraId="54A15325" w14:textId="77777777" w:rsidR="00583CFE" w:rsidRDefault="00583CFE" w:rsidP="0095362A">
            <w:pPr>
              <w:pStyle w:val="1"/>
              <w:numPr>
                <w:ilvl w:val="0"/>
                <w:numId w:val="7"/>
              </w:numPr>
              <w:rPr>
                <w:rtl/>
              </w:rPr>
            </w:pPr>
            <w:r>
              <w:rPr>
                <w:rFonts w:hint="cs"/>
                <w:rtl/>
              </w:rPr>
              <w:t>يستعرض الأحداث، وبعد ذلك ينهي عملية الاستعراض</w:t>
            </w:r>
          </w:p>
        </w:tc>
      </w:tr>
    </w:tbl>
    <w:p w14:paraId="258779E6" w14:textId="77777777" w:rsidR="007E64E8" w:rsidRDefault="007E64E8" w:rsidP="007E64E8">
      <w:pPr>
        <w:pStyle w:val="afff0"/>
        <w:rPr>
          <w:rtl/>
        </w:rPr>
      </w:pPr>
      <w:r>
        <w:rPr>
          <w:rFonts w:hint="cs"/>
          <w:rtl/>
        </w:rPr>
        <w:t>المسارات البديلة</w:t>
      </w:r>
    </w:p>
    <w:p w14:paraId="595C3B27" w14:textId="77777777" w:rsidR="00583CFE" w:rsidRDefault="00583CFE" w:rsidP="00FC217C">
      <w:pPr>
        <w:pStyle w:val="af5"/>
        <w:rPr>
          <w:rtl/>
          <w:lang w:val="en-US"/>
        </w:rPr>
      </w:pPr>
      <w:r>
        <w:rPr>
          <w:lang w:val="en-US"/>
        </w:rPr>
        <w:t>A1</w:t>
      </w:r>
      <w:r>
        <w:rPr>
          <w:rFonts w:hint="cs"/>
          <w:rtl/>
          <w:lang w:val="en-US"/>
        </w:rPr>
        <w:t>: في المرحلة رقم 5، إذا أراد المستخدم استعراض حدث ما بشكل تفصيلي فيتابع كما يلي</w:t>
      </w:r>
      <w:r w:rsidR="00FC217C">
        <w:rPr>
          <w:rFonts w:hint="cs"/>
          <w:rtl/>
          <w:lang w:val="en-US"/>
        </w:rPr>
        <w:t xml:space="preserve"> و</w:t>
      </w:r>
      <w:r>
        <w:rPr>
          <w:rFonts w:hint="cs"/>
          <w:rtl/>
          <w:lang w:val="en-US"/>
        </w:rPr>
        <w:t xml:space="preserve">يكمل من المرحلة رقم 5: </w:t>
      </w:r>
    </w:p>
    <w:tbl>
      <w:tblPr>
        <w:tblStyle w:val="affb"/>
        <w:bidiVisual/>
        <w:tblW w:w="0" w:type="auto"/>
        <w:tblLook w:val="04A0" w:firstRow="1" w:lastRow="0" w:firstColumn="1" w:lastColumn="0" w:noHBand="0" w:noVBand="1"/>
      </w:tblPr>
      <w:tblGrid>
        <w:gridCol w:w="4674"/>
        <w:gridCol w:w="4676"/>
      </w:tblGrid>
      <w:tr w:rsidR="00583CFE" w14:paraId="7E818528" w14:textId="77777777" w:rsidTr="00873425">
        <w:tc>
          <w:tcPr>
            <w:tcW w:w="4674" w:type="dxa"/>
            <w:shd w:val="clear" w:color="auto" w:fill="E5DFEC" w:themeFill="accent4" w:themeFillTint="33"/>
          </w:tcPr>
          <w:p w14:paraId="425635C3" w14:textId="77777777" w:rsidR="00583CFE" w:rsidRDefault="00583CFE" w:rsidP="00873425">
            <w:pPr>
              <w:pStyle w:val="af5"/>
              <w:ind w:left="720"/>
              <w:rPr>
                <w:rtl/>
              </w:rPr>
            </w:pPr>
          </w:p>
        </w:tc>
        <w:tc>
          <w:tcPr>
            <w:tcW w:w="4676" w:type="dxa"/>
            <w:shd w:val="clear" w:color="auto" w:fill="E5DFEC" w:themeFill="accent4" w:themeFillTint="33"/>
          </w:tcPr>
          <w:p w14:paraId="00595794" w14:textId="77777777" w:rsidR="00583CFE" w:rsidRDefault="00583CFE" w:rsidP="009F2BE7">
            <w:pPr>
              <w:pStyle w:val="1"/>
              <w:numPr>
                <w:ilvl w:val="0"/>
                <w:numId w:val="31"/>
              </w:numPr>
              <w:rPr>
                <w:rtl/>
              </w:rPr>
            </w:pPr>
            <w:r>
              <w:rPr>
                <w:rFonts w:hint="cs"/>
                <w:rtl/>
              </w:rPr>
              <w:t xml:space="preserve">يختار الحدث الذي يريده، ويرسل معرفه </w:t>
            </w:r>
          </w:p>
        </w:tc>
      </w:tr>
      <w:tr w:rsidR="00583CFE" w14:paraId="518327FB" w14:textId="77777777" w:rsidTr="00583CFE">
        <w:tc>
          <w:tcPr>
            <w:tcW w:w="4674" w:type="dxa"/>
            <w:shd w:val="clear" w:color="auto" w:fill="CCC0D9" w:themeFill="accent4" w:themeFillTint="66"/>
          </w:tcPr>
          <w:p w14:paraId="49DE38CF" w14:textId="767B2E5B" w:rsidR="00583CFE" w:rsidRDefault="00C9184F" w:rsidP="00C9184F">
            <w:pPr>
              <w:pStyle w:val="af5"/>
              <w:numPr>
                <w:ilvl w:val="0"/>
                <w:numId w:val="31"/>
              </w:numPr>
              <w:rPr>
                <w:rtl/>
              </w:rPr>
            </w:pPr>
            <w:r>
              <w:rPr>
                <w:rFonts w:hint="cs"/>
                <w:rtl/>
              </w:rPr>
              <w:t>يرسل معلومات الحدث (ملخص، عنوان</w:t>
            </w:r>
            <w:r w:rsidR="00583CFE">
              <w:rPr>
                <w:rFonts w:hint="cs"/>
                <w:rtl/>
              </w:rPr>
              <w:t>، ...)</w:t>
            </w:r>
          </w:p>
        </w:tc>
        <w:tc>
          <w:tcPr>
            <w:tcW w:w="4676" w:type="dxa"/>
            <w:shd w:val="clear" w:color="auto" w:fill="CCC0D9" w:themeFill="accent4" w:themeFillTint="66"/>
          </w:tcPr>
          <w:p w14:paraId="6D362700" w14:textId="77777777" w:rsidR="00583CFE" w:rsidRDefault="00583CFE" w:rsidP="00583CFE">
            <w:pPr>
              <w:pStyle w:val="1"/>
              <w:numPr>
                <w:ilvl w:val="0"/>
                <w:numId w:val="0"/>
              </w:numPr>
              <w:tabs>
                <w:tab w:val="clear" w:pos="360"/>
              </w:tabs>
              <w:ind w:left="720"/>
              <w:rPr>
                <w:rtl/>
              </w:rPr>
            </w:pPr>
          </w:p>
        </w:tc>
      </w:tr>
    </w:tbl>
    <w:p w14:paraId="2FA1A120" w14:textId="77777777" w:rsidR="007E64E8" w:rsidRDefault="004E51F1" w:rsidP="004E51F1">
      <w:pPr>
        <w:pStyle w:val="afff0"/>
        <w:rPr>
          <w:rtl/>
        </w:rPr>
      </w:pPr>
      <w:r>
        <w:rPr>
          <w:rFonts w:hint="cs"/>
          <w:rtl/>
        </w:rPr>
        <w:t xml:space="preserve">المسارات الخاطئة </w:t>
      </w:r>
    </w:p>
    <w:p w14:paraId="66AF1367" w14:textId="77777777" w:rsidR="004E51F1" w:rsidRDefault="004E51F1" w:rsidP="004E51F1">
      <w:pPr>
        <w:pStyle w:val="af5"/>
        <w:rPr>
          <w:rtl/>
        </w:rPr>
      </w:pPr>
      <w:r>
        <w:rPr>
          <w:rFonts w:hint="cs"/>
          <w:rtl/>
        </w:rPr>
        <w:t>لا يوجد.</w:t>
      </w:r>
    </w:p>
    <w:p w14:paraId="65883AE5" w14:textId="77777777" w:rsidR="00210EC8" w:rsidRPr="00210EC8" w:rsidRDefault="00210EC8" w:rsidP="009F2BE7">
      <w:pPr>
        <w:pStyle w:val="af5"/>
        <w:numPr>
          <w:ilvl w:val="0"/>
          <w:numId w:val="30"/>
        </w:numPr>
        <w:rPr>
          <w:lang w:val="en-US"/>
        </w:rPr>
      </w:pPr>
      <w:r>
        <w:rPr>
          <w:rtl/>
          <w:lang w:val="en-US"/>
        </w:rPr>
        <w:t xml:space="preserve">حالة الاستخدام </w:t>
      </w:r>
      <w:r>
        <w:rPr>
          <w:rFonts w:hint="cs"/>
          <w:rtl/>
          <w:lang w:val="en-US"/>
        </w:rPr>
        <w:t>إدارة مناطق الاهتمام</w:t>
      </w:r>
    </w:p>
    <w:tbl>
      <w:tblPr>
        <w:tblStyle w:val="affb"/>
        <w:bidiVisual/>
        <w:tblW w:w="0" w:type="auto"/>
        <w:tblLook w:val="04A0" w:firstRow="1" w:lastRow="0" w:firstColumn="1" w:lastColumn="0" w:noHBand="0" w:noVBand="1"/>
      </w:tblPr>
      <w:tblGrid>
        <w:gridCol w:w="2963"/>
        <w:gridCol w:w="6387"/>
      </w:tblGrid>
      <w:tr w:rsidR="00210EC8" w14:paraId="0FAFE72C" w14:textId="77777777" w:rsidTr="00210EC8">
        <w:tc>
          <w:tcPr>
            <w:tcW w:w="93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2A1C7" w:themeFill="accent4" w:themeFillTint="99"/>
            <w:hideMark/>
          </w:tcPr>
          <w:p w14:paraId="36485349" w14:textId="77777777" w:rsidR="00210EC8" w:rsidRDefault="00210EC8">
            <w:pPr>
              <w:pStyle w:val="afff0"/>
              <w:jc w:val="center"/>
              <w:rPr>
                <w:sz w:val="28"/>
                <w:szCs w:val="28"/>
                <w:lang w:val="en-US"/>
              </w:rPr>
            </w:pPr>
            <w:r>
              <w:rPr>
                <w:sz w:val="28"/>
                <w:szCs w:val="28"/>
                <w:rtl/>
              </w:rPr>
              <w:t xml:space="preserve">اسم حالة الاستخدام: </w:t>
            </w:r>
            <w:r>
              <w:rPr>
                <w:rFonts w:hint="cs"/>
                <w:rtl/>
                <w:lang w:val="en-US"/>
              </w:rPr>
              <w:t>إدارة مناطق الاهتمام</w:t>
            </w:r>
          </w:p>
        </w:tc>
      </w:tr>
      <w:tr w:rsidR="00210EC8" w14:paraId="177636D3" w14:textId="77777777" w:rsidTr="00210EC8">
        <w:tc>
          <w:tcPr>
            <w:tcW w:w="29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hideMark/>
          </w:tcPr>
          <w:p w14:paraId="6A4439AE" w14:textId="77777777" w:rsidR="00210EC8" w:rsidRDefault="00210EC8">
            <w:pPr>
              <w:pStyle w:val="af5"/>
            </w:pPr>
            <w:r>
              <w:rPr>
                <w:rtl/>
              </w:rPr>
              <w:t>الفاعلون الأوليون</w:t>
            </w:r>
          </w:p>
        </w:tc>
        <w:tc>
          <w:tcPr>
            <w:tcW w:w="63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5665B8FA" w14:textId="77777777" w:rsidR="00210EC8" w:rsidRDefault="00210EC8">
            <w:pPr>
              <w:pStyle w:val="af5"/>
              <w:rPr>
                <w:rtl/>
              </w:rPr>
            </w:pPr>
            <w:r>
              <w:rPr>
                <w:rtl/>
              </w:rPr>
              <w:t>المستخدم المسجل</w:t>
            </w:r>
          </w:p>
        </w:tc>
      </w:tr>
      <w:tr w:rsidR="00210EC8" w14:paraId="79E24538" w14:textId="77777777" w:rsidTr="00210EC8">
        <w:tc>
          <w:tcPr>
            <w:tcW w:w="29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hideMark/>
          </w:tcPr>
          <w:p w14:paraId="2D21F4A0" w14:textId="77777777" w:rsidR="00210EC8" w:rsidRDefault="00210EC8">
            <w:pPr>
              <w:pStyle w:val="af5"/>
              <w:rPr>
                <w:rtl/>
              </w:rPr>
            </w:pPr>
            <w:r>
              <w:rPr>
                <w:rtl/>
              </w:rPr>
              <w:t xml:space="preserve">الشروط المسبقة </w:t>
            </w:r>
          </w:p>
        </w:tc>
        <w:tc>
          <w:tcPr>
            <w:tcW w:w="63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0AB26BE7" w14:textId="77777777" w:rsidR="00210EC8" w:rsidRDefault="00210EC8" w:rsidP="009F2BE7">
            <w:pPr>
              <w:pStyle w:val="1"/>
              <w:numPr>
                <w:ilvl w:val="0"/>
                <w:numId w:val="32"/>
              </w:numPr>
              <w:ind w:left="540"/>
              <w:rPr>
                <w:rtl/>
              </w:rPr>
            </w:pPr>
            <w:r>
              <w:rPr>
                <w:rtl/>
              </w:rPr>
              <w:t>المستخدم مسجل بالنظام، ومعروف لدى النظام، أي تم تنفيذ حالة الاستخدام "تسجيل الدخول" بنجاح.</w:t>
            </w:r>
          </w:p>
        </w:tc>
      </w:tr>
      <w:tr w:rsidR="00210EC8" w14:paraId="21852E05" w14:textId="77777777" w:rsidTr="00210EC8">
        <w:tc>
          <w:tcPr>
            <w:tcW w:w="29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hideMark/>
          </w:tcPr>
          <w:p w14:paraId="78868068" w14:textId="77777777" w:rsidR="00210EC8" w:rsidRDefault="00210EC8">
            <w:pPr>
              <w:pStyle w:val="af5"/>
              <w:rPr>
                <w:rtl/>
              </w:rPr>
            </w:pPr>
            <w:r>
              <w:rPr>
                <w:rtl/>
              </w:rPr>
              <w:t>الشروط اللاحقة</w:t>
            </w:r>
          </w:p>
        </w:tc>
        <w:tc>
          <w:tcPr>
            <w:tcW w:w="63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5AF91AC7" w14:textId="77777777" w:rsidR="00210EC8" w:rsidRDefault="00210EC8" w:rsidP="009F2BE7">
            <w:pPr>
              <w:pStyle w:val="1"/>
              <w:numPr>
                <w:ilvl w:val="0"/>
                <w:numId w:val="32"/>
              </w:numPr>
              <w:ind w:left="540"/>
              <w:rPr>
                <w:rtl/>
              </w:rPr>
            </w:pPr>
            <w:r>
              <w:rPr>
                <w:rtl/>
              </w:rPr>
              <w:t>لا يوجد.</w:t>
            </w:r>
          </w:p>
        </w:tc>
      </w:tr>
      <w:tr w:rsidR="00210EC8" w14:paraId="2689CD41" w14:textId="77777777" w:rsidTr="00210EC8">
        <w:tc>
          <w:tcPr>
            <w:tcW w:w="29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hideMark/>
          </w:tcPr>
          <w:p w14:paraId="0D43349C" w14:textId="77777777" w:rsidR="00210EC8" w:rsidRDefault="00210EC8">
            <w:pPr>
              <w:pStyle w:val="af5"/>
              <w:rPr>
                <w:rtl/>
              </w:rPr>
            </w:pPr>
            <w:r>
              <w:rPr>
                <w:rtl/>
              </w:rPr>
              <w:t xml:space="preserve">الوصف </w:t>
            </w:r>
          </w:p>
        </w:tc>
        <w:tc>
          <w:tcPr>
            <w:tcW w:w="63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66460063" w14:textId="77777777" w:rsidR="00210EC8" w:rsidRDefault="00210EC8" w:rsidP="00210EC8">
            <w:pPr>
              <w:pStyle w:val="af5"/>
              <w:rPr>
                <w:rtl/>
              </w:rPr>
            </w:pPr>
            <w:r>
              <w:rPr>
                <w:rtl/>
              </w:rPr>
              <w:t xml:space="preserve">يقوم المستخدم المسجل باستعراض </w:t>
            </w:r>
            <w:r>
              <w:rPr>
                <w:rFonts w:hint="cs"/>
                <w:rtl/>
              </w:rPr>
              <w:t>المناطق التي يهتم بتلقي اشعارات ب</w:t>
            </w:r>
            <w:r>
              <w:rPr>
                <w:rtl/>
              </w:rPr>
              <w:t>الأحداث</w:t>
            </w:r>
            <w:r>
              <w:rPr>
                <w:rFonts w:hint="cs"/>
                <w:rtl/>
              </w:rPr>
              <w:t xml:space="preserve"> التي </w:t>
            </w:r>
            <w:r>
              <w:rPr>
                <w:rtl/>
              </w:rPr>
              <w:t xml:space="preserve"> </w:t>
            </w:r>
            <w:r>
              <w:rPr>
                <w:rFonts w:hint="cs"/>
                <w:rtl/>
              </w:rPr>
              <w:t>تقع بها، إضافة منطقة جديدة ، أو إزالة منطقة اهتمام</w:t>
            </w:r>
            <w:r>
              <w:rPr>
                <w:rtl/>
              </w:rPr>
              <w:t>.</w:t>
            </w:r>
          </w:p>
        </w:tc>
      </w:tr>
    </w:tbl>
    <w:p w14:paraId="0F93F0B0" w14:textId="77777777" w:rsidR="00FC217C" w:rsidRDefault="00FC217C" w:rsidP="00210EC8">
      <w:pPr>
        <w:pStyle w:val="afff0"/>
        <w:rPr>
          <w:u w:val="single"/>
          <w:rtl/>
        </w:rPr>
      </w:pPr>
    </w:p>
    <w:p w14:paraId="39853AA6" w14:textId="77777777" w:rsidR="00210EC8" w:rsidRDefault="00210EC8" w:rsidP="00210EC8">
      <w:pPr>
        <w:pStyle w:val="afff0"/>
        <w:rPr>
          <w:u w:val="single"/>
          <w:rtl/>
        </w:rPr>
      </w:pPr>
      <w:r>
        <w:rPr>
          <w:u w:val="single"/>
          <w:rtl/>
        </w:rPr>
        <w:t>سير الأحاث</w:t>
      </w:r>
    </w:p>
    <w:p w14:paraId="4727BA50" w14:textId="77777777" w:rsidR="00210EC8" w:rsidRPr="00210EC8" w:rsidRDefault="00210EC8" w:rsidP="00210EC8">
      <w:pPr>
        <w:pStyle w:val="afff0"/>
        <w:rPr>
          <w:lang w:val="en-US"/>
        </w:rPr>
      </w:pPr>
      <w:r>
        <w:rPr>
          <w:rtl/>
        </w:rPr>
        <w:t xml:space="preserve">السيناريو الرئيسي الناجح – </w:t>
      </w:r>
      <w:r>
        <w:rPr>
          <w:lang w:val="en-US"/>
        </w:rPr>
        <w:t>Main Success scenario</w:t>
      </w:r>
    </w:p>
    <w:p w14:paraId="5A2357E4" w14:textId="741C05C2" w:rsidR="00210EC8" w:rsidRDefault="00210EC8" w:rsidP="00210EC8">
      <w:pPr>
        <w:pStyle w:val="aff2"/>
        <w:keepNext/>
      </w:pPr>
      <w:r>
        <w:rPr>
          <w:rtl/>
        </w:rPr>
        <w:t xml:space="preserve">جدول </w:t>
      </w:r>
      <w:r w:rsidR="00A62729">
        <w:rPr>
          <w:rtl/>
        </w:rPr>
        <w:fldChar w:fldCharType="begin"/>
      </w:r>
      <w:r w:rsidR="00A62729">
        <w:rPr>
          <w:rtl/>
        </w:rPr>
        <w:instrText xml:space="preserve"> </w:instrText>
      </w:r>
      <w:r w:rsidR="00A62729">
        <w:instrText>SEQ</w:instrText>
      </w:r>
      <w:r w:rsidR="00A62729">
        <w:rPr>
          <w:rtl/>
        </w:rPr>
        <w:instrText xml:space="preserve"> جدول \* </w:instrText>
      </w:r>
      <w:r w:rsidR="00A62729">
        <w:instrText>ARABIC</w:instrText>
      </w:r>
      <w:r w:rsidR="00A62729">
        <w:rPr>
          <w:rtl/>
        </w:rPr>
        <w:instrText xml:space="preserve"> </w:instrText>
      </w:r>
      <w:r w:rsidR="00A62729">
        <w:rPr>
          <w:rtl/>
        </w:rPr>
        <w:fldChar w:fldCharType="separate"/>
      </w:r>
      <w:r w:rsidR="00C9184F">
        <w:rPr>
          <w:noProof/>
          <w:rtl/>
        </w:rPr>
        <w:t>5</w:t>
      </w:r>
      <w:r w:rsidR="00A62729">
        <w:rPr>
          <w:rtl/>
        </w:rPr>
        <w:fldChar w:fldCharType="end"/>
      </w:r>
      <w:r>
        <w:rPr>
          <w:rFonts w:hint="cs"/>
          <w:rtl/>
        </w:rPr>
        <w:t xml:space="preserve">: </w:t>
      </w:r>
      <w:r w:rsidRPr="00F17BE0">
        <w:rPr>
          <w:rtl/>
        </w:rPr>
        <w:t>السيناريو الناجح لحالة الاستخدام إدارة مناطق الاهتمام</w:t>
      </w:r>
    </w:p>
    <w:tbl>
      <w:tblPr>
        <w:tblStyle w:val="affb"/>
        <w:bidiVisual/>
        <w:tblW w:w="0" w:type="auto"/>
        <w:tblLook w:val="04A0" w:firstRow="1" w:lastRow="0" w:firstColumn="1" w:lastColumn="0" w:noHBand="0" w:noVBand="1"/>
      </w:tblPr>
      <w:tblGrid>
        <w:gridCol w:w="4674"/>
        <w:gridCol w:w="4676"/>
      </w:tblGrid>
      <w:tr w:rsidR="00210EC8" w14:paraId="208CA216" w14:textId="77777777" w:rsidTr="00210EC8">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2A1C7" w:themeFill="accent4" w:themeFillTint="99"/>
            <w:hideMark/>
          </w:tcPr>
          <w:p w14:paraId="18EFB4F3" w14:textId="77777777" w:rsidR="00210EC8" w:rsidRDefault="00210EC8">
            <w:pPr>
              <w:pStyle w:val="afff0"/>
              <w:jc w:val="center"/>
              <w:rPr>
                <w:sz w:val="28"/>
                <w:szCs w:val="28"/>
                <w:lang w:val="en-US"/>
              </w:rPr>
            </w:pPr>
            <w:r>
              <w:rPr>
                <w:sz w:val="28"/>
                <w:szCs w:val="28"/>
                <w:rtl/>
                <w:lang w:val="en-US"/>
              </w:rPr>
              <w:t>النظام</w:t>
            </w: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2A1C7" w:themeFill="accent4" w:themeFillTint="99"/>
            <w:hideMark/>
          </w:tcPr>
          <w:p w14:paraId="3EFD9011" w14:textId="77777777" w:rsidR="00210EC8" w:rsidRDefault="00210EC8" w:rsidP="00210EC8">
            <w:pPr>
              <w:pStyle w:val="afff0"/>
              <w:jc w:val="center"/>
              <w:rPr>
                <w:sz w:val="28"/>
                <w:szCs w:val="28"/>
                <w:lang w:val="en-US"/>
              </w:rPr>
            </w:pPr>
            <w:r>
              <w:rPr>
                <w:rFonts w:hint="cs"/>
                <w:sz w:val="28"/>
                <w:szCs w:val="28"/>
                <w:rtl/>
                <w:lang w:val="en-US"/>
              </w:rPr>
              <w:t>المستخدم المسجل</w:t>
            </w:r>
          </w:p>
        </w:tc>
      </w:tr>
      <w:tr w:rsidR="00210EC8" w14:paraId="2F2093BE" w14:textId="77777777" w:rsidTr="00210EC8">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4E32EB86" w14:textId="77777777" w:rsidR="00210EC8" w:rsidRDefault="00210EC8">
            <w:pPr>
              <w:pStyle w:val="af5"/>
              <w:ind w:firstLine="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1282631A" w14:textId="77777777" w:rsidR="00210EC8" w:rsidRDefault="00210EC8" w:rsidP="009F2BE7">
            <w:pPr>
              <w:pStyle w:val="1"/>
              <w:numPr>
                <w:ilvl w:val="0"/>
                <w:numId w:val="33"/>
              </w:numPr>
              <w:rPr>
                <w:rtl/>
              </w:rPr>
            </w:pPr>
            <w:r>
              <w:rPr>
                <w:rtl/>
              </w:rPr>
              <w:t>يقوم المستخدم ببدء عملية الاستعراض</w:t>
            </w:r>
          </w:p>
        </w:tc>
      </w:tr>
      <w:tr w:rsidR="00210EC8" w14:paraId="09F8658E" w14:textId="77777777" w:rsidTr="00210EC8">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hideMark/>
          </w:tcPr>
          <w:p w14:paraId="0FD0BBD0" w14:textId="77777777" w:rsidR="00210EC8" w:rsidRDefault="00210EC8" w:rsidP="009F2BE7">
            <w:pPr>
              <w:pStyle w:val="af5"/>
              <w:numPr>
                <w:ilvl w:val="0"/>
                <w:numId w:val="33"/>
              </w:numPr>
              <w:rPr>
                <w:rtl/>
              </w:rPr>
            </w:pPr>
            <w:r>
              <w:rPr>
                <w:rtl/>
              </w:rPr>
              <w:t xml:space="preserve">يعيد </w:t>
            </w:r>
            <w:r>
              <w:rPr>
                <w:rFonts w:hint="cs"/>
                <w:rtl/>
              </w:rPr>
              <w:t>النظام قائمة المناطق التي يهتم بها المستخدم</w:t>
            </w:r>
            <w:r>
              <w:rPr>
                <w:rtl/>
                <w:lang w:val="en-US"/>
              </w:rPr>
              <w:t>.</w:t>
            </w: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55C1E198" w14:textId="77777777" w:rsidR="00210EC8" w:rsidRDefault="00210EC8">
            <w:pPr>
              <w:pStyle w:val="1"/>
              <w:numPr>
                <w:ilvl w:val="0"/>
                <w:numId w:val="0"/>
              </w:numPr>
              <w:tabs>
                <w:tab w:val="clear" w:pos="360"/>
                <w:tab w:val="left" w:pos="720"/>
              </w:tabs>
              <w:ind w:left="720"/>
              <w:rPr>
                <w:rtl/>
              </w:rPr>
            </w:pPr>
          </w:p>
        </w:tc>
      </w:tr>
      <w:tr w:rsidR="00210EC8" w14:paraId="15AF1E2C" w14:textId="77777777" w:rsidTr="00210EC8">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195CAA31" w14:textId="77777777" w:rsidR="00210EC8" w:rsidRDefault="00210EC8">
            <w:pPr>
              <w:pStyle w:val="af5"/>
              <w:ind w:firstLine="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12F9D6B8" w14:textId="77777777" w:rsidR="00210EC8" w:rsidRDefault="00210EC8" w:rsidP="009F2BE7">
            <w:pPr>
              <w:pStyle w:val="1"/>
              <w:numPr>
                <w:ilvl w:val="0"/>
                <w:numId w:val="33"/>
              </w:numPr>
              <w:rPr>
                <w:rtl/>
              </w:rPr>
            </w:pPr>
            <w:r>
              <w:rPr>
                <w:rFonts w:hint="cs"/>
                <w:rtl/>
              </w:rPr>
              <w:t>ينهي المستخدم عملية الاستعراض</w:t>
            </w:r>
            <w:r>
              <w:rPr>
                <w:rtl/>
              </w:rPr>
              <w:t>.</w:t>
            </w:r>
          </w:p>
        </w:tc>
      </w:tr>
    </w:tbl>
    <w:p w14:paraId="7A2542D7" w14:textId="77777777" w:rsidR="00210EC8" w:rsidRDefault="00210EC8" w:rsidP="00210EC8">
      <w:pPr>
        <w:pStyle w:val="afff0"/>
        <w:rPr>
          <w:rtl/>
        </w:rPr>
      </w:pPr>
      <w:r>
        <w:rPr>
          <w:rtl/>
        </w:rPr>
        <w:t>المسارات البديلة</w:t>
      </w:r>
    </w:p>
    <w:p w14:paraId="02822F8A" w14:textId="77777777" w:rsidR="00210EC8" w:rsidRDefault="00210EC8" w:rsidP="00210EC8">
      <w:pPr>
        <w:pStyle w:val="af5"/>
        <w:rPr>
          <w:rtl/>
          <w:lang w:val="en-US"/>
        </w:rPr>
      </w:pPr>
      <w:r>
        <w:rPr>
          <w:lang w:val="en-US"/>
        </w:rPr>
        <w:t>A1</w:t>
      </w:r>
      <w:r>
        <w:rPr>
          <w:rtl/>
          <w:lang w:val="en-US"/>
        </w:rPr>
        <w:t>: في المرحلة رقم</w:t>
      </w:r>
      <w:r>
        <w:rPr>
          <w:rFonts w:hint="cs"/>
          <w:rtl/>
          <w:lang w:val="en-US"/>
        </w:rPr>
        <w:t xml:space="preserve"> 3</w:t>
      </w:r>
      <w:r>
        <w:rPr>
          <w:rtl/>
          <w:lang w:val="en-US"/>
        </w:rPr>
        <w:t xml:space="preserve">، إذا أراد المستخدم </w:t>
      </w:r>
      <w:r>
        <w:rPr>
          <w:rFonts w:hint="cs"/>
          <w:rtl/>
          <w:lang w:val="en-US"/>
        </w:rPr>
        <w:t>إضافة</w:t>
      </w:r>
      <w:r>
        <w:rPr>
          <w:rtl/>
          <w:lang w:val="en-US"/>
        </w:rPr>
        <w:t xml:space="preserve"> </w:t>
      </w:r>
      <w:r>
        <w:rPr>
          <w:rFonts w:hint="cs"/>
          <w:rtl/>
          <w:lang w:val="en-US"/>
        </w:rPr>
        <w:t>منطقة جديدة،</w:t>
      </w:r>
      <w:r>
        <w:rPr>
          <w:rtl/>
          <w:lang w:val="en-US"/>
        </w:rPr>
        <w:t xml:space="preserve"> فيتابع كما يلي ومن ثم يكمل من المرحلة رقم </w:t>
      </w:r>
      <w:r>
        <w:rPr>
          <w:rFonts w:hint="cs"/>
          <w:rtl/>
          <w:lang w:val="en-US"/>
        </w:rPr>
        <w:t>3</w:t>
      </w:r>
      <w:r>
        <w:rPr>
          <w:rtl/>
          <w:lang w:val="en-US"/>
        </w:rPr>
        <w:t xml:space="preserve">: </w:t>
      </w:r>
    </w:p>
    <w:tbl>
      <w:tblPr>
        <w:tblStyle w:val="affb"/>
        <w:bidiVisual/>
        <w:tblW w:w="0" w:type="auto"/>
        <w:tblLook w:val="04A0" w:firstRow="1" w:lastRow="0" w:firstColumn="1" w:lastColumn="0" w:noHBand="0" w:noVBand="1"/>
      </w:tblPr>
      <w:tblGrid>
        <w:gridCol w:w="4674"/>
        <w:gridCol w:w="4676"/>
      </w:tblGrid>
      <w:tr w:rsidR="00210EC8" w14:paraId="27A8426D" w14:textId="77777777" w:rsidTr="00210EC8">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5766774E" w14:textId="77777777" w:rsidR="00210EC8" w:rsidRDefault="00210EC8">
            <w:pPr>
              <w:pStyle w:val="af5"/>
              <w:ind w:left="720" w:firstLine="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10FBD1B2" w14:textId="77777777" w:rsidR="00210EC8" w:rsidRDefault="00210EC8" w:rsidP="009F2BE7">
            <w:pPr>
              <w:pStyle w:val="1"/>
              <w:numPr>
                <w:ilvl w:val="0"/>
                <w:numId w:val="34"/>
              </w:numPr>
              <w:rPr>
                <w:rtl/>
              </w:rPr>
            </w:pPr>
            <w:r>
              <w:rPr>
                <w:rtl/>
              </w:rPr>
              <w:t xml:space="preserve">يختار </w:t>
            </w:r>
            <w:r>
              <w:rPr>
                <w:rFonts w:hint="cs"/>
                <w:rtl/>
              </w:rPr>
              <w:t>بدء عملية إضافة منطقة اهتمام</w:t>
            </w:r>
            <w:r>
              <w:rPr>
                <w:rtl/>
              </w:rPr>
              <w:t xml:space="preserve"> </w:t>
            </w:r>
          </w:p>
        </w:tc>
      </w:tr>
      <w:tr w:rsidR="00210EC8" w14:paraId="05C61076" w14:textId="77777777" w:rsidTr="00210EC8">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hideMark/>
          </w:tcPr>
          <w:p w14:paraId="7D09223D" w14:textId="77777777" w:rsidR="00210EC8" w:rsidRDefault="00210EC8" w:rsidP="009F2BE7">
            <w:pPr>
              <w:pStyle w:val="af5"/>
              <w:numPr>
                <w:ilvl w:val="0"/>
                <w:numId w:val="34"/>
              </w:numPr>
              <w:rPr>
                <w:rtl/>
              </w:rPr>
            </w:pPr>
            <w:r>
              <w:rPr>
                <w:rFonts w:hint="cs"/>
                <w:rtl/>
              </w:rPr>
              <w:t>يعيد خريطة المناطق، والنطاقات الممكنة.</w:t>
            </w: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62738BC6" w14:textId="77777777" w:rsidR="00210EC8" w:rsidRDefault="00210EC8">
            <w:pPr>
              <w:pStyle w:val="1"/>
              <w:numPr>
                <w:ilvl w:val="0"/>
                <w:numId w:val="0"/>
              </w:numPr>
              <w:tabs>
                <w:tab w:val="clear" w:pos="360"/>
                <w:tab w:val="left" w:pos="720"/>
              </w:tabs>
              <w:ind w:left="720"/>
              <w:rPr>
                <w:rtl/>
              </w:rPr>
            </w:pPr>
          </w:p>
        </w:tc>
      </w:tr>
      <w:tr w:rsidR="00210EC8" w14:paraId="53A51B14" w14:textId="77777777" w:rsidTr="00FC217C">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1A723711" w14:textId="77777777" w:rsidR="00210EC8" w:rsidRDefault="00210EC8" w:rsidP="00210EC8">
            <w:pPr>
              <w:pStyle w:val="af5"/>
              <w:ind w:left="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2AB7437F" w14:textId="547661E7" w:rsidR="00210EC8" w:rsidRDefault="00C9184F" w:rsidP="00C9184F">
            <w:pPr>
              <w:pStyle w:val="1"/>
              <w:numPr>
                <w:ilvl w:val="0"/>
                <w:numId w:val="34"/>
              </w:numPr>
              <w:tabs>
                <w:tab w:val="clear" w:pos="360"/>
                <w:tab w:val="left" w:pos="720"/>
              </w:tabs>
              <w:rPr>
                <w:rtl/>
              </w:rPr>
            </w:pPr>
            <w:r>
              <w:rPr>
                <w:rFonts w:hint="cs"/>
                <w:rtl/>
              </w:rPr>
              <w:t xml:space="preserve">يختار المنطقة </w:t>
            </w:r>
            <w:r w:rsidR="00210EC8">
              <w:rPr>
                <w:rFonts w:hint="cs"/>
                <w:rtl/>
              </w:rPr>
              <w:t>(الإحداثيات، ونصف القطر)</w:t>
            </w:r>
          </w:p>
        </w:tc>
      </w:tr>
      <w:tr w:rsidR="00210EC8" w14:paraId="1707A795" w14:textId="77777777" w:rsidTr="00210EC8">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000CB419" w14:textId="77777777" w:rsidR="00210EC8" w:rsidRDefault="00210EC8" w:rsidP="009F2BE7">
            <w:pPr>
              <w:pStyle w:val="af5"/>
              <w:numPr>
                <w:ilvl w:val="0"/>
                <w:numId w:val="34"/>
              </w:numPr>
              <w:rPr>
                <w:rtl/>
              </w:rPr>
            </w:pPr>
            <w:r>
              <w:rPr>
                <w:rFonts w:hint="cs"/>
                <w:rtl/>
              </w:rPr>
              <w:t>يضيف النظام المنطق الجديدة إلى قائمة المناطق.</w:t>
            </w: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0265D0CB" w14:textId="77777777" w:rsidR="00210EC8" w:rsidRDefault="00210EC8" w:rsidP="00210EC8">
            <w:pPr>
              <w:pStyle w:val="1"/>
              <w:numPr>
                <w:ilvl w:val="0"/>
                <w:numId w:val="0"/>
              </w:numPr>
              <w:tabs>
                <w:tab w:val="clear" w:pos="360"/>
                <w:tab w:val="left" w:pos="720"/>
              </w:tabs>
              <w:ind w:left="720"/>
              <w:rPr>
                <w:rtl/>
              </w:rPr>
            </w:pPr>
          </w:p>
        </w:tc>
      </w:tr>
      <w:tr w:rsidR="00210EC8" w14:paraId="136C1D97" w14:textId="77777777" w:rsidTr="00FC217C">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1BB4CA3A" w14:textId="77777777" w:rsidR="00210EC8" w:rsidRDefault="00210EC8" w:rsidP="00210EC8">
            <w:pPr>
              <w:pStyle w:val="af5"/>
              <w:ind w:left="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01BEE537" w14:textId="77777777" w:rsidR="00210EC8" w:rsidRDefault="00210EC8" w:rsidP="009F2BE7">
            <w:pPr>
              <w:pStyle w:val="1"/>
              <w:numPr>
                <w:ilvl w:val="0"/>
                <w:numId w:val="34"/>
              </w:numPr>
              <w:tabs>
                <w:tab w:val="clear" w:pos="360"/>
                <w:tab w:val="left" w:pos="720"/>
              </w:tabs>
              <w:rPr>
                <w:rtl/>
              </w:rPr>
            </w:pPr>
            <w:r>
              <w:rPr>
                <w:rFonts w:hint="cs"/>
                <w:rtl/>
              </w:rPr>
              <w:t>ينهي عملية إضافة المنطقة.</w:t>
            </w:r>
          </w:p>
        </w:tc>
      </w:tr>
    </w:tbl>
    <w:p w14:paraId="35B7DC96" w14:textId="77777777" w:rsidR="00210EC8" w:rsidRDefault="00210EC8" w:rsidP="00210EC8">
      <w:pPr>
        <w:pStyle w:val="af5"/>
        <w:rPr>
          <w:rtl/>
          <w:lang w:val="en-US"/>
        </w:rPr>
      </w:pPr>
    </w:p>
    <w:p w14:paraId="69962FD8" w14:textId="77777777" w:rsidR="00210EC8" w:rsidRDefault="00210EC8" w:rsidP="00FC217C">
      <w:pPr>
        <w:pStyle w:val="af5"/>
        <w:rPr>
          <w:rtl/>
          <w:lang w:val="en-US"/>
        </w:rPr>
      </w:pPr>
      <w:r>
        <w:rPr>
          <w:lang w:val="en-US"/>
        </w:rPr>
        <w:t>A1</w:t>
      </w:r>
      <w:r>
        <w:rPr>
          <w:rtl/>
          <w:lang w:val="en-US"/>
        </w:rPr>
        <w:t>: في المرحلة رقم</w:t>
      </w:r>
      <w:r>
        <w:rPr>
          <w:rFonts w:hint="cs"/>
          <w:rtl/>
          <w:lang w:val="en-US"/>
        </w:rPr>
        <w:t xml:space="preserve"> 3</w:t>
      </w:r>
      <w:r>
        <w:rPr>
          <w:rtl/>
          <w:lang w:val="en-US"/>
        </w:rPr>
        <w:t xml:space="preserve">، إذا أراد المستخدم </w:t>
      </w:r>
      <w:r w:rsidR="00FC217C">
        <w:rPr>
          <w:rFonts w:hint="cs"/>
          <w:rtl/>
          <w:lang w:val="en-US"/>
        </w:rPr>
        <w:t>إزالة</w:t>
      </w:r>
      <w:r>
        <w:rPr>
          <w:rtl/>
          <w:lang w:val="en-US"/>
        </w:rPr>
        <w:t xml:space="preserve"> </w:t>
      </w:r>
      <w:r>
        <w:rPr>
          <w:rFonts w:hint="cs"/>
          <w:rtl/>
          <w:lang w:val="en-US"/>
        </w:rPr>
        <w:t>منطقة جديدة،</w:t>
      </w:r>
      <w:r>
        <w:rPr>
          <w:rtl/>
          <w:lang w:val="en-US"/>
        </w:rPr>
        <w:t xml:space="preserve"> فيتابع كما يلي ومن ثم يكمل من المرحلة رقم </w:t>
      </w:r>
      <w:r>
        <w:rPr>
          <w:rFonts w:hint="cs"/>
          <w:rtl/>
          <w:lang w:val="en-US"/>
        </w:rPr>
        <w:t>3</w:t>
      </w:r>
      <w:r>
        <w:rPr>
          <w:rtl/>
          <w:lang w:val="en-US"/>
        </w:rPr>
        <w:t xml:space="preserve">: </w:t>
      </w:r>
    </w:p>
    <w:tbl>
      <w:tblPr>
        <w:tblStyle w:val="affb"/>
        <w:bidiVisual/>
        <w:tblW w:w="0" w:type="auto"/>
        <w:tblLook w:val="04A0" w:firstRow="1" w:lastRow="0" w:firstColumn="1" w:lastColumn="0" w:noHBand="0" w:noVBand="1"/>
      </w:tblPr>
      <w:tblGrid>
        <w:gridCol w:w="4674"/>
        <w:gridCol w:w="4676"/>
      </w:tblGrid>
      <w:tr w:rsidR="00210EC8" w14:paraId="74D8F8A6" w14:textId="77777777" w:rsidTr="00873425">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41B66B01" w14:textId="77777777" w:rsidR="00210EC8" w:rsidRDefault="00210EC8" w:rsidP="00873425">
            <w:pPr>
              <w:pStyle w:val="af5"/>
              <w:ind w:left="720" w:firstLine="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0E33D0AB" w14:textId="77777777" w:rsidR="00210EC8" w:rsidRDefault="00210EC8" w:rsidP="009F2BE7">
            <w:pPr>
              <w:pStyle w:val="1"/>
              <w:numPr>
                <w:ilvl w:val="0"/>
                <w:numId w:val="35"/>
              </w:numPr>
              <w:rPr>
                <w:rtl/>
              </w:rPr>
            </w:pPr>
            <w:r>
              <w:rPr>
                <w:rtl/>
              </w:rPr>
              <w:t xml:space="preserve">يختار </w:t>
            </w:r>
            <w:r>
              <w:rPr>
                <w:rFonts w:hint="cs"/>
                <w:rtl/>
              </w:rPr>
              <w:t xml:space="preserve">بدء عملية </w:t>
            </w:r>
            <w:r w:rsidR="00FC217C">
              <w:rPr>
                <w:rFonts w:hint="cs"/>
                <w:rtl/>
              </w:rPr>
              <w:t>إزالة</w:t>
            </w:r>
            <w:r>
              <w:rPr>
                <w:rFonts w:hint="cs"/>
                <w:rtl/>
              </w:rPr>
              <w:t xml:space="preserve"> منطقة اهتمام</w:t>
            </w:r>
            <w:r>
              <w:rPr>
                <w:rtl/>
              </w:rPr>
              <w:t xml:space="preserve"> </w:t>
            </w:r>
          </w:p>
        </w:tc>
      </w:tr>
      <w:tr w:rsidR="00210EC8" w14:paraId="721B1E6F" w14:textId="77777777" w:rsidTr="00873425">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hideMark/>
          </w:tcPr>
          <w:p w14:paraId="42C7F1EA" w14:textId="77777777" w:rsidR="00210EC8" w:rsidRDefault="00FC217C" w:rsidP="009F2BE7">
            <w:pPr>
              <w:pStyle w:val="af5"/>
              <w:numPr>
                <w:ilvl w:val="0"/>
                <w:numId w:val="35"/>
              </w:numPr>
              <w:rPr>
                <w:rtl/>
              </w:rPr>
            </w:pPr>
            <w:r>
              <w:rPr>
                <w:rFonts w:hint="cs"/>
                <w:rtl/>
              </w:rPr>
              <w:t xml:space="preserve">يعيد قائمة المناطق المهتم بها </w:t>
            </w: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0B98705C" w14:textId="77777777" w:rsidR="00210EC8" w:rsidRDefault="00210EC8" w:rsidP="00FC217C">
            <w:pPr>
              <w:pStyle w:val="1"/>
              <w:numPr>
                <w:ilvl w:val="0"/>
                <w:numId w:val="0"/>
              </w:numPr>
              <w:tabs>
                <w:tab w:val="clear" w:pos="360"/>
                <w:tab w:val="left" w:pos="720"/>
              </w:tabs>
              <w:ind w:left="720"/>
              <w:rPr>
                <w:rtl/>
              </w:rPr>
            </w:pPr>
          </w:p>
        </w:tc>
      </w:tr>
      <w:tr w:rsidR="00210EC8" w14:paraId="18D534D5" w14:textId="77777777" w:rsidTr="00873425">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156B7E30" w14:textId="77777777" w:rsidR="00210EC8" w:rsidRDefault="00210EC8" w:rsidP="00873425">
            <w:pPr>
              <w:pStyle w:val="af5"/>
              <w:ind w:left="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57D4C6A3" w14:textId="77777777" w:rsidR="00210EC8" w:rsidRDefault="00FC217C" w:rsidP="009F2BE7">
            <w:pPr>
              <w:pStyle w:val="1"/>
              <w:numPr>
                <w:ilvl w:val="0"/>
                <w:numId w:val="35"/>
              </w:numPr>
              <w:tabs>
                <w:tab w:val="clear" w:pos="360"/>
                <w:tab w:val="left" w:pos="720"/>
              </w:tabs>
              <w:rPr>
                <w:rtl/>
              </w:rPr>
            </w:pPr>
            <w:r>
              <w:rPr>
                <w:rFonts w:hint="cs"/>
                <w:rtl/>
              </w:rPr>
              <w:t>يختار المنطقة التي يريد إزالتها</w:t>
            </w:r>
          </w:p>
        </w:tc>
      </w:tr>
      <w:tr w:rsidR="00210EC8" w14:paraId="3C6F4444" w14:textId="77777777" w:rsidTr="00873425">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46588C25" w14:textId="77777777" w:rsidR="00210EC8" w:rsidRDefault="00FC217C" w:rsidP="009F2BE7">
            <w:pPr>
              <w:pStyle w:val="af5"/>
              <w:numPr>
                <w:ilvl w:val="0"/>
                <w:numId w:val="35"/>
              </w:numPr>
              <w:rPr>
                <w:rtl/>
              </w:rPr>
            </w:pPr>
            <w:r>
              <w:rPr>
                <w:rFonts w:hint="cs"/>
                <w:rtl/>
              </w:rPr>
              <w:t>يزيل</w:t>
            </w:r>
            <w:r w:rsidR="00210EC8">
              <w:rPr>
                <w:rFonts w:hint="cs"/>
                <w:rtl/>
              </w:rPr>
              <w:t xml:space="preserve"> النظام المنطق</w:t>
            </w:r>
            <w:r>
              <w:rPr>
                <w:rFonts w:hint="cs"/>
                <w:rtl/>
              </w:rPr>
              <w:t>ة من قا</w:t>
            </w:r>
            <w:r w:rsidR="00210EC8">
              <w:rPr>
                <w:rFonts w:hint="cs"/>
                <w:rtl/>
              </w:rPr>
              <w:t>ئمة المناطق.</w:t>
            </w: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4E054D32" w14:textId="77777777" w:rsidR="00210EC8" w:rsidRDefault="00210EC8" w:rsidP="00873425">
            <w:pPr>
              <w:pStyle w:val="1"/>
              <w:numPr>
                <w:ilvl w:val="0"/>
                <w:numId w:val="0"/>
              </w:numPr>
              <w:tabs>
                <w:tab w:val="clear" w:pos="360"/>
                <w:tab w:val="left" w:pos="720"/>
              </w:tabs>
              <w:ind w:left="720"/>
              <w:rPr>
                <w:rtl/>
              </w:rPr>
            </w:pPr>
          </w:p>
        </w:tc>
      </w:tr>
      <w:tr w:rsidR="00210EC8" w14:paraId="1AC85627" w14:textId="77777777" w:rsidTr="00873425">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139ABB06" w14:textId="77777777" w:rsidR="00210EC8" w:rsidRDefault="00210EC8" w:rsidP="00873425">
            <w:pPr>
              <w:pStyle w:val="af5"/>
              <w:ind w:left="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3205923F" w14:textId="77777777" w:rsidR="00210EC8" w:rsidRDefault="00210EC8" w:rsidP="009F2BE7">
            <w:pPr>
              <w:pStyle w:val="1"/>
              <w:numPr>
                <w:ilvl w:val="0"/>
                <w:numId w:val="35"/>
              </w:numPr>
              <w:tabs>
                <w:tab w:val="clear" w:pos="360"/>
                <w:tab w:val="left" w:pos="720"/>
              </w:tabs>
              <w:rPr>
                <w:rtl/>
              </w:rPr>
            </w:pPr>
            <w:r>
              <w:rPr>
                <w:rFonts w:hint="cs"/>
                <w:rtl/>
              </w:rPr>
              <w:t xml:space="preserve">ينهي عملية </w:t>
            </w:r>
            <w:r w:rsidR="00FC217C">
              <w:rPr>
                <w:rFonts w:hint="cs"/>
                <w:rtl/>
              </w:rPr>
              <w:t>الإزالة</w:t>
            </w:r>
            <w:r>
              <w:rPr>
                <w:rFonts w:hint="cs"/>
                <w:rtl/>
              </w:rPr>
              <w:t xml:space="preserve"> المنطقة.</w:t>
            </w:r>
          </w:p>
        </w:tc>
      </w:tr>
    </w:tbl>
    <w:p w14:paraId="129DD2CA" w14:textId="77777777" w:rsidR="00210EC8" w:rsidRDefault="00210EC8" w:rsidP="00210EC8">
      <w:pPr>
        <w:pStyle w:val="afff0"/>
        <w:rPr>
          <w:rtl/>
        </w:rPr>
      </w:pPr>
      <w:r>
        <w:rPr>
          <w:rtl/>
        </w:rPr>
        <w:t xml:space="preserve">المسارات الخاطئة </w:t>
      </w:r>
    </w:p>
    <w:p w14:paraId="4BAC40D6" w14:textId="3827FAF9" w:rsidR="0095362A" w:rsidRDefault="00FC217C" w:rsidP="00FC217C">
      <w:pPr>
        <w:pStyle w:val="af5"/>
        <w:rPr>
          <w:rtl/>
        </w:rPr>
      </w:pPr>
      <w:r>
        <w:rPr>
          <w:rtl/>
        </w:rPr>
        <w:t>لا يوجد</w:t>
      </w:r>
      <w:r>
        <w:rPr>
          <w:rFonts w:hint="cs"/>
          <w:rtl/>
        </w:rPr>
        <w:t>.</w:t>
      </w:r>
    </w:p>
    <w:p w14:paraId="614BEBD2" w14:textId="77777777" w:rsidR="00A658A9" w:rsidRPr="00BA7726" w:rsidRDefault="00A658A9" w:rsidP="00A658A9">
      <w:pPr>
        <w:pStyle w:val="12"/>
        <w:rPr>
          <w:rtl/>
          <w:lang w:val="en-US"/>
        </w:rPr>
      </w:pPr>
      <w:bookmarkStart w:id="79" w:name="_Toc196579547"/>
      <w:r>
        <w:t>-4.1</w:t>
      </w:r>
      <w:r>
        <w:rPr>
          <w:rtl/>
        </w:rPr>
        <w:t xml:space="preserve"> </w:t>
      </w:r>
      <w:r>
        <w:rPr>
          <w:rFonts w:hint="cs"/>
          <w:rtl/>
        </w:rPr>
        <w:t>مخطط المكونات</w:t>
      </w:r>
      <w:bookmarkEnd w:id="79"/>
    </w:p>
    <w:p w14:paraId="38A2BBFE" w14:textId="3641F7CA" w:rsidR="00A658A9" w:rsidRDefault="00A658A9" w:rsidP="00A658A9">
      <w:pPr>
        <w:pStyle w:val="af5"/>
        <w:rPr>
          <w:rtl/>
          <w:lang w:val="en-US"/>
        </w:rPr>
      </w:pPr>
      <w:r>
        <w:rPr>
          <w:rFonts w:hint="cs"/>
          <w:rtl/>
        </w:rPr>
        <w:t xml:space="preserve">يساعد المخطط أدناه في فهم مكونات النظام، حيث يتكون من عدة مكونات، وهي مكونان من أجل سحب البيانات الأول يقوم بسحب البيانات من خلال الاستقصاء النشط لـ </w:t>
      </w:r>
      <w:r>
        <w:rPr>
          <w:lang w:val="en-US"/>
        </w:rPr>
        <w:t>API</w:t>
      </w:r>
      <w:r>
        <w:rPr>
          <w:rFonts w:hint="cs"/>
          <w:rtl/>
          <w:lang w:val="en-US"/>
        </w:rPr>
        <w:t xml:space="preserve"> المقدمة من وسائل التواصل (تويتر وتيلغرام) والثاني يقوم بسحبها من خلال تقليد سلوك مستخدم حقيقي، ومن ثم يقدمان دفق البيانات للمكون التالي الذي يقوم بتطبيق المعالجات المسبقة على دفق الرسائل ومن ثم يأتي دور المكون الثالث الذي يقوم بفلترة الدفق بالاستعانة بالمصنف المدرب على التعرف على الرسائل ذات الصلة، ويمررها بدوره لمكون كشف الأحداث، الذي يصنفها إلى عناقيد ويمررها إلى المكون الأخير الذي يقوم بمعالجة لاحقة عليها. وهذا يوضح مكونات النظام بشكل عام ومجرد بعيداً عن التفاصيل التقنية.</w:t>
      </w:r>
    </w:p>
    <w:p w14:paraId="5E3BA509" w14:textId="77777777" w:rsidR="00A658A9" w:rsidRDefault="00A658A9" w:rsidP="00A658A9">
      <w:pPr>
        <w:pStyle w:val="af5"/>
        <w:keepNext/>
        <w:jc w:val="center"/>
      </w:pPr>
      <w:r w:rsidRPr="009F6B6C">
        <w:rPr>
          <w:noProof/>
          <w:rtl/>
          <w:lang w:val="en-US" w:bidi="ar-SA"/>
        </w:rPr>
        <w:lastRenderedPageBreak/>
        <w:drawing>
          <wp:inline distT="0" distB="0" distL="0" distR="0" wp14:anchorId="2BECB249" wp14:editId="32805C28">
            <wp:extent cx="5943600" cy="2117725"/>
            <wp:effectExtent l="0" t="0" r="0" b="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117725"/>
                    </a:xfrm>
                    <a:prstGeom prst="rect">
                      <a:avLst/>
                    </a:prstGeom>
                  </pic:spPr>
                </pic:pic>
              </a:graphicData>
            </a:graphic>
          </wp:inline>
        </w:drawing>
      </w:r>
    </w:p>
    <w:p w14:paraId="1D738DB8" w14:textId="22576A26" w:rsidR="00A658A9" w:rsidRDefault="00A658A9" w:rsidP="00A658A9">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Pr>
          <w:noProof/>
          <w:rtl/>
        </w:rPr>
        <w:t>5</w:t>
      </w:r>
      <w:r>
        <w:rPr>
          <w:rtl/>
        </w:rPr>
        <w:fldChar w:fldCharType="end"/>
      </w:r>
      <w:r>
        <w:rPr>
          <w:rFonts w:hint="cs"/>
          <w:noProof/>
          <w:rtl/>
        </w:rPr>
        <w:t>: مخطط مكونات النظام.</w:t>
      </w:r>
    </w:p>
    <w:p w14:paraId="2A402716" w14:textId="77777777" w:rsidR="00BA7726" w:rsidRPr="00BA7726" w:rsidRDefault="00BA7726" w:rsidP="00B512AB">
      <w:pPr>
        <w:pStyle w:val="12"/>
        <w:rPr>
          <w:rtl/>
          <w:lang w:val="en-US"/>
        </w:rPr>
      </w:pPr>
      <w:bookmarkStart w:id="80" w:name="_Toc196579546"/>
      <w:r>
        <w:t>-4.1</w:t>
      </w:r>
      <w:r>
        <w:rPr>
          <w:rtl/>
        </w:rPr>
        <w:t xml:space="preserve"> </w:t>
      </w:r>
      <w:r w:rsidR="00DF7763">
        <w:rPr>
          <w:rFonts w:hint="cs"/>
          <w:rtl/>
        </w:rPr>
        <w:t>العلاقات بين الفاعلين</w:t>
      </w:r>
      <w:bookmarkEnd w:id="80"/>
    </w:p>
    <w:p w14:paraId="7A284C8F" w14:textId="77777777" w:rsidR="00BA7726" w:rsidRDefault="00DF7763" w:rsidP="00BA7726">
      <w:pPr>
        <w:pStyle w:val="af5"/>
        <w:rPr>
          <w:rtl/>
        </w:rPr>
      </w:pPr>
      <w:r>
        <w:rPr>
          <w:rFonts w:hint="cs"/>
          <w:rtl/>
        </w:rPr>
        <w:t>يوضح المخطط أدناه العلاقات بين الفاعلين في هذا النظام.</w:t>
      </w:r>
    </w:p>
    <w:p w14:paraId="770DF46B" w14:textId="77777777" w:rsidR="00DF7763" w:rsidRDefault="00DF7763" w:rsidP="00DF7763">
      <w:pPr>
        <w:pStyle w:val="af5"/>
        <w:keepNext/>
        <w:jc w:val="center"/>
      </w:pPr>
      <w:r w:rsidRPr="00DF7763">
        <w:rPr>
          <w:noProof/>
          <w:rtl/>
          <w:lang w:val="en-US" w:bidi="ar-SA"/>
        </w:rPr>
        <w:drawing>
          <wp:inline distT="0" distB="0" distL="0" distR="0" wp14:anchorId="198C63A1" wp14:editId="1E72FCFC">
            <wp:extent cx="3606800" cy="2933642"/>
            <wp:effectExtent l="0" t="0" r="0" b="635"/>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15038" cy="2940342"/>
                    </a:xfrm>
                    <a:prstGeom prst="rect">
                      <a:avLst/>
                    </a:prstGeom>
                  </pic:spPr>
                </pic:pic>
              </a:graphicData>
            </a:graphic>
          </wp:inline>
        </w:drawing>
      </w:r>
    </w:p>
    <w:p w14:paraId="6D66B16B" w14:textId="482F7509" w:rsidR="00DF7763" w:rsidRDefault="00DF7763" w:rsidP="00DF7763">
      <w:pPr>
        <w:pStyle w:val="aff2"/>
        <w:rPr>
          <w:rtl/>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EA4877">
        <w:rPr>
          <w:noProof/>
          <w:rtl/>
        </w:rPr>
        <w:t>9</w:t>
      </w:r>
      <w:r>
        <w:rPr>
          <w:rtl/>
        </w:rPr>
        <w:fldChar w:fldCharType="end"/>
      </w:r>
      <w:r>
        <w:rPr>
          <w:rFonts w:hint="cs"/>
          <w:rtl/>
        </w:rPr>
        <w:t>: العلاقات بين الفاعلين.</w:t>
      </w:r>
    </w:p>
    <w:p w14:paraId="0263F99F" w14:textId="77777777" w:rsidR="00C8162E" w:rsidRDefault="00C8162E" w:rsidP="00BA7726">
      <w:pPr>
        <w:pStyle w:val="af5"/>
        <w:rPr>
          <w:rtl/>
        </w:rPr>
      </w:pPr>
    </w:p>
    <w:p w14:paraId="506BF139" w14:textId="77777777" w:rsidR="007E64E8" w:rsidRDefault="007E64E8" w:rsidP="00BA7726">
      <w:pPr>
        <w:pStyle w:val="af5"/>
        <w:rPr>
          <w:rtl/>
        </w:rPr>
      </w:pPr>
    </w:p>
    <w:p w14:paraId="30F929C8" w14:textId="7ED0420B" w:rsidR="00BA7726" w:rsidRDefault="00BA7726" w:rsidP="00E62AC8">
      <w:pPr>
        <w:pStyle w:val="af5"/>
        <w:rPr>
          <w:rtl/>
        </w:rPr>
      </w:pPr>
    </w:p>
    <w:p w14:paraId="61C4A210" w14:textId="77777777" w:rsidR="00BB647F" w:rsidRDefault="00BB647F" w:rsidP="00BB647F">
      <w:pPr>
        <w:pStyle w:val="aff3"/>
      </w:pPr>
      <w:bookmarkStart w:id="81" w:name="_Toc196579548"/>
      <w:r>
        <w:rPr>
          <w:rtl/>
        </w:rPr>
        <w:lastRenderedPageBreak/>
        <w:t xml:space="preserve">الفصل </w:t>
      </w:r>
      <w:r>
        <w:rPr>
          <w:rFonts w:hint="cs"/>
          <w:rtl/>
        </w:rPr>
        <w:t>الخامس</w:t>
      </w:r>
      <w:bookmarkEnd w:id="81"/>
    </w:p>
    <w:p w14:paraId="4F8A39CC" w14:textId="77777777" w:rsidR="00BB647F" w:rsidRDefault="00BB647F" w:rsidP="00BB647F">
      <w:pPr>
        <w:pStyle w:val="aff4"/>
        <w:rPr>
          <w:rtl/>
        </w:rPr>
      </w:pPr>
      <w:bookmarkStart w:id="82" w:name="_Toc196579549"/>
      <w:r>
        <w:rPr>
          <w:rtl/>
        </w:rPr>
        <w:t>ال</w:t>
      </w:r>
      <w:r>
        <w:rPr>
          <w:rFonts w:hint="cs"/>
          <w:rtl/>
        </w:rPr>
        <w:t>منهجية المقترحة</w:t>
      </w:r>
      <w:bookmarkEnd w:id="82"/>
    </w:p>
    <w:p w14:paraId="04D815DD" w14:textId="77777777" w:rsidR="00BB647F" w:rsidRDefault="00BB647F" w:rsidP="00BB647F">
      <w:pPr>
        <w:pStyle w:val="afc"/>
      </w:pPr>
      <w:r>
        <w:rPr>
          <w:rFonts w:hint="cs"/>
          <w:rtl/>
        </w:rPr>
        <w:t>يعرض هذا الفصل منهجية العمل المقترحة لتحقيق النظام بناءً على المنهجيات التي عرضناها في الفصل الثاني.</w:t>
      </w:r>
    </w:p>
    <w:p w14:paraId="70CB6F16" w14:textId="77777777" w:rsidR="00BB647F" w:rsidRDefault="00BB647F" w:rsidP="00BB647F">
      <w:pPr>
        <w:pStyle w:val="12"/>
        <w:rPr>
          <w:rtl/>
        </w:rPr>
      </w:pPr>
    </w:p>
    <w:p w14:paraId="47719AD9" w14:textId="77777777" w:rsidR="00BB647F" w:rsidRDefault="00BB647F" w:rsidP="00BB647F">
      <w:pPr>
        <w:pStyle w:val="12"/>
        <w:rPr>
          <w:rtl/>
        </w:rPr>
      </w:pPr>
    </w:p>
    <w:p w14:paraId="6C4E5A69" w14:textId="77777777" w:rsidR="00BB647F" w:rsidRDefault="00BB647F" w:rsidP="00BB647F">
      <w:pPr>
        <w:pStyle w:val="12"/>
        <w:rPr>
          <w:rtl/>
        </w:rPr>
      </w:pPr>
    </w:p>
    <w:p w14:paraId="14EF5759" w14:textId="77777777" w:rsidR="00BB647F" w:rsidRDefault="00BB647F" w:rsidP="00BB647F">
      <w:pPr>
        <w:pStyle w:val="12"/>
        <w:rPr>
          <w:rtl/>
        </w:rPr>
      </w:pPr>
    </w:p>
    <w:p w14:paraId="3CF6A5B5" w14:textId="77777777" w:rsidR="00BB647F" w:rsidRDefault="00BB647F" w:rsidP="00BB647F">
      <w:pPr>
        <w:pStyle w:val="12"/>
        <w:rPr>
          <w:rtl/>
        </w:rPr>
      </w:pPr>
    </w:p>
    <w:p w14:paraId="5D3FE951" w14:textId="77777777" w:rsidR="00BB647F" w:rsidRDefault="00BB647F" w:rsidP="00BB647F">
      <w:pPr>
        <w:pStyle w:val="12"/>
        <w:rPr>
          <w:rtl/>
        </w:rPr>
      </w:pPr>
    </w:p>
    <w:p w14:paraId="77E6BD16" w14:textId="77777777" w:rsidR="00BB647F" w:rsidRDefault="00BB647F" w:rsidP="00BB647F">
      <w:pPr>
        <w:pStyle w:val="af5"/>
        <w:rPr>
          <w:rtl/>
        </w:rPr>
      </w:pPr>
    </w:p>
    <w:p w14:paraId="69F0EE13" w14:textId="77777777" w:rsidR="00BB647F" w:rsidRDefault="00BB647F" w:rsidP="00BB647F">
      <w:pPr>
        <w:pStyle w:val="af5"/>
        <w:rPr>
          <w:rtl/>
          <w:lang w:val="en-US"/>
        </w:rPr>
      </w:pPr>
    </w:p>
    <w:p w14:paraId="5AEA3D1F" w14:textId="77777777" w:rsidR="00BB647F" w:rsidRDefault="00BB647F" w:rsidP="00BB647F">
      <w:pPr>
        <w:pStyle w:val="af5"/>
        <w:rPr>
          <w:rtl/>
          <w:lang w:val="en-US"/>
        </w:rPr>
      </w:pPr>
    </w:p>
    <w:p w14:paraId="6737AF84" w14:textId="77777777" w:rsidR="00BB647F" w:rsidRDefault="00BB647F" w:rsidP="00BB647F">
      <w:pPr>
        <w:pStyle w:val="12"/>
        <w:rPr>
          <w:rtl/>
        </w:rPr>
      </w:pPr>
      <w:bookmarkStart w:id="83" w:name="_Toc196579550"/>
      <w:r>
        <w:lastRenderedPageBreak/>
        <w:t>-1.1</w:t>
      </w:r>
      <w:r>
        <w:rPr>
          <w:rtl/>
        </w:rPr>
        <w:t xml:space="preserve"> مقدمة</w:t>
      </w:r>
      <w:bookmarkEnd w:id="83"/>
    </w:p>
    <w:p w14:paraId="6FC89813" w14:textId="77777777" w:rsidR="00E42ABC" w:rsidRPr="007565A6" w:rsidRDefault="00E42ABC" w:rsidP="00E42ABC">
      <w:pPr>
        <w:pStyle w:val="af5"/>
        <w:rPr>
          <w:rtl/>
        </w:rPr>
      </w:pPr>
      <w:r>
        <w:rPr>
          <w:rFonts w:hint="cs"/>
          <w:rtl/>
        </w:rPr>
        <w:t>بعد الاطلاع على الأبحاث في مجال كشف الأحداث من وسائل التواصل الاجتماعي، تم اتخاذ المنهجية التي سنورد شرحها أدناه، حيث اعتمدنا على مقاربة معتمدة على المستند (</w:t>
      </w:r>
      <w:r>
        <w:rPr>
          <w:lang w:val="en-US"/>
        </w:rPr>
        <w:t>Document Pivot Approach</w:t>
      </w:r>
      <w:r>
        <w:rPr>
          <w:rFonts w:hint="cs"/>
          <w:rtl/>
        </w:rPr>
        <w:t>)، ولم نلجأ إل العائلة الأخرى</w:t>
      </w:r>
      <w:r>
        <w:rPr>
          <w:rFonts w:hint="cs"/>
          <w:rtl/>
          <w:lang w:val="en-US"/>
        </w:rPr>
        <w:t xml:space="preserve"> (</w:t>
      </w:r>
      <w:r>
        <w:rPr>
          <w:lang w:val="en-US"/>
        </w:rPr>
        <w:t>Feature Pivot Approaches</w:t>
      </w:r>
      <w:r>
        <w:rPr>
          <w:rFonts w:hint="cs"/>
          <w:rtl/>
          <w:lang w:val="en-US"/>
        </w:rPr>
        <w:t xml:space="preserve">)، لأن ذلك النمط من المقاربات لن يكشف الأحداث الجديرة بالذكر غير ذات الأثر الكبير. </w:t>
      </w:r>
      <w:r>
        <w:rPr>
          <w:rFonts w:hint="cs"/>
          <w:rtl/>
        </w:rPr>
        <w:t xml:space="preserve">وبالإضافة على ذلك وبعد اطلاعنا على تلك الأبحاث وجدنا أنّ معظم الأبحاث قد لجأت إلى استخدام مجموعة بيانات خاصة بها، وأنّه لا يوجد مجموعة باللغة العربية تدعم مسألتنا، حيث أن المجموعة الوحيدة المتوفرة باللغة العربية كانت </w:t>
      </w:r>
      <w:r>
        <w:rPr>
          <w:lang w:val="en-US"/>
        </w:rPr>
        <w:t>KAWARITH 7</w:t>
      </w:r>
      <w:r>
        <w:rPr>
          <w:rFonts w:hint="cs"/>
          <w:rtl/>
          <w:lang w:val="en-US"/>
        </w:rPr>
        <w:t xml:space="preserve"> وهي تضم فقط سبعة أحداث ذات أثر كبير (كزلزال سورية 2023)</w:t>
      </w:r>
      <w:r>
        <w:rPr>
          <w:rFonts w:hint="cs"/>
          <w:rtl/>
        </w:rPr>
        <w:t xml:space="preserve">، لذلك هي غير مناسبة، وبالإضافة إلى ذلك كان لابد من استخدام بيانات عربية لضبط معاملات النماذج والخوارزميات المستخدمة، لذلك قمنا بجمع مجموعة البيانات الخاصة بنا واستخدامها. </w:t>
      </w:r>
      <w:r>
        <w:rPr>
          <w:rFonts w:hint="cs"/>
          <w:rtl/>
          <w:lang w:val="en-US"/>
        </w:rPr>
        <w:t>كما اعتمدنا على فصل منهجية سحب البيانات عن منهجية كشف الأحداث مما ساعد على جعل قناة دفق الأحداث أقل ضجيجاً (30% من التغريدات فقط غير ذي صلة).</w:t>
      </w:r>
    </w:p>
    <w:p w14:paraId="7D7EF2DE" w14:textId="77777777" w:rsidR="00E42ABC" w:rsidRPr="006774A3" w:rsidRDefault="00E42ABC" w:rsidP="00E42ABC">
      <w:pPr>
        <w:pStyle w:val="af5"/>
        <w:rPr>
          <w:rtl/>
          <w:lang w:val="en-US"/>
        </w:rPr>
      </w:pPr>
      <w:r>
        <w:rPr>
          <w:rFonts w:hint="cs"/>
          <w:rtl/>
        </w:rPr>
        <w:t>ويوضح الشكل أدناه البنية العامة للمنهجية التي سنعمل بها.</w:t>
      </w:r>
    </w:p>
    <w:p w14:paraId="0A43AE78" w14:textId="77777777" w:rsidR="00874126" w:rsidRDefault="00874126" w:rsidP="00874126">
      <w:pPr>
        <w:pStyle w:val="af5"/>
        <w:keepNext/>
        <w:jc w:val="center"/>
      </w:pPr>
    </w:p>
    <w:p w14:paraId="6188D82E" w14:textId="77777777" w:rsidR="0069151E" w:rsidRDefault="00E21EE8" w:rsidP="00874126">
      <w:pPr>
        <w:pStyle w:val="aff2"/>
      </w:pPr>
      <w:r w:rsidRPr="00E21EE8">
        <w:rPr>
          <w:noProof/>
          <w:rtl/>
          <w:lang w:bidi="ar-SA"/>
        </w:rPr>
        <w:drawing>
          <wp:inline distT="0" distB="0" distL="0" distR="0" wp14:anchorId="16F42186" wp14:editId="2EB6E0C5">
            <wp:extent cx="5943600" cy="3578415"/>
            <wp:effectExtent l="0" t="0" r="0" b="3175"/>
            <wp:docPr id="18" name="صورة 18" descr="D:\SAS\SAS.GPDocs\Methodology\methodology-Page-114.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AS\SAS.GPDocs\Methodology\methodology-Page-114.drawio.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578415"/>
                    </a:xfrm>
                    <a:prstGeom prst="rect">
                      <a:avLst/>
                    </a:prstGeom>
                    <a:noFill/>
                    <a:ln>
                      <a:noFill/>
                    </a:ln>
                  </pic:spPr>
                </pic:pic>
              </a:graphicData>
            </a:graphic>
          </wp:inline>
        </w:drawing>
      </w:r>
    </w:p>
    <w:p w14:paraId="59DA4B74" w14:textId="5DE337C6" w:rsidR="00F536B8" w:rsidRDefault="00874126" w:rsidP="00874126">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EA4877">
        <w:rPr>
          <w:noProof/>
          <w:rtl/>
        </w:rPr>
        <w:t>6</w:t>
      </w:r>
      <w:r>
        <w:rPr>
          <w:rtl/>
        </w:rPr>
        <w:fldChar w:fldCharType="end"/>
      </w:r>
      <w:r>
        <w:rPr>
          <w:rFonts w:hint="cs"/>
          <w:rtl/>
        </w:rPr>
        <w:t>:</w:t>
      </w:r>
      <w:r>
        <w:rPr>
          <w:noProof/>
          <w:rtl/>
        </w:rPr>
        <w:t xml:space="preserve"> </w:t>
      </w:r>
      <w:r>
        <w:rPr>
          <w:rFonts w:hint="cs"/>
          <w:noProof/>
          <w:rtl/>
        </w:rPr>
        <w:t>البينة العامة للمنهجية.</w:t>
      </w:r>
    </w:p>
    <w:p w14:paraId="1F5FE214" w14:textId="155F42CD" w:rsidR="006774A3" w:rsidRDefault="006774A3" w:rsidP="00E42ABC">
      <w:pPr>
        <w:pStyle w:val="af5"/>
        <w:rPr>
          <w:rtl/>
          <w:lang w:val="en-US"/>
        </w:rPr>
      </w:pPr>
      <w:r>
        <w:rPr>
          <w:rFonts w:hint="cs"/>
          <w:rtl/>
          <w:lang w:val="en-US"/>
        </w:rPr>
        <w:lastRenderedPageBreak/>
        <w:t xml:space="preserve">حيث تتكون منهجيتنا من خمسة وحدات، (1) وحدة البحث واستخراج دفق المعطيات، (2) وحدة فلترة دفق الرسائل، (3) وحدة الكشف، (4) وحدة التلخيص، (5) وحدة الاستدلال على الموقع.  </w:t>
      </w:r>
    </w:p>
    <w:p w14:paraId="3C70DCED" w14:textId="77777777" w:rsidR="006774A3" w:rsidRDefault="006774A3" w:rsidP="00DD58CA">
      <w:pPr>
        <w:pStyle w:val="21"/>
        <w:rPr>
          <w:rtl/>
        </w:rPr>
      </w:pPr>
      <w:r>
        <w:rPr>
          <w:rFonts w:hint="cs"/>
          <w:rtl/>
        </w:rPr>
        <w:t>وحدة البحث واستخراج دفق الرسائل</w:t>
      </w:r>
    </w:p>
    <w:p w14:paraId="50D84AC3" w14:textId="77777777" w:rsidR="006774A3" w:rsidRPr="006774A3" w:rsidRDefault="006774A3" w:rsidP="006774A3">
      <w:pPr>
        <w:pStyle w:val="af5"/>
        <w:rPr>
          <w:rtl/>
          <w:lang w:val="en-US"/>
        </w:rPr>
      </w:pPr>
      <w:r>
        <w:rPr>
          <w:rFonts w:hint="cs"/>
          <w:rtl/>
          <w:lang w:val="en-US"/>
        </w:rPr>
        <w:t>مسؤولية هذا الجزء، هو استخراج دفق الرسائل، من خلال الاستفادة من مصادر البيانات (كلمات مفتاحية، أسماء مستخدمين، قنوات، ...)، وإرسالهم إلى خدمة سحب البيانات، التي نستفيد من نتيجتها في تغذية مصادر البيانات (</w:t>
      </w:r>
      <w:r>
        <w:rPr>
          <w:lang w:val="en-US"/>
        </w:rPr>
        <w:t>Feedbacks</w:t>
      </w:r>
      <w:r>
        <w:rPr>
          <w:rFonts w:hint="cs"/>
          <w:rtl/>
          <w:lang w:val="en-US"/>
        </w:rPr>
        <w:t>)، من أجل تعزيز دفقة الرسائل، كما هو موضح بالشكل أدناه.</w:t>
      </w:r>
    </w:p>
    <w:p w14:paraId="14B8EC71" w14:textId="77777777" w:rsidR="006774A3" w:rsidRDefault="0069151E" w:rsidP="006774A3">
      <w:pPr>
        <w:pStyle w:val="af5"/>
        <w:keepNext/>
        <w:jc w:val="center"/>
      </w:pPr>
      <w:r w:rsidRPr="0069151E">
        <w:rPr>
          <w:noProof/>
          <w:rtl/>
          <w:lang w:val="en-US" w:bidi="ar-SA"/>
        </w:rPr>
        <w:drawing>
          <wp:inline distT="0" distB="0" distL="0" distR="0" wp14:anchorId="38D9A18C" wp14:editId="10174DFE">
            <wp:extent cx="5943600" cy="2172024"/>
            <wp:effectExtent l="0" t="0" r="0" b="0"/>
            <wp:docPr id="28" name="صورة 28" descr="D:\SAS\SAS.GPDocs\Methodology\methodology-Page-10.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AS\SAS.GPDocs\Methodology\methodology-Page-10.drawio.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172024"/>
                    </a:xfrm>
                    <a:prstGeom prst="rect">
                      <a:avLst/>
                    </a:prstGeom>
                    <a:noFill/>
                    <a:ln>
                      <a:noFill/>
                    </a:ln>
                  </pic:spPr>
                </pic:pic>
              </a:graphicData>
            </a:graphic>
          </wp:inline>
        </w:drawing>
      </w:r>
    </w:p>
    <w:p w14:paraId="1553571D" w14:textId="23355925" w:rsidR="0069151E" w:rsidRDefault="006774A3" w:rsidP="006774A3">
      <w:pPr>
        <w:pStyle w:val="aff2"/>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EA4877">
        <w:rPr>
          <w:noProof/>
          <w:rtl/>
        </w:rPr>
        <w:t>7</w:t>
      </w:r>
      <w:r>
        <w:rPr>
          <w:rtl/>
        </w:rPr>
        <w:fldChar w:fldCharType="end"/>
      </w:r>
      <w:r>
        <w:rPr>
          <w:rFonts w:hint="cs"/>
          <w:noProof/>
          <w:rtl/>
        </w:rPr>
        <w:t>: منهجية البحث واستخراج الرسائل</w:t>
      </w:r>
    </w:p>
    <w:p w14:paraId="39419F85" w14:textId="77777777" w:rsidR="00BB647F" w:rsidRDefault="00DD58CA" w:rsidP="00DD58CA">
      <w:pPr>
        <w:pStyle w:val="af5"/>
        <w:rPr>
          <w:rtl/>
          <w:lang w:val="en-US"/>
        </w:rPr>
      </w:pPr>
      <w:r>
        <w:rPr>
          <w:rFonts w:hint="cs"/>
          <w:rtl/>
          <w:lang w:val="en-US"/>
        </w:rPr>
        <w:t xml:space="preserve">تبدأ العملية بأخذ قائمة من الكلمات المفتاحية العامة (مثل، سوريا، دمشق، حادثة مروعة، ...)، وإرسالها إلى خدمة سحب البيانات التي بدورها تسحب البيانات وترسلها إلى المرحلة التالية وهي مرحلة الكشف وفي نفس الوقت تعيد إلى خدمة الـ </w:t>
      </w:r>
      <w:r>
        <w:rPr>
          <w:lang w:val="en-US"/>
        </w:rPr>
        <w:t>Scraping Manager</w:t>
      </w:r>
      <w:r>
        <w:rPr>
          <w:rFonts w:hint="cs"/>
          <w:rtl/>
          <w:lang w:val="en-US"/>
        </w:rPr>
        <w:t xml:space="preserve"> قائمة بأكثر </w:t>
      </w:r>
      <w:r>
        <w:rPr>
          <w:lang w:val="en-US"/>
        </w:rPr>
        <w:t>K</w:t>
      </w:r>
      <w:r>
        <w:rPr>
          <w:rFonts w:hint="cs"/>
          <w:rtl/>
          <w:lang w:val="en-US"/>
        </w:rPr>
        <w:t xml:space="preserve"> كيان مسمى مكرر في نتائج البحث (مثل، مشفى ابن النفيس، قرية بلابلابلا، الشابة فلانة، ...) التي بدورها تستفيد منهم لتغذية مصادر البحث وتوليد كلمات مفتاحية جديدة وإرسالها من جديد للبحث عنها. حيث بهذا الشكل نكون قد غذينا مصادر البيانات بمصادر رائجة حالياً (بناءً على فرضية أنّه عند وقوع حادث في قرية او مكان ما فإنّ اسمه سيرد بشكل أكثر من بقية الكيانات المسماة.  </w:t>
      </w:r>
    </w:p>
    <w:p w14:paraId="25917CB2" w14:textId="77777777" w:rsidR="00DD58CA" w:rsidRDefault="00DD58CA" w:rsidP="00DD58CA">
      <w:pPr>
        <w:pStyle w:val="21"/>
        <w:rPr>
          <w:rtl/>
        </w:rPr>
      </w:pPr>
      <w:r>
        <w:rPr>
          <w:rFonts w:hint="cs"/>
          <w:rtl/>
        </w:rPr>
        <w:t>وحدة فلترة دفق الرسائل</w:t>
      </w:r>
    </w:p>
    <w:p w14:paraId="59698829" w14:textId="77777777" w:rsidR="00DD58CA" w:rsidRDefault="00DD58CA" w:rsidP="00DD58CA">
      <w:pPr>
        <w:pStyle w:val="af5"/>
        <w:rPr>
          <w:rtl/>
          <w:lang w:val="en-US"/>
        </w:rPr>
      </w:pPr>
      <w:r>
        <w:rPr>
          <w:rFonts w:hint="cs"/>
          <w:rtl/>
          <w:lang w:val="en-US"/>
        </w:rPr>
        <w:t>مسؤولية هذا الجزء هو فلترة الرسائل وإزالة الرسائل غير المرغوب بها (مثل الإعلانات والمنشورات الشخصية غير ذات الصلة بالمسألة)، وفي هذا الجزء اعتمدنا على بناء مصنف ثنائي، باستخدام المجموعة المنمطة التي جمعناه</w:t>
      </w:r>
      <w:r w:rsidR="000D05F6">
        <w:rPr>
          <w:rFonts w:hint="cs"/>
          <w:rtl/>
          <w:lang w:val="en-US"/>
        </w:rPr>
        <w:t>ا</w:t>
      </w:r>
      <w:r>
        <w:rPr>
          <w:rFonts w:hint="cs"/>
          <w:rtl/>
          <w:lang w:val="en-US"/>
        </w:rPr>
        <w:t>، حيث</w:t>
      </w:r>
      <w:r w:rsidR="000D05F6">
        <w:rPr>
          <w:rFonts w:hint="cs"/>
          <w:rtl/>
          <w:lang w:val="en-US"/>
        </w:rPr>
        <w:t xml:space="preserve"> لجأنا لبناء هذا المصنف إلى نماذج تعلم الآلة التقليدية مثل (</w:t>
      </w:r>
      <w:r w:rsidR="000D05F6">
        <w:rPr>
          <w:lang w:val="en-US"/>
        </w:rPr>
        <w:t>SVM, KNN, …</w:t>
      </w:r>
      <w:r w:rsidR="000D05F6">
        <w:rPr>
          <w:rFonts w:hint="cs"/>
          <w:rtl/>
          <w:lang w:val="en-US"/>
        </w:rPr>
        <w:t xml:space="preserve">) لكون مجموعة البيانات غير كافية لاستخدام نماذج كبيرة ومن </w:t>
      </w:r>
      <w:r w:rsidR="000D05F6">
        <w:rPr>
          <w:rFonts w:hint="cs"/>
          <w:rtl/>
          <w:lang w:val="en-US"/>
        </w:rPr>
        <w:lastRenderedPageBreak/>
        <w:t>أجل بناء مصنف صغير بحيث يتم دمجه مع خدمة سحب البيانات لنحصل على وكيل سحب بيانات ذكي (</w:t>
      </w:r>
      <w:r w:rsidR="000D05F6">
        <w:rPr>
          <w:lang w:val="en-US"/>
        </w:rPr>
        <w:t>Scraping Agent</w:t>
      </w:r>
      <w:r w:rsidR="000D05F6">
        <w:rPr>
          <w:rFonts w:hint="cs"/>
          <w:rtl/>
          <w:lang w:val="en-US"/>
        </w:rPr>
        <w:t>).</w:t>
      </w:r>
    </w:p>
    <w:p w14:paraId="40998262" w14:textId="13EE328A" w:rsidR="000D05F6" w:rsidRDefault="000D05F6" w:rsidP="000D05F6">
      <w:pPr>
        <w:pStyle w:val="21"/>
      </w:pPr>
      <w:r>
        <w:rPr>
          <w:rFonts w:hint="cs"/>
          <w:rtl/>
        </w:rPr>
        <w:t>وحدة كشف الأحداث</w:t>
      </w:r>
    </w:p>
    <w:p w14:paraId="4555B55E" w14:textId="7A2527C3" w:rsidR="00F05AB6" w:rsidRDefault="009C6A0A" w:rsidP="00F05AB6">
      <w:pPr>
        <w:pStyle w:val="af5"/>
        <w:rPr>
          <w:rtl/>
          <w:lang w:val="en-US"/>
        </w:rPr>
      </w:pPr>
      <w:r>
        <w:rPr>
          <w:rFonts w:hint="cs"/>
          <w:rtl/>
          <w:lang w:val="en-US"/>
        </w:rPr>
        <w:t>مهمة هذا المكون هو عنقدة الرسائل (التغريدات)، بحيث تجمع الرسائل التي تناقش (تقدم معلومات)</w:t>
      </w:r>
      <w:r w:rsidR="005E544C">
        <w:rPr>
          <w:rFonts w:hint="cs"/>
          <w:rtl/>
          <w:lang w:val="en-US"/>
        </w:rPr>
        <w:t xml:space="preserve"> عن أمر ما،</w:t>
      </w:r>
      <w:r>
        <w:rPr>
          <w:rFonts w:hint="cs"/>
          <w:rtl/>
          <w:lang w:val="en-US"/>
        </w:rPr>
        <w:t xml:space="preserve"> ضمن عناقيد بحيث يعبر العنقود عن</w:t>
      </w:r>
      <w:r w:rsidR="005E544C">
        <w:rPr>
          <w:rFonts w:hint="cs"/>
          <w:rtl/>
          <w:lang w:val="en-US"/>
        </w:rPr>
        <w:t xml:space="preserve"> حدث ما، في هذه الجزئية وبعد اطلاعنا على الأبحاث الأخرى، تبين لنا أنّ المشكلة التي تكمن في هذه الجزئية هي بتمثيل الرسائل بأشعة تحمل معلومات تمييزية (</w:t>
      </w:r>
      <w:r w:rsidR="005E544C">
        <w:rPr>
          <w:lang w:val="en-US"/>
        </w:rPr>
        <w:t>Discriminative Representation</w:t>
      </w:r>
      <w:r w:rsidR="005E544C">
        <w:rPr>
          <w:rFonts w:hint="cs"/>
          <w:rtl/>
          <w:lang w:val="en-US"/>
        </w:rPr>
        <w:t xml:space="preserve">)، وبعد ذلك </w:t>
      </w:r>
      <w:r w:rsidR="00F05AB6">
        <w:rPr>
          <w:rFonts w:hint="cs"/>
          <w:rtl/>
          <w:lang w:val="en-US"/>
        </w:rPr>
        <w:t xml:space="preserve">يتم </w:t>
      </w:r>
      <w:r w:rsidR="005E544C">
        <w:rPr>
          <w:rFonts w:hint="cs"/>
          <w:rtl/>
          <w:lang w:val="en-US"/>
        </w:rPr>
        <w:t>عنقدة الرسائل باستخدام خوارزمية عنقدة تزايدية.</w:t>
      </w:r>
      <w:r w:rsidR="00F05AB6">
        <w:rPr>
          <w:rFonts w:hint="cs"/>
          <w:rtl/>
          <w:lang w:val="en-US"/>
        </w:rPr>
        <w:t xml:space="preserve"> </w:t>
      </w:r>
    </w:p>
    <w:p w14:paraId="3415A4EF" w14:textId="611D5FBF" w:rsidR="009C6A0A" w:rsidRDefault="00F05AB6" w:rsidP="00F05AB6">
      <w:pPr>
        <w:pStyle w:val="af5"/>
        <w:rPr>
          <w:rtl/>
          <w:lang w:val="en-US"/>
        </w:rPr>
      </w:pPr>
      <w:r>
        <w:rPr>
          <w:rFonts w:hint="cs"/>
          <w:rtl/>
          <w:lang w:val="en-US"/>
        </w:rPr>
        <w:t>و</w:t>
      </w:r>
      <w:r w:rsidR="005E544C">
        <w:rPr>
          <w:rFonts w:hint="cs"/>
          <w:rtl/>
          <w:lang w:val="en-US"/>
        </w:rPr>
        <w:t>من أجل العنقدة التزايدية يوجد خوارزميت</w:t>
      </w:r>
      <w:r>
        <w:rPr>
          <w:rFonts w:hint="cs"/>
          <w:rtl/>
          <w:lang w:val="en-US"/>
        </w:rPr>
        <w:t>ين مستخدمتان</w:t>
      </w:r>
      <w:r w:rsidR="005E544C">
        <w:rPr>
          <w:rFonts w:hint="cs"/>
          <w:rtl/>
          <w:lang w:val="en-US"/>
        </w:rPr>
        <w:t xml:space="preserve"> في الأبحاث التي تم الاطلاع عليها وهما </w:t>
      </w:r>
      <w:r w:rsidR="005E544C">
        <w:rPr>
          <w:lang w:val="en-US"/>
        </w:rPr>
        <w:t>SinglePass</w:t>
      </w:r>
      <w:r>
        <w:rPr>
          <w:rFonts w:hint="cs"/>
          <w:rtl/>
          <w:lang w:val="en-US"/>
        </w:rPr>
        <w:t xml:space="preserve"> </w:t>
      </w:r>
      <w:r w:rsidR="005E544C">
        <w:rPr>
          <w:rFonts w:hint="cs"/>
          <w:rtl/>
          <w:lang w:val="en-US"/>
        </w:rPr>
        <w:t>وتم استخدامها في الأبحاث</w:t>
      </w:r>
      <w:r>
        <w:rPr>
          <w:rFonts w:hint="cs"/>
          <w:rtl/>
          <w:lang w:val="en-US"/>
        </w:rPr>
        <w:t xml:space="preserve"> </w:t>
      </w:r>
      <w:r w:rsidR="005E544C">
        <w:rPr>
          <w:rtl/>
          <w:lang w:val="en-US"/>
        </w:rPr>
        <w:fldChar w:fldCharType="begin"/>
      </w:r>
      <w:r w:rsidR="005E544C">
        <w:rPr>
          <w:rtl/>
          <w:lang w:val="en-US"/>
        </w:rPr>
        <w:instrText xml:space="preserve"> </w:instrText>
      </w:r>
      <w:r w:rsidR="005E544C">
        <w:rPr>
          <w:lang w:val="en-US"/>
        </w:rPr>
        <w:instrText>ADDIN ZOTERO_ITEM CSL_CITATION {"citationID":"8PbeR2yO","properties":{"formattedCitation":"(Abagissa et al., 2024; Alsaedi &amp; Burnap, 2015; Guo et al., 2024; Ray et al., 2024)","plainCitation":"(Abagissa et al., 2024; Alsaedi &amp; Burnap, 2015; Guo et al., 2</w:instrText>
      </w:r>
      <w:r w:rsidR="005E544C">
        <w:rPr>
          <w:rtl/>
          <w:lang w:val="en-US"/>
        </w:rPr>
        <w:instrText xml:space="preserve">024; </w:instrText>
      </w:r>
      <w:r w:rsidR="005E544C">
        <w:rPr>
          <w:lang w:val="en-US"/>
        </w:rPr>
        <w:instrText>Ray et al., 2024)","noteIndex":0},"citationItems":[{"id":139,"uris":["http://zotero.org/users/local/50TXpa6m/items/AQ9NEWEM"],"itemData":{"id":139,"type":"article","abstract":"Finding events actively discussed locally or globally is a signiﬁcant problem when mining social media data streams. Identifying such events can serve as an early warning system in an event such as an accident, a protest, an election, or other breaking news. However, with the massive volume of social media feeds streaming, early detection of such events is inherently complex. Despite the advances in social media event detection, existing methods 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 GNNs’ ability to capture evolving relationships in social media networks, our framework aims to detect and track events as they emerge</w:instrText>
      </w:r>
      <w:r w:rsidR="005E544C">
        <w:rPr>
          <w:rtl/>
          <w:lang w:val="en-US"/>
        </w:rPr>
        <w:instrText xml:space="preserve"> </w:instrText>
      </w:r>
      <w:r w:rsidR="005E544C">
        <w:rPr>
          <w:lang w:val="en-US"/>
        </w:rPr>
        <w:instrText>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respectively.","DOI":"10.21203/rs.3.rs-4193412/v1","language":"en","license":"https://creativecommons.org/licenses/by/4.0/","publisher":"In Review","source":"DOI.org (Crossref)","title":"Distilbert</w:instrText>
      </w:r>
      <w:r w:rsidR="005E544C">
        <w:rPr>
          <w:rtl/>
          <w:lang w:val="en-US"/>
        </w:rPr>
        <w:instrText>-</w:instrText>
      </w:r>
      <w:r w:rsidR="005E544C">
        <w:rPr>
          <w:lang w:val="en-US"/>
        </w:rPr>
        <w:instrText>gnn: a Powerful Approach to Social Media Event Detection","title-short":"Distilbert-gnn","URL":"https://www.researchsquare.com/article/rs-4193412/v1","author":[{"family":"Abagissa","given":"Asres Temam"},{"family":"Saxena","given":"Shruti"},{"family":"Chandra","given":"Joydeep"}],"accessed":{"date-parts":[["2025",4,6]]},"issued":{"date-parts":[["2024",4,4]]}}},{"id":195,"uris":["http://zotero.org/users/local/50TXpa6m/items/7MX3VTZW"],"itemData":{"id":195,"type":"chapter","abstract":"Event detection is a</w:instrText>
      </w:r>
      <w:r w:rsidR="005E544C">
        <w:rPr>
          <w:rtl/>
          <w:lang w:val="en-US"/>
        </w:rPr>
        <w:instrText xml:space="preserve"> </w:instrText>
      </w:r>
      <w:r w:rsidR="005E544C">
        <w:rPr>
          <w:lang w:val="en-US"/>
        </w:rPr>
        <w:instrText>concept that is crucial to the assurance of public safety surrounding real-world events. Decision makers use information from a range of terrestrial and online sources to help inform decisions that enable them to develop policies and react appropriately to events as they unfold. One such source of online information is social media. Twitter, as a form of social media, is a popular micro-blogging web application serving hundreds of millions of users. User-generated content can be utilized as a rich source</w:instrText>
      </w:r>
      <w:r w:rsidR="005E544C">
        <w:rPr>
          <w:rtl/>
          <w:lang w:val="en-US"/>
        </w:rPr>
        <w:instrText xml:space="preserve"> </w:instrText>
      </w:r>
      <w:r w:rsidR="005E544C">
        <w:rPr>
          <w:lang w:val="en-US"/>
        </w:rPr>
        <w:instrText>of information to identify real-world events. In this paper, we present a novel detection framework for identifying such events, with a focus on ‘disruptive’ events using Twitter data. The approach is based on five steps; data collection, preprocessing, classification, clustering and summarization. We use a Naïve Bayes classification model and an Online Clustering method to validate our model over multiple real-world data sets. To the best of our knowledge, this study is the first effort to identify real</w:instrText>
      </w:r>
      <w:r w:rsidR="005E544C">
        <w:rPr>
          <w:rtl/>
          <w:lang w:val="en-US"/>
        </w:rPr>
        <w:instrText>-</w:instrText>
      </w:r>
      <w:r w:rsidR="005E544C">
        <w:rPr>
          <w:lang w:val="en-US"/>
        </w:rPr>
        <w:instrText>world events in Arabic from social media.","container-title":"Computational Linguistics and Intelligent Text Processing","event-place":"Cham","ISBN":"978-3-319-18110-3","language":"en","note":"collection-title: Lecture Notes in Computer Science\nDOI: 10.1</w:instrText>
      </w:r>
      <w:r w:rsidR="005E544C">
        <w:rPr>
          <w:rtl/>
          <w:lang w:val="en-US"/>
        </w:rPr>
        <w:instrText>007/978-3-319-18111-0_29","</w:instrText>
      </w:r>
      <w:r w:rsidR="005E544C">
        <w:rPr>
          <w:lang w:val="en-US"/>
        </w:rPr>
        <w:instrText>page":"384-401","publisher":"Springer International Publishing","publisher-place":"Cham","source":"DOI.org (Crossref)","title":"Arabic Event Detection in Social Media","URL":"https://link.springer.com/10.1007/978-3-319-18111-0_2</w:instrText>
      </w:r>
      <w:r w:rsidR="005E544C">
        <w:rPr>
          <w:rtl/>
          <w:lang w:val="en-US"/>
        </w:rPr>
        <w:instrText>9","</w:instrText>
      </w:r>
      <w:r w:rsidR="005E544C">
        <w:rPr>
          <w:lang w:val="en-US"/>
        </w:rPr>
        <w:instrText>volume":"9041","editor":[{"family":"Gelbukh","given":"Alexander"}],"author":[{"family":"Alsaedi","given":"Nasser"},{"family":"Burnap","given":"Pete"}],"accessed":{"date-parts</w:instrText>
      </w:r>
      <w:r w:rsidR="005E544C">
        <w:rPr>
          <w:rtl/>
          <w:lang w:val="en-US"/>
        </w:rPr>
        <w:instrText>":[["2025",4,28]]</w:instrText>
      </w:r>
      <w:r w:rsidR="005E544C">
        <w:rPr>
          <w:lang w:val="en-US"/>
        </w:rPr>
        <w:instrText>},"issued":{"date-parts</w:instrText>
      </w:r>
      <w:r w:rsidR="005E544C">
        <w:rPr>
          <w:rtl/>
          <w:lang w:val="en-US"/>
        </w:rPr>
        <w:instrText>":[["2015"]]</w:instrText>
      </w:r>
      <w:r w:rsidR="005E544C">
        <w:rPr>
          <w:lang w:val="en-US"/>
        </w:rPr>
        <w:instrText>}}},{"id":136,"uris":["http://zotero.org/users/local/50TXpa6m/items/MQ544XDE"],"itemData":{"id":136,"type":"article-journal","abstract":"Detecting events from social media data streams is gradually attracting researchers. The innate challenge for detecting events is to extract discriminative information from social media data thereby assigning the data into different events. Due to the excessive diversity and high updating frequency of social data, using supervised approaches to detect events from social messages is hardly achieved. To this end, recent works explore learning discriminative information from social messages by leveraging graph contrastive learning (GCL) and embedding clustering in an unsupervised manner. However, two intrinsic issues exist in benchmark methods: conventional GCL can only roughly explore partial attributes, thereby insufficiently learning the discriminative information of social messages; for benchmark methods, the learned embeddings are clustered in the latent space by taking advantage of certain specific prior knowledge, which conflicts with the principle of unsupervised learning paradigm. In this paper, we propose a novel unsupervised social media event detection method via hybrid graph contrastive learning and reinforced incremental clustering (HCRC), which uses hybrid graph contrastive learning to comprehensively learn semantic and structural discriminative information from social messages and reinforced incremental clustering to perform efficient clustering in a solidly unsupervised manner. We</w:instrText>
      </w:r>
      <w:r w:rsidR="005E544C">
        <w:rPr>
          <w:rtl/>
          <w:lang w:val="en-US"/>
        </w:rPr>
        <w:instrText xml:space="preserve"> </w:instrText>
      </w:r>
      <w:r w:rsidR="005E544C">
        <w:rPr>
          <w:lang w:val="en-US"/>
        </w:rPr>
        <w:instrText>conduct comprehensive experiments to evaluate HCRC on the Twitter and Maven datasets. The experimental results demonstrate that our approach yields consistent significant performance boosts. In traditional incremental setting, semi-supervised incremental</w:instrText>
      </w:r>
      <w:r w:rsidR="005E544C">
        <w:rPr>
          <w:rtl/>
          <w:lang w:val="en-US"/>
        </w:rPr>
        <w:instrText xml:space="preserve"> </w:instrText>
      </w:r>
      <w:r w:rsidR="005E544C">
        <w:rPr>
          <w:lang w:val="en-US"/>
        </w:rPr>
        <w:instrText>setting and solidly unsupervised setting, the model performance has achieved maximum improvements of 53%, 45%, and 37%, respectively.","container-title":"Knowledge-Based Systems","DOI":"10.1016/j.knosys.2023.111225","ISSN":"09507051","journalAbbreviation</w:instrText>
      </w:r>
      <w:r w:rsidR="005E544C">
        <w:rPr>
          <w:rtl/>
          <w:lang w:val="en-US"/>
        </w:rPr>
        <w:instrText>":"</w:instrText>
      </w:r>
      <w:r w:rsidR="005E544C">
        <w:rPr>
          <w:lang w:val="en-US"/>
        </w:rPr>
        <w:instrText>Knowledge-Based Systems","language":"en","note":"arXiv:2312.08374 [cs]","page":"111225","source":"arXiv.org","title":"Unsupervised Social Event Detection via Hybrid Graph Contrastive Learning and Reinforced Incremental Clustering","volume":"284","author</w:instrText>
      </w:r>
      <w:r w:rsidR="005E544C">
        <w:rPr>
          <w:rtl/>
          <w:lang w:val="en-US"/>
        </w:rPr>
        <w:instrText>":</w:instrText>
      </w:r>
      <w:r w:rsidR="005E544C">
        <w:rPr>
          <w:lang w:val="en-US"/>
        </w:rPr>
        <w:instrText>[{"family":"Guo","given":"Yuanyuan"},{"family":"Zang","given":"Zehua"},{"family":"Gao","given":"Hang"},{"family":"Xu","given":"Xiao"},{"family":"Wang","given":"Rui"},{"family":"Liu","given":"Lixiang"},{"family":"Li","given":"Jiangmeng"}],"issued":{"date</w:instrText>
      </w:r>
      <w:r w:rsidR="005E544C">
        <w:rPr>
          <w:rtl/>
          <w:lang w:val="en-US"/>
        </w:rPr>
        <w:instrText>-</w:instrText>
      </w:r>
      <w:r w:rsidR="005E544C">
        <w:rPr>
          <w:lang w:val="en-US"/>
        </w:rPr>
        <w:instrText>parts</w:instrText>
      </w:r>
      <w:r w:rsidR="005E544C">
        <w:rPr>
          <w:rtl/>
          <w:lang w:val="en-US"/>
        </w:rPr>
        <w:instrText>":[["2024",1]]}}},{"</w:instrText>
      </w:r>
      <w:r w:rsidR="005E544C">
        <w:rPr>
          <w:lang w:val="en-US"/>
        </w:rPr>
        <w:instrText>id":18,"uris":["http://zotero.org/users/local/50TXpa6m/items/SXYBBK3T"],"itemData":{"id":18,"type":"paper-conference","abstract":"Event detection in text streams is a crucial task for the analysis of online media and social networks. One of the current challenges in this field is establishing a performance standard while maintaining an acceptable level of computational complexity. In our study, we use an incremental clustering algorithm combined with recent advancements in sentence embeddings. Our objective is to compare our findings with previous studies, specifically those by Cao et al. (2024) and Mazoyer et al. (2020). Our results demonstrate significant improvements and could serve as a relevant baseline for future research in this area.","container-title":"Proceedings of the Workshop on the Future of Event Detection (FuturED)","DOI":"10.18653/v1/2024.futured-1.2","language":"en","note":"arXiv:2412.15257 [cs]","page":"18-24","source":"arXiv.org","title":"An Incremental Clustering Baseline for Event Detection on Twitter","URL":"http://arxiv.org/abs/2412.15257","author":[{"family":"Ray","given":"Marjolaine"},{"family":"Wang","given":"Qi"},{"family":"Mélanie-Becquet","given":"Frédérique"},{"family":"Poibeau","given":"Thierry</w:instrText>
      </w:r>
      <w:r w:rsidR="005E544C">
        <w:rPr>
          <w:rtl/>
          <w:lang w:val="en-US"/>
        </w:rPr>
        <w:instrText>"},{"</w:instrText>
      </w:r>
      <w:r w:rsidR="005E544C">
        <w:rPr>
          <w:lang w:val="en-US"/>
        </w:rPr>
        <w:instrText>family":"Mazoyer","given":"Béatrice"}],"accessed":{"date-parts":[["2025",3,31]]},"issued":{"date-parts":[["2024"]]}}}],"schema":"https://github.com/citation-style-language/schema/raw/master/csl-citation.json</w:instrText>
      </w:r>
      <w:r w:rsidR="005E544C">
        <w:rPr>
          <w:rtl/>
          <w:lang w:val="en-US"/>
        </w:rPr>
        <w:instrText xml:space="preserve">"} </w:instrText>
      </w:r>
      <w:r w:rsidR="005E544C">
        <w:rPr>
          <w:rtl/>
          <w:lang w:val="en-US"/>
        </w:rPr>
        <w:fldChar w:fldCharType="separate"/>
      </w:r>
      <w:r w:rsidR="005E544C" w:rsidRPr="005E544C">
        <w:rPr>
          <w:rFonts w:cs="Times New Roman"/>
        </w:rPr>
        <w:t>(Abagissa et al., 2024; Alsaedi &amp; Burnap, 2015; Guo et al., 2024; Ray et al., 2024)</w:t>
      </w:r>
      <w:r w:rsidR="005E544C">
        <w:rPr>
          <w:rtl/>
          <w:lang w:val="en-US"/>
        </w:rPr>
        <w:fldChar w:fldCharType="end"/>
      </w:r>
      <w:r w:rsidR="005E544C">
        <w:rPr>
          <w:rFonts w:hint="cs"/>
          <w:rtl/>
          <w:lang w:val="en-US"/>
        </w:rPr>
        <w:t>، و</w:t>
      </w:r>
      <w:r w:rsidR="005E544C">
        <w:rPr>
          <w:lang w:val="en-US"/>
        </w:rPr>
        <w:t>DBSCAN</w:t>
      </w:r>
      <w:r w:rsidR="005E544C">
        <w:rPr>
          <w:rFonts w:hint="cs"/>
          <w:rtl/>
          <w:lang w:val="en-US"/>
        </w:rPr>
        <w:t xml:space="preserve"> التي تم استخدامها في الأبحاث </w:t>
      </w:r>
      <w:r w:rsidR="005E544C">
        <w:rPr>
          <w:rtl/>
          <w:lang w:val="en-US"/>
        </w:rPr>
        <w:fldChar w:fldCharType="begin"/>
      </w:r>
      <w:r w:rsidR="005E544C">
        <w:rPr>
          <w:rtl/>
          <w:lang w:val="en-US"/>
        </w:rPr>
        <w:instrText xml:space="preserve"> </w:instrText>
      </w:r>
      <w:r w:rsidR="005E544C">
        <w:rPr>
          <w:lang w:val="en-US"/>
        </w:rPr>
        <w:instrText>ADDIN ZOTERO_ITEM CSL_CITATION {"citationID":"MeoFeUmI","properties":{"formattedCitation":"(Y. Cao et al., 2021; Ren et al., 2022; Yu et al., 2024)","plainCitation":"(Y. Cao et al., 2021; Ren et al., 2022; Yu et al., 2024)","noteIndex":0},"citationItems</w:instrText>
      </w:r>
      <w:r w:rsidR="005E544C">
        <w:rPr>
          <w:rtl/>
          <w:lang w:val="en-US"/>
        </w:rPr>
        <w:instrText>":[{"</w:instrText>
      </w:r>
      <w:r w:rsidR="005E544C">
        <w:rPr>
          <w:lang w:val="en-US"/>
        </w:rPr>
        <w:instrText>id":123,"uris":["http://zotero.org/users/local/50TXpa6m/items/4U495D9C"],"itemData":{"id":123,"type":"paper-conference","abstract":"Social events provide valuable insights into group social behaviors and public concerns and therefore have many applications in fields such as product recommendation and crisis management. The complexity and streaming nature of social messages make it appealing to address social event detection in an incremental learning setting, where acquiring, preserving, and extending</w:instrText>
      </w:r>
      <w:r w:rsidR="005E544C">
        <w:rPr>
          <w:rtl/>
          <w:lang w:val="en-US"/>
        </w:rPr>
        <w:instrText xml:space="preserve"> </w:instrText>
      </w:r>
      <w:r w:rsidR="005E544C">
        <w:rPr>
          <w:lang w:val="en-US"/>
        </w:rPr>
        <w:instrText>knowledge are major concerns. Most existing methods, including those based on incremental clustering and community detection, learn limited amounts of knowledge as they ignore the rich semantics and structural information contained in social data. Moreover, they cannot memorize previously acquired knowledge. In this paper, we propose a novel Knowledge-Preserving Incremental Heterogeneous Graph Neural Network (KPGNN) for incremental social event detection. To acquire more knowledge, KPGNN models complex social messages into unified social graphs to facilitate data utilization and explores the expressive power of GNNs for knowledge extraction. To continuously adapt to the incoming data, KPGNN adopts contrastive loss terms that cope with a changing number of event classes. It also leverages the inductive learning ability of GNNs to efficiently detect events and extends its knowledge from previously unseen data. To deal with large social streams, KPGNN adopts a mini-batch subgraph sampling strategy for scalable training, and periodically removes obsolete data to maintain a dynamic embedding space. KPGNN requires no feature engineering and has few hyperparameters to tune. Extensive experiment results demonstrate the superiority of KPGNN over various baselines</w:instrText>
      </w:r>
      <w:r w:rsidR="005E544C">
        <w:rPr>
          <w:rtl/>
          <w:lang w:val="en-US"/>
        </w:rPr>
        <w:instrText>.","</w:instrText>
      </w:r>
      <w:r w:rsidR="005E544C">
        <w:rPr>
          <w:lang w:val="en-US"/>
        </w:rPr>
        <w:instrText>container-title":"Proceedings of the Web Conference 2021","DOI":"10.1145/3442381.3449834","language":"en","note":"arXiv:2101.08747 [cs]","page":"3383-3395","source":"arXiv.org","title":"Knowledge-Preserving Incremental Social Event Detection via Heterogeneous GNNs","URL":"http://arxiv.org/abs/2101.08747","author":[{"family":"Cao","given":"Yuwei"},{"family":"Peng","given":"Hao"},{"family":"Wu","given":"Jia"},{"family":"Dou","given":"Yingtong"},{"family":"Li","given":"Jianxin"},{"family":"Yu","given":"Philip S."}],"accessed":{"date-parts":[["2025",4,2]]},"issued":{"date-parts":[["2021",4,19]]}}},{"id":101,"uris":["http://zotero.org/users/local/50TXpa6m/items/QPR4DLAN"],"itemData":{"id":101,"type":"article","abstract":"State-of-the-art Graph Neural Networks (GNNs) have achieved tremendous success in social event detection tasks when restricted to a closed set of events. However, considering the large amount of data needed for training a neural network and the limited ability of a neural network in handling previously unknown data, it remains a challenge for existing GNN-based methods to operate in an open set setting. To address this problem, we design a Quality-aware Self-improving Graph Neural Network (QSGNN) which extends the knowledge from known to unknown by leveraging the best of known samples and reliable knowledge transfer. Specifically, to fully exploit the labeled data, we propose a novel supervised pairwise loss with an additional orthogonal inter-class relation constraint to train the backbone GNN encoder. The learnt, already-known events further serve as strong reference bases for the unknown ones, which greatly prompts knowledge acquisition and transfer. When the model is generalized to unknown data, to ensure the effectiveness and reliability, we further leverage the reference similarity distribution vectors for pseudo pairwise label generation, selection and quality assessment. Following the diversity principle of active learning, our method selects diverse pair samples with the generated</w:instrText>
      </w:r>
      <w:r w:rsidR="005E544C">
        <w:rPr>
          <w:rtl/>
          <w:lang w:val="en-US"/>
        </w:rPr>
        <w:instrText xml:space="preserve"> </w:instrText>
      </w:r>
      <w:r w:rsidR="005E544C">
        <w:rPr>
          <w:lang w:val="en-US"/>
        </w:rPr>
        <w:instrText>pseudo labels to fine-tune the GNN encoder. Besides, we propose a novel quality-guided optimization in which the contributions of pseudo labels are weighted based on consistency. We thoroughly evaluate our model on two large real-world social event datasets. Experiments demonstrate that our model achieves state-of-the-art results and extends well to unknown events.","DOI":"10.48550/arXiv.2208.06973","language":"en","note":"arXiv:2208.06973 [cs]","number":"arXiv:2208.06973","publisher":"arXiv","source":"arXiv.org","title":"From Known to Unknown: Quality-aware Self-improving Graph Neural Network for Open Set Social Event Detection","title-short":"From Known to Unknown","URL":"http://arxiv.org/abs/2208.06973","author":[{"family":"Ren","given":"Jiaqian"},{"family":"Jiang","given":"Lei"},{"family":"Peng","given":"Hao"},{"family":"Cao","given":"Yuwei"},{"family":"Wu","given":"Jia"},{"family":"Yu","given":"Philip S."},{"family":"He","given":"Lifang"}],"accessed":{"date-parts":[["2025",3,31]]},"issued":{"date-parts</w:instrText>
      </w:r>
      <w:r w:rsidR="005E544C">
        <w:rPr>
          <w:rtl/>
          <w:lang w:val="en-US"/>
        </w:rPr>
        <w:instrText>":[["2022",8,15]]}}},{"</w:instrText>
      </w:r>
      <w:r w:rsidR="005E544C">
        <w:rPr>
          <w:lang w:val="en-US"/>
        </w:rPr>
        <w:instrText>id":121,"uris":["http://zotero.org/users/local/50TXpa6m/items/BB9ITHVR"],"itemData":{"id":121,"type":"article","abstract":"The vast, complex, and dynamic nature of social message data has posed challenges to social event detection (SED). Despite considerable effort, these challenges persist, often resulting in inadequately expressive message representations (ineffective) and prolonged learning durations (inefficient). In response to the challenges, this work introduces an unsupervised framework, HyperSED (Hyperbolic SED). Specifically, the proposed framework first models social messages into semantic-based message anchors, and then leverages the structure of the anchor graph and the expressiveness of the hyperbolic space to acquire structure- and geometry-aware anchor representations. Finally, HyperSED builds the partitioning tree of the anchor message graph by incorporating differentiable structural information as the reflection of the detected events. Extensive experiments on public datasets demonstrate HyperSED’s competitive performance, along with a substantial improvement in efficiency compared to the current state-of-the-art unsupervised paradigm. Statistically, HyperSED boosts incremental SED by an average of 2%, 2%, and 2</w:instrText>
      </w:r>
      <w:r w:rsidR="005E544C">
        <w:rPr>
          <w:rtl/>
          <w:lang w:val="en-US"/>
        </w:rPr>
        <w:instrText xml:space="preserve">5% </w:instrText>
      </w:r>
      <w:r w:rsidR="005E544C">
        <w:rPr>
          <w:lang w:val="en-US"/>
        </w:rPr>
        <w:instrText>in NMI, AMI, and ARI, respectively; enhancing efficiency by up to 37.41 times and at least 12.10 times, illustrating the advancement of the proposed framework. Our code is publicly available at https://github.com/ XiaoyanWork/HyperSED.","DOI":"10.48550</w:instrText>
      </w:r>
      <w:r w:rsidR="005E544C">
        <w:rPr>
          <w:rtl/>
          <w:lang w:val="en-US"/>
        </w:rPr>
        <w:instrText>/</w:instrText>
      </w:r>
      <w:r w:rsidR="005E544C">
        <w:rPr>
          <w:lang w:val="en-US"/>
        </w:rPr>
        <w:instrText>arXiv.2412.10712","language":"en","note":"arXiv:2412.10712 [cs]","number":"arXiv:2412.10712","publisher":"arXiv","source":"arXiv.org","title":"Towards Effective, Efficient and Unsupervised Social Event Detection in the Hyperbolic Space","URL":"http://arxiv.org/abs/2412.10712","author":[{"family":"Yu","given":"Xiaoyan"},{"family":"Wei","given":"Yifan"},{"family":"Zhou","given":"Shuaishuai"},{"family":"Yang","given":"Zhiwei"},{"family":"Sun","given":"Li"},{"family":"Peng","given":"Hao"},{"family":"Zhu","given":"Liehuang"},{"family":"Yu","given":"Philip S."}],"accessed":{"date-parts":[["2025",4,2]]},"issued":{"date-parts":[["2024",12,14]]}}}],"schema":"https://github.com/citation-style-language/schema/raw/master/csl-citation.json</w:instrText>
      </w:r>
      <w:r w:rsidR="005E544C">
        <w:rPr>
          <w:rtl/>
          <w:lang w:val="en-US"/>
        </w:rPr>
        <w:instrText xml:space="preserve">"} </w:instrText>
      </w:r>
      <w:r w:rsidR="005E544C">
        <w:rPr>
          <w:rtl/>
          <w:lang w:val="en-US"/>
        </w:rPr>
        <w:fldChar w:fldCharType="separate"/>
      </w:r>
      <w:r w:rsidR="005E544C" w:rsidRPr="005E544C">
        <w:rPr>
          <w:rFonts w:cs="Times New Roman"/>
        </w:rPr>
        <w:t>(Y. Cao et al., 2021; Ren et al., 2022; Yu et al., 2024)</w:t>
      </w:r>
      <w:r w:rsidR="005E544C">
        <w:rPr>
          <w:rtl/>
          <w:lang w:val="en-US"/>
        </w:rPr>
        <w:fldChar w:fldCharType="end"/>
      </w:r>
      <w:r w:rsidR="005E544C">
        <w:rPr>
          <w:rFonts w:hint="cs"/>
          <w:rtl/>
          <w:lang w:val="en-US"/>
        </w:rPr>
        <w:t>.</w:t>
      </w:r>
    </w:p>
    <w:p w14:paraId="3109BB6D" w14:textId="0CF2EBFF" w:rsidR="005E544C" w:rsidRPr="00F05AB6" w:rsidRDefault="00F05AB6" w:rsidP="00F05AB6">
      <w:pPr>
        <w:pStyle w:val="af5"/>
        <w:rPr>
          <w:rtl/>
          <w:lang w:val="en-US"/>
        </w:rPr>
      </w:pPr>
      <w:r>
        <w:rPr>
          <w:rFonts w:hint="cs"/>
          <w:rtl/>
          <w:lang w:val="en-US"/>
        </w:rPr>
        <w:t>ومن أجل</w:t>
      </w:r>
      <w:r w:rsidR="005E544C">
        <w:rPr>
          <w:rFonts w:hint="cs"/>
          <w:rtl/>
          <w:lang w:val="en-US"/>
        </w:rPr>
        <w:t xml:space="preserve"> طرائق التمثيل</w:t>
      </w:r>
      <w:r>
        <w:rPr>
          <w:rFonts w:hint="cs"/>
          <w:rtl/>
          <w:lang w:val="en-US"/>
        </w:rPr>
        <w:t xml:space="preserve"> المستخدمة</w:t>
      </w:r>
      <w:r w:rsidR="005E544C">
        <w:rPr>
          <w:rFonts w:hint="cs"/>
          <w:rtl/>
          <w:lang w:val="en-US"/>
        </w:rPr>
        <w:t xml:space="preserve"> </w:t>
      </w:r>
      <w:r>
        <w:rPr>
          <w:rFonts w:hint="cs"/>
          <w:rtl/>
          <w:lang w:val="en-US"/>
        </w:rPr>
        <w:t xml:space="preserve">فإنّ الطرائق المتبعة هي </w:t>
      </w:r>
      <w:r>
        <w:rPr>
          <w:lang w:val="en-US"/>
        </w:rPr>
        <w:t>LDA(Latent Dirichlit Allocation)</w:t>
      </w:r>
      <w:r>
        <w:rPr>
          <w:rFonts w:hint="cs"/>
          <w:rtl/>
          <w:lang w:val="en-US"/>
        </w:rPr>
        <w:t xml:space="preserve"> </w:t>
      </w:r>
      <w:r>
        <w:rPr>
          <w:lang w:val="en-US"/>
        </w:rPr>
        <w:t>Word2Vec,</w:t>
      </w:r>
      <w:r>
        <w:rPr>
          <w:rFonts w:hint="cs"/>
          <w:rtl/>
          <w:lang w:val="en-US"/>
        </w:rPr>
        <w:t xml:space="preserve"> </w:t>
      </w:r>
      <w:r>
        <w:rPr>
          <w:lang w:val="en-US"/>
        </w:rPr>
        <w:t>BERT, SBERT,WMD,</w:t>
      </w:r>
      <w:r>
        <w:rPr>
          <w:rFonts w:hint="cs"/>
          <w:rtl/>
          <w:lang w:val="en-US"/>
        </w:rPr>
        <w:t xml:space="preserve">. </w:t>
      </w:r>
    </w:p>
    <w:p w14:paraId="5C2BBC3F" w14:textId="77777777" w:rsidR="000D05F6" w:rsidRDefault="000D05F6" w:rsidP="000D05F6">
      <w:pPr>
        <w:pStyle w:val="21"/>
      </w:pPr>
      <w:r>
        <w:rPr>
          <w:rFonts w:hint="cs"/>
          <w:rtl/>
        </w:rPr>
        <w:t>وحدة تلخيص الحدث</w:t>
      </w:r>
    </w:p>
    <w:p w14:paraId="14E1A424" w14:textId="77777777" w:rsidR="007846DF" w:rsidRPr="006C4530" w:rsidRDefault="007846DF" w:rsidP="006C4530">
      <w:pPr>
        <w:pStyle w:val="af5"/>
        <w:rPr>
          <w:rtl/>
          <w:lang w:val="en-US"/>
        </w:rPr>
      </w:pPr>
      <w:r>
        <w:rPr>
          <w:rFonts w:hint="cs"/>
          <w:rtl/>
          <w:lang w:val="en-US"/>
        </w:rPr>
        <w:t xml:space="preserve">مهمة هذا المكون هو تلخيص مجموعة الرسائل وإعطاء ملخص للحدث، وفي هذا الجزء اعتمدنا على نموذج لغة ضخم لتلخيص الرسائل، كما بالإضافة إلى ذلك ولأنه قد يكون هنالك عدد كبير من التغريدات ضمن الحدث الواحد لذلك ليس من المنطقي أن نمررها كلها سوية، لأن ذلك غير ممكن بسبب محدودية طول الأمر </w:t>
      </w:r>
      <w:r>
        <w:rPr>
          <w:lang w:val="en-US"/>
        </w:rPr>
        <w:t>Prompt</w:t>
      </w:r>
      <w:r>
        <w:rPr>
          <w:rFonts w:hint="cs"/>
          <w:rtl/>
          <w:lang w:val="en-US"/>
        </w:rPr>
        <w:t xml:space="preserve"> المرسل إليه، </w:t>
      </w:r>
      <w:r w:rsidRPr="006C4530">
        <w:rPr>
          <w:rFonts w:hint="cs"/>
          <w:highlight w:val="yellow"/>
          <w:rtl/>
          <w:lang w:val="en-US"/>
        </w:rPr>
        <w:t xml:space="preserve">ولأنها قد تحوي </w:t>
      </w:r>
      <w:commentRangeStart w:id="84"/>
      <w:r w:rsidRPr="006C4530">
        <w:rPr>
          <w:rFonts w:hint="cs"/>
          <w:highlight w:val="yellow"/>
          <w:rtl/>
          <w:lang w:val="en-US"/>
        </w:rPr>
        <w:t>على</w:t>
      </w:r>
      <w:commentRangeEnd w:id="84"/>
      <w:r w:rsidR="006C4530">
        <w:rPr>
          <w:rStyle w:val="afff9"/>
          <w:rtl/>
          <w:lang w:val="en-US"/>
        </w:rPr>
        <w:commentReference w:id="84"/>
      </w:r>
      <w:r w:rsidRPr="006C4530">
        <w:rPr>
          <w:rFonts w:hint="cs"/>
          <w:highlight w:val="yellow"/>
          <w:rtl/>
          <w:lang w:val="en-US"/>
        </w:rPr>
        <w:t xml:space="preserve"> معلومات مكررة، لذلك لجأنا إلى </w:t>
      </w:r>
      <w:r w:rsidR="006C4530" w:rsidRPr="006C4530">
        <w:rPr>
          <w:rFonts w:hint="cs"/>
          <w:highlight w:val="yellow"/>
          <w:rtl/>
          <w:lang w:val="en-US"/>
        </w:rPr>
        <w:t>أخذ طول التغريدة، مدى الاهتمام بها (التفاعلات)، المفردات الجديدة المستخدمة، التشابه مع تغريدات في نفس الحدث، لت</w:t>
      </w:r>
      <w:r w:rsidRPr="006C4530">
        <w:rPr>
          <w:rFonts w:hint="cs"/>
          <w:highlight w:val="yellow"/>
          <w:rtl/>
          <w:lang w:val="en-US"/>
        </w:rPr>
        <w:t xml:space="preserve">عريف تابع </w:t>
      </w:r>
      <w:r w:rsidR="006C4530" w:rsidRPr="006C4530">
        <w:rPr>
          <w:rFonts w:hint="cs"/>
          <w:highlight w:val="yellow"/>
          <w:rtl/>
          <w:lang w:val="en-US"/>
        </w:rPr>
        <w:t xml:space="preserve">ترتيب للتغريدات ضمن الحدث، من أجل أخذ أفضل </w:t>
      </w:r>
      <w:r w:rsidR="006C4530" w:rsidRPr="006C4530">
        <w:rPr>
          <w:highlight w:val="yellow"/>
          <w:lang w:val="en-US"/>
        </w:rPr>
        <w:t xml:space="preserve">K </w:t>
      </w:r>
      <w:r w:rsidR="006C4530" w:rsidRPr="006C4530">
        <w:rPr>
          <w:rFonts w:hint="cs"/>
          <w:highlight w:val="yellow"/>
          <w:rtl/>
          <w:lang w:val="en-US"/>
        </w:rPr>
        <w:t xml:space="preserve"> تغريدة حسب سعة نموذج اللغة الضخم.</w:t>
      </w:r>
    </w:p>
    <w:p w14:paraId="2F62B818" w14:textId="5A390DA1" w:rsidR="000D05F6" w:rsidRDefault="000D05F6" w:rsidP="000D05F6">
      <w:pPr>
        <w:pStyle w:val="21"/>
        <w:rPr>
          <w:rtl/>
        </w:rPr>
      </w:pPr>
      <w:r>
        <w:rPr>
          <w:rFonts w:hint="cs"/>
          <w:rtl/>
        </w:rPr>
        <w:t>وحدة الاستدلال على الموقع</w:t>
      </w:r>
    </w:p>
    <w:p w14:paraId="59CCB7AC" w14:textId="31A3C7D5" w:rsidR="003F7C44" w:rsidRPr="003F7C44" w:rsidRDefault="003F7C44" w:rsidP="003F7C44">
      <w:pPr>
        <w:pStyle w:val="af5"/>
        <w:rPr>
          <w:rtl/>
          <w:lang w:val="en-US"/>
        </w:rPr>
      </w:pPr>
      <w:r>
        <w:rPr>
          <w:rFonts w:hint="cs"/>
          <w:rtl/>
          <w:lang w:val="en-US"/>
        </w:rPr>
        <w:t xml:space="preserve">مهمة هذا المكون هو أخذ مجموعة التغريدات ضمن الحدث والاستدلال على الموقع المذكور فيها وإعادة إحداثياته الجغرافية، وفي هذا الجزء اعتمدنا على مجموعة البيانات </w:t>
      </w:r>
      <w:r>
        <w:rPr>
          <w:rtl/>
          <w:lang w:val="en-US"/>
        </w:rPr>
        <w:fldChar w:fldCharType="begin"/>
      </w:r>
      <w:r>
        <w:rPr>
          <w:rtl/>
          <w:lang w:val="en-US"/>
        </w:rPr>
        <w:instrText xml:space="preserve"> </w:instrText>
      </w:r>
      <w:r>
        <w:rPr>
          <w:lang w:val="en-US"/>
        </w:rPr>
        <w:instrText>ADDIN ZOTERO_ITEM CSL_CITATION {"citationID":"LaNEhn5r","properties":{"formattedCitation":"(Suwaileh et al., 2023)","plainCitation":"(Suwaileh et al., 2023)","noteIndex":0},"citationItems":[{"id":151,"uris":["http://zotero.org/users/local/50TXpa6m/items</w:instrText>
      </w:r>
      <w:r>
        <w:rPr>
          <w:rtl/>
          <w:lang w:val="en-US"/>
        </w:rPr>
        <w:instrText>/</w:instrText>
      </w:r>
      <w:r>
        <w:rPr>
          <w:lang w:val="en-US"/>
        </w:rPr>
        <w:instrText>KVD9SE45"],"itemData":{"id":151,"type":"paper-conference","abstract":"Extracting and disambiguating geolocation information from social media data enables effective disaster management, as it helps response authorities; for example, locating incidents for</w:instrText>
      </w:r>
      <w:r>
        <w:rPr>
          <w:rtl/>
          <w:lang w:val="en-US"/>
        </w:rPr>
        <w:instrText xml:space="preserve"> </w:instrText>
      </w:r>
      <w:r>
        <w:rPr>
          <w:lang w:val="en-US"/>
        </w:rPr>
        <w:instrText>planning rescue activities and affected people for evacuation. Nevertheless, the dearth of resources and tools hinders the development and evaluation of Location Mention Disambiguation (LMD) models in the disaster management domain. Consequently, the LMD</w:instrText>
      </w:r>
      <w:r>
        <w:rPr>
          <w:rtl/>
          <w:lang w:val="en-US"/>
        </w:rPr>
        <w:instrText xml:space="preserve"> </w:instrText>
      </w:r>
      <w:r>
        <w:rPr>
          <w:lang w:val="en-US"/>
        </w:rPr>
        <w:instrText>task is greatly understudied, especially for the low resource languages such as Arabic. To fill this gap, we introduce IDRISI-D, the largest to date English and the first Arabic public LMD datasets. Additionally, we introduce a modified hierarchical evaluation framework that offers a lenient and nuanced evaluation of LMD systems. We further benchmark IDRISI-D datasets using representative baselines and show the competitiveness of BERT-based models.","container-title":"Proceedings of ArabicNLP 2023","DOI</w:instrText>
      </w:r>
      <w:r>
        <w:rPr>
          <w:rtl/>
          <w:lang w:val="en-US"/>
        </w:rPr>
        <w:instrText>":"10.18653/</w:instrText>
      </w:r>
      <w:r>
        <w:rPr>
          <w:lang w:val="en-US"/>
        </w:rPr>
        <w:instrText>v1/2023.arabicnlp-1.14","event-place":"Singapore (Hybrid)","event-title":"Proceedings of ArabicNLP 2023","language":"en","page":"158-169","publisher":"Association for Computational Linguistics","publisher-place":"Singapore (Hybrid)","source":"DOI.org (Crossref)","title":"IDRISI-D: Arabic and English Datasets and Benchmarks for Location Mention Disambiguation over Disaster Microblogs","title-short":"IDRISI-D","URL":"https://aclanthology.org/2023.arabicnlp-1.14","author":[{"family":"Suwaileh","given":"Reem"},{"family":"Elsayed","given":"Tamer"},{"family":"Imran","given":"Muhammad"}],"accessed":{"date-parts":[["2025",4,22]]},"issued":{"date-parts":[["2023"]]}}}],"schema":"https://github.com/citation-style-language/schema/raw/master/csl-citation.json</w:instrText>
      </w:r>
      <w:r>
        <w:rPr>
          <w:rtl/>
          <w:lang w:val="en-US"/>
        </w:rPr>
        <w:instrText xml:space="preserve">"} </w:instrText>
      </w:r>
      <w:r>
        <w:rPr>
          <w:rtl/>
          <w:lang w:val="en-US"/>
        </w:rPr>
        <w:fldChar w:fldCharType="separate"/>
      </w:r>
      <w:r w:rsidRPr="003F7C44">
        <w:rPr>
          <w:rFonts w:cs="Times New Roman"/>
        </w:rPr>
        <w:t>(Suwaileh et al., 2023)</w:t>
      </w:r>
      <w:r>
        <w:rPr>
          <w:rtl/>
          <w:lang w:val="en-US"/>
        </w:rPr>
        <w:fldChar w:fldCharType="end"/>
      </w:r>
      <w:r>
        <w:rPr>
          <w:lang w:val="en-US"/>
        </w:rPr>
        <w:t xml:space="preserve"> IDRIS</w:t>
      </w:r>
      <w:r>
        <w:rPr>
          <w:rFonts w:hint="cs"/>
          <w:rtl/>
          <w:lang w:val="en-US"/>
        </w:rPr>
        <w:t xml:space="preserve">، من أجل تدريب ووضع تقييم لجودة النموذج، ومقارنته مع إمكانية استخدام نماذج اللغة الضخمة في هذه المهمة. </w:t>
      </w:r>
    </w:p>
    <w:p w14:paraId="228DE8E1" w14:textId="70D0AF13" w:rsidR="00876DCA" w:rsidRPr="00BB647F" w:rsidRDefault="00876DCA" w:rsidP="00E62AC8">
      <w:pPr>
        <w:pStyle w:val="af5"/>
        <w:rPr>
          <w:rtl/>
        </w:rPr>
      </w:pPr>
    </w:p>
    <w:p w14:paraId="42F7920E" w14:textId="77777777" w:rsidR="00BB647F" w:rsidRDefault="00BB647F" w:rsidP="00BB647F">
      <w:pPr>
        <w:pStyle w:val="aff3"/>
      </w:pPr>
      <w:bookmarkStart w:id="85" w:name="_Toc196579554"/>
      <w:r>
        <w:rPr>
          <w:rtl/>
        </w:rPr>
        <w:lastRenderedPageBreak/>
        <w:t xml:space="preserve">الفصل </w:t>
      </w:r>
      <w:r>
        <w:rPr>
          <w:rFonts w:hint="cs"/>
          <w:rtl/>
        </w:rPr>
        <w:t>السادس</w:t>
      </w:r>
      <w:bookmarkEnd w:id="85"/>
    </w:p>
    <w:p w14:paraId="2EAB088A" w14:textId="77777777" w:rsidR="00BB647F" w:rsidRDefault="00BB647F" w:rsidP="00BB647F">
      <w:pPr>
        <w:pStyle w:val="aff4"/>
        <w:rPr>
          <w:rtl/>
        </w:rPr>
      </w:pPr>
      <w:bookmarkStart w:id="86" w:name="_Toc196579555"/>
      <w:r>
        <w:rPr>
          <w:rFonts w:hint="cs"/>
          <w:rtl/>
        </w:rPr>
        <w:t>تصميم النظام</w:t>
      </w:r>
      <w:bookmarkEnd w:id="86"/>
    </w:p>
    <w:p w14:paraId="72736DB9" w14:textId="77777777" w:rsidR="00BB647F" w:rsidRDefault="00BB647F" w:rsidP="0054689D">
      <w:pPr>
        <w:pStyle w:val="afc"/>
      </w:pPr>
      <w:r>
        <w:rPr>
          <w:rFonts w:hint="cs"/>
          <w:rtl/>
        </w:rPr>
        <w:t>يوضح هذا الفصل</w:t>
      </w:r>
      <w:r w:rsidR="0054689D">
        <w:rPr>
          <w:rFonts w:hint="cs"/>
          <w:rtl/>
        </w:rPr>
        <w:t xml:space="preserve"> تصميم خدمات النظام والأنماط التصميمية المرتبطة بها</w:t>
      </w:r>
      <w:r>
        <w:rPr>
          <w:rFonts w:hint="cs"/>
          <w:rtl/>
        </w:rPr>
        <w:t>.</w:t>
      </w:r>
    </w:p>
    <w:p w14:paraId="51453902" w14:textId="77777777" w:rsidR="00BB647F" w:rsidRDefault="00BB647F" w:rsidP="00BB647F">
      <w:pPr>
        <w:pStyle w:val="12"/>
        <w:rPr>
          <w:rtl/>
        </w:rPr>
      </w:pPr>
    </w:p>
    <w:p w14:paraId="67A8E3A8" w14:textId="77777777" w:rsidR="00BB647F" w:rsidRDefault="00BB647F" w:rsidP="00BB647F">
      <w:pPr>
        <w:pStyle w:val="12"/>
        <w:rPr>
          <w:rtl/>
        </w:rPr>
      </w:pPr>
    </w:p>
    <w:p w14:paraId="55328D61" w14:textId="77777777" w:rsidR="00BB647F" w:rsidRDefault="00BB647F" w:rsidP="00BB647F">
      <w:pPr>
        <w:pStyle w:val="12"/>
        <w:rPr>
          <w:rtl/>
        </w:rPr>
      </w:pPr>
    </w:p>
    <w:p w14:paraId="0F66AAEB" w14:textId="77777777" w:rsidR="00BB647F" w:rsidRDefault="00BB647F" w:rsidP="00BB647F">
      <w:pPr>
        <w:pStyle w:val="12"/>
        <w:rPr>
          <w:rtl/>
        </w:rPr>
      </w:pPr>
    </w:p>
    <w:p w14:paraId="70B7A354" w14:textId="77777777" w:rsidR="00BB647F" w:rsidRDefault="00BB647F" w:rsidP="00BB647F">
      <w:pPr>
        <w:pStyle w:val="12"/>
        <w:rPr>
          <w:rtl/>
        </w:rPr>
      </w:pPr>
    </w:p>
    <w:p w14:paraId="5001C2ED" w14:textId="77777777" w:rsidR="00BB647F" w:rsidRDefault="00BB647F" w:rsidP="00BB647F">
      <w:pPr>
        <w:pStyle w:val="12"/>
        <w:rPr>
          <w:rtl/>
        </w:rPr>
      </w:pPr>
    </w:p>
    <w:p w14:paraId="6E9FF036" w14:textId="77777777" w:rsidR="00BB647F" w:rsidRDefault="00BB647F" w:rsidP="00BB647F">
      <w:pPr>
        <w:pStyle w:val="af5"/>
        <w:rPr>
          <w:rtl/>
        </w:rPr>
      </w:pPr>
    </w:p>
    <w:p w14:paraId="08CF39F6" w14:textId="77777777" w:rsidR="00BB647F" w:rsidRDefault="00BB647F" w:rsidP="00BB647F">
      <w:pPr>
        <w:pStyle w:val="af5"/>
        <w:rPr>
          <w:rtl/>
          <w:lang w:val="en-US"/>
        </w:rPr>
      </w:pPr>
    </w:p>
    <w:p w14:paraId="10EF4D0A" w14:textId="77777777" w:rsidR="00BB647F" w:rsidRDefault="00BB647F" w:rsidP="00BB647F">
      <w:pPr>
        <w:pStyle w:val="af5"/>
        <w:rPr>
          <w:rtl/>
          <w:lang w:val="en-US"/>
        </w:rPr>
      </w:pPr>
    </w:p>
    <w:p w14:paraId="476B34BA" w14:textId="77777777" w:rsidR="00C8162E" w:rsidRDefault="00C8162E" w:rsidP="00BB647F">
      <w:pPr>
        <w:pStyle w:val="af5"/>
        <w:rPr>
          <w:rtl/>
          <w:lang w:val="en-US"/>
        </w:rPr>
      </w:pPr>
    </w:p>
    <w:p w14:paraId="76D290F8" w14:textId="77777777" w:rsidR="00BB647F" w:rsidRDefault="00BB647F" w:rsidP="00BB647F">
      <w:pPr>
        <w:pStyle w:val="12"/>
        <w:rPr>
          <w:rtl/>
        </w:rPr>
      </w:pPr>
      <w:bookmarkStart w:id="87" w:name="_Toc196579556"/>
      <w:r>
        <w:lastRenderedPageBreak/>
        <w:t>-1.1</w:t>
      </w:r>
      <w:r>
        <w:rPr>
          <w:rtl/>
        </w:rPr>
        <w:t xml:space="preserve"> مقدمة</w:t>
      </w:r>
      <w:bookmarkEnd w:id="87"/>
    </w:p>
    <w:p w14:paraId="07106C4A" w14:textId="77777777" w:rsidR="00BD59AF" w:rsidRDefault="00BD59AF" w:rsidP="00BD59AF">
      <w:pPr>
        <w:pStyle w:val="af5"/>
        <w:rPr>
          <w:rtl/>
        </w:rPr>
      </w:pPr>
      <w:r>
        <w:rPr>
          <w:rFonts w:hint="cs"/>
          <w:rtl/>
        </w:rPr>
        <w:t>تم اعتماد بنية الخدمات المصغرة (</w:t>
      </w:r>
      <w:r>
        <w:rPr>
          <w:lang w:val="en-US"/>
        </w:rPr>
        <w:t>micro-services</w:t>
      </w:r>
      <w:r>
        <w:rPr>
          <w:rFonts w:hint="cs"/>
          <w:rtl/>
        </w:rPr>
        <w:t>)</w:t>
      </w:r>
      <w:r w:rsidR="00BB647F">
        <w:rPr>
          <w:rtl/>
        </w:rPr>
        <w:t xml:space="preserve"> </w:t>
      </w:r>
      <w:r>
        <w:rPr>
          <w:rFonts w:hint="cs"/>
          <w:rtl/>
        </w:rPr>
        <w:t>لبناء النظام، حيث يتكون انظام من مجموعة من الخدمات التي تعمل مع بعضها بشك متكامل، وتم اعتماد هذه البنية بسبب الحاجة لتطبيق قابل للتوسع بسهولة وقادر على العمل مع دفق كبير من المعطيات ومعالجتها، ولأننا وبعد تحليلنا للنظام في الفصل الثالث وبعد دراستنا المرجعية في الفصل الثاني تبين لنا أن النظام قادر على التعامل مع المعطيات بشكل متوازٍ وقابل للفصل بين مكوناته بسهولة بحيث لا يوجد تتداخل فيما بينها، وأيضاً أنه يتعامل مع معطيات كبيرة فهو إذن بحاجة  للتوسع أفقياً. لذلك اخترنا تلك البنية فهي تقدم الفوائد التالية:</w:t>
      </w:r>
    </w:p>
    <w:p w14:paraId="1C16FF78" w14:textId="77777777" w:rsidR="00BB647F" w:rsidRDefault="00BD59AF" w:rsidP="00BD59AF">
      <w:pPr>
        <w:pStyle w:val="af5"/>
        <w:numPr>
          <w:ilvl w:val="0"/>
          <w:numId w:val="16"/>
        </w:numPr>
      </w:pPr>
      <w:r>
        <w:rPr>
          <w:rFonts w:hint="cs"/>
          <w:rtl/>
        </w:rPr>
        <w:t>التوسع المستقل: يمكن توسيع كل خدمة مصغرة بشكل مستقل بناءً على الطلب، حيث تسمح هذه المرونة باستخدام الموارد بكفاءة، إذ يتم توسيع أجزاء التطبيق التي تحتاج إلى المزيد من الموارد فقط، بدلاً من النظام كله.</w:t>
      </w:r>
    </w:p>
    <w:p w14:paraId="395354FE" w14:textId="77777777" w:rsidR="00BD59AF" w:rsidRDefault="00BD59AF" w:rsidP="00BD59AF">
      <w:pPr>
        <w:pStyle w:val="af5"/>
        <w:numPr>
          <w:ilvl w:val="0"/>
          <w:numId w:val="16"/>
        </w:numPr>
      </w:pPr>
      <w:r>
        <w:rPr>
          <w:rFonts w:hint="cs"/>
          <w:rtl/>
        </w:rPr>
        <w:t xml:space="preserve">المرونة في استخدام التقنيات: يمكن استخدام لغات البرمجة وأطر العمل وقواعد البيانات </w:t>
      </w:r>
      <w:r w:rsidR="004E38B4">
        <w:rPr>
          <w:rFonts w:hint="cs"/>
          <w:rtl/>
        </w:rPr>
        <w:t>والتقنيات المختلفة للخدمات المختلفة، وتحسين كل خدمة بناءً على متطلباتها المحددة.</w:t>
      </w:r>
    </w:p>
    <w:p w14:paraId="4CF0692B" w14:textId="77777777" w:rsidR="004E38B4" w:rsidRDefault="004E38B4" w:rsidP="00BD59AF">
      <w:pPr>
        <w:pStyle w:val="af5"/>
        <w:numPr>
          <w:ilvl w:val="0"/>
          <w:numId w:val="16"/>
        </w:numPr>
      </w:pPr>
      <w:r>
        <w:rPr>
          <w:rFonts w:hint="cs"/>
          <w:rtl/>
        </w:rPr>
        <w:t>النشر المستقل: يمكن نشر الخدمات المصغرة بشكل مستقل، مما يسمح بالتكامل المستمر والتسليم المستمر (</w:t>
      </w:r>
      <w:r>
        <w:rPr>
          <w:lang w:val="en-US"/>
        </w:rPr>
        <w:t>CI/CD</w:t>
      </w:r>
      <w:r>
        <w:rPr>
          <w:rFonts w:hint="cs"/>
          <w:rtl/>
        </w:rPr>
        <w:t>) مما يعطي إمكانية إصدار التحديثات وإصلاح الأخطاء على حدة.</w:t>
      </w:r>
    </w:p>
    <w:p w14:paraId="3DFF68BE" w14:textId="77777777" w:rsidR="004E38B4" w:rsidRPr="004E38B4" w:rsidRDefault="004E38B4" w:rsidP="004E38B4">
      <w:pPr>
        <w:pStyle w:val="af5"/>
        <w:rPr>
          <w:rtl/>
          <w:lang w:val="en-US"/>
        </w:rPr>
      </w:pPr>
      <w:r>
        <w:rPr>
          <w:rFonts w:hint="cs"/>
          <w:rtl/>
        </w:rPr>
        <w:t xml:space="preserve">ويوضح الشكل أدناه المخطط التصميم للنظام حيث نعرض فيه الخدمات وهي، خدمة تجريف (كشط) البيانات والتي تقوم بسحب البيانات بناءً على المهمات التي تردها من خدمة إدارة عمليات التجريف، ومن ثم تقوم بنشر البيانات المسحوبة (عبر رتل تراسل) إلى خدمة كشف الأحداث المرتبطة بمجالها، والتي بدورها تتواصل مع خدمة الاستدلال على الموقع مع نموذج لغة كبير (من أجل تعيين الموقع، وإعطاء ملخص للحدث) ومن ثم ترسل الأحداث المكتشفة إلى خدمة الأحداث التي بدورها تتولى عملية إدارة الأحداث وتفضيلات المستخدمين والإشعارات. كما ويوجد خدمة الهوية التي تتولى عملية إدارة المستخدمين والصلاحيات، وأيضاً خدمة طرفية </w:t>
      </w:r>
      <w:r>
        <w:rPr>
          <w:lang w:val="en-US"/>
        </w:rPr>
        <w:t>API</w:t>
      </w:r>
      <w:r>
        <w:rPr>
          <w:rFonts w:hint="cs"/>
          <w:rtl/>
          <w:lang w:val="en-US"/>
        </w:rPr>
        <w:t xml:space="preserve"> (</w:t>
      </w:r>
      <w:r>
        <w:rPr>
          <w:lang w:val="en-US"/>
        </w:rPr>
        <w:t>API Gateway</w:t>
      </w:r>
      <w:r>
        <w:rPr>
          <w:rFonts w:hint="cs"/>
          <w:rtl/>
          <w:lang w:val="en-US"/>
        </w:rPr>
        <w:t>) التي تجعل المستخدم النهائي يتعامل مع النظام كما لو أن قطعة واحدة. وفي النهاية يتفاعل العميل مع خدمة الواجهات ويرسل الطلبات إلى طرفية النظام.</w:t>
      </w:r>
    </w:p>
    <w:p w14:paraId="0A621DDD" w14:textId="77777777" w:rsidR="004E38B4" w:rsidRDefault="004E38B4" w:rsidP="00160896">
      <w:pPr>
        <w:pStyle w:val="12"/>
        <w:rPr>
          <w:rtl/>
        </w:rPr>
      </w:pPr>
      <w:bookmarkStart w:id="88" w:name="_Toc196579558"/>
    </w:p>
    <w:p w14:paraId="71205CC8" w14:textId="77777777" w:rsidR="00160896" w:rsidRDefault="00160896" w:rsidP="00160896">
      <w:pPr>
        <w:pStyle w:val="12"/>
        <w:rPr>
          <w:rtl/>
        </w:rPr>
      </w:pPr>
      <w:r>
        <w:t>-3.1</w:t>
      </w:r>
      <w:r>
        <w:rPr>
          <w:rtl/>
        </w:rPr>
        <w:t xml:space="preserve"> </w:t>
      </w:r>
      <w:r>
        <w:rPr>
          <w:rFonts w:hint="cs"/>
          <w:rtl/>
        </w:rPr>
        <w:t>مخطط خدمات النظام التصميمي</w:t>
      </w:r>
      <w:bookmarkEnd w:id="88"/>
    </w:p>
    <w:p w14:paraId="01945906" w14:textId="77777777" w:rsidR="004E38B4" w:rsidRDefault="004E38B4" w:rsidP="004E38B4">
      <w:pPr>
        <w:pStyle w:val="af5"/>
        <w:keepNext/>
        <w:jc w:val="center"/>
      </w:pPr>
      <w:r w:rsidRPr="004E38B4">
        <w:rPr>
          <w:noProof/>
          <w:rtl/>
          <w:lang w:val="en-US" w:bidi="ar-SA"/>
        </w:rPr>
        <w:drawing>
          <wp:inline distT="0" distB="0" distL="0" distR="0" wp14:anchorId="1ED23152" wp14:editId="2A03DBD0">
            <wp:extent cx="5905500" cy="3270613"/>
            <wp:effectExtent l="0" t="0" r="0" b="6350"/>
            <wp:docPr id="22" name="صورة 22" descr="C:\Users\Hasan\Desktop\SAS\SAS.GPDocs\System Design\System Architecture-Desig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san\Desktop\SAS\SAS.GPDocs\System Design\System Architecture-Design-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07739" cy="3271853"/>
                    </a:xfrm>
                    <a:prstGeom prst="rect">
                      <a:avLst/>
                    </a:prstGeom>
                    <a:noFill/>
                    <a:ln>
                      <a:noFill/>
                    </a:ln>
                  </pic:spPr>
                </pic:pic>
              </a:graphicData>
            </a:graphic>
          </wp:inline>
        </w:drawing>
      </w:r>
    </w:p>
    <w:p w14:paraId="3327F21A" w14:textId="7075DFC7" w:rsidR="00160896" w:rsidRDefault="004E38B4" w:rsidP="004E38B4">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EA4877">
        <w:rPr>
          <w:noProof/>
          <w:rtl/>
        </w:rPr>
        <w:t>8</w:t>
      </w:r>
      <w:r>
        <w:rPr>
          <w:rtl/>
        </w:rPr>
        <w:fldChar w:fldCharType="end"/>
      </w:r>
      <w:r>
        <w:rPr>
          <w:rFonts w:hint="cs"/>
          <w:noProof/>
          <w:rtl/>
        </w:rPr>
        <w:t>: مخط خدمات النظام التصميمي.</w:t>
      </w:r>
    </w:p>
    <w:p w14:paraId="1E7FAEC2" w14:textId="77777777" w:rsidR="004E38B4" w:rsidRDefault="004E38B4" w:rsidP="004E38B4">
      <w:pPr>
        <w:pStyle w:val="af5"/>
        <w:rPr>
          <w:rtl/>
          <w:lang w:val="en-US"/>
        </w:rPr>
      </w:pPr>
      <w:r>
        <w:rPr>
          <w:rFonts w:hint="cs"/>
          <w:rtl/>
          <w:lang w:val="en-US"/>
        </w:rPr>
        <w:t xml:space="preserve">حيث يشير السهم المنقط إلى أن التواصل يكون عبر رتل تراسل (يمكن أن يكون </w:t>
      </w:r>
      <w:r>
        <w:rPr>
          <w:lang w:val="en-US"/>
        </w:rPr>
        <w:t>Kafka Queue</w:t>
      </w:r>
      <w:r>
        <w:rPr>
          <w:rFonts w:hint="cs"/>
          <w:rtl/>
          <w:lang w:val="en-US"/>
        </w:rPr>
        <w:t xml:space="preserve"> أو </w:t>
      </w:r>
      <w:r>
        <w:rPr>
          <w:lang w:val="en-US"/>
        </w:rPr>
        <w:t>Rabbit MQ</w:t>
      </w:r>
      <w:r>
        <w:rPr>
          <w:rFonts w:hint="cs"/>
          <w:rtl/>
          <w:lang w:val="en-US"/>
        </w:rPr>
        <w:t>).</w:t>
      </w:r>
    </w:p>
    <w:p w14:paraId="23600941" w14:textId="77777777" w:rsidR="004E38B4" w:rsidRDefault="004E38B4" w:rsidP="007B67AC">
      <w:pPr>
        <w:pStyle w:val="af5"/>
        <w:rPr>
          <w:rtl/>
          <w:lang w:val="en-US"/>
        </w:rPr>
      </w:pPr>
      <w:r>
        <w:rPr>
          <w:rFonts w:hint="cs"/>
          <w:rtl/>
          <w:lang w:val="en-US"/>
        </w:rPr>
        <w:t>ويشير الصندوق المخطط الحواف، إلى أن هذه الخدمة تعمل بشكل موزع (أي</w:t>
      </w:r>
      <w:r w:rsidR="007B67AC">
        <w:rPr>
          <w:rFonts w:hint="cs"/>
          <w:rtl/>
          <w:lang w:val="en-US"/>
        </w:rPr>
        <w:t xml:space="preserve"> على سبيل المثال تكون كل نسخة من خدمة كشف الأحداث مرتبطة مع مجال معين أي مثلاً خدمة كشف أحداث مرتبطة مع مجال "أخبار محلية ضمن دمشق").</w:t>
      </w:r>
    </w:p>
    <w:p w14:paraId="364FCA5C" w14:textId="77777777" w:rsidR="007B67AC" w:rsidRDefault="007B67AC" w:rsidP="007B67AC">
      <w:pPr>
        <w:pStyle w:val="af5"/>
        <w:rPr>
          <w:rtl/>
          <w:lang w:val="en-US"/>
        </w:rPr>
      </w:pPr>
      <w:r>
        <w:rPr>
          <w:rFonts w:hint="cs"/>
          <w:rtl/>
          <w:lang w:val="en-US"/>
        </w:rPr>
        <w:t>وبالنسبة لخدمة المجرف وخدمة إدارة عمليات السحب فهما على النمط السيد-العبد (</w:t>
      </w:r>
      <w:r>
        <w:rPr>
          <w:lang w:val="en-US"/>
        </w:rPr>
        <w:t>master-slave</w:t>
      </w:r>
      <w:r>
        <w:rPr>
          <w:rFonts w:hint="cs"/>
          <w:rtl/>
          <w:lang w:val="en-US"/>
        </w:rPr>
        <w:t>)</w:t>
      </w:r>
      <w:r>
        <w:rPr>
          <w:lang w:val="en-US"/>
        </w:rPr>
        <w:t xml:space="preserve"> </w:t>
      </w:r>
      <w:r>
        <w:rPr>
          <w:rFonts w:hint="cs"/>
          <w:rtl/>
          <w:lang w:val="en-US"/>
        </w:rPr>
        <w:t>حيث تتولى خدمة إدارة عمليات النظام مهمة إرسال الأعمال إلى خدمات التجريف وهم بدورهم العمال.</w:t>
      </w:r>
    </w:p>
    <w:p w14:paraId="2E12EF0C" w14:textId="77777777" w:rsidR="007B67AC" w:rsidRDefault="007B67AC" w:rsidP="007B67AC">
      <w:pPr>
        <w:pStyle w:val="af5"/>
        <w:rPr>
          <w:rtl/>
          <w:lang w:val="en-US"/>
        </w:rPr>
      </w:pPr>
      <w:r>
        <w:rPr>
          <w:rFonts w:hint="cs"/>
          <w:rtl/>
          <w:lang w:val="en-US"/>
        </w:rPr>
        <w:t>ويشير السهم المتصل إلى أن التراسل يكون عبر طلبات-ردود مباشرة متزامنة.</w:t>
      </w:r>
    </w:p>
    <w:p w14:paraId="27696365" w14:textId="77777777" w:rsidR="007B67AC" w:rsidRPr="007B67AC" w:rsidRDefault="007B67AC" w:rsidP="007B67AC">
      <w:pPr>
        <w:pStyle w:val="af5"/>
        <w:rPr>
          <w:rtl/>
          <w:lang w:val="en-US"/>
        </w:rPr>
      </w:pPr>
    </w:p>
    <w:p w14:paraId="1116F0D6" w14:textId="77777777" w:rsidR="00BB647F" w:rsidRDefault="00BB647F" w:rsidP="00BA7726">
      <w:pPr>
        <w:pStyle w:val="12"/>
        <w:rPr>
          <w:rtl/>
        </w:rPr>
      </w:pPr>
      <w:bookmarkStart w:id="89" w:name="_Toc196579557"/>
      <w:r>
        <w:lastRenderedPageBreak/>
        <w:t>-2.1</w:t>
      </w:r>
      <w:r>
        <w:rPr>
          <w:rtl/>
        </w:rPr>
        <w:t xml:space="preserve"> </w:t>
      </w:r>
      <w:r w:rsidR="00BA7726">
        <w:rPr>
          <w:rFonts w:hint="cs"/>
          <w:rtl/>
        </w:rPr>
        <w:t>تصميم خدمات النظام</w:t>
      </w:r>
      <w:bookmarkEnd w:id="89"/>
    </w:p>
    <w:p w14:paraId="3821FEBC" w14:textId="77777777" w:rsidR="00BB647F" w:rsidRDefault="007B67AC" w:rsidP="00C8162E">
      <w:pPr>
        <w:pStyle w:val="af5"/>
        <w:rPr>
          <w:rtl/>
        </w:rPr>
      </w:pPr>
      <w:r>
        <w:rPr>
          <w:rFonts w:hint="cs"/>
          <w:rtl/>
        </w:rPr>
        <w:t>نعرض فيما يلي تصميمنا المقترح لخدمات النظام كل على حدة.</w:t>
      </w:r>
    </w:p>
    <w:p w14:paraId="0B364698" w14:textId="77777777" w:rsidR="007B67AC" w:rsidRPr="007B67AC" w:rsidRDefault="007B67AC" w:rsidP="007B67AC">
      <w:pPr>
        <w:pStyle w:val="af5"/>
        <w:numPr>
          <w:ilvl w:val="0"/>
          <w:numId w:val="39"/>
        </w:numPr>
        <w:rPr>
          <w:sz w:val="36"/>
        </w:rPr>
      </w:pPr>
      <w:r>
        <w:rPr>
          <w:rFonts w:hint="cs"/>
          <w:sz w:val="36"/>
          <w:rtl/>
        </w:rPr>
        <w:t xml:space="preserve">خدمة التجريف </w:t>
      </w:r>
      <w:r>
        <w:rPr>
          <w:sz w:val="36"/>
          <w:lang w:val="en-US"/>
        </w:rPr>
        <w:t>Scraping Service (Scraping Agent)</w:t>
      </w:r>
    </w:p>
    <w:p w14:paraId="3C3EF5F5" w14:textId="77777777" w:rsidR="007B67AC" w:rsidRPr="007B67AC" w:rsidRDefault="007B67AC" w:rsidP="007B67AC">
      <w:pPr>
        <w:pStyle w:val="af5"/>
        <w:rPr>
          <w:rtl/>
        </w:rPr>
      </w:pPr>
      <w:r w:rsidRPr="007B67AC">
        <w:rPr>
          <w:rFonts w:hint="cs"/>
          <w:rtl/>
        </w:rPr>
        <w:t xml:space="preserve">تقوم هذه الخدمة بسحب المهمات (وهي قائمة من مصادر البيانات المرتبطة بمجال معين ومنصة تواصل محددة) من رتل التراسل، وتقوم بتنفيذها كما يلي: </w:t>
      </w:r>
    </w:p>
    <w:p w14:paraId="566E8F72" w14:textId="77777777" w:rsidR="007B67AC" w:rsidRDefault="007B67AC" w:rsidP="007B67AC">
      <w:pPr>
        <w:pStyle w:val="af5"/>
        <w:rPr>
          <w:rtl/>
        </w:rPr>
      </w:pPr>
      <w:r w:rsidRPr="007B67AC">
        <w:rPr>
          <w:rFonts w:hint="cs"/>
          <w:rtl/>
        </w:rPr>
        <w:t xml:space="preserve">تقوم بتحميل عميل </w:t>
      </w:r>
      <w:r>
        <w:rPr>
          <w:rFonts w:hint="cs"/>
          <w:rtl/>
        </w:rPr>
        <w:t xml:space="preserve">التجريف </w:t>
      </w:r>
      <w:r w:rsidRPr="007B67AC">
        <w:t>Scra</w:t>
      </w:r>
      <w:r>
        <w:t>ping Agent</w:t>
      </w:r>
      <w:r>
        <w:rPr>
          <w:rFonts w:hint="cs"/>
          <w:rtl/>
        </w:rPr>
        <w:t xml:space="preserve"> الموافق لمنصة التواصل التي تتبع لها المهمة، ومن ثم يبدأ بسحب البيانات.</w:t>
      </w:r>
    </w:p>
    <w:p w14:paraId="6A81E147" w14:textId="77777777" w:rsidR="008E7C8D" w:rsidRDefault="007B67AC" w:rsidP="008E7C8D">
      <w:pPr>
        <w:pStyle w:val="af5"/>
        <w:rPr>
          <w:rtl/>
          <w:lang w:val="en-US"/>
        </w:rPr>
      </w:pPr>
      <w:r>
        <w:rPr>
          <w:rFonts w:hint="cs"/>
          <w:rtl/>
        </w:rPr>
        <w:t>عندما يسحب دفعة من البيانات، ترسل</w:t>
      </w:r>
      <w:r w:rsidR="008E7C8D">
        <w:rPr>
          <w:rFonts w:hint="cs"/>
          <w:rtl/>
        </w:rPr>
        <w:t xml:space="preserve"> إلى</w:t>
      </w:r>
      <w:r>
        <w:rPr>
          <w:rFonts w:hint="cs"/>
          <w:rtl/>
        </w:rPr>
        <w:t xml:space="preserve"> خط أنابيب المعالجة المسبقة</w:t>
      </w:r>
      <w:r w:rsidR="008E7C8D">
        <w:rPr>
          <w:rFonts w:hint="cs"/>
          <w:rtl/>
        </w:rPr>
        <w:t xml:space="preserve"> ومن ثم إلى خط أنابيب النشر </w:t>
      </w:r>
      <w:r w:rsidR="008E7C8D">
        <w:rPr>
          <w:rFonts w:hint="cs"/>
          <w:rtl/>
          <w:lang w:val="en-US"/>
        </w:rPr>
        <w:t>(</w:t>
      </w:r>
      <w:r w:rsidR="008E7C8D">
        <w:rPr>
          <w:lang w:val="en-US"/>
        </w:rPr>
        <w:t>Pre Processing Pipeline &amp; Publishing Pipelin</w:t>
      </w:r>
      <w:r w:rsidR="008E7C8D">
        <w:rPr>
          <w:rFonts w:hint="cs"/>
          <w:rtl/>
          <w:lang w:val="en-US"/>
        </w:rPr>
        <w:t>). ويوضح الشكل أدناه تلك العملية.</w:t>
      </w:r>
    </w:p>
    <w:p w14:paraId="13AC4AF8" w14:textId="77777777" w:rsidR="008E7C8D" w:rsidRDefault="008E7C8D" w:rsidP="008E7C8D">
      <w:pPr>
        <w:pStyle w:val="af5"/>
        <w:keepNext/>
        <w:jc w:val="center"/>
      </w:pPr>
      <w:r w:rsidRPr="008E7C8D">
        <w:rPr>
          <w:noProof/>
          <w:rtl/>
          <w:lang w:val="en-US" w:bidi="ar-SA"/>
        </w:rPr>
        <w:drawing>
          <wp:inline distT="0" distB="0" distL="0" distR="0" wp14:anchorId="1C32DEBE" wp14:editId="6697EE72">
            <wp:extent cx="5943600" cy="1231244"/>
            <wp:effectExtent l="0" t="0" r="0" b="7620"/>
            <wp:docPr id="23" name="صورة 23" descr="C:\Users\Hasan\Desktop\SAS\SAS.GPDocs\System Design\System Architecture-scrap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asan\Desktop\SAS\SAS.GPDocs\System Design\System Architecture-scraper-2.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231244"/>
                    </a:xfrm>
                    <a:prstGeom prst="rect">
                      <a:avLst/>
                    </a:prstGeom>
                    <a:noFill/>
                    <a:ln>
                      <a:noFill/>
                    </a:ln>
                  </pic:spPr>
                </pic:pic>
              </a:graphicData>
            </a:graphic>
          </wp:inline>
        </w:drawing>
      </w:r>
    </w:p>
    <w:p w14:paraId="53C4CE54" w14:textId="4B33F0EA" w:rsidR="008E7C8D" w:rsidRPr="008E7C8D" w:rsidRDefault="008E7C8D" w:rsidP="008E7C8D">
      <w:pPr>
        <w:pStyle w:val="aff2"/>
        <w:rPr>
          <w:szCs w:val="22"/>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EA4877">
        <w:rPr>
          <w:noProof/>
          <w:rtl/>
        </w:rPr>
        <w:t>9</w:t>
      </w:r>
      <w:r>
        <w:rPr>
          <w:rtl/>
        </w:rPr>
        <w:fldChar w:fldCharType="end"/>
      </w:r>
      <w:r>
        <w:rPr>
          <w:rFonts w:hint="cs"/>
          <w:rtl/>
        </w:rPr>
        <w:t>: مراحل العمل ضمن خدمة</w:t>
      </w:r>
      <w:r>
        <w:rPr>
          <w:noProof/>
          <w:rtl/>
        </w:rPr>
        <w:t xml:space="preserve"> </w:t>
      </w:r>
      <w:r>
        <w:rPr>
          <w:rFonts w:hint="cs"/>
          <w:noProof/>
          <w:rtl/>
        </w:rPr>
        <w:t>تجريف البيانات.</w:t>
      </w:r>
    </w:p>
    <w:p w14:paraId="402C5C3C" w14:textId="086FF71F" w:rsidR="007B67AC" w:rsidRDefault="008E7C8D" w:rsidP="008E7C8D">
      <w:pPr>
        <w:pStyle w:val="af5"/>
        <w:rPr>
          <w:rtl/>
        </w:rPr>
      </w:pPr>
      <w:r w:rsidRPr="008E7C8D">
        <w:rPr>
          <w:rFonts w:hint="cs"/>
          <w:rtl/>
        </w:rPr>
        <w:t>وفي هذه الخد</w:t>
      </w:r>
      <w:r w:rsidR="009C6A0A">
        <w:rPr>
          <w:rFonts w:hint="cs"/>
          <w:rtl/>
        </w:rPr>
        <w:t>مة يتم استخدام النمطين التصميميي</w:t>
      </w:r>
      <w:r w:rsidRPr="008E7C8D">
        <w:rPr>
          <w:rFonts w:hint="cs"/>
          <w:rtl/>
        </w:rPr>
        <w:t xml:space="preserve">ن </w:t>
      </w:r>
      <w:r>
        <w:t>Pipes and Filters</w:t>
      </w:r>
      <w:r>
        <w:rPr>
          <w:rFonts w:hint="cs"/>
          <w:rtl/>
        </w:rPr>
        <w:t xml:space="preserve"> و</w:t>
      </w:r>
      <w:r>
        <w:t>Strategy Pattern</w:t>
      </w:r>
      <w:r>
        <w:rPr>
          <w:rFonts w:hint="cs"/>
          <w:rtl/>
        </w:rPr>
        <w:t>.</w:t>
      </w:r>
    </w:p>
    <w:p w14:paraId="00DB3CF9" w14:textId="77777777" w:rsidR="008E7C8D" w:rsidRDefault="008E7C8D" w:rsidP="008E7C8D">
      <w:pPr>
        <w:pStyle w:val="af5"/>
        <w:rPr>
          <w:rtl/>
        </w:rPr>
      </w:pPr>
      <w:r>
        <w:rPr>
          <w:rFonts w:hint="cs"/>
          <w:rtl/>
        </w:rPr>
        <w:t>ويوضح الشك أدناه مخطط الصفوف للخدمة.</w:t>
      </w:r>
    </w:p>
    <w:p w14:paraId="75BEC165" w14:textId="0CB421CD" w:rsidR="008E7C8D" w:rsidRDefault="009C6A0A" w:rsidP="008E7C8D">
      <w:pPr>
        <w:pStyle w:val="af5"/>
        <w:keepNext/>
        <w:jc w:val="center"/>
      </w:pPr>
      <w:r w:rsidRPr="009C6A0A">
        <w:rPr>
          <w:noProof/>
          <w:rtl/>
          <w:lang w:val="en-US" w:bidi="ar-SA"/>
        </w:rPr>
        <w:drawing>
          <wp:inline distT="0" distB="0" distL="0" distR="0" wp14:anchorId="4084D7C6" wp14:editId="172E46C4">
            <wp:extent cx="5943600" cy="2204623"/>
            <wp:effectExtent l="0" t="0" r="0" b="5715"/>
            <wp:docPr id="37" name="صورة 37" descr="D:\SAS\SAS.GPDocs\System Design\System Architecture-scraper patter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SAS\SAS.GPDocs\System Design\System Architecture-scraper pattern.drawio.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204623"/>
                    </a:xfrm>
                    <a:prstGeom prst="rect">
                      <a:avLst/>
                    </a:prstGeom>
                    <a:noFill/>
                    <a:ln>
                      <a:noFill/>
                    </a:ln>
                  </pic:spPr>
                </pic:pic>
              </a:graphicData>
            </a:graphic>
          </wp:inline>
        </w:drawing>
      </w:r>
    </w:p>
    <w:p w14:paraId="320E2E96" w14:textId="41732FF5" w:rsidR="008E7C8D" w:rsidRDefault="008E7C8D" w:rsidP="008E7C8D">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EA4877">
        <w:rPr>
          <w:noProof/>
          <w:rtl/>
        </w:rPr>
        <w:t>10</w:t>
      </w:r>
      <w:r>
        <w:rPr>
          <w:rtl/>
        </w:rPr>
        <w:fldChar w:fldCharType="end"/>
      </w:r>
      <w:r>
        <w:rPr>
          <w:rFonts w:hint="cs"/>
          <w:rtl/>
        </w:rPr>
        <w:t>: مخطط الصفوف لخدمة تجريف البيانات.</w:t>
      </w:r>
    </w:p>
    <w:p w14:paraId="651E0F46" w14:textId="77777777" w:rsidR="007B67AC" w:rsidRPr="008E7C8D" w:rsidRDefault="008E7C8D" w:rsidP="007B67AC">
      <w:pPr>
        <w:pStyle w:val="af5"/>
        <w:numPr>
          <w:ilvl w:val="0"/>
          <w:numId w:val="39"/>
        </w:numPr>
        <w:rPr>
          <w:sz w:val="36"/>
        </w:rPr>
      </w:pPr>
      <w:r>
        <w:rPr>
          <w:rFonts w:hint="cs"/>
          <w:sz w:val="36"/>
          <w:rtl/>
        </w:rPr>
        <w:lastRenderedPageBreak/>
        <w:t xml:space="preserve">خدمة كشف الأحداث </w:t>
      </w:r>
      <w:r>
        <w:rPr>
          <w:sz w:val="36"/>
          <w:lang w:val="en-US"/>
        </w:rPr>
        <w:t>Event Detection Service</w:t>
      </w:r>
    </w:p>
    <w:p w14:paraId="4D3CE804" w14:textId="77777777" w:rsidR="003A1EB0" w:rsidRDefault="008E7C8D" w:rsidP="003A1EB0">
      <w:pPr>
        <w:pStyle w:val="af5"/>
        <w:rPr>
          <w:rtl/>
          <w:lang w:val="en-US"/>
        </w:rPr>
      </w:pPr>
      <w:r>
        <w:rPr>
          <w:rFonts w:hint="cs"/>
          <w:rtl/>
        </w:rPr>
        <w:t xml:space="preserve">تقوم هذه الخدمة بقراءة دفعات الرسائل </w:t>
      </w:r>
      <w:r>
        <w:rPr>
          <w:lang w:val="en-US"/>
        </w:rPr>
        <w:t>messages batches</w:t>
      </w:r>
      <w:r>
        <w:rPr>
          <w:rFonts w:hint="cs"/>
          <w:rtl/>
          <w:lang w:val="en-US"/>
        </w:rPr>
        <w:t xml:space="preserve"> من رتل التراسل، وتقوم باستخدام خوارزمية كشف الأحداث، بكشف الأحداث الجديدة وتعديل الأحداث القديمة (في حال أتت رسائل جديدة لها)، ومن ثم كلما اكتشفت دفعة أحداث، تقوم بتنفيذ خط أنابيب المعالجة اللاحقة، حيث تقوم بتعيين موقع الحدث من خلال التواصل مع خدمة الاستدلال على الموقع</w:t>
      </w:r>
      <w:r w:rsidR="003A1EB0">
        <w:rPr>
          <w:rFonts w:hint="cs"/>
          <w:rtl/>
          <w:lang w:val="en-US"/>
        </w:rPr>
        <w:t>، ومن ثم كتابة ملخص الحدث بالاستعانة بنموذج لغة ضخم، ... إلخ. وبعد ذلك ترسل الحدث ورسائله إلى خدمة الأحداث. كما أن هذه الخدمة تعمل بشكل موزع حيث تكون مرتبطة بمجال معين تقرأ رسائله من رتل تراسل خاص به. ويوضح الشكل أدناه مخطط مكونات هذه الخدمة.</w:t>
      </w:r>
    </w:p>
    <w:p w14:paraId="349DB766" w14:textId="77777777" w:rsidR="003A1EB0" w:rsidRDefault="003A1EB0" w:rsidP="003A1EB0">
      <w:pPr>
        <w:pStyle w:val="af5"/>
        <w:rPr>
          <w:rtl/>
          <w:lang w:val="en-US"/>
        </w:rPr>
      </w:pPr>
      <w:r w:rsidRPr="003A1EB0">
        <w:rPr>
          <w:noProof/>
          <w:rtl/>
          <w:lang w:val="en-US" w:bidi="ar-SA"/>
        </w:rPr>
        <w:drawing>
          <wp:inline distT="0" distB="0" distL="0" distR="0" wp14:anchorId="344E7893" wp14:editId="41747F3C">
            <wp:extent cx="5943600" cy="1331595"/>
            <wp:effectExtent l="0" t="0" r="0" b="1905"/>
            <wp:docPr id="26" name="صورة 26" descr="C:\Users\Hasan\Desktop\SAS\SAS.GPDocs\System Design\System Architecture-det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asan\Desktop\SAS\SAS.GPDocs\System Design\System Architecture-detection.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331595"/>
                    </a:xfrm>
                    <a:prstGeom prst="rect">
                      <a:avLst/>
                    </a:prstGeom>
                    <a:noFill/>
                    <a:ln>
                      <a:noFill/>
                    </a:ln>
                  </pic:spPr>
                </pic:pic>
              </a:graphicData>
            </a:graphic>
          </wp:inline>
        </w:drawing>
      </w:r>
    </w:p>
    <w:p w14:paraId="219184A5" w14:textId="77777777" w:rsidR="003A1EB0" w:rsidRDefault="003A1EB0" w:rsidP="003A1EB0">
      <w:pPr>
        <w:pStyle w:val="af5"/>
        <w:rPr>
          <w:rtl/>
          <w:lang w:val="en-US"/>
        </w:rPr>
      </w:pPr>
      <w:r>
        <w:rPr>
          <w:rFonts w:hint="cs"/>
          <w:rtl/>
          <w:lang w:val="en-US"/>
        </w:rPr>
        <w:t>ويوضح الشكل أدناه مخطط الصفوف لها.</w:t>
      </w:r>
    </w:p>
    <w:p w14:paraId="669A7772" w14:textId="77777777" w:rsidR="003A1EB0" w:rsidRDefault="003A1EB0" w:rsidP="003A1EB0">
      <w:pPr>
        <w:pStyle w:val="af5"/>
        <w:rPr>
          <w:rtl/>
          <w:lang w:val="en-US"/>
        </w:rPr>
      </w:pPr>
      <w:r w:rsidRPr="003A1EB0">
        <w:rPr>
          <w:noProof/>
          <w:rtl/>
          <w:lang w:val="en-US" w:bidi="ar-SA"/>
        </w:rPr>
        <w:drawing>
          <wp:inline distT="0" distB="0" distL="0" distR="0" wp14:anchorId="2D4206DA" wp14:editId="590D9BCE">
            <wp:extent cx="5943600" cy="2250389"/>
            <wp:effectExtent l="0" t="0" r="0" b="0"/>
            <wp:docPr id="27" name="صورة 27" descr="C:\Users\Hasan\Desktop\SAS\SAS.GPDocs\System Design\System Architecture-designpatte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asan\Desktop\SAS\SAS.GPDocs\System Design\System Architecture-designpattern.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250389"/>
                    </a:xfrm>
                    <a:prstGeom prst="rect">
                      <a:avLst/>
                    </a:prstGeom>
                    <a:noFill/>
                    <a:ln>
                      <a:noFill/>
                    </a:ln>
                  </pic:spPr>
                </pic:pic>
              </a:graphicData>
            </a:graphic>
          </wp:inline>
        </w:drawing>
      </w:r>
    </w:p>
    <w:p w14:paraId="4EE53185" w14:textId="77777777" w:rsidR="0016413A" w:rsidRDefault="003A1EB0" w:rsidP="0016413A">
      <w:pPr>
        <w:pStyle w:val="af5"/>
        <w:rPr>
          <w:rtl/>
          <w:lang w:val="en-US"/>
        </w:rPr>
      </w:pPr>
      <w:r>
        <w:rPr>
          <w:rFonts w:hint="cs"/>
          <w:rtl/>
          <w:lang w:val="en-US"/>
        </w:rPr>
        <w:t>وعند معاينة هيكليتي تلك الخدمتين، نكون قد حققنا</w:t>
      </w:r>
      <w:r w:rsidR="003E2CE9">
        <w:rPr>
          <w:rFonts w:hint="cs"/>
          <w:rtl/>
          <w:lang w:val="en-US"/>
        </w:rPr>
        <w:t xml:space="preserve"> النمط</w:t>
      </w:r>
      <w:r>
        <w:rPr>
          <w:rFonts w:hint="cs"/>
          <w:rtl/>
          <w:lang w:val="en-US"/>
        </w:rPr>
        <w:t xml:space="preserve"> </w:t>
      </w:r>
      <w:r>
        <w:rPr>
          <w:lang w:val="en-US"/>
        </w:rPr>
        <w:t>Vertical Slice Architecture</w:t>
      </w:r>
      <w:r>
        <w:rPr>
          <w:rFonts w:hint="cs"/>
          <w:rtl/>
          <w:lang w:val="en-US"/>
        </w:rPr>
        <w:t>، أي تقسيم النظام عمودياً إلى خدمات مختلفة مستقلة</w:t>
      </w:r>
      <w:r w:rsidR="003E2CE9">
        <w:rPr>
          <w:rFonts w:hint="cs"/>
          <w:rtl/>
          <w:lang w:val="en-US"/>
        </w:rPr>
        <w:t xml:space="preserve"> عن بعضها البعض (فصل المكونات والتداخل بين ملفاتهما) و</w:t>
      </w:r>
      <w:r>
        <w:rPr>
          <w:rFonts w:hint="cs"/>
          <w:rtl/>
          <w:lang w:val="en-US"/>
        </w:rPr>
        <w:t>متشابهة بمعماريتها الداخلية</w:t>
      </w:r>
      <w:r w:rsidR="003E2CE9">
        <w:rPr>
          <w:rFonts w:hint="cs"/>
          <w:rtl/>
          <w:lang w:val="en-US"/>
        </w:rPr>
        <w:t xml:space="preserve"> أي لكلا الخدمتين نفس البينة المعمارية</w:t>
      </w:r>
      <w:r>
        <w:rPr>
          <w:rFonts w:hint="cs"/>
          <w:rtl/>
          <w:lang w:val="en-US"/>
        </w:rPr>
        <w:t>.</w:t>
      </w:r>
    </w:p>
    <w:p w14:paraId="49A9A4BE" w14:textId="77777777" w:rsidR="00283CF6" w:rsidRDefault="0016413A" w:rsidP="004206B4">
      <w:pPr>
        <w:pStyle w:val="af5"/>
        <w:rPr>
          <w:rtl/>
          <w:lang w:val="en-US"/>
        </w:rPr>
      </w:pPr>
      <w:r>
        <w:rPr>
          <w:rFonts w:hint="cs"/>
          <w:rtl/>
          <w:lang w:val="en-US"/>
        </w:rPr>
        <w:t>كما ويوضح الشكل أدناه طريقة التواصل وتوزيع خدمات الكشف وتجريف البيانات، حيث وكما نرى لكل مجال، ما عدد من نسخ خدمات تجريف البيانات التي ترتبط بهذا الم</w:t>
      </w:r>
      <w:r w:rsidR="00DC7683">
        <w:rPr>
          <w:rFonts w:hint="cs"/>
          <w:rtl/>
          <w:lang w:val="en-US"/>
        </w:rPr>
        <w:t xml:space="preserve">جال وتقوم بسحب البيانات ووضعها </w:t>
      </w:r>
      <w:r>
        <w:rPr>
          <w:rFonts w:hint="cs"/>
          <w:rtl/>
          <w:lang w:val="en-US"/>
        </w:rPr>
        <w:t>في رتل التراسل الخاص</w:t>
      </w:r>
      <w:r w:rsidR="004206B4">
        <w:rPr>
          <w:rFonts w:hint="cs"/>
          <w:rtl/>
          <w:lang w:val="en-US"/>
        </w:rPr>
        <w:t xml:space="preserve"> بهذا المجال، ومن ثم تقوم نسخة خدمة الكشف المرتبطة بهذا المجال بأخذ البيانات ومعالجتها. كما هو موضح أدناه.</w:t>
      </w:r>
    </w:p>
    <w:p w14:paraId="0C21D64F" w14:textId="77777777" w:rsidR="003A1EB0" w:rsidRPr="008E7C8D" w:rsidRDefault="004206B4" w:rsidP="004206B4">
      <w:pPr>
        <w:pStyle w:val="af5"/>
        <w:jc w:val="center"/>
        <w:rPr>
          <w:rtl/>
          <w:lang w:val="en-US"/>
        </w:rPr>
      </w:pPr>
      <w:r w:rsidRPr="004206B4">
        <w:rPr>
          <w:noProof/>
          <w:rtl/>
          <w:lang w:val="en-US" w:bidi="ar-SA"/>
        </w:rPr>
        <w:lastRenderedPageBreak/>
        <w:drawing>
          <wp:inline distT="0" distB="0" distL="0" distR="0" wp14:anchorId="7A1F1A07" wp14:editId="163689D6">
            <wp:extent cx="4355293" cy="2245940"/>
            <wp:effectExtent l="0" t="0" r="7620" b="2540"/>
            <wp:docPr id="31" name="صورة 31" descr="C:\Users\Hasan\Desktop\SAS\SAS.GPDocs\System Design\System Architecture-Scraping Work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asan\Desktop\SAS\SAS.GPDocs\System Design\System Architecture-Scraping Worko.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78113" cy="2257708"/>
                    </a:xfrm>
                    <a:prstGeom prst="rect">
                      <a:avLst/>
                    </a:prstGeom>
                    <a:noFill/>
                    <a:ln>
                      <a:noFill/>
                    </a:ln>
                  </pic:spPr>
                </pic:pic>
              </a:graphicData>
            </a:graphic>
          </wp:inline>
        </w:drawing>
      </w:r>
    </w:p>
    <w:p w14:paraId="09273A8B" w14:textId="77777777" w:rsidR="008E7C8D" w:rsidRPr="003E2CE9" w:rsidRDefault="003E2CE9" w:rsidP="007B67AC">
      <w:pPr>
        <w:pStyle w:val="af5"/>
        <w:numPr>
          <w:ilvl w:val="0"/>
          <w:numId w:val="39"/>
        </w:numPr>
        <w:rPr>
          <w:sz w:val="36"/>
        </w:rPr>
      </w:pPr>
      <w:r>
        <w:rPr>
          <w:rFonts w:hint="cs"/>
          <w:sz w:val="36"/>
          <w:rtl/>
        </w:rPr>
        <w:t xml:space="preserve">خدمة إدارة عمليات السحب </w:t>
      </w:r>
      <w:r>
        <w:rPr>
          <w:sz w:val="36"/>
          <w:lang w:val="en-US"/>
        </w:rPr>
        <w:t>Scraping Management Service</w:t>
      </w:r>
    </w:p>
    <w:p w14:paraId="40FD8F8F" w14:textId="77777777" w:rsidR="003E2CE9" w:rsidRDefault="003E2CE9" w:rsidP="003E2CE9">
      <w:pPr>
        <w:pStyle w:val="af5"/>
        <w:rPr>
          <w:rtl/>
          <w:lang w:val="en-US"/>
        </w:rPr>
      </w:pPr>
      <w:r>
        <w:rPr>
          <w:rFonts w:hint="cs"/>
          <w:rtl/>
        </w:rPr>
        <w:t xml:space="preserve">هذه الخدمة مسؤولة عن توليد المهمات وجدولتها، وإرسالها إلى رتل التراسل مع العمال، الذين بدورهم وعند انتهائهم من مهمة ما، يقومون بسحب مهمات أخرى من رتل التراسل وكذا دواليك. ويوضح الشكل أدناه مخطط مبسط للعلاقات مابين الكيانات </w:t>
      </w:r>
      <w:r>
        <w:rPr>
          <w:lang w:val="en-US"/>
        </w:rPr>
        <w:t>ERD</w:t>
      </w:r>
      <w:r>
        <w:rPr>
          <w:rFonts w:hint="cs"/>
          <w:rtl/>
          <w:lang w:val="en-US"/>
        </w:rPr>
        <w:t xml:space="preserve"> في هذه الخدمة.</w:t>
      </w:r>
    </w:p>
    <w:p w14:paraId="5A79291B" w14:textId="77777777" w:rsidR="003E2CE9" w:rsidRDefault="003E2CE9" w:rsidP="003E2CE9">
      <w:pPr>
        <w:pStyle w:val="af5"/>
        <w:rPr>
          <w:rtl/>
          <w:lang w:val="en-US"/>
        </w:rPr>
      </w:pPr>
      <w:r w:rsidRPr="003E2CE9">
        <w:rPr>
          <w:noProof/>
          <w:rtl/>
          <w:lang w:val="en-US" w:bidi="ar-SA"/>
        </w:rPr>
        <w:drawing>
          <wp:inline distT="0" distB="0" distL="0" distR="0" wp14:anchorId="4552A3FE" wp14:editId="0E6A2B88">
            <wp:extent cx="5943600" cy="2766060"/>
            <wp:effectExtent l="0" t="0" r="0" b="0"/>
            <wp:docPr id="29" name="صورة 29" descr="C:\Users\Hasan\Desktop\SAS\SAS.GPDocs\System Design\System Architecture-scaping-mana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asan\Desktop\SAS\SAS.GPDocs\System Design\System Architecture-scaping-management.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766060"/>
                    </a:xfrm>
                    <a:prstGeom prst="rect">
                      <a:avLst/>
                    </a:prstGeom>
                    <a:noFill/>
                    <a:ln>
                      <a:noFill/>
                    </a:ln>
                  </pic:spPr>
                </pic:pic>
              </a:graphicData>
            </a:graphic>
          </wp:inline>
        </w:drawing>
      </w:r>
    </w:p>
    <w:p w14:paraId="752AC793" w14:textId="77777777" w:rsidR="00283CF6" w:rsidRDefault="003E2CE9" w:rsidP="003E2CE9">
      <w:pPr>
        <w:pStyle w:val="af5"/>
        <w:rPr>
          <w:rtl/>
          <w:lang w:val="en-US"/>
        </w:rPr>
      </w:pPr>
      <w:r>
        <w:rPr>
          <w:rFonts w:hint="cs"/>
          <w:rtl/>
          <w:lang w:val="en-US"/>
        </w:rPr>
        <w:t xml:space="preserve">حيث وكما نرى فإنّ لكل مجال بيانات (أخبار سياسية سورية، أخبار رياضية، أحداث محلية ضمن مدينة) مرتبط مع عدد من مجرفي البيانات، الذين يستلمون المهمات. وكل مجال أيضاً مرتبط بمجموعة من مصادر البيانات (كلمات مفتاحية، معرفات قنوات، ... إلخ)، ومصدر البيانات مرتبط مع منصة تواصل اجتماعي ما. ولكل منصة تواصل معلومات لتسجيل الدخول </w:t>
      </w:r>
      <w:r>
        <w:rPr>
          <w:lang w:val="en-US"/>
        </w:rPr>
        <w:t>Credential</w:t>
      </w:r>
      <w:r>
        <w:rPr>
          <w:rFonts w:hint="cs"/>
          <w:rtl/>
          <w:lang w:val="en-US"/>
        </w:rPr>
        <w:t>. ولكل مجرف عدد من المهمات.</w:t>
      </w:r>
    </w:p>
    <w:p w14:paraId="05373948" w14:textId="77777777" w:rsidR="003E2CE9" w:rsidRPr="003E2CE9" w:rsidRDefault="00283CF6" w:rsidP="00D42368">
      <w:pPr>
        <w:pStyle w:val="af5"/>
        <w:rPr>
          <w:rtl/>
          <w:lang w:val="en-US"/>
        </w:rPr>
      </w:pPr>
      <w:r>
        <w:rPr>
          <w:rFonts w:hint="cs"/>
          <w:rtl/>
          <w:lang w:val="en-US"/>
        </w:rPr>
        <w:t>(لم أنتهي بعد من تصميم الخدمة)</w:t>
      </w:r>
      <w:r w:rsidR="003E2CE9">
        <w:rPr>
          <w:rFonts w:hint="cs"/>
          <w:rtl/>
          <w:lang w:val="en-US"/>
        </w:rPr>
        <w:t xml:space="preserve"> </w:t>
      </w:r>
    </w:p>
    <w:p w14:paraId="329D41C5" w14:textId="77777777" w:rsidR="003E2CE9" w:rsidRPr="00283CF6" w:rsidRDefault="00283CF6" w:rsidP="007B67AC">
      <w:pPr>
        <w:pStyle w:val="af5"/>
        <w:numPr>
          <w:ilvl w:val="0"/>
          <w:numId w:val="39"/>
        </w:numPr>
        <w:rPr>
          <w:sz w:val="36"/>
        </w:rPr>
      </w:pPr>
      <w:r>
        <w:rPr>
          <w:rFonts w:hint="cs"/>
          <w:sz w:val="36"/>
          <w:rtl/>
        </w:rPr>
        <w:lastRenderedPageBreak/>
        <w:t xml:space="preserve">خدمة إدارة الأحداث </w:t>
      </w:r>
      <w:r>
        <w:rPr>
          <w:sz w:val="36"/>
          <w:lang w:val="en-US"/>
        </w:rPr>
        <w:t>Events Service</w:t>
      </w:r>
    </w:p>
    <w:p w14:paraId="55F0E866" w14:textId="77777777" w:rsidR="00D42368" w:rsidRDefault="00283CF6" w:rsidP="00D42368">
      <w:pPr>
        <w:pStyle w:val="af5"/>
        <w:rPr>
          <w:rtl/>
        </w:rPr>
      </w:pPr>
      <w:r>
        <w:rPr>
          <w:rFonts w:hint="cs"/>
          <w:rtl/>
        </w:rPr>
        <w:t>تتولى هذه الخدمة</w:t>
      </w:r>
      <w:r w:rsidR="00D42368">
        <w:rPr>
          <w:rFonts w:hint="cs"/>
          <w:rtl/>
        </w:rPr>
        <w:t xml:space="preserve"> عملية إدارة الأحداث (يتخاطب معها العميل للحصول على معلومات الحدث، وتتخاطب معها خدمة كشف الأحداث لتسجيل الأحداث) حيث تدير عمليات إرسال الإشعارات وإدارة مناطق اهتمام المستخدمين، والمواضيع. ويوضح الشكل أدناه مخط العلاقات بين الكيانات </w:t>
      </w:r>
      <w:r w:rsidR="00D42368">
        <w:rPr>
          <w:lang w:val="en-US"/>
        </w:rPr>
        <w:t>ERD</w:t>
      </w:r>
      <w:r w:rsidR="00D42368">
        <w:rPr>
          <w:rFonts w:hint="cs"/>
          <w:rtl/>
          <w:lang w:val="en-US"/>
        </w:rPr>
        <w:t xml:space="preserve"> </w:t>
      </w:r>
      <w:r w:rsidR="00D42368">
        <w:rPr>
          <w:rFonts w:hint="cs"/>
          <w:rtl/>
        </w:rPr>
        <w:t>لهذه الخدمة.</w:t>
      </w:r>
    </w:p>
    <w:p w14:paraId="161075FC" w14:textId="77777777" w:rsidR="00D42368" w:rsidRDefault="00D42368" w:rsidP="00D42368">
      <w:pPr>
        <w:pStyle w:val="af5"/>
        <w:rPr>
          <w:rtl/>
        </w:rPr>
      </w:pPr>
    </w:p>
    <w:p w14:paraId="108B11BA" w14:textId="77777777" w:rsidR="00D42368" w:rsidRDefault="00D42368" w:rsidP="00D42368">
      <w:pPr>
        <w:pStyle w:val="af5"/>
        <w:rPr>
          <w:rtl/>
        </w:rPr>
      </w:pPr>
    </w:p>
    <w:p w14:paraId="4233C37E" w14:textId="77777777" w:rsidR="00D42368" w:rsidRDefault="00D42368" w:rsidP="00D42368">
      <w:pPr>
        <w:pStyle w:val="af5"/>
        <w:rPr>
          <w:rtl/>
        </w:rPr>
      </w:pPr>
    </w:p>
    <w:p w14:paraId="56DF9815" w14:textId="77777777" w:rsidR="00D42368" w:rsidRDefault="00D42368" w:rsidP="00D42368">
      <w:pPr>
        <w:pStyle w:val="af5"/>
        <w:rPr>
          <w:noProof/>
          <w:rtl/>
          <w:lang w:val="en-US" w:bidi="ar-SA"/>
        </w:rPr>
      </w:pPr>
      <w:r w:rsidRPr="00D42368">
        <w:rPr>
          <w:noProof/>
          <w:rtl/>
          <w:lang w:val="en-US" w:bidi="ar-SA"/>
        </w:rPr>
        <w:drawing>
          <wp:inline distT="0" distB="0" distL="0" distR="0" wp14:anchorId="1A14B53C" wp14:editId="27797473">
            <wp:extent cx="5943600" cy="2425700"/>
            <wp:effectExtent l="0" t="0" r="0" b="0"/>
            <wp:docPr id="30" name="صورة 30" descr="C:\Users\Hasan\Desktop\SAS\SAS.GPDocs\System Design\System Architecture-Events Serv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asan\Desktop\SAS\SAS.GPDocs\System Design\System Architecture-Events Service.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425700"/>
                    </a:xfrm>
                    <a:prstGeom prst="rect">
                      <a:avLst/>
                    </a:prstGeom>
                    <a:noFill/>
                    <a:ln>
                      <a:noFill/>
                    </a:ln>
                  </pic:spPr>
                </pic:pic>
              </a:graphicData>
            </a:graphic>
          </wp:inline>
        </w:drawing>
      </w:r>
    </w:p>
    <w:p w14:paraId="5ADA3944" w14:textId="77777777" w:rsidR="00D42368" w:rsidRDefault="00D42368" w:rsidP="00D42368">
      <w:pPr>
        <w:pStyle w:val="af5"/>
        <w:rPr>
          <w:rtl/>
        </w:rPr>
      </w:pPr>
      <w:r>
        <w:rPr>
          <w:rFonts w:hint="cs"/>
          <w:rtl/>
        </w:rPr>
        <w:t>حيث وكما نرى، فإن للحدث موضوع (سياسي، رياضي، أزمة، حوادث، ... إلخ)، وموقع (إحداثيات)، ومنطقة حدث بها. كما وله عدة رسائل تتحدث عنه وهذه الرسائل تتبع لمنصة تواصل ما. وأيضاً فإن المستخدم يبدي اهتمامه بعدة مناطق.</w:t>
      </w:r>
    </w:p>
    <w:p w14:paraId="00D3C52A" w14:textId="77777777" w:rsidR="00D42368" w:rsidRPr="00283CF6" w:rsidRDefault="00D42368" w:rsidP="00D42368">
      <w:pPr>
        <w:pStyle w:val="af5"/>
        <w:rPr>
          <w:rtl/>
        </w:rPr>
      </w:pPr>
      <w:r>
        <w:rPr>
          <w:rFonts w:hint="cs"/>
          <w:rtl/>
        </w:rPr>
        <w:t xml:space="preserve">(لم أنتهي بعد من تصميم الخدمة). </w:t>
      </w:r>
    </w:p>
    <w:p w14:paraId="573F9F78" w14:textId="77777777" w:rsidR="0016413A" w:rsidRPr="0016413A" w:rsidRDefault="0016413A" w:rsidP="007B67AC">
      <w:pPr>
        <w:pStyle w:val="af5"/>
        <w:numPr>
          <w:ilvl w:val="0"/>
          <w:numId w:val="39"/>
        </w:numPr>
        <w:rPr>
          <w:sz w:val="36"/>
        </w:rPr>
      </w:pPr>
      <w:r>
        <w:rPr>
          <w:rFonts w:hint="cs"/>
          <w:sz w:val="36"/>
          <w:rtl/>
        </w:rPr>
        <w:t xml:space="preserve">خدمة الاستدلال على الموقع </w:t>
      </w:r>
      <w:r>
        <w:rPr>
          <w:sz w:val="36"/>
          <w:lang w:val="en-US"/>
        </w:rPr>
        <w:t>Location Inference Service</w:t>
      </w:r>
    </w:p>
    <w:p w14:paraId="3ED595D0" w14:textId="77777777" w:rsidR="0016413A" w:rsidRDefault="0016413A" w:rsidP="0016413A">
      <w:pPr>
        <w:pStyle w:val="af5"/>
        <w:rPr>
          <w:lang w:val="en-US"/>
        </w:rPr>
      </w:pPr>
      <w:r w:rsidRPr="0016413A">
        <w:rPr>
          <w:rFonts w:hint="cs"/>
          <w:rtl/>
        </w:rPr>
        <w:t>مهمة هذه الخدمة هي استقبال طلبات الاستدلال على الموقع وهي إما رسالة نرغب في معرفة الموقع المذكور بها أو حدث (مجموعة رسائل) نرغب بمعرفة موقعه، أو عنوان (اسم الموقع) نرغب بتحديد إحداثياته. في هذه لخدمة نحتاج إلى النمط التصميمي</w:t>
      </w:r>
      <w:r>
        <w:rPr>
          <w:rFonts w:hint="cs"/>
          <w:rtl/>
        </w:rPr>
        <w:t xml:space="preserve"> </w:t>
      </w:r>
      <w:r>
        <w:rPr>
          <w:lang w:val="en-US"/>
        </w:rPr>
        <w:t>Strategy</w:t>
      </w:r>
      <w:r>
        <w:rPr>
          <w:rFonts w:hint="cs"/>
          <w:rtl/>
          <w:lang w:val="en-US"/>
        </w:rPr>
        <w:t>، لتعريف أنماط التعرف على الموقع ال</w:t>
      </w:r>
      <w:r>
        <w:rPr>
          <w:rFonts w:hint="cs"/>
          <w:rtl/>
        </w:rPr>
        <w:t xml:space="preserve">مختلفة (باستخدام نموذج لغة ضخم أو أدوات </w:t>
      </w:r>
      <w:r>
        <w:rPr>
          <w:lang w:val="en-US"/>
        </w:rPr>
        <w:t>NER</w:t>
      </w:r>
      <w:r>
        <w:rPr>
          <w:rFonts w:hint="cs"/>
          <w:rtl/>
          <w:lang w:val="en-US"/>
        </w:rPr>
        <w:t>). وقد تتواصل هذه الخدمة مع نموذج لغة ضخم (حسب طريقة الاستدلال).</w:t>
      </w:r>
    </w:p>
    <w:p w14:paraId="22E11BFD" w14:textId="77777777" w:rsidR="00F536B8" w:rsidRPr="0016413A" w:rsidRDefault="00F536B8" w:rsidP="0016413A">
      <w:pPr>
        <w:pStyle w:val="af5"/>
        <w:rPr>
          <w:rtl/>
          <w:lang w:val="en-US"/>
        </w:rPr>
      </w:pPr>
    </w:p>
    <w:p w14:paraId="30FB8111" w14:textId="77777777" w:rsidR="00283CF6" w:rsidRPr="00D42368" w:rsidRDefault="00D42368" w:rsidP="007B67AC">
      <w:pPr>
        <w:pStyle w:val="af5"/>
        <w:numPr>
          <w:ilvl w:val="0"/>
          <w:numId w:val="39"/>
        </w:numPr>
        <w:rPr>
          <w:sz w:val="36"/>
        </w:rPr>
      </w:pPr>
      <w:r>
        <w:rPr>
          <w:rFonts w:hint="cs"/>
          <w:sz w:val="36"/>
          <w:rtl/>
        </w:rPr>
        <w:lastRenderedPageBreak/>
        <w:t xml:space="preserve">خدمة الهوية </w:t>
      </w:r>
      <w:r>
        <w:rPr>
          <w:sz w:val="36"/>
          <w:lang w:val="en-US"/>
        </w:rPr>
        <w:t>Identity Service</w:t>
      </w:r>
    </w:p>
    <w:p w14:paraId="3B933FF1" w14:textId="77777777" w:rsidR="0016413A" w:rsidRDefault="00D42368" w:rsidP="0016413A">
      <w:pPr>
        <w:pStyle w:val="af5"/>
        <w:rPr>
          <w:sz w:val="36"/>
        </w:rPr>
      </w:pPr>
      <w:r>
        <w:rPr>
          <w:rFonts w:hint="cs"/>
          <w:sz w:val="36"/>
          <w:rtl/>
        </w:rPr>
        <w:t>تتولى هذه الخدمة مهمة إدارة المستخدمين وصلاحياتهم وأدوارهم.</w:t>
      </w:r>
    </w:p>
    <w:p w14:paraId="1B08E76E" w14:textId="77777777" w:rsidR="00D42368" w:rsidRPr="00D42368" w:rsidRDefault="00D42368" w:rsidP="007B67AC">
      <w:pPr>
        <w:pStyle w:val="af5"/>
        <w:numPr>
          <w:ilvl w:val="0"/>
          <w:numId w:val="39"/>
        </w:numPr>
        <w:rPr>
          <w:sz w:val="36"/>
        </w:rPr>
      </w:pPr>
      <w:r>
        <w:rPr>
          <w:rFonts w:hint="cs"/>
          <w:sz w:val="36"/>
          <w:rtl/>
        </w:rPr>
        <w:t xml:space="preserve">خدمة البوابة </w:t>
      </w:r>
      <w:r>
        <w:rPr>
          <w:sz w:val="36"/>
          <w:lang w:val="en-US"/>
        </w:rPr>
        <w:t>Gateway Service</w:t>
      </w:r>
    </w:p>
    <w:p w14:paraId="3FA3297F" w14:textId="77777777" w:rsidR="0016413A" w:rsidRDefault="00D42368" w:rsidP="0016413A">
      <w:pPr>
        <w:pStyle w:val="af5"/>
        <w:jc w:val="left"/>
        <w:rPr>
          <w:rtl/>
        </w:rPr>
      </w:pPr>
      <w:r>
        <w:rPr>
          <w:rtl/>
        </w:rPr>
        <w:t>بعد النظر إ</w:t>
      </w:r>
      <w:r>
        <w:rPr>
          <w:rFonts w:hint="cs"/>
          <w:rtl/>
        </w:rPr>
        <w:t>لى</w:t>
      </w:r>
      <w:r>
        <w:rPr>
          <w:rtl/>
        </w:rPr>
        <w:t xml:space="preserve"> ا</w:t>
      </w:r>
      <w:r>
        <w:rPr>
          <w:rFonts w:hint="cs"/>
          <w:rtl/>
        </w:rPr>
        <w:t>لخ</w:t>
      </w:r>
      <w:r>
        <w:rPr>
          <w:rtl/>
        </w:rPr>
        <w:t>دمات ال</w:t>
      </w:r>
      <w:r>
        <w:rPr>
          <w:rFonts w:hint="cs"/>
          <w:rtl/>
        </w:rPr>
        <w:t>تي</w:t>
      </w:r>
      <w:r>
        <w:rPr>
          <w:rtl/>
        </w:rPr>
        <w:t xml:space="preserve"> تكو</w:t>
      </w:r>
      <w:r>
        <w:rPr>
          <w:rFonts w:hint="cs"/>
          <w:rtl/>
        </w:rPr>
        <w:t>ن</w:t>
      </w:r>
      <w:r>
        <w:rPr>
          <w:rtl/>
        </w:rPr>
        <w:t xml:space="preserve"> </w:t>
      </w:r>
      <w:r>
        <w:rPr>
          <w:rFonts w:hint="cs"/>
          <w:rtl/>
        </w:rPr>
        <w:t>النظام الكلي، نجد أنّ تواصل النظام مع كل خدمة على حدة له مجموعة من المشاكل</w:t>
      </w:r>
      <w:r w:rsidR="0016413A">
        <w:rPr>
          <w:rFonts w:hint="cs"/>
          <w:rtl/>
        </w:rPr>
        <w:t xml:space="preserve"> مثل عدم وجود واجهة موحدة تمثل النظام يستطيع المستخدم التخاطب معها والتعامل مع النظام ككتلة واحدة، فلذلك ظهرت الحاجة لوجود مخدم يعمل كواجهة تخاطبية للنظام ويوجه الطلبات للخدمات الداخلية حسب الطلب.</w:t>
      </w:r>
    </w:p>
    <w:p w14:paraId="717BD25D" w14:textId="77777777" w:rsidR="00D42368" w:rsidRPr="0016413A" w:rsidRDefault="0016413A" w:rsidP="007B67AC">
      <w:pPr>
        <w:pStyle w:val="af5"/>
        <w:numPr>
          <w:ilvl w:val="0"/>
          <w:numId w:val="39"/>
        </w:numPr>
        <w:rPr>
          <w:sz w:val="36"/>
        </w:rPr>
      </w:pPr>
      <w:r>
        <w:rPr>
          <w:rFonts w:hint="cs"/>
          <w:sz w:val="36"/>
          <w:rtl/>
        </w:rPr>
        <w:t xml:space="preserve">خدمة الواجهة الأمامية </w:t>
      </w:r>
      <w:r>
        <w:rPr>
          <w:sz w:val="36"/>
          <w:lang w:val="en-US"/>
        </w:rPr>
        <w:t>Frontend Service</w:t>
      </w:r>
    </w:p>
    <w:p w14:paraId="364222D6" w14:textId="7222057D" w:rsidR="0016413A" w:rsidRPr="0016413A" w:rsidRDefault="009C6A0A" w:rsidP="0016413A">
      <w:pPr>
        <w:pStyle w:val="af5"/>
        <w:rPr>
          <w:sz w:val="36"/>
          <w:rtl/>
        </w:rPr>
      </w:pPr>
      <w:r>
        <w:rPr>
          <w:rFonts w:hint="cs"/>
          <w:sz w:val="36"/>
          <w:rtl/>
        </w:rPr>
        <w:t>هذه الخدمة مسؤو</w:t>
      </w:r>
      <w:r w:rsidR="0016413A">
        <w:rPr>
          <w:rFonts w:hint="cs"/>
          <w:sz w:val="36"/>
          <w:rtl/>
        </w:rPr>
        <w:t>ل</w:t>
      </w:r>
      <w:r>
        <w:rPr>
          <w:rFonts w:hint="cs"/>
          <w:sz w:val="36"/>
          <w:rtl/>
        </w:rPr>
        <w:t>ة</w:t>
      </w:r>
      <w:r w:rsidR="0016413A">
        <w:rPr>
          <w:rFonts w:hint="cs"/>
          <w:sz w:val="36"/>
          <w:rtl/>
        </w:rPr>
        <w:t xml:space="preserve"> عن التفاعل والتعامل مع المستخدم.</w:t>
      </w:r>
    </w:p>
    <w:p w14:paraId="223F38B2" w14:textId="77777777" w:rsidR="00BA7726" w:rsidRDefault="00BA7726" w:rsidP="0054689D">
      <w:pPr>
        <w:pStyle w:val="12"/>
        <w:rPr>
          <w:rtl/>
        </w:rPr>
      </w:pPr>
    </w:p>
    <w:p w14:paraId="6E6ECD0B" w14:textId="77777777" w:rsidR="0054689D" w:rsidRDefault="0054689D" w:rsidP="0054689D">
      <w:pPr>
        <w:pStyle w:val="af5"/>
        <w:rPr>
          <w:rtl/>
        </w:rPr>
      </w:pPr>
    </w:p>
    <w:p w14:paraId="2BBD0AAB" w14:textId="77777777" w:rsidR="0054689D" w:rsidRDefault="0054689D" w:rsidP="0054689D">
      <w:pPr>
        <w:pStyle w:val="af5"/>
        <w:rPr>
          <w:rtl/>
        </w:rPr>
      </w:pPr>
    </w:p>
    <w:p w14:paraId="0E4F1CB6" w14:textId="77777777" w:rsidR="0054689D" w:rsidRPr="0054689D" w:rsidRDefault="0054689D" w:rsidP="0054689D">
      <w:pPr>
        <w:pStyle w:val="af5"/>
        <w:rPr>
          <w:rtl/>
        </w:rPr>
      </w:pPr>
    </w:p>
    <w:p w14:paraId="0C0D3CC0" w14:textId="77777777" w:rsidR="00C8162E" w:rsidRDefault="00C8162E" w:rsidP="00C8162E">
      <w:pPr>
        <w:pStyle w:val="af5"/>
        <w:rPr>
          <w:rtl/>
        </w:rPr>
      </w:pPr>
    </w:p>
    <w:p w14:paraId="72E041ED" w14:textId="77777777" w:rsidR="00C8162E" w:rsidRDefault="00C8162E" w:rsidP="00C8162E">
      <w:pPr>
        <w:pStyle w:val="af5"/>
        <w:rPr>
          <w:rtl/>
        </w:rPr>
      </w:pPr>
    </w:p>
    <w:p w14:paraId="204E196F" w14:textId="77777777" w:rsidR="00C8162E" w:rsidRDefault="00C8162E" w:rsidP="00C8162E">
      <w:pPr>
        <w:pStyle w:val="af5"/>
        <w:rPr>
          <w:rtl/>
        </w:rPr>
      </w:pPr>
    </w:p>
    <w:p w14:paraId="6F32865F" w14:textId="77777777" w:rsidR="00C8162E" w:rsidRDefault="00C8162E" w:rsidP="00C8162E">
      <w:pPr>
        <w:pStyle w:val="af5"/>
        <w:rPr>
          <w:rtl/>
        </w:rPr>
      </w:pPr>
    </w:p>
    <w:p w14:paraId="0059DC8F" w14:textId="77777777" w:rsidR="00C8162E" w:rsidRDefault="00C8162E" w:rsidP="00C8162E">
      <w:pPr>
        <w:pStyle w:val="af5"/>
        <w:rPr>
          <w:rtl/>
        </w:rPr>
      </w:pPr>
    </w:p>
    <w:p w14:paraId="126EF8BF" w14:textId="77777777" w:rsidR="00C8162E" w:rsidRDefault="00C8162E" w:rsidP="00C8162E">
      <w:pPr>
        <w:pStyle w:val="af5"/>
        <w:rPr>
          <w:rtl/>
        </w:rPr>
      </w:pPr>
    </w:p>
    <w:p w14:paraId="464983F7" w14:textId="77777777" w:rsidR="00C8162E" w:rsidRDefault="00C8162E" w:rsidP="00C8162E">
      <w:pPr>
        <w:pStyle w:val="af5"/>
        <w:rPr>
          <w:rtl/>
        </w:rPr>
      </w:pPr>
    </w:p>
    <w:p w14:paraId="0D587501" w14:textId="77777777" w:rsidR="00C8162E" w:rsidRDefault="00C8162E" w:rsidP="00C8162E">
      <w:pPr>
        <w:pStyle w:val="af5"/>
      </w:pPr>
    </w:p>
    <w:p w14:paraId="158D5DFD" w14:textId="77777777" w:rsidR="00BA7726" w:rsidRDefault="00BA7726" w:rsidP="00BB647F">
      <w:pPr>
        <w:pStyle w:val="af5"/>
      </w:pPr>
    </w:p>
    <w:p w14:paraId="6B5B7658" w14:textId="77777777" w:rsidR="00BA7726" w:rsidRDefault="00BA7726" w:rsidP="00BB647F">
      <w:pPr>
        <w:pStyle w:val="af5"/>
        <w:rPr>
          <w:rtl/>
        </w:rPr>
      </w:pPr>
    </w:p>
    <w:p w14:paraId="2ED7FA17" w14:textId="77777777" w:rsidR="00AB63B8" w:rsidRDefault="00AB63B8" w:rsidP="00F05AB6">
      <w:pPr>
        <w:pStyle w:val="aff3"/>
        <w:rPr>
          <w:rtl/>
        </w:rPr>
      </w:pPr>
      <w:bookmarkStart w:id="90" w:name="_Toc196579560"/>
      <w:r>
        <w:rPr>
          <w:rtl/>
        </w:rPr>
        <w:lastRenderedPageBreak/>
        <w:t xml:space="preserve">الفصل </w:t>
      </w:r>
      <w:r>
        <w:rPr>
          <w:rFonts w:hint="cs"/>
          <w:rtl/>
        </w:rPr>
        <w:t>السابع</w:t>
      </w:r>
      <w:bookmarkEnd w:id="90"/>
    </w:p>
    <w:p w14:paraId="2EA22264" w14:textId="77777777" w:rsidR="00AB63B8" w:rsidRDefault="00AB63B8" w:rsidP="00F05AB6">
      <w:pPr>
        <w:pStyle w:val="aff4"/>
        <w:rPr>
          <w:rtl/>
        </w:rPr>
      </w:pPr>
      <w:bookmarkStart w:id="91" w:name="_Toc196579561"/>
      <w:r>
        <w:rPr>
          <w:rFonts w:hint="cs"/>
          <w:rtl/>
        </w:rPr>
        <w:t>الأدوات المستخدمة</w:t>
      </w:r>
      <w:bookmarkEnd w:id="91"/>
    </w:p>
    <w:p w14:paraId="1D0E2E99" w14:textId="77777777" w:rsidR="00AB63B8" w:rsidRDefault="00AB63B8" w:rsidP="00F05AB6">
      <w:pPr>
        <w:pStyle w:val="afc"/>
      </w:pPr>
      <w:r>
        <w:rPr>
          <w:rFonts w:hint="cs"/>
          <w:rtl/>
        </w:rPr>
        <w:t>نعرض في هذا الفصل الأدوات وأطر العمل المستخدمة في تنجيز النظام.</w:t>
      </w:r>
    </w:p>
    <w:p w14:paraId="441E5602" w14:textId="77777777" w:rsidR="00AB63B8" w:rsidRDefault="00AB63B8" w:rsidP="00F05AB6">
      <w:pPr>
        <w:pStyle w:val="12"/>
        <w:rPr>
          <w:rtl/>
        </w:rPr>
      </w:pPr>
    </w:p>
    <w:p w14:paraId="5AD66DEE" w14:textId="77777777" w:rsidR="00AB63B8" w:rsidRDefault="00AB63B8" w:rsidP="00F05AB6">
      <w:pPr>
        <w:pStyle w:val="12"/>
        <w:rPr>
          <w:rtl/>
        </w:rPr>
      </w:pPr>
    </w:p>
    <w:p w14:paraId="6F44302E" w14:textId="77777777" w:rsidR="00AB63B8" w:rsidRDefault="00AB63B8" w:rsidP="00F05AB6">
      <w:pPr>
        <w:pStyle w:val="12"/>
        <w:rPr>
          <w:rtl/>
        </w:rPr>
      </w:pPr>
    </w:p>
    <w:p w14:paraId="25F9440E" w14:textId="77777777" w:rsidR="00AB63B8" w:rsidRDefault="00AB63B8" w:rsidP="00F05AB6">
      <w:pPr>
        <w:pStyle w:val="12"/>
        <w:rPr>
          <w:rtl/>
        </w:rPr>
      </w:pPr>
    </w:p>
    <w:p w14:paraId="66B4A3ED" w14:textId="77777777" w:rsidR="00AB63B8" w:rsidRDefault="00AB63B8" w:rsidP="00F05AB6">
      <w:pPr>
        <w:pStyle w:val="12"/>
        <w:rPr>
          <w:rtl/>
        </w:rPr>
      </w:pPr>
    </w:p>
    <w:p w14:paraId="3B01A8F1" w14:textId="77777777" w:rsidR="00AB63B8" w:rsidRDefault="00AB63B8" w:rsidP="00F05AB6">
      <w:pPr>
        <w:pStyle w:val="12"/>
        <w:rPr>
          <w:rtl/>
        </w:rPr>
      </w:pPr>
    </w:p>
    <w:p w14:paraId="49BB0A54" w14:textId="77777777" w:rsidR="00AB63B8" w:rsidRDefault="00AB63B8" w:rsidP="00F05AB6">
      <w:pPr>
        <w:pStyle w:val="af5"/>
        <w:rPr>
          <w:rtl/>
        </w:rPr>
      </w:pPr>
    </w:p>
    <w:p w14:paraId="27881E1F" w14:textId="77777777" w:rsidR="00AB63B8" w:rsidRDefault="00AB63B8" w:rsidP="00F05AB6">
      <w:pPr>
        <w:pStyle w:val="af5"/>
        <w:rPr>
          <w:rtl/>
          <w:lang w:val="en-US"/>
        </w:rPr>
      </w:pPr>
    </w:p>
    <w:p w14:paraId="2BF84A6E" w14:textId="77777777" w:rsidR="00AB63B8" w:rsidRDefault="00AB63B8" w:rsidP="00F05AB6">
      <w:pPr>
        <w:pStyle w:val="af5"/>
        <w:rPr>
          <w:rtl/>
          <w:lang w:val="en-US"/>
        </w:rPr>
      </w:pPr>
    </w:p>
    <w:p w14:paraId="6F4C1628" w14:textId="77777777" w:rsidR="00C8162E" w:rsidRDefault="00C8162E" w:rsidP="00F05AB6">
      <w:pPr>
        <w:pStyle w:val="af5"/>
        <w:rPr>
          <w:rtl/>
          <w:lang w:val="en-US"/>
        </w:rPr>
      </w:pPr>
    </w:p>
    <w:p w14:paraId="54FADF36" w14:textId="77777777" w:rsidR="00AB63B8" w:rsidRDefault="00AB63B8" w:rsidP="00F05AB6">
      <w:pPr>
        <w:pStyle w:val="12"/>
        <w:rPr>
          <w:rtl/>
        </w:rPr>
      </w:pPr>
      <w:bookmarkStart w:id="92" w:name="_Toc196579562"/>
      <w:r>
        <w:lastRenderedPageBreak/>
        <w:t>-1.1</w:t>
      </w:r>
      <w:r>
        <w:rPr>
          <w:rtl/>
        </w:rPr>
        <w:t xml:space="preserve"> مقدمة</w:t>
      </w:r>
      <w:bookmarkEnd w:id="92"/>
    </w:p>
    <w:p w14:paraId="3751FD00" w14:textId="77777777" w:rsidR="00AB63B8" w:rsidRDefault="00AB63B8" w:rsidP="00F05AB6">
      <w:pPr>
        <w:pStyle w:val="af5"/>
      </w:pPr>
      <w:r>
        <w:rPr>
          <w:rtl/>
        </w:rPr>
        <w:t xml:space="preserve">. </w:t>
      </w:r>
    </w:p>
    <w:p w14:paraId="5F63AF6E" w14:textId="77777777" w:rsidR="00AB63B8" w:rsidRDefault="00AB63B8" w:rsidP="00F05AB6">
      <w:pPr>
        <w:pStyle w:val="12"/>
        <w:rPr>
          <w:rtl/>
        </w:rPr>
      </w:pPr>
      <w:bookmarkStart w:id="93" w:name="_Toc196579563"/>
      <w:r>
        <w:t>-2.1</w:t>
      </w:r>
      <w:bookmarkEnd w:id="93"/>
    </w:p>
    <w:p w14:paraId="0E4E0547" w14:textId="4C77F159" w:rsidR="00D63E12" w:rsidRDefault="00D63E12" w:rsidP="00D63E12">
      <w:pPr>
        <w:pStyle w:val="af5"/>
        <w:rPr>
          <w:rtl/>
        </w:rPr>
      </w:pPr>
    </w:p>
    <w:p w14:paraId="3072C976" w14:textId="3138B61D" w:rsidR="00F05AB6" w:rsidRDefault="00F05AB6" w:rsidP="00D63E12">
      <w:pPr>
        <w:pStyle w:val="af5"/>
        <w:rPr>
          <w:rtl/>
        </w:rPr>
      </w:pPr>
    </w:p>
    <w:p w14:paraId="67AF4DC0" w14:textId="4547600B" w:rsidR="00F05AB6" w:rsidRDefault="00F05AB6" w:rsidP="00D63E12">
      <w:pPr>
        <w:pStyle w:val="af5"/>
        <w:rPr>
          <w:rtl/>
        </w:rPr>
      </w:pPr>
    </w:p>
    <w:p w14:paraId="5E3C6DC5" w14:textId="21622E2F" w:rsidR="00F05AB6" w:rsidRDefault="00F05AB6" w:rsidP="00D63E12">
      <w:pPr>
        <w:pStyle w:val="af5"/>
        <w:rPr>
          <w:rtl/>
        </w:rPr>
      </w:pPr>
    </w:p>
    <w:p w14:paraId="4E92948B" w14:textId="1F78C1F8" w:rsidR="00F05AB6" w:rsidRDefault="00F05AB6" w:rsidP="00D63E12">
      <w:pPr>
        <w:pStyle w:val="af5"/>
        <w:rPr>
          <w:rtl/>
        </w:rPr>
      </w:pPr>
    </w:p>
    <w:p w14:paraId="76B605F5" w14:textId="6F2D46B8" w:rsidR="00F05AB6" w:rsidRDefault="00F05AB6" w:rsidP="00D63E12">
      <w:pPr>
        <w:pStyle w:val="af5"/>
        <w:rPr>
          <w:rtl/>
        </w:rPr>
      </w:pPr>
    </w:p>
    <w:p w14:paraId="36FEF954" w14:textId="3B295C1A" w:rsidR="00F05AB6" w:rsidRDefault="00F05AB6" w:rsidP="00D63E12">
      <w:pPr>
        <w:pStyle w:val="af5"/>
        <w:rPr>
          <w:rtl/>
        </w:rPr>
      </w:pPr>
    </w:p>
    <w:p w14:paraId="3CBF164E" w14:textId="5D6D6340" w:rsidR="00F05AB6" w:rsidRDefault="00F05AB6" w:rsidP="00D63E12">
      <w:pPr>
        <w:pStyle w:val="af5"/>
        <w:rPr>
          <w:rtl/>
        </w:rPr>
      </w:pPr>
    </w:p>
    <w:p w14:paraId="488574FA" w14:textId="10551EEE" w:rsidR="00F05AB6" w:rsidRDefault="00F05AB6" w:rsidP="00D63E12">
      <w:pPr>
        <w:pStyle w:val="af5"/>
        <w:rPr>
          <w:rtl/>
        </w:rPr>
      </w:pPr>
    </w:p>
    <w:p w14:paraId="2C903DF2" w14:textId="2108FF12" w:rsidR="00F05AB6" w:rsidRDefault="00F05AB6" w:rsidP="00D63E12">
      <w:pPr>
        <w:pStyle w:val="af5"/>
        <w:rPr>
          <w:rtl/>
        </w:rPr>
      </w:pPr>
    </w:p>
    <w:p w14:paraId="712E081D" w14:textId="79DC85FC" w:rsidR="00F05AB6" w:rsidRDefault="00F05AB6" w:rsidP="00D63E12">
      <w:pPr>
        <w:pStyle w:val="af5"/>
        <w:rPr>
          <w:rtl/>
        </w:rPr>
      </w:pPr>
    </w:p>
    <w:p w14:paraId="1C0D0252" w14:textId="06FB8A03" w:rsidR="00F05AB6" w:rsidRDefault="00F05AB6" w:rsidP="00D63E12">
      <w:pPr>
        <w:pStyle w:val="af5"/>
        <w:rPr>
          <w:rtl/>
        </w:rPr>
      </w:pPr>
    </w:p>
    <w:p w14:paraId="7AEA4C3C" w14:textId="0293283E" w:rsidR="00F05AB6" w:rsidRDefault="00F05AB6" w:rsidP="00D63E12">
      <w:pPr>
        <w:pStyle w:val="af5"/>
        <w:rPr>
          <w:rtl/>
        </w:rPr>
      </w:pPr>
    </w:p>
    <w:p w14:paraId="627B870C" w14:textId="66E5B4BC" w:rsidR="00F05AB6" w:rsidRDefault="00F05AB6" w:rsidP="00D63E12">
      <w:pPr>
        <w:pStyle w:val="af5"/>
        <w:rPr>
          <w:rtl/>
        </w:rPr>
      </w:pPr>
    </w:p>
    <w:p w14:paraId="1553784D" w14:textId="6029B3C7" w:rsidR="00F05AB6" w:rsidRDefault="00F05AB6" w:rsidP="00D63E12">
      <w:pPr>
        <w:pStyle w:val="af5"/>
        <w:rPr>
          <w:rtl/>
        </w:rPr>
      </w:pPr>
    </w:p>
    <w:p w14:paraId="3AE2D24E" w14:textId="16F1D998" w:rsidR="00F05AB6" w:rsidRDefault="00F05AB6" w:rsidP="00D63E12">
      <w:pPr>
        <w:pStyle w:val="af5"/>
        <w:rPr>
          <w:rtl/>
        </w:rPr>
      </w:pPr>
    </w:p>
    <w:p w14:paraId="5735632D" w14:textId="272CB93D" w:rsidR="00F05AB6" w:rsidRDefault="00F05AB6" w:rsidP="00D63E12">
      <w:pPr>
        <w:pStyle w:val="af5"/>
        <w:rPr>
          <w:rtl/>
        </w:rPr>
      </w:pPr>
    </w:p>
    <w:p w14:paraId="79CB2A4E" w14:textId="77777777" w:rsidR="00F05AB6" w:rsidRPr="00D63E12" w:rsidRDefault="00F05AB6" w:rsidP="00D63E12">
      <w:pPr>
        <w:pStyle w:val="af5"/>
        <w:rPr>
          <w:rtl/>
        </w:rPr>
      </w:pPr>
    </w:p>
    <w:p w14:paraId="3563C47F" w14:textId="6D55016C" w:rsidR="00F05AB6" w:rsidRDefault="00F05AB6" w:rsidP="00F05AB6">
      <w:pPr>
        <w:pStyle w:val="aff3"/>
        <w:rPr>
          <w:rtl/>
        </w:rPr>
      </w:pPr>
      <w:r>
        <w:rPr>
          <w:rtl/>
        </w:rPr>
        <w:lastRenderedPageBreak/>
        <w:t xml:space="preserve">الفصل </w:t>
      </w:r>
      <w:r>
        <w:rPr>
          <w:rFonts w:hint="cs"/>
          <w:rtl/>
        </w:rPr>
        <w:t>الثامن</w:t>
      </w:r>
    </w:p>
    <w:p w14:paraId="4F760F3B" w14:textId="61FEC67C" w:rsidR="00F05AB6" w:rsidRDefault="00F05AB6" w:rsidP="00876DCA">
      <w:pPr>
        <w:pStyle w:val="aff4"/>
        <w:rPr>
          <w:rtl/>
        </w:rPr>
      </w:pPr>
      <w:r>
        <w:rPr>
          <w:rFonts w:hint="cs"/>
          <w:rtl/>
        </w:rPr>
        <w:t xml:space="preserve"> </w:t>
      </w:r>
      <w:r w:rsidR="00876DCA">
        <w:rPr>
          <w:rFonts w:hint="cs"/>
          <w:rtl/>
        </w:rPr>
        <w:t>التجارب</w:t>
      </w:r>
      <w:r>
        <w:rPr>
          <w:rFonts w:hint="cs"/>
          <w:rtl/>
        </w:rPr>
        <w:t xml:space="preserve"> ومقارنة النماذج</w:t>
      </w:r>
    </w:p>
    <w:p w14:paraId="7F333521" w14:textId="417DFB4E" w:rsidR="00F05AB6" w:rsidRDefault="00F05AB6" w:rsidP="00876DCA">
      <w:pPr>
        <w:pStyle w:val="afc"/>
      </w:pPr>
      <w:r>
        <w:rPr>
          <w:rFonts w:hint="cs"/>
          <w:rtl/>
        </w:rPr>
        <w:t>نعرض في هذا الفصل</w:t>
      </w:r>
      <w:r w:rsidR="00876DCA">
        <w:rPr>
          <w:rFonts w:hint="cs"/>
          <w:rtl/>
        </w:rPr>
        <w:t xml:space="preserve"> التجارب التي قمنا بها، و</w:t>
      </w:r>
      <w:r>
        <w:rPr>
          <w:rFonts w:hint="cs"/>
          <w:rtl/>
        </w:rPr>
        <w:t xml:space="preserve">النماذج </w:t>
      </w:r>
      <w:r w:rsidR="00876DCA">
        <w:rPr>
          <w:rFonts w:hint="cs"/>
          <w:rtl/>
        </w:rPr>
        <w:t>المقترحة</w:t>
      </w:r>
      <w:r>
        <w:rPr>
          <w:rFonts w:hint="cs"/>
          <w:rtl/>
        </w:rPr>
        <w:t xml:space="preserve"> وتقييمها وضبطها.</w:t>
      </w:r>
    </w:p>
    <w:p w14:paraId="6A8A2600" w14:textId="77777777" w:rsidR="00F05AB6" w:rsidRDefault="00F05AB6" w:rsidP="00F05AB6">
      <w:pPr>
        <w:pStyle w:val="12"/>
        <w:rPr>
          <w:rtl/>
        </w:rPr>
      </w:pPr>
    </w:p>
    <w:p w14:paraId="50E0C74F" w14:textId="77777777" w:rsidR="00F05AB6" w:rsidRDefault="00F05AB6" w:rsidP="00F05AB6">
      <w:pPr>
        <w:pStyle w:val="12"/>
        <w:rPr>
          <w:rtl/>
        </w:rPr>
      </w:pPr>
    </w:p>
    <w:p w14:paraId="5A4AFE76" w14:textId="77777777" w:rsidR="00F05AB6" w:rsidRDefault="00F05AB6" w:rsidP="00F05AB6">
      <w:pPr>
        <w:pStyle w:val="12"/>
        <w:rPr>
          <w:rtl/>
        </w:rPr>
      </w:pPr>
    </w:p>
    <w:p w14:paraId="0A10C9C4" w14:textId="77777777" w:rsidR="00F05AB6" w:rsidRDefault="00F05AB6" w:rsidP="00F05AB6">
      <w:pPr>
        <w:pStyle w:val="12"/>
        <w:rPr>
          <w:rtl/>
        </w:rPr>
      </w:pPr>
    </w:p>
    <w:p w14:paraId="41190FF6" w14:textId="77777777" w:rsidR="00F05AB6" w:rsidRDefault="00F05AB6" w:rsidP="00F05AB6">
      <w:pPr>
        <w:pStyle w:val="12"/>
        <w:rPr>
          <w:rtl/>
        </w:rPr>
      </w:pPr>
    </w:p>
    <w:p w14:paraId="79862D33" w14:textId="77777777" w:rsidR="00F05AB6" w:rsidRDefault="00F05AB6" w:rsidP="00F05AB6">
      <w:pPr>
        <w:pStyle w:val="12"/>
        <w:rPr>
          <w:rtl/>
        </w:rPr>
      </w:pPr>
    </w:p>
    <w:p w14:paraId="2B80FFC1" w14:textId="77777777" w:rsidR="00F05AB6" w:rsidRDefault="00F05AB6" w:rsidP="00F05AB6">
      <w:pPr>
        <w:pStyle w:val="af5"/>
        <w:rPr>
          <w:rtl/>
        </w:rPr>
      </w:pPr>
    </w:p>
    <w:p w14:paraId="0EE05D44" w14:textId="77777777" w:rsidR="00F05AB6" w:rsidRDefault="00F05AB6" w:rsidP="00F05AB6">
      <w:pPr>
        <w:pStyle w:val="af5"/>
        <w:rPr>
          <w:rtl/>
          <w:lang w:val="en-US"/>
        </w:rPr>
      </w:pPr>
    </w:p>
    <w:p w14:paraId="5066BE7D" w14:textId="77777777" w:rsidR="00F05AB6" w:rsidRDefault="00F05AB6" w:rsidP="00F05AB6">
      <w:pPr>
        <w:pStyle w:val="af5"/>
        <w:rPr>
          <w:rtl/>
          <w:lang w:val="en-US"/>
        </w:rPr>
      </w:pPr>
    </w:p>
    <w:p w14:paraId="10A69183" w14:textId="77777777" w:rsidR="00F05AB6" w:rsidRDefault="00F05AB6" w:rsidP="00F05AB6">
      <w:pPr>
        <w:pStyle w:val="af5"/>
        <w:rPr>
          <w:rtl/>
          <w:lang w:val="en-US"/>
        </w:rPr>
      </w:pPr>
    </w:p>
    <w:p w14:paraId="612908BC" w14:textId="7EED1DFE" w:rsidR="00F05AB6" w:rsidRDefault="00F05AB6" w:rsidP="00876DCA">
      <w:pPr>
        <w:pStyle w:val="12"/>
        <w:rPr>
          <w:rtl/>
        </w:rPr>
      </w:pPr>
      <w:r>
        <w:lastRenderedPageBreak/>
        <w:t>-1.1</w:t>
      </w:r>
      <w:r>
        <w:rPr>
          <w:rtl/>
        </w:rPr>
        <w:t xml:space="preserve"> </w:t>
      </w:r>
      <w:r w:rsidR="00876DCA">
        <w:rPr>
          <w:rFonts w:hint="cs"/>
          <w:rtl/>
        </w:rPr>
        <w:t>مجموعة البيانات</w:t>
      </w:r>
    </w:p>
    <w:p w14:paraId="653CEB1F" w14:textId="77777777" w:rsidR="00B118C1" w:rsidRDefault="00876DCA" w:rsidP="00B118C1">
      <w:pPr>
        <w:pStyle w:val="af5"/>
        <w:rPr>
          <w:rtl/>
          <w:lang w:val="en-US"/>
        </w:rPr>
      </w:pPr>
      <w:r>
        <w:rPr>
          <w:rFonts w:hint="cs"/>
          <w:rtl/>
          <w:lang w:val="en-US"/>
        </w:rPr>
        <w:t xml:space="preserve">تم جمع مجموعة البيانات من منصة تويتر عبر البحث بكلمات مفتاحية عامة وخاصة (مثل، سوريا، دمشق، اعتصام الميدان، ...)، من تاريخ 1 أيار ولغاية 31 أيار 2025، ومن خلالها جمعنا مجموعة بيانات حجمها </w:t>
      </w:r>
      <w:r>
        <w:rPr>
          <w:lang w:val="en-US"/>
        </w:rPr>
        <w:t>20</w:t>
      </w:r>
      <w:r>
        <w:rPr>
          <w:rFonts w:hint="cs"/>
          <w:rtl/>
          <w:lang w:val="en-US"/>
        </w:rPr>
        <w:t xml:space="preserve"> ألف تغريدة (23 ألف قبل إزالة التكرارات) بالإضافة على معلوماتها </w:t>
      </w:r>
      <w:r>
        <w:rPr>
          <w:lang w:val="en-US"/>
        </w:rPr>
        <w:t>metadata</w:t>
      </w:r>
      <w:r>
        <w:rPr>
          <w:rFonts w:hint="cs"/>
          <w:rtl/>
          <w:lang w:val="en-US"/>
        </w:rPr>
        <w:t xml:space="preserve">. سميناها </w:t>
      </w:r>
      <w:r>
        <w:rPr>
          <w:lang w:val="en-US"/>
        </w:rPr>
        <w:t>SAS (Golden)</w:t>
      </w:r>
      <w:r>
        <w:rPr>
          <w:rFonts w:hint="cs"/>
          <w:rtl/>
          <w:lang w:val="en-US"/>
        </w:rPr>
        <w:t>، وبعد ذلك قمنا بتنميط مجموعة جزئية منها يدوياً بحجم 4500 تغريدة إلى ذات صلة وغير ذات صلة (</w:t>
      </w:r>
      <w:r>
        <w:rPr>
          <w:lang w:val="en-US"/>
        </w:rPr>
        <w:t>Relevant, Un Relevant</w:t>
      </w:r>
      <w:r>
        <w:rPr>
          <w:rFonts w:hint="cs"/>
          <w:rtl/>
          <w:lang w:val="en-US"/>
        </w:rPr>
        <w:t xml:space="preserve">)، وتم ذلك وفق دليل التنميط المبين في الملحق ب (اضغط هنا) سميناها </w:t>
      </w:r>
      <w:r>
        <w:rPr>
          <w:lang w:val="en-US"/>
        </w:rPr>
        <w:t>SAS (Labeled)</w:t>
      </w:r>
      <w:r>
        <w:rPr>
          <w:rFonts w:hint="cs"/>
          <w:rtl/>
          <w:lang w:val="en-US"/>
        </w:rPr>
        <w:t>.</w:t>
      </w:r>
    </w:p>
    <w:p w14:paraId="365F41C4" w14:textId="777882C0" w:rsidR="00876DCA" w:rsidRPr="0013677C" w:rsidRDefault="00876DCA" w:rsidP="00B118C1">
      <w:pPr>
        <w:pStyle w:val="af5"/>
        <w:rPr>
          <w:rtl/>
          <w:lang w:val="en-US"/>
        </w:rPr>
      </w:pPr>
      <w:r>
        <w:rPr>
          <w:rFonts w:hint="cs"/>
          <w:rtl/>
          <w:lang w:val="en-US"/>
        </w:rPr>
        <w:t xml:space="preserve">بعد ذلك تم النظر إلى الجزء من مجموعة البيانات الذي تم جمعه من خلال البحث بكلمات مفتاحية خاصة (أحداث وقعت في شهر أيار، مثل، اعتصام في مكان فلاني، رفع العقوبات الأميركية، حادث في مكان فلاني، ...)، وحجمه هو عبارة عن </w:t>
      </w:r>
      <w:r>
        <w:rPr>
          <w:lang w:val="en-US"/>
        </w:rPr>
        <w:t>6998</w:t>
      </w:r>
      <w:r>
        <w:rPr>
          <w:rFonts w:hint="cs"/>
          <w:rtl/>
          <w:lang w:val="en-US"/>
        </w:rPr>
        <w:t xml:space="preserve"> تغريدة بعد إزالة التكرارات، تنتمي إلى </w:t>
      </w:r>
      <w:r>
        <w:rPr>
          <w:lang w:val="en-US"/>
        </w:rPr>
        <w:t>109</w:t>
      </w:r>
      <w:r>
        <w:rPr>
          <w:rFonts w:hint="cs"/>
          <w:rtl/>
          <w:lang w:val="en-US"/>
        </w:rPr>
        <w:t xml:space="preserve"> أحداث وقعت في شهر أيار، تم وضع كل تغريدات ناتجة عن بحث معين في ملف منفصل (مبوبة)، وحيث بعد النظر إلى تلك النتائج (المبوبة ضمن ملف لكل حدث) كانت نسبة أكثر من 98% من التغريدات منتمية لذلك الحدث، وبالتالي كان باستطاعتنا استخدام المقاييس (</w:t>
      </w:r>
      <w:r>
        <w:rPr>
          <w:lang w:val="en-US"/>
        </w:rPr>
        <w:t>NMI</w:t>
      </w:r>
      <w:r>
        <w:rPr>
          <w:rFonts w:hint="cs"/>
          <w:rtl/>
          <w:lang w:val="en-US"/>
        </w:rPr>
        <w:t xml:space="preserve">، </w:t>
      </w:r>
      <w:r>
        <w:rPr>
          <w:lang w:val="en-US"/>
        </w:rPr>
        <w:t>AMI</w:t>
      </w:r>
      <w:r>
        <w:rPr>
          <w:rFonts w:hint="cs"/>
          <w:rtl/>
          <w:lang w:val="en-US"/>
        </w:rPr>
        <w:t xml:space="preserve">، </w:t>
      </w:r>
      <w:r>
        <w:rPr>
          <w:lang w:val="en-US"/>
        </w:rPr>
        <w:t>ARI</w:t>
      </w:r>
      <w:r>
        <w:rPr>
          <w:rFonts w:hint="cs"/>
          <w:rtl/>
          <w:lang w:val="en-US"/>
        </w:rPr>
        <w:t xml:space="preserve">) المبينة في فصل الدراسة المرجعية لتقييم جودة نموذج كشف الحدث. وتمت تسمية هذا الجزء من المجموعة بـ </w:t>
      </w:r>
      <w:r>
        <w:rPr>
          <w:lang w:val="en-US"/>
        </w:rPr>
        <w:t>SAS (Silver)</w:t>
      </w:r>
      <w:r>
        <w:rPr>
          <w:rFonts w:hint="cs"/>
          <w:rtl/>
          <w:lang w:val="en-US"/>
        </w:rPr>
        <w:t xml:space="preserve">. ويوضح الجدول أدناه مثالاً على تغريدات من نفس الحدث. </w:t>
      </w:r>
    </w:p>
    <w:p w14:paraId="7F6AD2E4" w14:textId="5C0111AB" w:rsidR="00876DCA" w:rsidRDefault="00876DCA" w:rsidP="00876DCA">
      <w:pPr>
        <w:pStyle w:val="aff2"/>
        <w:keepNext/>
      </w:pPr>
      <w:r>
        <w:rPr>
          <w:rtl/>
        </w:rPr>
        <w:t xml:space="preserve">جدول </w:t>
      </w:r>
      <w:r w:rsidR="00A62729">
        <w:rPr>
          <w:rtl/>
        </w:rPr>
        <w:fldChar w:fldCharType="begin"/>
      </w:r>
      <w:r w:rsidR="00A62729">
        <w:rPr>
          <w:rtl/>
        </w:rPr>
        <w:instrText xml:space="preserve"> </w:instrText>
      </w:r>
      <w:r w:rsidR="00A62729">
        <w:instrText>SEQ</w:instrText>
      </w:r>
      <w:r w:rsidR="00A62729">
        <w:rPr>
          <w:rtl/>
        </w:rPr>
        <w:instrText xml:space="preserve"> جدول \* </w:instrText>
      </w:r>
      <w:r w:rsidR="00A62729">
        <w:instrText>ARABIC</w:instrText>
      </w:r>
      <w:r w:rsidR="00A62729">
        <w:rPr>
          <w:rtl/>
        </w:rPr>
        <w:instrText xml:space="preserve"> </w:instrText>
      </w:r>
      <w:r w:rsidR="00A62729">
        <w:rPr>
          <w:rtl/>
        </w:rPr>
        <w:fldChar w:fldCharType="separate"/>
      </w:r>
      <w:r w:rsidR="00C9184F">
        <w:rPr>
          <w:noProof/>
          <w:rtl/>
        </w:rPr>
        <w:t>6</w:t>
      </w:r>
      <w:r w:rsidR="00A62729">
        <w:rPr>
          <w:rtl/>
        </w:rPr>
        <w:fldChar w:fldCharType="end"/>
      </w:r>
      <w:r>
        <w:rPr>
          <w:rFonts w:hint="cs"/>
          <w:noProof/>
          <w:rtl/>
        </w:rPr>
        <w:t>: مثال على تغريدات ضمن حدث ما.</w:t>
      </w:r>
    </w:p>
    <w:tbl>
      <w:tblPr>
        <w:bidiVisual/>
        <w:tblW w:w="11823"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8350"/>
        <w:gridCol w:w="895"/>
        <w:gridCol w:w="1469"/>
      </w:tblGrid>
      <w:tr w:rsidR="00876DCA" w:rsidRPr="009D62FE" w14:paraId="317A58D5" w14:textId="77777777" w:rsidTr="00876DCA">
        <w:trPr>
          <w:trHeight w:val="290"/>
        </w:trPr>
        <w:tc>
          <w:tcPr>
            <w:tcW w:w="1109" w:type="dxa"/>
            <w:shd w:val="clear" w:color="auto" w:fill="auto"/>
            <w:noWrap/>
            <w:vAlign w:val="bottom"/>
            <w:hideMark/>
          </w:tcPr>
          <w:p w14:paraId="40297B1A"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Tweet ID</w:t>
            </w:r>
          </w:p>
        </w:tc>
        <w:tc>
          <w:tcPr>
            <w:tcW w:w="8350" w:type="dxa"/>
            <w:shd w:val="clear" w:color="auto" w:fill="auto"/>
            <w:noWrap/>
            <w:vAlign w:val="bottom"/>
            <w:hideMark/>
          </w:tcPr>
          <w:p w14:paraId="12645B1B"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Tweet Text</w:t>
            </w:r>
          </w:p>
        </w:tc>
        <w:tc>
          <w:tcPr>
            <w:tcW w:w="895" w:type="dxa"/>
            <w:shd w:val="clear" w:color="auto" w:fill="auto"/>
            <w:noWrap/>
            <w:vAlign w:val="bottom"/>
            <w:hideMark/>
          </w:tcPr>
          <w:p w14:paraId="2F07D94D"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Type</w:t>
            </w:r>
          </w:p>
        </w:tc>
        <w:tc>
          <w:tcPr>
            <w:tcW w:w="1469" w:type="dxa"/>
            <w:shd w:val="clear" w:color="auto" w:fill="auto"/>
            <w:noWrap/>
            <w:vAlign w:val="bottom"/>
            <w:hideMark/>
          </w:tcPr>
          <w:p w14:paraId="2E27371E" w14:textId="638FECB7" w:rsidR="00876DCA" w:rsidRPr="009D62FE" w:rsidRDefault="00876DCA" w:rsidP="00B118C1">
            <w:pPr>
              <w:jc w:val="center"/>
              <w:rPr>
                <w:rFonts w:ascii="Calibri" w:hAnsi="Calibri" w:cs="Calibri"/>
                <w:color w:val="000000"/>
                <w:sz w:val="22"/>
                <w:szCs w:val="22"/>
                <w:lang w:bidi="ar-SA"/>
              </w:rPr>
            </w:pPr>
            <w:r w:rsidRPr="009D62FE">
              <w:rPr>
                <w:rFonts w:ascii="Calibri" w:hAnsi="Calibri" w:cs="Calibri"/>
                <w:color w:val="000000"/>
                <w:sz w:val="22"/>
                <w:szCs w:val="22"/>
                <w:lang w:bidi="ar-SA"/>
              </w:rPr>
              <w:t>Author</w:t>
            </w:r>
          </w:p>
        </w:tc>
      </w:tr>
      <w:tr w:rsidR="00876DCA" w:rsidRPr="009D62FE" w14:paraId="23BA0C9E" w14:textId="77777777" w:rsidTr="00876DCA">
        <w:trPr>
          <w:trHeight w:val="290"/>
        </w:trPr>
        <w:tc>
          <w:tcPr>
            <w:tcW w:w="1109" w:type="dxa"/>
            <w:shd w:val="clear" w:color="auto" w:fill="auto"/>
            <w:noWrap/>
            <w:vAlign w:val="bottom"/>
            <w:hideMark/>
          </w:tcPr>
          <w:p w14:paraId="3DAEC28A"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19281218</w:t>
            </w:r>
          </w:p>
        </w:tc>
        <w:tc>
          <w:tcPr>
            <w:tcW w:w="8350" w:type="dxa"/>
            <w:shd w:val="clear" w:color="auto" w:fill="auto"/>
            <w:noWrap/>
            <w:vAlign w:val="bottom"/>
            <w:hideMark/>
          </w:tcPr>
          <w:p w14:paraId="7469F5D5"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رامز الخياط هو رجل أعمال</w:t>
            </w:r>
            <w:r w:rsidRPr="009D62FE">
              <w:rPr>
                <w:rFonts w:ascii="Calibri" w:hAnsi="Calibri" w:cs="Calibri"/>
                <w:color w:val="000000"/>
                <w:sz w:val="22"/>
                <w:szCs w:val="22"/>
                <w:lang w:bidi="ar-SA"/>
              </w:rPr>
              <w:t xml:space="preserve"> </w:t>
            </w:r>
            <w:r w:rsidRPr="009D62FE">
              <w:rPr>
                <w:rFonts w:ascii="Calibri" w:hAnsi="Calibri" w:cs="Calibri"/>
                <w:color w:val="000000"/>
                <w:sz w:val="22"/>
                <w:szCs w:val="22"/>
                <w:rtl/>
                <w:lang w:bidi="ar-SA"/>
              </w:rPr>
              <w:t>قطري، الرئيس التنفيذي لشركة أورباكون القابضة، وهي جزء من مجموعة باور</w:t>
            </w:r>
            <w:r w:rsidRPr="009D62FE">
              <w:rPr>
                <w:rFonts w:ascii="Calibri" w:hAnsi="Calibri" w:cs="Calibri"/>
                <w:color w:val="000000"/>
                <w:sz w:val="22"/>
                <w:szCs w:val="22"/>
                <w:lang w:bidi="ar-SA"/>
              </w:rPr>
              <w:t xml:space="preserve"> </w:t>
            </w:r>
            <w:r w:rsidRPr="009D62FE">
              <w:rPr>
                <w:rFonts w:ascii="Calibri" w:hAnsi="Calibri" w:cs="Calibri"/>
                <w:color w:val="000000"/>
                <w:sz w:val="22"/>
                <w:szCs w:val="22"/>
                <w:rtl/>
                <w:lang w:bidi="ar-SA"/>
              </w:rPr>
              <w:t>إنترناشيونال القابضة التي يملكها ويديرها عائلة الخياط في قطر. تأسست أورباكون</w:t>
            </w:r>
            <w:r w:rsidRPr="009D62FE">
              <w:rPr>
                <w:rFonts w:ascii="Calibri" w:hAnsi="Calibri" w:cs="Calibri"/>
                <w:color w:val="000000"/>
                <w:sz w:val="22"/>
                <w:szCs w:val="22"/>
                <w:lang w:bidi="ar-SA"/>
              </w:rPr>
              <w:t xml:space="preserve"> </w:t>
            </w:r>
            <w:r w:rsidRPr="009D62FE">
              <w:rPr>
                <w:rFonts w:ascii="Calibri" w:hAnsi="Calibri" w:cs="Calibri"/>
                <w:color w:val="000000"/>
                <w:sz w:val="22"/>
                <w:szCs w:val="22"/>
                <w:rtl/>
                <w:lang w:bidi="ar-SA"/>
              </w:rPr>
              <w:t>عام 2011، وتتخصص في مشاريع الطاقة والبنية التحتية. الخ</w:t>
            </w:r>
          </w:p>
        </w:tc>
        <w:tc>
          <w:tcPr>
            <w:tcW w:w="895" w:type="dxa"/>
            <w:shd w:val="clear" w:color="auto" w:fill="auto"/>
            <w:noWrap/>
            <w:vAlign w:val="bottom"/>
            <w:hideMark/>
          </w:tcPr>
          <w:p w14:paraId="2008D415"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Reply</w:t>
            </w:r>
          </w:p>
        </w:tc>
        <w:tc>
          <w:tcPr>
            <w:tcW w:w="1469" w:type="dxa"/>
            <w:shd w:val="clear" w:color="auto" w:fill="auto"/>
            <w:noWrap/>
            <w:vAlign w:val="bottom"/>
            <w:hideMark/>
          </w:tcPr>
          <w:p w14:paraId="0DBCEC18"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Grok</w:t>
            </w:r>
          </w:p>
        </w:tc>
      </w:tr>
      <w:tr w:rsidR="00876DCA" w:rsidRPr="009D62FE" w14:paraId="0227AEC7" w14:textId="77777777" w:rsidTr="00876DCA">
        <w:trPr>
          <w:trHeight w:val="290"/>
        </w:trPr>
        <w:tc>
          <w:tcPr>
            <w:tcW w:w="1109" w:type="dxa"/>
            <w:shd w:val="clear" w:color="auto" w:fill="auto"/>
            <w:noWrap/>
            <w:vAlign w:val="bottom"/>
            <w:hideMark/>
          </w:tcPr>
          <w:p w14:paraId="3382D035" w14:textId="77777777" w:rsidR="00876DCA" w:rsidRPr="009D62FE" w:rsidRDefault="00876DCA" w:rsidP="00876DCA">
            <w:pPr>
              <w:jc w:val="center"/>
              <w:rPr>
                <w:rFonts w:ascii="Calibri" w:hAnsi="Calibri" w:cs="Calibri"/>
                <w:color w:val="000000"/>
                <w:sz w:val="22"/>
                <w:szCs w:val="22"/>
                <w:rtl/>
                <w:lang w:bidi="ar-SA"/>
              </w:rPr>
            </w:pPr>
            <w:r>
              <w:rPr>
                <w:rFonts w:ascii="Calibri" w:hAnsi="Calibri" w:cs="Calibri"/>
                <w:color w:val="000000"/>
                <w:sz w:val="22"/>
                <w:szCs w:val="22"/>
                <w:lang w:bidi="ar-SA"/>
              </w:rPr>
              <w:t>92811483</w:t>
            </w:r>
          </w:p>
        </w:tc>
        <w:tc>
          <w:tcPr>
            <w:tcW w:w="8350" w:type="dxa"/>
            <w:shd w:val="clear" w:color="auto" w:fill="auto"/>
            <w:vAlign w:val="bottom"/>
            <w:hideMark/>
          </w:tcPr>
          <w:p w14:paraId="3C7A4DAE"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مؤتمر صحفي مشترك لوزير الطاقة محمد البشير والرئيس التنفيذي لشركة أورباكون رامز الخياط على هامش توقيع الاتفاقيات الاقتصادية مع شركات الطاق</w:t>
            </w:r>
            <w:r>
              <w:rPr>
                <w:rFonts w:ascii="Calibri" w:hAnsi="Calibri" w:cs="Calibri"/>
                <w:color w:val="000000"/>
                <w:sz w:val="22"/>
                <w:szCs w:val="22"/>
                <w:rtl/>
                <w:lang w:bidi="ar-SA"/>
              </w:rPr>
              <w:t>ة</w:t>
            </w:r>
            <w:r>
              <w:rPr>
                <w:rFonts w:ascii="Calibri" w:hAnsi="Calibri" w:cs="Calibri"/>
                <w:color w:val="000000"/>
                <w:sz w:val="22"/>
                <w:szCs w:val="22"/>
                <w:lang w:bidi="ar-SA"/>
              </w:rPr>
              <w:t xml:space="preserve"> </w:t>
            </w:r>
            <w:r w:rsidRPr="009D62FE">
              <w:rPr>
                <w:rFonts w:ascii="Calibri" w:hAnsi="Calibri" w:cs="Calibri"/>
                <w:color w:val="000000"/>
                <w:sz w:val="22"/>
                <w:szCs w:val="22"/>
                <w:rtl/>
                <w:lang w:bidi="ar-SA"/>
              </w:rPr>
              <w:t>#سوريا_نحو_الريادة</w:t>
            </w:r>
            <w:r>
              <w:rPr>
                <w:rFonts w:ascii="Calibri" w:hAnsi="Calibri" w:cs="Calibri"/>
                <w:color w:val="000000"/>
                <w:sz w:val="22"/>
                <w:szCs w:val="22"/>
                <w:lang w:bidi="ar-SA"/>
              </w:rPr>
              <w:t xml:space="preserve"> </w:t>
            </w:r>
            <w:r w:rsidRPr="009D62FE">
              <w:rPr>
                <w:rFonts w:ascii="Calibri" w:hAnsi="Calibri" w:cs="Calibri"/>
                <w:color w:val="000000"/>
                <w:sz w:val="22"/>
                <w:szCs w:val="22"/>
                <w:rtl/>
                <w:lang w:bidi="ar-SA"/>
              </w:rPr>
              <w:t xml:space="preserve">#الإخبارية_السورية </w:t>
            </w:r>
          </w:p>
        </w:tc>
        <w:tc>
          <w:tcPr>
            <w:tcW w:w="895" w:type="dxa"/>
            <w:shd w:val="clear" w:color="auto" w:fill="auto"/>
            <w:noWrap/>
            <w:vAlign w:val="bottom"/>
            <w:hideMark/>
          </w:tcPr>
          <w:p w14:paraId="3B02F08A" w14:textId="77777777" w:rsidR="00876DCA" w:rsidRPr="009D62FE" w:rsidRDefault="00876DCA" w:rsidP="00876DCA">
            <w:pPr>
              <w:jc w:val="center"/>
              <w:rPr>
                <w:rFonts w:ascii="Calibri" w:hAnsi="Calibri" w:cs="Calibri"/>
                <w:color w:val="000000"/>
                <w:sz w:val="22"/>
                <w:szCs w:val="22"/>
                <w:rtl/>
                <w:lang w:bidi="ar-SA"/>
              </w:rPr>
            </w:pPr>
            <w:r w:rsidRPr="009D62FE">
              <w:rPr>
                <w:rFonts w:ascii="Calibri" w:hAnsi="Calibri" w:cs="Calibri"/>
                <w:color w:val="000000"/>
                <w:sz w:val="22"/>
                <w:szCs w:val="22"/>
                <w:lang w:bidi="ar-SA"/>
              </w:rPr>
              <w:t>Tweet</w:t>
            </w:r>
          </w:p>
        </w:tc>
        <w:tc>
          <w:tcPr>
            <w:tcW w:w="1469" w:type="dxa"/>
            <w:shd w:val="clear" w:color="auto" w:fill="auto"/>
            <w:noWrap/>
            <w:vAlign w:val="bottom"/>
            <w:hideMark/>
          </w:tcPr>
          <w:p w14:paraId="7AD2C049"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rtl/>
                <w:lang w:bidi="ar-SA"/>
              </w:rPr>
              <w:t>الإخبارية السورية</w:t>
            </w:r>
          </w:p>
        </w:tc>
      </w:tr>
      <w:tr w:rsidR="00876DCA" w:rsidRPr="009D62FE" w14:paraId="034F7483" w14:textId="77777777" w:rsidTr="00876DCA">
        <w:trPr>
          <w:trHeight w:val="290"/>
        </w:trPr>
        <w:tc>
          <w:tcPr>
            <w:tcW w:w="1109" w:type="dxa"/>
            <w:shd w:val="clear" w:color="auto" w:fill="auto"/>
            <w:noWrap/>
            <w:vAlign w:val="bottom"/>
            <w:hideMark/>
          </w:tcPr>
          <w:p w14:paraId="4768BE51" w14:textId="77777777" w:rsidR="00876DCA" w:rsidRPr="009D62FE" w:rsidRDefault="00876DCA" w:rsidP="00876DCA">
            <w:pPr>
              <w:rPr>
                <w:rFonts w:ascii="Calibri" w:hAnsi="Calibri" w:cs="Calibri"/>
                <w:color w:val="000000"/>
                <w:sz w:val="22"/>
                <w:szCs w:val="22"/>
                <w:rtl/>
                <w:lang w:bidi="ar-SA"/>
              </w:rPr>
            </w:pPr>
            <w:r w:rsidRPr="009D62FE">
              <w:rPr>
                <w:rFonts w:ascii="Calibri" w:hAnsi="Calibri" w:cs="Calibri"/>
                <w:color w:val="000000"/>
                <w:sz w:val="22"/>
                <w:szCs w:val="22"/>
                <w:lang w:bidi="ar-SA"/>
              </w:rPr>
              <w:t>19281069</w:t>
            </w:r>
          </w:p>
        </w:tc>
        <w:tc>
          <w:tcPr>
            <w:tcW w:w="8350" w:type="dxa"/>
            <w:shd w:val="clear" w:color="auto" w:fill="auto"/>
            <w:noWrap/>
            <w:vAlign w:val="bottom"/>
            <w:hideMark/>
          </w:tcPr>
          <w:p w14:paraId="185A01D9"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 xml:space="preserve">مؤتمر صحفي لوزير الطاقة المهندس محمد البشير والرئيس التنفيذي لشركة أورباكون القابضة رامز الخياط في قصر الشعب بعد توقيع مذكرات تفاهم مع شركات دولية في مجال الطاقة. </w:t>
            </w:r>
          </w:p>
        </w:tc>
        <w:tc>
          <w:tcPr>
            <w:tcW w:w="895" w:type="dxa"/>
            <w:shd w:val="clear" w:color="auto" w:fill="auto"/>
            <w:noWrap/>
            <w:vAlign w:val="bottom"/>
            <w:hideMark/>
          </w:tcPr>
          <w:p w14:paraId="500592D6" w14:textId="77777777" w:rsidR="00876DCA" w:rsidRPr="009D62FE" w:rsidRDefault="00876DCA" w:rsidP="00876DCA">
            <w:pPr>
              <w:jc w:val="center"/>
              <w:rPr>
                <w:rFonts w:ascii="Calibri" w:hAnsi="Calibri" w:cs="Calibri"/>
                <w:color w:val="000000"/>
                <w:sz w:val="22"/>
                <w:szCs w:val="22"/>
                <w:rtl/>
                <w:lang w:bidi="ar-SA"/>
              </w:rPr>
            </w:pPr>
            <w:r w:rsidRPr="009D62FE">
              <w:rPr>
                <w:rFonts w:ascii="Calibri" w:hAnsi="Calibri" w:cs="Calibri"/>
                <w:color w:val="000000"/>
                <w:sz w:val="22"/>
                <w:szCs w:val="22"/>
                <w:lang w:bidi="ar-SA"/>
              </w:rPr>
              <w:t>Tweet</w:t>
            </w:r>
          </w:p>
        </w:tc>
        <w:tc>
          <w:tcPr>
            <w:tcW w:w="1469" w:type="dxa"/>
            <w:shd w:val="clear" w:color="auto" w:fill="auto"/>
            <w:noWrap/>
            <w:vAlign w:val="bottom"/>
            <w:hideMark/>
          </w:tcPr>
          <w:p w14:paraId="00DEEDA5"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rtl/>
                <w:lang w:bidi="ar-SA"/>
              </w:rPr>
              <w:t>شبكة أخبار سوريا</w:t>
            </w:r>
          </w:p>
        </w:tc>
      </w:tr>
      <w:tr w:rsidR="00876DCA" w:rsidRPr="009D62FE" w14:paraId="40C49E27" w14:textId="77777777" w:rsidTr="00876DCA">
        <w:trPr>
          <w:trHeight w:val="290"/>
        </w:trPr>
        <w:tc>
          <w:tcPr>
            <w:tcW w:w="1109" w:type="dxa"/>
            <w:shd w:val="clear" w:color="auto" w:fill="auto"/>
            <w:noWrap/>
            <w:vAlign w:val="bottom"/>
            <w:hideMark/>
          </w:tcPr>
          <w:p w14:paraId="1A358775" w14:textId="77777777" w:rsidR="00876DCA" w:rsidRPr="009D62FE" w:rsidRDefault="00876DCA" w:rsidP="00876DCA">
            <w:pPr>
              <w:rPr>
                <w:rFonts w:ascii="Calibri" w:hAnsi="Calibri" w:cs="Calibri"/>
                <w:color w:val="000000"/>
                <w:sz w:val="22"/>
                <w:szCs w:val="22"/>
                <w:rtl/>
                <w:lang w:bidi="ar-SA"/>
              </w:rPr>
            </w:pPr>
            <w:r w:rsidRPr="009D62FE">
              <w:rPr>
                <w:rFonts w:ascii="Calibri" w:hAnsi="Calibri" w:cs="Calibri"/>
                <w:color w:val="000000"/>
                <w:sz w:val="22"/>
                <w:szCs w:val="22"/>
                <w:lang w:bidi="ar-SA"/>
              </w:rPr>
              <w:t>19281044</w:t>
            </w:r>
          </w:p>
        </w:tc>
        <w:tc>
          <w:tcPr>
            <w:tcW w:w="8350" w:type="dxa"/>
            <w:shd w:val="clear" w:color="auto" w:fill="auto"/>
            <w:vAlign w:val="bottom"/>
            <w:hideMark/>
          </w:tcPr>
          <w:p w14:paraId="129A4585"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 xml:space="preserve">الرئيس التنفيذي لشركة أورباكون القابضة رامز الخياط: </w:t>
            </w:r>
            <w:r w:rsidRPr="009D62FE">
              <w:rPr>
                <w:rFonts w:ascii="Calibri" w:hAnsi="Calibri" w:cs="Calibri"/>
                <w:color w:val="000000"/>
                <w:sz w:val="22"/>
                <w:szCs w:val="22"/>
                <w:rtl/>
                <w:lang w:bidi="ar-SA"/>
              </w:rPr>
              <w:br/>
              <w:t>- ما يتم إبرامه اليوم هو بداية مشروع وطني باستثمار أجنبي قيمته 7 مليار دولار</w:t>
            </w:r>
            <w:r w:rsidRPr="009D62FE">
              <w:rPr>
                <w:rFonts w:ascii="Calibri" w:hAnsi="Calibri" w:cs="Calibri"/>
                <w:color w:val="000000"/>
                <w:sz w:val="22"/>
                <w:szCs w:val="22"/>
                <w:rtl/>
                <w:lang w:bidi="ar-SA"/>
              </w:rPr>
              <w:br/>
              <w:t>- المشروع سيؤمن الاكتفاء الذاتي من الطاقة الكهربائية في سوريا</w:t>
            </w:r>
            <w:r w:rsidRPr="009D62FE">
              <w:rPr>
                <w:rFonts w:ascii="Calibri" w:hAnsi="Calibri" w:cs="Calibri"/>
                <w:color w:val="000000"/>
                <w:sz w:val="22"/>
                <w:szCs w:val="22"/>
                <w:rtl/>
                <w:lang w:bidi="ar-SA"/>
              </w:rPr>
              <w:br/>
              <w:t>- المشروع يتضمن تطوير 4 محطات إنتاجية باستخدام أحدث ما توصلت إليه التكنولوجية الأميركية</w:t>
            </w:r>
          </w:p>
        </w:tc>
        <w:tc>
          <w:tcPr>
            <w:tcW w:w="895" w:type="dxa"/>
            <w:shd w:val="clear" w:color="auto" w:fill="auto"/>
            <w:noWrap/>
            <w:vAlign w:val="bottom"/>
            <w:hideMark/>
          </w:tcPr>
          <w:p w14:paraId="4369B860" w14:textId="77777777" w:rsidR="00876DCA" w:rsidRPr="009D62FE" w:rsidRDefault="00876DCA" w:rsidP="00876DCA">
            <w:pPr>
              <w:jc w:val="center"/>
              <w:rPr>
                <w:rFonts w:ascii="Calibri" w:hAnsi="Calibri" w:cs="Calibri"/>
                <w:color w:val="000000"/>
                <w:sz w:val="22"/>
                <w:szCs w:val="22"/>
                <w:rtl/>
                <w:lang w:bidi="ar-SA"/>
              </w:rPr>
            </w:pPr>
            <w:r w:rsidRPr="009D62FE">
              <w:rPr>
                <w:rFonts w:ascii="Calibri" w:hAnsi="Calibri" w:cs="Calibri"/>
                <w:color w:val="000000"/>
                <w:sz w:val="22"/>
                <w:szCs w:val="22"/>
                <w:lang w:bidi="ar-SA"/>
              </w:rPr>
              <w:t>Tweet</w:t>
            </w:r>
          </w:p>
        </w:tc>
        <w:tc>
          <w:tcPr>
            <w:tcW w:w="1469" w:type="dxa"/>
            <w:shd w:val="clear" w:color="auto" w:fill="auto"/>
            <w:noWrap/>
            <w:vAlign w:val="bottom"/>
            <w:hideMark/>
          </w:tcPr>
          <w:p w14:paraId="49D30DC8"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s</w:t>
            </w:r>
            <w:r w:rsidRPr="009D62FE">
              <w:rPr>
                <w:rFonts w:ascii="Segoe UI Symbol" w:hAnsi="Segoe UI Symbol" w:cs="Segoe UI Symbol"/>
                <w:color w:val="000000"/>
                <w:sz w:val="22"/>
                <w:szCs w:val="22"/>
                <w:lang w:bidi="ar-SA"/>
              </w:rPr>
              <w:t>🇸🇾</w:t>
            </w:r>
          </w:p>
        </w:tc>
      </w:tr>
      <w:tr w:rsidR="00876DCA" w:rsidRPr="009D62FE" w14:paraId="248B7149" w14:textId="77777777" w:rsidTr="00876DCA">
        <w:trPr>
          <w:trHeight w:val="290"/>
        </w:trPr>
        <w:tc>
          <w:tcPr>
            <w:tcW w:w="1109" w:type="dxa"/>
            <w:shd w:val="clear" w:color="auto" w:fill="auto"/>
            <w:noWrap/>
            <w:vAlign w:val="bottom"/>
            <w:hideMark/>
          </w:tcPr>
          <w:p w14:paraId="51F4189B"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lang w:bidi="ar-SA"/>
              </w:rPr>
              <w:t>19281013</w:t>
            </w:r>
          </w:p>
        </w:tc>
        <w:tc>
          <w:tcPr>
            <w:tcW w:w="8350" w:type="dxa"/>
            <w:shd w:val="clear" w:color="auto" w:fill="auto"/>
            <w:noWrap/>
            <w:vAlign w:val="bottom"/>
            <w:hideMark/>
          </w:tcPr>
          <w:p w14:paraId="1C60D55E"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 xml:space="preserve">أعجبني برتوكول توقيع الاتفاقيات </w:t>
            </w:r>
          </w:p>
        </w:tc>
        <w:tc>
          <w:tcPr>
            <w:tcW w:w="895" w:type="dxa"/>
            <w:shd w:val="clear" w:color="auto" w:fill="auto"/>
            <w:noWrap/>
            <w:vAlign w:val="bottom"/>
            <w:hideMark/>
          </w:tcPr>
          <w:p w14:paraId="49E62F92" w14:textId="77777777" w:rsidR="00876DCA" w:rsidRPr="009D62FE" w:rsidRDefault="00876DCA" w:rsidP="00876DCA">
            <w:pPr>
              <w:jc w:val="center"/>
              <w:rPr>
                <w:rFonts w:ascii="Calibri" w:hAnsi="Calibri" w:cs="Calibri"/>
                <w:color w:val="000000"/>
                <w:sz w:val="22"/>
                <w:szCs w:val="22"/>
                <w:rtl/>
                <w:lang w:bidi="ar-SA"/>
              </w:rPr>
            </w:pPr>
            <w:r>
              <w:rPr>
                <w:rFonts w:ascii="Calibri" w:hAnsi="Calibri" w:cs="Calibri"/>
                <w:color w:val="000000"/>
                <w:sz w:val="22"/>
                <w:szCs w:val="22"/>
                <w:lang w:bidi="ar-SA"/>
              </w:rPr>
              <w:t>T</w:t>
            </w:r>
            <w:r w:rsidRPr="009D62FE">
              <w:rPr>
                <w:rFonts w:ascii="Calibri" w:hAnsi="Calibri" w:cs="Calibri"/>
                <w:color w:val="000000"/>
                <w:sz w:val="22"/>
                <w:szCs w:val="22"/>
                <w:lang w:bidi="ar-SA"/>
              </w:rPr>
              <w:t>weet</w:t>
            </w:r>
          </w:p>
        </w:tc>
        <w:tc>
          <w:tcPr>
            <w:tcW w:w="1469" w:type="dxa"/>
            <w:shd w:val="clear" w:color="auto" w:fill="auto"/>
            <w:noWrap/>
            <w:vAlign w:val="bottom"/>
            <w:hideMark/>
          </w:tcPr>
          <w:p w14:paraId="1EBBC544"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s</w:t>
            </w:r>
            <w:r w:rsidRPr="009D62FE">
              <w:rPr>
                <w:rFonts w:ascii="Segoe UI Symbol" w:hAnsi="Segoe UI Symbol" w:cs="Segoe UI Symbol"/>
                <w:color w:val="000000"/>
                <w:sz w:val="22"/>
                <w:szCs w:val="22"/>
                <w:lang w:bidi="ar-SA"/>
              </w:rPr>
              <w:t>🇸🇾</w:t>
            </w:r>
          </w:p>
        </w:tc>
      </w:tr>
      <w:tr w:rsidR="00876DCA" w:rsidRPr="009D62FE" w14:paraId="3B03A175" w14:textId="77777777" w:rsidTr="00876DCA">
        <w:trPr>
          <w:trHeight w:val="290"/>
        </w:trPr>
        <w:tc>
          <w:tcPr>
            <w:tcW w:w="1109" w:type="dxa"/>
            <w:shd w:val="clear" w:color="auto" w:fill="auto"/>
            <w:noWrap/>
            <w:vAlign w:val="bottom"/>
            <w:hideMark/>
          </w:tcPr>
          <w:p w14:paraId="1485BE1C" w14:textId="77777777" w:rsidR="00876DCA" w:rsidRPr="009D62FE" w:rsidRDefault="00876DCA" w:rsidP="00876DCA">
            <w:pPr>
              <w:rPr>
                <w:rFonts w:ascii="Calibri" w:hAnsi="Calibri" w:cs="Calibri"/>
                <w:color w:val="000000"/>
                <w:sz w:val="22"/>
                <w:szCs w:val="22"/>
                <w:rtl/>
                <w:lang w:bidi="ar-SA"/>
              </w:rPr>
            </w:pPr>
            <w:r w:rsidRPr="009D62FE">
              <w:rPr>
                <w:rFonts w:ascii="Calibri" w:hAnsi="Calibri" w:cs="Calibri"/>
                <w:color w:val="000000"/>
                <w:sz w:val="22"/>
                <w:szCs w:val="22"/>
                <w:lang w:bidi="ar-SA"/>
              </w:rPr>
              <w:t>19280948</w:t>
            </w:r>
          </w:p>
        </w:tc>
        <w:tc>
          <w:tcPr>
            <w:tcW w:w="8350" w:type="dxa"/>
            <w:shd w:val="clear" w:color="auto" w:fill="auto"/>
            <w:vAlign w:val="bottom"/>
            <w:hideMark/>
          </w:tcPr>
          <w:p w14:paraId="69DB01AD"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الرئيس التنفيذي لشركة أورباكون القابضة رامز</w:t>
            </w:r>
            <w:r>
              <w:rPr>
                <w:rFonts w:ascii="Calibri" w:hAnsi="Calibri" w:cs="Calibri"/>
                <w:color w:val="000000"/>
                <w:sz w:val="22"/>
                <w:szCs w:val="22"/>
                <w:rtl/>
                <w:lang w:bidi="ar-SA"/>
              </w:rPr>
              <w:t xml:space="preserve"> الخياط: </w:t>
            </w:r>
            <w:r>
              <w:rPr>
                <w:rFonts w:ascii="Calibri" w:hAnsi="Calibri" w:cs="Calibri"/>
                <w:color w:val="000000"/>
                <w:sz w:val="22"/>
                <w:szCs w:val="22"/>
                <w:rtl/>
                <w:lang w:bidi="ar-SA"/>
              </w:rPr>
              <w:br/>
            </w:r>
            <w:r w:rsidRPr="009D62FE">
              <w:rPr>
                <w:rFonts w:ascii="Segoe UI Symbol" w:hAnsi="Segoe UI Symbol" w:cs="Segoe UI Symbol"/>
                <w:color w:val="000000"/>
                <w:sz w:val="22"/>
                <w:szCs w:val="22"/>
                <w:rtl/>
                <w:lang w:bidi="ar-SA"/>
              </w:rPr>
              <w:t>📌</w:t>
            </w:r>
            <w:r w:rsidRPr="009D62FE">
              <w:rPr>
                <w:rFonts w:ascii="Calibri" w:hAnsi="Calibri" w:cs="Calibri"/>
                <w:color w:val="000000"/>
                <w:sz w:val="22"/>
                <w:szCs w:val="22"/>
                <w:rtl/>
                <w:lang w:bidi="ar-SA"/>
              </w:rPr>
              <w:t>الاتفاقيات التي تم توقيعها اليوم ستحول سوريا من دولة لديها عجز في مجال الطاقة إلى دولة مصدرة لها</w:t>
            </w:r>
          </w:p>
        </w:tc>
        <w:tc>
          <w:tcPr>
            <w:tcW w:w="895" w:type="dxa"/>
            <w:shd w:val="clear" w:color="auto" w:fill="auto"/>
            <w:noWrap/>
            <w:vAlign w:val="bottom"/>
            <w:hideMark/>
          </w:tcPr>
          <w:p w14:paraId="11DC2AF5" w14:textId="77777777" w:rsidR="00876DCA" w:rsidRPr="009D62FE" w:rsidRDefault="00876DCA" w:rsidP="00876DCA">
            <w:pPr>
              <w:jc w:val="center"/>
              <w:rPr>
                <w:rFonts w:ascii="Calibri" w:hAnsi="Calibri" w:cs="Calibri"/>
                <w:color w:val="000000"/>
                <w:sz w:val="22"/>
                <w:szCs w:val="22"/>
                <w:rtl/>
                <w:lang w:bidi="ar-SA"/>
              </w:rPr>
            </w:pPr>
            <w:r w:rsidRPr="009D62FE">
              <w:rPr>
                <w:rFonts w:ascii="Calibri" w:hAnsi="Calibri" w:cs="Calibri"/>
                <w:color w:val="000000"/>
                <w:sz w:val="22"/>
                <w:szCs w:val="22"/>
                <w:lang w:bidi="ar-SA"/>
              </w:rPr>
              <w:t>Tweet</w:t>
            </w:r>
          </w:p>
        </w:tc>
        <w:tc>
          <w:tcPr>
            <w:tcW w:w="1469" w:type="dxa"/>
            <w:shd w:val="clear" w:color="auto" w:fill="auto"/>
            <w:noWrap/>
            <w:vAlign w:val="bottom"/>
            <w:hideMark/>
          </w:tcPr>
          <w:p w14:paraId="4668BC11"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ABO_OBIDA</w:t>
            </w:r>
          </w:p>
        </w:tc>
      </w:tr>
    </w:tbl>
    <w:p w14:paraId="43A4C7AA" w14:textId="77777777" w:rsidR="00B118C1" w:rsidRDefault="00B118C1" w:rsidP="00876DCA">
      <w:pPr>
        <w:pStyle w:val="af5"/>
        <w:rPr>
          <w:rtl/>
          <w:lang w:val="en-US"/>
        </w:rPr>
      </w:pPr>
    </w:p>
    <w:p w14:paraId="57AA3477" w14:textId="77777777" w:rsidR="00B118C1" w:rsidRDefault="00B118C1" w:rsidP="00876DCA">
      <w:pPr>
        <w:pStyle w:val="af5"/>
        <w:rPr>
          <w:rtl/>
          <w:lang w:val="en-US"/>
        </w:rPr>
      </w:pPr>
    </w:p>
    <w:p w14:paraId="1555D1B5" w14:textId="5C2AAC2D" w:rsidR="00876DCA" w:rsidRDefault="00876DCA" w:rsidP="00876DCA">
      <w:pPr>
        <w:pStyle w:val="af5"/>
        <w:rPr>
          <w:rtl/>
          <w:lang w:val="en-US"/>
        </w:rPr>
      </w:pPr>
      <w:r>
        <w:rPr>
          <w:rFonts w:hint="cs"/>
          <w:rtl/>
          <w:lang w:val="en-US"/>
        </w:rPr>
        <w:lastRenderedPageBreak/>
        <w:t>ويوضح الشكل أدناه توزع التغريدات طوال شهر أيار</w:t>
      </w:r>
      <w:r w:rsidR="00B118C1">
        <w:rPr>
          <w:rFonts w:hint="cs"/>
          <w:rtl/>
          <w:lang w:val="en-US"/>
        </w:rPr>
        <w:t>، حيث يلاحظ استقرار في عدد التغريدات، باستثناء عدد قليل من الأيام التي يحدث فيها أمور مهمة (كيوم رفع العقوبات، أو أثناء الكوارث أو النزاعات المسلحة)</w:t>
      </w:r>
      <w:r>
        <w:rPr>
          <w:rFonts w:hint="cs"/>
          <w:rtl/>
          <w:lang w:val="en-US"/>
        </w:rPr>
        <w:t>.</w:t>
      </w:r>
    </w:p>
    <w:p w14:paraId="185ADC2E" w14:textId="77777777" w:rsidR="00876DCA" w:rsidRDefault="00876DCA" w:rsidP="00876DCA">
      <w:pPr>
        <w:pStyle w:val="af5"/>
        <w:keepNext/>
        <w:jc w:val="center"/>
      </w:pPr>
      <w:r w:rsidRPr="0013677C">
        <w:rPr>
          <w:noProof/>
          <w:lang w:val="en-US" w:bidi="ar-SA"/>
        </w:rPr>
        <w:drawing>
          <wp:inline distT="0" distB="0" distL="0" distR="0" wp14:anchorId="0B318F83" wp14:editId="7308ACF9">
            <wp:extent cx="5283200" cy="2151097"/>
            <wp:effectExtent l="0" t="0" r="0" b="1905"/>
            <wp:docPr id="34"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صورة 9"/>
                    <pic:cNvPicPr>
                      <a:picLocks noChangeAspect="1"/>
                    </pic:cNvPicPr>
                  </pic:nvPicPr>
                  <pic:blipFill>
                    <a:blip r:embed="rId41"/>
                    <a:stretch>
                      <a:fillRect/>
                    </a:stretch>
                  </pic:blipFill>
                  <pic:spPr>
                    <a:xfrm>
                      <a:off x="0" y="0"/>
                      <a:ext cx="5294350" cy="2155637"/>
                    </a:xfrm>
                    <a:prstGeom prst="rect">
                      <a:avLst/>
                    </a:prstGeom>
                  </pic:spPr>
                </pic:pic>
              </a:graphicData>
            </a:graphic>
          </wp:inline>
        </w:drawing>
      </w:r>
    </w:p>
    <w:p w14:paraId="70BD98DD" w14:textId="715A88C9" w:rsidR="00876DCA" w:rsidRDefault="00876DCA" w:rsidP="00876DCA">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EA4877">
        <w:rPr>
          <w:noProof/>
          <w:rtl/>
        </w:rPr>
        <w:t>11</w:t>
      </w:r>
      <w:r>
        <w:rPr>
          <w:rtl/>
        </w:rPr>
        <w:fldChar w:fldCharType="end"/>
      </w:r>
      <w:r>
        <w:rPr>
          <w:rFonts w:hint="cs"/>
          <w:noProof/>
          <w:rtl/>
        </w:rPr>
        <w:t>: توزع التغريدات خلال فترة السحب.</w:t>
      </w:r>
    </w:p>
    <w:p w14:paraId="69A4A430" w14:textId="0A4A74D4" w:rsidR="00876DCA" w:rsidRDefault="00B118C1" w:rsidP="00B118C1">
      <w:pPr>
        <w:pStyle w:val="af5"/>
        <w:rPr>
          <w:rtl/>
        </w:rPr>
      </w:pPr>
      <w:r>
        <w:rPr>
          <w:rFonts w:hint="cs"/>
          <w:rtl/>
        </w:rPr>
        <w:t xml:space="preserve">ويوضح الشكل أدناه تواتر التغريدات خلال ساعات اليوم، حيث نلاحظ أن معظم التغريدات تكون في فترة المساء (0 </w:t>
      </w:r>
      <w:r>
        <w:rPr>
          <w:rtl/>
        </w:rPr>
        <w:t>–</w:t>
      </w:r>
      <w:r>
        <w:rPr>
          <w:rFonts w:hint="cs"/>
          <w:rtl/>
        </w:rPr>
        <w:t xml:space="preserve"> 3)، بينما ينخفض تواترها صباحاً، ويكون مسقراً ظهراً، ويفسر سبب ارتفاعها ليلاً لوجود عدة أحداث مهمة وقعت ليلاً (مثل رفع العقوبات الأميركية)، كما أن أغلب المواطنين يبدون رأيهم عما حدث خلال اليوم ليلاً. ويساعد هذا المخطط على تحديد آلية وتوقيت سحب البيانات عند وضع النظام بالخدمة.</w:t>
      </w:r>
    </w:p>
    <w:p w14:paraId="0F44CEAC" w14:textId="77777777" w:rsidR="00B118C1" w:rsidRDefault="00B118C1" w:rsidP="00B118C1">
      <w:pPr>
        <w:pStyle w:val="af5"/>
        <w:keepNext/>
        <w:jc w:val="center"/>
      </w:pPr>
      <w:r w:rsidRPr="00F05AB6">
        <w:rPr>
          <w:noProof/>
          <w:rtl/>
          <w:lang w:val="en-US" w:bidi="ar-SA"/>
        </w:rPr>
        <w:drawing>
          <wp:inline distT="0" distB="0" distL="0" distR="0" wp14:anchorId="5C7FCFE2" wp14:editId="0111FB53">
            <wp:extent cx="3820607" cy="2997200"/>
            <wp:effectExtent l="0" t="0" r="8890" b="0"/>
            <wp:docPr id="41"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37390" cy="3010366"/>
                    </a:xfrm>
                    <a:prstGeom prst="rect">
                      <a:avLst/>
                    </a:prstGeom>
                  </pic:spPr>
                </pic:pic>
              </a:graphicData>
            </a:graphic>
          </wp:inline>
        </w:drawing>
      </w:r>
    </w:p>
    <w:p w14:paraId="01F8EEA2" w14:textId="3F6405A1" w:rsidR="00B118C1" w:rsidRDefault="00B118C1" w:rsidP="00B118C1">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EA4877">
        <w:rPr>
          <w:noProof/>
          <w:rtl/>
        </w:rPr>
        <w:t>12</w:t>
      </w:r>
      <w:r>
        <w:rPr>
          <w:rtl/>
        </w:rPr>
        <w:fldChar w:fldCharType="end"/>
      </w:r>
      <w:r>
        <w:rPr>
          <w:rFonts w:hint="cs"/>
          <w:noProof/>
          <w:rtl/>
        </w:rPr>
        <w:t>: تواتر التغريجات خلال ساعات اليوم.</w:t>
      </w:r>
    </w:p>
    <w:p w14:paraId="3E0B858F" w14:textId="77777777" w:rsidR="00B118C1" w:rsidRPr="0013677C" w:rsidRDefault="00B118C1" w:rsidP="00B118C1">
      <w:pPr>
        <w:pStyle w:val="af5"/>
        <w:rPr>
          <w:rtl/>
          <w:lang w:val="en-US"/>
        </w:rPr>
      </w:pPr>
      <w:r>
        <w:rPr>
          <w:rFonts w:hint="cs"/>
          <w:rtl/>
          <w:lang w:val="en-US"/>
        </w:rPr>
        <w:lastRenderedPageBreak/>
        <w:t xml:space="preserve">ويوضح الشكل أدناه مجموعة الكلمات الأكثر تداولاً خلال فترة من أحد الأيام (8 أيار- الفترة </w:t>
      </w:r>
      <w:r>
        <w:rPr>
          <w:lang w:val="en-US"/>
        </w:rPr>
        <w:t>9AM – 12 AM</w:t>
      </w:r>
      <w:r>
        <w:rPr>
          <w:rFonts w:hint="cs"/>
          <w:rtl/>
          <w:lang w:val="en-US"/>
        </w:rPr>
        <w:t>).</w:t>
      </w:r>
    </w:p>
    <w:p w14:paraId="5B0FA1A1" w14:textId="77777777" w:rsidR="00B118C1" w:rsidRDefault="00B118C1" w:rsidP="00B118C1">
      <w:pPr>
        <w:pStyle w:val="af5"/>
        <w:keepNext/>
        <w:jc w:val="center"/>
      </w:pPr>
      <w:r w:rsidRPr="0013677C">
        <w:rPr>
          <w:noProof/>
          <w:lang w:val="en-US" w:bidi="ar-SA"/>
        </w:rPr>
        <w:drawing>
          <wp:inline distT="0" distB="0" distL="0" distR="0" wp14:anchorId="1E0B7493" wp14:editId="04459452">
            <wp:extent cx="3467100" cy="1438698"/>
            <wp:effectExtent l="0" t="0" r="0" b="9525"/>
            <wp:docPr id="3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1"/>
                    <pic:cNvPicPr>
                      <a:picLocks noChangeAspect="1"/>
                    </pic:cNvPicPr>
                  </pic:nvPicPr>
                  <pic:blipFill>
                    <a:blip r:embed="rId43"/>
                    <a:stretch>
                      <a:fillRect/>
                    </a:stretch>
                  </pic:blipFill>
                  <pic:spPr>
                    <a:xfrm>
                      <a:off x="0" y="0"/>
                      <a:ext cx="3507490" cy="1455458"/>
                    </a:xfrm>
                    <a:prstGeom prst="rect">
                      <a:avLst/>
                    </a:prstGeom>
                  </pic:spPr>
                </pic:pic>
              </a:graphicData>
            </a:graphic>
          </wp:inline>
        </w:drawing>
      </w:r>
    </w:p>
    <w:p w14:paraId="01B87FCC" w14:textId="292EE3F3" w:rsidR="00B118C1" w:rsidRPr="000D05F6" w:rsidRDefault="00B118C1" w:rsidP="00B118C1">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EA4877">
        <w:rPr>
          <w:noProof/>
          <w:rtl/>
        </w:rPr>
        <w:t>13</w:t>
      </w:r>
      <w:r>
        <w:rPr>
          <w:rtl/>
        </w:rPr>
        <w:fldChar w:fldCharType="end"/>
      </w:r>
      <w:r>
        <w:rPr>
          <w:rFonts w:hint="cs"/>
          <w:rtl/>
        </w:rPr>
        <w:t xml:space="preserve">: </w:t>
      </w:r>
      <w:r>
        <w:rPr>
          <w:rtl/>
        </w:rPr>
        <w:t xml:space="preserve"> مجموعة الكلمات ال</w:t>
      </w:r>
      <w:r>
        <w:rPr>
          <w:rFonts w:hint="cs"/>
          <w:rtl/>
        </w:rPr>
        <w:t xml:space="preserve">متداولة </w:t>
      </w:r>
      <w:r>
        <w:rPr>
          <w:rtl/>
        </w:rPr>
        <w:t xml:space="preserve">خلال </w:t>
      </w:r>
      <w:r w:rsidRPr="009B6F41">
        <w:rPr>
          <w:rtl/>
        </w:rPr>
        <w:t>8 أيار- الفتر</w:t>
      </w:r>
      <w:r w:rsidRPr="007846DF">
        <w:rPr>
          <w:rFonts w:ascii="Traditional Arabic" w:hAnsi="Traditional Arabic"/>
          <w:sz w:val="28"/>
          <w:rtl/>
        </w:rPr>
        <w:t xml:space="preserve">ة </w:t>
      </w:r>
      <w:r w:rsidRPr="007846DF">
        <w:rPr>
          <w:rFonts w:ascii="Traditional Arabic" w:hAnsi="Traditional Arabic"/>
          <w:b w:val="0"/>
          <w:bCs/>
          <w:sz w:val="28"/>
        </w:rPr>
        <w:t>9AM – 12 AM</w:t>
      </w:r>
      <w:r w:rsidRPr="007846DF">
        <w:rPr>
          <w:rFonts w:ascii="Traditional Arabic" w:hAnsi="Traditional Arabic"/>
          <w:b w:val="0"/>
          <w:bCs/>
          <w:sz w:val="28"/>
          <w:rtl/>
        </w:rPr>
        <w:t>.</w:t>
      </w:r>
    </w:p>
    <w:p w14:paraId="5B128C62" w14:textId="66F68A08" w:rsidR="00B118C1" w:rsidRDefault="008D289B" w:rsidP="008D289B">
      <w:pPr>
        <w:pStyle w:val="af5"/>
        <w:rPr>
          <w:rtl/>
        </w:rPr>
      </w:pPr>
      <w:r>
        <w:rPr>
          <w:rFonts w:hint="cs"/>
          <w:rtl/>
        </w:rPr>
        <w:t>ويوضح الشكل أدناه، توزع طول التغريدات (بالمحرف).</w:t>
      </w:r>
    </w:p>
    <w:p w14:paraId="5DF79056" w14:textId="77777777" w:rsidR="008D289B" w:rsidRDefault="008D289B" w:rsidP="008D289B">
      <w:pPr>
        <w:pStyle w:val="af5"/>
        <w:keepNext/>
        <w:jc w:val="center"/>
      </w:pPr>
      <w:r w:rsidRPr="00F05AB6">
        <w:rPr>
          <w:noProof/>
          <w:rtl/>
          <w:lang w:val="en-US" w:bidi="ar-SA"/>
        </w:rPr>
        <w:drawing>
          <wp:anchor distT="0" distB="0" distL="114300" distR="114300" simplePos="0" relativeHeight="251659264" behindDoc="0" locked="0" layoutInCell="1" allowOverlap="1" wp14:anchorId="6E8B0CF7" wp14:editId="7C046223">
            <wp:simplePos x="0" y="0"/>
            <wp:positionH relativeFrom="column">
              <wp:posOffset>1504950</wp:posOffset>
            </wp:positionH>
            <wp:positionV relativeFrom="paragraph">
              <wp:posOffset>2540</wp:posOffset>
            </wp:positionV>
            <wp:extent cx="2927350" cy="2296160"/>
            <wp:effectExtent l="0" t="0" r="6350" b="8890"/>
            <wp:wrapTopAndBottom/>
            <wp:docPr id="38" name="صورة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927350" cy="2296160"/>
                    </a:xfrm>
                    <a:prstGeom prst="rect">
                      <a:avLst/>
                    </a:prstGeom>
                  </pic:spPr>
                </pic:pic>
              </a:graphicData>
            </a:graphic>
          </wp:anchor>
        </w:drawing>
      </w:r>
    </w:p>
    <w:p w14:paraId="1F193B6C" w14:textId="71F3B788" w:rsidR="00B118C1" w:rsidRDefault="008D289B" w:rsidP="008D289B">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EA4877">
        <w:rPr>
          <w:noProof/>
          <w:rtl/>
        </w:rPr>
        <w:t>14</w:t>
      </w:r>
      <w:r>
        <w:rPr>
          <w:rtl/>
        </w:rPr>
        <w:fldChar w:fldCharType="end"/>
      </w:r>
      <w:r>
        <w:rPr>
          <w:rFonts w:hint="cs"/>
          <w:rtl/>
        </w:rPr>
        <w:t>: توزع طول التغريدات.</w:t>
      </w:r>
    </w:p>
    <w:p w14:paraId="0F9B8BC5" w14:textId="6866F07B" w:rsidR="002C38FB" w:rsidRDefault="002C38FB" w:rsidP="002C38FB">
      <w:pPr>
        <w:pStyle w:val="af5"/>
        <w:rPr>
          <w:rtl/>
          <w:lang w:val="en-US"/>
        </w:rPr>
      </w:pPr>
      <w:r>
        <w:rPr>
          <w:rFonts w:hint="cs"/>
          <w:rtl/>
          <w:lang w:val="en-US"/>
        </w:rPr>
        <w:t xml:space="preserve">ويبين الشكل أدناه المدة الزمنية للأحداث، حيث كان هنالك ثلاثة أحداث استمرت لمدة أكثر من أربعة أيام، بينما كانت معظم الأحداث لمد يوم واحد فقط، كما كان هنالك عشرة أحداث تم تداولها لمدة أقل من ساعة. </w:t>
      </w:r>
    </w:p>
    <w:p w14:paraId="2F1DF812" w14:textId="77777777" w:rsidR="002C38FB" w:rsidRDefault="002C38FB" w:rsidP="002C38FB">
      <w:pPr>
        <w:pStyle w:val="af5"/>
        <w:keepNext/>
        <w:jc w:val="center"/>
      </w:pPr>
      <w:r>
        <w:rPr>
          <w:noProof/>
          <w:lang w:val="en-US" w:bidi="ar-SA"/>
        </w:rPr>
        <w:lastRenderedPageBreak/>
        <w:drawing>
          <wp:inline distT="0" distB="0" distL="0" distR="0" wp14:anchorId="162FB572" wp14:editId="4538642F">
            <wp:extent cx="5143500" cy="2549769"/>
            <wp:effectExtent l="0" t="0" r="0" b="3175"/>
            <wp:docPr id="84" name="صورة 84" descr="C:\Users\Hasan\AppData\Local\Microsoft\Windows\INetCache\Content.MSO\F1920FA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Hasan\AppData\Local\Microsoft\Windows\INetCache\Content.MSO\F1920FA3.tm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54600" cy="2555272"/>
                    </a:xfrm>
                    <a:prstGeom prst="rect">
                      <a:avLst/>
                    </a:prstGeom>
                    <a:noFill/>
                    <a:ln>
                      <a:noFill/>
                    </a:ln>
                  </pic:spPr>
                </pic:pic>
              </a:graphicData>
            </a:graphic>
          </wp:inline>
        </w:drawing>
      </w:r>
    </w:p>
    <w:p w14:paraId="60C05CE9" w14:textId="6D9DE183" w:rsidR="002C38FB" w:rsidRDefault="002C38FB" w:rsidP="002C38FB">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EA4877">
        <w:rPr>
          <w:noProof/>
          <w:rtl/>
        </w:rPr>
        <w:t>15</w:t>
      </w:r>
      <w:r>
        <w:rPr>
          <w:rtl/>
        </w:rPr>
        <w:fldChar w:fldCharType="end"/>
      </w:r>
      <w:r>
        <w:rPr>
          <w:rFonts w:hint="cs"/>
          <w:rtl/>
        </w:rPr>
        <w:t>: المدة الزمنية للأحداث.</w:t>
      </w:r>
    </w:p>
    <w:p w14:paraId="7D3B2783" w14:textId="325D1597" w:rsidR="00E375D4" w:rsidRPr="00D36BEA" w:rsidRDefault="00E375D4" w:rsidP="00E375D4">
      <w:pPr>
        <w:pStyle w:val="af5"/>
        <w:rPr>
          <w:rtl/>
          <w:lang w:val="en-US"/>
        </w:rPr>
      </w:pPr>
      <w:r>
        <w:rPr>
          <w:rFonts w:hint="cs"/>
          <w:rtl/>
          <w:lang w:val="en-US"/>
        </w:rPr>
        <w:t>ويوضح الشكل أدناه</w:t>
      </w:r>
      <w:r w:rsidR="00D36BEA">
        <w:rPr>
          <w:rFonts w:hint="cs"/>
          <w:rtl/>
          <w:lang w:val="en-US"/>
        </w:rPr>
        <w:t xml:space="preserve"> عدد التغريدات ضمن الحدث، حيث كانت معظم الأحداث بين ثلاثين ومئة تغريدة، بينما كان هنالك </w:t>
      </w:r>
      <w:r w:rsidR="00D36BEA">
        <w:rPr>
          <w:lang w:val="en-US"/>
        </w:rPr>
        <w:t>18</w:t>
      </w:r>
      <w:r w:rsidR="00D36BEA">
        <w:rPr>
          <w:rFonts w:hint="cs"/>
          <w:rtl/>
          <w:lang w:val="en-US"/>
        </w:rPr>
        <w:t xml:space="preserve"> حدثاً بأقل من خمس تغريدات، وكان هنالك ثلاث أحداث بأكثر من </w:t>
      </w:r>
      <w:r w:rsidR="00D36BEA">
        <w:rPr>
          <w:lang w:val="en-US"/>
        </w:rPr>
        <w:t>400</w:t>
      </w:r>
      <w:r w:rsidR="00D36BEA">
        <w:rPr>
          <w:rFonts w:hint="cs"/>
          <w:rtl/>
          <w:lang w:val="en-US"/>
        </w:rPr>
        <w:t xml:space="preserve"> تغريدة.</w:t>
      </w:r>
    </w:p>
    <w:p w14:paraId="0CE3CF85" w14:textId="77777777" w:rsidR="00E375D4" w:rsidRDefault="00E375D4" w:rsidP="00E375D4">
      <w:pPr>
        <w:pStyle w:val="af5"/>
        <w:keepNext/>
        <w:jc w:val="center"/>
      </w:pPr>
      <w:r>
        <w:rPr>
          <w:noProof/>
          <w:lang w:val="en-US" w:bidi="ar-SA"/>
        </w:rPr>
        <w:drawing>
          <wp:inline distT="0" distB="0" distL="0" distR="0" wp14:anchorId="01D2B690" wp14:editId="205F7810">
            <wp:extent cx="5511800" cy="2736468"/>
            <wp:effectExtent l="0" t="0" r="0" b="6985"/>
            <wp:docPr id="85" name="صورة 85" descr="C:\Users\Hasan\AppData\Local\Microsoft\Windows\INetCache\Content.MSO\7CC4CA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Hasan\AppData\Local\Microsoft\Windows\INetCache\Content.MSO\7CC4CA9.tmp"/>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19864" cy="2740471"/>
                    </a:xfrm>
                    <a:prstGeom prst="rect">
                      <a:avLst/>
                    </a:prstGeom>
                    <a:noFill/>
                    <a:ln>
                      <a:noFill/>
                    </a:ln>
                  </pic:spPr>
                </pic:pic>
              </a:graphicData>
            </a:graphic>
          </wp:inline>
        </w:drawing>
      </w:r>
    </w:p>
    <w:p w14:paraId="09DBA360" w14:textId="557A656F" w:rsidR="00E375D4" w:rsidRDefault="00E375D4" w:rsidP="00E375D4">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EA4877">
        <w:rPr>
          <w:noProof/>
          <w:rtl/>
        </w:rPr>
        <w:t>16</w:t>
      </w:r>
      <w:r>
        <w:rPr>
          <w:rtl/>
        </w:rPr>
        <w:fldChar w:fldCharType="end"/>
      </w:r>
      <w:r>
        <w:rPr>
          <w:rFonts w:hint="cs"/>
          <w:noProof/>
          <w:rtl/>
        </w:rPr>
        <w:t>: مجال عدد التغريدات ضمن الحدث.</w:t>
      </w:r>
    </w:p>
    <w:p w14:paraId="13EA350D" w14:textId="5ED4194E" w:rsidR="008D289B" w:rsidRPr="008D289B" w:rsidRDefault="008D289B" w:rsidP="008D289B">
      <w:pPr>
        <w:pStyle w:val="af5"/>
        <w:rPr>
          <w:rtl/>
          <w:lang w:val="en-US"/>
        </w:rPr>
      </w:pPr>
      <w:r>
        <w:rPr>
          <w:rFonts w:hint="cs"/>
          <w:rtl/>
          <w:lang w:val="en-US"/>
        </w:rPr>
        <w:t>ويبين الشكل أدناه توزع لغات التغريدات حيث نلاحظ أن 97.8% بالمئة منها باللغة العربية، بينما 2.2% من بقية اللغات.</w:t>
      </w:r>
    </w:p>
    <w:p w14:paraId="0FBA4BD7" w14:textId="77777777" w:rsidR="008D289B" w:rsidRDefault="00F05AB6" w:rsidP="008D289B">
      <w:pPr>
        <w:pStyle w:val="af5"/>
        <w:keepNext/>
        <w:jc w:val="center"/>
      </w:pPr>
      <w:r w:rsidRPr="00F05AB6">
        <w:rPr>
          <w:noProof/>
          <w:rtl/>
          <w:lang w:val="en-US" w:bidi="ar-SA"/>
        </w:rPr>
        <w:lastRenderedPageBreak/>
        <w:drawing>
          <wp:inline distT="0" distB="0" distL="0" distR="0" wp14:anchorId="43EEC25D" wp14:editId="1B3D3509">
            <wp:extent cx="2889250" cy="2986929"/>
            <wp:effectExtent l="0" t="0" r="6350" b="4445"/>
            <wp:docPr id="40" name="صورة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98974" cy="2996982"/>
                    </a:xfrm>
                    <a:prstGeom prst="rect">
                      <a:avLst/>
                    </a:prstGeom>
                  </pic:spPr>
                </pic:pic>
              </a:graphicData>
            </a:graphic>
          </wp:inline>
        </w:drawing>
      </w:r>
    </w:p>
    <w:p w14:paraId="26858468" w14:textId="08E43736" w:rsidR="00F05AB6" w:rsidRDefault="008D289B" w:rsidP="008D289B">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EA4877">
        <w:rPr>
          <w:noProof/>
          <w:rtl/>
        </w:rPr>
        <w:t>17</w:t>
      </w:r>
      <w:r>
        <w:rPr>
          <w:rtl/>
        </w:rPr>
        <w:fldChar w:fldCharType="end"/>
      </w:r>
      <w:r>
        <w:rPr>
          <w:rFonts w:hint="cs"/>
          <w:rtl/>
        </w:rPr>
        <w:t>: توزع لغات التغريدات.</w:t>
      </w:r>
    </w:p>
    <w:p w14:paraId="3DC65A17" w14:textId="37A3E403" w:rsidR="00F05AB6" w:rsidRDefault="008D289B" w:rsidP="008D289B">
      <w:pPr>
        <w:pStyle w:val="af5"/>
        <w:rPr>
          <w:rtl/>
        </w:rPr>
      </w:pPr>
      <w:r>
        <w:rPr>
          <w:rFonts w:hint="cs"/>
          <w:rtl/>
        </w:rPr>
        <w:t>ويبين الشكل أدناه المصادر الأكثر نشراً للتغريدات ضمن المجموعة، وتيفيد معرفتها بتحديد الجهات والمؤسسات التي تنقل الأحداث السورية</w:t>
      </w:r>
      <w:r w:rsidR="00F05AB6">
        <w:rPr>
          <w:rtl/>
        </w:rPr>
        <w:t xml:space="preserve">. </w:t>
      </w:r>
    </w:p>
    <w:p w14:paraId="0EA26D0F" w14:textId="77777777" w:rsidR="00D36BEA" w:rsidRDefault="00F05AB6" w:rsidP="00D36BEA">
      <w:pPr>
        <w:pStyle w:val="af5"/>
        <w:keepNext/>
        <w:jc w:val="center"/>
      </w:pPr>
      <w:r w:rsidRPr="00F05AB6">
        <w:rPr>
          <w:noProof/>
          <w:rtl/>
          <w:lang w:val="en-US" w:bidi="ar-SA"/>
        </w:rPr>
        <w:drawing>
          <wp:inline distT="0" distB="0" distL="0" distR="0" wp14:anchorId="07FD4467" wp14:editId="599DF854">
            <wp:extent cx="4502150" cy="2683012"/>
            <wp:effectExtent l="0" t="0" r="0" b="3175"/>
            <wp:docPr id="39"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523880" cy="2695962"/>
                    </a:xfrm>
                    <a:prstGeom prst="rect">
                      <a:avLst/>
                    </a:prstGeom>
                  </pic:spPr>
                </pic:pic>
              </a:graphicData>
            </a:graphic>
          </wp:inline>
        </w:drawing>
      </w:r>
    </w:p>
    <w:p w14:paraId="3CDE38BE" w14:textId="30515AF0" w:rsidR="00F05AB6" w:rsidRDefault="00D36BEA" w:rsidP="00D36BEA">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EA4877">
        <w:rPr>
          <w:noProof/>
          <w:rtl/>
        </w:rPr>
        <w:t>18</w:t>
      </w:r>
      <w:r>
        <w:rPr>
          <w:rtl/>
        </w:rPr>
        <w:fldChar w:fldCharType="end"/>
      </w:r>
      <w:r>
        <w:rPr>
          <w:rFonts w:hint="cs"/>
          <w:rtl/>
        </w:rPr>
        <w:t>: مصادر البيانات الأكثر نشراُ للأحداث المتداولة.</w:t>
      </w:r>
    </w:p>
    <w:p w14:paraId="3BE0C9A0" w14:textId="516387D3" w:rsidR="00F05AB6" w:rsidRDefault="008D289B" w:rsidP="008D289B">
      <w:pPr>
        <w:pStyle w:val="af5"/>
        <w:rPr>
          <w:rtl/>
        </w:rPr>
      </w:pPr>
      <w:r>
        <w:rPr>
          <w:rFonts w:hint="cs"/>
          <w:noProof/>
          <w:rtl/>
          <w:lang w:val="en-US" w:bidi="ar-SA"/>
        </w:rPr>
        <w:t>ويبين الشكل أدنا تحليل خطاب الكراهية في التغريدات، ويلاحظ أن 11% بالمئة من التغريدات تحض على العنف والكراهية.</w:t>
      </w:r>
    </w:p>
    <w:p w14:paraId="06E562B4" w14:textId="77777777" w:rsidR="008D289B" w:rsidRDefault="00F05AB6" w:rsidP="008D289B">
      <w:pPr>
        <w:pStyle w:val="af5"/>
        <w:keepNext/>
        <w:jc w:val="center"/>
      </w:pPr>
      <w:r w:rsidRPr="00F05AB6">
        <w:rPr>
          <w:noProof/>
          <w:rtl/>
          <w:lang w:val="en-US" w:bidi="ar-SA"/>
        </w:rPr>
        <w:lastRenderedPageBreak/>
        <w:drawing>
          <wp:inline distT="0" distB="0" distL="0" distR="0" wp14:anchorId="5A8B7447" wp14:editId="1F5A78E5">
            <wp:extent cx="2819400" cy="2935904"/>
            <wp:effectExtent l="0" t="0" r="0" b="0"/>
            <wp:docPr id="43" name="صورة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827056" cy="2943877"/>
                    </a:xfrm>
                    <a:prstGeom prst="rect">
                      <a:avLst/>
                    </a:prstGeom>
                  </pic:spPr>
                </pic:pic>
              </a:graphicData>
            </a:graphic>
          </wp:inline>
        </w:drawing>
      </w:r>
    </w:p>
    <w:p w14:paraId="527D22A7" w14:textId="50019FD8" w:rsidR="00F05AB6" w:rsidRDefault="008D289B" w:rsidP="008D289B">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EA4877">
        <w:rPr>
          <w:noProof/>
          <w:rtl/>
        </w:rPr>
        <w:t>19</w:t>
      </w:r>
      <w:r>
        <w:rPr>
          <w:rtl/>
        </w:rPr>
        <w:fldChar w:fldCharType="end"/>
      </w:r>
      <w:r>
        <w:rPr>
          <w:rFonts w:hint="cs"/>
          <w:rtl/>
        </w:rPr>
        <w:t>: تحليل خطاب الكراهية والعنف.</w:t>
      </w:r>
    </w:p>
    <w:p w14:paraId="7AD7D045" w14:textId="24471726" w:rsidR="002B5196" w:rsidRPr="002B5196" w:rsidRDefault="002B5196" w:rsidP="002B5196">
      <w:pPr>
        <w:pStyle w:val="af5"/>
        <w:rPr>
          <w:rtl/>
          <w:lang w:val="en-US"/>
        </w:rPr>
      </w:pPr>
      <w:r>
        <w:rPr>
          <w:rFonts w:hint="cs"/>
          <w:rtl/>
          <w:lang w:val="en-US"/>
        </w:rPr>
        <w:t xml:space="preserve">ويبين الشكل أدناه بيان المعلومات، لرسائل تتبع لأحداث مختلفة، ويلاحظ أن المستخدمين يلجؤون لإضافة </w:t>
      </w:r>
      <w:r>
        <w:rPr>
          <w:lang w:val="en-US"/>
        </w:rPr>
        <w:t>hashtags</w:t>
      </w:r>
      <w:r>
        <w:rPr>
          <w:rFonts w:hint="cs"/>
          <w:rtl/>
          <w:lang w:val="en-US"/>
        </w:rPr>
        <w:t xml:space="preserve"> ليست ذات صلة بالحدث ذات، مما يقل أهمية الـ </w:t>
      </w:r>
      <w:r>
        <w:rPr>
          <w:lang w:val="en-US"/>
        </w:rPr>
        <w:t>hashtag</w:t>
      </w:r>
      <w:r>
        <w:rPr>
          <w:rFonts w:hint="cs"/>
          <w:rtl/>
          <w:lang w:val="en-US"/>
        </w:rPr>
        <w:t xml:space="preserve"> بل وحتى الكيانات المسماة.</w:t>
      </w:r>
    </w:p>
    <w:p w14:paraId="08CB49AA" w14:textId="77777777" w:rsidR="002B5196" w:rsidRDefault="008D289B" w:rsidP="002B5196">
      <w:pPr>
        <w:pStyle w:val="af5"/>
        <w:keepNext/>
      </w:pPr>
      <w:r w:rsidRPr="009B64BE">
        <w:rPr>
          <w:noProof/>
          <w:rtl/>
          <w:lang w:val="en-US" w:bidi="ar-SA"/>
        </w:rPr>
        <w:drawing>
          <wp:inline distT="0" distB="0" distL="0" distR="0" wp14:anchorId="7171177C" wp14:editId="6340AD14">
            <wp:extent cx="5454650" cy="3624195"/>
            <wp:effectExtent l="0" t="0" r="0" b="0"/>
            <wp:docPr id="45"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55789" cy="3624952"/>
                    </a:xfrm>
                    <a:prstGeom prst="rect">
                      <a:avLst/>
                    </a:prstGeom>
                  </pic:spPr>
                </pic:pic>
              </a:graphicData>
            </a:graphic>
          </wp:inline>
        </w:drawing>
      </w:r>
    </w:p>
    <w:p w14:paraId="39B7F735" w14:textId="00AD8A49" w:rsidR="006C51F8" w:rsidRPr="006C51F8" w:rsidRDefault="002B5196" w:rsidP="00D36BEA">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EA4877">
        <w:rPr>
          <w:noProof/>
          <w:rtl/>
        </w:rPr>
        <w:t>20</w:t>
      </w:r>
      <w:r>
        <w:rPr>
          <w:rtl/>
        </w:rPr>
        <w:fldChar w:fldCharType="end"/>
      </w:r>
      <w:r>
        <w:rPr>
          <w:rFonts w:hint="cs"/>
          <w:rtl/>
        </w:rPr>
        <w:t>: بيان المعلومات للرسائل تتبع لأحداث مختلفة.</w:t>
      </w:r>
    </w:p>
    <w:p w14:paraId="1BB7897E" w14:textId="32F298A7" w:rsidR="00F05AB6" w:rsidRDefault="00F05AB6" w:rsidP="008D186B">
      <w:pPr>
        <w:pStyle w:val="12"/>
        <w:rPr>
          <w:rtl/>
        </w:rPr>
      </w:pPr>
      <w:r>
        <w:lastRenderedPageBreak/>
        <w:t>-2.1</w:t>
      </w:r>
      <w:r w:rsidR="002B5196">
        <w:rPr>
          <w:rFonts w:hint="cs"/>
          <w:rtl/>
        </w:rPr>
        <w:t xml:space="preserve">تجارب </w:t>
      </w:r>
      <w:r w:rsidR="008D186B">
        <w:rPr>
          <w:rFonts w:hint="cs"/>
          <w:rtl/>
        </w:rPr>
        <w:t>تصنيف</w:t>
      </w:r>
      <w:r w:rsidR="002B5196">
        <w:rPr>
          <w:rFonts w:hint="cs"/>
          <w:rtl/>
        </w:rPr>
        <w:t xml:space="preserve"> </w:t>
      </w:r>
      <w:r w:rsidR="008D186B">
        <w:rPr>
          <w:rFonts w:hint="cs"/>
          <w:rtl/>
        </w:rPr>
        <w:t>التغريدات</w:t>
      </w:r>
    </w:p>
    <w:p w14:paraId="16C30803" w14:textId="2B446C48" w:rsidR="008D186B" w:rsidRPr="000A4320" w:rsidRDefault="008D186B" w:rsidP="008D186B">
      <w:pPr>
        <w:pStyle w:val="af5"/>
        <w:rPr>
          <w:rtl/>
          <w:lang w:val="en-US"/>
        </w:rPr>
      </w:pPr>
      <w:r>
        <w:rPr>
          <w:rFonts w:hint="cs"/>
          <w:rtl/>
          <w:lang w:val="en-US"/>
        </w:rPr>
        <w:t xml:space="preserve">في </w:t>
      </w:r>
      <w:r w:rsidR="00FD5388">
        <w:rPr>
          <w:rFonts w:hint="cs"/>
          <w:rtl/>
          <w:lang w:val="en-US"/>
        </w:rPr>
        <w:t>هذا الجزء من المنهجية، الهدف هو تصنيف التغريدات القادمة إلى ذات صلة وغير ذات صلة. ومن أجل اختيار النموذج الأفضل، تم استخدام مجموعة البيانات المنمطة التي جمعناها</w:t>
      </w:r>
      <w:r w:rsidR="000A4320">
        <w:rPr>
          <w:rFonts w:hint="cs"/>
          <w:rtl/>
          <w:lang w:val="en-US"/>
        </w:rPr>
        <w:t xml:space="preserve"> </w:t>
      </w:r>
      <w:r w:rsidR="000A4320">
        <w:rPr>
          <w:lang w:val="en-US"/>
        </w:rPr>
        <w:t>SAS(Labeled)</w:t>
      </w:r>
      <w:r w:rsidR="00FD5388">
        <w:rPr>
          <w:rFonts w:hint="cs"/>
          <w:rtl/>
          <w:lang w:val="en-US"/>
        </w:rPr>
        <w:t>.</w:t>
      </w:r>
      <w:r w:rsidR="00FD5388">
        <w:rPr>
          <w:lang w:val="en-US"/>
        </w:rPr>
        <w:t xml:space="preserve">  </w:t>
      </w:r>
      <w:r w:rsidR="00FD5388">
        <w:rPr>
          <w:rFonts w:hint="cs"/>
          <w:rtl/>
          <w:lang w:val="en-US"/>
        </w:rPr>
        <w:t xml:space="preserve"> حيث </w:t>
      </w:r>
      <w:r w:rsidR="000A4320">
        <w:rPr>
          <w:rFonts w:hint="cs"/>
          <w:rtl/>
          <w:lang w:val="en-US"/>
        </w:rPr>
        <w:t xml:space="preserve">تحوي مجموعة البيانات هذه على 4500 تغريدة بعد إزالة التكرارات والتغريدات باللغات غير العربية، وتكون نسبة التغريدات ذات الصلة هي </w:t>
      </w:r>
      <w:r w:rsidR="000A4320">
        <w:rPr>
          <w:lang w:val="en-US"/>
        </w:rPr>
        <w:t>69.2%</w:t>
      </w:r>
      <w:r w:rsidR="000A4320">
        <w:rPr>
          <w:rFonts w:hint="cs"/>
          <w:rtl/>
          <w:lang w:val="en-US"/>
        </w:rPr>
        <w:t xml:space="preserve"> ذات صلة، و30.8% غير ذات صلة كما هو مبين بالشكل أدناه.</w:t>
      </w:r>
    </w:p>
    <w:p w14:paraId="318B1FBC" w14:textId="4D7E5BD8" w:rsidR="002B5196" w:rsidRDefault="000A4320" w:rsidP="000A4320">
      <w:pPr>
        <w:pStyle w:val="af5"/>
        <w:jc w:val="center"/>
        <w:rPr>
          <w:rtl/>
          <w:lang w:val="en-US"/>
        </w:rPr>
      </w:pPr>
      <w:r>
        <w:rPr>
          <w:noProof/>
          <w:lang w:val="en-US" w:bidi="ar-SA"/>
        </w:rPr>
        <w:drawing>
          <wp:inline distT="0" distB="0" distL="0" distR="0" wp14:anchorId="01D40367" wp14:editId="39E20A42">
            <wp:extent cx="2463800" cy="2463800"/>
            <wp:effectExtent l="0" t="0" r="0" b="0"/>
            <wp:docPr id="24" name="صورة 24" descr="C:\Users\Hasan\AppData\Local\Microsoft\Windows\INetCache\Content.MSO\994DDBA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Hasan\AppData\Local\Microsoft\Windows\INetCache\Content.MSO\994DDBA7.tmp"/>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463800" cy="2463800"/>
                    </a:xfrm>
                    <a:prstGeom prst="rect">
                      <a:avLst/>
                    </a:prstGeom>
                    <a:noFill/>
                    <a:ln>
                      <a:noFill/>
                    </a:ln>
                  </pic:spPr>
                </pic:pic>
              </a:graphicData>
            </a:graphic>
          </wp:inline>
        </w:drawing>
      </w:r>
    </w:p>
    <w:p w14:paraId="03963DDF" w14:textId="7C03C46C" w:rsidR="000A4320" w:rsidRDefault="00AE1808" w:rsidP="00D12A41">
      <w:pPr>
        <w:pStyle w:val="af5"/>
        <w:rPr>
          <w:rtl/>
          <w:lang w:val="en-US"/>
        </w:rPr>
      </w:pPr>
      <w:r>
        <w:rPr>
          <w:rFonts w:hint="cs"/>
          <w:rtl/>
          <w:lang w:val="en-US"/>
        </w:rPr>
        <w:t xml:space="preserve">في المرحلة الأولى من التجارب التي قمنا بها، </w:t>
      </w:r>
      <w:r w:rsidR="00D12A41">
        <w:rPr>
          <w:rFonts w:hint="cs"/>
          <w:rtl/>
          <w:lang w:val="en-US"/>
        </w:rPr>
        <w:t>تم اقتراح أربع طرائق لإضافة معلومات للرسائل قبل تضمينها ولكل منها تم استخدام أربع نماذج للتمثيل</w:t>
      </w:r>
      <w:r>
        <w:rPr>
          <w:rFonts w:hint="cs"/>
          <w:rtl/>
          <w:lang w:val="en-US"/>
        </w:rPr>
        <w:t xml:space="preserve"> </w:t>
      </w:r>
      <w:r w:rsidR="00D12A41">
        <w:rPr>
          <w:lang w:val="en-US"/>
        </w:rPr>
        <w:t>Representation</w:t>
      </w:r>
      <w:r w:rsidR="00D12A41">
        <w:rPr>
          <w:rFonts w:hint="cs"/>
          <w:rtl/>
          <w:lang w:val="en-US"/>
        </w:rPr>
        <w:t>.</w:t>
      </w:r>
    </w:p>
    <w:p w14:paraId="5A25C6A3" w14:textId="01F7859D" w:rsidR="00D12A41" w:rsidRDefault="00D12A41" w:rsidP="00D12A41">
      <w:pPr>
        <w:pStyle w:val="af5"/>
        <w:rPr>
          <w:rtl/>
          <w:lang w:val="en-US"/>
        </w:rPr>
      </w:pPr>
      <w:r>
        <w:rPr>
          <w:rFonts w:hint="cs"/>
          <w:rtl/>
          <w:lang w:val="en-US"/>
        </w:rPr>
        <w:t xml:space="preserve">الطرائق المقترحة، هي </w:t>
      </w:r>
    </w:p>
    <w:p w14:paraId="0FCD9BB3" w14:textId="22D61248" w:rsidR="00D12A41" w:rsidRDefault="00D12A41" w:rsidP="00D12A41">
      <w:pPr>
        <w:pStyle w:val="af5"/>
        <w:numPr>
          <w:ilvl w:val="0"/>
          <w:numId w:val="41"/>
        </w:numPr>
        <w:rPr>
          <w:lang w:val="en-US"/>
        </w:rPr>
      </w:pPr>
      <w:r>
        <w:rPr>
          <w:rFonts w:hint="cs"/>
          <w:rtl/>
          <w:lang w:val="en-US"/>
        </w:rPr>
        <w:t xml:space="preserve">(الطريقة المرجعية </w:t>
      </w:r>
      <w:r>
        <w:rPr>
          <w:lang w:val="en-US"/>
        </w:rPr>
        <w:t>Base Line</w:t>
      </w:r>
      <w:r>
        <w:rPr>
          <w:rFonts w:hint="cs"/>
          <w:rtl/>
          <w:lang w:val="en-US"/>
        </w:rPr>
        <w:t xml:space="preserve">) استخدام نص التغريدة وحده من أجل التمثيل. </w:t>
      </w:r>
    </w:p>
    <w:p w14:paraId="09880D1B" w14:textId="73E535AF" w:rsidR="00D12A41" w:rsidRDefault="00D12A41" w:rsidP="00D12A41">
      <w:pPr>
        <w:pStyle w:val="af5"/>
        <w:numPr>
          <w:ilvl w:val="0"/>
          <w:numId w:val="41"/>
        </w:numPr>
        <w:rPr>
          <w:lang w:val="en-US"/>
        </w:rPr>
      </w:pPr>
      <w:r>
        <w:rPr>
          <w:rFonts w:hint="cs"/>
          <w:rtl/>
          <w:lang w:val="en-US"/>
        </w:rPr>
        <w:t>استخدام الكيانات المسماة لوحدها (كون الرسائل ذات الصلة تتحدث عن أحداث فمن المتوقع أن تحمل ال</w:t>
      </w:r>
      <w:r w:rsidR="00020352">
        <w:rPr>
          <w:rFonts w:hint="cs"/>
          <w:rtl/>
          <w:lang w:val="en-US"/>
        </w:rPr>
        <w:t>رسائل ذات الصلة كيانات مسماة أكثر من غير ذات الصلة) لتمثيل الرسائل.</w:t>
      </w:r>
    </w:p>
    <w:p w14:paraId="3B496C3E" w14:textId="26B98F8D" w:rsidR="00020352" w:rsidRDefault="00020352" w:rsidP="00D12A41">
      <w:pPr>
        <w:pStyle w:val="af5"/>
        <w:numPr>
          <w:ilvl w:val="0"/>
          <w:numId w:val="41"/>
        </w:numPr>
        <w:rPr>
          <w:lang w:val="en-US"/>
        </w:rPr>
      </w:pPr>
      <w:r>
        <w:rPr>
          <w:rFonts w:hint="cs"/>
          <w:rtl/>
          <w:lang w:val="en-US"/>
        </w:rPr>
        <w:t>تثقيل الكيانات المسماة بأوزان لإضافة أهمية لوجود الكيان المسمى ضمن نص التغريدة.</w:t>
      </w:r>
    </w:p>
    <w:p w14:paraId="37C4EC1D" w14:textId="33D6BC1B" w:rsidR="00020352" w:rsidRDefault="00020352" w:rsidP="00020352">
      <w:pPr>
        <w:pStyle w:val="af5"/>
        <w:numPr>
          <w:ilvl w:val="0"/>
          <w:numId w:val="41"/>
        </w:numPr>
        <w:rPr>
          <w:lang w:val="en-US"/>
        </w:rPr>
      </w:pPr>
      <w:r>
        <w:rPr>
          <w:rFonts w:hint="cs"/>
          <w:rtl/>
          <w:lang w:val="en-US"/>
        </w:rPr>
        <w:t xml:space="preserve">استبدال الكيانات المسماة بكلمات بدل </w:t>
      </w:r>
      <w:r>
        <w:rPr>
          <w:lang w:val="en-US"/>
        </w:rPr>
        <w:t>Place Holders</w:t>
      </w:r>
      <w:r>
        <w:rPr>
          <w:rFonts w:hint="cs"/>
          <w:rtl/>
          <w:lang w:val="en-US"/>
        </w:rPr>
        <w:t xml:space="preserve"> (مثل استبدال المكان المذكور بكلمة مكان أي حادث سير في دمشق </w:t>
      </w:r>
      <w:r>
        <w:rPr>
          <w:lang w:val="en-US"/>
        </w:rPr>
        <w:t>&lt;=</w:t>
      </w:r>
      <w:r>
        <w:rPr>
          <w:rFonts w:hint="cs"/>
          <w:rtl/>
          <w:lang w:val="en-US"/>
        </w:rPr>
        <w:t xml:space="preserve"> حادث سير في مكان، صرح محمد محمد الرئيس التنفيذي لشركة الشام القابضة بأنّ </w:t>
      </w:r>
      <w:r>
        <w:rPr>
          <w:lang w:val="en-US"/>
        </w:rPr>
        <w:t>&lt;=</w:t>
      </w:r>
      <w:r>
        <w:rPr>
          <w:rFonts w:hint="cs"/>
          <w:rtl/>
          <w:lang w:val="en-US"/>
        </w:rPr>
        <w:t xml:space="preserve"> صرح شخص الرئيس التنفيذي لمؤسسة بأنّ)</w:t>
      </w:r>
      <w:r>
        <w:rPr>
          <w:lang w:val="en-US"/>
        </w:rPr>
        <w:t xml:space="preserve"> </w:t>
      </w:r>
      <w:r>
        <w:rPr>
          <w:rFonts w:hint="cs"/>
          <w:rtl/>
          <w:lang w:val="en-US"/>
        </w:rPr>
        <w:t>تفيد هذه الطريقة بتجنب أن يتعلم النموذج معلومات تتعلق بمكان معين أو شخص معين وأن تكون قدرته على التعميم أفضل.</w:t>
      </w:r>
    </w:p>
    <w:p w14:paraId="4FFB27FB" w14:textId="5E48DB55" w:rsidR="00822C07" w:rsidRDefault="00822C07" w:rsidP="00822C07">
      <w:pPr>
        <w:pStyle w:val="af5"/>
        <w:rPr>
          <w:rtl/>
          <w:lang w:val="en-US"/>
        </w:rPr>
      </w:pPr>
      <w:r>
        <w:rPr>
          <w:rFonts w:hint="cs"/>
          <w:rtl/>
          <w:lang w:val="en-US"/>
        </w:rPr>
        <w:lastRenderedPageBreak/>
        <w:t xml:space="preserve">ومن أجل نماذج التمثيل تم استخدام </w:t>
      </w:r>
      <w:r>
        <w:rPr>
          <w:lang w:val="en-US"/>
        </w:rPr>
        <w:t>FastText, mBert, AraBert, TF-IDF</w:t>
      </w:r>
      <w:r>
        <w:rPr>
          <w:rFonts w:hint="cs"/>
          <w:rtl/>
          <w:lang w:val="en-US"/>
        </w:rPr>
        <w:t xml:space="preserve">، ولكل نموذج تمثيل تم تدريب النماذج التالية </w:t>
      </w:r>
      <w:r>
        <w:rPr>
          <w:lang w:val="en-US"/>
        </w:rPr>
        <w:t>SVM, KNN, Neural Network, Logistic Regression, Naïve Bayes</w:t>
      </w:r>
      <w:r w:rsidR="00D35C36">
        <w:rPr>
          <w:rFonts w:hint="cs"/>
          <w:rtl/>
          <w:lang w:val="en-US"/>
        </w:rPr>
        <w:t xml:space="preserve">، وتم ضبط الموسطات من خلال تحليل أثرها على حدى ومن ثم اختيار المجا المناسب لها، وبعد ذلك إجراء </w:t>
      </w:r>
      <w:r w:rsidR="00D35C36">
        <w:rPr>
          <w:lang w:val="en-US"/>
        </w:rPr>
        <w:t>grid search</w:t>
      </w:r>
      <w:r w:rsidR="00D35C36">
        <w:rPr>
          <w:rFonts w:hint="cs"/>
          <w:rtl/>
          <w:lang w:val="en-US"/>
        </w:rPr>
        <w:t xml:space="preserve"> مع </w:t>
      </w:r>
      <w:r w:rsidR="00D35C36">
        <w:rPr>
          <w:lang w:val="en-US"/>
        </w:rPr>
        <w:t>k fold cross validation</w:t>
      </w:r>
      <w:r w:rsidR="00D35C36">
        <w:rPr>
          <w:rFonts w:hint="cs"/>
          <w:rtl/>
          <w:lang w:val="en-US"/>
        </w:rPr>
        <w:t xml:space="preserve"> مع </w:t>
      </w:r>
      <w:r w:rsidR="00D35C36">
        <w:rPr>
          <w:lang w:val="en-US"/>
        </w:rPr>
        <w:t>k=5</w:t>
      </w:r>
      <w:r>
        <w:rPr>
          <w:rFonts w:hint="cs"/>
          <w:rtl/>
          <w:lang w:val="en-US"/>
        </w:rPr>
        <w:t>.</w:t>
      </w:r>
    </w:p>
    <w:p w14:paraId="2C134052" w14:textId="298BEAC3" w:rsidR="00C77487" w:rsidRPr="00C77487" w:rsidRDefault="00C77487" w:rsidP="00C77487">
      <w:pPr>
        <w:pStyle w:val="af5"/>
        <w:rPr>
          <w:rtl/>
          <w:lang w:val="en-US"/>
        </w:rPr>
      </w:pPr>
      <w:r>
        <w:rPr>
          <w:rFonts w:hint="cs"/>
          <w:rtl/>
          <w:lang w:val="en-US"/>
        </w:rPr>
        <w:t xml:space="preserve">تم التركيز على معاملين هما </w:t>
      </w:r>
      <w:r>
        <w:rPr>
          <w:lang w:val="en-US"/>
        </w:rPr>
        <w:t>F1 macro</w:t>
      </w:r>
      <w:r>
        <w:rPr>
          <w:rFonts w:hint="cs"/>
          <w:rtl/>
          <w:lang w:val="en-US"/>
        </w:rPr>
        <w:t xml:space="preserve"> و</w:t>
      </w:r>
      <w:r>
        <w:rPr>
          <w:lang w:val="en-US"/>
        </w:rPr>
        <w:t>Accuracy</w:t>
      </w:r>
      <w:r>
        <w:rPr>
          <w:rFonts w:hint="cs"/>
          <w:rtl/>
          <w:lang w:val="en-US"/>
        </w:rPr>
        <w:t xml:space="preserve">، لأننا نريد النموذج دقيقاً ولكن ليس على حساب استبعاد تغريدات ذات صلة، لذلك ركزنا على </w:t>
      </w:r>
      <w:r>
        <w:rPr>
          <w:lang w:val="en-US"/>
        </w:rPr>
        <w:t>f1</w:t>
      </w:r>
      <w:r>
        <w:rPr>
          <w:rFonts w:hint="cs"/>
          <w:rtl/>
          <w:lang w:val="en-US"/>
        </w:rPr>
        <w:t xml:space="preserve"> و</w:t>
      </w:r>
      <w:r>
        <w:rPr>
          <w:lang w:val="en-US"/>
        </w:rPr>
        <w:t>accuracy</w:t>
      </w:r>
      <w:r>
        <w:rPr>
          <w:rFonts w:hint="cs"/>
          <w:rtl/>
          <w:lang w:val="en-US"/>
        </w:rPr>
        <w:t>.</w:t>
      </w:r>
    </w:p>
    <w:p w14:paraId="6563A011" w14:textId="4630BEEF" w:rsidR="00D35C36" w:rsidRDefault="00D35C36" w:rsidP="00C77487">
      <w:pPr>
        <w:pStyle w:val="af5"/>
        <w:rPr>
          <w:rtl/>
          <w:lang w:val="en-US"/>
        </w:rPr>
      </w:pPr>
      <w:r>
        <w:rPr>
          <w:rFonts w:hint="cs"/>
          <w:rtl/>
          <w:lang w:val="en-US"/>
        </w:rPr>
        <w:t>وكانت النتائج وفق الجدول المبين أدناه.</w:t>
      </w:r>
    </w:p>
    <w:tbl>
      <w:tblPr>
        <w:tblpPr w:leftFromText="180" w:rightFromText="180" w:vertAnchor="text" w:horzAnchor="margin" w:tblpXSpec="center" w:tblpY="705"/>
        <w:tblW w:w="11966" w:type="dxa"/>
        <w:tblLook w:val="04A0" w:firstRow="1" w:lastRow="0" w:firstColumn="1" w:lastColumn="0" w:noHBand="0" w:noVBand="1"/>
      </w:tblPr>
      <w:tblGrid>
        <w:gridCol w:w="810"/>
        <w:gridCol w:w="1345"/>
        <w:gridCol w:w="2440"/>
        <w:gridCol w:w="2025"/>
        <w:gridCol w:w="706"/>
        <w:gridCol w:w="660"/>
        <w:gridCol w:w="672"/>
        <w:gridCol w:w="656"/>
        <w:gridCol w:w="672"/>
        <w:gridCol w:w="656"/>
        <w:gridCol w:w="672"/>
        <w:gridCol w:w="660"/>
      </w:tblGrid>
      <w:tr w:rsidR="00141CAF" w:rsidRPr="006D5DF0" w14:paraId="732D5C01" w14:textId="77777777" w:rsidTr="00891C1E">
        <w:trPr>
          <w:trHeight w:val="290"/>
        </w:trPr>
        <w:tc>
          <w:tcPr>
            <w:tcW w:w="81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795F8CE8"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w:t>
            </w:r>
          </w:p>
        </w:tc>
        <w:tc>
          <w:tcPr>
            <w:tcW w:w="1345" w:type="dxa"/>
            <w:tcBorders>
              <w:top w:val="single" w:sz="4" w:space="0" w:color="auto"/>
              <w:left w:val="nil"/>
              <w:bottom w:val="single" w:sz="4" w:space="0" w:color="auto"/>
              <w:right w:val="single" w:sz="4" w:space="0" w:color="auto"/>
            </w:tcBorders>
            <w:shd w:val="clear" w:color="000000" w:fill="C6E0B4"/>
            <w:noWrap/>
            <w:vAlign w:val="bottom"/>
            <w:hideMark/>
          </w:tcPr>
          <w:p w14:paraId="61ADAB6C" w14:textId="77777777" w:rsidR="00141CAF" w:rsidRPr="006D5DF0" w:rsidRDefault="00141CAF" w:rsidP="00141CAF">
            <w:pPr>
              <w:jc w:val="center"/>
              <w:rPr>
                <w:rFonts w:ascii="Calibri" w:hAnsi="Calibri" w:cs="Calibri"/>
                <w:color w:val="000000"/>
                <w:sz w:val="22"/>
                <w:szCs w:val="22"/>
                <w:lang w:bidi="ar-SA"/>
              </w:rPr>
            </w:pPr>
            <w:r w:rsidRPr="006D5DF0">
              <w:rPr>
                <w:rFonts w:ascii="Calibri" w:hAnsi="Calibri" w:cs="Calibri"/>
                <w:color w:val="000000"/>
                <w:sz w:val="22"/>
                <w:szCs w:val="22"/>
                <w:lang w:bidi="ar-SA"/>
              </w:rPr>
              <w:t>Name</w:t>
            </w:r>
          </w:p>
        </w:tc>
        <w:tc>
          <w:tcPr>
            <w:tcW w:w="2440" w:type="dxa"/>
            <w:tcBorders>
              <w:top w:val="single" w:sz="4" w:space="0" w:color="auto"/>
              <w:left w:val="nil"/>
              <w:bottom w:val="single" w:sz="4" w:space="0" w:color="auto"/>
              <w:right w:val="single" w:sz="4" w:space="0" w:color="000000"/>
            </w:tcBorders>
            <w:shd w:val="clear" w:color="000000" w:fill="C6E0B4"/>
            <w:noWrap/>
            <w:vAlign w:val="bottom"/>
            <w:hideMark/>
          </w:tcPr>
          <w:p w14:paraId="5E9633E9"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Description</w:t>
            </w:r>
          </w:p>
        </w:tc>
        <w:tc>
          <w:tcPr>
            <w:tcW w:w="2025" w:type="dxa"/>
            <w:tcBorders>
              <w:top w:val="single" w:sz="4" w:space="0" w:color="auto"/>
              <w:left w:val="nil"/>
              <w:bottom w:val="nil"/>
              <w:right w:val="single" w:sz="4" w:space="0" w:color="000000"/>
            </w:tcBorders>
            <w:shd w:val="clear" w:color="000000" w:fill="C6E0B4"/>
            <w:noWrap/>
            <w:vAlign w:val="center"/>
            <w:hideMark/>
          </w:tcPr>
          <w:p w14:paraId="43525E24"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Model</w:t>
            </w:r>
          </w:p>
        </w:tc>
        <w:tc>
          <w:tcPr>
            <w:tcW w:w="5346" w:type="dxa"/>
            <w:gridSpan w:val="8"/>
            <w:tcBorders>
              <w:top w:val="single" w:sz="4" w:space="0" w:color="auto"/>
              <w:left w:val="nil"/>
              <w:bottom w:val="single" w:sz="4" w:space="0" w:color="auto"/>
              <w:right w:val="single" w:sz="4" w:space="0" w:color="000000"/>
            </w:tcBorders>
            <w:shd w:val="clear" w:color="000000" w:fill="C6E0B4"/>
            <w:noWrap/>
            <w:vAlign w:val="bottom"/>
            <w:hideMark/>
          </w:tcPr>
          <w:p w14:paraId="49F26584" w14:textId="74AD2E96" w:rsidR="00141CAF" w:rsidRPr="006D5DF0" w:rsidRDefault="00D35C36"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w:t>
            </w:r>
            <w:r w:rsidR="00141CAF" w:rsidRPr="006D5DF0">
              <w:rPr>
                <w:rFonts w:ascii="Calibri" w:hAnsi="Calibri" w:cs="Calibri"/>
                <w:color w:val="000000"/>
                <w:sz w:val="22"/>
                <w:szCs w:val="22"/>
                <w:lang w:bidi="ar-SA"/>
              </w:rPr>
              <w:t>esults</w:t>
            </w:r>
          </w:p>
        </w:tc>
      </w:tr>
      <w:tr w:rsidR="00141CAF" w:rsidRPr="006D5DF0" w14:paraId="340C3532" w14:textId="77777777" w:rsidTr="00891C1E">
        <w:trPr>
          <w:trHeight w:val="290"/>
        </w:trPr>
        <w:tc>
          <w:tcPr>
            <w:tcW w:w="81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2E2F9783"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45"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D44DE2"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44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55BCDA60"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0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1277B5"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62"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648724A2" w14:textId="42889E84"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Acc</w:t>
            </w:r>
            <w:r w:rsidR="0076110E">
              <w:rPr>
                <w:rFonts w:ascii="Calibri" w:hAnsi="Calibri" w:cs="Calibri"/>
                <w:color w:val="000000"/>
                <w:sz w:val="22"/>
                <w:szCs w:val="22"/>
                <w:lang w:bidi="ar-SA"/>
              </w:rPr>
              <w:t>uracy</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2F953870"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Recall</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0AA2F583" w14:textId="28DC4CB1" w:rsidR="00141CAF" w:rsidRPr="006D5DF0" w:rsidRDefault="0076110E"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Precision</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28B14762"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F1 Score</w:t>
            </w:r>
          </w:p>
        </w:tc>
      </w:tr>
      <w:tr w:rsidR="00141CAF" w:rsidRPr="006D5DF0" w14:paraId="0FE0DA8F" w14:textId="77777777" w:rsidTr="00891C1E">
        <w:trPr>
          <w:trHeight w:val="290"/>
        </w:trPr>
        <w:tc>
          <w:tcPr>
            <w:tcW w:w="810" w:type="dxa"/>
            <w:vMerge/>
            <w:tcBorders>
              <w:top w:val="nil"/>
              <w:left w:val="single" w:sz="4" w:space="0" w:color="auto"/>
              <w:bottom w:val="single" w:sz="4" w:space="0" w:color="auto"/>
              <w:right w:val="single" w:sz="4" w:space="0" w:color="auto"/>
            </w:tcBorders>
            <w:vAlign w:val="center"/>
            <w:hideMark/>
          </w:tcPr>
          <w:p w14:paraId="53619AA7"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276CA30"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000000"/>
              <w:right w:val="single" w:sz="4" w:space="0" w:color="000000"/>
            </w:tcBorders>
            <w:vAlign w:val="center"/>
            <w:hideMark/>
          </w:tcPr>
          <w:p w14:paraId="02378542" w14:textId="77777777" w:rsidR="00141CAF" w:rsidRPr="006D5DF0" w:rsidRDefault="00141CAF" w:rsidP="00141CAF">
            <w:pPr>
              <w:bidi w:val="0"/>
              <w:rPr>
                <w:rFonts w:ascii="Calibri" w:hAnsi="Calibri" w:cs="Calibri"/>
                <w:color w:val="000000"/>
                <w:sz w:val="22"/>
                <w:szCs w:val="22"/>
                <w:lang w:bidi="ar-SA"/>
              </w:rPr>
            </w:pPr>
          </w:p>
        </w:tc>
        <w:tc>
          <w:tcPr>
            <w:tcW w:w="2025" w:type="dxa"/>
            <w:vMerge/>
            <w:tcBorders>
              <w:top w:val="single" w:sz="4" w:space="0" w:color="auto"/>
              <w:left w:val="single" w:sz="4" w:space="0" w:color="auto"/>
              <w:bottom w:val="single" w:sz="4" w:space="0" w:color="auto"/>
              <w:right w:val="single" w:sz="4" w:space="0" w:color="auto"/>
            </w:tcBorders>
            <w:vAlign w:val="center"/>
            <w:hideMark/>
          </w:tcPr>
          <w:p w14:paraId="26FFE515" w14:textId="77777777" w:rsidR="00141CAF" w:rsidRPr="006D5DF0" w:rsidRDefault="00141CAF" w:rsidP="00141CAF">
            <w:pPr>
              <w:bidi w:val="0"/>
              <w:rPr>
                <w:rFonts w:ascii="Calibri" w:hAnsi="Calibri" w:cs="Calibri"/>
                <w:color w:val="000000"/>
                <w:sz w:val="22"/>
                <w:szCs w:val="22"/>
                <w:lang w:bidi="ar-SA"/>
              </w:rPr>
            </w:pPr>
          </w:p>
        </w:tc>
        <w:tc>
          <w:tcPr>
            <w:tcW w:w="706" w:type="dxa"/>
            <w:tcBorders>
              <w:top w:val="nil"/>
              <w:left w:val="nil"/>
              <w:bottom w:val="single" w:sz="4" w:space="0" w:color="auto"/>
              <w:right w:val="single" w:sz="4" w:space="0" w:color="auto"/>
            </w:tcBorders>
            <w:shd w:val="clear" w:color="000000" w:fill="FFF2CC"/>
            <w:noWrap/>
            <w:vAlign w:val="bottom"/>
            <w:hideMark/>
          </w:tcPr>
          <w:p w14:paraId="420421A2"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338B2DE0"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7D6BC509"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2A72E23B"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145DC3EF"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6C325AC6"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62D14B8C"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124C302D"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r>
      <w:tr w:rsidR="00141CAF" w:rsidRPr="006D5DF0" w14:paraId="619635D0" w14:textId="77777777" w:rsidTr="00891C1E">
        <w:trPr>
          <w:trHeight w:val="290"/>
        </w:trPr>
        <w:tc>
          <w:tcPr>
            <w:tcW w:w="810" w:type="dxa"/>
            <w:vMerge w:val="restart"/>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402D59DE"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Exp. 1</w:t>
            </w: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26DD8326" w14:textId="0E2DB444"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Fas</w:t>
            </w:r>
            <w:r>
              <w:rPr>
                <w:rFonts w:ascii="Calibri" w:hAnsi="Calibri" w:cs="Calibri"/>
                <w:color w:val="000000"/>
                <w:sz w:val="22"/>
                <w:szCs w:val="22"/>
                <w:lang w:bidi="ar-SA"/>
              </w:rPr>
              <w:t>t</w:t>
            </w:r>
            <w:r w:rsidRPr="006D5DF0">
              <w:rPr>
                <w:rFonts w:ascii="Calibri" w:hAnsi="Calibri" w:cs="Calibri"/>
                <w:color w:val="000000"/>
                <w:sz w:val="22"/>
                <w:szCs w:val="22"/>
                <w:lang w:bidi="ar-SA"/>
              </w:rPr>
              <w:t xml:space="preserve">Text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FD190E"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Fastext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7AB6F62A"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hideMark/>
          </w:tcPr>
          <w:p w14:paraId="580E9F6B" w14:textId="75A089E1"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78148A">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hideMark/>
          </w:tcPr>
          <w:p w14:paraId="4406B6F2" w14:textId="0104EBC2"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78148A">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hideMark/>
          </w:tcPr>
          <w:p w14:paraId="50A52B0B" w14:textId="1857F270"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hideMark/>
          </w:tcPr>
          <w:p w14:paraId="6B71299F" w14:textId="409B38F5"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nil"/>
              <w:left w:val="nil"/>
              <w:bottom w:val="single" w:sz="4" w:space="0" w:color="auto"/>
              <w:right w:val="single" w:sz="4" w:space="0" w:color="auto"/>
            </w:tcBorders>
            <w:shd w:val="clear" w:color="000000" w:fill="B4C6E7"/>
            <w:noWrap/>
            <w:vAlign w:val="bottom"/>
            <w:hideMark/>
          </w:tcPr>
          <w:p w14:paraId="6F56B6CA" w14:textId="55EC04CC"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0.86</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6CAF514D" w14:textId="6766AF8D"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0.86</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1CCEE2CC" w14:textId="3D203E4E"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0.81</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47DF6E45" w14:textId="3B3F67AA"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0.77</w:t>
            </w:r>
            <w:r w:rsidR="00141CAF" w:rsidRPr="006D5DF0">
              <w:rPr>
                <w:rFonts w:ascii="Calibri" w:hAnsi="Calibri" w:cs="Calibri"/>
                <w:color w:val="000000"/>
                <w:sz w:val="22"/>
                <w:szCs w:val="22"/>
                <w:lang w:bidi="ar-SA"/>
              </w:rPr>
              <w:t> </w:t>
            </w:r>
          </w:p>
        </w:tc>
      </w:tr>
      <w:tr w:rsidR="00141CAF" w:rsidRPr="006D5DF0" w14:paraId="2D0F7E56"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5A9B6A37"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746B146"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0E0B967C"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6D98D488"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hideMark/>
          </w:tcPr>
          <w:p w14:paraId="1B1E5C2C" w14:textId="378D9286" w:rsidR="00141CAF" w:rsidRPr="006D5DF0" w:rsidRDefault="00141CAF" w:rsidP="0076110E">
            <w:pPr>
              <w:bidi w:val="0"/>
              <w:rPr>
                <w:rFonts w:ascii="Calibri" w:hAnsi="Calibri" w:cs="Calibri"/>
                <w:color w:val="000000"/>
                <w:sz w:val="22"/>
                <w:szCs w:val="22"/>
                <w:lang w:bidi="ar-SA"/>
              </w:rPr>
            </w:pPr>
            <w:r>
              <w:rPr>
                <w:rFonts w:ascii="Calibri" w:hAnsi="Calibri" w:cs="Calibri"/>
                <w:color w:val="000000"/>
                <w:sz w:val="22"/>
                <w:szCs w:val="22"/>
                <w:lang w:bidi="ar-SA"/>
              </w:rPr>
              <w:t>0.86</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76C2B3B6" w14:textId="4A26135B"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9B4FEB">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D9E1F2"/>
            <w:noWrap/>
            <w:vAlign w:val="bottom"/>
            <w:hideMark/>
          </w:tcPr>
          <w:p w14:paraId="26754202" w14:textId="2C2DCA5D" w:rsidR="00141CAF" w:rsidRPr="006D5DF0" w:rsidRDefault="00141CAF" w:rsidP="0076110E">
            <w:pPr>
              <w:bidi w:val="0"/>
              <w:rPr>
                <w:rFonts w:ascii="Calibri" w:hAnsi="Calibri" w:cs="Calibri"/>
                <w:color w:val="000000"/>
                <w:sz w:val="22"/>
                <w:szCs w:val="22"/>
                <w:lang w:bidi="ar-SA"/>
              </w:rPr>
            </w:pPr>
            <w:r w:rsidRPr="00141CAF">
              <w:rPr>
                <w:rFonts w:ascii="Calibri" w:hAnsi="Calibri" w:cs="Calibri"/>
                <w:color w:val="000000"/>
                <w:sz w:val="22"/>
                <w:szCs w:val="22"/>
                <w:lang w:bidi="ar-SA"/>
              </w:rPr>
              <w:t>0.93</w:t>
            </w:r>
          </w:p>
        </w:tc>
        <w:tc>
          <w:tcPr>
            <w:tcW w:w="656" w:type="dxa"/>
            <w:tcBorders>
              <w:top w:val="nil"/>
              <w:left w:val="nil"/>
              <w:bottom w:val="single" w:sz="4" w:space="0" w:color="auto"/>
              <w:right w:val="single" w:sz="4" w:space="0" w:color="auto"/>
            </w:tcBorders>
            <w:shd w:val="clear" w:color="000000" w:fill="D9E1F2"/>
            <w:noWrap/>
            <w:vAlign w:val="bottom"/>
            <w:hideMark/>
          </w:tcPr>
          <w:p w14:paraId="7B7207FC" w14:textId="79784A13" w:rsidR="00141CAF" w:rsidRPr="006D5DF0" w:rsidRDefault="009B4FEB"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60A956C4" w14:textId="6AB73B69" w:rsidR="00141CAF" w:rsidRPr="006D5DF0" w:rsidRDefault="00141CAF" w:rsidP="0076110E">
            <w:pPr>
              <w:bidi w:val="0"/>
              <w:rPr>
                <w:rFonts w:ascii="Calibri" w:hAnsi="Calibri" w:cs="Calibri"/>
                <w:color w:val="000000"/>
                <w:sz w:val="22"/>
                <w:szCs w:val="22"/>
                <w:lang w:bidi="ar-SA"/>
              </w:rPr>
            </w:pPr>
            <w:r w:rsidRPr="00141CAF">
              <w:rPr>
                <w:rFonts w:ascii="Calibri" w:hAnsi="Calibri" w:cs="Calibri"/>
                <w:color w:val="000000"/>
                <w:sz w:val="22"/>
                <w:szCs w:val="22"/>
                <w:lang w:bidi="ar-SA"/>
              </w:rPr>
              <w:t xml:space="preserve">0.88      </w:t>
            </w:r>
          </w:p>
        </w:tc>
        <w:tc>
          <w:tcPr>
            <w:tcW w:w="656" w:type="dxa"/>
            <w:tcBorders>
              <w:top w:val="nil"/>
              <w:left w:val="nil"/>
              <w:bottom w:val="single" w:sz="4" w:space="0" w:color="auto"/>
              <w:right w:val="single" w:sz="4" w:space="0" w:color="auto"/>
            </w:tcBorders>
            <w:shd w:val="clear" w:color="000000" w:fill="D9E1F2"/>
            <w:noWrap/>
            <w:vAlign w:val="bottom"/>
            <w:hideMark/>
          </w:tcPr>
          <w:p w14:paraId="5B727FBC" w14:textId="2B38D2F8" w:rsidR="00141CAF" w:rsidRPr="006D5DF0" w:rsidRDefault="00141CAF" w:rsidP="0076110E">
            <w:pPr>
              <w:bidi w:val="0"/>
              <w:rPr>
                <w:rFonts w:ascii="Calibri" w:hAnsi="Calibri" w:cs="Calibri"/>
                <w:color w:val="000000"/>
                <w:sz w:val="22"/>
                <w:szCs w:val="22"/>
                <w:lang w:bidi="ar-SA"/>
              </w:rPr>
            </w:pPr>
            <w:r>
              <w:rPr>
                <w:rFonts w:ascii="Calibri" w:hAnsi="Calibri" w:cs="Calibri"/>
                <w:color w:val="000000"/>
                <w:sz w:val="22"/>
                <w:szCs w:val="22"/>
                <w:lang w:bidi="ar-SA"/>
              </w:rPr>
              <w:t>0.</w:t>
            </w:r>
            <w:r w:rsidR="009B4FEB">
              <w:rPr>
                <w:rFonts w:ascii="Calibri" w:hAnsi="Calibri" w:cs="Calibri"/>
                <w:color w:val="000000"/>
                <w:sz w:val="22"/>
                <w:szCs w:val="22"/>
                <w:lang w:bidi="ar-SA"/>
              </w:rPr>
              <w:t>87</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529B23AA" w14:textId="49F0050D" w:rsidR="00141CAF" w:rsidRPr="006D5DF0" w:rsidRDefault="00141CAF" w:rsidP="0076110E">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56" w:type="dxa"/>
            <w:tcBorders>
              <w:top w:val="nil"/>
              <w:left w:val="nil"/>
              <w:bottom w:val="single" w:sz="4" w:space="0" w:color="auto"/>
              <w:right w:val="single" w:sz="4" w:space="0" w:color="auto"/>
            </w:tcBorders>
            <w:shd w:val="clear" w:color="000000" w:fill="D9E1F2"/>
            <w:noWrap/>
            <w:vAlign w:val="bottom"/>
            <w:hideMark/>
          </w:tcPr>
          <w:p w14:paraId="24B41ED4" w14:textId="62FBE107" w:rsidR="00141CAF" w:rsidRPr="006D5DF0" w:rsidRDefault="00141CAF" w:rsidP="0076110E">
            <w:pPr>
              <w:bidi w:val="0"/>
              <w:rPr>
                <w:rFonts w:ascii="Calibri" w:hAnsi="Calibri" w:cs="Calibri"/>
                <w:color w:val="000000"/>
                <w:sz w:val="22"/>
                <w:szCs w:val="22"/>
                <w:lang w:bidi="ar-SA"/>
              </w:rPr>
            </w:pPr>
            <w:r>
              <w:rPr>
                <w:rFonts w:ascii="Calibri" w:hAnsi="Calibri" w:cs="Calibri"/>
                <w:color w:val="000000"/>
                <w:sz w:val="22"/>
                <w:szCs w:val="22"/>
                <w:lang w:bidi="ar-SA"/>
              </w:rPr>
              <w:t>0.75</w:t>
            </w:r>
            <w:r w:rsidRPr="006D5DF0">
              <w:rPr>
                <w:rFonts w:ascii="Calibri" w:hAnsi="Calibri" w:cs="Calibri"/>
                <w:color w:val="000000"/>
                <w:sz w:val="22"/>
                <w:szCs w:val="22"/>
                <w:lang w:bidi="ar-SA"/>
              </w:rPr>
              <w:t> </w:t>
            </w:r>
          </w:p>
        </w:tc>
      </w:tr>
      <w:tr w:rsidR="00141CAF" w:rsidRPr="006D5DF0" w14:paraId="362100E5"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66E827B"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8908F57"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CD7AA3C"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78AAB163"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47640AE4" w14:textId="60066FE1" w:rsidR="00141CAF" w:rsidRPr="006D5DF0" w:rsidRDefault="009B4FEB"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6402A444" w14:textId="41896801" w:rsidR="00141CAF" w:rsidRPr="006D5DF0" w:rsidRDefault="009B4FEB" w:rsidP="0076110E">
            <w:pPr>
              <w:bidi w:val="0"/>
              <w:rPr>
                <w:rFonts w:ascii="Calibri" w:hAnsi="Calibri" w:cs="Calibri"/>
                <w:color w:val="000000"/>
                <w:sz w:val="22"/>
                <w:szCs w:val="22"/>
                <w:u w:val="single"/>
                <w:lang w:bidi="ar-SA"/>
              </w:rPr>
            </w:pPr>
            <w:r w:rsidRPr="0078148A">
              <w:rPr>
                <w:rFonts w:ascii="Calibri" w:hAnsi="Calibri" w:cs="Calibri"/>
                <w:color w:val="000000"/>
                <w:sz w:val="22"/>
                <w:szCs w:val="22"/>
                <w:u w:val="single"/>
                <w:lang w:bidi="ar-SA"/>
              </w:rPr>
              <w:t>0.84</w:t>
            </w:r>
            <w:r w:rsidR="00141CAF" w:rsidRPr="006D5DF0">
              <w:rPr>
                <w:rFonts w:ascii="Calibri" w:hAnsi="Calibri" w:cs="Calibri"/>
                <w:color w:val="000000"/>
                <w:sz w:val="22"/>
                <w:szCs w:val="22"/>
                <w:u w:val="single"/>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5464C3EE" w14:textId="1A2A15D7" w:rsidR="00141CAF" w:rsidRPr="006D5DF0" w:rsidRDefault="009B4FEB" w:rsidP="0076110E">
            <w:pPr>
              <w:bidi w:val="0"/>
              <w:rPr>
                <w:rFonts w:ascii="Calibri" w:hAnsi="Calibri" w:cs="Calibri"/>
                <w:color w:val="000000"/>
                <w:sz w:val="22"/>
                <w:szCs w:val="22"/>
                <w:lang w:bidi="ar-SA"/>
              </w:rPr>
            </w:pPr>
            <w:r>
              <w:rPr>
                <w:rFonts w:ascii="Calibri" w:hAnsi="Calibri" w:cs="Calibri"/>
                <w:color w:val="000000"/>
                <w:sz w:val="22"/>
                <w:szCs w:val="22"/>
                <w:lang w:bidi="ar-SA"/>
              </w:rPr>
              <w:t>0.95</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38BD6BA3" w14:textId="2FAE7FF7" w:rsidR="00141CAF" w:rsidRPr="006D5DF0" w:rsidRDefault="009B4FEB" w:rsidP="0076110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72" w:type="dxa"/>
            <w:tcBorders>
              <w:top w:val="nil"/>
              <w:left w:val="nil"/>
              <w:bottom w:val="single" w:sz="4" w:space="0" w:color="auto"/>
              <w:right w:val="single" w:sz="4" w:space="0" w:color="auto"/>
            </w:tcBorders>
            <w:shd w:val="clear" w:color="000000" w:fill="B4C6E7"/>
            <w:noWrap/>
            <w:vAlign w:val="bottom"/>
            <w:hideMark/>
          </w:tcPr>
          <w:p w14:paraId="55D70E73" w14:textId="01BABF9C" w:rsidR="00141CAF" w:rsidRPr="006D5DF0" w:rsidRDefault="009B4FEB" w:rsidP="0076110E">
            <w:pPr>
              <w:bidi w:val="0"/>
              <w:rPr>
                <w:rFonts w:ascii="Calibri" w:hAnsi="Calibri" w:cs="Calibri"/>
                <w:color w:val="000000"/>
                <w:sz w:val="22"/>
                <w:szCs w:val="22"/>
                <w:lang w:bidi="ar-SA"/>
              </w:rPr>
            </w:pPr>
            <w:r>
              <w:rPr>
                <w:rFonts w:ascii="Calibri" w:hAnsi="Calibri" w:cs="Calibri"/>
                <w:color w:val="000000"/>
                <w:sz w:val="22"/>
                <w:szCs w:val="22"/>
                <w:lang w:bidi="ar-SA"/>
              </w:rPr>
              <w:t>0.91</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3652417F" w14:textId="55BECE78" w:rsidR="00141CAF" w:rsidRPr="006D5DF0" w:rsidRDefault="009B4FEB"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0CA77850" w14:textId="04D2C457" w:rsidR="00141CAF" w:rsidRPr="006D5DF0" w:rsidRDefault="009B4FEB" w:rsidP="0076110E">
            <w:pPr>
              <w:bidi w:val="0"/>
              <w:rPr>
                <w:rFonts w:ascii="Calibri" w:hAnsi="Calibri" w:cs="Calibri"/>
                <w:color w:val="000000"/>
                <w:sz w:val="22"/>
                <w:szCs w:val="22"/>
                <w:lang w:bidi="ar-SA"/>
              </w:rPr>
            </w:pPr>
            <w:r>
              <w:rPr>
                <w:rFonts w:ascii="Calibri" w:hAnsi="Calibri" w:cs="Calibri"/>
                <w:color w:val="000000"/>
                <w:sz w:val="22"/>
                <w:szCs w:val="22"/>
                <w:lang w:bidi="ar-SA"/>
              </w:rPr>
              <w:t>0.</w:t>
            </w:r>
            <w:r w:rsidR="0076110E">
              <w:rPr>
                <w:rFonts w:ascii="Calibri" w:hAnsi="Calibri" w:cs="Calibri"/>
                <w:color w:val="000000"/>
                <w:sz w:val="22"/>
                <w:szCs w:val="22"/>
                <w:lang w:bidi="ar-SA"/>
              </w:rPr>
              <w:t>86</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0FBF3A01" w14:textId="7ECFCC67" w:rsidR="00141CAF" w:rsidRPr="006D5DF0" w:rsidRDefault="009B4FEB" w:rsidP="0076110E">
            <w:pPr>
              <w:bidi w:val="0"/>
              <w:rPr>
                <w:rFonts w:ascii="Calibri" w:hAnsi="Calibri" w:cs="Calibri"/>
                <w:color w:val="000000"/>
                <w:sz w:val="22"/>
                <w:szCs w:val="22"/>
                <w:u w:val="single"/>
                <w:lang w:bidi="ar-SA"/>
              </w:rPr>
            </w:pPr>
            <w:r w:rsidRPr="0078148A">
              <w:rPr>
                <w:rFonts w:ascii="Calibri" w:hAnsi="Calibri" w:cs="Calibri"/>
                <w:color w:val="000000"/>
                <w:sz w:val="22"/>
                <w:szCs w:val="22"/>
                <w:u w:val="single"/>
                <w:lang w:bidi="ar-SA"/>
              </w:rPr>
              <w:t>0.</w:t>
            </w:r>
            <w:r w:rsidR="0076110E" w:rsidRPr="0078148A">
              <w:rPr>
                <w:rFonts w:ascii="Calibri" w:hAnsi="Calibri" w:cs="Calibri"/>
                <w:color w:val="000000"/>
                <w:sz w:val="22"/>
                <w:szCs w:val="22"/>
                <w:u w:val="single"/>
                <w:lang w:bidi="ar-SA"/>
              </w:rPr>
              <w:t>79</w:t>
            </w:r>
            <w:r w:rsidR="00141CAF" w:rsidRPr="006D5DF0">
              <w:rPr>
                <w:rFonts w:ascii="Calibri" w:hAnsi="Calibri" w:cs="Calibri"/>
                <w:color w:val="000000"/>
                <w:sz w:val="22"/>
                <w:szCs w:val="22"/>
                <w:u w:val="single"/>
                <w:lang w:bidi="ar-SA"/>
              </w:rPr>
              <w:t> </w:t>
            </w:r>
          </w:p>
        </w:tc>
      </w:tr>
      <w:tr w:rsidR="00141CAF" w:rsidRPr="006D5DF0" w14:paraId="0404B119"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B2C2470"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577EAEF5"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20AD7C7"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6504C0E9" w14:textId="43649BD0" w:rsidR="00141CAF" w:rsidRPr="006D5DF0" w:rsidRDefault="00141CAF" w:rsidP="00141CAF">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w:t>
            </w:r>
            <w:r w:rsidRPr="006D5DF0">
              <w:rPr>
                <w:rFonts w:ascii="Calibri" w:hAnsi="Calibri" w:cs="Calibri"/>
                <w:color w:val="000000"/>
                <w:sz w:val="22"/>
                <w:szCs w:val="22"/>
                <w:lang w:bidi="ar-SA"/>
              </w:rPr>
              <w:t>es</w:t>
            </w:r>
          </w:p>
        </w:tc>
        <w:tc>
          <w:tcPr>
            <w:tcW w:w="706" w:type="dxa"/>
            <w:tcBorders>
              <w:top w:val="nil"/>
              <w:left w:val="nil"/>
              <w:bottom w:val="single" w:sz="4" w:space="0" w:color="auto"/>
              <w:right w:val="single" w:sz="4" w:space="0" w:color="auto"/>
            </w:tcBorders>
            <w:shd w:val="clear" w:color="000000" w:fill="D9E1F2"/>
            <w:noWrap/>
            <w:vAlign w:val="bottom"/>
            <w:hideMark/>
          </w:tcPr>
          <w:p w14:paraId="02699FC3" w14:textId="395AD402"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single" w:sz="4" w:space="0" w:color="auto"/>
              <w:right w:val="single" w:sz="4" w:space="0" w:color="auto"/>
            </w:tcBorders>
            <w:shd w:val="clear" w:color="000000" w:fill="D9E1F2"/>
            <w:noWrap/>
            <w:vAlign w:val="bottom"/>
            <w:hideMark/>
          </w:tcPr>
          <w:p w14:paraId="2922ABA5" w14:textId="716D18FC"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0.76</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321FAE70" w14:textId="2C01DB3B"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0.85</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0473D2D6" w14:textId="4A26A9ED"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0.88</w:t>
            </w:r>
            <w:r w:rsidR="00141CAF"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6A6C0E8B" w14:textId="75D08AAF"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nil"/>
              <w:right w:val="single" w:sz="4" w:space="0" w:color="auto"/>
            </w:tcBorders>
            <w:shd w:val="clear" w:color="000000" w:fill="D9E1F2"/>
            <w:noWrap/>
            <w:vAlign w:val="bottom"/>
            <w:hideMark/>
          </w:tcPr>
          <w:p w14:paraId="4E76CA2E" w14:textId="3516275E"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0.81</w:t>
            </w:r>
            <w:r w:rsidR="00141CAF"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3E371ED4" w14:textId="5AE97076"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0.67</w:t>
            </w:r>
            <w:r w:rsidR="00141CAF"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63A675DE" w14:textId="3D260BD8"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0.68</w:t>
            </w:r>
            <w:r w:rsidR="00141CAF" w:rsidRPr="006D5DF0">
              <w:rPr>
                <w:rFonts w:ascii="Calibri" w:hAnsi="Calibri" w:cs="Calibri"/>
                <w:color w:val="000000"/>
                <w:sz w:val="22"/>
                <w:szCs w:val="22"/>
                <w:lang w:bidi="ar-SA"/>
              </w:rPr>
              <w:t> </w:t>
            </w:r>
          </w:p>
        </w:tc>
      </w:tr>
      <w:tr w:rsidR="00141CAF" w:rsidRPr="006D5DF0" w14:paraId="3FFDE8DD"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30AD1B1"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11B4354"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DF2A0B1"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400B8277"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1498D2BE" w14:textId="7B575C0E"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hideMark/>
          </w:tcPr>
          <w:p w14:paraId="45D98FC0" w14:textId="07EFE464"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0.81</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466C9297" w14:textId="43EAE5A5"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0.91</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4E407C87" w14:textId="791EA1F2"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0.88</w:t>
            </w:r>
            <w:r w:rsidR="00141CAF"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1AF6206F" w14:textId="15F02D5A"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0.87</w:t>
            </w:r>
            <w:r w:rsidR="00141CAF"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6F47108C" w14:textId="7E07520E"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0.86</w:t>
            </w:r>
            <w:r w:rsidR="00141CAF"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1452BCFA" w14:textId="104B00CC"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0.81</w:t>
            </w:r>
            <w:r w:rsidR="00141CAF"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45288EDF" w14:textId="0B625554"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0.76</w:t>
            </w:r>
            <w:r w:rsidR="00141CAF" w:rsidRPr="006D5DF0">
              <w:rPr>
                <w:rFonts w:ascii="Calibri" w:hAnsi="Calibri" w:cs="Calibri"/>
                <w:color w:val="000000"/>
                <w:sz w:val="22"/>
                <w:szCs w:val="22"/>
                <w:lang w:bidi="ar-SA"/>
              </w:rPr>
              <w:t> </w:t>
            </w:r>
          </w:p>
        </w:tc>
      </w:tr>
      <w:tr w:rsidR="00141CAF" w:rsidRPr="006D5DF0" w14:paraId="79551CE8"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ADB36B0" w14:textId="77777777" w:rsidR="00141CAF" w:rsidRPr="006D5DF0" w:rsidRDefault="00141CAF" w:rsidP="00141CAF">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16CDAD98" w14:textId="6112C239"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AraBert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8967C6"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AraBert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15F02AE"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hideMark/>
          </w:tcPr>
          <w:p w14:paraId="04F6887C" w14:textId="0F188320"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B20DCB">
              <w:rPr>
                <w:rFonts w:ascii="Calibri" w:hAnsi="Calibri" w:cs="Calibri"/>
                <w:color w:val="000000"/>
                <w:sz w:val="22"/>
                <w:szCs w:val="22"/>
                <w:lang w:bidi="ar-SA"/>
              </w:rPr>
              <w:t>0.86</w:t>
            </w:r>
          </w:p>
        </w:tc>
        <w:tc>
          <w:tcPr>
            <w:tcW w:w="656" w:type="dxa"/>
            <w:tcBorders>
              <w:top w:val="nil"/>
              <w:left w:val="nil"/>
              <w:bottom w:val="single" w:sz="4" w:space="0" w:color="auto"/>
              <w:right w:val="single" w:sz="4" w:space="0" w:color="auto"/>
            </w:tcBorders>
            <w:shd w:val="clear" w:color="000000" w:fill="B4C6E7"/>
            <w:noWrap/>
            <w:vAlign w:val="bottom"/>
            <w:hideMark/>
          </w:tcPr>
          <w:p w14:paraId="00DEA42A" w14:textId="26C2B9EA"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0.82</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784C8BB0" w14:textId="3A9C3C42"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0.88</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2B97D421" w14:textId="5AEAF98B"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0.85</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7AB1B84C" w14:textId="10EEBC05"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0.92</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0EF8324D" w14:textId="0D009C42"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72" w:type="dxa"/>
            <w:tcBorders>
              <w:top w:val="nil"/>
              <w:left w:val="nil"/>
              <w:bottom w:val="single" w:sz="4" w:space="0" w:color="auto"/>
              <w:right w:val="single" w:sz="4" w:space="0" w:color="auto"/>
            </w:tcBorders>
            <w:shd w:val="clear" w:color="000000" w:fill="B4C6E7"/>
            <w:noWrap/>
            <w:vAlign w:val="bottom"/>
            <w:hideMark/>
          </w:tcPr>
          <w:p w14:paraId="62AE5CA8" w14:textId="20723D79"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hideMark/>
          </w:tcPr>
          <w:p w14:paraId="56258B12" w14:textId="09533067" w:rsidR="00141CAF" w:rsidRPr="006D5DF0" w:rsidRDefault="00B20DCB" w:rsidP="0076110E">
            <w:pPr>
              <w:bidi w:val="0"/>
              <w:rPr>
                <w:rFonts w:ascii="Calibri" w:hAnsi="Calibri" w:cs="Calibri"/>
                <w:color w:val="000000"/>
                <w:sz w:val="22"/>
                <w:szCs w:val="22"/>
                <w:u w:val="single"/>
                <w:lang w:bidi="ar-SA"/>
              </w:rPr>
            </w:pPr>
            <w:r w:rsidRPr="00B20DCB">
              <w:rPr>
                <w:rFonts w:ascii="Calibri" w:hAnsi="Calibri" w:cs="Calibri"/>
                <w:color w:val="000000"/>
                <w:sz w:val="22"/>
                <w:szCs w:val="22"/>
                <w:u w:val="single"/>
                <w:lang w:bidi="ar-SA"/>
              </w:rPr>
              <w:t>0.79</w:t>
            </w:r>
            <w:r w:rsidR="00141CAF" w:rsidRPr="006D5DF0">
              <w:rPr>
                <w:rFonts w:ascii="Calibri" w:hAnsi="Calibri" w:cs="Calibri"/>
                <w:color w:val="000000"/>
                <w:sz w:val="22"/>
                <w:szCs w:val="22"/>
                <w:u w:val="single"/>
                <w:lang w:bidi="ar-SA"/>
              </w:rPr>
              <w:t> </w:t>
            </w:r>
          </w:p>
        </w:tc>
      </w:tr>
      <w:tr w:rsidR="00141CAF" w:rsidRPr="006D5DF0" w14:paraId="0E76D0AA"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5142FBA6"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1BCE374"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166E8BF2"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29FB7C3C"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hideMark/>
          </w:tcPr>
          <w:p w14:paraId="2FD9E1EA" w14:textId="2180875B"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B20DCB">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hideMark/>
          </w:tcPr>
          <w:p w14:paraId="54BC98DC" w14:textId="19604FAC"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0.81</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62411B5E" w14:textId="46C56581"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086</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76C3D11E" w14:textId="03170ADE"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D9E1F2"/>
            <w:noWrap/>
            <w:vAlign w:val="bottom"/>
            <w:hideMark/>
          </w:tcPr>
          <w:p w14:paraId="513A6249" w14:textId="047C5AB9" w:rsidR="00141CAF" w:rsidRPr="006D5DF0" w:rsidRDefault="00B20DCB" w:rsidP="00B20DCB">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D9E1F2"/>
            <w:noWrap/>
            <w:vAlign w:val="bottom"/>
            <w:hideMark/>
          </w:tcPr>
          <w:p w14:paraId="47D9640F" w14:textId="309FC155"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72" w:type="dxa"/>
            <w:tcBorders>
              <w:top w:val="nil"/>
              <w:left w:val="nil"/>
              <w:bottom w:val="single" w:sz="4" w:space="0" w:color="auto"/>
              <w:right w:val="single" w:sz="4" w:space="0" w:color="auto"/>
            </w:tcBorders>
            <w:shd w:val="clear" w:color="000000" w:fill="D9E1F2"/>
            <w:noWrap/>
            <w:vAlign w:val="bottom"/>
            <w:hideMark/>
          </w:tcPr>
          <w:p w14:paraId="79E06F9C" w14:textId="3FDB3710"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hideMark/>
          </w:tcPr>
          <w:p w14:paraId="32269D8C" w14:textId="2EA4806C"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0.78</w:t>
            </w:r>
            <w:r w:rsidR="00141CAF" w:rsidRPr="006D5DF0">
              <w:rPr>
                <w:rFonts w:ascii="Calibri" w:hAnsi="Calibri" w:cs="Calibri"/>
                <w:color w:val="000000"/>
                <w:sz w:val="22"/>
                <w:szCs w:val="22"/>
                <w:lang w:bidi="ar-SA"/>
              </w:rPr>
              <w:t> </w:t>
            </w:r>
          </w:p>
        </w:tc>
      </w:tr>
      <w:tr w:rsidR="00141CAF" w:rsidRPr="006D5DF0" w14:paraId="42CA9881"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F2FC433"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686CC70"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C5DE4E3"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922D081"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67A597E3" w14:textId="6AF0D16A" w:rsidR="00141CAF" w:rsidRPr="006D5DF0" w:rsidRDefault="00141CAF" w:rsidP="0076110E">
            <w:pPr>
              <w:bidi w:val="0"/>
              <w:rPr>
                <w:rFonts w:ascii="Calibri" w:hAnsi="Calibri" w:cs="Calibri"/>
                <w:color w:val="FF0000"/>
                <w:sz w:val="22"/>
                <w:szCs w:val="22"/>
                <w:lang w:bidi="ar-SA"/>
              </w:rPr>
            </w:pPr>
            <w:r w:rsidRPr="006D5DF0">
              <w:rPr>
                <w:rFonts w:ascii="Calibri" w:hAnsi="Calibri" w:cs="Calibri"/>
                <w:color w:val="FF0000"/>
                <w:sz w:val="22"/>
                <w:szCs w:val="22"/>
                <w:lang w:bidi="ar-SA"/>
              </w:rPr>
              <w:t> </w:t>
            </w:r>
            <w:r w:rsidR="00B20DCB" w:rsidRPr="00B20DCB">
              <w:rPr>
                <w:rFonts w:ascii="Calibri" w:hAnsi="Calibri" w:cs="Calibri"/>
                <w:color w:val="FF0000"/>
                <w:sz w:val="22"/>
                <w:szCs w:val="22"/>
                <w:lang w:bidi="ar-SA"/>
              </w:rPr>
              <w:t>0.99</w:t>
            </w:r>
          </w:p>
        </w:tc>
        <w:tc>
          <w:tcPr>
            <w:tcW w:w="656" w:type="dxa"/>
            <w:tcBorders>
              <w:top w:val="nil"/>
              <w:left w:val="nil"/>
              <w:bottom w:val="single" w:sz="4" w:space="0" w:color="auto"/>
              <w:right w:val="single" w:sz="4" w:space="0" w:color="auto"/>
            </w:tcBorders>
            <w:shd w:val="clear" w:color="000000" w:fill="B4C6E7"/>
            <w:noWrap/>
            <w:vAlign w:val="bottom"/>
            <w:hideMark/>
          </w:tcPr>
          <w:p w14:paraId="56C0D40D" w14:textId="484AFBF3" w:rsidR="00141CAF" w:rsidRPr="006D5DF0" w:rsidRDefault="00B20DCB" w:rsidP="0076110E">
            <w:pPr>
              <w:bidi w:val="0"/>
              <w:rPr>
                <w:rFonts w:ascii="Calibri" w:hAnsi="Calibri" w:cs="Calibri"/>
                <w:color w:val="FF0000"/>
                <w:sz w:val="22"/>
                <w:szCs w:val="22"/>
                <w:lang w:bidi="ar-SA"/>
              </w:rPr>
            </w:pPr>
            <w:r w:rsidRPr="00B20DCB">
              <w:rPr>
                <w:rFonts w:ascii="Calibri" w:hAnsi="Calibri" w:cs="Calibri"/>
                <w:color w:val="FF0000"/>
                <w:sz w:val="22"/>
                <w:szCs w:val="22"/>
                <w:lang w:bidi="ar-SA"/>
              </w:rPr>
              <w:t>0.81</w:t>
            </w:r>
            <w:r w:rsidR="00141CAF" w:rsidRPr="006D5DF0">
              <w:rPr>
                <w:rFonts w:ascii="Calibri" w:hAnsi="Calibri" w:cs="Calibri"/>
                <w:color w:val="FF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3E93E8D7" w14:textId="0041EDF5" w:rsidR="00141CAF" w:rsidRPr="006D5DF0" w:rsidRDefault="00B20DCB" w:rsidP="0076110E">
            <w:pPr>
              <w:bidi w:val="0"/>
              <w:rPr>
                <w:rFonts w:ascii="Calibri" w:hAnsi="Calibri" w:cs="Calibri"/>
                <w:color w:val="FF0000"/>
                <w:sz w:val="22"/>
                <w:szCs w:val="22"/>
                <w:lang w:bidi="ar-SA"/>
              </w:rPr>
            </w:pPr>
            <w:r w:rsidRPr="00B20DCB">
              <w:rPr>
                <w:rFonts w:ascii="Calibri" w:hAnsi="Calibri" w:cs="Calibri"/>
                <w:color w:val="FF0000"/>
                <w:sz w:val="22"/>
                <w:szCs w:val="22"/>
                <w:lang w:bidi="ar-SA"/>
              </w:rPr>
              <w:t>1.00</w:t>
            </w:r>
            <w:r w:rsidR="00141CAF" w:rsidRPr="006D5DF0">
              <w:rPr>
                <w:rFonts w:ascii="Calibri" w:hAnsi="Calibri" w:cs="Calibri"/>
                <w:color w:val="FF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4B584C15" w14:textId="3EBE9D7C" w:rsidR="00141CAF" w:rsidRPr="006D5DF0" w:rsidRDefault="00B20DCB" w:rsidP="0076110E">
            <w:pPr>
              <w:bidi w:val="0"/>
              <w:rPr>
                <w:rFonts w:ascii="Calibri" w:hAnsi="Calibri" w:cs="Calibri"/>
                <w:color w:val="FF0000"/>
                <w:sz w:val="22"/>
                <w:szCs w:val="22"/>
                <w:lang w:bidi="ar-SA"/>
              </w:rPr>
            </w:pPr>
            <w:r w:rsidRPr="00B20DCB">
              <w:rPr>
                <w:rFonts w:ascii="Calibri" w:hAnsi="Calibri" w:cs="Calibri"/>
                <w:color w:val="FF0000"/>
                <w:sz w:val="22"/>
                <w:szCs w:val="22"/>
                <w:lang w:bidi="ar-SA"/>
              </w:rPr>
              <w:t>0.88</w:t>
            </w:r>
            <w:r w:rsidR="00141CAF" w:rsidRPr="006D5DF0">
              <w:rPr>
                <w:rFonts w:ascii="Calibri" w:hAnsi="Calibri" w:cs="Calibri"/>
                <w:color w:val="FF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156BA284" w14:textId="3068C967" w:rsidR="00141CAF" w:rsidRPr="006D5DF0" w:rsidRDefault="00B20DCB" w:rsidP="0076110E">
            <w:pPr>
              <w:bidi w:val="0"/>
              <w:rPr>
                <w:rFonts w:ascii="Calibri" w:hAnsi="Calibri" w:cs="Calibri"/>
                <w:color w:val="FF0000"/>
                <w:sz w:val="22"/>
                <w:szCs w:val="22"/>
                <w:lang w:bidi="ar-SA"/>
              </w:rPr>
            </w:pPr>
            <w:r w:rsidRPr="00B20DCB">
              <w:rPr>
                <w:rFonts w:ascii="Calibri" w:hAnsi="Calibri" w:cs="Calibri"/>
                <w:color w:val="FF0000"/>
                <w:sz w:val="22"/>
                <w:szCs w:val="22"/>
                <w:lang w:bidi="ar-SA"/>
              </w:rPr>
              <w:t>0.99</w:t>
            </w:r>
            <w:r w:rsidR="00141CAF" w:rsidRPr="006D5DF0">
              <w:rPr>
                <w:rFonts w:ascii="Calibri" w:hAnsi="Calibri" w:cs="Calibri"/>
                <w:color w:val="FF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5D46501C" w14:textId="3085046D" w:rsidR="00141CAF" w:rsidRPr="006D5DF0" w:rsidRDefault="00B20DCB" w:rsidP="0076110E">
            <w:pPr>
              <w:bidi w:val="0"/>
              <w:rPr>
                <w:rFonts w:ascii="Calibri" w:hAnsi="Calibri" w:cs="Calibri"/>
                <w:color w:val="FF0000"/>
                <w:sz w:val="22"/>
                <w:szCs w:val="22"/>
                <w:lang w:bidi="ar-SA"/>
              </w:rPr>
            </w:pPr>
            <w:r w:rsidRPr="00B20DCB">
              <w:rPr>
                <w:rFonts w:ascii="Calibri" w:hAnsi="Calibri" w:cs="Calibri"/>
                <w:color w:val="FF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hideMark/>
          </w:tcPr>
          <w:p w14:paraId="6D7C17D0" w14:textId="49507F06" w:rsidR="00141CAF" w:rsidRPr="006D5DF0" w:rsidRDefault="00B20DCB" w:rsidP="0076110E">
            <w:pPr>
              <w:bidi w:val="0"/>
              <w:rPr>
                <w:rFonts w:ascii="Calibri" w:hAnsi="Calibri" w:cs="Calibri"/>
                <w:color w:val="FF0000"/>
                <w:sz w:val="22"/>
                <w:szCs w:val="22"/>
                <w:lang w:bidi="ar-SA"/>
              </w:rPr>
            </w:pPr>
            <w:r w:rsidRPr="00B20DCB">
              <w:rPr>
                <w:rFonts w:ascii="Calibri" w:hAnsi="Calibri" w:cs="Calibri"/>
                <w:color w:val="FF0000"/>
                <w:sz w:val="22"/>
                <w:szCs w:val="22"/>
                <w:lang w:bidi="ar-SA"/>
              </w:rPr>
              <w:t>0.99</w:t>
            </w:r>
          </w:p>
        </w:tc>
        <w:tc>
          <w:tcPr>
            <w:tcW w:w="656" w:type="dxa"/>
            <w:tcBorders>
              <w:top w:val="nil"/>
              <w:left w:val="nil"/>
              <w:bottom w:val="single" w:sz="4" w:space="0" w:color="auto"/>
              <w:right w:val="single" w:sz="4" w:space="0" w:color="auto"/>
            </w:tcBorders>
            <w:shd w:val="clear" w:color="000000" w:fill="B4C6E7"/>
            <w:noWrap/>
            <w:vAlign w:val="bottom"/>
            <w:hideMark/>
          </w:tcPr>
          <w:p w14:paraId="4CAA7801" w14:textId="3510BA0F" w:rsidR="00141CAF" w:rsidRPr="006D5DF0" w:rsidRDefault="00B20DCB" w:rsidP="0076110E">
            <w:pPr>
              <w:bidi w:val="0"/>
              <w:rPr>
                <w:rFonts w:ascii="Calibri" w:hAnsi="Calibri" w:cs="Calibri"/>
                <w:color w:val="FF0000"/>
                <w:sz w:val="22"/>
                <w:szCs w:val="22"/>
                <w:lang w:bidi="ar-SA"/>
              </w:rPr>
            </w:pPr>
            <w:r w:rsidRPr="00B20DCB">
              <w:rPr>
                <w:rFonts w:ascii="Calibri" w:hAnsi="Calibri" w:cs="Calibri"/>
                <w:color w:val="FF0000"/>
                <w:sz w:val="22"/>
                <w:szCs w:val="22"/>
                <w:lang w:bidi="ar-SA"/>
              </w:rPr>
              <w:t>0.77</w:t>
            </w:r>
            <w:r w:rsidR="00141CAF" w:rsidRPr="006D5DF0">
              <w:rPr>
                <w:rFonts w:ascii="Calibri" w:hAnsi="Calibri" w:cs="Calibri"/>
                <w:color w:val="FF0000"/>
                <w:sz w:val="22"/>
                <w:szCs w:val="22"/>
                <w:lang w:bidi="ar-SA"/>
              </w:rPr>
              <w:t> </w:t>
            </w:r>
          </w:p>
        </w:tc>
      </w:tr>
      <w:tr w:rsidR="00141CAF" w:rsidRPr="006D5DF0" w14:paraId="3220AC08"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149540B"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52A1944"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B181580"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45FDBA7F" w14:textId="28D6A13E" w:rsidR="00141CAF" w:rsidRPr="006D5DF0" w:rsidRDefault="00141CAF" w:rsidP="00141CAF">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hideMark/>
          </w:tcPr>
          <w:p w14:paraId="31E882AA" w14:textId="3B361193"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B20DCB">
              <w:rPr>
                <w:rFonts w:ascii="Calibri" w:hAnsi="Calibri" w:cs="Calibri"/>
                <w:color w:val="000000"/>
                <w:sz w:val="22"/>
                <w:szCs w:val="22"/>
                <w:lang w:bidi="ar-SA"/>
              </w:rPr>
              <w:t>0.76</w:t>
            </w:r>
          </w:p>
        </w:tc>
        <w:tc>
          <w:tcPr>
            <w:tcW w:w="656" w:type="dxa"/>
            <w:tcBorders>
              <w:top w:val="nil"/>
              <w:left w:val="nil"/>
              <w:bottom w:val="single" w:sz="4" w:space="0" w:color="auto"/>
              <w:right w:val="single" w:sz="4" w:space="0" w:color="auto"/>
            </w:tcBorders>
            <w:shd w:val="clear" w:color="000000" w:fill="D9E1F2"/>
            <w:noWrap/>
            <w:vAlign w:val="bottom"/>
            <w:hideMark/>
          </w:tcPr>
          <w:p w14:paraId="3FE97625" w14:textId="657E3E5E"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0.77</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7A6640BB" w14:textId="252771BA"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0.79</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3FCE373A" w14:textId="7363BB3B"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0.80</w:t>
            </w:r>
            <w:r w:rsidR="00141CAF"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6529781F" w14:textId="41906986"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0.85</w:t>
            </w:r>
            <w:r w:rsidR="00141CAF"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02F2251E" w14:textId="20F4E5CD"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nil"/>
              <w:right w:val="single" w:sz="4" w:space="0" w:color="auto"/>
            </w:tcBorders>
            <w:shd w:val="clear" w:color="000000" w:fill="D9E1F2"/>
            <w:noWrap/>
            <w:vAlign w:val="bottom"/>
            <w:hideMark/>
          </w:tcPr>
          <w:p w14:paraId="1E8699F0" w14:textId="7012F816"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nil"/>
              <w:right w:val="single" w:sz="4" w:space="0" w:color="auto"/>
            </w:tcBorders>
            <w:shd w:val="clear" w:color="000000" w:fill="D9E1F2"/>
            <w:noWrap/>
            <w:vAlign w:val="bottom"/>
            <w:hideMark/>
          </w:tcPr>
          <w:p w14:paraId="2CCC3BD9" w14:textId="3230D0EE"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0.74</w:t>
            </w:r>
            <w:r w:rsidR="00141CAF" w:rsidRPr="006D5DF0">
              <w:rPr>
                <w:rFonts w:ascii="Calibri" w:hAnsi="Calibri" w:cs="Calibri"/>
                <w:color w:val="000000"/>
                <w:sz w:val="22"/>
                <w:szCs w:val="22"/>
                <w:lang w:bidi="ar-SA"/>
              </w:rPr>
              <w:t> </w:t>
            </w:r>
          </w:p>
        </w:tc>
      </w:tr>
      <w:tr w:rsidR="00141CAF" w:rsidRPr="006D5DF0" w14:paraId="77FE5F6F"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A746B3A"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F424C03"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D6AF4EB"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4B42AF71"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5851543F" w14:textId="5A7CC1A7"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B20DCB">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hideMark/>
          </w:tcPr>
          <w:p w14:paraId="4319D8B1" w14:textId="00ACB868" w:rsidR="00141CAF" w:rsidRPr="006D5DF0" w:rsidRDefault="00B20DCB" w:rsidP="0076110E">
            <w:pPr>
              <w:bidi w:val="0"/>
              <w:rPr>
                <w:rFonts w:ascii="Calibri" w:hAnsi="Calibri" w:cs="Calibri"/>
                <w:color w:val="000000"/>
                <w:sz w:val="22"/>
                <w:szCs w:val="22"/>
                <w:u w:val="single"/>
                <w:lang w:bidi="ar-SA"/>
              </w:rPr>
            </w:pPr>
            <w:r w:rsidRPr="00B20DCB">
              <w:rPr>
                <w:rFonts w:ascii="Calibri" w:hAnsi="Calibri" w:cs="Calibri"/>
                <w:color w:val="000000"/>
                <w:sz w:val="22"/>
                <w:szCs w:val="22"/>
                <w:u w:val="single"/>
                <w:lang w:bidi="ar-SA"/>
              </w:rPr>
              <w:t>0.83</w:t>
            </w:r>
            <w:r w:rsidR="00141CAF" w:rsidRPr="006D5DF0">
              <w:rPr>
                <w:rFonts w:ascii="Calibri" w:hAnsi="Calibri" w:cs="Calibri"/>
                <w:color w:val="000000"/>
                <w:sz w:val="22"/>
                <w:szCs w:val="22"/>
                <w:u w:val="single"/>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519AD60B" w14:textId="07BED42A"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0.92</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3C12325F" w14:textId="585F6093"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21234034" w14:textId="02D90AFB"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6062CEA0" w14:textId="41D6A8BE"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499DB1C2" w14:textId="3FD99D3B"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41B92CF4" w14:textId="34E29E18" w:rsidR="00141CAF" w:rsidRPr="006D5DF0" w:rsidRDefault="00B20DCB" w:rsidP="0076110E">
            <w:pPr>
              <w:bidi w:val="0"/>
              <w:rPr>
                <w:rFonts w:ascii="Calibri" w:hAnsi="Calibri" w:cs="Calibri"/>
                <w:color w:val="000000"/>
                <w:sz w:val="22"/>
                <w:szCs w:val="22"/>
                <w:lang w:bidi="ar-SA"/>
              </w:rPr>
            </w:pPr>
            <w:r w:rsidRPr="00DE1C28">
              <w:rPr>
                <w:rFonts w:ascii="Calibri" w:hAnsi="Calibri" w:cs="Calibri"/>
                <w:color w:val="000000"/>
                <w:sz w:val="22"/>
                <w:szCs w:val="22"/>
                <w:lang w:bidi="ar-SA"/>
              </w:rPr>
              <w:t>0.79</w:t>
            </w:r>
            <w:r w:rsidR="00141CAF" w:rsidRPr="006D5DF0">
              <w:rPr>
                <w:rFonts w:ascii="Calibri" w:hAnsi="Calibri" w:cs="Calibri"/>
                <w:color w:val="000000"/>
                <w:sz w:val="22"/>
                <w:szCs w:val="22"/>
                <w:lang w:bidi="ar-SA"/>
              </w:rPr>
              <w:t> </w:t>
            </w:r>
          </w:p>
        </w:tc>
      </w:tr>
      <w:tr w:rsidR="00141CAF" w:rsidRPr="006D5DF0" w14:paraId="5CCBF0BC"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4A01A82" w14:textId="77777777" w:rsidR="00141CAF" w:rsidRPr="006D5DF0" w:rsidRDefault="00141CAF" w:rsidP="00141CAF">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3D25F0BA" w14:textId="6360548C"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mBert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90E104"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mBert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815414E"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hideMark/>
          </w:tcPr>
          <w:p w14:paraId="027701B7" w14:textId="0571D531" w:rsidR="00141CAF" w:rsidRPr="006D5DF0" w:rsidRDefault="00141CAF" w:rsidP="0076110E">
            <w:pPr>
              <w:bidi w:val="0"/>
              <w:rPr>
                <w:rFonts w:ascii="Calibri" w:hAnsi="Calibri" w:cs="Calibri"/>
                <w:color w:val="FF0000"/>
                <w:sz w:val="22"/>
                <w:szCs w:val="22"/>
                <w:lang w:bidi="ar-SA"/>
              </w:rPr>
            </w:pPr>
            <w:r w:rsidRPr="006D5DF0">
              <w:rPr>
                <w:rFonts w:ascii="Calibri" w:hAnsi="Calibri" w:cs="Calibri"/>
                <w:color w:val="FF0000"/>
                <w:sz w:val="22"/>
                <w:szCs w:val="22"/>
                <w:lang w:bidi="ar-SA"/>
              </w:rPr>
              <w:t> </w:t>
            </w:r>
            <w:r w:rsidR="00891C1E" w:rsidRPr="00891C1E">
              <w:rPr>
                <w:rFonts w:ascii="Calibri" w:hAnsi="Calibri" w:cs="Calibri"/>
                <w:color w:val="FF0000"/>
                <w:sz w:val="22"/>
                <w:szCs w:val="22"/>
                <w:lang w:bidi="ar-SA"/>
              </w:rPr>
              <w:t>0.93</w:t>
            </w:r>
          </w:p>
        </w:tc>
        <w:tc>
          <w:tcPr>
            <w:tcW w:w="656" w:type="dxa"/>
            <w:tcBorders>
              <w:top w:val="nil"/>
              <w:left w:val="nil"/>
              <w:bottom w:val="single" w:sz="4" w:space="0" w:color="auto"/>
              <w:right w:val="single" w:sz="4" w:space="0" w:color="auto"/>
            </w:tcBorders>
            <w:shd w:val="clear" w:color="000000" w:fill="B4C6E7"/>
            <w:noWrap/>
            <w:vAlign w:val="bottom"/>
            <w:hideMark/>
          </w:tcPr>
          <w:p w14:paraId="2A897BAF" w14:textId="122A5437" w:rsidR="00141CAF" w:rsidRPr="006D5DF0" w:rsidRDefault="00141CAF" w:rsidP="0076110E">
            <w:pPr>
              <w:bidi w:val="0"/>
              <w:rPr>
                <w:rFonts w:ascii="Calibri" w:hAnsi="Calibri" w:cs="Calibri"/>
                <w:color w:val="FF0000"/>
                <w:sz w:val="22"/>
                <w:szCs w:val="22"/>
                <w:lang w:bidi="ar-SA"/>
              </w:rPr>
            </w:pPr>
            <w:r w:rsidRPr="006D5DF0">
              <w:rPr>
                <w:rFonts w:ascii="Calibri" w:hAnsi="Calibri" w:cs="Calibri"/>
                <w:color w:val="FF0000"/>
                <w:sz w:val="22"/>
                <w:szCs w:val="22"/>
                <w:lang w:bidi="ar-SA"/>
              </w:rPr>
              <w:t> </w:t>
            </w:r>
            <w:r w:rsidR="00891C1E" w:rsidRPr="00891C1E">
              <w:rPr>
                <w:rFonts w:ascii="Calibri" w:hAnsi="Calibri" w:cs="Calibri"/>
                <w:color w:val="FF0000"/>
                <w:sz w:val="22"/>
                <w:szCs w:val="22"/>
                <w:lang w:bidi="ar-SA"/>
              </w:rPr>
              <w:t>0.80</w:t>
            </w:r>
          </w:p>
        </w:tc>
        <w:tc>
          <w:tcPr>
            <w:tcW w:w="672" w:type="dxa"/>
            <w:tcBorders>
              <w:top w:val="nil"/>
              <w:left w:val="nil"/>
              <w:bottom w:val="single" w:sz="4" w:space="0" w:color="auto"/>
              <w:right w:val="single" w:sz="4" w:space="0" w:color="auto"/>
            </w:tcBorders>
            <w:shd w:val="clear" w:color="000000" w:fill="B4C6E7"/>
            <w:noWrap/>
            <w:vAlign w:val="bottom"/>
            <w:hideMark/>
          </w:tcPr>
          <w:p w14:paraId="775AB6E0" w14:textId="2B6F4892" w:rsidR="00141CAF" w:rsidRPr="006D5DF0" w:rsidRDefault="00141CAF" w:rsidP="0076110E">
            <w:pPr>
              <w:bidi w:val="0"/>
              <w:rPr>
                <w:rFonts w:ascii="Calibri" w:hAnsi="Calibri" w:cs="Calibri"/>
                <w:color w:val="FF0000"/>
                <w:sz w:val="22"/>
                <w:szCs w:val="22"/>
                <w:lang w:bidi="ar-SA"/>
              </w:rPr>
            </w:pPr>
            <w:r w:rsidRPr="006D5DF0">
              <w:rPr>
                <w:rFonts w:ascii="Calibri" w:hAnsi="Calibri" w:cs="Calibri"/>
                <w:color w:val="FF0000"/>
                <w:sz w:val="22"/>
                <w:szCs w:val="22"/>
                <w:lang w:bidi="ar-SA"/>
              </w:rPr>
              <w:t> </w:t>
            </w:r>
            <w:r w:rsidR="00891C1E" w:rsidRPr="00891C1E">
              <w:rPr>
                <w:rFonts w:ascii="Calibri" w:hAnsi="Calibri" w:cs="Calibri"/>
                <w:color w:val="FF0000"/>
                <w:sz w:val="22"/>
                <w:szCs w:val="22"/>
                <w:lang w:bidi="ar-SA"/>
              </w:rPr>
              <w:t>0.93</w:t>
            </w:r>
          </w:p>
        </w:tc>
        <w:tc>
          <w:tcPr>
            <w:tcW w:w="656" w:type="dxa"/>
            <w:tcBorders>
              <w:top w:val="nil"/>
              <w:left w:val="nil"/>
              <w:bottom w:val="single" w:sz="4" w:space="0" w:color="auto"/>
              <w:right w:val="single" w:sz="4" w:space="0" w:color="auto"/>
            </w:tcBorders>
            <w:shd w:val="clear" w:color="000000" w:fill="B4C6E7"/>
            <w:noWrap/>
            <w:vAlign w:val="bottom"/>
            <w:hideMark/>
          </w:tcPr>
          <w:p w14:paraId="6E269919" w14:textId="67CAC7F0" w:rsidR="00141CAF" w:rsidRPr="006D5DF0" w:rsidRDefault="00891C1E" w:rsidP="0076110E">
            <w:pPr>
              <w:bidi w:val="0"/>
              <w:rPr>
                <w:rFonts w:ascii="Calibri" w:hAnsi="Calibri" w:cs="Calibri"/>
                <w:color w:val="FF0000"/>
                <w:sz w:val="22"/>
                <w:szCs w:val="22"/>
                <w:lang w:bidi="ar-SA"/>
              </w:rPr>
            </w:pPr>
            <w:r w:rsidRPr="00891C1E">
              <w:rPr>
                <w:rFonts w:ascii="Calibri" w:hAnsi="Calibri" w:cs="Calibri"/>
                <w:color w:val="FF0000"/>
                <w:sz w:val="22"/>
                <w:szCs w:val="22"/>
                <w:lang w:bidi="ar-SA"/>
              </w:rPr>
              <w:t>0.82</w:t>
            </w:r>
            <w:r w:rsidR="00141CAF" w:rsidRPr="006D5DF0">
              <w:rPr>
                <w:rFonts w:ascii="Calibri" w:hAnsi="Calibri" w:cs="Calibri"/>
                <w:color w:val="FF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59CC394F" w14:textId="7820BA27" w:rsidR="00141CAF" w:rsidRPr="006D5DF0" w:rsidRDefault="00891C1E" w:rsidP="0076110E">
            <w:pPr>
              <w:bidi w:val="0"/>
              <w:rPr>
                <w:rFonts w:ascii="Calibri" w:hAnsi="Calibri" w:cs="Calibri"/>
                <w:color w:val="FF0000"/>
                <w:sz w:val="22"/>
                <w:szCs w:val="22"/>
                <w:lang w:bidi="ar-SA"/>
              </w:rPr>
            </w:pPr>
            <w:r w:rsidRPr="00891C1E">
              <w:rPr>
                <w:rFonts w:ascii="Calibri" w:hAnsi="Calibri" w:cs="Calibri"/>
                <w:color w:val="FF0000"/>
                <w:sz w:val="22"/>
                <w:szCs w:val="22"/>
                <w:lang w:bidi="ar-SA"/>
              </w:rPr>
              <w:t>0.97</w:t>
            </w:r>
            <w:r w:rsidR="00141CAF" w:rsidRPr="006D5DF0">
              <w:rPr>
                <w:rFonts w:ascii="Calibri" w:hAnsi="Calibri" w:cs="Calibri"/>
                <w:color w:val="FF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0ABF74D4" w14:textId="7151313A" w:rsidR="00141CAF" w:rsidRPr="006D5DF0" w:rsidRDefault="00891C1E" w:rsidP="0076110E">
            <w:pPr>
              <w:bidi w:val="0"/>
              <w:rPr>
                <w:rFonts w:ascii="Calibri" w:hAnsi="Calibri" w:cs="Calibri"/>
                <w:color w:val="FF0000"/>
                <w:sz w:val="22"/>
                <w:szCs w:val="22"/>
                <w:lang w:bidi="ar-SA"/>
              </w:rPr>
            </w:pPr>
            <w:r w:rsidRPr="00891C1E">
              <w:rPr>
                <w:rFonts w:ascii="Calibri" w:hAnsi="Calibri" w:cs="Calibri"/>
                <w:color w:val="FF0000"/>
                <w:sz w:val="22"/>
                <w:szCs w:val="22"/>
                <w:lang w:bidi="ar-SA"/>
              </w:rPr>
              <w:t>0.89</w:t>
            </w:r>
            <w:r w:rsidR="00141CAF" w:rsidRPr="006D5DF0">
              <w:rPr>
                <w:rFonts w:ascii="Calibri" w:hAnsi="Calibri" w:cs="Calibri"/>
                <w:color w:val="FF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6DF1966B" w14:textId="736C13F3" w:rsidR="00141CAF" w:rsidRPr="006D5DF0" w:rsidRDefault="00891C1E" w:rsidP="0076110E">
            <w:pPr>
              <w:bidi w:val="0"/>
              <w:rPr>
                <w:rFonts w:ascii="Calibri" w:hAnsi="Calibri" w:cs="Calibri"/>
                <w:color w:val="FF0000"/>
                <w:sz w:val="22"/>
                <w:szCs w:val="22"/>
                <w:lang w:bidi="ar-SA"/>
              </w:rPr>
            </w:pPr>
            <w:r w:rsidRPr="00891C1E">
              <w:rPr>
                <w:rFonts w:ascii="Calibri" w:hAnsi="Calibri" w:cs="Calibri"/>
                <w:color w:val="FF0000"/>
                <w:sz w:val="22"/>
                <w:szCs w:val="22"/>
                <w:lang w:bidi="ar-SA"/>
              </w:rPr>
              <w:t>0.92</w:t>
            </w:r>
            <w:r w:rsidR="00141CAF" w:rsidRPr="006D5DF0">
              <w:rPr>
                <w:rFonts w:ascii="Calibri" w:hAnsi="Calibri" w:cs="Calibri"/>
                <w:color w:val="FF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682489EB" w14:textId="482B1426" w:rsidR="00141CAF" w:rsidRPr="006D5DF0" w:rsidRDefault="00891C1E" w:rsidP="0076110E">
            <w:pPr>
              <w:bidi w:val="0"/>
              <w:rPr>
                <w:rFonts w:ascii="Calibri" w:hAnsi="Calibri" w:cs="Calibri"/>
                <w:color w:val="FF0000"/>
                <w:sz w:val="22"/>
                <w:szCs w:val="22"/>
                <w:lang w:bidi="ar-SA"/>
              </w:rPr>
            </w:pPr>
            <w:r w:rsidRPr="00891C1E">
              <w:rPr>
                <w:rFonts w:ascii="Calibri" w:hAnsi="Calibri" w:cs="Calibri"/>
                <w:color w:val="FF0000"/>
                <w:sz w:val="22"/>
                <w:szCs w:val="22"/>
                <w:lang w:bidi="ar-SA"/>
              </w:rPr>
              <w:t>0.76</w:t>
            </w:r>
            <w:r w:rsidR="00141CAF" w:rsidRPr="006D5DF0">
              <w:rPr>
                <w:rFonts w:ascii="Calibri" w:hAnsi="Calibri" w:cs="Calibri"/>
                <w:color w:val="FF0000"/>
                <w:sz w:val="22"/>
                <w:szCs w:val="22"/>
                <w:lang w:bidi="ar-SA"/>
              </w:rPr>
              <w:t> </w:t>
            </w:r>
          </w:p>
        </w:tc>
      </w:tr>
      <w:tr w:rsidR="00141CAF" w:rsidRPr="006D5DF0" w14:paraId="0071E016"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6DF3983"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CAE0892"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0B8B8270"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0217BB6A"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hideMark/>
          </w:tcPr>
          <w:p w14:paraId="637D71E0" w14:textId="701953F6"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DE1C28">
              <w:rPr>
                <w:rFonts w:ascii="Calibri" w:hAnsi="Calibri" w:cs="Calibri"/>
                <w:color w:val="000000"/>
                <w:sz w:val="22"/>
                <w:szCs w:val="22"/>
                <w:lang w:bidi="ar-SA"/>
              </w:rPr>
              <w:t>0.86</w:t>
            </w:r>
          </w:p>
        </w:tc>
        <w:tc>
          <w:tcPr>
            <w:tcW w:w="656" w:type="dxa"/>
            <w:tcBorders>
              <w:top w:val="nil"/>
              <w:left w:val="nil"/>
              <w:bottom w:val="single" w:sz="4" w:space="0" w:color="auto"/>
              <w:right w:val="single" w:sz="4" w:space="0" w:color="auto"/>
            </w:tcBorders>
            <w:shd w:val="clear" w:color="000000" w:fill="D9E1F2"/>
            <w:noWrap/>
            <w:vAlign w:val="bottom"/>
            <w:hideMark/>
          </w:tcPr>
          <w:p w14:paraId="5E868A33" w14:textId="0B9D6390" w:rsidR="00141CAF" w:rsidRPr="003D3FEB" w:rsidRDefault="00DE1C28" w:rsidP="0076110E">
            <w:pPr>
              <w:bidi w:val="0"/>
              <w:rPr>
                <w:rFonts w:ascii="Calibri" w:hAnsi="Calibri" w:cs="Calibri"/>
                <w:b/>
                <w:bCs/>
                <w:color w:val="000000"/>
                <w:sz w:val="22"/>
                <w:szCs w:val="22"/>
                <w:u w:val="single"/>
                <w:lang w:bidi="ar-SA"/>
              </w:rPr>
            </w:pPr>
            <w:r w:rsidRPr="003D3FEB">
              <w:rPr>
                <w:rFonts w:ascii="Calibri" w:hAnsi="Calibri" w:cs="Calibri"/>
                <w:b/>
                <w:bCs/>
                <w:color w:val="000000"/>
                <w:sz w:val="22"/>
                <w:szCs w:val="22"/>
                <w:u w:val="single"/>
                <w:lang w:bidi="ar-SA"/>
              </w:rPr>
              <w:t>0.84</w:t>
            </w:r>
            <w:r w:rsidR="00141CAF" w:rsidRPr="003D3FEB">
              <w:rPr>
                <w:rFonts w:ascii="Calibri" w:hAnsi="Calibri" w:cs="Calibri"/>
                <w:b/>
                <w:bCs/>
                <w:color w:val="000000"/>
                <w:sz w:val="22"/>
                <w:szCs w:val="22"/>
                <w:u w:val="single"/>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6A709F9D" w14:textId="4C5C3DA3"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0.91</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7DA8491C" w14:textId="2B814643"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3C09B9C6" w14:textId="3DEFFF13"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0.88</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5C28AB7B" w14:textId="72CD1950"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0.88</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1F47839F" w14:textId="0D24EE96"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0.83</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159140DB" w14:textId="18E8C21E" w:rsidR="00141CAF" w:rsidRPr="003D3FEB" w:rsidRDefault="00DE1C28" w:rsidP="0076110E">
            <w:pPr>
              <w:bidi w:val="0"/>
              <w:rPr>
                <w:rFonts w:ascii="Calibri" w:hAnsi="Calibri" w:cs="Calibri"/>
                <w:b/>
                <w:bCs/>
                <w:color w:val="000000"/>
                <w:sz w:val="22"/>
                <w:szCs w:val="22"/>
                <w:u w:val="single"/>
                <w:lang w:bidi="ar-SA"/>
              </w:rPr>
            </w:pPr>
            <w:r w:rsidRPr="003D3FEB">
              <w:rPr>
                <w:rFonts w:ascii="Calibri" w:hAnsi="Calibri" w:cs="Calibri"/>
                <w:b/>
                <w:bCs/>
                <w:color w:val="000000"/>
                <w:sz w:val="22"/>
                <w:szCs w:val="22"/>
                <w:u w:val="single"/>
                <w:lang w:bidi="ar-SA"/>
              </w:rPr>
              <w:t>0.80</w:t>
            </w:r>
            <w:r w:rsidR="00141CAF" w:rsidRPr="003D3FEB">
              <w:rPr>
                <w:rFonts w:ascii="Calibri" w:hAnsi="Calibri" w:cs="Calibri"/>
                <w:b/>
                <w:bCs/>
                <w:color w:val="000000"/>
                <w:sz w:val="22"/>
                <w:szCs w:val="22"/>
                <w:u w:val="single"/>
                <w:lang w:bidi="ar-SA"/>
              </w:rPr>
              <w:t> </w:t>
            </w:r>
          </w:p>
        </w:tc>
      </w:tr>
      <w:tr w:rsidR="00141CAF" w:rsidRPr="006D5DF0" w14:paraId="7AF8B1BE"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BAE6D42"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5DA23878"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35D417A"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BA5BA71"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3FEE41B7" w14:textId="67D7E9ED"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DE1C28">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hideMark/>
          </w:tcPr>
          <w:p w14:paraId="325BD9F4" w14:textId="2FC076F0"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0.81</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08C542A1" w14:textId="038D0D5B"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0.90</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1299DDED" w14:textId="55B0852B"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0.88</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33E392DB" w14:textId="53133877"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3C85B985" w14:textId="2F587399"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0.87</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712AF49C" w14:textId="6B145A62"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0.83</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17F707F3" w14:textId="57B371F3"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0.77</w:t>
            </w:r>
            <w:r w:rsidR="00141CAF" w:rsidRPr="006D5DF0">
              <w:rPr>
                <w:rFonts w:ascii="Calibri" w:hAnsi="Calibri" w:cs="Calibri"/>
                <w:color w:val="000000"/>
                <w:sz w:val="22"/>
                <w:szCs w:val="22"/>
                <w:lang w:bidi="ar-SA"/>
              </w:rPr>
              <w:t> </w:t>
            </w:r>
          </w:p>
        </w:tc>
      </w:tr>
      <w:tr w:rsidR="00141CAF" w:rsidRPr="006D5DF0" w14:paraId="0143EDC4"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1C7B644"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55A82C70"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2FBDA772"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19CD8354" w14:textId="442CDF58" w:rsidR="00141CAF" w:rsidRPr="006D5DF0" w:rsidRDefault="00141CAF" w:rsidP="00141CAF">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hideMark/>
          </w:tcPr>
          <w:p w14:paraId="7C33E8DB" w14:textId="77F81337"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891C1E">
              <w:rPr>
                <w:rFonts w:ascii="Calibri" w:hAnsi="Calibri" w:cs="Calibri"/>
                <w:color w:val="000000"/>
                <w:sz w:val="22"/>
                <w:szCs w:val="22"/>
                <w:lang w:bidi="ar-SA"/>
              </w:rPr>
              <w:t>0.74</w:t>
            </w:r>
          </w:p>
        </w:tc>
        <w:tc>
          <w:tcPr>
            <w:tcW w:w="656" w:type="dxa"/>
            <w:tcBorders>
              <w:top w:val="nil"/>
              <w:left w:val="nil"/>
              <w:bottom w:val="single" w:sz="4" w:space="0" w:color="auto"/>
              <w:right w:val="single" w:sz="4" w:space="0" w:color="auto"/>
            </w:tcBorders>
            <w:shd w:val="clear" w:color="000000" w:fill="D9E1F2"/>
            <w:noWrap/>
            <w:vAlign w:val="bottom"/>
            <w:hideMark/>
          </w:tcPr>
          <w:p w14:paraId="6E79145D" w14:textId="3BDDD334"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w:t>
            </w:r>
            <w:r w:rsidR="00891C1E">
              <w:rPr>
                <w:rFonts w:ascii="Calibri" w:hAnsi="Calibri" w:cs="Calibri"/>
                <w:color w:val="000000"/>
                <w:sz w:val="22"/>
                <w:szCs w:val="22"/>
                <w:lang w:bidi="ar-SA"/>
              </w:rPr>
              <w:t>7</w:t>
            </w:r>
            <w:r>
              <w:rPr>
                <w:rFonts w:ascii="Calibri" w:hAnsi="Calibri" w:cs="Calibri"/>
                <w:color w:val="000000"/>
                <w:sz w:val="22"/>
                <w:szCs w:val="22"/>
                <w:lang w:bidi="ar-SA"/>
              </w:rPr>
              <w:t>1</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360F28E6" w14:textId="080A8E3A" w:rsidR="00141CAF" w:rsidRPr="006D5DF0" w:rsidRDefault="00DE1C28" w:rsidP="00891C1E">
            <w:pPr>
              <w:bidi w:val="0"/>
              <w:rPr>
                <w:rFonts w:ascii="Calibri" w:hAnsi="Calibri" w:cs="Calibri"/>
                <w:color w:val="000000"/>
                <w:sz w:val="22"/>
                <w:szCs w:val="22"/>
                <w:lang w:bidi="ar-SA"/>
              </w:rPr>
            </w:pPr>
            <w:r>
              <w:rPr>
                <w:rFonts w:ascii="Calibri" w:hAnsi="Calibri" w:cs="Calibri"/>
                <w:color w:val="000000"/>
                <w:sz w:val="22"/>
                <w:szCs w:val="22"/>
                <w:lang w:bidi="ar-SA"/>
              </w:rPr>
              <w:t>0.</w:t>
            </w:r>
            <w:r w:rsidR="00891C1E">
              <w:rPr>
                <w:rFonts w:ascii="Calibri" w:hAnsi="Calibri" w:cs="Calibri"/>
                <w:color w:val="000000"/>
                <w:sz w:val="22"/>
                <w:szCs w:val="22"/>
                <w:lang w:bidi="ar-SA"/>
              </w:rPr>
              <w:t>78</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7EA0D5CB" w14:textId="6A8B272E" w:rsidR="00141CAF" w:rsidRPr="006D5DF0" w:rsidRDefault="00DE1C28" w:rsidP="00891C1E">
            <w:pPr>
              <w:bidi w:val="0"/>
              <w:rPr>
                <w:rFonts w:ascii="Calibri" w:hAnsi="Calibri" w:cs="Calibri"/>
                <w:color w:val="000000"/>
                <w:sz w:val="22"/>
                <w:szCs w:val="22"/>
                <w:lang w:bidi="ar-SA"/>
              </w:rPr>
            </w:pPr>
            <w:r>
              <w:rPr>
                <w:rFonts w:ascii="Calibri" w:hAnsi="Calibri" w:cs="Calibri"/>
                <w:color w:val="000000"/>
                <w:sz w:val="22"/>
                <w:szCs w:val="22"/>
                <w:lang w:bidi="ar-SA"/>
              </w:rPr>
              <w:t>0.</w:t>
            </w:r>
            <w:r w:rsidR="00891C1E">
              <w:rPr>
                <w:rFonts w:ascii="Calibri" w:hAnsi="Calibri" w:cs="Calibri"/>
                <w:color w:val="000000"/>
                <w:sz w:val="22"/>
                <w:szCs w:val="22"/>
                <w:lang w:bidi="ar-SA"/>
              </w:rPr>
              <w:t>70</w:t>
            </w:r>
            <w:r w:rsidR="00141CAF"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7B36CF91" w14:textId="446FC75B" w:rsidR="00141CAF"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0.83</w:t>
            </w:r>
            <w:r w:rsidR="00141CAF"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00C5F394" w14:textId="3CA3C0F0" w:rsidR="00141CAF"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0.87</w:t>
            </w:r>
            <w:r w:rsidR="00141CAF"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451E18A8" w14:textId="42E22A6D" w:rsidR="00141CAF"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0.71</w:t>
            </w:r>
            <w:r w:rsidR="00141CAF"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2EA4BF19" w14:textId="326C8450" w:rsidR="00141CAF" w:rsidRPr="006D5DF0" w:rsidRDefault="00891C1E" w:rsidP="0076110E">
            <w:pPr>
              <w:bidi w:val="0"/>
              <w:rPr>
                <w:rFonts w:ascii="Calibri" w:hAnsi="Calibri" w:cs="Calibri"/>
                <w:color w:val="000000"/>
                <w:sz w:val="22"/>
                <w:szCs w:val="22"/>
                <w:lang w:bidi="ar-SA"/>
              </w:rPr>
            </w:pPr>
            <w:r>
              <w:rPr>
                <w:rFonts w:ascii="Calibri" w:hAnsi="Calibri" w:cs="Calibri"/>
                <w:color w:val="000000"/>
                <w:sz w:val="22"/>
                <w:szCs w:val="22"/>
                <w:lang w:bidi="ar-SA"/>
              </w:rPr>
              <w:t>0.68</w:t>
            </w:r>
            <w:r w:rsidR="00141CAF" w:rsidRPr="006D5DF0">
              <w:rPr>
                <w:rFonts w:ascii="Calibri" w:hAnsi="Calibri" w:cs="Calibri"/>
                <w:color w:val="000000"/>
                <w:sz w:val="22"/>
                <w:szCs w:val="22"/>
                <w:lang w:bidi="ar-SA"/>
              </w:rPr>
              <w:t> </w:t>
            </w:r>
          </w:p>
        </w:tc>
      </w:tr>
      <w:tr w:rsidR="00891C1E" w:rsidRPr="006D5DF0" w14:paraId="3EF93C1A"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60516DA" w14:textId="77777777" w:rsidR="00891C1E" w:rsidRPr="006D5DF0" w:rsidRDefault="00891C1E" w:rsidP="00891C1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C4A67D7" w14:textId="77777777" w:rsidR="00891C1E" w:rsidRPr="006D5DF0" w:rsidRDefault="00891C1E" w:rsidP="00891C1E">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D7E5C63" w14:textId="77777777" w:rsidR="00891C1E" w:rsidRPr="006D5DF0" w:rsidRDefault="00891C1E" w:rsidP="00891C1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3AB29C7" w14:textId="77777777" w:rsidR="00891C1E" w:rsidRPr="006D5DF0" w:rsidRDefault="00891C1E" w:rsidP="00891C1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486E975A" w14:textId="16CEFB67" w:rsidR="00891C1E" w:rsidRPr="006D5DF0" w:rsidRDefault="00891C1E" w:rsidP="00891C1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hideMark/>
          </w:tcPr>
          <w:p w14:paraId="55B12C4A" w14:textId="1D347C27" w:rsidR="00891C1E"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0.81</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08FCEF7F" w14:textId="6461F9CF" w:rsidR="00891C1E"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0.90</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6A7CA217" w14:textId="6BE2295C" w:rsidR="00891C1E"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0.88</w:t>
            </w:r>
            <w:r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4A634D15" w14:textId="2DBBADD8" w:rsidR="00891C1E"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0.87</w:t>
            </w:r>
            <w:r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5E90FAB7" w14:textId="392689AD" w:rsidR="00891C1E"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0.86</w:t>
            </w:r>
            <w:r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7AEF2162" w14:textId="42301A4F" w:rsidR="00891C1E"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0.81</w:t>
            </w:r>
            <w:r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42E0A3D0" w14:textId="7E71F6D4" w:rsidR="00891C1E"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0.76</w:t>
            </w:r>
            <w:r w:rsidRPr="006D5DF0">
              <w:rPr>
                <w:rFonts w:ascii="Calibri" w:hAnsi="Calibri" w:cs="Calibri"/>
                <w:color w:val="000000"/>
                <w:sz w:val="22"/>
                <w:szCs w:val="22"/>
                <w:lang w:bidi="ar-SA"/>
              </w:rPr>
              <w:t> </w:t>
            </w:r>
          </w:p>
        </w:tc>
      </w:tr>
      <w:tr w:rsidR="00891C1E" w:rsidRPr="006D5DF0" w14:paraId="54131E9D" w14:textId="77777777" w:rsidTr="003D3FEB">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A838D9B" w14:textId="77777777" w:rsidR="00891C1E" w:rsidRPr="006D5DF0" w:rsidRDefault="00891C1E" w:rsidP="00891C1E">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23DC5D2F" w14:textId="24392B94" w:rsidR="00891C1E" w:rsidRPr="006D5DF0" w:rsidRDefault="00891C1E" w:rsidP="00891C1E">
            <w:pPr>
              <w:bidi w:val="0"/>
              <w:jc w:val="center"/>
              <w:rPr>
                <w:rFonts w:ascii="Calibri" w:hAnsi="Calibri" w:cs="Calibri"/>
                <w:color w:val="000000"/>
                <w:sz w:val="22"/>
                <w:szCs w:val="22"/>
                <w:lang w:bidi="ar-SA"/>
              </w:rPr>
            </w:pPr>
            <w:r>
              <w:rPr>
                <w:rFonts w:ascii="Calibri" w:hAnsi="Calibri" w:cs="Calibri"/>
                <w:color w:val="000000"/>
                <w:sz w:val="22"/>
                <w:szCs w:val="22"/>
                <w:lang w:bidi="ar-SA"/>
              </w:rPr>
              <w:t xml:space="preserve"> TF-IDF</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EFA0E0" w14:textId="41AD0143" w:rsidR="00891C1E" w:rsidRPr="006D5DF0" w:rsidRDefault="00891C1E" w:rsidP="00891C1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Embedding Tweets with TF-IDF </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EFB922F" w14:textId="77777777" w:rsidR="00891C1E" w:rsidRPr="006D5DF0" w:rsidRDefault="00891C1E" w:rsidP="00891C1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3423E2A0" w14:textId="5EEA1039"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0.99</w:t>
            </w:r>
          </w:p>
        </w:tc>
        <w:tc>
          <w:tcPr>
            <w:tcW w:w="656" w:type="dxa"/>
            <w:tcBorders>
              <w:top w:val="nil"/>
              <w:left w:val="nil"/>
              <w:bottom w:val="single" w:sz="4" w:space="0" w:color="auto"/>
              <w:right w:val="single" w:sz="4" w:space="0" w:color="auto"/>
            </w:tcBorders>
            <w:shd w:val="clear" w:color="000000" w:fill="B4C6E7"/>
            <w:noWrap/>
            <w:vAlign w:val="bottom"/>
          </w:tcPr>
          <w:p w14:paraId="5FB9EDE3" w14:textId="62FA2390"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0.78</w:t>
            </w:r>
          </w:p>
        </w:tc>
        <w:tc>
          <w:tcPr>
            <w:tcW w:w="672" w:type="dxa"/>
            <w:tcBorders>
              <w:top w:val="nil"/>
              <w:left w:val="nil"/>
              <w:bottom w:val="single" w:sz="4" w:space="0" w:color="auto"/>
              <w:right w:val="single" w:sz="4" w:space="0" w:color="auto"/>
            </w:tcBorders>
            <w:shd w:val="clear" w:color="000000" w:fill="B4C6E7"/>
            <w:noWrap/>
            <w:vAlign w:val="bottom"/>
          </w:tcPr>
          <w:p w14:paraId="7AE80E87" w14:textId="6CCE9109"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0.99</w:t>
            </w:r>
          </w:p>
        </w:tc>
        <w:tc>
          <w:tcPr>
            <w:tcW w:w="656" w:type="dxa"/>
            <w:tcBorders>
              <w:top w:val="nil"/>
              <w:left w:val="nil"/>
              <w:bottom w:val="single" w:sz="4" w:space="0" w:color="auto"/>
              <w:right w:val="single" w:sz="4" w:space="0" w:color="auto"/>
            </w:tcBorders>
            <w:shd w:val="clear" w:color="000000" w:fill="B4C6E7"/>
            <w:noWrap/>
            <w:vAlign w:val="bottom"/>
          </w:tcPr>
          <w:p w14:paraId="338254EB" w14:textId="29FF476E"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2A008939" w14:textId="0F209BBF"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0.99</w:t>
            </w:r>
          </w:p>
        </w:tc>
        <w:tc>
          <w:tcPr>
            <w:tcW w:w="656" w:type="dxa"/>
            <w:tcBorders>
              <w:top w:val="nil"/>
              <w:left w:val="nil"/>
              <w:bottom w:val="single" w:sz="4" w:space="0" w:color="auto"/>
              <w:right w:val="single" w:sz="4" w:space="0" w:color="auto"/>
            </w:tcBorders>
            <w:shd w:val="clear" w:color="000000" w:fill="B4C6E7"/>
            <w:noWrap/>
            <w:vAlign w:val="bottom"/>
          </w:tcPr>
          <w:p w14:paraId="719D1EFA" w14:textId="768DE918"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33BA63C4" w14:textId="0763CF98"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0.98</w:t>
            </w:r>
          </w:p>
        </w:tc>
        <w:tc>
          <w:tcPr>
            <w:tcW w:w="656" w:type="dxa"/>
            <w:tcBorders>
              <w:top w:val="nil"/>
              <w:left w:val="nil"/>
              <w:bottom w:val="single" w:sz="4" w:space="0" w:color="auto"/>
              <w:right w:val="single" w:sz="4" w:space="0" w:color="auto"/>
            </w:tcBorders>
            <w:shd w:val="clear" w:color="000000" w:fill="B4C6E7"/>
            <w:noWrap/>
            <w:vAlign w:val="bottom"/>
          </w:tcPr>
          <w:p w14:paraId="1092354A" w14:textId="1C93F0B4"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0.78</w:t>
            </w:r>
          </w:p>
        </w:tc>
      </w:tr>
      <w:tr w:rsidR="00891C1E" w:rsidRPr="006D5DF0" w14:paraId="05C46ECF" w14:textId="77777777" w:rsidTr="003D3FEB">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C8A58DB" w14:textId="77777777" w:rsidR="00891C1E" w:rsidRPr="006D5DF0" w:rsidRDefault="00891C1E" w:rsidP="00891C1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27FB202" w14:textId="77777777" w:rsidR="00891C1E" w:rsidRPr="006D5DF0" w:rsidRDefault="00891C1E" w:rsidP="00891C1E">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7DCD8A8" w14:textId="77777777" w:rsidR="00891C1E" w:rsidRPr="006D5DF0" w:rsidRDefault="00891C1E" w:rsidP="00891C1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4E708E61" w14:textId="77777777" w:rsidR="00891C1E" w:rsidRPr="006D5DF0" w:rsidRDefault="00891C1E" w:rsidP="00891C1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4F1307EA" w14:textId="762AF651" w:rsidR="00891C1E" w:rsidRPr="006D5DF0" w:rsidRDefault="0098114F" w:rsidP="00891C1E">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D9E1F2"/>
            <w:noWrap/>
            <w:vAlign w:val="bottom"/>
          </w:tcPr>
          <w:p w14:paraId="28236C55" w14:textId="57588DDC" w:rsidR="00891C1E" w:rsidRPr="006D5DF0" w:rsidRDefault="0098114F" w:rsidP="00891C1E">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D9E1F2"/>
            <w:noWrap/>
            <w:vAlign w:val="bottom"/>
          </w:tcPr>
          <w:p w14:paraId="71FFC7ED" w14:textId="0720202C" w:rsidR="00891C1E" w:rsidRPr="006D5DF0" w:rsidRDefault="0098114F" w:rsidP="00891C1E">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D9E1F2"/>
            <w:noWrap/>
            <w:vAlign w:val="bottom"/>
          </w:tcPr>
          <w:p w14:paraId="7CA5C123" w14:textId="0A99452B" w:rsidR="00891C1E" w:rsidRPr="006D5DF0" w:rsidRDefault="0098114F" w:rsidP="00891C1E">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D9E1F2"/>
            <w:noWrap/>
            <w:vAlign w:val="bottom"/>
          </w:tcPr>
          <w:p w14:paraId="7DEF473C" w14:textId="2AE79EAE" w:rsidR="00891C1E" w:rsidRPr="006D5DF0" w:rsidRDefault="0098114F" w:rsidP="00741162">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5F8CBBCF" w14:textId="7FFA5F7A" w:rsidR="00891C1E" w:rsidRPr="006D5DF0" w:rsidRDefault="0098114F" w:rsidP="00891C1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72" w:type="dxa"/>
            <w:tcBorders>
              <w:top w:val="nil"/>
              <w:left w:val="nil"/>
              <w:bottom w:val="single" w:sz="4" w:space="0" w:color="auto"/>
              <w:right w:val="single" w:sz="4" w:space="0" w:color="auto"/>
            </w:tcBorders>
            <w:shd w:val="clear" w:color="000000" w:fill="D9E1F2"/>
            <w:noWrap/>
            <w:vAlign w:val="bottom"/>
          </w:tcPr>
          <w:p w14:paraId="350DED82" w14:textId="5C42DBB4" w:rsidR="00891C1E" w:rsidRPr="006D5DF0" w:rsidRDefault="0098114F" w:rsidP="00891C1E">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nil"/>
              <w:left w:val="nil"/>
              <w:bottom w:val="single" w:sz="4" w:space="0" w:color="auto"/>
              <w:right w:val="single" w:sz="4" w:space="0" w:color="auto"/>
            </w:tcBorders>
            <w:shd w:val="clear" w:color="000000" w:fill="D9E1F2"/>
            <w:noWrap/>
            <w:vAlign w:val="bottom"/>
          </w:tcPr>
          <w:p w14:paraId="725D70FC" w14:textId="031400D2" w:rsidR="00891C1E" w:rsidRPr="003D3FEB" w:rsidRDefault="0098114F" w:rsidP="00891C1E">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0.78</w:t>
            </w:r>
          </w:p>
        </w:tc>
      </w:tr>
      <w:tr w:rsidR="00891C1E" w:rsidRPr="006D5DF0" w14:paraId="02361E28" w14:textId="77777777" w:rsidTr="003D3FEB">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5BDBA708" w14:textId="77777777" w:rsidR="00891C1E" w:rsidRPr="006D5DF0" w:rsidRDefault="00891C1E" w:rsidP="00891C1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4A3C1B7" w14:textId="77777777" w:rsidR="00891C1E" w:rsidRPr="006D5DF0" w:rsidRDefault="00891C1E" w:rsidP="00891C1E">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694B3ADB" w14:textId="77777777" w:rsidR="00891C1E" w:rsidRPr="006D5DF0" w:rsidRDefault="00891C1E" w:rsidP="00891C1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061DD84D" w14:textId="77777777" w:rsidR="00891C1E" w:rsidRPr="006D5DF0" w:rsidRDefault="00891C1E" w:rsidP="00891C1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41FFB54C" w14:textId="70EEE9F2"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09DB0EB6" w14:textId="2043249E" w:rsidR="00891C1E" w:rsidRPr="003D3FEB" w:rsidRDefault="007612E2" w:rsidP="00891C1E">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0.80</w:t>
            </w:r>
          </w:p>
        </w:tc>
        <w:tc>
          <w:tcPr>
            <w:tcW w:w="672" w:type="dxa"/>
            <w:tcBorders>
              <w:top w:val="nil"/>
              <w:left w:val="nil"/>
              <w:bottom w:val="single" w:sz="4" w:space="0" w:color="auto"/>
              <w:right w:val="single" w:sz="4" w:space="0" w:color="auto"/>
            </w:tcBorders>
            <w:shd w:val="clear" w:color="000000" w:fill="B4C6E7"/>
            <w:noWrap/>
            <w:vAlign w:val="bottom"/>
          </w:tcPr>
          <w:p w14:paraId="33D01763" w14:textId="6788F57A"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0.93</w:t>
            </w:r>
          </w:p>
        </w:tc>
        <w:tc>
          <w:tcPr>
            <w:tcW w:w="656" w:type="dxa"/>
            <w:tcBorders>
              <w:top w:val="nil"/>
              <w:left w:val="nil"/>
              <w:bottom w:val="single" w:sz="4" w:space="0" w:color="auto"/>
              <w:right w:val="single" w:sz="4" w:space="0" w:color="auto"/>
            </w:tcBorders>
            <w:shd w:val="clear" w:color="000000" w:fill="B4C6E7"/>
            <w:noWrap/>
            <w:vAlign w:val="bottom"/>
          </w:tcPr>
          <w:p w14:paraId="511DFE71" w14:textId="2235D9D3"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nil"/>
              <w:left w:val="nil"/>
              <w:bottom w:val="single" w:sz="4" w:space="0" w:color="auto"/>
              <w:right w:val="single" w:sz="4" w:space="0" w:color="auto"/>
            </w:tcBorders>
            <w:shd w:val="clear" w:color="000000" w:fill="B4C6E7"/>
            <w:noWrap/>
            <w:vAlign w:val="bottom"/>
          </w:tcPr>
          <w:p w14:paraId="06B707DA" w14:textId="1C1C4AA4"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B4C6E7"/>
            <w:noWrap/>
            <w:vAlign w:val="bottom"/>
          </w:tcPr>
          <w:p w14:paraId="36B4DEA8" w14:textId="2ED5581D"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72" w:type="dxa"/>
            <w:tcBorders>
              <w:top w:val="nil"/>
              <w:left w:val="nil"/>
              <w:bottom w:val="single" w:sz="4" w:space="0" w:color="auto"/>
              <w:right w:val="single" w:sz="4" w:space="0" w:color="auto"/>
            </w:tcBorders>
            <w:shd w:val="clear" w:color="000000" w:fill="B4C6E7"/>
            <w:noWrap/>
            <w:vAlign w:val="bottom"/>
          </w:tcPr>
          <w:p w14:paraId="53CEB02B" w14:textId="400D3976"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3B4932FE" w14:textId="0BD1C027"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0.74</w:t>
            </w:r>
          </w:p>
        </w:tc>
      </w:tr>
      <w:tr w:rsidR="00891C1E" w:rsidRPr="006D5DF0" w14:paraId="522BCD8F" w14:textId="77777777" w:rsidTr="003D3FEB">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12F9CE0" w14:textId="77777777" w:rsidR="00891C1E" w:rsidRPr="006D5DF0" w:rsidRDefault="00891C1E" w:rsidP="00891C1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AA22DFF" w14:textId="77777777" w:rsidR="00891C1E" w:rsidRPr="006D5DF0" w:rsidRDefault="00891C1E" w:rsidP="00891C1E">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4ACB5A57" w14:textId="77777777" w:rsidR="00891C1E" w:rsidRPr="006D5DF0" w:rsidRDefault="00891C1E" w:rsidP="00891C1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7655991D" w14:textId="60B9100A" w:rsidR="00891C1E" w:rsidRPr="006D5DF0" w:rsidRDefault="00891C1E" w:rsidP="00891C1E">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4CDFE1C0" w14:textId="5E301418"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0.69</w:t>
            </w:r>
          </w:p>
        </w:tc>
        <w:tc>
          <w:tcPr>
            <w:tcW w:w="656" w:type="dxa"/>
            <w:tcBorders>
              <w:top w:val="nil"/>
              <w:left w:val="nil"/>
              <w:bottom w:val="single" w:sz="4" w:space="0" w:color="auto"/>
              <w:right w:val="single" w:sz="4" w:space="0" w:color="auto"/>
            </w:tcBorders>
            <w:shd w:val="clear" w:color="000000" w:fill="D9E1F2"/>
            <w:noWrap/>
            <w:vAlign w:val="bottom"/>
          </w:tcPr>
          <w:p w14:paraId="43E45219" w14:textId="235FD1D1"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0.74</w:t>
            </w:r>
          </w:p>
        </w:tc>
        <w:tc>
          <w:tcPr>
            <w:tcW w:w="672" w:type="dxa"/>
            <w:tcBorders>
              <w:top w:val="nil"/>
              <w:left w:val="nil"/>
              <w:bottom w:val="single" w:sz="4" w:space="0" w:color="auto"/>
              <w:right w:val="single" w:sz="4" w:space="0" w:color="auto"/>
            </w:tcBorders>
            <w:shd w:val="clear" w:color="000000" w:fill="D9E1F2"/>
            <w:noWrap/>
            <w:vAlign w:val="bottom"/>
          </w:tcPr>
          <w:p w14:paraId="292E70A2" w14:textId="0FABDF11"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0.67</w:t>
            </w:r>
          </w:p>
        </w:tc>
        <w:tc>
          <w:tcPr>
            <w:tcW w:w="656" w:type="dxa"/>
            <w:tcBorders>
              <w:top w:val="nil"/>
              <w:left w:val="nil"/>
              <w:bottom w:val="single" w:sz="4" w:space="0" w:color="auto"/>
              <w:right w:val="single" w:sz="4" w:space="0" w:color="auto"/>
            </w:tcBorders>
            <w:shd w:val="clear" w:color="000000" w:fill="D9E1F2"/>
            <w:noWrap/>
            <w:vAlign w:val="bottom"/>
          </w:tcPr>
          <w:p w14:paraId="75A3D1BD" w14:textId="7EFEE3D4"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nil"/>
              <w:right w:val="single" w:sz="4" w:space="0" w:color="auto"/>
            </w:tcBorders>
            <w:shd w:val="clear" w:color="000000" w:fill="D9E1F2"/>
            <w:noWrap/>
            <w:vAlign w:val="bottom"/>
          </w:tcPr>
          <w:p w14:paraId="28B2262A" w14:textId="250D9D58"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nil"/>
              <w:right w:val="single" w:sz="4" w:space="0" w:color="auto"/>
            </w:tcBorders>
            <w:shd w:val="clear" w:color="000000" w:fill="D9E1F2"/>
            <w:noWrap/>
            <w:vAlign w:val="bottom"/>
          </w:tcPr>
          <w:p w14:paraId="556EDF51" w14:textId="65594865"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nil"/>
              <w:right w:val="single" w:sz="4" w:space="0" w:color="auto"/>
            </w:tcBorders>
            <w:shd w:val="clear" w:color="000000" w:fill="D9E1F2"/>
            <w:noWrap/>
            <w:vAlign w:val="bottom"/>
          </w:tcPr>
          <w:p w14:paraId="1979F9E6" w14:textId="4380039D"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0.67</w:t>
            </w:r>
          </w:p>
        </w:tc>
        <w:tc>
          <w:tcPr>
            <w:tcW w:w="656" w:type="dxa"/>
            <w:tcBorders>
              <w:top w:val="nil"/>
              <w:left w:val="nil"/>
              <w:bottom w:val="nil"/>
              <w:right w:val="single" w:sz="4" w:space="0" w:color="auto"/>
            </w:tcBorders>
            <w:shd w:val="clear" w:color="000000" w:fill="D9E1F2"/>
            <w:noWrap/>
            <w:vAlign w:val="bottom"/>
          </w:tcPr>
          <w:p w14:paraId="7774AD5D" w14:textId="4B79D195"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0.69</w:t>
            </w:r>
          </w:p>
        </w:tc>
      </w:tr>
      <w:tr w:rsidR="00891C1E" w:rsidRPr="006D5DF0" w14:paraId="33D4131E" w14:textId="77777777" w:rsidTr="003D3FEB">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579BBB1" w14:textId="77777777" w:rsidR="00891C1E" w:rsidRPr="006D5DF0" w:rsidRDefault="00891C1E" w:rsidP="00891C1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5A225FD9" w14:textId="77777777" w:rsidR="00891C1E" w:rsidRPr="006D5DF0" w:rsidRDefault="00891C1E" w:rsidP="00891C1E">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3C3ED0F" w14:textId="77777777" w:rsidR="00891C1E" w:rsidRPr="006D5DF0" w:rsidRDefault="00891C1E" w:rsidP="00891C1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E6A4180" w14:textId="77777777" w:rsidR="00891C1E" w:rsidRPr="006D5DF0" w:rsidRDefault="00891C1E" w:rsidP="00891C1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0D5F9874" w14:textId="1581A298"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B4C6E7"/>
            <w:noWrap/>
            <w:vAlign w:val="bottom"/>
          </w:tcPr>
          <w:p w14:paraId="27686286" w14:textId="6E2DA83D"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72" w:type="dxa"/>
            <w:tcBorders>
              <w:top w:val="nil"/>
              <w:left w:val="nil"/>
              <w:bottom w:val="single" w:sz="4" w:space="0" w:color="auto"/>
              <w:right w:val="single" w:sz="4" w:space="0" w:color="auto"/>
            </w:tcBorders>
            <w:shd w:val="clear" w:color="000000" w:fill="B4C6E7"/>
            <w:noWrap/>
            <w:vAlign w:val="bottom"/>
          </w:tcPr>
          <w:p w14:paraId="6A9873FC" w14:textId="6114F424"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0.93</w:t>
            </w:r>
          </w:p>
        </w:tc>
        <w:tc>
          <w:tcPr>
            <w:tcW w:w="656" w:type="dxa"/>
            <w:tcBorders>
              <w:top w:val="nil"/>
              <w:left w:val="nil"/>
              <w:bottom w:val="single" w:sz="4" w:space="0" w:color="auto"/>
              <w:right w:val="single" w:sz="4" w:space="0" w:color="auto"/>
            </w:tcBorders>
            <w:shd w:val="clear" w:color="000000" w:fill="B4C6E7"/>
            <w:noWrap/>
            <w:vAlign w:val="bottom"/>
          </w:tcPr>
          <w:p w14:paraId="75A68B6C" w14:textId="05303FBE" w:rsidR="00891C1E" w:rsidRPr="006D5DF0" w:rsidRDefault="007612E2" w:rsidP="007612E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113F9843" w14:textId="53E78A2F"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4FC0F6B7" w14:textId="4BC7EB8B" w:rsidR="00891C1E" w:rsidRPr="006D5DF0" w:rsidRDefault="007612E2" w:rsidP="007612E2">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38C5A30C" w14:textId="6775F061"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110CD1AA" w14:textId="0CEB2A26"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0.73</w:t>
            </w:r>
          </w:p>
        </w:tc>
      </w:tr>
    </w:tbl>
    <w:p w14:paraId="42E31026" w14:textId="77777777" w:rsidR="008418BF" w:rsidRDefault="008418BF" w:rsidP="006D5DF0">
      <w:pPr>
        <w:pStyle w:val="af5"/>
        <w:rPr>
          <w:rtl/>
          <w:lang w:val="en-US"/>
        </w:rPr>
      </w:pPr>
    </w:p>
    <w:p w14:paraId="73395ACD" w14:textId="62EE6B3D" w:rsidR="00A63809" w:rsidRDefault="00A63809" w:rsidP="006D5DF0">
      <w:pPr>
        <w:pStyle w:val="af5"/>
        <w:rPr>
          <w:rtl/>
          <w:lang w:val="en-US"/>
        </w:rPr>
      </w:pPr>
    </w:p>
    <w:p w14:paraId="3085FD6A" w14:textId="319F6F10" w:rsidR="0026249E" w:rsidRDefault="00D35C36" w:rsidP="005E2259">
      <w:pPr>
        <w:pStyle w:val="af5"/>
        <w:rPr>
          <w:rtl/>
          <w:lang w:val="en-US"/>
        </w:rPr>
      </w:pPr>
      <w:r>
        <w:rPr>
          <w:rFonts w:hint="cs"/>
          <w:rtl/>
          <w:lang w:val="en-US"/>
        </w:rPr>
        <w:t>حي</w:t>
      </w:r>
      <w:r w:rsidR="00C77487">
        <w:rPr>
          <w:rFonts w:hint="cs"/>
          <w:rtl/>
          <w:lang w:val="en-US"/>
        </w:rPr>
        <w:t>ث</w:t>
      </w:r>
      <w:r>
        <w:rPr>
          <w:rFonts w:hint="cs"/>
          <w:rtl/>
          <w:lang w:val="en-US"/>
        </w:rPr>
        <w:t xml:space="preserve"> كان النموذج الأفضل للتمثيل هو </w:t>
      </w:r>
      <w:r>
        <w:rPr>
          <w:lang w:val="en-US"/>
        </w:rPr>
        <w:t>mBert</w:t>
      </w:r>
      <w:r>
        <w:rPr>
          <w:rFonts w:hint="cs"/>
          <w:rtl/>
          <w:lang w:val="en-US"/>
        </w:rPr>
        <w:t xml:space="preserve"> </w:t>
      </w:r>
      <w:r w:rsidR="005E2259">
        <w:rPr>
          <w:rFonts w:hint="cs"/>
          <w:rtl/>
          <w:lang w:val="en-US"/>
        </w:rPr>
        <w:t xml:space="preserve">مع نموذج </w:t>
      </w:r>
      <w:r w:rsidR="005E2259">
        <w:rPr>
          <w:lang w:val="en-US"/>
        </w:rPr>
        <w:t>knn</w:t>
      </w:r>
      <w:r w:rsidR="005E2259">
        <w:rPr>
          <w:rFonts w:hint="cs"/>
          <w:rtl/>
          <w:lang w:val="en-US"/>
        </w:rPr>
        <w:t xml:space="preserve"> للتعلم، حيث كانت نتائجه لـ</w:t>
      </w:r>
      <w:r>
        <w:rPr>
          <w:rFonts w:hint="cs"/>
          <w:rtl/>
          <w:lang w:val="en-US"/>
        </w:rPr>
        <w:t xml:space="preserve"> </w:t>
      </w:r>
      <w:r>
        <w:rPr>
          <w:lang w:val="en-US"/>
        </w:rPr>
        <w:t>F1 macro</w:t>
      </w:r>
      <w:r>
        <w:rPr>
          <w:rFonts w:hint="cs"/>
          <w:rtl/>
          <w:lang w:val="en-US"/>
        </w:rPr>
        <w:t xml:space="preserve"> </w:t>
      </w:r>
      <w:r w:rsidR="005E2259">
        <w:rPr>
          <w:rFonts w:hint="cs"/>
          <w:rtl/>
          <w:lang w:val="en-US"/>
        </w:rPr>
        <w:t>هي</w:t>
      </w:r>
      <w:r>
        <w:rPr>
          <w:rFonts w:hint="cs"/>
          <w:rtl/>
          <w:lang w:val="en-US"/>
        </w:rPr>
        <w:t xml:space="preserve"> </w:t>
      </w:r>
      <w:r>
        <w:rPr>
          <w:lang w:val="en-US"/>
        </w:rPr>
        <w:t>0.80</w:t>
      </w:r>
      <w:r>
        <w:rPr>
          <w:rFonts w:hint="cs"/>
          <w:rtl/>
          <w:lang w:val="en-US"/>
        </w:rPr>
        <w:t xml:space="preserve">، وصحة </w:t>
      </w:r>
      <w:r>
        <w:rPr>
          <w:lang w:val="en-US"/>
        </w:rPr>
        <w:t>accuracy</w:t>
      </w:r>
      <w:r>
        <w:rPr>
          <w:rFonts w:hint="cs"/>
          <w:rtl/>
          <w:lang w:val="en-US"/>
        </w:rPr>
        <w:t xml:space="preserve"> هي</w:t>
      </w:r>
      <w:r w:rsidR="0026249E">
        <w:rPr>
          <w:rFonts w:hint="cs"/>
          <w:rtl/>
          <w:lang w:val="en-US"/>
        </w:rPr>
        <w:t xml:space="preserve"> </w:t>
      </w:r>
      <w:r w:rsidR="0026249E">
        <w:rPr>
          <w:lang w:val="en-US"/>
        </w:rPr>
        <w:t>84%</w:t>
      </w:r>
      <w:r w:rsidR="0026249E">
        <w:rPr>
          <w:rFonts w:hint="cs"/>
          <w:rtl/>
          <w:lang w:val="en-US"/>
        </w:rPr>
        <w:t xml:space="preserve">، يليه نموذج </w:t>
      </w:r>
      <w:r w:rsidR="0026249E">
        <w:rPr>
          <w:lang w:val="en-US"/>
        </w:rPr>
        <w:t>FastText</w:t>
      </w:r>
      <w:r w:rsidR="0026249E">
        <w:rPr>
          <w:rFonts w:hint="cs"/>
          <w:rtl/>
          <w:lang w:val="en-US"/>
        </w:rPr>
        <w:t xml:space="preserve"> بـ </w:t>
      </w:r>
      <w:r w:rsidR="0026249E">
        <w:rPr>
          <w:lang w:val="en-US"/>
        </w:rPr>
        <w:t>F1 macro</w:t>
      </w:r>
      <w:r w:rsidR="0026249E">
        <w:rPr>
          <w:rFonts w:hint="cs"/>
          <w:rtl/>
          <w:lang w:val="en-US"/>
        </w:rPr>
        <w:t xml:space="preserve"> </w:t>
      </w:r>
      <w:r w:rsidR="0026249E">
        <w:rPr>
          <w:lang w:val="en-US"/>
        </w:rPr>
        <w:t>0.79</w:t>
      </w:r>
      <w:r w:rsidR="0026249E">
        <w:rPr>
          <w:rFonts w:hint="cs"/>
          <w:rtl/>
          <w:lang w:val="en-US"/>
        </w:rPr>
        <w:t xml:space="preserve">، وصحة </w:t>
      </w:r>
      <w:r w:rsidR="0026249E">
        <w:rPr>
          <w:lang w:val="en-US"/>
        </w:rPr>
        <w:t>84%</w:t>
      </w:r>
      <w:r w:rsidR="0026249E">
        <w:rPr>
          <w:rFonts w:hint="cs"/>
          <w:rtl/>
          <w:lang w:val="en-US"/>
        </w:rPr>
        <w:t>، ويوح الشكل أدماه نتائج التصنيف له.</w:t>
      </w:r>
    </w:p>
    <w:p w14:paraId="2FE25639" w14:textId="2215273E" w:rsidR="00C77487" w:rsidRDefault="00C77487" w:rsidP="0026249E">
      <w:pPr>
        <w:pStyle w:val="af5"/>
        <w:rPr>
          <w:rtl/>
          <w:lang w:val="en-US"/>
        </w:rPr>
      </w:pPr>
      <w:r>
        <w:rPr>
          <w:rFonts w:hint="cs"/>
          <w:rtl/>
          <w:lang w:val="en-US"/>
        </w:rPr>
        <w:t>وكان الفرق بين نتائج التدريب والاختبار 3%.</w:t>
      </w:r>
    </w:p>
    <w:p w14:paraId="1F847551" w14:textId="24231F15" w:rsidR="0026249E" w:rsidRDefault="0026249E" w:rsidP="0026249E">
      <w:pPr>
        <w:pStyle w:val="af5"/>
        <w:jc w:val="center"/>
        <w:rPr>
          <w:rtl/>
          <w:lang w:val="en-US"/>
        </w:rPr>
      </w:pPr>
      <w:r w:rsidRPr="0026249E">
        <w:rPr>
          <w:noProof/>
          <w:rtl/>
          <w:lang w:val="en-US" w:bidi="ar-SA"/>
        </w:rPr>
        <w:lastRenderedPageBreak/>
        <w:drawing>
          <wp:inline distT="0" distB="0" distL="0" distR="0" wp14:anchorId="5E12771E" wp14:editId="05CA85D3">
            <wp:extent cx="4197350" cy="1843964"/>
            <wp:effectExtent l="0" t="0" r="0" b="4445"/>
            <wp:docPr id="105" name="صورة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202530" cy="1846240"/>
                    </a:xfrm>
                    <a:prstGeom prst="rect">
                      <a:avLst/>
                    </a:prstGeom>
                  </pic:spPr>
                </pic:pic>
              </a:graphicData>
            </a:graphic>
          </wp:inline>
        </w:drawing>
      </w:r>
    </w:p>
    <w:p w14:paraId="726C39A0" w14:textId="207429ED" w:rsidR="0026249E" w:rsidRDefault="0026249E" w:rsidP="0026249E">
      <w:pPr>
        <w:pStyle w:val="af5"/>
        <w:rPr>
          <w:rtl/>
          <w:lang w:val="en-US"/>
        </w:rPr>
      </w:pPr>
      <w:r>
        <w:rPr>
          <w:rFonts w:hint="cs"/>
          <w:rtl/>
          <w:lang w:val="en-US"/>
        </w:rPr>
        <w:t>ويوضح الشكل أدناه مصفوفة الارتباك له.</w:t>
      </w:r>
    </w:p>
    <w:p w14:paraId="46283278" w14:textId="220276C3" w:rsidR="0026249E" w:rsidRPr="00D35C36" w:rsidRDefault="0026249E" w:rsidP="0026249E">
      <w:pPr>
        <w:pStyle w:val="af5"/>
        <w:jc w:val="center"/>
        <w:rPr>
          <w:rtl/>
          <w:lang w:val="en-US"/>
        </w:rPr>
      </w:pPr>
      <w:r w:rsidRPr="0026249E">
        <w:rPr>
          <w:noProof/>
          <w:rtl/>
          <w:lang w:val="en-US" w:bidi="ar-SA"/>
        </w:rPr>
        <w:drawing>
          <wp:inline distT="0" distB="0" distL="0" distR="0" wp14:anchorId="75DDC5A7" wp14:editId="6F8B4265">
            <wp:extent cx="3454400" cy="3075745"/>
            <wp:effectExtent l="0" t="0" r="0" b="0"/>
            <wp:docPr id="104" name="صورة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456966" cy="3078029"/>
                    </a:xfrm>
                    <a:prstGeom prst="rect">
                      <a:avLst/>
                    </a:prstGeom>
                  </pic:spPr>
                </pic:pic>
              </a:graphicData>
            </a:graphic>
          </wp:inline>
        </w:drawing>
      </w:r>
    </w:p>
    <w:p w14:paraId="5B05349F" w14:textId="4BCFCFFB" w:rsidR="0026249E" w:rsidRPr="00C77487" w:rsidRDefault="00C77487" w:rsidP="0026249E">
      <w:pPr>
        <w:pStyle w:val="1"/>
        <w:numPr>
          <w:ilvl w:val="0"/>
          <w:numId w:val="0"/>
        </w:numPr>
        <w:ind w:left="187"/>
        <w:rPr>
          <w:rtl/>
        </w:rPr>
      </w:pPr>
      <w:r>
        <w:rPr>
          <w:rFonts w:hint="cs"/>
          <w:rtl/>
        </w:rPr>
        <w:t xml:space="preserve">ويوضح الشكل أدناه أثر اختيار تابع المسافة هو </w:t>
      </w:r>
      <w:r>
        <w:t>cosine</w:t>
      </w:r>
      <w:r>
        <w:rPr>
          <w:rFonts w:hint="cs"/>
          <w:rtl/>
        </w:rPr>
        <w:t>، عوضاً عن تابع المسافة الإقليدية (الشكل على اليسار)، حيث أنه حسن نتائج.</w:t>
      </w:r>
    </w:p>
    <w:p w14:paraId="774FD750" w14:textId="5A23CEF7" w:rsidR="0026249E" w:rsidRDefault="00C77487" w:rsidP="0026249E">
      <w:pPr>
        <w:pStyle w:val="1"/>
        <w:numPr>
          <w:ilvl w:val="0"/>
          <w:numId w:val="0"/>
        </w:numPr>
        <w:ind w:left="187"/>
        <w:rPr>
          <w:rtl/>
        </w:rPr>
      </w:pPr>
      <w:r w:rsidRPr="003C209F">
        <w:rPr>
          <w:noProof/>
          <w:rtl/>
          <w:lang w:bidi="ar-SA"/>
        </w:rPr>
        <w:drawing>
          <wp:anchor distT="0" distB="0" distL="114300" distR="114300" simplePos="0" relativeHeight="251670528" behindDoc="0" locked="0" layoutInCell="1" allowOverlap="1" wp14:anchorId="379C0458" wp14:editId="5AE96031">
            <wp:simplePos x="0" y="0"/>
            <wp:positionH relativeFrom="page">
              <wp:posOffset>266700</wp:posOffset>
            </wp:positionH>
            <wp:positionV relativeFrom="paragraph">
              <wp:posOffset>247015</wp:posOffset>
            </wp:positionV>
            <wp:extent cx="3575050" cy="2311560"/>
            <wp:effectExtent l="0" t="0" r="6350" b="0"/>
            <wp:wrapNone/>
            <wp:docPr id="80" name="صورة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3575050" cy="2311560"/>
                    </a:xfrm>
                    <a:prstGeom prst="rect">
                      <a:avLst/>
                    </a:prstGeom>
                  </pic:spPr>
                </pic:pic>
              </a:graphicData>
            </a:graphic>
          </wp:anchor>
        </w:drawing>
      </w:r>
      <w:r w:rsidRPr="003C209F">
        <w:rPr>
          <w:noProof/>
          <w:rtl/>
          <w:lang w:bidi="ar-SA"/>
        </w:rPr>
        <w:drawing>
          <wp:anchor distT="0" distB="0" distL="114300" distR="114300" simplePos="0" relativeHeight="251656190" behindDoc="0" locked="0" layoutInCell="1" allowOverlap="1" wp14:anchorId="35E8A400" wp14:editId="6437EE46">
            <wp:simplePos x="0" y="0"/>
            <wp:positionH relativeFrom="column">
              <wp:posOffset>2978150</wp:posOffset>
            </wp:positionH>
            <wp:positionV relativeFrom="paragraph">
              <wp:posOffset>215265</wp:posOffset>
            </wp:positionV>
            <wp:extent cx="3553456" cy="2273300"/>
            <wp:effectExtent l="0" t="0" r="9525" b="0"/>
            <wp:wrapNone/>
            <wp:docPr id="81" name="صورة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3553456" cy="2273300"/>
                    </a:xfrm>
                    <a:prstGeom prst="rect">
                      <a:avLst/>
                    </a:prstGeom>
                  </pic:spPr>
                </pic:pic>
              </a:graphicData>
            </a:graphic>
            <wp14:sizeRelH relativeFrom="margin">
              <wp14:pctWidth>0</wp14:pctWidth>
            </wp14:sizeRelH>
            <wp14:sizeRelV relativeFrom="margin">
              <wp14:pctHeight>0</wp14:pctHeight>
            </wp14:sizeRelV>
          </wp:anchor>
        </w:drawing>
      </w:r>
    </w:p>
    <w:p w14:paraId="6EC7D030" w14:textId="37322CD2" w:rsidR="00A63809" w:rsidRDefault="00A63809" w:rsidP="0026249E">
      <w:pPr>
        <w:pStyle w:val="1"/>
        <w:numPr>
          <w:ilvl w:val="0"/>
          <w:numId w:val="0"/>
        </w:numPr>
        <w:ind w:left="187"/>
        <w:rPr>
          <w:rtl/>
        </w:rPr>
      </w:pPr>
    </w:p>
    <w:p w14:paraId="28E5E74F" w14:textId="5917B223" w:rsidR="0026249E" w:rsidRDefault="0026249E" w:rsidP="0026249E">
      <w:pPr>
        <w:pStyle w:val="1"/>
        <w:numPr>
          <w:ilvl w:val="0"/>
          <w:numId w:val="0"/>
        </w:numPr>
        <w:ind w:left="187"/>
        <w:rPr>
          <w:rtl/>
        </w:rPr>
      </w:pPr>
    </w:p>
    <w:p w14:paraId="7D19D56F" w14:textId="05473309" w:rsidR="0026249E" w:rsidRDefault="0026249E" w:rsidP="0026249E">
      <w:pPr>
        <w:pStyle w:val="1"/>
        <w:numPr>
          <w:ilvl w:val="0"/>
          <w:numId w:val="0"/>
        </w:numPr>
        <w:ind w:left="187"/>
        <w:rPr>
          <w:rtl/>
        </w:rPr>
      </w:pPr>
    </w:p>
    <w:p w14:paraId="177D9060" w14:textId="02BFE2BC" w:rsidR="0026249E" w:rsidRDefault="0026249E" w:rsidP="0026249E">
      <w:pPr>
        <w:pStyle w:val="1"/>
        <w:numPr>
          <w:ilvl w:val="0"/>
          <w:numId w:val="0"/>
        </w:numPr>
        <w:ind w:left="187"/>
        <w:rPr>
          <w:rtl/>
        </w:rPr>
      </w:pPr>
    </w:p>
    <w:p w14:paraId="5A29245E" w14:textId="45597EED" w:rsidR="00D35C36" w:rsidRDefault="00D35C36" w:rsidP="00D35C36">
      <w:pPr>
        <w:pStyle w:val="31"/>
        <w:rPr>
          <w:rtl/>
        </w:rPr>
      </w:pPr>
      <w:r>
        <w:rPr>
          <w:rFonts w:hint="cs"/>
          <w:rtl/>
        </w:rPr>
        <w:lastRenderedPageBreak/>
        <w:t>التجربة الثانية: تثقيل شعاع الكيانات المسماة</w:t>
      </w:r>
    </w:p>
    <w:p w14:paraId="77ECB003" w14:textId="56189F6A" w:rsidR="008418BF" w:rsidRDefault="00C77487" w:rsidP="006D5DF0">
      <w:pPr>
        <w:pStyle w:val="af5"/>
        <w:rPr>
          <w:rtl/>
          <w:lang w:val="en-US"/>
        </w:rPr>
      </w:pPr>
      <w:r>
        <w:rPr>
          <w:rFonts w:hint="cs"/>
          <w:rtl/>
          <w:lang w:val="en-US"/>
        </w:rPr>
        <w:t xml:space="preserve">في هذه التجربة أخذنا تثقيلاً لتمثيل الكيانات المسماة (شعاع التمثيل = شعاع التمثيل القديم + </w:t>
      </w:r>
      <w:r>
        <w:rPr>
          <w:lang w:val="en-US"/>
        </w:rPr>
        <w:t>w</w:t>
      </w:r>
      <w:r>
        <w:rPr>
          <w:rFonts w:hint="cs"/>
          <w:rtl/>
          <w:lang w:val="en-US"/>
        </w:rPr>
        <w:t xml:space="preserve"> * شعاع تمثيل الكيانات المسماة)، لم تضف هذه التجربة قيمة مضافة للنتائج،</w:t>
      </w:r>
      <w:r w:rsidR="005E2259">
        <w:rPr>
          <w:rFonts w:hint="cs"/>
          <w:rtl/>
          <w:lang w:val="en-US"/>
        </w:rPr>
        <w:t xml:space="preserve"> </w:t>
      </w:r>
      <w:r>
        <w:rPr>
          <w:rFonts w:hint="cs"/>
          <w:rtl/>
          <w:lang w:val="en-US"/>
        </w:rPr>
        <w:t xml:space="preserve">ولكنها خففت من الفرق </w:t>
      </w:r>
      <w:r w:rsidR="005E2259">
        <w:rPr>
          <w:rFonts w:hint="cs"/>
          <w:rtl/>
          <w:lang w:val="en-US"/>
        </w:rPr>
        <w:t>بين نتائج التدريب والاختبار.</w:t>
      </w:r>
    </w:p>
    <w:tbl>
      <w:tblPr>
        <w:tblpPr w:leftFromText="180" w:rightFromText="180" w:vertAnchor="text" w:horzAnchor="margin" w:tblpXSpec="center" w:tblpY="705"/>
        <w:tblW w:w="11966" w:type="dxa"/>
        <w:tblLook w:val="04A0" w:firstRow="1" w:lastRow="0" w:firstColumn="1" w:lastColumn="0" w:noHBand="0" w:noVBand="1"/>
      </w:tblPr>
      <w:tblGrid>
        <w:gridCol w:w="810"/>
        <w:gridCol w:w="1345"/>
        <w:gridCol w:w="2440"/>
        <w:gridCol w:w="2025"/>
        <w:gridCol w:w="706"/>
        <w:gridCol w:w="656"/>
        <w:gridCol w:w="672"/>
        <w:gridCol w:w="656"/>
        <w:gridCol w:w="672"/>
        <w:gridCol w:w="656"/>
        <w:gridCol w:w="672"/>
        <w:gridCol w:w="656"/>
      </w:tblGrid>
      <w:tr w:rsidR="00A63809" w:rsidRPr="006D5DF0" w14:paraId="264B23A8" w14:textId="77777777" w:rsidTr="00B94012">
        <w:trPr>
          <w:trHeight w:val="290"/>
        </w:trPr>
        <w:tc>
          <w:tcPr>
            <w:tcW w:w="81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1ECC0393"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w:t>
            </w:r>
          </w:p>
        </w:tc>
        <w:tc>
          <w:tcPr>
            <w:tcW w:w="1345" w:type="dxa"/>
            <w:tcBorders>
              <w:top w:val="single" w:sz="4" w:space="0" w:color="auto"/>
              <w:left w:val="nil"/>
              <w:bottom w:val="single" w:sz="4" w:space="0" w:color="auto"/>
              <w:right w:val="single" w:sz="4" w:space="0" w:color="auto"/>
            </w:tcBorders>
            <w:shd w:val="clear" w:color="000000" w:fill="C6E0B4"/>
            <w:noWrap/>
            <w:vAlign w:val="bottom"/>
            <w:hideMark/>
          </w:tcPr>
          <w:p w14:paraId="13B1EDC1" w14:textId="77777777" w:rsidR="00A63809" w:rsidRPr="006D5DF0" w:rsidRDefault="00A63809" w:rsidP="00B94012">
            <w:pPr>
              <w:jc w:val="center"/>
              <w:rPr>
                <w:rFonts w:ascii="Calibri" w:hAnsi="Calibri" w:cs="Calibri"/>
                <w:color w:val="000000"/>
                <w:sz w:val="22"/>
                <w:szCs w:val="22"/>
                <w:lang w:bidi="ar-SA"/>
              </w:rPr>
            </w:pPr>
            <w:r w:rsidRPr="006D5DF0">
              <w:rPr>
                <w:rFonts w:ascii="Calibri" w:hAnsi="Calibri" w:cs="Calibri"/>
                <w:color w:val="000000"/>
                <w:sz w:val="22"/>
                <w:szCs w:val="22"/>
                <w:lang w:bidi="ar-SA"/>
              </w:rPr>
              <w:t>Name</w:t>
            </w:r>
          </w:p>
        </w:tc>
        <w:tc>
          <w:tcPr>
            <w:tcW w:w="2440" w:type="dxa"/>
            <w:tcBorders>
              <w:top w:val="single" w:sz="4" w:space="0" w:color="auto"/>
              <w:left w:val="nil"/>
              <w:bottom w:val="single" w:sz="4" w:space="0" w:color="auto"/>
              <w:right w:val="single" w:sz="4" w:space="0" w:color="000000"/>
            </w:tcBorders>
            <w:shd w:val="clear" w:color="000000" w:fill="C6E0B4"/>
            <w:noWrap/>
            <w:vAlign w:val="bottom"/>
            <w:hideMark/>
          </w:tcPr>
          <w:p w14:paraId="2BFAC64D"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Description</w:t>
            </w:r>
          </w:p>
        </w:tc>
        <w:tc>
          <w:tcPr>
            <w:tcW w:w="2025" w:type="dxa"/>
            <w:tcBorders>
              <w:top w:val="single" w:sz="4" w:space="0" w:color="auto"/>
              <w:left w:val="nil"/>
              <w:bottom w:val="nil"/>
              <w:right w:val="single" w:sz="4" w:space="0" w:color="000000"/>
            </w:tcBorders>
            <w:shd w:val="clear" w:color="000000" w:fill="C6E0B4"/>
            <w:noWrap/>
            <w:vAlign w:val="center"/>
            <w:hideMark/>
          </w:tcPr>
          <w:p w14:paraId="4E9652DC"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Model</w:t>
            </w:r>
          </w:p>
        </w:tc>
        <w:tc>
          <w:tcPr>
            <w:tcW w:w="5346" w:type="dxa"/>
            <w:gridSpan w:val="8"/>
            <w:tcBorders>
              <w:top w:val="single" w:sz="4" w:space="0" w:color="auto"/>
              <w:left w:val="nil"/>
              <w:bottom w:val="single" w:sz="4" w:space="0" w:color="auto"/>
              <w:right w:val="single" w:sz="4" w:space="0" w:color="000000"/>
            </w:tcBorders>
            <w:shd w:val="clear" w:color="000000" w:fill="C6E0B4"/>
            <w:noWrap/>
            <w:vAlign w:val="bottom"/>
            <w:hideMark/>
          </w:tcPr>
          <w:p w14:paraId="77F5A86C"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results</w:t>
            </w:r>
          </w:p>
        </w:tc>
      </w:tr>
      <w:tr w:rsidR="00A63809" w:rsidRPr="006D5DF0" w14:paraId="1096FEAD" w14:textId="77777777" w:rsidTr="00B94012">
        <w:trPr>
          <w:trHeight w:val="290"/>
        </w:trPr>
        <w:tc>
          <w:tcPr>
            <w:tcW w:w="81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2BA3B794"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45"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C6708C"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44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51D88526"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0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78D7EC"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62"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09005FC4"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Acc</w:t>
            </w:r>
            <w:r>
              <w:rPr>
                <w:rFonts w:ascii="Calibri" w:hAnsi="Calibri" w:cs="Calibri"/>
                <w:color w:val="000000"/>
                <w:sz w:val="22"/>
                <w:szCs w:val="22"/>
                <w:lang w:bidi="ar-SA"/>
              </w:rPr>
              <w:t>uracy</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6E668C63"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Recall</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6F2495EB"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Precision</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69983E32"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F1 Score</w:t>
            </w:r>
          </w:p>
        </w:tc>
      </w:tr>
      <w:tr w:rsidR="00A63809" w:rsidRPr="006D5DF0" w14:paraId="593F977A" w14:textId="77777777" w:rsidTr="00B94012">
        <w:trPr>
          <w:trHeight w:val="290"/>
        </w:trPr>
        <w:tc>
          <w:tcPr>
            <w:tcW w:w="810" w:type="dxa"/>
            <w:vMerge/>
            <w:tcBorders>
              <w:top w:val="nil"/>
              <w:left w:val="single" w:sz="4" w:space="0" w:color="auto"/>
              <w:bottom w:val="single" w:sz="4" w:space="0" w:color="auto"/>
              <w:right w:val="single" w:sz="4" w:space="0" w:color="auto"/>
            </w:tcBorders>
            <w:vAlign w:val="center"/>
            <w:hideMark/>
          </w:tcPr>
          <w:p w14:paraId="0BB4E5A7" w14:textId="77777777" w:rsidR="00A63809" w:rsidRPr="006D5DF0" w:rsidRDefault="00A63809"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35DAF0FD" w14:textId="77777777" w:rsidR="00A63809" w:rsidRPr="006D5DF0" w:rsidRDefault="00A63809"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000000"/>
              <w:right w:val="single" w:sz="4" w:space="0" w:color="000000"/>
            </w:tcBorders>
            <w:vAlign w:val="center"/>
            <w:hideMark/>
          </w:tcPr>
          <w:p w14:paraId="2B5BF207" w14:textId="77777777" w:rsidR="00A63809" w:rsidRPr="006D5DF0" w:rsidRDefault="00A63809" w:rsidP="00B94012">
            <w:pPr>
              <w:bidi w:val="0"/>
              <w:rPr>
                <w:rFonts w:ascii="Calibri" w:hAnsi="Calibri" w:cs="Calibri"/>
                <w:color w:val="000000"/>
                <w:sz w:val="22"/>
                <w:szCs w:val="22"/>
                <w:lang w:bidi="ar-SA"/>
              </w:rPr>
            </w:pPr>
          </w:p>
        </w:tc>
        <w:tc>
          <w:tcPr>
            <w:tcW w:w="2025" w:type="dxa"/>
            <w:vMerge/>
            <w:tcBorders>
              <w:top w:val="single" w:sz="4" w:space="0" w:color="auto"/>
              <w:left w:val="single" w:sz="4" w:space="0" w:color="auto"/>
              <w:bottom w:val="single" w:sz="4" w:space="0" w:color="auto"/>
              <w:right w:val="single" w:sz="4" w:space="0" w:color="auto"/>
            </w:tcBorders>
            <w:vAlign w:val="center"/>
            <w:hideMark/>
          </w:tcPr>
          <w:p w14:paraId="0160C167" w14:textId="77777777" w:rsidR="00A63809" w:rsidRPr="006D5DF0" w:rsidRDefault="00A63809" w:rsidP="00B94012">
            <w:pPr>
              <w:bidi w:val="0"/>
              <w:rPr>
                <w:rFonts w:ascii="Calibri" w:hAnsi="Calibri" w:cs="Calibri"/>
                <w:color w:val="000000"/>
                <w:sz w:val="22"/>
                <w:szCs w:val="22"/>
                <w:lang w:bidi="ar-SA"/>
              </w:rPr>
            </w:pPr>
          </w:p>
        </w:tc>
        <w:tc>
          <w:tcPr>
            <w:tcW w:w="706" w:type="dxa"/>
            <w:tcBorders>
              <w:top w:val="nil"/>
              <w:left w:val="nil"/>
              <w:bottom w:val="single" w:sz="4" w:space="0" w:color="auto"/>
              <w:right w:val="single" w:sz="4" w:space="0" w:color="auto"/>
            </w:tcBorders>
            <w:shd w:val="clear" w:color="000000" w:fill="FFF2CC"/>
            <w:noWrap/>
            <w:vAlign w:val="bottom"/>
            <w:hideMark/>
          </w:tcPr>
          <w:p w14:paraId="77E82B23"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20CBC9B1"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45054093"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758B26DC"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765EAF7E"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297F726E"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1955B0F8"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0772C6C1"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r>
      <w:tr w:rsidR="00A63809" w:rsidRPr="006D5DF0" w14:paraId="4E757308" w14:textId="77777777" w:rsidTr="00A63809">
        <w:trPr>
          <w:trHeight w:val="290"/>
        </w:trPr>
        <w:tc>
          <w:tcPr>
            <w:tcW w:w="810" w:type="dxa"/>
            <w:vMerge w:val="restart"/>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77A31A74" w14:textId="6EBDF03A" w:rsidR="00A63809" w:rsidRPr="006D5DF0" w:rsidRDefault="00A63809" w:rsidP="00822CB3">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Exp. </w:t>
            </w:r>
            <w:r w:rsidR="00822CB3">
              <w:rPr>
                <w:rFonts w:ascii="Calibri" w:hAnsi="Calibri" w:cs="Calibri"/>
                <w:color w:val="000000"/>
                <w:sz w:val="22"/>
                <w:szCs w:val="22"/>
                <w:lang w:bidi="ar-SA"/>
              </w:rPr>
              <w:t>2</w:t>
            </w: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473ACD00"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Fas</w:t>
            </w:r>
            <w:r>
              <w:rPr>
                <w:rFonts w:ascii="Calibri" w:hAnsi="Calibri" w:cs="Calibri"/>
                <w:color w:val="000000"/>
                <w:sz w:val="22"/>
                <w:szCs w:val="22"/>
                <w:lang w:bidi="ar-SA"/>
              </w:rPr>
              <w:t>t</w:t>
            </w:r>
            <w:r w:rsidRPr="006D5DF0">
              <w:rPr>
                <w:rFonts w:ascii="Calibri" w:hAnsi="Calibri" w:cs="Calibri"/>
                <w:color w:val="000000"/>
                <w:sz w:val="22"/>
                <w:szCs w:val="22"/>
                <w:lang w:bidi="ar-SA"/>
              </w:rPr>
              <w:t xml:space="preserve">Text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D75264" w14:textId="5C83E16E" w:rsidR="00A63809" w:rsidRPr="006D5DF0" w:rsidRDefault="00A63809" w:rsidP="00C77487">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Embedding Tweets with Fastext </w:t>
            </w:r>
            <w:r w:rsidR="00C77487">
              <w:rPr>
                <w:rFonts w:ascii="Calibri" w:hAnsi="Calibri" w:cs="Calibri"/>
                <w:color w:val="000000"/>
                <w:sz w:val="22"/>
                <w:szCs w:val="22"/>
                <w:lang w:bidi="ar-SA"/>
              </w:rPr>
              <w:t>+ NE Weight</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2080948E"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7FCFD756" w14:textId="4B98358C"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B4C6E7"/>
            <w:noWrap/>
            <w:vAlign w:val="bottom"/>
          </w:tcPr>
          <w:p w14:paraId="6384F095" w14:textId="58298E34"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single" w:sz="4" w:space="0" w:color="auto"/>
              <w:right w:val="single" w:sz="4" w:space="0" w:color="auto"/>
            </w:tcBorders>
            <w:shd w:val="clear" w:color="000000" w:fill="B4C6E7"/>
            <w:noWrap/>
            <w:vAlign w:val="bottom"/>
          </w:tcPr>
          <w:p w14:paraId="7E0E6528" w14:textId="3A8C223B"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tcPr>
          <w:p w14:paraId="094BB85B" w14:textId="10AB8D45"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72" w:type="dxa"/>
            <w:tcBorders>
              <w:top w:val="nil"/>
              <w:left w:val="nil"/>
              <w:bottom w:val="single" w:sz="4" w:space="0" w:color="auto"/>
              <w:right w:val="single" w:sz="4" w:space="0" w:color="auto"/>
            </w:tcBorders>
            <w:shd w:val="clear" w:color="000000" w:fill="B4C6E7"/>
            <w:noWrap/>
            <w:vAlign w:val="bottom"/>
          </w:tcPr>
          <w:p w14:paraId="38EC223F" w14:textId="52D66C0B"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55EAA4A6" w14:textId="38D2BE4F"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25BB6560" w14:textId="470A5ED9"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56" w:type="dxa"/>
            <w:tcBorders>
              <w:top w:val="nil"/>
              <w:left w:val="nil"/>
              <w:bottom w:val="single" w:sz="4" w:space="0" w:color="auto"/>
              <w:right w:val="single" w:sz="4" w:space="0" w:color="auto"/>
            </w:tcBorders>
            <w:shd w:val="clear" w:color="000000" w:fill="B4C6E7"/>
            <w:noWrap/>
            <w:vAlign w:val="bottom"/>
          </w:tcPr>
          <w:p w14:paraId="212CCB06" w14:textId="709D733B"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0.74</w:t>
            </w:r>
          </w:p>
        </w:tc>
      </w:tr>
      <w:tr w:rsidR="00A63809" w:rsidRPr="006D5DF0" w14:paraId="4921FBDB"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ACAC92F" w14:textId="77777777" w:rsidR="00A63809" w:rsidRPr="006D5DF0" w:rsidRDefault="00A63809"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094CA4C" w14:textId="77777777" w:rsidR="00A63809" w:rsidRPr="006D5DF0" w:rsidRDefault="00A63809"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07217E42" w14:textId="77777777" w:rsidR="00A63809" w:rsidRPr="006D5DF0" w:rsidRDefault="00A63809"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2AF569BE"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23E6679B" w14:textId="433B8AC9"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59216705" w14:textId="21422924"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single" w:sz="4" w:space="0" w:color="auto"/>
              <w:right w:val="single" w:sz="4" w:space="0" w:color="auto"/>
            </w:tcBorders>
            <w:shd w:val="clear" w:color="000000" w:fill="D9E1F2"/>
            <w:noWrap/>
            <w:vAlign w:val="bottom"/>
          </w:tcPr>
          <w:p w14:paraId="717A101E" w14:textId="5A433813"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D9E1F2"/>
            <w:noWrap/>
            <w:vAlign w:val="bottom"/>
          </w:tcPr>
          <w:p w14:paraId="72C93EEA" w14:textId="3A328AC0"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D9E1F2"/>
            <w:noWrap/>
            <w:vAlign w:val="bottom"/>
          </w:tcPr>
          <w:p w14:paraId="2D7F8621" w14:textId="5655C904"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D9E1F2"/>
            <w:noWrap/>
            <w:vAlign w:val="bottom"/>
          </w:tcPr>
          <w:p w14:paraId="104961DA" w14:textId="3611FD00"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72" w:type="dxa"/>
            <w:tcBorders>
              <w:top w:val="nil"/>
              <w:left w:val="nil"/>
              <w:bottom w:val="single" w:sz="4" w:space="0" w:color="auto"/>
              <w:right w:val="single" w:sz="4" w:space="0" w:color="auto"/>
            </w:tcBorders>
            <w:shd w:val="clear" w:color="000000" w:fill="D9E1F2"/>
            <w:noWrap/>
            <w:vAlign w:val="bottom"/>
          </w:tcPr>
          <w:p w14:paraId="6A3BB512" w14:textId="10749668"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nil"/>
              <w:left w:val="nil"/>
              <w:bottom w:val="single" w:sz="4" w:space="0" w:color="auto"/>
              <w:right w:val="single" w:sz="4" w:space="0" w:color="auto"/>
            </w:tcBorders>
            <w:shd w:val="clear" w:color="000000" w:fill="D9E1F2"/>
            <w:noWrap/>
            <w:vAlign w:val="bottom"/>
          </w:tcPr>
          <w:p w14:paraId="0F9E5B51" w14:textId="311E4862"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0.75</w:t>
            </w:r>
          </w:p>
        </w:tc>
      </w:tr>
      <w:tr w:rsidR="00A63809" w:rsidRPr="006D5DF0" w14:paraId="41424B70"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7C7DAB3" w14:textId="77777777" w:rsidR="00A63809" w:rsidRPr="006D5DF0" w:rsidRDefault="00A63809"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91DCC37" w14:textId="77777777" w:rsidR="00A63809" w:rsidRPr="006D5DF0" w:rsidRDefault="00A63809"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72FFC85" w14:textId="77777777" w:rsidR="00A63809" w:rsidRPr="006D5DF0" w:rsidRDefault="00A63809"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6F77067"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3DA00373" w14:textId="27975870"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tcPr>
          <w:p w14:paraId="3EB1190F" w14:textId="20893556" w:rsidR="00A63809" w:rsidRPr="00A63809" w:rsidRDefault="00A63809" w:rsidP="00B94012">
            <w:pPr>
              <w:bidi w:val="0"/>
              <w:rPr>
                <w:rFonts w:ascii="Calibri" w:hAnsi="Calibri" w:cs="Calibri"/>
                <w:color w:val="000000"/>
                <w:sz w:val="22"/>
                <w:szCs w:val="22"/>
                <w:lang w:bidi="ar-SA"/>
              </w:rPr>
            </w:pPr>
            <w:r w:rsidRPr="00A63809">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B4C6E7"/>
            <w:noWrap/>
            <w:vAlign w:val="bottom"/>
          </w:tcPr>
          <w:p w14:paraId="2B1B3CD3" w14:textId="0A27CE1B"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4EF94577" w14:textId="67A862FA"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4BEAC5C3" w14:textId="16EF6905"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B4C6E7"/>
            <w:noWrap/>
            <w:vAlign w:val="bottom"/>
          </w:tcPr>
          <w:p w14:paraId="08B1BA63" w14:textId="380500DB"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254814B3" w14:textId="04481143"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B4C6E7"/>
            <w:noWrap/>
            <w:vAlign w:val="bottom"/>
          </w:tcPr>
          <w:p w14:paraId="594EDB5C" w14:textId="607A5DD2" w:rsidR="00A63809" w:rsidRPr="00A63809" w:rsidRDefault="00A63809" w:rsidP="00B94012">
            <w:pPr>
              <w:bidi w:val="0"/>
              <w:rPr>
                <w:rFonts w:ascii="Calibri" w:hAnsi="Calibri" w:cs="Calibri"/>
                <w:color w:val="000000"/>
                <w:sz w:val="22"/>
                <w:szCs w:val="22"/>
                <w:lang w:bidi="ar-SA"/>
              </w:rPr>
            </w:pPr>
            <w:r w:rsidRPr="00A63809">
              <w:rPr>
                <w:rFonts w:ascii="Calibri" w:hAnsi="Calibri" w:cs="Calibri"/>
                <w:color w:val="000000"/>
                <w:sz w:val="22"/>
                <w:szCs w:val="22"/>
                <w:lang w:bidi="ar-SA"/>
              </w:rPr>
              <w:t>0.76</w:t>
            </w:r>
          </w:p>
        </w:tc>
      </w:tr>
      <w:tr w:rsidR="00A63809" w:rsidRPr="006D5DF0" w14:paraId="2F09AC83"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754DA8F" w14:textId="77777777" w:rsidR="00A63809" w:rsidRPr="006D5DF0" w:rsidRDefault="00A63809"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D5175BD" w14:textId="77777777" w:rsidR="00A63809" w:rsidRPr="006D5DF0" w:rsidRDefault="00A63809"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91ED30A" w14:textId="77777777" w:rsidR="00A63809" w:rsidRPr="006D5DF0" w:rsidRDefault="00A63809"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6E92F861" w14:textId="77777777" w:rsidR="00A63809" w:rsidRPr="006D5DF0" w:rsidRDefault="00A63809" w:rsidP="00B94012">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w:t>
            </w:r>
            <w:r w:rsidRPr="006D5DF0">
              <w:rPr>
                <w:rFonts w:ascii="Calibri" w:hAnsi="Calibri" w:cs="Calibri"/>
                <w:color w:val="000000"/>
                <w:sz w:val="22"/>
                <w:szCs w:val="22"/>
                <w:lang w:bidi="ar-SA"/>
              </w:rPr>
              <w:t>es</w:t>
            </w:r>
          </w:p>
        </w:tc>
        <w:tc>
          <w:tcPr>
            <w:tcW w:w="706" w:type="dxa"/>
            <w:tcBorders>
              <w:top w:val="nil"/>
              <w:left w:val="nil"/>
              <w:bottom w:val="single" w:sz="4" w:space="0" w:color="auto"/>
              <w:right w:val="single" w:sz="4" w:space="0" w:color="auto"/>
            </w:tcBorders>
            <w:shd w:val="clear" w:color="000000" w:fill="D9E1F2"/>
            <w:noWrap/>
            <w:vAlign w:val="bottom"/>
          </w:tcPr>
          <w:p w14:paraId="174F8199" w14:textId="06ECCBCB"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single" w:sz="4" w:space="0" w:color="auto"/>
              <w:right w:val="single" w:sz="4" w:space="0" w:color="auto"/>
            </w:tcBorders>
            <w:shd w:val="clear" w:color="000000" w:fill="D9E1F2"/>
            <w:noWrap/>
            <w:vAlign w:val="bottom"/>
          </w:tcPr>
          <w:p w14:paraId="602B94D6" w14:textId="6966CAB8"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0.76</w:t>
            </w:r>
          </w:p>
        </w:tc>
        <w:tc>
          <w:tcPr>
            <w:tcW w:w="672" w:type="dxa"/>
            <w:tcBorders>
              <w:top w:val="nil"/>
              <w:left w:val="nil"/>
              <w:bottom w:val="single" w:sz="4" w:space="0" w:color="auto"/>
              <w:right w:val="single" w:sz="4" w:space="0" w:color="auto"/>
            </w:tcBorders>
            <w:shd w:val="clear" w:color="000000" w:fill="D9E1F2"/>
            <w:noWrap/>
            <w:vAlign w:val="bottom"/>
          </w:tcPr>
          <w:p w14:paraId="02F9AFCF" w14:textId="4E47A71C"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56" w:type="dxa"/>
            <w:tcBorders>
              <w:top w:val="nil"/>
              <w:left w:val="nil"/>
              <w:bottom w:val="single" w:sz="4" w:space="0" w:color="auto"/>
              <w:right w:val="single" w:sz="4" w:space="0" w:color="auto"/>
            </w:tcBorders>
            <w:shd w:val="clear" w:color="000000" w:fill="D9E1F2"/>
            <w:noWrap/>
            <w:vAlign w:val="bottom"/>
          </w:tcPr>
          <w:p w14:paraId="3FDA586A" w14:textId="2FAA7F59"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nil"/>
              <w:right w:val="single" w:sz="4" w:space="0" w:color="auto"/>
            </w:tcBorders>
            <w:shd w:val="clear" w:color="000000" w:fill="D9E1F2"/>
            <w:noWrap/>
            <w:vAlign w:val="bottom"/>
          </w:tcPr>
          <w:p w14:paraId="367EA78A" w14:textId="6B473318"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56" w:type="dxa"/>
            <w:tcBorders>
              <w:top w:val="nil"/>
              <w:left w:val="nil"/>
              <w:bottom w:val="nil"/>
              <w:right w:val="single" w:sz="4" w:space="0" w:color="auto"/>
            </w:tcBorders>
            <w:shd w:val="clear" w:color="000000" w:fill="D9E1F2"/>
            <w:noWrap/>
            <w:vAlign w:val="bottom"/>
          </w:tcPr>
          <w:p w14:paraId="33EE191F" w14:textId="69D19D96"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72" w:type="dxa"/>
            <w:tcBorders>
              <w:top w:val="nil"/>
              <w:left w:val="nil"/>
              <w:bottom w:val="nil"/>
              <w:right w:val="single" w:sz="4" w:space="0" w:color="auto"/>
            </w:tcBorders>
            <w:shd w:val="clear" w:color="000000" w:fill="D9E1F2"/>
            <w:noWrap/>
            <w:vAlign w:val="bottom"/>
          </w:tcPr>
          <w:p w14:paraId="504698BF" w14:textId="60C475E7"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0.66</w:t>
            </w:r>
          </w:p>
        </w:tc>
        <w:tc>
          <w:tcPr>
            <w:tcW w:w="656" w:type="dxa"/>
            <w:tcBorders>
              <w:top w:val="nil"/>
              <w:left w:val="nil"/>
              <w:bottom w:val="nil"/>
              <w:right w:val="single" w:sz="4" w:space="0" w:color="auto"/>
            </w:tcBorders>
            <w:shd w:val="clear" w:color="000000" w:fill="D9E1F2"/>
            <w:noWrap/>
            <w:vAlign w:val="bottom"/>
          </w:tcPr>
          <w:p w14:paraId="3F5EB319" w14:textId="34AC3158"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0.68</w:t>
            </w:r>
          </w:p>
        </w:tc>
      </w:tr>
      <w:tr w:rsidR="00A63809" w:rsidRPr="006D5DF0" w14:paraId="55544CC0"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12BDCAF" w14:textId="77777777" w:rsidR="00A63809" w:rsidRPr="006D5DF0" w:rsidRDefault="00A63809" w:rsidP="00A63809">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ABDD6CE" w14:textId="77777777" w:rsidR="00A63809" w:rsidRPr="006D5DF0" w:rsidRDefault="00A63809" w:rsidP="00A63809">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4FE65D46" w14:textId="77777777" w:rsidR="00A63809" w:rsidRPr="006D5DF0" w:rsidRDefault="00A63809" w:rsidP="00A63809">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395285C" w14:textId="77777777" w:rsidR="00A63809" w:rsidRPr="006D5DF0" w:rsidRDefault="00A63809" w:rsidP="00A6380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1C3A3AC6" w14:textId="14BFE8FE" w:rsidR="00A63809" w:rsidRPr="006D5DF0" w:rsidRDefault="00A63809" w:rsidP="00A63809">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00ED803F" w14:textId="215A0AB4" w:rsidR="00A63809" w:rsidRPr="004E1816" w:rsidRDefault="00A63809" w:rsidP="00A63809">
            <w:pPr>
              <w:bidi w:val="0"/>
              <w:rPr>
                <w:rFonts w:ascii="Calibri" w:hAnsi="Calibri" w:cs="Calibri"/>
                <w:color w:val="000000"/>
                <w:sz w:val="22"/>
                <w:szCs w:val="22"/>
                <w:u w:val="single"/>
                <w:lang w:bidi="ar-SA"/>
              </w:rPr>
            </w:pPr>
            <w:r w:rsidRPr="004E1816">
              <w:rPr>
                <w:rFonts w:ascii="Calibri" w:hAnsi="Calibri" w:cs="Calibri"/>
                <w:color w:val="000000"/>
                <w:sz w:val="22"/>
                <w:szCs w:val="22"/>
                <w:u w:val="single"/>
                <w:lang w:bidi="ar-SA"/>
              </w:rPr>
              <w:t>0.81</w:t>
            </w:r>
          </w:p>
        </w:tc>
        <w:tc>
          <w:tcPr>
            <w:tcW w:w="672" w:type="dxa"/>
            <w:tcBorders>
              <w:top w:val="nil"/>
              <w:left w:val="nil"/>
              <w:bottom w:val="single" w:sz="4" w:space="0" w:color="auto"/>
              <w:right w:val="single" w:sz="4" w:space="0" w:color="auto"/>
            </w:tcBorders>
            <w:shd w:val="clear" w:color="000000" w:fill="B4C6E7"/>
            <w:noWrap/>
            <w:vAlign w:val="bottom"/>
          </w:tcPr>
          <w:p w14:paraId="325D9AD9" w14:textId="1659583C" w:rsidR="00A63809" w:rsidRPr="006D5DF0" w:rsidRDefault="00A63809" w:rsidP="00A63809">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4C0A45E2" w14:textId="7C9ABC27" w:rsidR="00A63809" w:rsidRPr="006D5DF0" w:rsidRDefault="00A63809" w:rsidP="00A63809">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4127C648" w14:textId="57311383" w:rsidR="00A63809" w:rsidRPr="006D5DF0" w:rsidRDefault="00A63809" w:rsidP="00A63809">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2DEE8BC7" w14:textId="10C65F6F" w:rsidR="00A63809" w:rsidRPr="006D5DF0" w:rsidRDefault="00A63809" w:rsidP="00A63809">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3375200B" w14:textId="2547ECCF" w:rsidR="00A63809" w:rsidRPr="006D5DF0" w:rsidRDefault="00A63809" w:rsidP="00A63809">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2F5B1C2A" w14:textId="53547F9D" w:rsidR="00A63809" w:rsidRPr="006D5DF0" w:rsidRDefault="00A63809" w:rsidP="00A63809">
            <w:pPr>
              <w:bidi w:val="0"/>
              <w:rPr>
                <w:rFonts w:ascii="Calibri" w:hAnsi="Calibri" w:cs="Calibri"/>
                <w:color w:val="000000"/>
                <w:sz w:val="22"/>
                <w:szCs w:val="22"/>
                <w:lang w:bidi="ar-SA"/>
              </w:rPr>
            </w:pPr>
            <w:r>
              <w:rPr>
                <w:rFonts w:ascii="Calibri" w:hAnsi="Calibri" w:cs="Calibri"/>
                <w:color w:val="000000"/>
                <w:sz w:val="22"/>
                <w:szCs w:val="22"/>
                <w:lang w:bidi="ar-SA"/>
              </w:rPr>
              <w:t>0</w:t>
            </w:r>
            <w:r w:rsidRPr="004E1816">
              <w:rPr>
                <w:rFonts w:ascii="Calibri" w:hAnsi="Calibri" w:cs="Calibri"/>
                <w:color w:val="000000"/>
                <w:sz w:val="22"/>
                <w:szCs w:val="22"/>
                <w:u w:val="single"/>
                <w:lang w:bidi="ar-SA"/>
              </w:rPr>
              <w:t>.76</w:t>
            </w:r>
          </w:p>
        </w:tc>
      </w:tr>
      <w:tr w:rsidR="00A63809" w:rsidRPr="006D5DF0" w14:paraId="3C534339"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E114542" w14:textId="77777777" w:rsidR="00A63809" w:rsidRPr="006D5DF0" w:rsidRDefault="00A63809" w:rsidP="00A63809">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179AB0D9" w14:textId="77777777" w:rsidR="00A63809" w:rsidRPr="006D5DF0" w:rsidRDefault="00A63809" w:rsidP="00A6380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AraBert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7F2D54" w14:textId="78234A50" w:rsidR="00A63809" w:rsidRPr="006D5DF0" w:rsidRDefault="00A63809" w:rsidP="00A6380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w:t>
            </w:r>
            <w:r w:rsidR="00C77487">
              <w:rPr>
                <w:rFonts w:ascii="Calibri" w:hAnsi="Calibri" w:cs="Calibri"/>
                <w:color w:val="000000"/>
                <w:sz w:val="22"/>
                <w:szCs w:val="22"/>
                <w:lang w:bidi="ar-SA"/>
              </w:rPr>
              <w:t>edding Tweets with AraBert + NE Weight</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DFAC7B5" w14:textId="77777777" w:rsidR="00A63809" w:rsidRPr="006D5DF0" w:rsidRDefault="00A63809" w:rsidP="00A6380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58CC3C93" w14:textId="74FAF56B"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2E3CBABB" w14:textId="0952168F"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B4C6E7"/>
            <w:noWrap/>
            <w:vAlign w:val="bottom"/>
          </w:tcPr>
          <w:p w14:paraId="6AD45DEA" w14:textId="440F5D42"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0.96</w:t>
            </w:r>
          </w:p>
        </w:tc>
        <w:tc>
          <w:tcPr>
            <w:tcW w:w="656" w:type="dxa"/>
            <w:tcBorders>
              <w:top w:val="nil"/>
              <w:left w:val="nil"/>
              <w:bottom w:val="single" w:sz="4" w:space="0" w:color="auto"/>
              <w:right w:val="single" w:sz="4" w:space="0" w:color="auto"/>
            </w:tcBorders>
            <w:shd w:val="clear" w:color="000000" w:fill="B4C6E7"/>
            <w:noWrap/>
            <w:vAlign w:val="bottom"/>
          </w:tcPr>
          <w:p w14:paraId="7023CCDF" w14:textId="21312D00"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0.93</w:t>
            </w:r>
          </w:p>
        </w:tc>
        <w:tc>
          <w:tcPr>
            <w:tcW w:w="672" w:type="dxa"/>
            <w:tcBorders>
              <w:top w:val="nil"/>
              <w:left w:val="nil"/>
              <w:bottom w:val="single" w:sz="4" w:space="0" w:color="auto"/>
              <w:right w:val="single" w:sz="4" w:space="0" w:color="auto"/>
            </w:tcBorders>
            <w:shd w:val="clear" w:color="000000" w:fill="B4C6E7"/>
            <w:noWrap/>
            <w:vAlign w:val="bottom"/>
          </w:tcPr>
          <w:p w14:paraId="28777263" w14:textId="772D342B"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B4C6E7"/>
            <w:noWrap/>
            <w:vAlign w:val="bottom"/>
          </w:tcPr>
          <w:p w14:paraId="096BFEAF" w14:textId="485599E9"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0F163454" w14:textId="79757F6D"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56" w:type="dxa"/>
            <w:tcBorders>
              <w:top w:val="nil"/>
              <w:left w:val="nil"/>
              <w:bottom w:val="single" w:sz="4" w:space="0" w:color="auto"/>
              <w:right w:val="single" w:sz="4" w:space="0" w:color="auto"/>
            </w:tcBorders>
            <w:shd w:val="clear" w:color="000000" w:fill="B4C6E7"/>
            <w:noWrap/>
            <w:vAlign w:val="bottom"/>
          </w:tcPr>
          <w:p w14:paraId="61E22932" w14:textId="67E6461F" w:rsidR="00A63809" w:rsidRPr="004E1816" w:rsidRDefault="004E1816" w:rsidP="00A63809">
            <w:pPr>
              <w:bidi w:val="0"/>
              <w:rPr>
                <w:rFonts w:ascii="Calibri" w:hAnsi="Calibri" w:cs="Calibri"/>
                <w:color w:val="000000"/>
                <w:sz w:val="22"/>
                <w:szCs w:val="22"/>
                <w:lang w:bidi="ar-SA"/>
              </w:rPr>
            </w:pPr>
            <w:r w:rsidRPr="004E1816">
              <w:rPr>
                <w:rFonts w:ascii="Calibri" w:hAnsi="Calibri" w:cs="Calibri"/>
                <w:color w:val="000000"/>
                <w:sz w:val="22"/>
                <w:szCs w:val="22"/>
                <w:lang w:bidi="ar-SA"/>
              </w:rPr>
              <w:t>0.74</w:t>
            </w:r>
          </w:p>
        </w:tc>
      </w:tr>
      <w:tr w:rsidR="00A63809" w:rsidRPr="006D5DF0" w14:paraId="7D6DB96C"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6146B64D" w14:textId="77777777" w:rsidR="00A63809" w:rsidRPr="006D5DF0" w:rsidRDefault="00A63809" w:rsidP="00A63809">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0CC8495" w14:textId="77777777" w:rsidR="00A63809" w:rsidRPr="006D5DF0" w:rsidRDefault="00A63809" w:rsidP="00A63809">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1073572" w14:textId="77777777" w:rsidR="00A63809" w:rsidRPr="006D5DF0" w:rsidRDefault="00A63809" w:rsidP="00A63809">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3C9A5737" w14:textId="77777777" w:rsidR="00A63809" w:rsidRPr="006D5DF0" w:rsidRDefault="00A63809" w:rsidP="00A6380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0810BC1D" w14:textId="0054DAB7"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050D63EE" w14:textId="0ECF90C4" w:rsidR="00A63809" w:rsidRPr="005532E3" w:rsidRDefault="004E1816" w:rsidP="00A63809">
            <w:pPr>
              <w:bidi w:val="0"/>
              <w:rPr>
                <w:rFonts w:ascii="Calibri" w:hAnsi="Calibri" w:cs="Calibri"/>
                <w:b/>
                <w:bCs/>
                <w:color w:val="000000"/>
                <w:sz w:val="22"/>
                <w:szCs w:val="22"/>
                <w:u w:val="single"/>
                <w:lang w:bidi="ar-SA"/>
              </w:rPr>
            </w:pPr>
            <w:r w:rsidRPr="005532E3">
              <w:rPr>
                <w:rFonts w:ascii="Calibri" w:hAnsi="Calibri" w:cs="Calibri"/>
                <w:b/>
                <w:bCs/>
                <w:color w:val="000000"/>
                <w:sz w:val="22"/>
                <w:szCs w:val="22"/>
                <w:u w:val="single"/>
                <w:lang w:bidi="ar-SA"/>
              </w:rPr>
              <w:t>0.83</w:t>
            </w:r>
          </w:p>
        </w:tc>
        <w:tc>
          <w:tcPr>
            <w:tcW w:w="672" w:type="dxa"/>
            <w:tcBorders>
              <w:top w:val="nil"/>
              <w:left w:val="nil"/>
              <w:bottom w:val="single" w:sz="4" w:space="0" w:color="auto"/>
              <w:right w:val="single" w:sz="4" w:space="0" w:color="auto"/>
            </w:tcBorders>
            <w:shd w:val="clear" w:color="000000" w:fill="D9E1F2"/>
            <w:noWrap/>
            <w:vAlign w:val="bottom"/>
          </w:tcPr>
          <w:p w14:paraId="6DBF4832" w14:textId="131BEB31"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D9E1F2"/>
            <w:noWrap/>
            <w:vAlign w:val="bottom"/>
          </w:tcPr>
          <w:p w14:paraId="5E41A2D8" w14:textId="16CAB0AC"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17111BE7" w14:textId="2C08948E"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D9E1F2"/>
            <w:noWrap/>
            <w:vAlign w:val="bottom"/>
          </w:tcPr>
          <w:p w14:paraId="066821D2" w14:textId="1BD40DB9"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63E631E7" w14:textId="19ED33F9"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nil"/>
              <w:left w:val="nil"/>
              <w:bottom w:val="single" w:sz="4" w:space="0" w:color="auto"/>
              <w:right w:val="single" w:sz="4" w:space="0" w:color="auto"/>
            </w:tcBorders>
            <w:shd w:val="clear" w:color="000000" w:fill="D9E1F2"/>
            <w:noWrap/>
            <w:vAlign w:val="bottom"/>
          </w:tcPr>
          <w:p w14:paraId="1115691A" w14:textId="7F836CD9" w:rsidR="00A63809" w:rsidRPr="005532E3" w:rsidRDefault="004E1816" w:rsidP="00A63809">
            <w:pPr>
              <w:bidi w:val="0"/>
              <w:rPr>
                <w:rFonts w:ascii="Calibri" w:hAnsi="Calibri" w:cs="Calibri"/>
                <w:b/>
                <w:bCs/>
                <w:color w:val="000000"/>
                <w:sz w:val="22"/>
                <w:szCs w:val="22"/>
                <w:u w:val="single"/>
                <w:lang w:bidi="ar-SA"/>
              </w:rPr>
            </w:pPr>
            <w:r w:rsidRPr="005532E3">
              <w:rPr>
                <w:rFonts w:ascii="Calibri" w:hAnsi="Calibri" w:cs="Calibri"/>
                <w:b/>
                <w:bCs/>
                <w:color w:val="000000"/>
                <w:sz w:val="22"/>
                <w:szCs w:val="22"/>
                <w:u w:val="single"/>
                <w:lang w:bidi="ar-SA"/>
              </w:rPr>
              <w:t>0.79</w:t>
            </w:r>
          </w:p>
        </w:tc>
      </w:tr>
      <w:tr w:rsidR="00A63809" w:rsidRPr="006D5DF0" w14:paraId="5E0C5B09"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56F602A" w14:textId="77777777" w:rsidR="00A63809" w:rsidRPr="006D5DF0" w:rsidRDefault="00A63809" w:rsidP="00A63809">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CC915E1" w14:textId="77777777" w:rsidR="00A63809" w:rsidRPr="006D5DF0" w:rsidRDefault="00A63809" w:rsidP="00A63809">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95944DC" w14:textId="77777777" w:rsidR="00A63809" w:rsidRPr="006D5DF0" w:rsidRDefault="00A63809" w:rsidP="00A63809">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0B389E2" w14:textId="77777777" w:rsidR="00A63809" w:rsidRPr="006D5DF0" w:rsidRDefault="00A63809" w:rsidP="00A6380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12BD7467" w14:textId="5AD0FF47"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0.88</w:t>
            </w:r>
          </w:p>
        </w:tc>
        <w:tc>
          <w:tcPr>
            <w:tcW w:w="656" w:type="dxa"/>
            <w:tcBorders>
              <w:top w:val="nil"/>
              <w:left w:val="nil"/>
              <w:bottom w:val="single" w:sz="4" w:space="0" w:color="auto"/>
              <w:right w:val="single" w:sz="4" w:space="0" w:color="auto"/>
            </w:tcBorders>
            <w:shd w:val="clear" w:color="000000" w:fill="B4C6E7"/>
            <w:noWrap/>
            <w:vAlign w:val="bottom"/>
          </w:tcPr>
          <w:p w14:paraId="092749F8" w14:textId="5C479731"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434D6B90" w14:textId="005C7668"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0.93</w:t>
            </w:r>
          </w:p>
        </w:tc>
        <w:tc>
          <w:tcPr>
            <w:tcW w:w="656" w:type="dxa"/>
            <w:tcBorders>
              <w:top w:val="nil"/>
              <w:left w:val="nil"/>
              <w:bottom w:val="single" w:sz="4" w:space="0" w:color="auto"/>
              <w:right w:val="single" w:sz="4" w:space="0" w:color="auto"/>
            </w:tcBorders>
            <w:shd w:val="clear" w:color="000000" w:fill="B4C6E7"/>
            <w:noWrap/>
            <w:vAlign w:val="bottom"/>
          </w:tcPr>
          <w:p w14:paraId="0C243D32" w14:textId="438E4D72"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654C5E62" w14:textId="395C2B19"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3DCDD0C9" w14:textId="70B19A18"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0.89</w:t>
            </w:r>
          </w:p>
        </w:tc>
        <w:tc>
          <w:tcPr>
            <w:tcW w:w="672" w:type="dxa"/>
            <w:tcBorders>
              <w:top w:val="nil"/>
              <w:left w:val="nil"/>
              <w:bottom w:val="single" w:sz="4" w:space="0" w:color="auto"/>
              <w:right w:val="single" w:sz="4" w:space="0" w:color="auto"/>
            </w:tcBorders>
            <w:shd w:val="clear" w:color="000000" w:fill="B4C6E7"/>
            <w:noWrap/>
            <w:vAlign w:val="bottom"/>
          </w:tcPr>
          <w:p w14:paraId="1BCF7A2D" w14:textId="6D24C907"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0.86</w:t>
            </w:r>
          </w:p>
        </w:tc>
        <w:tc>
          <w:tcPr>
            <w:tcW w:w="656" w:type="dxa"/>
            <w:tcBorders>
              <w:top w:val="nil"/>
              <w:left w:val="nil"/>
              <w:bottom w:val="single" w:sz="4" w:space="0" w:color="auto"/>
              <w:right w:val="single" w:sz="4" w:space="0" w:color="auto"/>
            </w:tcBorders>
            <w:shd w:val="clear" w:color="000000" w:fill="B4C6E7"/>
            <w:noWrap/>
            <w:vAlign w:val="bottom"/>
          </w:tcPr>
          <w:p w14:paraId="018ECAF2" w14:textId="0BE9174F"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0.79</w:t>
            </w:r>
          </w:p>
        </w:tc>
      </w:tr>
      <w:tr w:rsidR="00A63809" w:rsidRPr="006D5DF0" w14:paraId="745067F6"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B0D6029" w14:textId="77777777" w:rsidR="00A63809" w:rsidRPr="006D5DF0" w:rsidRDefault="00A63809" w:rsidP="00A63809">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B2EB572" w14:textId="77777777" w:rsidR="00A63809" w:rsidRPr="006D5DF0" w:rsidRDefault="00A63809" w:rsidP="00A63809">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9F3CB39" w14:textId="77777777" w:rsidR="00A63809" w:rsidRPr="006D5DF0" w:rsidRDefault="00A63809" w:rsidP="00A63809">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18C850CE" w14:textId="77777777" w:rsidR="00A63809" w:rsidRPr="006D5DF0" w:rsidRDefault="00A63809" w:rsidP="00A63809">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57D0B57E" w14:textId="193382BF" w:rsidR="00A63809"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D9E1F2"/>
            <w:noWrap/>
            <w:vAlign w:val="bottom"/>
          </w:tcPr>
          <w:p w14:paraId="7CCF87A0" w14:textId="424CF7F3" w:rsidR="00A63809"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72" w:type="dxa"/>
            <w:tcBorders>
              <w:top w:val="nil"/>
              <w:left w:val="nil"/>
              <w:bottom w:val="single" w:sz="4" w:space="0" w:color="auto"/>
              <w:right w:val="single" w:sz="4" w:space="0" w:color="auto"/>
            </w:tcBorders>
            <w:shd w:val="clear" w:color="000000" w:fill="D9E1F2"/>
            <w:noWrap/>
            <w:vAlign w:val="bottom"/>
          </w:tcPr>
          <w:p w14:paraId="4092F1B2" w14:textId="6FB66AD8" w:rsidR="00A63809"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D9E1F2"/>
            <w:noWrap/>
            <w:vAlign w:val="bottom"/>
          </w:tcPr>
          <w:p w14:paraId="604F1B25" w14:textId="052C99CB" w:rsidR="00A63809"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nil"/>
              <w:left w:val="nil"/>
              <w:bottom w:val="nil"/>
              <w:right w:val="single" w:sz="4" w:space="0" w:color="auto"/>
            </w:tcBorders>
            <w:shd w:val="clear" w:color="000000" w:fill="D9E1F2"/>
            <w:noWrap/>
            <w:vAlign w:val="bottom"/>
          </w:tcPr>
          <w:p w14:paraId="55D14058" w14:textId="5D257E85"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nil"/>
              <w:right w:val="single" w:sz="4" w:space="0" w:color="auto"/>
            </w:tcBorders>
            <w:shd w:val="clear" w:color="000000" w:fill="D9E1F2"/>
            <w:noWrap/>
            <w:vAlign w:val="bottom"/>
          </w:tcPr>
          <w:p w14:paraId="579E4B01" w14:textId="41143738" w:rsidR="00A63809"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72" w:type="dxa"/>
            <w:tcBorders>
              <w:top w:val="nil"/>
              <w:left w:val="nil"/>
              <w:bottom w:val="nil"/>
              <w:right w:val="single" w:sz="4" w:space="0" w:color="auto"/>
            </w:tcBorders>
            <w:shd w:val="clear" w:color="000000" w:fill="D9E1F2"/>
            <w:noWrap/>
            <w:vAlign w:val="bottom"/>
          </w:tcPr>
          <w:p w14:paraId="6EB059CD" w14:textId="6328B8FA" w:rsidR="00A63809"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56" w:type="dxa"/>
            <w:tcBorders>
              <w:top w:val="nil"/>
              <w:left w:val="nil"/>
              <w:bottom w:val="nil"/>
              <w:right w:val="single" w:sz="4" w:space="0" w:color="auto"/>
            </w:tcBorders>
            <w:shd w:val="clear" w:color="000000" w:fill="D9E1F2"/>
            <w:noWrap/>
            <w:vAlign w:val="bottom"/>
          </w:tcPr>
          <w:p w14:paraId="7E71F1A6" w14:textId="7B180C1A" w:rsidR="00A63809"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0.76</w:t>
            </w:r>
          </w:p>
        </w:tc>
      </w:tr>
      <w:tr w:rsidR="004E1816" w:rsidRPr="006D5DF0" w14:paraId="176598DC"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BB12F8B"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779C5FB"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45AD09E5"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A617C9F"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28F69EDA" w14:textId="0E10418F"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56" w:type="dxa"/>
            <w:tcBorders>
              <w:top w:val="nil"/>
              <w:left w:val="nil"/>
              <w:bottom w:val="single" w:sz="4" w:space="0" w:color="auto"/>
              <w:right w:val="single" w:sz="4" w:space="0" w:color="auto"/>
            </w:tcBorders>
            <w:shd w:val="clear" w:color="000000" w:fill="B4C6E7"/>
            <w:noWrap/>
            <w:vAlign w:val="bottom"/>
          </w:tcPr>
          <w:p w14:paraId="1838E8CA" w14:textId="20AFBAAE" w:rsidR="004E1816" w:rsidRPr="006D5DF0" w:rsidRDefault="004E1816" w:rsidP="004E1816">
            <w:pPr>
              <w:bidi w:val="0"/>
              <w:rPr>
                <w:rFonts w:ascii="Calibri" w:hAnsi="Calibri" w:cs="Calibri"/>
                <w:color w:val="000000"/>
                <w:sz w:val="22"/>
                <w:szCs w:val="22"/>
                <w:u w:val="single"/>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5A474DD2" w14:textId="109973BD"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7C815338" w14:textId="69F9DAEC"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086274B2" w14:textId="31507198"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44239320" w14:textId="7622903C"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23D010E3" w14:textId="27043A98"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00249B47" w14:textId="6848A92A" w:rsidR="004E1816" w:rsidRPr="004E1816" w:rsidRDefault="004E1816" w:rsidP="004E1816">
            <w:pPr>
              <w:bidi w:val="0"/>
              <w:rPr>
                <w:rFonts w:ascii="Calibri" w:hAnsi="Calibri" w:cs="Calibri"/>
                <w:color w:val="000000"/>
                <w:sz w:val="22"/>
                <w:szCs w:val="22"/>
                <w:u w:val="single"/>
                <w:lang w:bidi="ar-SA"/>
              </w:rPr>
            </w:pPr>
            <w:r w:rsidRPr="004E1816">
              <w:rPr>
                <w:rFonts w:ascii="Calibri" w:hAnsi="Calibri" w:cs="Calibri"/>
                <w:color w:val="000000"/>
                <w:sz w:val="22"/>
                <w:szCs w:val="22"/>
                <w:u w:val="single"/>
                <w:lang w:bidi="ar-SA"/>
              </w:rPr>
              <w:t>0.79</w:t>
            </w:r>
          </w:p>
        </w:tc>
      </w:tr>
      <w:tr w:rsidR="004E1816" w:rsidRPr="006D5DF0" w14:paraId="1F23ECC2"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FA5EDE4" w14:textId="77777777" w:rsidR="004E1816" w:rsidRPr="006D5DF0" w:rsidRDefault="004E1816" w:rsidP="004E1816">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0BA40DFE"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mBert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B97DE0" w14:textId="72E1E721"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Embedding Tweets with mBert </w:t>
            </w:r>
            <w:r w:rsidR="00C77487">
              <w:rPr>
                <w:rFonts w:ascii="Calibri" w:hAnsi="Calibri" w:cs="Calibri"/>
                <w:color w:val="000000"/>
                <w:sz w:val="22"/>
                <w:szCs w:val="22"/>
                <w:lang w:bidi="ar-SA"/>
              </w:rPr>
              <w:t>+ NE Weight</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7A1EC17B"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08F173FD" w14:textId="7A99195E" w:rsidR="004E1816" w:rsidRPr="006D5DF0" w:rsidRDefault="004E1816" w:rsidP="004E1816">
            <w:pPr>
              <w:bidi w:val="0"/>
              <w:rPr>
                <w:rFonts w:ascii="Calibri" w:hAnsi="Calibri" w:cs="Calibri"/>
                <w:color w:val="FF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31FB5E65" w14:textId="309C6345" w:rsidR="004E1816" w:rsidRPr="006D5DF0" w:rsidRDefault="004E1816" w:rsidP="004E1816">
            <w:pPr>
              <w:bidi w:val="0"/>
              <w:rPr>
                <w:rFonts w:ascii="Calibri" w:hAnsi="Calibri" w:cs="Calibri"/>
                <w:color w:val="FF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136105FC" w14:textId="52C37CED" w:rsidR="004E1816" w:rsidRPr="006D5DF0" w:rsidRDefault="004E1816" w:rsidP="004E1816">
            <w:pPr>
              <w:bidi w:val="0"/>
              <w:rPr>
                <w:rFonts w:ascii="Calibri" w:hAnsi="Calibri" w:cs="Calibri"/>
                <w:color w:val="FF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0C2F5E5B" w14:textId="3430E4BA" w:rsidR="004E1816" w:rsidRPr="006D5DF0" w:rsidRDefault="004E1816" w:rsidP="004E1816">
            <w:pPr>
              <w:bidi w:val="0"/>
              <w:rPr>
                <w:rFonts w:ascii="Calibri" w:hAnsi="Calibri" w:cs="Calibri"/>
                <w:color w:val="FF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10437951" w14:textId="750DF9B1" w:rsidR="004E1816" w:rsidRPr="006D5DF0" w:rsidRDefault="004E1816" w:rsidP="004E1816">
            <w:pPr>
              <w:bidi w:val="0"/>
              <w:rPr>
                <w:rFonts w:ascii="Calibri" w:hAnsi="Calibri" w:cs="Calibri"/>
                <w:color w:val="FF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0791CB02" w14:textId="531C058E" w:rsidR="004E1816" w:rsidRPr="006D5DF0" w:rsidRDefault="004E1816" w:rsidP="004E1816">
            <w:pPr>
              <w:bidi w:val="0"/>
              <w:rPr>
                <w:rFonts w:ascii="Calibri" w:hAnsi="Calibri" w:cs="Calibri"/>
                <w:color w:val="FF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7F25B023" w14:textId="4BD8B170" w:rsidR="004E1816" w:rsidRPr="006D5DF0" w:rsidRDefault="004E1816" w:rsidP="004E1816">
            <w:pPr>
              <w:bidi w:val="0"/>
              <w:rPr>
                <w:rFonts w:ascii="Calibri" w:hAnsi="Calibri" w:cs="Calibri"/>
                <w:color w:val="FF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63E3398E" w14:textId="1FB3B2A2" w:rsidR="004E1816" w:rsidRPr="006D5DF0" w:rsidRDefault="004E1816" w:rsidP="004E1816">
            <w:pPr>
              <w:bidi w:val="0"/>
              <w:rPr>
                <w:rFonts w:ascii="Calibri" w:hAnsi="Calibri" w:cs="Calibri"/>
                <w:color w:val="FF0000"/>
                <w:sz w:val="22"/>
                <w:szCs w:val="22"/>
                <w:lang w:bidi="ar-SA"/>
              </w:rPr>
            </w:pPr>
          </w:p>
        </w:tc>
      </w:tr>
      <w:tr w:rsidR="004E1816" w:rsidRPr="006D5DF0" w14:paraId="2021796A"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03E7EBB"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3890A4E0"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2011F028"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6B36ECA5"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35216609" w14:textId="52EB4EF9"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5D5436EB" w14:textId="65B5DD91" w:rsidR="004E1816" w:rsidRPr="00822CB3" w:rsidRDefault="004E1816" w:rsidP="004E1816">
            <w:pPr>
              <w:bidi w:val="0"/>
              <w:rPr>
                <w:rFonts w:ascii="Calibri" w:hAnsi="Calibri" w:cs="Calibri"/>
                <w:color w:val="000000"/>
                <w:sz w:val="22"/>
                <w:szCs w:val="22"/>
                <w:lang w:bidi="ar-SA"/>
              </w:rPr>
            </w:pPr>
            <w:r w:rsidRPr="00822CB3">
              <w:rPr>
                <w:rFonts w:ascii="Calibri" w:hAnsi="Calibri" w:cs="Calibri"/>
                <w:color w:val="000000"/>
                <w:sz w:val="22"/>
                <w:szCs w:val="22"/>
                <w:lang w:bidi="ar-SA"/>
              </w:rPr>
              <w:t>0.79</w:t>
            </w:r>
          </w:p>
        </w:tc>
        <w:tc>
          <w:tcPr>
            <w:tcW w:w="672" w:type="dxa"/>
            <w:tcBorders>
              <w:top w:val="nil"/>
              <w:left w:val="nil"/>
              <w:bottom w:val="single" w:sz="4" w:space="0" w:color="auto"/>
              <w:right w:val="single" w:sz="4" w:space="0" w:color="auto"/>
            </w:tcBorders>
            <w:shd w:val="clear" w:color="000000" w:fill="D9E1F2"/>
            <w:noWrap/>
            <w:vAlign w:val="bottom"/>
          </w:tcPr>
          <w:p w14:paraId="02CBB270" w14:textId="3B7AE3B9"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56" w:type="dxa"/>
            <w:tcBorders>
              <w:top w:val="nil"/>
              <w:left w:val="nil"/>
              <w:bottom w:val="single" w:sz="4" w:space="0" w:color="auto"/>
              <w:right w:val="single" w:sz="4" w:space="0" w:color="auto"/>
            </w:tcBorders>
            <w:shd w:val="clear" w:color="000000" w:fill="D9E1F2"/>
            <w:noWrap/>
            <w:vAlign w:val="bottom"/>
          </w:tcPr>
          <w:p w14:paraId="5B8916BA" w14:textId="15917D32"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D9E1F2"/>
            <w:noWrap/>
            <w:vAlign w:val="bottom"/>
          </w:tcPr>
          <w:p w14:paraId="3539C593" w14:textId="1B5DAF9B"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045D6761" w14:textId="2347046A"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0E53B8F3" w14:textId="15A89D44"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56" w:type="dxa"/>
            <w:tcBorders>
              <w:top w:val="nil"/>
              <w:left w:val="nil"/>
              <w:bottom w:val="single" w:sz="4" w:space="0" w:color="auto"/>
              <w:right w:val="single" w:sz="4" w:space="0" w:color="auto"/>
            </w:tcBorders>
            <w:shd w:val="clear" w:color="000000" w:fill="D9E1F2"/>
            <w:noWrap/>
            <w:vAlign w:val="bottom"/>
          </w:tcPr>
          <w:p w14:paraId="3CEB0B68" w14:textId="23E7A5CC" w:rsidR="004E1816" w:rsidRPr="00822CB3" w:rsidRDefault="004E1816" w:rsidP="004E1816">
            <w:pPr>
              <w:bidi w:val="0"/>
              <w:rPr>
                <w:rFonts w:ascii="Calibri" w:hAnsi="Calibri" w:cs="Calibri"/>
                <w:color w:val="000000"/>
                <w:sz w:val="22"/>
                <w:szCs w:val="22"/>
                <w:lang w:bidi="ar-SA"/>
              </w:rPr>
            </w:pPr>
            <w:r w:rsidRPr="00822CB3">
              <w:rPr>
                <w:rFonts w:ascii="Calibri" w:hAnsi="Calibri" w:cs="Calibri"/>
                <w:color w:val="000000"/>
                <w:sz w:val="22"/>
                <w:szCs w:val="22"/>
                <w:lang w:bidi="ar-SA"/>
              </w:rPr>
              <w:t>0.75</w:t>
            </w:r>
          </w:p>
        </w:tc>
      </w:tr>
      <w:tr w:rsidR="004E1816" w:rsidRPr="006D5DF0" w14:paraId="7C94C81F"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F3B88D0"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9FC5AF8"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113AB9E8"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4FABCA5"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7223C4BB" w14:textId="13260E75"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613F1C03" w14:textId="7A2F5C32"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single" w:sz="4" w:space="0" w:color="auto"/>
              <w:right w:val="single" w:sz="4" w:space="0" w:color="auto"/>
            </w:tcBorders>
            <w:shd w:val="clear" w:color="000000" w:fill="B4C6E7"/>
            <w:noWrap/>
            <w:vAlign w:val="bottom"/>
          </w:tcPr>
          <w:p w14:paraId="4D229673" w14:textId="37DE5DDD"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42F2A12E" w14:textId="43C011A7"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nil"/>
              <w:left w:val="nil"/>
              <w:bottom w:val="single" w:sz="4" w:space="0" w:color="auto"/>
              <w:right w:val="single" w:sz="4" w:space="0" w:color="auto"/>
            </w:tcBorders>
            <w:shd w:val="clear" w:color="000000" w:fill="B4C6E7"/>
            <w:noWrap/>
            <w:vAlign w:val="bottom"/>
          </w:tcPr>
          <w:p w14:paraId="711E2EA9" w14:textId="67DA9A7B"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2DF0F824" w14:textId="3099BFAE"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nil"/>
              <w:left w:val="nil"/>
              <w:bottom w:val="single" w:sz="4" w:space="0" w:color="auto"/>
              <w:right w:val="single" w:sz="4" w:space="0" w:color="auto"/>
            </w:tcBorders>
            <w:shd w:val="clear" w:color="000000" w:fill="B4C6E7"/>
            <w:noWrap/>
            <w:vAlign w:val="bottom"/>
          </w:tcPr>
          <w:p w14:paraId="106C428A" w14:textId="78AD5DB2"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56" w:type="dxa"/>
            <w:tcBorders>
              <w:top w:val="nil"/>
              <w:left w:val="nil"/>
              <w:bottom w:val="single" w:sz="4" w:space="0" w:color="auto"/>
              <w:right w:val="single" w:sz="4" w:space="0" w:color="auto"/>
            </w:tcBorders>
            <w:shd w:val="clear" w:color="000000" w:fill="B4C6E7"/>
            <w:noWrap/>
            <w:vAlign w:val="bottom"/>
          </w:tcPr>
          <w:p w14:paraId="24416A39" w14:textId="2124F058"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0.75</w:t>
            </w:r>
          </w:p>
        </w:tc>
      </w:tr>
      <w:tr w:rsidR="004E1816" w:rsidRPr="006D5DF0" w14:paraId="66B6F751"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2CE4F09"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FBAFD2F"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38FEA15"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73142B20" w14:textId="77777777" w:rsidR="004E1816" w:rsidRPr="006D5DF0" w:rsidRDefault="004E1816" w:rsidP="004E1816">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67C7626F" w14:textId="12FA0D50"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0.67</w:t>
            </w:r>
          </w:p>
        </w:tc>
        <w:tc>
          <w:tcPr>
            <w:tcW w:w="656" w:type="dxa"/>
            <w:tcBorders>
              <w:top w:val="nil"/>
              <w:left w:val="nil"/>
              <w:bottom w:val="single" w:sz="4" w:space="0" w:color="auto"/>
              <w:right w:val="single" w:sz="4" w:space="0" w:color="auto"/>
            </w:tcBorders>
            <w:shd w:val="clear" w:color="000000" w:fill="D9E1F2"/>
            <w:noWrap/>
            <w:vAlign w:val="bottom"/>
          </w:tcPr>
          <w:p w14:paraId="6718273F" w14:textId="2C3483C6"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0.65</w:t>
            </w:r>
          </w:p>
        </w:tc>
        <w:tc>
          <w:tcPr>
            <w:tcW w:w="672" w:type="dxa"/>
            <w:tcBorders>
              <w:top w:val="nil"/>
              <w:left w:val="nil"/>
              <w:bottom w:val="single" w:sz="4" w:space="0" w:color="auto"/>
              <w:right w:val="single" w:sz="4" w:space="0" w:color="auto"/>
            </w:tcBorders>
            <w:shd w:val="clear" w:color="000000" w:fill="D9E1F2"/>
            <w:noWrap/>
            <w:vAlign w:val="bottom"/>
          </w:tcPr>
          <w:p w14:paraId="24A67D72" w14:textId="4F90ECE9"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0.66</w:t>
            </w:r>
          </w:p>
        </w:tc>
        <w:tc>
          <w:tcPr>
            <w:tcW w:w="656" w:type="dxa"/>
            <w:tcBorders>
              <w:top w:val="nil"/>
              <w:left w:val="nil"/>
              <w:bottom w:val="single" w:sz="4" w:space="0" w:color="auto"/>
              <w:right w:val="single" w:sz="4" w:space="0" w:color="auto"/>
            </w:tcBorders>
            <w:shd w:val="clear" w:color="000000" w:fill="D9E1F2"/>
            <w:noWrap/>
            <w:vAlign w:val="bottom"/>
          </w:tcPr>
          <w:p w14:paraId="222744EC" w14:textId="6BA97F66"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0.64</w:t>
            </w:r>
          </w:p>
        </w:tc>
        <w:tc>
          <w:tcPr>
            <w:tcW w:w="672" w:type="dxa"/>
            <w:tcBorders>
              <w:top w:val="nil"/>
              <w:left w:val="nil"/>
              <w:bottom w:val="nil"/>
              <w:right w:val="single" w:sz="4" w:space="0" w:color="auto"/>
            </w:tcBorders>
            <w:shd w:val="clear" w:color="000000" w:fill="D9E1F2"/>
            <w:noWrap/>
            <w:vAlign w:val="bottom"/>
          </w:tcPr>
          <w:p w14:paraId="578BE8A6" w14:textId="3CDEFE3F"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nil"/>
              <w:right w:val="single" w:sz="4" w:space="0" w:color="auto"/>
            </w:tcBorders>
            <w:shd w:val="clear" w:color="000000" w:fill="D9E1F2"/>
            <w:noWrap/>
            <w:vAlign w:val="bottom"/>
          </w:tcPr>
          <w:p w14:paraId="2D691D1F" w14:textId="193B29D7"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72" w:type="dxa"/>
            <w:tcBorders>
              <w:top w:val="nil"/>
              <w:left w:val="nil"/>
              <w:bottom w:val="nil"/>
              <w:right w:val="single" w:sz="4" w:space="0" w:color="auto"/>
            </w:tcBorders>
            <w:shd w:val="clear" w:color="000000" w:fill="D9E1F2"/>
            <w:noWrap/>
            <w:vAlign w:val="bottom"/>
          </w:tcPr>
          <w:p w14:paraId="348EE88F" w14:textId="419D1B40"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0.65</w:t>
            </w:r>
          </w:p>
        </w:tc>
        <w:tc>
          <w:tcPr>
            <w:tcW w:w="656" w:type="dxa"/>
            <w:tcBorders>
              <w:top w:val="nil"/>
              <w:left w:val="nil"/>
              <w:bottom w:val="nil"/>
              <w:right w:val="single" w:sz="4" w:space="0" w:color="auto"/>
            </w:tcBorders>
            <w:shd w:val="clear" w:color="000000" w:fill="D9E1F2"/>
            <w:noWrap/>
            <w:vAlign w:val="bottom"/>
          </w:tcPr>
          <w:p w14:paraId="697C7590" w14:textId="4AE1E501"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0.63</w:t>
            </w:r>
          </w:p>
        </w:tc>
      </w:tr>
      <w:tr w:rsidR="004E1816" w:rsidRPr="006D5DF0" w14:paraId="68AFACE9"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43ACEBF"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F1A3394"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1B398577"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08C1F1C3"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13647CEA" w14:textId="6417D36A"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tcPr>
          <w:p w14:paraId="1118E3E5" w14:textId="3E10D183"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single" w:sz="4" w:space="0" w:color="auto"/>
              <w:right w:val="single" w:sz="4" w:space="0" w:color="auto"/>
            </w:tcBorders>
            <w:shd w:val="clear" w:color="000000" w:fill="B4C6E7"/>
            <w:noWrap/>
            <w:vAlign w:val="bottom"/>
          </w:tcPr>
          <w:p w14:paraId="02EB753A" w14:textId="56F51C6E"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1DFCEBEB" w14:textId="1D5A43A4"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0AF3528B" w14:textId="3D8DCAA1" w:rsidR="004E1816" w:rsidRPr="006D5DF0" w:rsidRDefault="00822CB3" w:rsidP="00822CB3">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33B26382" w14:textId="72927139"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5DA030DD" w14:textId="68BC1437"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657F88CA" w14:textId="55876D3B"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0.75</w:t>
            </w:r>
          </w:p>
        </w:tc>
      </w:tr>
      <w:tr w:rsidR="004E1816" w:rsidRPr="006D5DF0" w14:paraId="7CBDD913"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6894654" w14:textId="77777777" w:rsidR="004E1816" w:rsidRPr="006D5DF0" w:rsidRDefault="004E1816" w:rsidP="004E1816">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4B5BDCA2" w14:textId="77777777" w:rsidR="004E1816" w:rsidRPr="006D5DF0" w:rsidRDefault="004E1816" w:rsidP="004E1816">
            <w:pPr>
              <w:bidi w:val="0"/>
              <w:jc w:val="center"/>
              <w:rPr>
                <w:rFonts w:ascii="Calibri" w:hAnsi="Calibri" w:cs="Calibri"/>
                <w:color w:val="000000"/>
                <w:sz w:val="22"/>
                <w:szCs w:val="22"/>
                <w:lang w:bidi="ar-SA"/>
              </w:rPr>
            </w:pPr>
            <w:r>
              <w:rPr>
                <w:rFonts w:ascii="Calibri" w:hAnsi="Calibri" w:cs="Calibri"/>
                <w:color w:val="000000"/>
                <w:sz w:val="22"/>
                <w:szCs w:val="22"/>
                <w:lang w:bidi="ar-SA"/>
              </w:rPr>
              <w:t xml:space="preserve"> TF-IDF</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2BFDB5" w14:textId="39C2F238"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Embedding Tweets with TF-IDF </w:t>
            </w:r>
            <w:r w:rsidR="00C77487">
              <w:rPr>
                <w:rFonts w:ascii="Calibri" w:hAnsi="Calibri" w:cs="Calibri"/>
                <w:color w:val="000000"/>
                <w:sz w:val="22"/>
                <w:szCs w:val="22"/>
                <w:lang w:bidi="ar-SA"/>
              </w:rPr>
              <w:t>+ NE Weight</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8B0CDD7"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51D576B7" w14:textId="5503FEBA"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tcPr>
          <w:p w14:paraId="05381A82" w14:textId="36BEA892"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0.75</w:t>
            </w:r>
          </w:p>
        </w:tc>
        <w:tc>
          <w:tcPr>
            <w:tcW w:w="672" w:type="dxa"/>
            <w:tcBorders>
              <w:top w:val="nil"/>
              <w:left w:val="nil"/>
              <w:bottom w:val="single" w:sz="4" w:space="0" w:color="auto"/>
              <w:right w:val="single" w:sz="4" w:space="0" w:color="auto"/>
            </w:tcBorders>
            <w:shd w:val="clear" w:color="000000" w:fill="B4C6E7"/>
            <w:noWrap/>
            <w:vAlign w:val="bottom"/>
          </w:tcPr>
          <w:p w14:paraId="545DA067" w14:textId="0F251FB6"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26DF6B95" w14:textId="77CF1768"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642EF6A3" w14:textId="57494178"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B4C6E7"/>
            <w:noWrap/>
            <w:vAlign w:val="bottom"/>
          </w:tcPr>
          <w:p w14:paraId="78B8BE4D" w14:textId="727F0516"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6269902C" w14:textId="71D26ACE"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nil"/>
              <w:left w:val="nil"/>
              <w:bottom w:val="single" w:sz="4" w:space="0" w:color="auto"/>
              <w:right w:val="single" w:sz="4" w:space="0" w:color="auto"/>
            </w:tcBorders>
            <w:shd w:val="clear" w:color="000000" w:fill="B4C6E7"/>
            <w:noWrap/>
            <w:vAlign w:val="bottom"/>
          </w:tcPr>
          <w:p w14:paraId="06CCE019" w14:textId="243E262F"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0.68</w:t>
            </w:r>
          </w:p>
        </w:tc>
      </w:tr>
      <w:tr w:rsidR="004E1816" w:rsidRPr="006D5DF0" w14:paraId="4442706A"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A3D9E5F"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8F16EB7"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13131E7"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07545971"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49F7F487" w14:textId="540D5681"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486CCCE3" w14:textId="36428101"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0.75</w:t>
            </w:r>
          </w:p>
        </w:tc>
        <w:tc>
          <w:tcPr>
            <w:tcW w:w="672" w:type="dxa"/>
            <w:tcBorders>
              <w:top w:val="nil"/>
              <w:left w:val="nil"/>
              <w:bottom w:val="single" w:sz="4" w:space="0" w:color="auto"/>
              <w:right w:val="single" w:sz="4" w:space="0" w:color="auto"/>
            </w:tcBorders>
            <w:shd w:val="clear" w:color="000000" w:fill="D9E1F2"/>
            <w:noWrap/>
            <w:vAlign w:val="bottom"/>
          </w:tcPr>
          <w:p w14:paraId="10FD053F" w14:textId="4AAEAE18"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D9E1F2"/>
            <w:noWrap/>
            <w:vAlign w:val="bottom"/>
          </w:tcPr>
          <w:p w14:paraId="55BF0120" w14:textId="2F908FAD"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D9E1F2"/>
            <w:noWrap/>
            <w:vAlign w:val="bottom"/>
          </w:tcPr>
          <w:p w14:paraId="1B9B0E28" w14:textId="3559C159"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D9E1F2"/>
            <w:noWrap/>
            <w:vAlign w:val="bottom"/>
          </w:tcPr>
          <w:p w14:paraId="267ACCBB" w14:textId="7D616138"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D9E1F2"/>
            <w:noWrap/>
            <w:vAlign w:val="bottom"/>
          </w:tcPr>
          <w:p w14:paraId="500CDE40" w14:textId="186D4C25"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56" w:type="dxa"/>
            <w:tcBorders>
              <w:top w:val="nil"/>
              <w:left w:val="nil"/>
              <w:bottom w:val="single" w:sz="4" w:space="0" w:color="auto"/>
              <w:right w:val="single" w:sz="4" w:space="0" w:color="auto"/>
            </w:tcBorders>
            <w:shd w:val="clear" w:color="000000" w:fill="D9E1F2"/>
            <w:noWrap/>
            <w:vAlign w:val="bottom"/>
          </w:tcPr>
          <w:p w14:paraId="18B71F8F" w14:textId="594ED222"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0.75</w:t>
            </w:r>
          </w:p>
        </w:tc>
      </w:tr>
      <w:tr w:rsidR="004E1816" w:rsidRPr="006D5DF0" w14:paraId="5C0FF23C"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3DF6694"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C6F0DF6"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B777A2B"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196C1BA"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7F92CB04" w14:textId="2971A7BE"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0.75</w:t>
            </w:r>
          </w:p>
        </w:tc>
        <w:tc>
          <w:tcPr>
            <w:tcW w:w="656" w:type="dxa"/>
            <w:tcBorders>
              <w:top w:val="nil"/>
              <w:left w:val="nil"/>
              <w:bottom w:val="single" w:sz="4" w:space="0" w:color="auto"/>
              <w:right w:val="single" w:sz="4" w:space="0" w:color="auto"/>
            </w:tcBorders>
            <w:shd w:val="clear" w:color="000000" w:fill="B4C6E7"/>
            <w:noWrap/>
            <w:vAlign w:val="bottom"/>
            <w:hideMark/>
          </w:tcPr>
          <w:p w14:paraId="3D835F79" w14:textId="5F4649E6"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0.74</w:t>
            </w:r>
          </w:p>
        </w:tc>
        <w:tc>
          <w:tcPr>
            <w:tcW w:w="672" w:type="dxa"/>
            <w:tcBorders>
              <w:top w:val="nil"/>
              <w:left w:val="nil"/>
              <w:bottom w:val="single" w:sz="4" w:space="0" w:color="auto"/>
              <w:right w:val="single" w:sz="4" w:space="0" w:color="auto"/>
            </w:tcBorders>
            <w:shd w:val="clear" w:color="000000" w:fill="B4C6E7"/>
            <w:noWrap/>
            <w:vAlign w:val="bottom"/>
            <w:hideMark/>
          </w:tcPr>
          <w:p w14:paraId="73F28B15" w14:textId="001A8E4F"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1.00</w:t>
            </w:r>
            <w:r w:rsidR="004E1816" w:rsidRPr="003D3FEB">
              <w:rPr>
                <w:rFonts w:ascii="Calibri" w:hAnsi="Calibri" w:cs="Calibri"/>
                <w:color w:val="FF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3ACE9493" w14:textId="683521C1"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0.98</w:t>
            </w:r>
            <w:r w:rsidR="004E1816" w:rsidRPr="003D3FEB">
              <w:rPr>
                <w:rFonts w:ascii="Calibri" w:hAnsi="Calibri" w:cs="Calibri"/>
                <w:color w:val="FF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22268D44" w14:textId="1BB52F97"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0.73</w:t>
            </w:r>
          </w:p>
        </w:tc>
        <w:tc>
          <w:tcPr>
            <w:tcW w:w="656" w:type="dxa"/>
            <w:tcBorders>
              <w:top w:val="nil"/>
              <w:left w:val="nil"/>
              <w:bottom w:val="single" w:sz="4" w:space="0" w:color="auto"/>
              <w:right w:val="single" w:sz="4" w:space="0" w:color="auto"/>
            </w:tcBorders>
            <w:shd w:val="clear" w:color="000000" w:fill="B4C6E7"/>
            <w:noWrap/>
            <w:vAlign w:val="bottom"/>
            <w:hideMark/>
          </w:tcPr>
          <w:p w14:paraId="3C063695" w14:textId="0C1027E7"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0.74</w:t>
            </w:r>
            <w:r w:rsidR="004E1816" w:rsidRPr="003D3FEB">
              <w:rPr>
                <w:rFonts w:ascii="Calibri" w:hAnsi="Calibri" w:cs="Calibri"/>
                <w:color w:val="FF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5568B38A" w14:textId="32B7A5C5"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0.60</w:t>
            </w:r>
            <w:r w:rsidR="004E1816" w:rsidRPr="003D3FEB">
              <w:rPr>
                <w:rFonts w:ascii="Calibri" w:hAnsi="Calibri" w:cs="Calibri"/>
                <w:color w:val="FF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2CBCA4ED" w14:textId="45886092"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0.53</w:t>
            </w:r>
            <w:r w:rsidR="004E1816" w:rsidRPr="003D3FEB">
              <w:rPr>
                <w:rFonts w:ascii="Calibri" w:hAnsi="Calibri" w:cs="Calibri"/>
                <w:color w:val="FF0000"/>
                <w:sz w:val="22"/>
                <w:szCs w:val="22"/>
                <w:lang w:bidi="ar-SA"/>
              </w:rPr>
              <w:t> </w:t>
            </w:r>
          </w:p>
        </w:tc>
      </w:tr>
      <w:tr w:rsidR="004E1816" w:rsidRPr="006D5DF0" w14:paraId="0C1DD9DA"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6ACCD557"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F2159E0"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4D81B62C"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0436A0FC" w14:textId="77777777" w:rsidR="004E1816" w:rsidRPr="006D5DF0" w:rsidRDefault="004E1816" w:rsidP="004E1816">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hideMark/>
          </w:tcPr>
          <w:p w14:paraId="3ECAA5B5" w14:textId="58DE64D3"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0.65</w:t>
            </w:r>
            <w:r w:rsidR="004E1816" w:rsidRPr="003D3FEB">
              <w:rPr>
                <w:rFonts w:ascii="Calibri" w:hAnsi="Calibri" w:cs="Calibri"/>
                <w:color w:val="FF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7F43F980" w14:textId="3671A837"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0.55</w:t>
            </w:r>
            <w:r w:rsidR="004E1816" w:rsidRPr="003D3FEB">
              <w:rPr>
                <w:rFonts w:ascii="Calibri" w:hAnsi="Calibri" w:cs="Calibri"/>
                <w:color w:val="FF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6DC7A127" w14:textId="2DF30F1E"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0.49</w:t>
            </w:r>
          </w:p>
        </w:tc>
        <w:tc>
          <w:tcPr>
            <w:tcW w:w="656" w:type="dxa"/>
            <w:tcBorders>
              <w:top w:val="nil"/>
              <w:left w:val="nil"/>
              <w:bottom w:val="single" w:sz="4" w:space="0" w:color="auto"/>
              <w:right w:val="single" w:sz="4" w:space="0" w:color="auto"/>
            </w:tcBorders>
            <w:shd w:val="clear" w:color="000000" w:fill="D9E1F2"/>
            <w:noWrap/>
            <w:vAlign w:val="bottom"/>
            <w:hideMark/>
          </w:tcPr>
          <w:p w14:paraId="1E7E4689" w14:textId="0F2CE6DD"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0.44</w:t>
            </w:r>
            <w:r w:rsidR="004E1816" w:rsidRPr="003D3FEB">
              <w:rPr>
                <w:rFonts w:ascii="Calibri" w:hAnsi="Calibri" w:cs="Calibri"/>
                <w:color w:val="FF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6D64C8DD" w14:textId="54AC08B9"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1.00</w:t>
            </w:r>
            <w:r w:rsidR="004E1816" w:rsidRPr="003D3FEB">
              <w:rPr>
                <w:rFonts w:ascii="Calibri" w:hAnsi="Calibri" w:cs="Calibri"/>
                <w:color w:val="FF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4E7AB0FC" w14:textId="169D5E77"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0.88</w:t>
            </w:r>
            <w:r w:rsidR="004E1816" w:rsidRPr="003D3FEB">
              <w:rPr>
                <w:rFonts w:ascii="Calibri" w:hAnsi="Calibri" w:cs="Calibri"/>
                <w:color w:val="FF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53E48033" w14:textId="59C83FFC"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0.65</w:t>
            </w:r>
            <w:r w:rsidR="004E1816" w:rsidRPr="003D3FEB">
              <w:rPr>
                <w:rFonts w:ascii="Calibri" w:hAnsi="Calibri" w:cs="Calibri"/>
                <w:color w:val="FF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0016F767" w14:textId="1FD0BA09"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0.55</w:t>
            </w:r>
            <w:r w:rsidR="004E1816" w:rsidRPr="003D3FEB">
              <w:rPr>
                <w:rFonts w:ascii="Calibri" w:hAnsi="Calibri" w:cs="Calibri"/>
                <w:color w:val="FF0000"/>
                <w:sz w:val="22"/>
                <w:szCs w:val="22"/>
                <w:lang w:bidi="ar-SA"/>
              </w:rPr>
              <w:t> </w:t>
            </w:r>
          </w:p>
        </w:tc>
      </w:tr>
      <w:tr w:rsidR="004E1816" w:rsidRPr="006D5DF0" w14:paraId="0BCB08D4"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03B32D8"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A1A8E3C"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7CF6EAF"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4BD61613"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6F19C352" w14:textId="5E175BF8"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hideMark/>
          </w:tcPr>
          <w:p w14:paraId="4A671A9F" w14:textId="31FF16F7"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0.77</w:t>
            </w:r>
            <w:r w:rsidR="004E1816"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70752D16" w14:textId="536557EF"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hideMark/>
          </w:tcPr>
          <w:p w14:paraId="5A4F9156" w14:textId="48E181C8"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0.85</w:t>
            </w:r>
            <w:r w:rsidR="004E1816"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39878342" w14:textId="0E7A3154"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0.86</w:t>
            </w:r>
            <w:r w:rsidR="004E1816"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1EC34DD9" w14:textId="37247FD6"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0.83</w:t>
            </w:r>
            <w:r w:rsidR="004E1816"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458E53A0" w14:textId="3E587516"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0.81</w:t>
            </w:r>
            <w:r w:rsidR="004E1816"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002AFA25" w14:textId="348D60E4"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0.70</w:t>
            </w:r>
            <w:r w:rsidR="004E1816" w:rsidRPr="006D5DF0">
              <w:rPr>
                <w:rFonts w:ascii="Calibri" w:hAnsi="Calibri" w:cs="Calibri"/>
                <w:color w:val="000000"/>
                <w:sz w:val="22"/>
                <w:szCs w:val="22"/>
                <w:lang w:bidi="ar-SA"/>
              </w:rPr>
              <w:t> </w:t>
            </w:r>
          </w:p>
        </w:tc>
      </w:tr>
    </w:tbl>
    <w:p w14:paraId="071E6704" w14:textId="77777777" w:rsidR="00A63809" w:rsidRDefault="00A63809" w:rsidP="00A63809">
      <w:pPr>
        <w:pStyle w:val="af5"/>
        <w:rPr>
          <w:lang w:val="en-US"/>
        </w:rPr>
      </w:pPr>
      <w:r>
        <w:rPr>
          <w:rFonts w:hint="cs"/>
          <w:rtl/>
          <w:lang w:val="en-US"/>
        </w:rPr>
        <w:t>وكان النتائج وفق الجداول التالية.</w:t>
      </w:r>
    </w:p>
    <w:p w14:paraId="13A7E170" w14:textId="432A3033" w:rsidR="008418BF" w:rsidRDefault="008418BF" w:rsidP="006D5DF0">
      <w:pPr>
        <w:pStyle w:val="af5"/>
        <w:rPr>
          <w:rtl/>
          <w:lang w:val="en-US"/>
        </w:rPr>
      </w:pPr>
    </w:p>
    <w:p w14:paraId="5BAE0B85" w14:textId="15469746" w:rsidR="00822CB3" w:rsidRPr="005E2259" w:rsidRDefault="005E2259" w:rsidP="005532E3">
      <w:pPr>
        <w:pStyle w:val="af5"/>
        <w:rPr>
          <w:rtl/>
          <w:lang w:val="en-US"/>
        </w:rPr>
      </w:pPr>
      <w:r>
        <w:rPr>
          <w:rFonts w:hint="cs"/>
          <w:rtl/>
          <w:lang w:val="en-US"/>
        </w:rPr>
        <w:t xml:space="preserve">كان أفضل نموذج في هذه التجربة هو </w:t>
      </w:r>
      <w:r>
        <w:rPr>
          <w:lang w:val="en-US"/>
        </w:rPr>
        <w:t>Arabert + NE</w:t>
      </w:r>
      <w:r>
        <w:rPr>
          <w:rFonts w:hint="cs"/>
          <w:rtl/>
          <w:lang w:val="en-US"/>
        </w:rPr>
        <w:t>،</w:t>
      </w:r>
      <w:r w:rsidR="005532E3">
        <w:rPr>
          <w:rFonts w:hint="cs"/>
          <w:rtl/>
          <w:lang w:val="en-US"/>
        </w:rPr>
        <w:t xml:space="preserve"> مع التصنيف باستخدام </w:t>
      </w:r>
      <w:r w:rsidR="005532E3">
        <w:rPr>
          <w:lang w:val="en-US"/>
        </w:rPr>
        <w:t>KNN</w:t>
      </w:r>
      <w:r>
        <w:rPr>
          <w:rFonts w:hint="cs"/>
          <w:rtl/>
          <w:lang w:val="en-US"/>
        </w:rPr>
        <w:t xml:space="preserve"> </w:t>
      </w:r>
      <w:r w:rsidR="005532E3">
        <w:rPr>
          <w:rFonts w:hint="cs"/>
          <w:rtl/>
          <w:lang w:val="en-US"/>
        </w:rPr>
        <w:t>وكانت النتائج لـ</w:t>
      </w:r>
      <w:r>
        <w:rPr>
          <w:lang w:val="en-US"/>
        </w:rPr>
        <w:t xml:space="preserve">f1 macro </w:t>
      </w:r>
      <w:r>
        <w:rPr>
          <w:rFonts w:hint="cs"/>
          <w:rtl/>
          <w:lang w:val="en-US"/>
        </w:rPr>
        <w:t xml:space="preserve"> </w:t>
      </w:r>
      <w:r>
        <w:rPr>
          <w:lang w:val="en-US"/>
        </w:rPr>
        <w:t>0.79</w:t>
      </w:r>
      <w:r>
        <w:rPr>
          <w:rFonts w:hint="cs"/>
          <w:rtl/>
          <w:lang w:val="en-US"/>
        </w:rPr>
        <w:t xml:space="preserve"> و صحة </w:t>
      </w:r>
      <w:r>
        <w:rPr>
          <w:lang w:val="en-US"/>
        </w:rPr>
        <w:t>83%</w:t>
      </w:r>
      <w:r>
        <w:rPr>
          <w:rFonts w:hint="cs"/>
          <w:rtl/>
          <w:lang w:val="en-US"/>
        </w:rPr>
        <w:t xml:space="preserve">. </w:t>
      </w:r>
    </w:p>
    <w:p w14:paraId="148BC209" w14:textId="68B71A06" w:rsidR="00822CB3" w:rsidRDefault="00822CB3" w:rsidP="006D5DF0">
      <w:pPr>
        <w:pStyle w:val="af5"/>
        <w:rPr>
          <w:rtl/>
          <w:lang w:val="en-US"/>
        </w:rPr>
      </w:pPr>
    </w:p>
    <w:p w14:paraId="58733045" w14:textId="7C5BE24C" w:rsidR="00822CB3" w:rsidRDefault="00822CB3" w:rsidP="006D5DF0">
      <w:pPr>
        <w:pStyle w:val="af5"/>
        <w:rPr>
          <w:rtl/>
          <w:lang w:val="en-US"/>
        </w:rPr>
      </w:pPr>
    </w:p>
    <w:p w14:paraId="33234F8C" w14:textId="48658F68" w:rsidR="008418BF" w:rsidRDefault="008418BF" w:rsidP="006D5DF0">
      <w:pPr>
        <w:pStyle w:val="af5"/>
        <w:rPr>
          <w:rtl/>
          <w:lang w:val="en-US"/>
        </w:rPr>
      </w:pPr>
    </w:p>
    <w:p w14:paraId="172BB211" w14:textId="072F6DD5" w:rsidR="008418BF" w:rsidRDefault="00822CB3" w:rsidP="005E2259">
      <w:pPr>
        <w:pStyle w:val="31"/>
        <w:rPr>
          <w:rtl/>
        </w:rPr>
      </w:pPr>
      <w:r>
        <w:rPr>
          <w:rFonts w:hint="cs"/>
          <w:rtl/>
          <w:lang w:val="en-US"/>
        </w:rPr>
        <w:lastRenderedPageBreak/>
        <w:t>التجربة الثالثة</w:t>
      </w:r>
      <w:r w:rsidR="00D35C36">
        <w:rPr>
          <w:rFonts w:hint="cs"/>
          <w:rtl/>
        </w:rPr>
        <w:t>: تمثيل الكيانات المسماة فقط</w:t>
      </w:r>
    </w:p>
    <w:p w14:paraId="7FD4F3AE" w14:textId="79F82FB1" w:rsidR="005E2259" w:rsidRPr="005E2259" w:rsidRDefault="005E2259" w:rsidP="005E2259">
      <w:pPr>
        <w:pStyle w:val="af5"/>
        <w:rPr>
          <w:rtl/>
        </w:rPr>
      </w:pPr>
      <w:r>
        <w:rPr>
          <w:rFonts w:hint="cs"/>
          <w:rtl/>
          <w:lang w:val="en-US"/>
        </w:rPr>
        <w:t>في هذه التجربة قمنا بأخذ التمثيل فقط للكيانات المسماة (شعاع التمثيل = شعاع تمثيل الكيانات المسماة)، لم تحسن هذه التجربة النتائج، ولكنها أعط نتائج قريبة مما حصلنا عليه (</w:t>
      </w:r>
      <w:r>
        <w:rPr>
          <w:lang w:val="en-US"/>
        </w:rPr>
        <w:t>-6%</w:t>
      </w:r>
      <w:r>
        <w:rPr>
          <w:rFonts w:hint="cs"/>
          <w:rtl/>
          <w:lang w:val="en-US"/>
        </w:rPr>
        <w:t>)، مما يشير إلى أن الكيانات المسماة لوحدها تحمل معلومات مفيدة تساهم في التصنيف.</w:t>
      </w:r>
    </w:p>
    <w:tbl>
      <w:tblPr>
        <w:tblpPr w:leftFromText="180" w:rightFromText="180" w:vertAnchor="text" w:horzAnchor="margin" w:tblpXSpec="center" w:tblpY="705"/>
        <w:tblW w:w="11966" w:type="dxa"/>
        <w:tblLook w:val="04A0" w:firstRow="1" w:lastRow="0" w:firstColumn="1" w:lastColumn="0" w:noHBand="0" w:noVBand="1"/>
      </w:tblPr>
      <w:tblGrid>
        <w:gridCol w:w="810"/>
        <w:gridCol w:w="1345"/>
        <w:gridCol w:w="2440"/>
        <w:gridCol w:w="2025"/>
        <w:gridCol w:w="706"/>
        <w:gridCol w:w="660"/>
        <w:gridCol w:w="672"/>
        <w:gridCol w:w="656"/>
        <w:gridCol w:w="672"/>
        <w:gridCol w:w="656"/>
        <w:gridCol w:w="672"/>
        <w:gridCol w:w="660"/>
      </w:tblGrid>
      <w:tr w:rsidR="00822CB3" w:rsidRPr="006D5DF0" w14:paraId="1D66510E" w14:textId="77777777" w:rsidTr="00B94012">
        <w:trPr>
          <w:trHeight w:val="290"/>
        </w:trPr>
        <w:tc>
          <w:tcPr>
            <w:tcW w:w="81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F4F6441"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w:t>
            </w:r>
          </w:p>
        </w:tc>
        <w:tc>
          <w:tcPr>
            <w:tcW w:w="1345" w:type="dxa"/>
            <w:tcBorders>
              <w:top w:val="single" w:sz="4" w:space="0" w:color="auto"/>
              <w:left w:val="nil"/>
              <w:bottom w:val="single" w:sz="4" w:space="0" w:color="auto"/>
              <w:right w:val="single" w:sz="4" w:space="0" w:color="auto"/>
            </w:tcBorders>
            <w:shd w:val="clear" w:color="000000" w:fill="C6E0B4"/>
            <w:noWrap/>
            <w:vAlign w:val="bottom"/>
            <w:hideMark/>
          </w:tcPr>
          <w:p w14:paraId="53C5F558" w14:textId="77777777" w:rsidR="00822CB3" w:rsidRPr="006D5DF0" w:rsidRDefault="00822CB3" w:rsidP="00B94012">
            <w:pPr>
              <w:jc w:val="center"/>
              <w:rPr>
                <w:rFonts w:ascii="Calibri" w:hAnsi="Calibri" w:cs="Calibri"/>
                <w:color w:val="000000"/>
                <w:sz w:val="22"/>
                <w:szCs w:val="22"/>
                <w:lang w:bidi="ar-SA"/>
              </w:rPr>
            </w:pPr>
            <w:r w:rsidRPr="006D5DF0">
              <w:rPr>
                <w:rFonts w:ascii="Calibri" w:hAnsi="Calibri" w:cs="Calibri"/>
                <w:color w:val="000000"/>
                <w:sz w:val="22"/>
                <w:szCs w:val="22"/>
                <w:lang w:bidi="ar-SA"/>
              </w:rPr>
              <w:t>Name</w:t>
            </w:r>
          </w:p>
        </w:tc>
        <w:tc>
          <w:tcPr>
            <w:tcW w:w="2440" w:type="dxa"/>
            <w:tcBorders>
              <w:top w:val="single" w:sz="4" w:space="0" w:color="auto"/>
              <w:left w:val="nil"/>
              <w:bottom w:val="single" w:sz="4" w:space="0" w:color="auto"/>
              <w:right w:val="single" w:sz="4" w:space="0" w:color="000000"/>
            </w:tcBorders>
            <w:shd w:val="clear" w:color="000000" w:fill="C6E0B4"/>
            <w:noWrap/>
            <w:vAlign w:val="bottom"/>
            <w:hideMark/>
          </w:tcPr>
          <w:p w14:paraId="6C6201D0"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Description</w:t>
            </w:r>
          </w:p>
        </w:tc>
        <w:tc>
          <w:tcPr>
            <w:tcW w:w="2025" w:type="dxa"/>
            <w:tcBorders>
              <w:top w:val="single" w:sz="4" w:space="0" w:color="auto"/>
              <w:left w:val="nil"/>
              <w:bottom w:val="nil"/>
              <w:right w:val="single" w:sz="4" w:space="0" w:color="000000"/>
            </w:tcBorders>
            <w:shd w:val="clear" w:color="000000" w:fill="C6E0B4"/>
            <w:noWrap/>
            <w:vAlign w:val="center"/>
            <w:hideMark/>
          </w:tcPr>
          <w:p w14:paraId="06EC8865"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Model</w:t>
            </w:r>
          </w:p>
        </w:tc>
        <w:tc>
          <w:tcPr>
            <w:tcW w:w="5346" w:type="dxa"/>
            <w:gridSpan w:val="8"/>
            <w:tcBorders>
              <w:top w:val="single" w:sz="4" w:space="0" w:color="auto"/>
              <w:left w:val="nil"/>
              <w:bottom w:val="single" w:sz="4" w:space="0" w:color="auto"/>
              <w:right w:val="single" w:sz="4" w:space="0" w:color="000000"/>
            </w:tcBorders>
            <w:shd w:val="clear" w:color="000000" w:fill="C6E0B4"/>
            <w:noWrap/>
            <w:vAlign w:val="bottom"/>
            <w:hideMark/>
          </w:tcPr>
          <w:p w14:paraId="3B3939AC" w14:textId="775E0005" w:rsidR="00822CB3" w:rsidRPr="006D5DF0" w:rsidRDefault="005E225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w:t>
            </w:r>
            <w:r w:rsidR="00822CB3" w:rsidRPr="006D5DF0">
              <w:rPr>
                <w:rFonts w:ascii="Calibri" w:hAnsi="Calibri" w:cs="Calibri"/>
                <w:color w:val="000000"/>
                <w:sz w:val="22"/>
                <w:szCs w:val="22"/>
                <w:lang w:bidi="ar-SA"/>
              </w:rPr>
              <w:t>esults</w:t>
            </w:r>
          </w:p>
        </w:tc>
      </w:tr>
      <w:tr w:rsidR="00822CB3" w:rsidRPr="006D5DF0" w14:paraId="76EC0F4E" w14:textId="77777777" w:rsidTr="00B94012">
        <w:trPr>
          <w:trHeight w:val="290"/>
        </w:trPr>
        <w:tc>
          <w:tcPr>
            <w:tcW w:w="81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79404A31"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45"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6B3E46"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44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5740E2AA"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0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44686D"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62"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2E67012E"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Acc</w:t>
            </w:r>
            <w:r>
              <w:rPr>
                <w:rFonts w:ascii="Calibri" w:hAnsi="Calibri" w:cs="Calibri"/>
                <w:color w:val="000000"/>
                <w:sz w:val="22"/>
                <w:szCs w:val="22"/>
                <w:lang w:bidi="ar-SA"/>
              </w:rPr>
              <w:t>uracy</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40A5049F"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Recall</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15AF2979"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Precision</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7BD6B509"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F1 Score</w:t>
            </w:r>
          </w:p>
        </w:tc>
      </w:tr>
      <w:tr w:rsidR="00822CB3" w:rsidRPr="006D5DF0" w14:paraId="304C285B" w14:textId="77777777" w:rsidTr="00B94012">
        <w:trPr>
          <w:trHeight w:val="290"/>
        </w:trPr>
        <w:tc>
          <w:tcPr>
            <w:tcW w:w="810" w:type="dxa"/>
            <w:vMerge/>
            <w:tcBorders>
              <w:top w:val="nil"/>
              <w:left w:val="single" w:sz="4" w:space="0" w:color="auto"/>
              <w:bottom w:val="single" w:sz="4" w:space="0" w:color="auto"/>
              <w:right w:val="single" w:sz="4" w:space="0" w:color="auto"/>
            </w:tcBorders>
            <w:vAlign w:val="center"/>
            <w:hideMark/>
          </w:tcPr>
          <w:p w14:paraId="5914190C"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311C8FB"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000000"/>
              <w:right w:val="single" w:sz="4" w:space="0" w:color="000000"/>
            </w:tcBorders>
            <w:vAlign w:val="center"/>
            <w:hideMark/>
          </w:tcPr>
          <w:p w14:paraId="0C584D68" w14:textId="77777777" w:rsidR="00822CB3" w:rsidRPr="006D5DF0" w:rsidRDefault="00822CB3" w:rsidP="00B94012">
            <w:pPr>
              <w:bidi w:val="0"/>
              <w:rPr>
                <w:rFonts w:ascii="Calibri" w:hAnsi="Calibri" w:cs="Calibri"/>
                <w:color w:val="000000"/>
                <w:sz w:val="22"/>
                <w:szCs w:val="22"/>
                <w:lang w:bidi="ar-SA"/>
              </w:rPr>
            </w:pPr>
          </w:p>
        </w:tc>
        <w:tc>
          <w:tcPr>
            <w:tcW w:w="2025" w:type="dxa"/>
            <w:vMerge/>
            <w:tcBorders>
              <w:top w:val="single" w:sz="4" w:space="0" w:color="auto"/>
              <w:left w:val="single" w:sz="4" w:space="0" w:color="auto"/>
              <w:bottom w:val="single" w:sz="4" w:space="0" w:color="auto"/>
              <w:right w:val="single" w:sz="4" w:space="0" w:color="auto"/>
            </w:tcBorders>
            <w:vAlign w:val="center"/>
            <w:hideMark/>
          </w:tcPr>
          <w:p w14:paraId="329E4AF3" w14:textId="77777777" w:rsidR="00822CB3" w:rsidRPr="006D5DF0" w:rsidRDefault="00822CB3" w:rsidP="00B94012">
            <w:pPr>
              <w:bidi w:val="0"/>
              <w:rPr>
                <w:rFonts w:ascii="Calibri" w:hAnsi="Calibri" w:cs="Calibri"/>
                <w:color w:val="000000"/>
                <w:sz w:val="22"/>
                <w:szCs w:val="22"/>
                <w:lang w:bidi="ar-SA"/>
              </w:rPr>
            </w:pPr>
          </w:p>
        </w:tc>
        <w:tc>
          <w:tcPr>
            <w:tcW w:w="706" w:type="dxa"/>
            <w:tcBorders>
              <w:top w:val="nil"/>
              <w:left w:val="nil"/>
              <w:bottom w:val="single" w:sz="4" w:space="0" w:color="auto"/>
              <w:right w:val="single" w:sz="4" w:space="0" w:color="auto"/>
            </w:tcBorders>
            <w:shd w:val="clear" w:color="000000" w:fill="FFF2CC"/>
            <w:noWrap/>
            <w:vAlign w:val="bottom"/>
            <w:hideMark/>
          </w:tcPr>
          <w:p w14:paraId="7DAE20A5"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1C274803"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2A026E7D"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3A556B41"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7A007F24"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001A82D1"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14192D6C"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24F04322"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r>
      <w:tr w:rsidR="00822CB3" w:rsidRPr="006D5DF0" w14:paraId="0DA3F7A5" w14:textId="77777777" w:rsidTr="00B94012">
        <w:trPr>
          <w:trHeight w:val="290"/>
        </w:trPr>
        <w:tc>
          <w:tcPr>
            <w:tcW w:w="810" w:type="dxa"/>
            <w:vMerge w:val="restart"/>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74B4EF2A" w14:textId="267542EC" w:rsidR="00822CB3" w:rsidRPr="006D5DF0" w:rsidRDefault="00822CB3" w:rsidP="00822CB3">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Exp. </w:t>
            </w:r>
            <w:r>
              <w:rPr>
                <w:rFonts w:ascii="Calibri" w:hAnsi="Calibri" w:cs="Calibri" w:hint="cs"/>
                <w:color w:val="000000"/>
                <w:sz w:val="22"/>
                <w:szCs w:val="22"/>
                <w:rtl/>
                <w:lang w:bidi="ar-SA"/>
              </w:rPr>
              <w:t>3</w:t>
            </w: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5C4822BB"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Fas</w:t>
            </w:r>
            <w:r>
              <w:rPr>
                <w:rFonts w:ascii="Calibri" w:hAnsi="Calibri" w:cs="Calibri"/>
                <w:color w:val="000000"/>
                <w:sz w:val="22"/>
                <w:szCs w:val="22"/>
                <w:lang w:bidi="ar-SA"/>
              </w:rPr>
              <w:t>t</w:t>
            </w:r>
            <w:r w:rsidRPr="006D5DF0">
              <w:rPr>
                <w:rFonts w:ascii="Calibri" w:hAnsi="Calibri" w:cs="Calibri"/>
                <w:color w:val="000000"/>
                <w:sz w:val="22"/>
                <w:szCs w:val="22"/>
                <w:lang w:bidi="ar-SA"/>
              </w:rPr>
              <w:t xml:space="preserve">Text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693F2B"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Fastext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EA9294B"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5AA1DF76" w14:textId="711959E6"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0F069B12" w14:textId="7BE3E6C7"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0B77B5EB" w14:textId="72E95161"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0A8AAA94" w14:textId="4EFA49AD"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04BE97B5" w14:textId="7BD900A2"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1ECEA71D" w14:textId="65C2C3A8"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78EDCB63" w14:textId="038378ED"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55A09C96" w14:textId="231F516D" w:rsidR="00822CB3" w:rsidRPr="006D5DF0" w:rsidRDefault="00822CB3" w:rsidP="00B94012">
            <w:pPr>
              <w:bidi w:val="0"/>
              <w:rPr>
                <w:rFonts w:ascii="Calibri" w:hAnsi="Calibri" w:cs="Calibri"/>
                <w:color w:val="000000"/>
                <w:sz w:val="22"/>
                <w:szCs w:val="22"/>
                <w:lang w:bidi="ar-SA"/>
              </w:rPr>
            </w:pPr>
          </w:p>
        </w:tc>
      </w:tr>
      <w:tr w:rsidR="00822CB3" w:rsidRPr="006D5DF0" w14:paraId="6CCDFB82"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66601D8D"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05A954C"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E1E4DBC"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6B993049"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6EDE5E9F" w14:textId="1ACF2571"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D9E1F2"/>
            <w:noWrap/>
            <w:vAlign w:val="bottom"/>
          </w:tcPr>
          <w:p w14:paraId="63E0EE93" w14:textId="0C51023A"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D9E1F2"/>
            <w:noWrap/>
            <w:vAlign w:val="bottom"/>
          </w:tcPr>
          <w:p w14:paraId="472D5E22" w14:textId="1D276B6D"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D9E1F2"/>
            <w:noWrap/>
            <w:vAlign w:val="bottom"/>
          </w:tcPr>
          <w:p w14:paraId="32812B4C" w14:textId="1F190026"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D9E1F2"/>
            <w:noWrap/>
            <w:vAlign w:val="bottom"/>
          </w:tcPr>
          <w:p w14:paraId="2066E07F" w14:textId="0D8AC0F4"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D9E1F2"/>
            <w:noWrap/>
            <w:vAlign w:val="bottom"/>
          </w:tcPr>
          <w:p w14:paraId="25BF3278" w14:textId="27CA0E13"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D9E1F2"/>
            <w:noWrap/>
            <w:vAlign w:val="bottom"/>
          </w:tcPr>
          <w:p w14:paraId="32FFE044" w14:textId="708E8D27"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D9E1F2"/>
            <w:noWrap/>
            <w:vAlign w:val="bottom"/>
          </w:tcPr>
          <w:p w14:paraId="1D4B4CCC" w14:textId="749AC543" w:rsidR="00822CB3" w:rsidRPr="006D5DF0" w:rsidRDefault="00822CB3" w:rsidP="00B94012">
            <w:pPr>
              <w:bidi w:val="0"/>
              <w:rPr>
                <w:rFonts w:ascii="Calibri" w:hAnsi="Calibri" w:cs="Calibri"/>
                <w:color w:val="000000"/>
                <w:sz w:val="22"/>
                <w:szCs w:val="22"/>
                <w:lang w:bidi="ar-SA"/>
              </w:rPr>
            </w:pPr>
          </w:p>
        </w:tc>
      </w:tr>
      <w:tr w:rsidR="00822CB3" w:rsidRPr="00A63809" w14:paraId="4C0E5C77"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5369C6B"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B1B87D2"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A3639B0"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4D4FE9D5"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0DCA6281" w14:textId="3CAE83A7"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2831A557" w14:textId="2302C78F" w:rsidR="00822CB3" w:rsidRPr="00A63809"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13A0B01B" w14:textId="3D0FD247"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1690C9D0" w14:textId="1D721802"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4B9AE769" w14:textId="7203F8F1"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10AC7F7D" w14:textId="18E706FE"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44A397CE" w14:textId="73C2F2BC"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530398EB" w14:textId="17DC26A3" w:rsidR="00822CB3" w:rsidRPr="00A63809" w:rsidRDefault="00822CB3" w:rsidP="00B94012">
            <w:pPr>
              <w:bidi w:val="0"/>
              <w:rPr>
                <w:rFonts w:ascii="Calibri" w:hAnsi="Calibri" w:cs="Calibri"/>
                <w:color w:val="000000"/>
                <w:sz w:val="22"/>
                <w:szCs w:val="22"/>
                <w:lang w:bidi="ar-SA"/>
              </w:rPr>
            </w:pPr>
          </w:p>
        </w:tc>
      </w:tr>
      <w:tr w:rsidR="00822CB3" w:rsidRPr="006D5DF0" w14:paraId="5C862EA9"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5DFE2D0D"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B13342B"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2AC55DC4"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70AB03B0" w14:textId="77777777" w:rsidR="00822CB3" w:rsidRPr="006D5DF0" w:rsidRDefault="00822CB3" w:rsidP="00B94012">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w:t>
            </w:r>
            <w:r w:rsidRPr="006D5DF0">
              <w:rPr>
                <w:rFonts w:ascii="Calibri" w:hAnsi="Calibri" w:cs="Calibri"/>
                <w:color w:val="000000"/>
                <w:sz w:val="22"/>
                <w:szCs w:val="22"/>
                <w:lang w:bidi="ar-SA"/>
              </w:rPr>
              <w:t>es</w:t>
            </w:r>
          </w:p>
        </w:tc>
        <w:tc>
          <w:tcPr>
            <w:tcW w:w="706" w:type="dxa"/>
            <w:tcBorders>
              <w:top w:val="nil"/>
              <w:left w:val="nil"/>
              <w:bottom w:val="single" w:sz="4" w:space="0" w:color="auto"/>
              <w:right w:val="single" w:sz="4" w:space="0" w:color="auto"/>
            </w:tcBorders>
            <w:shd w:val="clear" w:color="000000" w:fill="D9E1F2"/>
            <w:noWrap/>
            <w:vAlign w:val="bottom"/>
          </w:tcPr>
          <w:p w14:paraId="6BB96ED2" w14:textId="289C324E"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D9E1F2"/>
            <w:noWrap/>
            <w:vAlign w:val="bottom"/>
          </w:tcPr>
          <w:p w14:paraId="43DD601B" w14:textId="38301B83"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D9E1F2"/>
            <w:noWrap/>
            <w:vAlign w:val="bottom"/>
          </w:tcPr>
          <w:p w14:paraId="1EBCC25A" w14:textId="0CB5DEC6"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D9E1F2"/>
            <w:noWrap/>
            <w:vAlign w:val="bottom"/>
          </w:tcPr>
          <w:p w14:paraId="4A78C8AB" w14:textId="2D6166EA"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nil"/>
              <w:right w:val="single" w:sz="4" w:space="0" w:color="auto"/>
            </w:tcBorders>
            <w:shd w:val="clear" w:color="000000" w:fill="D9E1F2"/>
            <w:noWrap/>
            <w:vAlign w:val="bottom"/>
          </w:tcPr>
          <w:p w14:paraId="16B71706" w14:textId="5B3F7B13"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nil"/>
              <w:right w:val="single" w:sz="4" w:space="0" w:color="auto"/>
            </w:tcBorders>
            <w:shd w:val="clear" w:color="000000" w:fill="D9E1F2"/>
            <w:noWrap/>
            <w:vAlign w:val="bottom"/>
          </w:tcPr>
          <w:p w14:paraId="08FAFEED" w14:textId="428AA096"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nil"/>
              <w:right w:val="single" w:sz="4" w:space="0" w:color="auto"/>
            </w:tcBorders>
            <w:shd w:val="clear" w:color="000000" w:fill="D9E1F2"/>
            <w:noWrap/>
            <w:vAlign w:val="bottom"/>
          </w:tcPr>
          <w:p w14:paraId="201270FD" w14:textId="506B6190"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nil"/>
              <w:right w:val="single" w:sz="4" w:space="0" w:color="auto"/>
            </w:tcBorders>
            <w:shd w:val="clear" w:color="000000" w:fill="D9E1F2"/>
            <w:noWrap/>
            <w:vAlign w:val="bottom"/>
          </w:tcPr>
          <w:p w14:paraId="7E8557CC" w14:textId="0DFD7B2F" w:rsidR="00822CB3" w:rsidRPr="006D5DF0" w:rsidRDefault="00822CB3" w:rsidP="00B94012">
            <w:pPr>
              <w:bidi w:val="0"/>
              <w:rPr>
                <w:rFonts w:ascii="Calibri" w:hAnsi="Calibri" w:cs="Calibri"/>
                <w:color w:val="000000"/>
                <w:sz w:val="22"/>
                <w:szCs w:val="22"/>
                <w:lang w:bidi="ar-SA"/>
              </w:rPr>
            </w:pPr>
          </w:p>
        </w:tc>
      </w:tr>
      <w:tr w:rsidR="00822CB3" w:rsidRPr="006D5DF0" w14:paraId="08565209"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2B8E57C"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A488297"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AC6ABB4"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72B5F1DA"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490C33C0" w14:textId="648758B4"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742A3AD1" w14:textId="5502B930" w:rsidR="00822CB3" w:rsidRPr="004E1816" w:rsidRDefault="00822CB3" w:rsidP="00B94012">
            <w:pPr>
              <w:bidi w:val="0"/>
              <w:rPr>
                <w:rFonts w:ascii="Calibri" w:hAnsi="Calibri" w:cs="Calibri"/>
                <w:color w:val="000000"/>
                <w:sz w:val="22"/>
                <w:szCs w:val="22"/>
                <w:u w:val="single"/>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131F5D9D" w14:textId="229BFB41"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355702EA" w14:textId="30D97CF8" w:rsidR="00822CB3" w:rsidRPr="006D5DF0" w:rsidRDefault="00822CB3" w:rsidP="00B94012">
            <w:pPr>
              <w:bidi w:val="0"/>
              <w:rPr>
                <w:rFonts w:ascii="Calibri" w:hAnsi="Calibri" w:cs="Calibri"/>
                <w:color w:val="000000"/>
                <w:sz w:val="22"/>
                <w:szCs w:val="22"/>
                <w:lang w:bidi="ar-SA"/>
              </w:rPr>
            </w:pP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66178B4B" w14:textId="28506FB0" w:rsidR="00822CB3" w:rsidRPr="006D5DF0" w:rsidRDefault="00822CB3" w:rsidP="00B94012">
            <w:pPr>
              <w:bidi w:val="0"/>
              <w:rPr>
                <w:rFonts w:ascii="Calibri" w:hAnsi="Calibri" w:cs="Calibri"/>
                <w:color w:val="000000"/>
                <w:sz w:val="22"/>
                <w:szCs w:val="22"/>
                <w:lang w:bidi="ar-SA"/>
              </w:rPr>
            </w:pP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3047B69B" w14:textId="160DBE76" w:rsidR="00822CB3" w:rsidRPr="006D5DF0" w:rsidRDefault="00822CB3" w:rsidP="00B94012">
            <w:pPr>
              <w:bidi w:val="0"/>
              <w:rPr>
                <w:rFonts w:ascii="Calibri" w:hAnsi="Calibri" w:cs="Calibri"/>
                <w:color w:val="000000"/>
                <w:sz w:val="22"/>
                <w:szCs w:val="22"/>
                <w:lang w:bidi="ar-SA"/>
              </w:rPr>
            </w:pP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4A352389" w14:textId="14FF0273" w:rsidR="00822CB3" w:rsidRPr="006D5DF0" w:rsidRDefault="00822CB3" w:rsidP="00B94012">
            <w:pPr>
              <w:bidi w:val="0"/>
              <w:rPr>
                <w:rFonts w:ascii="Calibri" w:hAnsi="Calibri" w:cs="Calibri"/>
                <w:color w:val="000000"/>
                <w:sz w:val="22"/>
                <w:szCs w:val="22"/>
                <w:lang w:bidi="ar-SA"/>
              </w:rPr>
            </w:pP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73A126B1" w14:textId="0B429947" w:rsidR="00822CB3" w:rsidRPr="006D5DF0" w:rsidRDefault="00822CB3" w:rsidP="00B94012">
            <w:pPr>
              <w:bidi w:val="0"/>
              <w:rPr>
                <w:rFonts w:ascii="Calibri" w:hAnsi="Calibri" w:cs="Calibri"/>
                <w:color w:val="000000"/>
                <w:sz w:val="22"/>
                <w:szCs w:val="22"/>
                <w:lang w:bidi="ar-SA"/>
              </w:rPr>
            </w:pPr>
          </w:p>
        </w:tc>
      </w:tr>
      <w:tr w:rsidR="00822CB3" w:rsidRPr="004E1816" w14:paraId="08E4D62C"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295CEF3" w14:textId="77777777" w:rsidR="00822CB3" w:rsidRPr="006D5DF0" w:rsidRDefault="00822CB3" w:rsidP="00B94012">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78313C81"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AraBert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EB275D"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AraBert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F51D00F"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40A7AEE8" w14:textId="650B09B1"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single" w:sz="4" w:space="0" w:color="auto"/>
              <w:right w:val="single" w:sz="4" w:space="0" w:color="auto"/>
            </w:tcBorders>
            <w:shd w:val="clear" w:color="000000" w:fill="B4C6E7"/>
            <w:noWrap/>
            <w:vAlign w:val="bottom"/>
          </w:tcPr>
          <w:p w14:paraId="7BEDE3DA" w14:textId="24C628EB"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0.75</w:t>
            </w:r>
          </w:p>
        </w:tc>
        <w:tc>
          <w:tcPr>
            <w:tcW w:w="672" w:type="dxa"/>
            <w:tcBorders>
              <w:top w:val="nil"/>
              <w:left w:val="nil"/>
              <w:bottom w:val="single" w:sz="4" w:space="0" w:color="auto"/>
              <w:right w:val="single" w:sz="4" w:space="0" w:color="auto"/>
            </w:tcBorders>
            <w:shd w:val="clear" w:color="000000" w:fill="B4C6E7"/>
            <w:noWrap/>
            <w:vAlign w:val="bottom"/>
          </w:tcPr>
          <w:p w14:paraId="704B1FC6" w14:textId="3EEBF677"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0.95</w:t>
            </w:r>
          </w:p>
        </w:tc>
        <w:tc>
          <w:tcPr>
            <w:tcW w:w="656" w:type="dxa"/>
            <w:tcBorders>
              <w:top w:val="nil"/>
              <w:left w:val="nil"/>
              <w:bottom w:val="single" w:sz="4" w:space="0" w:color="auto"/>
              <w:right w:val="single" w:sz="4" w:space="0" w:color="auto"/>
            </w:tcBorders>
            <w:shd w:val="clear" w:color="000000" w:fill="B4C6E7"/>
            <w:noWrap/>
            <w:vAlign w:val="bottom"/>
          </w:tcPr>
          <w:p w14:paraId="0D0ED942" w14:textId="1E0F22B4"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0.94</w:t>
            </w:r>
          </w:p>
        </w:tc>
        <w:tc>
          <w:tcPr>
            <w:tcW w:w="672" w:type="dxa"/>
            <w:tcBorders>
              <w:top w:val="nil"/>
              <w:left w:val="nil"/>
              <w:bottom w:val="single" w:sz="4" w:space="0" w:color="auto"/>
              <w:right w:val="single" w:sz="4" w:space="0" w:color="auto"/>
            </w:tcBorders>
            <w:shd w:val="clear" w:color="000000" w:fill="B4C6E7"/>
            <w:noWrap/>
            <w:vAlign w:val="bottom"/>
          </w:tcPr>
          <w:p w14:paraId="0DB162DD" w14:textId="0BF1B60A"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single" w:sz="4" w:space="0" w:color="auto"/>
              <w:right w:val="single" w:sz="4" w:space="0" w:color="auto"/>
            </w:tcBorders>
            <w:shd w:val="clear" w:color="000000" w:fill="B4C6E7"/>
            <w:noWrap/>
            <w:vAlign w:val="bottom"/>
          </w:tcPr>
          <w:p w14:paraId="692A805D" w14:textId="341FE084"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72" w:type="dxa"/>
            <w:tcBorders>
              <w:top w:val="nil"/>
              <w:left w:val="nil"/>
              <w:bottom w:val="single" w:sz="4" w:space="0" w:color="auto"/>
              <w:right w:val="single" w:sz="4" w:space="0" w:color="auto"/>
            </w:tcBorders>
            <w:shd w:val="clear" w:color="000000" w:fill="B4C6E7"/>
            <w:noWrap/>
            <w:vAlign w:val="bottom"/>
          </w:tcPr>
          <w:p w14:paraId="1E8B65F3" w14:textId="2C479B4E"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0.60</w:t>
            </w:r>
          </w:p>
        </w:tc>
        <w:tc>
          <w:tcPr>
            <w:tcW w:w="656" w:type="dxa"/>
            <w:tcBorders>
              <w:top w:val="nil"/>
              <w:left w:val="nil"/>
              <w:bottom w:val="single" w:sz="4" w:space="0" w:color="auto"/>
              <w:right w:val="single" w:sz="4" w:space="0" w:color="auto"/>
            </w:tcBorders>
            <w:shd w:val="clear" w:color="000000" w:fill="B4C6E7"/>
            <w:noWrap/>
            <w:vAlign w:val="bottom"/>
          </w:tcPr>
          <w:p w14:paraId="64D2DFE9" w14:textId="4252BF05" w:rsidR="00822CB3" w:rsidRPr="004E1816"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0.60</w:t>
            </w:r>
          </w:p>
        </w:tc>
      </w:tr>
      <w:tr w:rsidR="00822CB3" w:rsidRPr="004E1816" w14:paraId="54B418E2"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DF9185F"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828CBCD"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001F68C5"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5002F341"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1C3AEC78" w14:textId="4BDD9391"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0.76</w:t>
            </w:r>
          </w:p>
        </w:tc>
        <w:tc>
          <w:tcPr>
            <w:tcW w:w="656" w:type="dxa"/>
            <w:tcBorders>
              <w:top w:val="nil"/>
              <w:left w:val="nil"/>
              <w:bottom w:val="single" w:sz="4" w:space="0" w:color="auto"/>
              <w:right w:val="single" w:sz="4" w:space="0" w:color="auto"/>
            </w:tcBorders>
            <w:shd w:val="clear" w:color="000000" w:fill="D9E1F2"/>
            <w:noWrap/>
            <w:vAlign w:val="bottom"/>
          </w:tcPr>
          <w:p w14:paraId="1B8E7004" w14:textId="16DBB123" w:rsidR="00822CB3" w:rsidRPr="004E1816" w:rsidRDefault="001C2D5A" w:rsidP="00B94012">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0.74</w:t>
            </w:r>
          </w:p>
        </w:tc>
        <w:tc>
          <w:tcPr>
            <w:tcW w:w="672" w:type="dxa"/>
            <w:tcBorders>
              <w:top w:val="nil"/>
              <w:left w:val="nil"/>
              <w:bottom w:val="single" w:sz="4" w:space="0" w:color="auto"/>
              <w:right w:val="single" w:sz="4" w:space="0" w:color="auto"/>
            </w:tcBorders>
            <w:shd w:val="clear" w:color="000000" w:fill="D9E1F2"/>
            <w:noWrap/>
            <w:vAlign w:val="bottom"/>
          </w:tcPr>
          <w:p w14:paraId="426C1AAD" w14:textId="131E2C24"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D9E1F2"/>
            <w:noWrap/>
            <w:vAlign w:val="bottom"/>
          </w:tcPr>
          <w:p w14:paraId="484834CA" w14:textId="16E1D2DF"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nil"/>
              <w:left w:val="nil"/>
              <w:bottom w:val="single" w:sz="4" w:space="0" w:color="auto"/>
              <w:right w:val="single" w:sz="4" w:space="0" w:color="auto"/>
            </w:tcBorders>
            <w:shd w:val="clear" w:color="000000" w:fill="D9E1F2"/>
            <w:noWrap/>
            <w:vAlign w:val="bottom"/>
          </w:tcPr>
          <w:p w14:paraId="151E1056" w14:textId="582F95B7"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D9E1F2"/>
            <w:noWrap/>
            <w:vAlign w:val="bottom"/>
          </w:tcPr>
          <w:p w14:paraId="3D657CBF" w14:textId="1BEB5CD2"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nil"/>
              <w:left w:val="nil"/>
              <w:bottom w:val="single" w:sz="4" w:space="0" w:color="auto"/>
              <w:right w:val="single" w:sz="4" w:space="0" w:color="auto"/>
            </w:tcBorders>
            <w:shd w:val="clear" w:color="000000" w:fill="D9E1F2"/>
            <w:noWrap/>
            <w:vAlign w:val="bottom"/>
          </w:tcPr>
          <w:p w14:paraId="796F8C7E" w14:textId="02105488"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0.69</w:t>
            </w:r>
          </w:p>
        </w:tc>
        <w:tc>
          <w:tcPr>
            <w:tcW w:w="656" w:type="dxa"/>
            <w:tcBorders>
              <w:top w:val="nil"/>
              <w:left w:val="nil"/>
              <w:bottom w:val="single" w:sz="4" w:space="0" w:color="auto"/>
              <w:right w:val="single" w:sz="4" w:space="0" w:color="auto"/>
            </w:tcBorders>
            <w:shd w:val="clear" w:color="000000" w:fill="D9E1F2"/>
            <w:noWrap/>
            <w:vAlign w:val="bottom"/>
          </w:tcPr>
          <w:p w14:paraId="476DA733" w14:textId="3B081470" w:rsidR="00822CB3" w:rsidRPr="004E1816" w:rsidRDefault="001C2D5A" w:rsidP="00B94012">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0.63</w:t>
            </w:r>
          </w:p>
        </w:tc>
      </w:tr>
      <w:tr w:rsidR="00822CB3" w:rsidRPr="004E1816" w14:paraId="43D3E2AA"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C2B6946"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8726DBC"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68E88DD3"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C95D143"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5A89C99C" w14:textId="4C01FFA3"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0.82</w:t>
            </w:r>
          </w:p>
        </w:tc>
        <w:tc>
          <w:tcPr>
            <w:tcW w:w="656" w:type="dxa"/>
            <w:tcBorders>
              <w:top w:val="nil"/>
              <w:left w:val="nil"/>
              <w:bottom w:val="single" w:sz="4" w:space="0" w:color="auto"/>
              <w:right w:val="single" w:sz="4" w:space="0" w:color="auto"/>
            </w:tcBorders>
            <w:shd w:val="clear" w:color="000000" w:fill="B4C6E7"/>
            <w:noWrap/>
            <w:vAlign w:val="bottom"/>
          </w:tcPr>
          <w:p w14:paraId="73085071" w14:textId="7199AACA"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0.74</w:t>
            </w:r>
          </w:p>
        </w:tc>
        <w:tc>
          <w:tcPr>
            <w:tcW w:w="672" w:type="dxa"/>
            <w:tcBorders>
              <w:top w:val="nil"/>
              <w:left w:val="nil"/>
              <w:bottom w:val="single" w:sz="4" w:space="0" w:color="auto"/>
              <w:right w:val="single" w:sz="4" w:space="0" w:color="auto"/>
            </w:tcBorders>
            <w:shd w:val="clear" w:color="000000" w:fill="B4C6E7"/>
            <w:noWrap/>
            <w:vAlign w:val="bottom"/>
          </w:tcPr>
          <w:p w14:paraId="2102F909" w14:textId="123DD44F"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0.95</w:t>
            </w:r>
          </w:p>
        </w:tc>
        <w:tc>
          <w:tcPr>
            <w:tcW w:w="656" w:type="dxa"/>
            <w:tcBorders>
              <w:top w:val="nil"/>
              <w:left w:val="nil"/>
              <w:bottom w:val="single" w:sz="4" w:space="0" w:color="auto"/>
              <w:right w:val="single" w:sz="4" w:space="0" w:color="auto"/>
            </w:tcBorders>
            <w:shd w:val="clear" w:color="000000" w:fill="B4C6E7"/>
            <w:noWrap/>
            <w:vAlign w:val="bottom"/>
          </w:tcPr>
          <w:p w14:paraId="0A189D06" w14:textId="61CFDC7E"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6D4C9EFB" w14:textId="679E5B78"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0.82</w:t>
            </w:r>
          </w:p>
        </w:tc>
        <w:tc>
          <w:tcPr>
            <w:tcW w:w="656" w:type="dxa"/>
            <w:tcBorders>
              <w:top w:val="nil"/>
              <w:left w:val="nil"/>
              <w:bottom w:val="single" w:sz="4" w:space="0" w:color="auto"/>
              <w:right w:val="single" w:sz="4" w:space="0" w:color="auto"/>
            </w:tcBorders>
            <w:shd w:val="clear" w:color="000000" w:fill="B4C6E7"/>
            <w:noWrap/>
            <w:vAlign w:val="bottom"/>
          </w:tcPr>
          <w:p w14:paraId="2F7BFF0B" w14:textId="38081A98"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0.78</w:t>
            </w:r>
          </w:p>
        </w:tc>
        <w:tc>
          <w:tcPr>
            <w:tcW w:w="672" w:type="dxa"/>
            <w:tcBorders>
              <w:top w:val="nil"/>
              <w:left w:val="nil"/>
              <w:bottom w:val="single" w:sz="4" w:space="0" w:color="auto"/>
              <w:right w:val="single" w:sz="4" w:space="0" w:color="auto"/>
            </w:tcBorders>
            <w:shd w:val="clear" w:color="000000" w:fill="B4C6E7"/>
            <w:noWrap/>
            <w:vAlign w:val="bottom"/>
          </w:tcPr>
          <w:p w14:paraId="42F40636" w14:textId="721BCA40"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0.77</w:t>
            </w:r>
          </w:p>
        </w:tc>
        <w:tc>
          <w:tcPr>
            <w:tcW w:w="656" w:type="dxa"/>
            <w:tcBorders>
              <w:top w:val="nil"/>
              <w:left w:val="nil"/>
              <w:bottom w:val="single" w:sz="4" w:space="0" w:color="auto"/>
              <w:right w:val="single" w:sz="4" w:space="0" w:color="auto"/>
            </w:tcBorders>
            <w:shd w:val="clear" w:color="000000" w:fill="B4C6E7"/>
            <w:noWrap/>
            <w:vAlign w:val="bottom"/>
          </w:tcPr>
          <w:p w14:paraId="269F2ED2" w14:textId="2DB09827"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0.64</w:t>
            </w:r>
          </w:p>
        </w:tc>
      </w:tr>
      <w:tr w:rsidR="00822CB3" w:rsidRPr="006D5DF0" w14:paraId="1D9C2A18"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2AB6C53"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5677A73"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1DD186DD"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0A2F9425" w14:textId="77777777" w:rsidR="00822CB3" w:rsidRPr="006D5DF0" w:rsidRDefault="00822CB3" w:rsidP="00B94012">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5E530A55" w14:textId="305D9EAB"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0.64</w:t>
            </w:r>
          </w:p>
        </w:tc>
        <w:tc>
          <w:tcPr>
            <w:tcW w:w="656" w:type="dxa"/>
            <w:tcBorders>
              <w:top w:val="nil"/>
              <w:left w:val="nil"/>
              <w:bottom w:val="single" w:sz="4" w:space="0" w:color="auto"/>
              <w:right w:val="single" w:sz="4" w:space="0" w:color="auto"/>
            </w:tcBorders>
            <w:shd w:val="clear" w:color="000000" w:fill="D9E1F2"/>
            <w:noWrap/>
            <w:vAlign w:val="bottom"/>
          </w:tcPr>
          <w:p w14:paraId="32C0563E" w14:textId="06C0A2FD"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0.65</w:t>
            </w:r>
          </w:p>
        </w:tc>
        <w:tc>
          <w:tcPr>
            <w:tcW w:w="672" w:type="dxa"/>
            <w:tcBorders>
              <w:top w:val="nil"/>
              <w:left w:val="nil"/>
              <w:bottom w:val="single" w:sz="4" w:space="0" w:color="auto"/>
              <w:right w:val="single" w:sz="4" w:space="0" w:color="auto"/>
            </w:tcBorders>
            <w:shd w:val="clear" w:color="000000" w:fill="D9E1F2"/>
            <w:noWrap/>
            <w:vAlign w:val="bottom"/>
          </w:tcPr>
          <w:p w14:paraId="17B94990" w14:textId="74796564"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0.67</w:t>
            </w:r>
          </w:p>
        </w:tc>
        <w:tc>
          <w:tcPr>
            <w:tcW w:w="656" w:type="dxa"/>
            <w:tcBorders>
              <w:top w:val="nil"/>
              <w:left w:val="nil"/>
              <w:bottom w:val="single" w:sz="4" w:space="0" w:color="auto"/>
              <w:right w:val="single" w:sz="4" w:space="0" w:color="auto"/>
            </w:tcBorders>
            <w:shd w:val="clear" w:color="000000" w:fill="D9E1F2"/>
            <w:noWrap/>
            <w:vAlign w:val="bottom"/>
          </w:tcPr>
          <w:p w14:paraId="3A47E644" w14:textId="0F84DA4F"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0.69</w:t>
            </w:r>
          </w:p>
        </w:tc>
        <w:tc>
          <w:tcPr>
            <w:tcW w:w="672" w:type="dxa"/>
            <w:tcBorders>
              <w:top w:val="nil"/>
              <w:left w:val="nil"/>
              <w:bottom w:val="nil"/>
              <w:right w:val="single" w:sz="4" w:space="0" w:color="auto"/>
            </w:tcBorders>
            <w:shd w:val="clear" w:color="000000" w:fill="D9E1F2"/>
            <w:noWrap/>
            <w:vAlign w:val="bottom"/>
          </w:tcPr>
          <w:p w14:paraId="73598715" w14:textId="563BECE3"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nil"/>
              <w:right w:val="single" w:sz="4" w:space="0" w:color="auto"/>
            </w:tcBorders>
            <w:shd w:val="clear" w:color="000000" w:fill="D9E1F2"/>
            <w:noWrap/>
            <w:vAlign w:val="bottom"/>
          </w:tcPr>
          <w:p w14:paraId="4CA01C4D" w14:textId="387F9ECF"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nil"/>
              <w:right w:val="single" w:sz="4" w:space="0" w:color="auto"/>
            </w:tcBorders>
            <w:shd w:val="clear" w:color="000000" w:fill="D9E1F2"/>
            <w:noWrap/>
            <w:vAlign w:val="bottom"/>
          </w:tcPr>
          <w:p w14:paraId="356A9090" w14:textId="68F9DDAF"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0.61</w:t>
            </w:r>
          </w:p>
        </w:tc>
        <w:tc>
          <w:tcPr>
            <w:tcW w:w="656" w:type="dxa"/>
            <w:tcBorders>
              <w:top w:val="nil"/>
              <w:left w:val="nil"/>
              <w:bottom w:val="nil"/>
              <w:right w:val="single" w:sz="4" w:space="0" w:color="auto"/>
            </w:tcBorders>
            <w:shd w:val="clear" w:color="000000" w:fill="D9E1F2"/>
            <w:noWrap/>
            <w:vAlign w:val="bottom"/>
          </w:tcPr>
          <w:p w14:paraId="5438AEF1" w14:textId="1F0401C5"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0.61</w:t>
            </w:r>
          </w:p>
        </w:tc>
      </w:tr>
      <w:tr w:rsidR="00822CB3" w:rsidRPr="004E1816" w14:paraId="231BE9D0"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B07ACB2"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078D133"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5FE75A1"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DF3951A"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44ABEAC6" w14:textId="0F3C1023"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B4C6E7"/>
            <w:noWrap/>
            <w:vAlign w:val="bottom"/>
          </w:tcPr>
          <w:p w14:paraId="125A9017" w14:textId="216E4A16" w:rsidR="00822CB3" w:rsidRPr="006D5DF0" w:rsidRDefault="001C2D5A" w:rsidP="00B94012">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0.73</w:t>
            </w:r>
          </w:p>
        </w:tc>
        <w:tc>
          <w:tcPr>
            <w:tcW w:w="672" w:type="dxa"/>
            <w:tcBorders>
              <w:top w:val="nil"/>
              <w:left w:val="nil"/>
              <w:bottom w:val="single" w:sz="4" w:space="0" w:color="auto"/>
              <w:right w:val="single" w:sz="4" w:space="0" w:color="auto"/>
            </w:tcBorders>
            <w:shd w:val="clear" w:color="000000" w:fill="B4C6E7"/>
            <w:noWrap/>
            <w:vAlign w:val="bottom"/>
          </w:tcPr>
          <w:p w14:paraId="375673E2" w14:textId="4613B9A1"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0.94</w:t>
            </w:r>
          </w:p>
        </w:tc>
        <w:tc>
          <w:tcPr>
            <w:tcW w:w="656" w:type="dxa"/>
            <w:tcBorders>
              <w:top w:val="nil"/>
              <w:left w:val="nil"/>
              <w:bottom w:val="single" w:sz="4" w:space="0" w:color="auto"/>
              <w:right w:val="single" w:sz="4" w:space="0" w:color="auto"/>
            </w:tcBorders>
            <w:shd w:val="clear" w:color="000000" w:fill="B4C6E7"/>
            <w:noWrap/>
            <w:vAlign w:val="bottom"/>
          </w:tcPr>
          <w:p w14:paraId="0AA8816B" w14:textId="1DD7FFBC"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7D7990F4" w14:textId="35AB05B0"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3BBACB7D" w14:textId="5C634633"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081D5527" w14:textId="44CA7876"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0.71</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68586B5E" w14:textId="22B35323" w:rsidR="00822CB3" w:rsidRPr="004E1816" w:rsidRDefault="001C2D5A" w:rsidP="00B94012">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0.63</w:t>
            </w:r>
          </w:p>
        </w:tc>
      </w:tr>
      <w:tr w:rsidR="00822CB3" w:rsidRPr="006D5DF0" w14:paraId="361853DE"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0E5A34A" w14:textId="77777777" w:rsidR="00822CB3" w:rsidRPr="006D5DF0" w:rsidRDefault="00822CB3" w:rsidP="00B94012">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04B5EF61"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mBert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AD1722"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mBert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55D4FD8" w14:textId="77777777" w:rsidR="00822CB3" w:rsidRPr="00B94012" w:rsidRDefault="00822CB3" w:rsidP="00B94012">
            <w:pPr>
              <w:bidi w:val="0"/>
              <w:jc w:val="center"/>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77CCFFE9" w14:textId="2D311434"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0.73</w:t>
            </w:r>
          </w:p>
        </w:tc>
        <w:tc>
          <w:tcPr>
            <w:tcW w:w="656" w:type="dxa"/>
            <w:tcBorders>
              <w:top w:val="nil"/>
              <w:left w:val="nil"/>
              <w:bottom w:val="single" w:sz="4" w:space="0" w:color="auto"/>
              <w:right w:val="single" w:sz="4" w:space="0" w:color="auto"/>
            </w:tcBorders>
            <w:shd w:val="clear" w:color="000000" w:fill="B4C6E7"/>
            <w:noWrap/>
            <w:vAlign w:val="bottom"/>
          </w:tcPr>
          <w:p w14:paraId="0E8283CF" w14:textId="72D371B7"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0.75</w:t>
            </w:r>
          </w:p>
        </w:tc>
        <w:tc>
          <w:tcPr>
            <w:tcW w:w="672" w:type="dxa"/>
            <w:tcBorders>
              <w:top w:val="nil"/>
              <w:left w:val="nil"/>
              <w:bottom w:val="single" w:sz="4" w:space="0" w:color="auto"/>
              <w:right w:val="single" w:sz="4" w:space="0" w:color="auto"/>
            </w:tcBorders>
            <w:shd w:val="clear" w:color="000000" w:fill="B4C6E7"/>
            <w:noWrap/>
            <w:vAlign w:val="bottom"/>
          </w:tcPr>
          <w:p w14:paraId="400760E9" w14:textId="47DFB12B"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0.95</w:t>
            </w:r>
          </w:p>
        </w:tc>
        <w:tc>
          <w:tcPr>
            <w:tcW w:w="656" w:type="dxa"/>
            <w:tcBorders>
              <w:top w:val="nil"/>
              <w:left w:val="nil"/>
              <w:bottom w:val="single" w:sz="4" w:space="0" w:color="auto"/>
              <w:right w:val="single" w:sz="4" w:space="0" w:color="auto"/>
            </w:tcBorders>
            <w:shd w:val="clear" w:color="000000" w:fill="B4C6E7"/>
            <w:noWrap/>
            <w:vAlign w:val="bottom"/>
          </w:tcPr>
          <w:p w14:paraId="761D93C6" w14:textId="17F60009"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0.94</w:t>
            </w:r>
          </w:p>
        </w:tc>
        <w:tc>
          <w:tcPr>
            <w:tcW w:w="672" w:type="dxa"/>
            <w:tcBorders>
              <w:top w:val="nil"/>
              <w:left w:val="nil"/>
              <w:bottom w:val="single" w:sz="4" w:space="0" w:color="auto"/>
              <w:right w:val="single" w:sz="4" w:space="0" w:color="auto"/>
            </w:tcBorders>
            <w:shd w:val="clear" w:color="000000" w:fill="B4C6E7"/>
            <w:noWrap/>
            <w:vAlign w:val="bottom"/>
          </w:tcPr>
          <w:p w14:paraId="67BAF78E" w14:textId="2C0BADD9"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0.73</w:t>
            </w:r>
          </w:p>
        </w:tc>
        <w:tc>
          <w:tcPr>
            <w:tcW w:w="656" w:type="dxa"/>
            <w:tcBorders>
              <w:top w:val="nil"/>
              <w:left w:val="nil"/>
              <w:bottom w:val="single" w:sz="4" w:space="0" w:color="auto"/>
              <w:right w:val="single" w:sz="4" w:space="0" w:color="auto"/>
            </w:tcBorders>
            <w:shd w:val="clear" w:color="000000" w:fill="B4C6E7"/>
            <w:noWrap/>
            <w:vAlign w:val="bottom"/>
          </w:tcPr>
          <w:p w14:paraId="0AB800B2" w14:textId="0156B891"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0.77</w:t>
            </w:r>
          </w:p>
        </w:tc>
        <w:tc>
          <w:tcPr>
            <w:tcW w:w="672" w:type="dxa"/>
            <w:tcBorders>
              <w:top w:val="nil"/>
              <w:left w:val="nil"/>
              <w:bottom w:val="single" w:sz="4" w:space="0" w:color="auto"/>
              <w:right w:val="single" w:sz="4" w:space="0" w:color="auto"/>
            </w:tcBorders>
            <w:shd w:val="clear" w:color="000000" w:fill="B4C6E7"/>
            <w:noWrap/>
            <w:vAlign w:val="bottom"/>
          </w:tcPr>
          <w:p w14:paraId="4FFF54AD" w14:textId="051E6185"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0.60</w:t>
            </w:r>
          </w:p>
        </w:tc>
        <w:tc>
          <w:tcPr>
            <w:tcW w:w="656" w:type="dxa"/>
            <w:tcBorders>
              <w:top w:val="nil"/>
              <w:left w:val="nil"/>
              <w:bottom w:val="single" w:sz="4" w:space="0" w:color="auto"/>
              <w:right w:val="single" w:sz="4" w:space="0" w:color="auto"/>
            </w:tcBorders>
            <w:shd w:val="clear" w:color="000000" w:fill="B4C6E7"/>
            <w:noWrap/>
            <w:vAlign w:val="bottom"/>
          </w:tcPr>
          <w:p w14:paraId="11604A8A" w14:textId="45904824"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0.60</w:t>
            </w:r>
          </w:p>
        </w:tc>
      </w:tr>
      <w:tr w:rsidR="00822CB3" w:rsidRPr="00822CB3" w14:paraId="3A891AD7"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5E564D47"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FDF90A2"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2EBC69A6"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0D2DD422"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322FD320" w14:textId="536389FB" w:rsidR="00822CB3" w:rsidRPr="006D5DF0" w:rsidRDefault="00822CB3" w:rsidP="00B94012">
            <w:pPr>
              <w:bidi w:val="0"/>
              <w:rPr>
                <w:rFonts w:ascii="Calibri" w:hAnsi="Calibri" w:cs="Calibri"/>
                <w:color w:val="000000"/>
                <w:sz w:val="22"/>
                <w:szCs w:val="22"/>
                <w:lang w:bidi="ar-SA"/>
              </w:rPr>
            </w:pPr>
            <w:r>
              <w:rPr>
                <w:rFonts w:ascii="Calibri" w:hAnsi="Calibri" w:cs="Calibri"/>
                <w:color w:val="000000"/>
                <w:sz w:val="22"/>
                <w:szCs w:val="22"/>
                <w:lang w:bidi="ar-SA"/>
              </w:rPr>
              <w:t>0.75</w:t>
            </w:r>
          </w:p>
        </w:tc>
        <w:tc>
          <w:tcPr>
            <w:tcW w:w="656" w:type="dxa"/>
            <w:tcBorders>
              <w:top w:val="nil"/>
              <w:left w:val="nil"/>
              <w:bottom w:val="single" w:sz="4" w:space="0" w:color="auto"/>
              <w:right w:val="single" w:sz="4" w:space="0" w:color="auto"/>
            </w:tcBorders>
            <w:shd w:val="clear" w:color="000000" w:fill="D9E1F2"/>
            <w:noWrap/>
            <w:vAlign w:val="bottom"/>
          </w:tcPr>
          <w:p w14:paraId="6FC343FF" w14:textId="15696FE6" w:rsidR="00822CB3" w:rsidRPr="00822CB3"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72" w:type="dxa"/>
            <w:tcBorders>
              <w:top w:val="nil"/>
              <w:left w:val="nil"/>
              <w:bottom w:val="single" w:sz="4" w:space="0" w:color="auto"/>
              <w:right w:val="single" w:sz="4" w:space="0" w:color="auto"/>
            </w:tcBorders>
            <w:shd w:val="clear" w:color="000000" w:fill="D9E1F2"/>
            <w:noWrap/>
            <w:vAlign w:val="bottom"/>
          </w:tcPr>
          <w:p w14:paraId="31147184" w14:textId="0D8D18DD"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D9E1F2"/>
            <w:noWrap/>
            <w:vAlign w:val="bottom"/>
          </w:tcPr>
          <w:p w14:paraId="7853B3BC" w14:textId="36B26BA2"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3E232AE2" w14:textId="2A0E9E51"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56" w:type="dxa"/>
            <w:tcBorders>
              <w:top w:val="nil"/>
              <w:left w:val="nil"/>
              <w:bottom w:val="single" w:sz="4" w:space="0" w:color="auto"/>
              <w:right w:val="single" w:sz="4" w:space="0" w:color="auto"/>
            </w:tcBorders>
            <w:shd w:val="clear" w:color="000000" w:fill="D9E1F2"/>
            <w:noWrap/>
            <w:vAlign w:val="bottom"/>
          </w:tcPr>
          <w:p w14:paraId="6630F60B" w14:textId="3D8976F7"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nil"/>
              <w:left w:val="nil"/>
              <w:bottom w:val="single" w:sz="4" w:space="0" w:color="auto"/>
              <w:right w:val="single" w:sz="4" w:space="0" w:color="auto"/>
            </w:tcBorders>
            <w:shd w:val="clear" w:color="000000" w:fill="D9E1F2"/>
            <w:noWrap/>
            <w:vAlign w:val="bottom"/>
          </w:tcPr>
          <w:p w14:paraId="7F5BEAF2" w14:textId="0B4DD685"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0.68</w:t>
            </w:r>
          </w:p>
        </w:tc>
        <w:tc>
          <w:tcPr>
            <w:tcW w:w="656" w:type="dxa"/>
            <w:tcBorders>
              <w:top w:val="nil"/>
              <w:left w:val="nil"/>
              <w:bottom w:val="single" w:sz="4" w:space="0" w:color="auto"/>
              <w:right w:val="single" w:sz="4" w:space="0" w:color="auto"/>
            </w:tcBorders>
            <w:shd w:val="clear" w:color="000000" w:fill="D9E1F2"/>
            <w:noWrap/>
            <w:vAlign w:val="bottom"/>
          </w:tcPr>
          <w:p w14:paraId="045135C9" w14:textId="39B344D0" w:rsidR="00822CB3" w:rsidRPr="00822CB3"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0.62</w:t>
            </w:r>
          </w:p>
        </w:tc>
      </w:tr>
      <w:tr w:rsidR="00822CB3" w:rsidRPr="006D5DF0" w14:paraId="78D45276"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8D77423"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3C8F27E0"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AF988F3"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207C48B"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6F0BE268" w14:textId="2B8BD2E1"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nil"/>
              <w:left w:val="nil"/>
              <w:bottom w:val="single" w:sz="4" w:space="0" w:color="auto"/>
              <w:right w:val="single" w:sz="4" w:space="0" w:color="auto"/>
            </w:tcBorders>
            <w:shd w:val="clear" w:color="000000" w:fill="B4C6E7"/>
            <w:noWrap/>
            <w:vAlign w:val="bottom"/>
          </w:tcPr>
          <w:p w14:paraId="35F9AEC9" w14:textId="78CDB851"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0.74</w:t>
            </w:r>
          </w:p>
        </w:tc>
        <w:tc>
          <w:tcPr>
            <w:tcW w:w="672" w:type="dxa"/>
            <w:tcBorders>
              <w:top w:val="nil"/>
              <w:left w:val="nil"/>
              <w:bottom w:val="single" w:sz="4" w:space="0" w:color="auto"/>
              <w:right w:val="single" w:sz="4" w:space="0" w:color="auto"/>
            </w:tcBorders>
            <w:shd w:val="clear" w:color="000000" w:fill="B4C6E7"/>
            <w:noWrap/>
            <w:vAlign w:val="bottom"/>
          </w:tcPr>
          <w:p w14:paraId="46B32A5D" w14:textId="28C399C0"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0.95</w:t>
            </w:r>
          </w:p>
        </w:tc>
        <w:tc>
          <w:tcPr>
            <w:tcW w:w="656" w:type="dxa"/>
            <w:tcBorders>
              <w:top w:val="nil"/>
              <w:left w:val="nil"/>
              <w:bottom w:val="single" w:sz="4" w:space="0" w:color="auto"/>
              <w:right w:val="single" w:sz="4" w:space="0" w:color="auto"/>
            </w:tcBorders>
            <w:shd w:val="clear" w:color="000000" w:fill="B4C6E7"/>
            <w:noWrap/>
            <w:vAlign w:val="bottom"/>
          </w:tcPr>
          <w:p w14:paraId="626D075A" w14:textId="3F49DDF5"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0BBFF22C" w14:textId="64F6EC2E"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nil"/>
              <w:left w:val="nil"/>
              <w:bottom w:val="single" w:sz="4" w:space="0" w:color="auto"/>
              <w:right w:val="single" w:sz="4" w:space="0" w:color="auto"/>
            </w:tcBorders>
            <w:shd w:val="clear" w:color="000000" w:fill="B4C6E7"/>
            <w:noWrap/>
            <w:vAlign w:val="bottom"/>
          </w:tcPr>
          <w:p w14:paraId="5DBA39BB" w14:textId="36E77AF0"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nil"/>
              <w:left w:val="nil"/>
              <w:bottom w:val="single" w:sz="4" w:space="0" w:color="auto"/>
              <w:right w:val="single" w:sz="4" w:space="0" w:color="auto"/>
            </w:tcBorders>
            <w:shd w:val="clear" w:color="000000" w:fill="B4C6E7"/>
            <w:noWrap/>
            <w:vAlign w:val="bottom"/>
          </w:tcPr>
          <w:p w14:paraId="4C459A2B" w14:textId="4CA7876A"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56" w:type="dxa"/>
            <w:tcBorders>
              <w:top w:val="nil"/>
              <w:left w:val="nil"/>
              <w:bottom w:val="single" w:sz="4" w:space="0" w:color="auto"/>
              <w:right w:val="single" w:sz="4" w:space="0" w:color="auto"/>
            </w:tcBorders>
            <w:shd w:val="clear" w:color="000000" w:fill="B4C6E7"/>
            <w:noWrap/>
            <w:vAlign w:val="bottom"/>
          </w:tcPr>
          <w:p w14:paraId="2538384B" w14:textId="178A8FE3"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0.64</w:t>
            </w:r>
          </w:p>
        </w:tc>
      </w:tr>
      <w:tr w:rsidR="00822CB3" w:rsidRPr="006D5DF0" w14:paraId="05ECAFBD"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46C6212"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CFB00EA"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45EE992"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58337AB4" w14:textId="77777777" w:rsidR="00822CB3" w:rsidRPr="006D5DF0" w:rsidRDefault="00822CB3" w:rsidP="00B94012">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49F71E1C" w14:textId="46A9A3BF"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0.64</w:t>
            </w:r>
          </w:p>
        </w:tc>
        <w:tc>
          <w:tcPr>
            <w:tcW w:w="656" w:type="dxa"/>
            <w:tcBorders>
              <w:top w:val="nil"/>
              <w:left w:val="nil"/>
              <w:bottom w:val="single" w:sz="4" w:space="0" w:color="auto"/>
              <w:right w:val="single" w:sz="4" w:space="0" w:color="auto"/>
            </w:tcBorders>
            <w:shd w:val="clear" w:color="000000" w:fill="D9E1F2"/>
            <w:noWrap/>
            <w:vAlign w:val="bottom"/>
          </w:tcPr>
          <w:p w14:paraId="284B0665" w14:textId="6131ADC5"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0.65</w:t>
            </w:r>
          </w:p>
        </w:tc>
        <w:tc>
          <w:tcPr>
            <w:tcW w:w="672" w:type="dxa"/>
            <w:tcBorders>
              <w:top w:val="nil"/>
              <w:left w:val="nil"/>
              <w:bottom w:val="single" w:sz="4" w:space="0" w:color="auto"/>
              <w:right w:val="single" w:sz="4" w:space="0" w:color="auto"/>
            </w:tcBorders>
            <w:shd w:val="clear" w:color="000000" w:fill="D9E1F2"/>
            <w:noWrap/>
            <w:vAlign w:val="bottom"/>
          </w:tcPr>
          <w:p w14:paraId="61410B95" w14:textId="0DB85C93"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0.67</w:t>
            </w:r>
          </w:p>
        </w:tc>
        <w:tc>
          <w:tcPr>
            <w:tcW w:w="656" w:type="dxa"/>
            <w:tcBorders>
              <w:top w:val="nil"/>
              <w:left w:val="nil"/>
              <w:bottom w:val="single" w:sz="4" w:space="0" w:color="auto"/>
              <w:right w:val="single" w:sz="4" w:space="0" w:color="auto"/>
            </w:tcBorders>
            <w:shd w:val="clear" w:color="000000" w:fill="D9E1F2"/>
            <w:noWrap/>
            <w:vAlign w:val="bottom"/>
          </w:tcPr>
          <w:p w14:paraId="17664A7E" w14:textId="27A59F7A"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0.69</w:t>
            </w:r>
          </w:p>
        </w:tc>
        <w:tc>
          <w:tcPr>
            <w:tcW w:w="672" w:type="dxa"/>
            <w:tcBorders>
              <w:top w:val="nil"/>
              <w:left w:val="nil"/>
              <w:bottom w:val="nil"/>
              <w:right w:val="single" w:sz="4" w:space="0" w:color="auto"/>
            </w:tcBorders>
            <w:shd w:val="clear" w:color="000000" w:fill="D9E1F2"/>
            <w:noWrap/>
            <w:vAlign w:val="bottom"/>
          </w:tcPr>
          <w:p w14:paraId="4A4484D0" w14:textId="7DEA10F4"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nil"/>
              <w:right w:val="single" w:sz="4" w:space="0" w:color="auto"/>
            </w:tcBorders>
            <w:shd w:val="clear" w:color="000000" w:fill="D9E1F2"/>
            <w:noWrap/>
            <w:vAlign w:val="bottom"/>
          </w:tcPr>
          <w:p w14:paraId="41A7EC84" w14:textId="3B11B696"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nil"/>
              <w:right w:val="single" w:sz="4" w:space="0" w:color="auto"/>
            </w:tcBorders>
            <w:shd w:val="clear" w:color="000000" w:fill="D9E1F2"/>
            <w:noWrap/>
            <w:vAlign w:val="bottom"/>
          </w:tcPr>
          <w:p w14:paraId="62294C55" w14:textId="6B7D5078"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0.61</w:t>
            </w:r>
          </w:p>
        </w:tc>
        <w:tc>
          <w:tcPr>
            <w:tcW w:w="656" w:type="dxa"/>
            <w:tcBorders>
              <w:top w:val="nil"/>
              <w:left w:val="nil"/>
              <w:bottom w:val="nil"/>
              <w:right w:val="single" w:sz="4" w:space="0" w:color="auto"/>
            </w:tcBorders>
            <w:shd w:val="clear" w:color="000000" w:fill="D9E1F2"/>
            <w:noWrap/>
            <w:vAlign w:val="bottom"/>
          </w:tcPr>
          <w:p w14:paraId="6562448D" w14:textId="3FE42342"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0.61</w:t>
            </w:r>
          </w:p>
        </w:tc>
      </w:tr>
      <w:tr w:rsidR="00822CB3" w:rsidRPr="006D5DF0" w14:paraId="2979B41D"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641EA952"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7528975"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046FF8BE"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6A63D15"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428220FA" w14:textId="04639702"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B4C6E7"/>
            <w:noWrap/>
            <w:vAlign w:val="bottom"/>
          </w:tcPr>
          <w:p w14:paraId="1537E233" w14:textId="3FB4D285"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72" w:type="dxa"/>
            <w:tcBorders>
              <w:top w:val="nil"/>
              <w:left w:val="nil"/>
              <w:bottom w:val="single" w:sz="4" w:space="0" w:color="auto"/>
              <w:right w:val="single" w:sz="4" w:space="0" w:color="auto"/>
            </w:tcBorders>
            <w:shd w:val="clear" w:color="000000" w:fill="B4C6E7"/>
            <w:noWrap/>
            <w:vAlign w:val="bottom"/>
          </w:tcPr>
          <w:p w14:paraId="1BED8E07" w14:textId="1079837D"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0.94</w:t>
            </w:r>
          </w:p>
        </w:tc>
        <w:tc>
          <w:tcPr>
            <w:tcW w:w="656" w:type="dxa"/>
            <w:tcBorders>
              <w:top w:val="nil"/>
              <w:left w:val="nil"/>
              <w:bottom w:val="single" w:sz="4" w:space="0" w:color="auto"/>
              <w:right w:val="single" w:sz="4" w:space="0" w:color="auto"/>
            </w:tcBorders>
            <w:shd w:val="clear" w:color="000000" w:fill="B4C6E7"/>
            <w:noWrap/>
            <w:vAlign w:val="bottom"/>
          </w:tcPr>
          <w:p w14:paraId="036E71AC" w14:textId="4874AD2E"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3F0B7FC4" w14:textId="30434DFA"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37316975" w14:textId="0AAD43F4"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7DA76C84" w14:textId="79CBA13D"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1AFAFAF1" w14:textId="2D6D8546"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0.73</w:t>
            </w:r>
          </w:p>
        </w:tc>
      </w:tr>
      <w:tr w:rsidR="003D3FEB" w:rsidRPr="006D5DF0" w14:paraId="1DB9FA01"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CFF77BB" w14:textId="77777777" w:rsidR="003D3FEB" w:rsidRPr="006D5DF0" w:rsidRDefault="003D3FEB" w:rsidP="003D3FEB">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2FA10771" w14:textId="77777777" w:rsidR="003D3FEB" w:rsidRPr="006D5DF0" w:rsidRDefault="003D3FEB" w:rsidP="003D3FEB">
            <w:pPr>
              <w:bidi w:val="0"/>
              <w:jc w:val="center"/>
              <w:rPr>
                <w:rFonts w:ascii="Calibri" w:hAnsi="Calibri" w:cs="Calibri"/>
                <w:color w:val="000000"/>
                <w:sz w:val="22"/>
                <w:szCs w:val="22"/>
                <w:lang w:bidi="ar-SA"/>
              </w:rPr>
            </w:pPr>
            <w:r>
              <w:rPr>
                <w:rFonts w:ascii="Calibri" w:hAnsi="Calibri" w:cs="Calibri"/>
                <w:color w:val="000000"/>
                <w:sz w:val="22"/>
                <w:szCs w:val="22"/>
                <w:lang w:bidi="ar-SA"/>
              </w:rPr>
              <w:t xml:space="preserve"> TF-IDF</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A750F8" w14:textId="77777777" w:rsidR="003D3FEB" w:rsidRPr="006D5DF0" w:rsidRDefault="003D3FEB" w:rsidP="003D3FEB">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Embedding Tweets with TF-IDF </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0DA088B" w14:textId="77777777" w:rsidR="003D3FEB" w:rsidRPr="006D5DF0" w:rsidRDefault="003D3FEB" w:rsidP="003D3FEB">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27869D28" w14:textId="0D88C430" w:rsidR="003D3FEB" w:rsidRPr="006D5DF0" w:rsidRDefault="003D3FEB" w:rsidP="003D3FEB">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B4C6E7"/>
            <w:noWrap/>
            <w:vAlign w:val="bottom"/>
          </w:tcPr>
          <w:p w14:paraId="7247C725" w14:textId="52DB3071"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0.73</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tcPr>
          <w:p w14:paraId="46AFB873" w14:textId="3DDE3212"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0.96</w:t>
            </w:r>
          </w:p>
        </w:tc>
        <w:tc>
          <w:tcPr>
            <w:tcW w:w="656" w:type="dxa"/>
            <w:tcBorders>
              <w:top w:val="nil"/>
              <w:left w:val="nil"/>
              <w:bottom w:val="single" w:sz="4" w:space="0" w:color="auto"/>
              <w:right w:val="single" w:sz="4" w:space="0" w:color="auto"/>
            </w:tcBorders>
            <w:shd w:val="clear" w:color="000000" w:fill="B4C6E7"/>
            <w:noWrap/>
            <w:vAlign w:val="bottom"/>
          </w:tcPr>
          <w:p w14:paraId="5E43DDBB" w14:textId="1033C046"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0.90</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tcPr>
          <w:p w14:paraId="6C9E337C" w14:textId="2C63E7D7"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0.77</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tcPr>
          <w:p w14:paraId="0C2A131D" w14:textId="0FC1F59B"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0.77</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tcPr>
          <w:p w14:paraId="452BE4C6" w14:textId="1EF7EE43"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0.78</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tcPr>
          <w:p w14:paraId="3FF46455" w14:textId="287C4799"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0.73</w:t>
            </w:r>
            <w:r w:rsidRPr="006D5DF0">
              <w:rPr>
                <w:rFonts w:ascii="Calibri" w:hAnsi="Calibri" w:cs="Calibri"/>
                <w:color w:val="000000"/>
                <w:sz w:val="22"/>
                <w:szCs w:val="22"/>
                <w:lang w:bidi="ar-SA"/>
              </w:rPr>
              <w:t> </w:t>
            </w:r>
          </w:p>
        </w:tc>
      </w:tr>
      <w:tr w:rsidR="003D3FEB" w:rsidRPr="006D5DF0" w14:paraId="7E9098A0"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2B8CC23" w14:textId="77777777" w:rsidR="003D3FEB" w:rsidRPr="006D5DF0" w:rsidRDefault="003D3FEB" w:rsidP="003D3FEB">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67C110B" w14:textId="77777777" w:rsidR="003D3FEB" w:rsidRPr="006D5DF0" w:rsidRDefault="003D3FEB" w:rsidP="003D3FEB">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60A67A8F" w14:textId="77777777" w:rsidR="003D3FEB" w:rsidRPr="006D5DF0" w:rsidRDefault="003D3FEB" w:rsidP="003D3FEB">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6DB8AD2F" w14:textId="77777777" w:rsidR="003D3FEB" w:rsidRPr="006D5DF0" w:rsidRDefault="003D3FEB" w:rsidP="003D3FEB">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60D8CE8C" w14:textId="42D38875" w:rsidR="003D3FEB" w:rsidRPr="006D5DF0" w:rsidRDefault="003D3FEB" w:rsidP="003D3FEB">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7878AF0B" w14:textId="4826BC1B"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0.74</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tcPr>
          <w:p w14:paraId="48E01F33" w14:textId="110B3C37"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0.92</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tcPr>
          <w:p w14:paraId="5919B813" w14:textId="7711CCBD"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0.87</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tcPr>
          <w:p w14:paraId="4AB794DB" w14:textId="00E868CC"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7FD67B3C" w14:textId="6F091094"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0.79</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tcPr>
          <w:p w14:paraId="6242994B" w14:textId="49CDFFFE"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0.80</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tcPr>
          <w:p w14:paraId="2FFFACB0" w14:textId="7EE28CCF" w:rsidR="003D3FEB" w:rsidRPr="005E2259" w:rsidRDefault="003D3FEB" w:rsidP="003D3FEB">
            <w:pPr>
              <w:bidi w:val="0"/>
              <w:rPr>
                <w:rFonts w:ascii="Calibri" w:hAnsi="Calibri" w:cs="Calibri"/>
                <w:b/>
                <w:bCs/>
                <w:color w:val="000000"/>
                <w:sz w:val="22"/>
                <w:szCs w:val="22"/>
                <w:lang w:bidi="ar-SA"/>
              </w:rPr>
            </w:pPr>
            <w:r w:rsidRPr="005E2259">
              <w:rPr>
                <w:rFonts w:ascii="Calibri" w:hAnsi="Calibri" w:cs="Calibri"/>
                <w:b/>
                <w:bCs/>
                <w:color w:val="000000"/>
                <w:sz w:val="22"/>
                <w:szCs w:val="22"/>
                <w:u w:val="single"/>
                <w:lang w:bidi="ar-SA"/>
              </w:rPr>
              <w:t>0.74 </w:t>
            </w:r>
          </w:p>
        </w:tc>
      </w:tr>
      <w:tr w:rsidR="003D3FEB" w:rsidRPr="006D5DF0" w14:paraId="2CF02964"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C3C3747" w14:textId="77777777" w:rsidR="003D3FEB" w:rsidRPr="006D5DF0" w:rsidRDefault="003D3FEB" w:rsidP="003D3FEB">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D2149B9" w14:textId="77777777" w:rsidR="003D3FEB" w:rsidRPr="006D5DF0" w:rsidRDefault="003D3FEB" w:rsidP="003D3FEB">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0116417C" w14:textId="77777777" w:rsidR="003D3FEB" w:rsidRPr="006D5DF0" w:rsidRDefault="003D3FEB" w:rsidP="003D3FEB">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4DDAEE83" w14:textId="77777777" w:rsidR="003D3FEB" w:rsidRPr="006D5DF0" w:rsidRDefault="003D3FEB" w:rsidP="003D3FEB">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62FD07D5" w14:textId="586D1A3B" w:rsidR="003D3FEB" w:rsidRPr="006D5DF0" w:rsidRDefault="003D3FEB" w:rsidP="003D3FEB">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B4C6E7"/>
            <w:noWrap/>
            <w:vAlign w:val="bottom"/>
            <w:hideMark/>
          </w:tcPr>
          <w:p w14:paraId="20225F6E" w14:textId="0A39A4AF" w:rsidR="003D3FEB" w:rsidRPr="005E2259" w:rsidRDefault="003D3FEB" w:rsidP="003D3FEB">
            <w:pPr>
              <w:bidi w:val="0"/>
              <w:rPr>
                <w:rFonts w:ascii="Calibri" w:hAnsi="Calibri" w:cs="Calibri"/>
                <w:b/>
                <w:bCs/>
                <w:color w:val="000000"/>
                <w:sz w:val="22"/>
                <w:szCs w:val="22"/>
                <w:lang w:bidi="ar-SA"/>
              </w:rPr>
            </w:pPr>
            <w:r w:rsidRPr="005E2259">
              <w:rPr>
                <w:rFonts w:ascii="Calibri" w:hAnsi="Calibri" w:cs="Calibri"/>
                <w:b/>
                <w:bCs/>
                <w:color w:val="000000"/>
                <w:sz w:val="22"/>
                <w:szCs w:val="22"/>
                <w:u w:val="single"/>
                <w:lang w:bidi="ar-SA"/>
              </w:rPr>
              <w:t>0.76 </w:t>
            </w:r>
          </w:p>
        </w:tc>
        <w:tc>
          <w:tcPr>
            <w:tcW w:w="672" w:type="dxa"/>
            <w:tcBorders>
              <w:top w:val="nil"/>
              <w:left w:val="nil"/>
              <w:bottom w:val="single" w:sz="4" w:space="0" w:color="auto"/>
              <w:right w:val="single" w:sz="4" w:space="0" w:color="auto"/>
            </w:tcBorders>
            <w:shd w:val="clear" w:color="000000" w:fill="B4C6E7"/>
            <w:noWrap/>
            <w:vAlign w:val="bottom"/>
            <w:hideMark/>
          </w:tcPr>
          <w:p w14:paraId="61B3CBC3" w14:textId="2F9CEE12" w:rsidR="003D3FEB" w:rsidRPr="006D5DF0" w:rsidRDefault="003D3FEB" w:rsidP="003D3FEB">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0.99</w:t>
            </w:r>
          </w:p>
        </w:tc>
        <w:tc>
          <w:tcPr>
            <w:tcW w:w="656" w:type="dxa"/>
            <w:tcBorders>
              <w:top w:val="nil"/>
              <w:left w:val="nil"/>
              <w:bottom w:val="single" w:sz="4" w:space="0" w:color="auto"/>
              <w:right w:val="single" w:sz="4" w:space="0" w:color="auto"/>
            </w:tcBorders>
            <w:shd w:val="clear" w:color="000000" w:fill="B4C6E7"/>
            <w:noWrap/>
            <w:vAlign w:val="bottom"/>
            <w:hideMark/>
          </w:tcPr>
          <w:p w14:paraId="499CD8A6" w14:textId="0BAD34FD"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0.97</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213025DC" w14:textId="540C5D35"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0.76</w:t>
            </w:r>
          </w:p>
        </w:tc>
        <w:tc>
          <w:tcPr>
            <w:tcW w:w="656" w:type="dxa"/>
            <w:tcBorders>
              <w:top w:val="nil"/>
              <w:left w:val="nil"/>
              <w:bottom w:val="single" w:sz="4" w:space="0" w:color="auto"/>
              <w:right w:val="single" w:sz="4" w:space="0" w:color="auto"/>
            </w:tcBorders>
            <w:shd w:val="clear" w:color="000000" w:fill="B4C6E7"/>
            <w:noWrap/>
            <w:vAlign w:val="bottom"/>
            <w:hideMark/>
          </w:tcPr>
          <w:p w14:paraId="4F291C52" w14:textId="0B689403"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0.76</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773066DA" w14:textId="7960892C"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0.68</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16E6BD12" w14:textId="20ECA09F"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0.58</w:t>
            </w:r>
            <w:r w:rsidRPr="006D5DF0">
              <w:rPr>
                <w:rFonts w:ascii="Calibri" w:hAnsi="Calibri" w:cs="Calibri"/>
                <w:color w:val="000000"/>
                <w:sz w:val="22"/>
                <w:szCs w:val="22"/>
                <w:lang w:bidi="ar-SA"/>
              </w:rPr>
              <w:t> </w:t>
            </w:r>
          </w:p>
        </w:tc>
      </w:tr>
      <w:tr w:rsidR="003D3FEB" w:rsidRPr="006D5DF0" w14:paraId="28277A9B"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470B09B" w14:textId="77777777" w:rsidR="003D3FEB" w:rsidRPr="006D5DF0" w:rsidRDefault="003D3FEB" w:rsidP="003D3FEB">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233E487" w14:textId="77777777" w:rsidR="003D3FEB" w:rsidRPr="006D5DF0" w:rsidRDefault="003D3FEB" w:rsidP="003D3FEB">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BD2EE0D" w14:textId="77777777" w:rsidR="003D3FEB" w:rsidRPr="006D5DF0" w:rsidRDefault="003D3FEB" w:rsidP="003D3FEB">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46034EDA" w14:textId="77777777" w:rsidR="003D3FEB" w:rsidRPr="006D5DF0" w:rsidRDefault="003D3FEB" w:rsidP="003D3FEB">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hideMark/>
          </w:tcPr>
          <w:p w14:paraId="07F4CAC7" w14:textId="50207764" w:rsidR="003D3FEB" w:rsidRPr="006D5DF0" w:rsidRDefault="003D3FEB" w:rsidP="003D3FEB">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0.67</w:t>
            </w:r>
          </w:p>
        </w:tc>
        <w:tc>
          <w:tcPr>
            <w:tcW w:w="656" w:type="dxa"/>
            <w:tcBorders>
              <w:top w:val="nil"/>
              <w:left w:val="nil"/>
              <w:bottom w:val="single" w:sz="4" w:space="0" w:color="auto"/>
              <w:right w:val="single" w:sz="4" w:space="0" w:color="auto"/>
            </w:tcBorders>
            <w:shd w:val="clear" w:color="000000" w:fill="D9E1F2"/>
            <w:noWrap/>
            <w:vAlign w:val="bottom"/>
            <w:hideMark/>
          </w:tcPr>
          <w:p w14:paraId="5513F601" w14:textId="41240698"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0.62</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79D169AA" w14:textId="7838A8A5"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0.56</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71CF8EC6" w14:textId="207407F3"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0.53</w:t>
            </w:r>
            <w:r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42A5310C" w14:textId="24C757F3"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0.93</w:t>
            </w:r>
            <w:r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56578195" w14:textId="3DE4D511"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0.91</w:t>
            </w:r>
            <w:r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7613245E" w14:textId="2C9EE2AC"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0.67</w:t>
            </w:r>
            <w:r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576711EC" w14:textId="2413DB03"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0.61</w:t>
            </w:r>
            <w:r w:rsidRPr="006D5DF0">
              <w:rPr>
                <w:rFonts w:ascii="Calibri" w:hAnsi="Calibri" w:cs="Calibri"/>
                <w:color w:val="000000"/>
                <w:sz w:val="22"/>
                <w:szCs w:val="22"/>
                <w:lang w:bidi="ar-SA"/>
              </w:rPr>
              <w:t> </w:t>
            </w:r>
          </w:p>
        </w:tc>
      </w:tr>
      <w:tr w:rsidR="003D3FEB" w:rsidRPr="006D5DF0" w14:paraId="47D56B66"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D97470E" w14:textId="77777777" w:rsidR="003D3FEB" w:rsidRPr="006D5DF0" w:rsidRDefault="003D3FEB" w:rsidP="003D3FEB">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F8DA725" w14:textId="77777777" w:rsidR="003D3FEB" w:rsidRPr="006D5DF0" w:rsidRDefault="003D3FEB" w:rsidP="003D3FEB">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8522615" w14:textId="77777777" w:rsidR="003D3FEB" w:rsidRPr="006D5DF0" w:rsidRDefault="003D3FEB" w:rsidP="003D3FEB">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028BE659" w14:textId="77777777" w:rsidR="003D3FEB" w:rsidRPr="006D5DF0" w:rsidRDefault="003D3FEB" w:rsidP="003D3FEB">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4C109B67" w14:textId="46E9C9C8" w:rsidR="003D3FEB" w:rsidRPr="006D5DF0" w:rsidRDefault="003D3FEB" w:rsidP="003D3FEB">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0.76</w:t>
            </w:r>
          </w:p>
        </w:tc>
        <w:tc>
          <w:tcPr>
            <w:tcW w:w="656" w:type="dxa"/>
            <w:tcBorders>
              <w:top w:val="nil"/>
              <w:left w:val="nil"/>
              <w:bottom w:val="single" w:sz="4" w:space="0" w:color="auto"/>
              <w:right w:val="single" w:sz="4" w:space="0" w:color="auto"/>
            </w:tcBorders>
            <w:shd w:val="clear" w:color="000000" w:fill="B4C6E7"/>
            <w:noWrap/>
            <w:vAlign w:val="bottom"/>
            <w:hideMark/>
          </w:tcPr>
          <w:p w14:paraId="3426ABAB" w14:textId="15603732"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0.73</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4A948328" w14:textId="4D236783"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hideMark/>
          </w:tcPr>
          <w:p w14:paraId="3E786CAC" w14:textId="58869327"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0.88</w:t>
            </w:r>
            <w:r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2CEDE5D7" w14:textId="428DBB37"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0.77</w:t>
            </w:r>
            <w:r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3D973D66" w14:textId="7C03DE8E"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0.77</w:t>
            </w:r>
            <w:r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6E1B5927" w14:textId="66077382"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0.68</w:t>
            </w:r>
            <w:r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2A382AF9" w14:textId="2F11FCF9"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0.61</w:t>
            </w:r>
            <w:r w:rsidRPr="006D5DF0">
              <w:rPr>
                <w:rFonts w:ascii="Calibri" w:hAnsi="Calibri" w:cs="Calibri"/>
                <w:color w:val="000000"/>
                <w:sz w:val="22"/>
                <w:szCs w:val="22"/>
                <w:lang w:bidi="ar-SA"/>
              </w:rPr>
              <w:t> </w:t>
            </w:r>
          </w:p>
        </w:tc>
      </w:tr>
    </w:tbl>
    <w:p w14:paraId="6EC58A54" w14:textId="2C72188A" w:rsidR="005E2259" w:rsidRDefault="005E2259" w:rsidP="006D5DF0">
      <w:pPr>
        <w:pStyle w:val="af5"/>
        <w:rPr>
          <w:rtl/>
          <w:lang w:val="en-US"/>
        </w:rPr>
      </w:pPr>
    </w:p>
    <w:p w14:paraId="7E048053" w14:textId="410E6611" w:rsidR="00B94012" w:rsidRDefault="005E2259" w:rsidP="005E2259">
      <w:pPr>
        <w:pStyle w:val="af5"/>
        <w:rPr>
          <w:rtl/>
          <w:lang w:val="en-US"/>
        </w:rPr>
      </w:pPr>
      <w:r>
        <w:rPr>
          <w:rFonts w:hint="cs"/>
          <w:rtl/>
          <w:lang w:val="en-US"/>
        </w:rPr>
        <w:t xml:space="preserve">  </w:t>
      </w:r>
    </w:p>
    <w:p w14:paraId="606E6600" w14:textId="2D75F852" w:rsidR="005E2259" w:rsidRPr="005532E3" w:rsidRDefault="005E2259" w:rsidP="005532E3">
      <w:pPr>
        <w:pStyle w:val="af5"/>
        <w:rPr>
          <w:rtl/>
          <w:lang w:val="en-US"/>
        </w:rPr>
      </w:pPr>
      <w:r>
        <w:rPr>
          <w:rFonts w:hint="cs"/>
          <w:rtl/>
          <w:lang w:val="en-US"/>
        </w:rPr>
        <w:t xml:space="preserve">وكان أفضل نموذج حصلنا عليه هنا هو </w:t>
      </w:r>
      <w:r w:rsidR="005532E3">
        <w:rPr>
          <w:rFonts w:hint="cs"/>
          <w:rtl/>
          <w:lang w:val="en-US"/>
        </w:rPr>
        <w:t xml:space="preserve">التمثيل باستخدام </w:t>
      </w:r>
      <w:r w:rsidR="005532E3">
        <w:rPr>
          <w:lang w:val="en-US"/>
        </w:rPr>
        <w:t>TF-IDF</w:t>
      </w:r>
      <w:r w:rsidR="005532E3">
        <w:rPr>
          <w:rFonts w:hint="cs"/>
          <w:rtl/>
          <w:lang w:val="en-US"/>
        </w:rPr>
        <w:t xml:space="preserve"> مع تعلم التصيف باستخدام </w:t>
      </w:r>
      <w:r w:rsidR="005532E3">
        <w:rPr>
          <w:lang w:val="en-US"/>
        </w:rPr>
        <w:t>KNN</w:t>
      </w:r>
      <w:r w:rsidR="005532E3">
        <w:rPr>
          <w:rFonts w:hint="cs"/>
          <w:rtl/>
          <w:lang w:val="en-US"/>
        </w:rPr>
        <w:t xml:space="preserve">، وكانت نتائجه هي </w:t>
      </w:r>
      <w:r w:rsidR="005532E3">
        <w:rPr>
          <w:lang w:val="en-US"/>
        </w:rPr>
        <w:t>0.74</w:t>
      </w:r>
      <w:r w:rsidR="005532E3">
        <w:rPr>
          <w:rFonts w:hint="cs"/>
          <w:rtl/>
          <w:lang w:val="en-US"/>
        </w:rPr>
        <w:t xml:space="preserve"> لـ </w:t>
      </w:r>
      <w:r w:rsidR="005532E3">
        <w:rPr>
          <w:lang w:val="en-US"/>
        </w:rPr>
        <w:t>F1 macro</w:t>
      </w:r>
      <w:r w:rsidR="005532E3">
        <w:rPr>
          <w:rFonts w:hint="cs"/>
          <w:rtl/>
          <w:lang w:val="en-US"/>
        </w:rPr>
        <w:t xml:space="preserve"> والصحة </w:t>
      </w:r>
      <w:r w:rsidR="005532E3">
        <w:rPr>
          <w:lang w:val="en-US"/>
        </w:rPr>
        <w:t>74%</w:t>
      </w:r>
      <w:r w:rsidR="005532E3">
        <w:rPr>
          <w:rFonts w:hint="cs"/>
          <w:rtl/>
          <w:lang w:val="en-US"/>
        </w:rPr>
        <w:t xml:space="preserve">. بفارق </w:t>
      </w:r>
      <w:r w:rsidR="005532E3">
        <w:rPr>
          <w:lang w:val="en-US"/>
        </w:rPr>
        <w:t>-6%</w:t>
      </w:r>
      <w:r w:rsidR="005532E3">
        <w:rPr>
          <w:rFonts w:hint="cs"/>
          <w:rtl/>
          <w:lang w:val="en-US"/>
        </w:rPr>
        <w:t xml:space="preserve"> عن أفضل نموذج حصلنا عليه.</w:t>
      </w:r>
    </w:p>
    <w:p w14:paraId="511D6366" w14:textId="22EC8302" w:rsidR="00B94012" w:rsidRDefault="00B94012" w:rsidP="006D5DF0">
      <w:pPr>
        <w:pStyle w:val="af5"/>
        <w:rPr>
          <w:rtl/>
          <w:lang w:val="en-US"/>
        </w:rPr>
      </w:pPr>
    </w:p>
    <w:p w14:paraId="7E473B3B" w14:textId="0B08148C" w:rsidR="00B94012" w:rsidRDefault="00B94012" w:rsidP="006D5DF0">
      <w:pPr>
        <w:pStyle w:val="af5"/>
        <w:rPr>
          <w:rtl/>
          <w:lang w:val="en-US"/>
        </w:rPr>
      </w:pPr>
    </w:p>
    <w:p w14:paraId="3091EA02" w14:textId="186B91D5" w:rsidR="00B94012" w:rsidRDefault="00D35C36" w:rsidP="00D35C36">
      <w:pPr>
        <w:pStyle w:val="31"/>
        <w:rPr>
          <w:rtl/>
          <w:lang w:val="en-US"/>
        </w:rPr>
      </w:pPr>
      <w:r>
        <w:rPr>
          <w:rFonts w:hint="cs"/>
          <w:rtl/>
        </w:rPr>
        <w:lastRenderedPageBreak/>
        <w:t xml:space="preserve">التجربة الرابعة: استبدال الكيانات المسماة بكلمات بدل </w:t>
      </w:r>
      <w:r>
        <w:rPr>
          <w:lang w:val="en-US"/>
        </w:rPr>
        <w:t>Placeholders</w:t>
      </w:r>
    </w:p>
    <w:p w14:paraId="50577672" w14:textId="76000E73" w:rsidR="005532E3" w:rsidRPr="005532E3" w:rsidRDefault="005532E3" w:rsidP="002C38FB">
      <w:pPr>
        <w:pStyle w:val="af5"/>
        <w:rPr>
          <w:rtl/>
          <w:lang w:val="en-US"/>
        </w:rPr>
      </w:pPr>
      <w:r>
        <w:rPr>
          <w:rFonts w:hint="cs"/>
          <w:rtl/>
          <w:lang w:val="en-US"/>
        </w:rPr>
        <w:t>في هذه التجربة قمنا باستبدال الكيانات المسماة بكلمات بدل، لأننا كنا نعتقد أن النموذج يتعلم معلومات مكانية غير دقيقة لا يجب تعلمها (أي أن النموذج رأى مثلاً العبارة "وقع حادث في دمشق" بينما لم يرى العبارة "وقع حادث</w:t>
      </w:r>
      <w:r w:rsidR="002C38FB">
        <w:rPr>
          <w:rFonts w:hint="cs"/>
          <w:rtl/>
          <w:lang w:val="en-US"/>
        </w:rPr>
        <w:t xml:space="preserve"> في حمص</w:t>
      </w:r>
      <w:r>
        <w:rPr>
          <w:rFonts w:hint="cs"/>
          <w:rtl/>
          <w:lang w:val="en-US"/>
        </w:rPr>
        <w:t>"</w:t>
      </w:r>
      <w:r w:rsidR="002C38FB">
        <w:rPr>
          <w:rFonts w:hint="cs"/>
          <w:rtl/>
          <w:lang w:val="en-US"/>
        </w:rPr>
        <w:t xml:space="preserve"> لذلك كنا نعتقد أن النموذج يأخذ في الاعتبار كلمة دمشق أثناء التصنيف مما لايجعله قادراً على التعميم لذلك قمنا باستبدالها بالعبارة "وقع حادث في مكان"</w:t>
      </w:r>
      <w:r>
        <w:rPr>
          <w:rFonts w:hint="cs"/>
          <w:rtl/>
          <w:lang w:val="en-US"/>
        </w:rPr>
        <w:t>)</w:t>
      </w:r>
      <w:r w:rsidR="002C38FB">
        <w:rPr>
          <w:rFonts w:hint="cs"/>
          <w:rtl/>
          <w:lang w:val="en-US"/>
        </w:rPr>
        <w:t>، وبعد ذلك أجرينا التجارب التي يوضحها الجدول أدناه، وحصلنا على نتائج مطابقة لما حصلنا عليه في التجربة الأولى، مما يعني أن النموذج لم يك</w:t>
      </w:r>
      <w:r>
        <w:rPr>
          <w:rFonts w:hint="cs"/>
          <w:rtl/>
          <w:lang w:val="en-US"/>
        </w:rPr>
        <w:t xml:space="preserve">ن </w:t>
      </w:r>
      <w:r w:rsidR="002C38FB">
        <w:rPr>
          <w:rFonts w:hint="cs"/>
          <w:rtl/>
          <w:lang w:val="en-US"/>
        </w:rPr>
        <w:t xml:space="preserve"> يتعلم معلومات مكانية غير دقيقة.</w:t>
      </w:r>
    </w:p>
    <w:tbl>
      <w:tblPr>
        <w:tblpPr w:leftFromText="180" w:rightFromText="180" w:vertAnchor="text" w:horzAnchor="margin" w:tblpXSpec="center" w:tblpY="705"/>
        <w:tblW w:w="11966" w:type="dxa"/>
        <w:tblLook w:val="04A0" w:firstRow="1" w:lastRow="0" w:firstColumn="1" w:lastColumn="0" w:noHBand="0" w:noVBand="1"/>
      </w:tblPr>
      <w:tblGrid>
        <w:gridCol w:w="810"/>
        <w:gridCol w:w="1345"/>
        <w:gridCol w:w="2440"/>
        <w:gridCol w:w="2025"/>
        <w:gridCol w:w="706"/>
        <w:gridCol w:w="656"/>
        <w:gridCol w:w="672"/>
        <w:gridCol w:w="656"/>
        <w:gridCol w:w="672"/>
        <w:gridCol w:w="656"/>
        <w:gridCol w:w="672"/>
        <w:gridCol w:w="656"/>
      </w:tblGrid>
      <w:tr w:rsidR="00B94012" w:rsidRPr="006D5DF0" w14:paraId="4F074389" w14:textId="77777777" w:rsidTr="00B94012">
        <w:trPr>
          <w:trHeight w:val="290"/>
        </w:trPr>
        <w:tc>
          <w:tcPr>
            <w:tcW w:w="81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5EA9A47D"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w:t>
            </w:r>
          </w:p>
        </w:tc>
        <w:tc>
          <w:tcPr>
            <w:tcW w:w="1345" w:type="dxa"/>
            <w:tcBorders>
              <w:top w:val="single" w:sz="4" w:space="0" w:color="auto"/>
              <w:left w:val="nil"/>
              <w:bottom w:val="single" w:sz="4" w:space="0" w:color="auto"/>
              <w:right w:val="single" w:sz="4" w:space="0" w:color="auto"/>
            </w:tcBorders>
            <w:shd w:val="clear" w:color="000000" w:fill="C6E0B4"/>
            <w:noWrap/>
            <w:vAlign w:val="bottom"/>
            <w:hideMark/>
          </w:tcPr>
          <w:p w14:paraId="2D1845CC" w14:textId="77777777" w:rsidR="00B94012" w:rsidRPr="006D5DF0" w:rsidRDefault="00B94012" w:rsidP="00B94012">
            <w:pPr>
              <w:jc w:val="center"/>
              <w:rPr>
                <w:rFonts w:ascii="Calibri" w:hAnsi="Calibri" w:cs="Calibri"/>
                <w:color w:val="000000"/>
                <w:sz w:val="22"/>
                <w:szCs w:val="22"/>
                <w:lang w:bidi="ar-SA"/>
              </w:rPr>
            </w:pPr>
            <w:r w:rsidRPr="006D5DF0">
              <w:rPr>
                <w:rFonts w:ascii="Calibri" w:hAnsi="Calibri" w:cs="Calibri"/>
                <w:color w:val="000000"/>
                <w:sz w:val="22"/>
                <w:szCs w:val="22"/>
                <w:lang w:bidi="ar-SA"/>
              </w:rPr>
              <w:t>Name</w:t>
            </w:r>
          </w:p>
        </w:tc>
        <w:tc>
          <w:tcPr>
            <w:tcW w:w="2440" w:type="dxa"/>
            <w:tcBorders>
              <w:top w:val="single" w:sz="4" w:space="0" w:color="auto"/>
              <w:left w:val="nil"/>
              <w:bottom w:val="single" w:sz="4" w:space="0" w:color="auto"/>
              <w:right w:val="single" w:sz="4" w:space="0" w:color="000000"/>
            </w:tcBorders>
            <w:shd w:val="clear" w:color="000000" w:fill="C6E0B4"/>
            <w:noWrap/>
            <w:vAlign w:val="bottom"/>
            <w:hideMark/>
          </w:tcPr>
          <w:p w14:paraId="173A7CA7"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Description</w:t>
            </w:r>
          </w:p>
        </w:tc>
        <w:tc>
          <w:tcPr>
            <w:tcW w:w="2025" w:type="dxa"/>
            <w:tcBorders>
              <w:top w:val="single" w:sz="4" w:space="0" w:color="auto"/>
              <w:left w:val="nil"/>
              <w:bottom w:val="nil"/>
              <w:right w:val="single" w:sz="4" w:space="0" w:color="000000"/>
            </w:tcBorders>
            <w:shd w:val="clear" w:color="000000" w:fill="C6E0B4"/>
            <w:noWrap/>
            <w:vAlign w:val="center"/>
            <w:hideMark/>
          </w:tcPr>
          <w:p w14:paraId="39CCC878"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Model</w:t>
            </w:r>
          </w:p>
        </w:tc>
        <w:tc>
          <w:tcPr>
            <w:tcW w:w="5346" w:type="dxa"/>
            <w:gridSpan w:val="8"/>
            <w:tcBorders>
              <w:top w:val="single" w:sz="4" w:space="0" w:color="auto"/>
              <w:left w:val="nil"/>
              <w:bottom w:val="single" w:sz="4" w:space="0" w:color="auto"/>
              <w:right w:val="single" w:sz="4" w:space="0" w:color="000000"/>
            </w:tcBorders>
            <w:shd w:val="clear" w:color="000000" w:fill="C6E0B4"/>
            <w:noWrap/>
            <w:vAlign w:val="bottom"/>
            <w:hideMark/>
          </w:tcPr>
          <w:p w14:paraId="0033671C"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results</w:t>
            </w:r>
          </w:p>
        </w:tc>
      </w:tr>
      <w:tr w:rsidR="00B94012" w:rsidRPr="006D5DF0" w14:paraId="4EB62FC5" w14:textId="77777777" w:rsidTr="00B94012">
        <w:trPr>
          <w:trHeight w:val="290"/>
        </w:trPr>
        <w:tc>
          <w:tcPr>
            <w:tcW w:w="81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64B6B89C"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45"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D518BB"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44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1A229288"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0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5C21A8"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62"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5883F0FD"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Acc</w:t>
            </w:r>
            <w:r>
              <w:rPr>
                <w:rFonts w:ascii="Calibri" w:hAnsi="Calibri" w:cs="Calibri"/>
                <w:color w:val="000000"/>
                <w:sz w:val="22"/>
                <w:szCs w:val="22"/>
                <w:lang w:bidi="ar-SA"/>
              </w:rPr>
              <w:t>uracy</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58C0F446"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Recall</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7D67FD83"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Precision</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197593DC"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F1 Score</w:t>
            </w:r>
          </w:p>
        </w:tc>
      </w:tr>
      <w:tr w:rsidR="00B94012" w:rsidRPr="006D5DF0" w14:paraId="63F4B36F" w14:textId="77777777" w:rsidTr="00B94012">
        <w:trPr>
          <w:trHeight w:val="290"/>
        </w:trPr>
        <w:tc>
          <w:tcPr>
            <w:tcW w:w="810" w:type="dxa"/>
            <w:vMerge/>
            <w:tcBorders>
              <w:top w:val="nil"/>
              <w:left w:val="single" w:sz="4" w:space="0" w:color="auto"/>
              <w:bottom w:val="single" w:sz="4" w:space="0" w:color="auto"/>
              <w:right w:val="single" w:sz="4" w:space="0" w:color="auto"/>
            </w:tcBorders>
            <w:vAlign w:val="center"/>
            <w:hideMark/>
          </w:tcPr>
          <w:p w14:paraId="3E537208" w14:textId="77777777" w:rsidR="00B94012" w:rsidRPr="006D5DF0" w:rsidRDefault="00B94012"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24A721A" w14:textId="77777777" w:rsidR="00B94012" w:rsidRPr="006D5DF0" w:rsidRDefault="00B94012"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000000"/>
              <w:right w:val="single" w:sz="4" w:space="0" w:color="000000"/>
            </w:tcBorders>
            <w:vAlign w:val="center"/>
            <w:hideMark/>
          </w:tcPr>
          <w:p w14:paraId="1D081714" w14:textId="77777777" w:rsidR="00B94012" w:rsidRPr="006D5DF0" w:rsidRDefault="00B94012" w:rsidP="00B94012">
            <w:pPr>
              <w:bidi w:val="0"/>
              <w:rPr>
                <w:rFonts w:ascii="Calibri" w:hAnsi="Calibri" w:cs="Calibri"/>
                <w:color w:val="000000"/>
                <w:sz w:val="22"/>
                <w:szCs w:val="22"/>
                <w:lang w:bidi="ar-SA"/>
              </w:rPr>
            </w:pPr>
          </w:p>
        </w:tc>
        <w:tc>
          <w:tcPr>
            <w:tcW w:w="2025" w:type="dxa"/>
            <w:vMerge/>
            <w:tcBorders>
              <w:top w:val="single" w:sz="4" w:space="0" w:color="auto"/>
              <w:left w:val="single" w:sz="4" w:space="0" w:color="auto"/>
              <w:bottom w:val="single" w:sz="4" w:space="0" w:color="auto"/>
              <w:right w:val="single" w:sz="4" w:space="0" w:color="auto"/>
            </w:tcBorders>
            <w:vAlign w:val="center"/>
            <w:hideMark/>
          </w:tcPr>
          <w:p w14:paraId="5A6A269E" w14:textId="77777777" w:rsidR="00B94012" w:rsidRPr="006D5DF0" w:rsidRDefault="00B94012" w:rsidP="00B94012">
            <w:pPr>
              <w:bidi w:val="0"/>
              <w:rPr>
                <w:rFonts w:ascii="Calibri" w:hAnsi="Calibri" w:cs="Calibri"/>
                <w:color w:val="000000"/>
                <w:sz w:val="22"/>
                <w:szCs w:val="22"/>
                <w:lang w:bidi="ar-SA"/>
              </w:rPr>
            </w:pPr>
          </w:p>
        </w:tc>
        <w:tc>
          <w:tcPr>
            <w:tcW w:w="706" w:type="dxa"/>
            <w:tcBorders>
              <w:top w:val="nil"/>
              <w:left w:val="nil"/>
              <w:bottom w:val="single" w:sz="4" w:space="0" w:color="auto"/>
              <w:right w:val="single" w:sz="4" w:space="0" w:color="auto"/>
            </w:tcBorders>
            <w:shd w:val="clear" w:color="000000" w:fill="FFF2CC"/>
            <w:noWrap/>
            <w:vAlign w:val="bottom"/>
            <w:hideMark/>
          </w:tcPr>
          <w:p w14:paraId="355858C3"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1951F0C2"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778DF3A0"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1BC84753"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6D64FAEA"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55FAD2F3"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127B9C81"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2B2FCDBE"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r>
      <w:tr w:rsidR="00B94012" w:rsidRPr="006D5DF0" w14:paraId="1B50ABF0" w14:textId="77777777" w:rsidTr="00B94012">
        <w:trPr>
          <w:trHeight w:val="290"/>
        </w:trPr>
        <w:tc>
          <w:tcPr>
            <w:tcW w:w="810" w:type="dxa"/>
            <w:vMerge w:val="restart"/>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538B8805" w14:textId="46F8DEF9" w:rsidR="00B94012" w:rsidRPr="00347694" w:rsidRDefault="00B94012" w:rsidP="00347694">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Exp. </w:t>
            </w:r>
            <w:r w:rsidR="00347694">
              <w:rPr>
                <w:rFonts w:ascii="Calibri" w:hAnsi="Calibri" w:cs="Calibri"/>
                <w:color w:val="000000"/>
                <w:sz w:val="22"/>
                <w:szCs w:val="22"/>
                <w:lang w:bidi="ar-SA"/>
              </w:rPr>
              <w:t>4</w:t>
            </w: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08C2EE0A"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Fas</w:t>
            </w:r>
            <w:r>
              <w:rPr>
                <w:rFonts w:ascii="Calibri" w:hAnsi="Calibri" w:cs="Calibri"/>
                <w:color w:val="000000"/>
                <w:sz w:val="22"/>
                <w:szCs w:val="22"/>
                <w:lang w:bidi="ar-SA"/>
              </w:rPr>
              <w:t>t</w:t>
            </w:r>
            <w:r w:rsidRPr="006D5DF0">
              <w:rPr>
                <w:rFonts w:ascii="Calibri" w:hAnsi="Calibri" w:cs="Calibri"/>
                <w:color w:val="000000"/>
                <w:sz w:val="22"/>
                <w:szCs w:val="22"/>
                <w:lang w:bidi="ar-SA"/>
              </w:rPr>
              <w:t xml:space="preserve">Text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32BCD1"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Fastext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A8266D4"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27AFC91B" w14:textId="77750408"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B4C6E7"/>
            <w:noWrap/>
            <w:vAlign w:val="bottom"/>
          </w:tcPr>
          <w:p w14:paraId="1DC2CE7A" w14:textId="71BD556E"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5577E49A" w14:textId="2CD59A42"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B4C6E7"/>
            <w:noWrap/>
            <w:vAlign w:val="bottom"/>
          </w:tcPr>
          <w:p w14:paraId="7389D051" w14:textId="7CD16FA4"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0909B49B" w14:textId="06850957"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5462577A" w14:textId="6CC5FDA3"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5BC2D3DC" w14:textId="452C0AC1"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56" w:type="dxa"/>
            <w:tcBorders>
              <w:top w:val="nil"/>
              <w:left w:val="nil"/>
              <w:bottom w:val="single" w:sz="4" w:space="0" w:color="auto"/>
              <w:right w:val="single" w:sz="4" w:space="0" w:color="auto"/>
            </w:tcBorders>
            <w:shd w:val="clear" w:color="000000" w:fill="B4C6E7"/>
            <w:noWrap/>
            <w:vAlign w:val="bottom"/>
          </w:tcPr>
          <w:p w14:paraId="5C469861" w14:textId="6B94C3D2" w:rsidR="00B94012" w:rsidRPr="006D5DF0" w:rsidRDefault="00D96FD8" w:rsidP="002C38FB">
            <w:pPr>
              <w:bidi w:val="0"/>
              <w:rPr>
                <w:rFonts w:ascii="Calibri" w:hAnsi="Calibri" w:cs="Calibri"/>
                <w:color w:val="000000"/>
                <w:sz w:val="22"/>
                <w:szCs w:val="22"/>
                <w:lang w:bidi="ar-SA"/>
              </w:rPr>
            </w:pPr>
            <w:r>
              <w:rPr>
                <w:rFonts w:ascii="Calibri" w:hAnsi="Calibri" w:cs="Calibri"/>
                <w:color w:val="000000"/>
                <w:sz w:val="22"/>
                <w:szCs w:val="22"/>
                <w:lang w:bidi="ar-SA"/>
              </w:rPr>
              <w:t>0.</w:t>
            </w:r>
            <w:r w:rsidR="002C38FB">
              <w:rPr>
                <w:rFonts w:ascii="Calibri" w:hAnsi="Calibri" w:cs="Calibri" w:hint="cs"/>
                <w:color w:val="000000"/>
                <w:sz w:val="22"/>
                <w:szCs w:val="22"/>
                <w:rtl/>
                <w:lang w:bidi="ar-SA"/>
              </w:rPr>
              <w:t>78</w:t>
            </w:r>
          </w:p>
        </w:tc>
      </w:tr>
      <w:tr w:rsidR="00B94012" w:rsidRPr="006D5DF0" w14:paraId="6987036A"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0E0E2D8" w14:textId="77777777" w:rsidR="00B94012" w:rsidRPr="006D5DF0" w:rsidRDefault="00B94012"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E6B24FA" w14:textId="77777777" w:rsidR="00B94012" w:rsidRPr="006D5DF0" w:rsidRDefault="00B94012"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F76609C" w14:textId="77777777" w:rsidR="00B94012" w:rsidRPr="006D5DF0" w:rsidRDefault="00B94012"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7B654B83"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780ED0C1" w14:textId="1F0E0CBA"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6B6B792B" w14:textId="4F8A0408"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72" w:type="dxa"/>
            <w:tcBorders>
              <w:top w:val="nil"/>
              <w:left w:val="nil"/>
              <w:bottom w:val="single" w:sz="4" w:space="0" w:color="auto"/>
              <w:right w:val="single" w:sz="4" w:space="0" w:color="auto"/>
            </w:tcBorders>
            <w:shd w:val="clear" w:color="000000" w:fill="D9E1F2"/>
            <w:noWrap/>
            <w:vAlign w:val="bottom"/>
          </w:tcPr>
          <w:p w14:paraId="1514469B" w14:textId="1D36EA2C"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D9E1F2"/>
            <w:noWrap/>
            <w:vAlign w:val="bottom"/>
          </w:tcPr>
          <w:p w14:paraId="45E57602" w14:textId="0C20ABDC"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0EED126E" w14:textId="5FF60AF2"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37E8C86C" w14:textId="530DA334"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72" w:type="dxa"/>
            <w:tcBorders>
              <w:top w:val="nil"/>
              <w:left w:val="nil"/>
              <w:bottom w:val="single" w:sz="4" w:space="0" w:color="auto"/>
              <w:right w:val="single" w:sz="4" w:space="0" w:color="auto"/>
            </w:tcBorders>
            <w:shd w:val="clear" w:color="000000" w:fill="D9E1F2"/>
            <w:noWrap/>
            <w:vAlign w:val="bottom"/>
          </w:tcPr>
          <w:p w14:paraId="785DB57E" w14:textId="15DE2DB1"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56" w:type="dxa"/>
            <w:tcBorders>
              <w:top w:val="nil"/>
              <w:left w:val="nil"/>
              <w:bottom w:val="single" w:sz="4" w:space="0" w:color="auto"/>
              <w:right w:val="single" w:sz="4" w:space="0" w:color="auto"/>
            </w:tcBorders>
            <w:shd w:val="clear" w:color="000000" w:fill="D9E1F2"/>
            <w:noWrap/>
            <w:vAlign w:val="bottom"/>
          </w:tcPr>
          <w:p w14:paraId="3E088FF2" w14:textId="14F52216"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0.72</w:t>
            </w:r>
          </w:p>
        </w:tc>
      </w:tr>
      <w:tr w:rsidR="00B94012" w:rsidRPr="00A63809" w14:paraId="5F3EAB4F"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B9AE4CD" w14:textId="77777777" w:rsidR="00B94012" w:rsidRPr="006D5DF0" w:rsidRDefault="00B94012"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04890E0" w14:textId="77777777" w:rsidR="00B94012" w:rsidRPr="006D5DF0" w:rsidRDefault="00B94012"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AEA9359" w14:textId="77777777" w:rsidR="00B94012" w:rsidRPr="006D5DF0" w:rsidRDefault="00B94012"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423C375"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3B0E269D" w14:textId="47FB22C9"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28EC16F9" w14:textId="67E8C2EE" w:rsidR="00B94012" w:rsidRPr="00A63809" w:rsidRDefault="00347694" w:rsidP="00347694">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043A224E" w14:textId="3BA824F3"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4542C7A1" w14:textId="08B7806F"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2DF1354B" w14:textId="15307348"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199654DE" w14:textId="78A17558"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37427B3A" w14:textId="60A6F300"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56" w:type="dxa"/>
            <w:tcBorders>
              <w:top w:val="nil"/>
              <w:left w:val="nil"/>
              <w:bottom w:val="single" w:sz="4" w:space="0" w:color="auto"/>
              <w:right w:val="single" w:sz="4" w:space="0" w:color="auto"/>
            </w:tcBorders>
            <w:shd w:val="clear" w:color="000000" w:fill="B4C6E7"/>
            <w:noWrap/>
            <w:vAlign w:val="bottom"/>
          </w:tcPr>
          <w:p w14:paraId="0C7E2ADA" w14:textId="45DFD23E" w:rsidR="00B94012" w:rsidRPr="00A63809"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0.77</w:t>
            </w:r>
          </w:p>
        </w:tc>
      </w:tr>
      <w:tr w:rsidR="00B94012" w:rsidRPr="006D5DF0" w14:paraId="7466BBD4"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23EE5CC" w14:textId="77777777" w:rsidR="00B94012" w:rsidRPr="006D5DF0" w:rsidRDefault="00B94012"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2026C65" w14:textId="77777777" w:rsidR="00B94012" w:rsidRPr="006D5DF0" w:rsidRDefault="00B94012"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2053BC1" w14:textId="77777777" w:rsidR="00B94012" w:rsidRPr="006D5DF0" w:rsidRDefault="00B94012"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4DD23C85" w14:textId="77777777" w:rsidR="00B94012" w:rsidRPr="006D5DF0" w:rsidRDefault="00B94012" w:rsidP="00B94012">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w:t>
            </w:r>
            <w:r w:rsidRPr="006D5DF0">
              <w:rPr>
                <w:rFonts w:ascii="Calibri" w:hAnsi="Calibri" w:cs="Calibri"/>
                <w:color w:val="000000"/>
                <w:sz w:val="22"/>
                <w:szCs w:val="22"/>
                <w:lang w:bidi="ar-SA"/>
              </w:rPr>
              <w:t>es</w:t>
            </w:r>
          </w:p>
        </w:tc>
        <w:tc>
          <w:tcPr>
            <w:tcW w:w="706" w:type="dxa"/>
            <w:tcBorders>
              <w:top w:val="nil"/>
              <w:left w:val="nil"/>
              <w:bottom w:val="single" w:sz="4" w:space="0" w:color="auto"/>
              <w:right w:val="single" w:sz="4" w:space="0" w:color="auto"/>
            </w:tcBorders>
            <w:shd w:val="clear" w:color="000000" w:fill="D9E1F2"/>
            <w:noWrap/>
            <w:vAlign w:val="bottom"/>
          </w:tcPr>
          <w:p w14:paraId="15689941" w14:textId="5FAD3A96"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0.74</w:t>
            </w:r>
          </w:p>
        </w:tc>
        <w:tc>
          <w:tcPr>
            <w:tcW w:w="656" w:type="dxa"/>
            <w:tcBorders>
              <w:top w:val="nil"/>
              <w:left w:val="nil"/>
              <w:bottom w:val="single" w:sz="4" w:space="0" w:color="auto"/>
              <w:right w:val="single" w:sz="4" w:space="0" w:color="auto"/>
            </w:tcBorders>
            <w:shd w:val="clear" w:color="000000" w:fill="D9E1F2"/>
            <w:noWrap/>
            <w:vAlign w:val="bottom"/>
          </w:tcPr>
          <w:p w14:paraId="68CC0B68" w14:textId="5C141208"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0.75</w:t>
            </w:r>
          </w:p>
        </w:tc>
        <w:tc>
          <w:tcPr>
            <w:tcW w:w="672" w:type="dxa"/>
            <w:tcBorders>
              <w:top w:val="nil"/>
              <w:left w:val="nil"/>
              <w:bottom w:val="single" w:sz="4" w:space="0" w:color="auto"/>
              <w:right w:val="single" w:sz="4" w:space="0" w:color="auto"/>
            </w:tcBorders>
            <w:shd w:val="clear" w:color="000000" w:fill="D9E1F2"/>
            <w:noWrap/>
            <w:vAlign w:val="bottom"/>
          </w:tcPr>
          <w:p w14:paraId="76DE88D8" w14:textId="5A4600A3"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5234AE2B" w14:textId="3F43A1B6"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72" w:type="dxa"/>
            <w:tcBorders>
              <w:top w:val="nil"/>
              <w:left w:val="nil"/>
              <w:bottom w:val="nil"/>
              <w:right w:val="single" w:sz="4" w:space="0" w:color="auto"/>
            </w:tcBorders>
            <w:shd w:val="clear" w:color="000000" w:fill="D9E1F2"/>
            <w:noWrap/>
            <w:vAlign w:val="bottom"/>
          </w:tcPr>
          <w:p w14:paraId="4A0A9072" w14:textId="1B3FD5DB"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nil"/>
              <w:right w:val="single" w:sz="4" w:space="0" w:color="auto"/>
            </w:tcBorders>
            <w:shd w:val="clear" w:color="000000" w:fill="D9E1F2"/>
            <w:noWrap/>
            <w:vAlign w:val="bottom"/>
          </w:tcPr>
          <w:p w14:paraId="125443AD" w14:textId="7B797DAA"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72" w:type="dxa"/>
            <w:tcBorders>
              <w:top w:val="nil"/>
              <w:left w:val="nil"/>
              <w:bottom w:val="nil"/>
              <w:right w:val="single" w:sz="4" w:space="0" w:color="auto"/>
            </w:tcBorders>
            <w:shd w:val="clear" w:color="000000" w:fill="D9E1F2"/>
            <w:noWrap/>
            <w:vAlign w:val="bottom"/>
          </w:tcPr>
          <w:p w14:paraId="45B50AA8" w14:textId="087FF670"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0.68</w:t>
            </w:r>
          </w:p>
        </w:tc>
        <w:tc>
          <w:tcPr>
            <w:tcW w:w="656" w:type="dxa"/>
            <w:tcBorders>
              <w:top w:val="nil"/>
              <w:left w:val="nil"/>
              <w:bottom w:val="nil"/>
              <w:right w:val="single" w:sz="4" w:space="0" w:color="auto"/>
            </w:tcBorders>
            <w:shd w:val="clear" w:color="000000" w:fill="D9E1F2"/>
            <w:noWrap/>
            <w:vAlign w:val="bottom"/>
          </w:tcPr>
          <w:p w14:paraId="4D669B75" w14:textId="6133A7B4"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0.68</w:t>
            </w:r>
          </w:p>
        </w:tc>
      </w:tr>
      <w:tr w:rsidR="00B94012" w:rsidRPr="006D5DF0" w14:paraId="290D053C"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440BC89" w14:textId="77777777" w:rsidR="00B94012" w:rsidRPr="006D5DF0" w:rsidRDefault="00B94012"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28DABCF" w14:textId="77777777" w:rsidR="00B94012" w:rsidRPr="006D5DF0" w:rsidRDefault="00B94012"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0050E72" w14:textId="77777777" w:rsidR="00B94012" w:rsidRPr="006D5DF0" w:rsidRDefault="00B94012"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0D081AFC"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0AFFFADC" w14:textId="1EFA766E"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B4C6E7"/>
            <w:noWrap/>
            <w:vAlign w:val="bottom"/>
          </w:tcPr>
          <w:p w14:paraId="19477E13" w14:textId="1AF8B27A" w:rsidR="00B94012" w:rsidRPr="004E1816" w:rsidRDefault="00347694" w:rsidP="00B94012">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66BC6290" w14:textId="7CA2F1F0"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641E08F9" w14:textId="56CE1564"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6F4B306A" w14:textId="1223D863"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328D4B4B" w14:textId="199CEBBC"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718E4E97" w14:textId="0595034E"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7B69E898" w14:textId="694ADFA4"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r>
      <w:tr w:rsidR="00B94012" w:rsidRPr="004E1816" w14:paraId="16CEBB09"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38E8591" w14:textId="77777777" w:rsidR="00B94012" w:rsidRPr="006D5DF0" w:rsidRDefault="00B94012" w:rsidP="00B94012">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3DA70369"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AraBert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3AB72C"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AraBert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2691FFA2"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4A08ABDD" w14:textId="3AD9E018" w:rsidR="00B94012" w:rsidRPr="006D5DF0" w:rsidRDefault="00CD2BEF"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49B61819" w14:textId="32CB77A3" w:rsidR="00B94012" w:rsidRPr="006D5DF0" w:rsidRDefault="00CD2BEF" w:rsidP="00B94012">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69C7569D" w14:textId="379E2628" w:rsidR="00B94012" w:rsidRPr="006D5DF0" w:rsidRDefault="00CD2BEF" w:rsidP="00B94012">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1F52B594" w14:textId="635739D1" w:rsidR="00B94012" w:rsidRPr="006D5DF0" w:rsidRDefault="00CD2BEF"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430CC1DC" w14:textId="663C0085" w:rsidR="00B94012" w:rsidRPr="006D5DF0" w:rsidRDefault="00CD2BEF" w:rsidP="00B94012">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5B75FF9E" w14:textId="0E1385CE" w:rsidR="00B94012" w:rsidRPr="006D5DF0" w:rsidRDefault="00CD2BEF"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58DC436A" w14:textId="4E2DFEA4" w:rsidR="00B94012" w:rsidRPr="006D5DF0" w:rsidRDefault="00CD2BEF"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tcPr>
          <w:p w14:paraId="15130C62" w14:textId="2688EBC6" w:rsidR="00B94012" w:rsidRPr="004E1816" w:rsidRDefault="00CD2BEF" w:rsidP="00D96FD8">
            <w:pPr>
              <w:bidi w:val="0"/>
              <w:rPr>
                <w:rFonts w:ascii="Calibri" w:hAnsi="Calibri" w:cs="Calibri"/>
                <w:color w:val="000000"/>
                <w:sz w:val="22"/>
                <w:szCs w:val="22"/>
                <w:lang w:bidi="ar-SA"/>
              </w:rPr>
            </w:pPr>
            <w:r>
              <w:rPr>
                <w:rFonts w:ascii="Calibri" w:hAnsi="Calibri" w:cs="Calibri"/>
                <w:color w:val="000000"/>
                <w:sz w:val="22"/>
                <w:szCs w:val="22"/>
                <w:lang w:bidi="ar-SA"/>
              </w:rPr>
              <w:t>0.</w:t>
            </w:r>
            <w:r w:rsidR="00D96FD8">
              <w:rPr>
                <w:rFonts w:ascii="Calibri" w:hAnsi="Calibri" w:cs="Calibri"/>
                <w:color w:val="000000"/>
                <w:sz w:val="22"/>
                <w:szCs w:val="22"/>
                <w:lang w:bidi="ar-SA"/>
              </w:rPr>
              <w:t>7</w:t>
            </w:r>
            <w:r>
              <w:rPr>
                <w:rFonts w:ascii="Calibri" w:hAnsi="Calibri" w:cs="Calibri"/>
                <w:color w:val="000000"/>
                <w:sz w:val="22"/>
                <w:szCs w:val="22"/>
                <w:lang w:bidi="ar-SA"/>
              </w:rPr>
              <w:t>8</w:t>
            </w:r>
          </w:p>
        </w:tc>
      </w:tr>
      <w:tr w:rsidR="00CD2BEF" w:rsidRPr="004E1816" w14:paraId="20FA1F2C"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3E9FAED"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24C017C"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08E1AC0C"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5491EC19"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7D1B6D92" w14:textId="072989E1"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204768DC" w14:textId="5F9B42B8" w:rsidR="00CD2BEF" w:rsidRPr="004E1816" w:rsidRDefault="00CD2BEF" w:rsidP="00CD2BEF">
            <w:pPr>
              <w:bidi w:val="0"/>
              <w:rPr>
                <w:rFonts w:ascii="Calibri" w:hAnsi="Calibri" w:cs="Calibri"/>
                <w:color w:val="000000"/>
                <w:sz w:val="22"/>
                <w:szCs w:val="22"/>
                <w:u w:val="single"/>
                <w:lang w:bidi="ar-SA"/>
              </w:rPr>
            </w:pPr>
            <w:r>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D9E1F2"/>
            <w:noWrap/>
            <w:vAlign w:val="bottom"/>
          </w:tcPr>
          <w:p w14:paraId="6E8E8C45" w14:textId="625B7FB5"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6DA836CA" w14:textId="6B3F2E0D"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nil"/>
              <w:left w:val="nil"/>
              <w:bottom w:val="single" w:sz="4" w:space="0" w:color="auto"/>
              <w:right w:val="single" w:sz="4" w:space="0" w:color="auto"/>
            </w:tcBorders>
            <w:shd w:val="clear" w:color="000000" w:fill="D9E1F2"/>
            <w:noWrap/>
            <w:vAlign w:val="bottom"/>
          </w:tcPr>
          <w:p w14:paraId="694AC9CF" w14:textId="71D686C1"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752CEFB9" w14:textId="4DFC98D1"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57F59121" w14:textId="6E7F69C2"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02CD81D3" w14:textId="29091D88" w:rsidR="00CD2BEF" w:rsidRPr="004E1816" w:rsidRDefault="00CD2BEF" w:rsidP="00CD2BEF">
            <w:pPr>
              <w:bidi w:val="0"/>
              <w:rPr>
                <w:rFonts w:ascii="Calibri" w:hAnsi="Calibri" w:cs="Calibri"/>
                <w:color w:val="000000"/>
                <w:sz w:val="22"/>
                <w:szCs w:val="22"/>
                <w:u w:val="single"/>
                <w:lang w:bidi="ar-SA"/>
              </w:rPr>
            </w:pPr>
            <w:r>
              <w:rPr>
                <w:rFonts w:ascii="Calibri" w:hAnsi="Calibri" w:cs="Calibri"/>
                <w:color w:val="000000"/>
                <w:sz w:val="22"/>
                <w:szCs w:val="22"/>
                <w:lang w:bidi="ar-SA"/>
              </w:rPr>
              <w:t>0.77</w:t>
            </w:r>
          </w:p>
        </w:tc>
      </w:tr>
      <w:tr w:rsidR="00CD2BEF" w:rsidRPr="004E1816" w14:paraId="782F4502"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68A9236"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D17E713"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1908AC5B"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7CC8DAA0"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40781579" w14:textId="4C1A4C7E"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0.89</w:t>
            </w:r>
          </w:p>
        </w:tc>
        <w:tc>
          <w:tcPr>
            <w:tcW w:w="656" w:type="dxa"/>
            <w:tcBorders>
              <w:top w:val="nil"/>
              <w:left w:val="nil"/>
              <w:bottom w:val="single" w:sz="4" w:space="0" w:color="auto"/>
              <w:right w:val="single" w:sz="4" w:space="0" w:color="auto"/>
            </w:tcBorders>
            <w:shd w:val="clear" w:color="000000" w:fill="B4C6E7"/>
            <w:noWrap/>
            <w:vAlign w:val="bottom"/>
          </w:tcPr>
          <w:p w14:paraId="59DCABC8" w14:textId="78AE17BB"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01B6F5EC" w14:textId="7AB20E7F"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tcPr>
          <w:p w14:paraId="6304FF2D" w14:textId="6CDD82D4"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51BE5424" w14:textId="422467F1"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0DAEBE0D" w14:textId="08AE5648"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03BDAB74" w14:textId="6EFFDBDD"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1E67337F" w14:textId="00ECD498"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0.78</w:t>
            </w:r>
          </w:p>
        </w:tc>
      </w:tr>
      <w:tr w:rsidR="00CD2BEF" w:rsidRPr="006D5DF0" w14:paraId="1D9F0059"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8774E92"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40DFFCC"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481AF6E5"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4D7E9B76" w14:textId="77777777" w:rsidR="00CD2BEF" w:rsidRPr="006D5DF0" w:rsidRDefault="00CD2BEF" w:rsidP="00CD2BEF">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0D1EE9C4" w14:textId="10507F66"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0.76</w:t>
            </w:r>
          </w:p>
        </w:tc>
        <w:tc>
          <w:tcPr>
            <w:tcW w:w="656" w:type="dxa"/>
            <w:tcBorders>
              <w:top w:val="nil"/>
              <w:left w:val="nil"/>
              <w:bottom w:val="single" w:sz="4" w:space="0" w:color="auto"/>
              <w:right w:val="single" w:sz="4" w:space="0" w:color="auto"/>
            </w:tcBorders>
            <w:shd w:val="clear" w:color="000000" w:fill="D9E1F2"/>
            <w:noWrap/>
            <w:vAlign w:val="bottom"/>
          </w:tcPr>
          <w:p w14:paraId="75FACD41" w14:textId="4B824DB8"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72" w:type="dxa"/>
            <w:tcBorders>
              <w:top w:val="nil"/>
              <w:left w:val="nil"/>
              <w:bottom w:val="single" w:sz="4" w:space="0" w:color="auto"/>
              <w:right w:val="single" w:sz="4" w:space="0" w:color="auto"/>
            </w:tcBorders>
            <w:shd w:val="clear" w:color="000000" w:fill="D9E1F2"/>
            <w:noWrap/>
            <w:vAlign w:val="bottom"/>
          </w:tcPr>
          <w:p w14:paraId="31A13AA3" w14:textId="2D27EAA9"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56" w:type="dxa"/>
            <w:tcBorders>
              <w:top w:val="nil"/>
              <w:left w:val="nil"/>
              <w:bottom w:val="single" w:sz="4" w:space="0" w:color="auto"/>
              <w:right w:val="single" w:sz="4" w:space="0" w:color="auto"/>
            </w:tcBorders>
            <w:shd w:val="clear" w:color="000000" w:fill="D9E1F2"/>
            <w:noWrap/>
            <w:vAlign w:val="bottom"/>
          </w:tcPr>
          <w:p w14:paraId="11535B28" w14:textId="1D83D859"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nil"/>
              <w:right w:val="single" w:sz="4" w:space="0" w:color="auto"/>
            </w:tcBorders>
            <w:shd w:val="clear" w:color="000000" w:fill="D9E1F2"/>
            <w:noWrap/>
            <w:vAlign w:val="bottom"/>
          </w:tcPr>
          <w:p w14:paraId="45DCBC23" w14:textId="0FD121F2"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nil"/>
              <w:right w:val="single" w:sz="4" w:space="0" w:color="auto"/>
            </w:tcBorders>
            <w:shd w:val="clear" w:color="000000" w:fill="D9E1F2"/>
            <w:noWrap/>
            <w:vAlign w:val="bottom"/>
          </w:tcPr>
          <w:p w14:paraId="402A63CE" w14:textId="62BC3D3E"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nil"/>
              <w:right w:val="single" w:sz="4" w:space="0" w:color="auto"/>
            </w:tcBorders>
            <w:shd w:val="clear" w:color="000000" w:fill="D9E1F2"/>
            <w:noWrap/>
            <w:vAlign w:val="bottom"/>
          </w:tcPr>
          <w:p w14:paraId="3543AE8D" w14:textId="0BF5C725"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nil"/>
              <w:right w:val="single" w:sz="4" w:space="0" w:color="auto"/>
            </w:tcBorders>
            <w:shd w:val="clear" w:color="000000" w:fill="D9E1F2"/>
            <w:noWrap/>
            <w:vAlign w:val="bottom"/>
          </w:tcPr>
          <w:p w14:paraId="008C3377" w14:textId="4200C065"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0.74</w:t>
            </w:r>
          </w:p>
        </w:tc>
      </w:tr>
      <w:tr w:rsidR="00CD2BEF" w:rsidRPr="004E1816" w14:paraId="5DFE07B5"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7DD1EF0"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8F8C2E6"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A59F4C0"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80F6C0C"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32B103C4" w14:textId="712ABE46"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4BEA5643" w14:textId="7289EF0F" w:rsidR="00CD2BEF" w:rsidRPr="006D5DF0" w:rsidRDefault="00CD2BEF" w:rsidP="00CD2BEF">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77FC1CEE" w14:textId="08B0685D"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tcPr>
          <w:p w14:paraId="1DEED970" w14:textId="3AF09766"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6F1864A4" w14:textId="4AA5F84C"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15D9E84F" w14:textId="5B2DC71E"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63B1D492" w14:textId="0B11E410"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3834D5E2" w14:textId="68ACA2C2" w:rsidR="00CD2BEF" w:rsidRPr="004E1816" w:rsidRDefault="00CD2BEF" w:rsidP="00CD2BEF">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0.79</w:t>
            </w:r>
          </w:p>
        </w:tc>
      </w:tr>
      <w:tr w:rsidR="00CD2BEF" w:rsidRPr="006D5DF0" w14:paraId="6B3B2A07"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57A84F7" w14:textId="77777777" w:rsidR="00CD2BEF" w:rsidRPr="006D5DF0" w:rsidRDefault="00CD2BEF" w:rsidP="00CD2BEF">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784BEC3E"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mBert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B2F1C0"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mBert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2F10387" w14:textId="77777777" w:rsidR="00CD2BEF" w:rsidRPr="00B94012" w:rsidRDefault="00CD2BEF" w:rsidP="00CD2BEF">
            <w:pPr>
              <w:bidi w:val="0"/>
              <w:jc w:val="center"/>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03213567" w14:textId="2328F635"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2C0A5E5A" w14:textId="12314F17"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24D26370" w14:textId="079BD91A"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363D87C5" w14:textId="0DFBE378"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718E605D" w14:textId="22585E68"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7E13BAC7" w14:textId="55CEF99D"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55F1732E" w14:textId="0A0F3FC2"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tcPr>
          <w:p w14:paraId="2ADC948A" w14:textId="75D7CC91"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0.78</w:t>
            </w:r>
          </w:p>
        </w:tc>
      </w:tr>
      <w:tr w:rsidR="00CD2BEF" w:rsidRPr="00822CB3" w14:paraId="7247F6C9"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57C83BB6"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37A7A7FC"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5E4337B"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0E97D3B9"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71A2121B" w14:textId="19C23896"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719D94F6" w14:textId="4B018C56" w:rsidR="00CD2BEF" w:rsidRPr="00822CB3"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0.81</w:t>
            </w:r>
          </w:p>
        </w:tc>
        <w:tc>
          <w:tcPr>
            <w:tcW w:w="672" w:type="dxa"/>
            <w:tcBorders>
              <w:top w:val="nil"/>
              <w:left w:val="nil"/>
              <w:bottom w:val="single" w:sz="4" w:space="0" w:color="auto"/>
              <w:right w:val="single" w:sz="4" w:space="0" w:color="auto"/>
            </w:tcBorders>
            <w:shd w:val="clear" w:color="000000" w:fill="D9E1F2"/>
            <w:noWrap/>
            <w:vAlign w:val="bottom"/>
          </w:tcPr>
          <w:p w14:paraId="456884A6" w14:textId="1571A1C7"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55B5A1B4" w14:textId="4357FD4D"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0.86</w:t>
            </w:r>
          </w:p>
        </w:tc>
        <w:tc>
          <w:tcPr>
            <w:tcW w:w="672" w:type="dxa"/>
            <w:tcBorders>
              <w:top w:val="nil"/>
              <w:left w:val="nil"/>
              <w:bottom w:val="single" w:sz="4" w:space="0" w:color="auto"/>
              <w:right w:val="single" w:sz="4" w:space="0" w:color="auto"/>
            </w:tcBorders>
            <w:shd w:val="clear" w:color="000000" w:fill="D9E1F2"/>
            <w:noWrap/>
            <w:vAlign w:val="bottom"/>
          </w:tcPr>
          <w:p w14:paraId="34096895" w14:textId="219D3AAE"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67FDEF13" w14:textId="27E0F888"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13C988AB" w14:textId="7CAB52A4"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358CB6A7" w14:textId="538E6A98" w:rsidR="00CD2BEF" w:rsidRPr="00822CB3"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0.77</w:t>
            </w:r>
          </w:p>
        </w:tc>
      </w:tr>
      <w:tr w:rsidR="00CD2BEF" w:rsidRPr="006D5DF0" w14:paraId="799281C4"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DD38038"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5EAC048"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9DF5F20"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95127B6"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696D7032" w14:textId="17119B0E"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B4C6E7"/>
            <w:noWrap/>
            <w:vAlign w:val="bottom"/>
          </w:tcPr>
          <w:p w14:paraId="26760A67" w14:textId="032BEB87"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1979DBE6" w14:textId="2F845883"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tcPr>
          <w:p w14:paraId="72F5CF28" w14:textId="349D39ED"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5B19321B" w14:textId="6FAA3538"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70A42A52" w14:textId="6D43340E"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64F876EF" w14:textId="460BEDBF"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2AF7A570" w14:textId="79FA17D6"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0.78</w:t>
            </w:r>
          </w:p>
        </w:tc>
      </w:tr>
      <w:tr w:rsidR="00CD2BEF" w:rsidRPr="006D5DF0" w14:paraId="61C994A9"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489325E"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E5E04DC"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17ED350E"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0219185B" w14:textId="77777777" w:rsidR="00CD2BEF" w:rsidRPr="006D5DF0" w:rsidRDefault="00CD2BEF" w:rsidP="00CD2BEF">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17C80C5D" w14:textId="44409C6C"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0.76</w:t>
            </w:r>
          </w:p>
        </w:tc>
        <w:tc>
          <w:tcPr>
            <w:tcW w:w="656" w:type="dxa"/>
            <w:tcBorders>
              <w:top w:val="nil"/>
              <w:left w:val="nil"/>
              <w:bottom w:val="single" w:sz="4" w:space="0" w:color="auto"/>
              <w:right w:val="single" w:sz="4" w:space="0" w:color="auto"/>
            </w:tcBorders>
            <w:shd w:val="clear" w:color="000000" w:fill="D9E1F2"/>
            <w:noWrap/>
            <w:vAlign w:val="bottom"/>
          </w:tcPr>
          <w:p w14:paraId="708F1331" w14:textId="5BDB5830"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72" w:type="dxa"/>
            <w:tcBorders>
              <w:top w:val="nil"/>
              <w:left w:val="nil"/>
              <w:bottom w:val="single" w:sz="4" w:space="0" w:color="auto"/>
              <w:right w:val="single" w:sz="4" w:space="0" w:color="auto"/>
            </w:tcBorders>
            <w:shd w:val="clear" w:color="000000" w:fill="D9E1F2"/>
            <w:noWrap/>
            <w:vAlign w:val="bottom"/>
          </w:tcPr>
          <w:p w14:paraId="3BE0339D" w14:textId="414EDED1"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56" w:type="dxa"/>
            <w:tcBorders>
              <w:top w:val="nil"/>
              <w:left w:val="nil"/>
              <w:bottom w:val="single" w:sz="4" w:space="0" w:color="auto"/>
              <w:right w:val="single" w:sz="4" w:space="0" w:color="auto"/>
            </w:tcBorders>
            <w:shd w:val="clear" w:color="000000" w:fill="D9E1F2"/>
            <w:noWrap/>
            <w:vAlign w:val="bottom"/>
          </w:tcPr>
          <w:p w14:paraId="2328EEC5" w14:textId="077B4CB9"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nil"/>
              <w:right w:val="single" w:sz="4" w:space="0" w:color="auto"/>
            </w:tcBorders>
            <w:shd w:val="clear" w:color="000000" w:fill="D9E1F2"/>
            <w:noWrap/>
            <w:vAlign w:val="bottom"/>
          </w:tcPr>
          <w:p w14:paraId="745CC225" w14:textId="47F4D0A4"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nil"/>
              <w:right w:val="single" w:sz="4" w:space="0" w:color="auto"/>
            </w:tcBorders>
            <w:shd w:val="clear" w:color="000000" w:fill="D9E1F2"/>
            <w:noWrap/>
            <w:vAlign w:val="bottom"/>
          </w:tcPr>
          <w:p w14:paraId="259109B1" w14:textId="4F39BDD5"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nil"/>
              <w:right w:val="single" w:sz="4" w:space="0" w:color="auto"/>
            </w:tcBorders>
            <w:shd w:val="clear" w:color="000000" w:fill="D9E1F2"/>
            <w:noWrap/>
            <w:vAlign w:val="bottom"/>
          </w:tcPr>
          <w:p w14:paraId="482D95B4" w14:textId="475924BA"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nil"/>
              <w:right w:val="single" w:sz="4" w:space="0" w:color="auto"/>
            </w:tcBorders>
            <w:shd w:val="clear" w:color="000000" w:fill="D9E1F2"/>
            <w:noWrap/>
            <w:vAlign w:val="bottom"/>
          </w:tcPr>
          <w:p w14:paraId="17D50265" w14:textId="5E926181"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0.74</w:t>
            </w:r>
          </w:p>
        </w:tc>
      </w:tr>
      <w:tr w:rsidR="00CD2BEF" w:rsidRPr="006D5DF0" w14:paraId="573C21BE"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D590B89"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C1C4F14"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512709B"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F76C8F2"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4B07AF33" w14:textId="4F84C064"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00D915B7" w14:textId="68369610"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2322CD52" w14:textId="1C2BB41C"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tcPr>
          <w:p w14:paraId="092B9358" w14:textId="5C2374E4"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67C039B2" w14:textId="292086CC"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547255FD" w14:textId="7395066B"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4159B7DB" w14:textId="450CDD0C"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29EF2A72" w14:textId="17D323C8" w:rsidR="00CD2BEF" w:rsidRPr="003B4260" w:rsidRDefault="00CD2BEF" w:rsidP="00CD2BEF">
            <w:pPr>
              <w:bidi w:val="0"/>
              <w:rPr>
                <w:rFonts w:ascii="Calibri" w:hAnsi="Calibri" w:cs="Calibri"/>
                <w:color w:val="000000"/>
                <w:sz w:val="22"/>
                <w:szCs w:val="22"/>
                <w:u w:val="single"/>
                <w:lang w:bidi="ar-SA"/>
              </w:rPr>
            </w:pPr>
            <w:r w:rsidRPr="003B4260">
              <w:rPr>
                <w:rFonts w:ascii="Calibri" w:hAnsi="Calibri" w:cs="Calibri"/>
                <w:color w:val="000000"/>
                <w:sz w:val="22"/>
                <w:szCs w:val="22"/>
                <w:u w:val="single"/>
                <w:lang w:bidi="ar-SA"/>
              </w:rPr>
              <w:t>0.79</w:t>
            </w:r>
          </w:p>
        </w:tc>
      </w:tr>
      <w:tr w:rsidR="00CD2BEF" w:rsidRPr="006D5DF0" w14:paraId="04017F5F"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8E7570E" w14:textId="77777777" w:rsidR="00CD2BEF" w:rsidRPr="006D5DF0" w:rsidRDefault="00CD2BEF" w:rsidP="00CD2BEF">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1E03968B" w14:textId="77777777" w:rsidR="00CD2BEF" w:rsidRPr="006D5DF0" w:rsidRDefault="00CD2BEF" w:rsidP="00CD2BEF">
            <w:pPr>
              <w:bidi w:val="0"/>
              <w:jc w:val="center"/>
              <w:rPr>
                <w:rFonts w:ascii="Calibri" w:hAnsi="Calibri" w:cs="Calibri"/>
                <w:color w:val="000000"/>
                <w:sz w:val="22"/>
                <w:szCs w:val="22"/>
                <w:lang w:bidi="ar-SA"/>
              </w:rPr>
            </w:pPr>
            <w:r>
              <w:rPr>
                <w:rFonts w:ascii="Calibri" w:hAnsi="Calibri" w:cs="Calibri"/>
                <w:color w:val="000000"/>
                <w:sz w:val="22"/>
                <w:szCs w:val="22"/>
                <w:lang w:bidi="ar-SA"/>
              </w:rPr>
              <w:t xml:space="preserve"> TF-IDF</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B31FE7"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Embedding Tweets with TF-IDF </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4DB8663"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44BF308C" w14:textId="375C76F7"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0.96</w:t>
            </w:r>
          </w:p>
        </w:tc>
        <w:tc>
          <w:tcPr>
            <w:tcW w:w="656" w:type="dxa"/>
            <w:tcBorders>
              <w:top w:val="nil"/>
              <w:left w:val="nil"/>
              <w:bottom w:val="single" w:sz="4" w:space="0" w:color="auto"/>
              <w:right w:val="single" w:sz="4" w:space="0" w:color="auto"/>
            </w:tcBorders>
            <w:shd w:val="clear" w:color="000000" w:fill="B4C6E7"/>
            <w:noWrap/>
            <w:vAlign w:val="bottom"/>
          </w:tcPr>
          <w:p w14:paraId="75B6479E" w14:textId="586175C6"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0.81</w:t>
            </w:r>
          </w:p>
        </w:tc>
        <w:tc>
          <w:tcPr>
            <w:tcW w:w="672" w:type="dxa"/>
            <w:tcBorders>
              <w:top w:val="nil"/>
              <w:left w:val="nil"/>
              <w:bottom w:val="single" w:sz="4" w:space="0" w:color="auto"/>
              <w:right w:val="single" w:sz="4" w:space="0" w:color="auto"/>
            </w:tcBorders>
            <w:shd w:val="clear" w:color="000000" w:fill="B4C6E7"/>
            <w:noWrap/>
            <w:vAlign w:val="bottom"/>
          </w:tcPr>
          <w:p w14:paraId="6CE673A7" w14:textId="41F72F39"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0.98</w:t>
            </w:r>
          </w:p>
        </w:tc>
        <w:tc>
          <w:tcPr>
            <w:tcW w:w="656" w:type="dxa"/>
            <w:tcBorders>
              <w:top w:val="nil"/>
              <w:left w:val="nil"/>
              <w:bottom w:val="single" w:sz="4" w:space="0" w:color="auto"/>
              <w:right w:val="single" w:sz="4" w:space="0" w:color="auto"/>
            </w:tcBorders>
            <w:shd w:val="clear" w:color="000000" w:fill="B4C6E7"/>
            <w:noWrap/>
            <w:vAlign w:val="bottom"/>
          </w:tcPr>
          <w:p w14:paraId="5FEFC63A" w14:textId="0BC980AD"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0C9482F4" w14:textId="7A4DAF07"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0.97</w:t>
            </w:r>
          </w:p>
        </w:tc>
        <w:tc>
          <w:tcPr>
            <w:tcW w:w="656" w:type="dxa"/>
            <w:tcBorders>
              <w:top w:val="nil"/>
              <w:left w:val="nil"/>
              <w:bottom w:val="single" w:sz="4" w:space="0" w:color="auto"/>
              <w:right w:val="single" w:sz="4" w:space="0" w:color="auto"/>
            </w:tcBorders>
            <w:shd w:val="clear" w:color="000000" w:fill="B4C6E7"/>
            <w:noWrap/>
            <w:vAlign w:val="bottom"/>
          </w:tcPr>
          <w:p w14:paraId="387082FD" w14:textId="5885035F"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0.86</w:t>
            </w:r>
          </w:p>
        </w:tc>
        <w:tc>
          <w:tcPr>
            <w:tcW w:w="672" w:type="dxa"/>
            <w:tcBorders>
              <w:top w:val="nil"/>
              <w:left w:val="nil"/>
              <w:bottom w:val="single" w:sz="4" w:space="0" w:color="auto"/>
              <w:right w:val="single" w:sz="4" w:space="0" w:color="auto"/>
            </w:tcBorders>
            <w:shd w:val="clear" w:color="000000" w:fill="B4C6E7"/>
            <w:noWrap/>
            <w:vAlign w:val="bottom"/>
          </w:tcPr>
          <w:p w14:paraId="4F5DEE2A" w14:textId="7D67857E"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0.96</w:t>
            </w:r>
          </w:p>
        </w:tc>
        <w:tc>
          <w:tcPr>
            <w:tcW w:w="656" w:type="dxa"/>
            <w:tcBorders>
              <w:top w:val="nil"/>
              <w:left w:val="nil"/>
              <w:bottom w:val="single" w:sz="4" w:space="0" w:color="auto"/>
              <w:right w:val="single" w:sz="4" w:space="0" w:color="auto"/>
            </w:tcBorders>
            <w:shd w:val="clear" w:color="000000" w:fill="B4C6E7"/>
            <w:noWrap/>
            <w:vAlign w:val="bottom"/>
          </w:tcPr>
          <w:p w14:paraId="61869B52" w14:textId="577685B5"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0.76</w:t>
            </w:r>
          </w:p>
        </w:tc>
      </w:tr>
      <w:tr w:rsidR="00CD2BEF" w:rsidRPr="006D5DF0" w14:paraId="0BFE1EDD"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880062D"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279BBB2"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43228337"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1E10B005"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013D7DE5" w14:textId="5E7E0A62"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2F137802" w14:textId="063D3392" w:rsidR="00CD2BEF" w:rsidRPr="002C38FB" w:rsidRDefault="007612E2" w:rsidP="00CD2BEF">
            <w:pPr>
              <w:bidi w:val="0"/>
              <w:rPr>
                <w:rFonts w:ascii="Calibri" w:hAnsi="Calibri" w:cs="Calibri"/>
                <w:b/>
                <w:bCs/>
                <w:color w:val="000000"/>
                <w:sz w:val="22"/>
                <w:szCs w:val="22"/>
                <w:u w:val="single"/>
                <w:lang w:bidi="ar-SA"/>
              </w:rPr>
            </w:pPr>
            <w:r w:rsidRPr="002C38FB">
              <w:rPr>
                <w:rFonts w:ascii="Calibri" w:hAnsi="Calibri" w:cs="Calibri"/>
                <w:b/>
                <w:bCs/>
                <w:color w:val="000000"/>
                <w:sz w:val="22"/>
                <w:szCs w:val="22"/>
                <w:u w:val="single"/>
                <w:lang w:bidi="ar-SA"/>
              </w:rPr>
              <w:t>0.83</w:t>
            </w:r>
          </w:p>
        </w:tc>
        <w:tc>
          <w:tcPr>
            <w:tcW w:w="672" w:type="dxa"/>
            <w:tcBorders>
              <w:top w:val="nil"/>
              <w:left w:val="nil"/>
              <w:bottom w:val="single" w:sz="4" w:space="0" w:color="auto"/>
              <w:right w:val="single" w:sz="4" w:space="0" w:color="auto"/>
            </w:tcBorders>
            <w:shd w:val="clear" w:color="000000" w:fill="D9E1F2"/>
            <w:noWrap/>
            <w:vAlign w:val="bottom"/>
          </w:tcPr>
          <w:p w14:paraId="18EFB8F3" w14:textId="60095F83"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3F97078D" w14:textId="64ED8F6F"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nil"/>
              <w:left w:val="nil"/>
              <w:bottom w:val="single" w:sz="4" w:space="0" w:color="auto"/>
              <w:right w:val="single" w:sz="4" w:space="0" w:color="auto"/>
            </w:tcBorders>
            <w:shd w:val="clear" w:color="000000" w:fill="D9E1F2"/>
            <w:noWrap/>
            <w:vAlign w:val="bottom"/>
          </w:tcPr>
          <w:p w14:paraId="20097013" w14:textId="7E430229"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D9E1F2"/>
            <w:noWrap/>
            <w:vAlign w:val="bottom"/>
          </w:tcPr>
          <w:p w14:paraId="251D3B68" w14:textId="38E1A53E"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72" w:type="dxa"/>
            <w:tcBorders>
              <w:top w:val="nil"/>
              <w:left w:val="nil"/>
              <w:bottom w:val="single" w:sz="4" w:space="0" w:color="auto"/>
              <w:right w:val="single" w:sz="4" w:space="0" w:color="auto"/>
            </w:tcBorders>
            <w:shd w:val="clear" w:color="000000" w:fill="D9E1F2"/>
            <w:noWrap/>
            <w:vAlign w:val="bottom"/>
          </w:tcPr>
          <w:p w14:paraId="6D7CC897" w14:textId="40A86EF5"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67283174" w14:textId="4B0ACD3D" w:rsidR="00CD2BEF" w:rsidRPr="002C38FB" w:rsidRDefault="007612E2" w:rsidP="00CD2BEF">
            <w:pPr>
              <w:bidi w:val="0"/>
              <w:rPr>
                <w:rFonts w:ascii="Calibri" w:hAnsi="Calibri" w:cs="Calibri"/>
                <w:b/>
                <w:bCs/>
                <w:color w:val="000000"/>
                <w:sz w:val="22"/>
                <w:szCs w:val="22"/>
                <w:u w:val="single"/>
                <w:lang w:bidi="ar-SA"/>
              </w:rPr>
            </w:pPr>
            <w:r w:rsidRPr="002C38FB">
              <w:rPr>
                <w:rFonts w:ascii="Calibri" w:hAnsi="Calibri" w:cs="Calibri"/>
                <w:b/>
                <w:bCs/>
                <w:color w:val="000000"/>
                <w:sz w:val="22"/>
                <w:szCs w:val="22"/>
                <w:u w:val="single"/>
                <w:lang w:bidi="ar-SA"/>
              </w:rPr>
              <w:t>0.80</w:t>
            </w:r>
          </w:p>
        </w:tc>
      </w:tr>
      <w:tr w:rsidR="00CD2BEF" w:rsidRPr="006D5DF0" w14:paraId="46A32550"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EF2B118"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F80B106"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713FBB5"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4AC485D"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7060EA21" w14:textId="5C7F19BC"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hideMark/>
          </w:tcPr>
          <w:p w14:paraId="5102E5BB" w14:textId="21A41C9E"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0.82</w:t>
            </w:r>
            <w:r w:rsidR="00CD2BE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77340694" w14:textId="5D4393AC"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B4C6E7"/>
            <w:noWrap/>
            <w:vAlign w:val="bottom"/>
            <w:hideMark/>
          </w:tcPr>
          <w:p w14:paraId="21ED5F31" w14:textId="764F23E6"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r w:rsidR="00CD2BE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2A69A55B" w14:textId="0061BD42"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B4C6E7"/>
            <w:noWrap/>
            <w:vAlign w:val="bottom"/>
            <w:hideMark/>
          </w:tcPr>
          <w:p w14:paraId="31F963A2" w14:textId="7FCD3DC4"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0.87</w:t>
            </w:r>
            <w:r w:rsidR="00CD2BE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477013F2" w14:textId="674EA182"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0.81</w:t>
            </w:r>
            <w:r w:rsidR="00CD2BE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31B9F971" w14:textId="09CD5745"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0.77</w:t>
            </w:r>
            <w:r w:rsidR="00CD2BEF" w:rsidRPr="006D5DF0">
              <w:rPr>
                <w:rFonts w:ascii="Calibri" w:hAnsi="Calibri" w:cs="Calibri"/>
                <w:color w:val="000000"/>
                <w:sz w:val="22"/>
                <w:szCs w:val="22"/>
                <w:lang w:bidi="ar-SA"/>
              </w:rPr>
              <w:t> </w:t>
            </w:r>
          </w:p>
        </w:tc>
      </w:tr>
      <w:tr w:rsidR="00CD2BEF" w:rsidRPr="006D5DF0" w14:paraId="4963B41C"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BDB4FEA"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795CCC1"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8DCCE9F"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09EF80AF" w14:textId="77777777" w:rsidR="00CD2BEF" w:rsidRPr="006D5DF0" w:rsidRDefault="00CD2BEF" w:rsidP="00CD2BEF">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hideMark/>
          </w:tcPr>
          <w:p w14:paraId="442861A9" w14:textId="1B19D5D2"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0.71</w:t>
            </w:r>
          </w:p>
        </w:tc>
        <w:tc>
          <w:tcPr>
            <w:tcW w:w="656" w:type="dxa"/>
            <w:tcBorders>
              <w:top w:val="nil"/>
              <w:left w:val="nil"/>
              <w:bottom w:val="single" w:sz="4" w:space="0" w:color="auto"/>
              <w:right w:val="single" w:sz="4" w:space="0" w:color="auto"/>
            </w:tcBorders>
            <w:shd w:val="clear" w:color="000000" w:fill="D9E1F2"/>
            <w:noWrap/>
            <w:vAlign w:val="bottom"/>
            <w:hideMark/>
          </w:tcPr>
          <w:p w14:paraId="5C37710D" w14:textId="4EFDFC94"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0.70</w:t>
            </w:r>
            <w:r w:rsidR="00CD2BE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55F8E5B3" w14:textId="2E635C9B"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0.77</w:t>
            </w:r>
            <w:r w:rsidR="00CD2BE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4890E609" w14:textId="21F8C3E1"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0.69</w:t>
            </w:r>
            <w:r w:rsidR="00CD2BEF"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79D5B138" w14:textId="4048A1CF"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0.81</w:t>
            </w:r>
            <w:r w:rsidR="00CD2BEF"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15FCBC44" w14:textId="491AB2E2"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0.86</w:t>
            </w:r>
            <w:r w:rsidR="00CD2BEF"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1BCF2731" w14:textId="5F8271D1"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0.68</w:t>
            </w:r>
            <w:r w:rsidR="00CD2BEF"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751F35E6" w14:textId="441C63DD"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0.67</w:t>
            </w:r>
            <w:r w:rsidR="00CD2BEF" w:rsidRPr="006D5DF0">
              <w:rPr>
                <w:rFonts w:ascii="Calibri" w:hAnsi="Calibri" w:cs="Calibri"/>
                <w:color w:val="000000"/>
                <w:sz w:val="22"/>
                <w:szCs w:val="22"/>
                <w:lang w:bidi="ar-SA"/>
              </w:rPr>
              <w:t> </w:t>
            </w:r>
          </w:p>
        </w:tc>
      </w:tr>
      <w:tr w:rsidR="00CD2BEF" w:rsidRPr="006D5DF0" w14:paraId="3AE026F0"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101843F"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23B11D9"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2F2864B6"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BAC5A69"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5E1532C7" w14:textId="477BDE19"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0.84</w:t>
            </w:r>
            <w:r w:rsidR="00CD2BE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6E49E4D1" w14:textId="42E84302" w:rsidR="00CD2BEF" w:rsidRPr="003C209F" w:rsidRDefault="003C209F" w:rsidP="00CD2BEF">
            <w:pPr>
              <w:bidi w:val="0"/>
              <w:rPr>
                <w:rFonts w:ascii="Calibri" w:hAnsi="Calibri" w:cs="Calibri"/>
                <w:color w:val="000000"/>
                <w:sz w:val="22"/>
                <w:szCs w:val="22"/>
                <w:u w:val="single"/>
                <w:lang w:bidi="ar-SA"/>
              </w:rPr>
            </w:pPr>
            <w:r w:rsidRPr="003C209F">
              <w:rPr>
                <w:rFonts w:ascii="Calibri" w:hAnsi="Calibri" w:cs="Calibri"/>
                <w:color w:val="000000"/>
                <w:sz w:val="22"/>
                <w:szCs w:val="22"/>
                <w:u w:val="single"/>
                <w:lang w:bidi="ar-SA"/>
              </w:rPr>
              <w:t>0.83</w:t>
            </w:r>
            <w:r w:rsidR="00CD2BEF" w:rsidRPr="003C209F">
              <w:rPr>
                <w:rFonts w:ascii="Calibri" w:hAnsi="Calibri" w:cs="Calibri"/>
                <w:color w:val="000000"/>
                <w:sz w:val="22"/>
                <w:szCs w:val="22"/>
                <w:u w:val="single"/>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23DC0EAD" w14:textId="20DD2777"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0.90</w:t>
            </w:r>
            <w:r w:rsidR="00CD2BE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4C2BDA4A" w14:textId="01BF28AC"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r w:rsidR="00CD2BEF"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496221BF" w14:textId="3776AB32"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0.87</w:t>
            </w:r>
            <w:r w:rsidR="00CD2BEF"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54B5868F" w14:textId="012B6A4C"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0.87</w:t>
            </w:r>
            <w:r w:rsidR="00CD2BEF"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52F8048C" w14:textId="6269CAC0"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0.81</w:t>
            </w:r>
            <w:r w:rsidR="00CD2BEF"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0FD35E95" w14:textId="4B6A5C19"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0.78</w:t>
            </w:r>
            <w:r w:rsidR="00CD2BEF" w:rsidRPr="006D5DF0">
              <w:rPr>
                <w:rFonts w:ascii="Calibri" w:hAnsi="Calibri" w:cs="Calibri"/>
                <w:color w:val="000000"/>
                <w:sz w:val="22"/>
                <w:szCs w:val="22"/>
                <w:lang w:bidi="ar-SA"/>
              </w:rPr>
              <w:t> </w:t>
            </w:r>
          </w:p>
        </w:tc>
      </w:tr>
    </w:tbl>
    <w:p w14:paraId="4442907E" w14:textId="6CEF9E8E" w:rsidR="00B94012" w:rsidRDefault="00B94012" w:rsidP="00B94012">
      <w:pPr>
        <w:pStyle w:val="af5"/>
        <w:rPr>
          <w:lang w:val="en-US"/>
        </w:rPr>
      </w:pPr>
    </w:p>
    <w:p w14:paraId="3FA2B1D6" w14:textId="77777777" w:rsidR="00D35C36" w:rsidRDefault="00D35C36" w:rsidP="00B94012">
      <w:pPr>
        <w:pStyle w:val="af5"/>
        <w:rPr>
          <w:rtl/>
          <w:lang w:val="en-US"/>
        </w:rPr>
      </w:pPr>
    </w:p>
    <w:p w14:paraId="140B5AF7" w14:textId="08D95CA2" w:rsidR="00B94012" w:rsidRDefault="002C38FB" w:rsidP="002C38FB">
      <w:pPr>
        <w:pStyle w:val="af5"/>
        <w:rPr>
          <w:rtl/>
          <w:lang w:val="en-US"/>
        </w:rPr>
      </w:pPr>
      <w:r>
        <w:rPr>
          <w:rFonts w:hint="cs"/>
          <w:rtl/>
          <w:lang w:val="en-US"/>
        </w:rPr>
        <w:t xml:space="preserve">حيث كان أفضل نموذج حصلنا عليه في هذه التجربة هو التمثيل باستخدام </w:t>
      </w:r>
      <w:r>
        <w:rPr>
          <w:lang w:val="en-US"/>
        </w:rPr>
        <w:t>TF-IDF</w:t>
      </w:r>
      <w:r>
        <w:rPr>
          <w:rFonts w:hint="cs"/>
          <w:rtl/>
          <w:lang w:val="en-US"/>
        </w:rPr>
        <w:t xml:space="preserve"> والتصنيف باستخدام </w:t>
      </w:r>
      <w:r>
        <w:rPr>
          <w:lang w:val="en-US"/>
        </w:rPr>
        <w:t>KNN</w:t>
      </w:r>
      <w:r>
        <w:rPr>
          <w:rFonts w:hint="cs"/>
          <w:rtl/>
          <w:lang w:val="en-US"/>
        </w:rPr>
        <w:t xml:space="preserve">، حيث كانت نتائجه هي </w:t>
      </w:r>
      <w:r>
        <w:rPr>
          <w:lang w:val="en-US"/>
        </w:rPr>
        <w:t>F1 macro 0.80</w:t>
      </w:r>
      <w:r>
        <w:rPr>
          <w:rFonts w:hint="cs"/>
          <w:rtl/>
          <w:lang w:val="en-US"/>
        </w:rPr>
        <w:t xml:space="preserve"> وصحة </w:t>
      </w:r>
      <w:r>
        <w:rPr>
          <w:lang w:val="en-US"/>
        </w:rPr>
        <w:t>83%</w:t>
      </w:r>
      <w:r>
        <w:rPr>
          <w:rFonts w:hint="cs"/>
          <w:rtl/>
          <w:lang w:val="en-US"/>
        </w:rPr>
        <w:t xml:space="preserve">. </w:t>
      </w:r>
    </w:p>
    <w:p w14:paraId="2A55D54F" w14:textId="7CB2C607" w:rsidR="00141CAF" w:rsidRDefault="00141CAF" w:rsidP="002C38FB">
      <w:pPr>
        <w:pStyle w:val="af5"/>
        <w:rPr>
          <w:lang w:val="en-US"/>
        </w:rPr>
      </w:pPr>
    </w:p>
    <w:p w14:paraId="57E81D84" w14:textId="15EC8913" w:rsidR="002B5196" w:rsidRDefault="002B5196" w:rsidP="002B5196">
      <w:pPr>
        <w:pStyle w:val="12"/>
        <w:rPr>
          <w:rtl/>
        </w:rPr>
      </w:pPr>
      <w:r>
        <w:lastRenderedPageBreak/>
        <w:t>-2.1</w:t>
      </w:r>
      <w:r>
        <w:rPr>
          <w:rFonts w:hint="cs"/>
          <w:rtl/>
        </w:rPr>
        <w:t>تجارب كشف الأحداث</w:t>
      </w:r>
      <w:r w:rsidR="002C38FB">
        <w:rPr>
          <w:rFonts w:hint="cs"/>
          <w:rtl/>
        </w:rPr>
        <w:t xml:space="preserve"> (نمذجة المواضيع)</w:t>
      </w:r>
    </w:p>
    <w:p w14:paraId="5608E4B0" w14:textId="40D0725A" w:rsidR="0042037C" w:rsidRPr="0042037C" w:rsidRDefault="0042037C" w:rsidP="003751F0">
      <w:pPr>
        <w:pStyle w:val="af5"/>
        <w:rPr>
          <w:rtl/>
          <w:lang w:val="en-US"/>
        </w:rPr>
      </w:pPr>
      <w:r>
        <w:rPr>
          <w:rFonts w:hint="cs"/>
          <w:rtl/>
        </w:rPr>
        <w:t xml:space="preserve">كما سبق وذكرنا أننا في هذا الجزء من العمل، تتلخص مهمتنا بإيجاد طريقة تمثيل وعنقدة مناسبتين للبيانات. في هذه الجزئية يلجأ الباحثون لتقييم نموذجهم بطريقتين الأولى بالوضع </w:t>
      </w:r>
      <w:r>
        <w:rPr>
          <w:lang w:val="en-US"/>
        </w:rPr>
        <w:t>offline</w:t>
      </w:r>
      <w:r>
        <w:rPr>
          <w:rFonts w:hint="cs"/>
          <w:rtl/>
          <w:lang w:val="en-US"/>
        </w:rPr>
        <w:t xml:space="preserve"> والثانية بالوضع </w:t>
      </w:r>
      <w:r>
        <w:rPr>
          <w:lang w:val="en-US"/>
        </w:rPr>
        <w:t>online</w:t>
      </w:r>
      <w:r>
        <w:rPr>
          <w:rFonts w:hint="cs"/>
          <w:rtl/>
          <w:lang w:val="en-US"/>
        </w:rPr>
        <w:t>.</w:t>
      </w:r>
      <w:r w:rsidR="003751F0">
        <w:rPr>
          <w:rFonts w:hint="cs"/>
          <w:rtl/>
          <w:lang w:val="en-US"/>
        </w:rPr>
        <w:t xml:space="preserve"> و</w:t>
      </w:r>
      <w:r>
        <w:rPr>
          <w:rFonts w:hint="cs"/>
          <w:rtl/>
          <w:lang w:val="en-US"/>
        </w:rPr>
        <w:t xml:space="preserve">يعرف التقييم بوضع عدم الاتصال </w:t>
      </w:r>
      <w:r>
        <w:rPr>
          <w:lang w:val="en-US"/>
        </w:rPr>
        <w:t>Offline Evaluation</w:t>
      </w:r>
      <w:r>
        <w:rPr>
          <w:rFonts w:hint="cs"/>
          <w:rtl/>
          <w:lang w:val="en-US"/>
        </w:rPr>
        <w:t>، بأنّه التقييم الذي يجرى على بيانات تاريخية، أو مجموعة مسبقاّ دون الحاجة إلى تفاعل</w:t>
      </w:r>
      <w:r w:rsidR="00D523BC">
        <w:rPr>
          <w:rFonts w:hint="cs"/>
          <w:rtl/>
          <w:lang w:val="en-US"/>
        </w:rPr>
        <w:t xml:space="preserve"> حي</w:t>
      </w:r>
      <w:r>
        <w:rPr>
          <w:rFonts w:hint="cs"/>
          <w:rtl/>
          <w:lang w:val="en-US"/>
        </w:rPr>
        <w:t xml:space="preserve"> </w:t>
      </w:r>
      <w:r w:rsidR="00D523BC">
        <w:rPr>
          <w:rFonts w:hint="cs"/>
          <w:rtl/>
          <w:lang w:val="en-US"/>
        </w:rPr>
        <w:t>ل</w:t>
      </w:r>
      <w:r>
        <w:rPr>
          <w:rFonts w:hint="cs"/>
          <w:rtl/>
          <w:lang w:val="en-US"/>
        </w:rPr>
        <w:t xml:space="preserve">لمستخدم أو أخذ الزمن بعين الاعتبار (نتعامل مع </w:t>
      </w:r>
      <w:r w:rsidR="00D523BC">
        <w:rPr>
          <w:rFonts w:hint="cs"/>
          <w:rtl/>
          <w:lang w:val="en-US"/>
        </w:rPr>
        <w:t xml:space="preserve">كامل </w:t>
      </w:r>
      <w:r>
        <w:rPr>
          <w:rFonts w:hint="cs"/>
          <w:rtl/>
          <w:lang w:val="en-US"/>
        </w:rPr>
        <w:t xml:space="preserve">مجموعة البيانات دفعة واحدة) </w:t>
      </w:r>
      <w:r>
        <w:rPr>
          <w:rtl/>
          <w:lang w:val="en-US"/>
        </w:rPr>
        <w:fldChar w:fldCharType="begin"/>
      </w:r>
      <w:r>
        <w:rPr>
          <w:rtl/>
          <w:lang w:val="en-US"/>
        </w:rPr>
        <w:instrText xml:space="preserve"> </w:instrText>
      </w:r>
      <w:r>
        <w:rPr>
          <w:lang w:val="en-US"/>
        </w:rPr>
        <w:instrText>ADDIN ZOTERO_ITEM CSL_CITATION {"citationID":"EBCrwQFU","properties":{"formattedCitation":"(Abagissa et al., 2024)","plainCitation":"(Abagissa et al., 2024)","noteIndex":0},"citationItems":[{"id":139,"uris":["http://zotero.org/users/local/50TXpa6m/items</w:instrText>
      </w:r>
      <w:r>
        <w:rPr>
          <w:rtl/>
          <w:lang w:val="en-US"/>
        </w:rPr>
        <w:instrText>/</w:instrText>
      </w:r>
      <w:r>
        <w:rPr>
          <w:lang w:val="en-US"/>
        </w:rPr>
        <w:instrText>AQ9NEWEM"],"itemData":{"id":139,"type":"article","abstract":"Finding events actively discussed locally or globally is a signiﬁcant problem when mining social media data streams. Identifying such events can serve as an early warning system in an event such</w:instrText>
      </w:r>
      <w:r>
        <w:rPr>
          <w:rtl/>
          <w:lang w:val="en-US"/>
        </w:rPr>
        <w:instrText xml:space="preserve"> </w:instrText>
      </w:r>
      <w:r>
        <w:rPr>
          <w:lang w:val="en-US"/>
        </w:rPr>
        <w:instrText>as an accident, a protest, an election, or other breaking news. However, with the massive volume of social media feeds streaming, early detection of such events is inherently complex. Despite the advances in social media event detection, existing methods</w:instrText>
      </w:r>
      <w:r>
        <w:rPr>
          <w:rtl/>
          <w:lang w:val="en-US"/>
        </w:rPr>
        <w:instrText xml:space="preserve"> </w:instrText>
      </w:r>
      <w:r>
        <w:rPr>
          <w:lang w:val="en-US"/>
        </w:rPr>
        <w:instrText>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w:instrText>
      </w:r>
      <w:r>
        <w:rPr>
          <w:rtl/>
          <w:lang w:val="en-US"/>
        </w:rPr>
        <w:instrText xml:space="preserve"> </w:instrText>
      </w:r>
      <w:r>
        <w:rPr>
          <w:lang w:val="en-US"/>
        </w:rPr>
        <w:instrText>GNNs’ ability to capture evolving relationships in social media networks, our framework aims to detect and track events as they emerge 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w:instrText>
      </w:r>
      <w:r>
        <w:rPr>
          <w:rtl/>
          <w:lang w:val="en-US"/>
        </w:rPr>
        <w:instrText>":"</w:instrText>
      </w:r>
      <w:r>
        <w:rPr>
          <w:lang w:val="en-US"/>
        </w:rPr>
        <w:instrText>en","license":"https://creativecommons.org/licenses/by/4.0/","publisher":"In Review","source":"DOI.org (Crossref)","title":"Distilbert-gnn: a Powerful Approach to Social Media Event Detection","title-short":"Distilbert-gnn","URL":"https://www.researchsquare.com/article/rs-4193412/v1","author":[{"family":"Abagissa","given":"Asres Temam"},{"family":"Saxena","given":"Shruti"},{"family":"Chandra","given":"Joydeep"}],"accessed":{"date-parts</w:instrText>
      </w:r>
      <w:r>
        <w:rPr>
          <w:rtl/>
          <w:lang w:val="en-US"/>
        </w:rPr>
        <w:instrText>":[["2025",4,6]]</w:instrText>
      </w:r>
      <w:r>
        <w:rPr>
          <w:lang w:val="en-US"/>
        </w:rPr>
        <w:instrText>},"issued":{"date-parts</w:instrText>
      </w:r>
      <w:r>
        <w:rPr>
          <w:rtl/>
          <w:lang w:val="en-US"/>
        </w:rPr>
        <w:instrText>":[["2024",4,4]]</w:instrText>
      </w:r>
      <w:r>
        <w:rPr>
          <w:lang w:val="en-US"/>
        </w:rPr>
        <w:instrText>}}}],"schema</w:instrText>
      </w:r>
      <w:r>
        <w:rPr>
          <w:rtl/>
          <w:lang w:val="en-US"/>
        </w:rPr>
        <w:instrText>":"</w:instrText>
      </w:r>
      <w:r>
        <w:rPr>
          <w:lang w:val="en-US"/>
        </w:rPr>
        <w:instrText>https://github.com/citation-style-language/schema/raw/master/csl-citation.json</w:instrText>
      </w:r>
      <w:r>
        <w:rPr>
          <w:rtl/>
          <w:lang w:val="en-US"/>
        </w:rPr>
        <w:instrText xml:space="preserve">"} </w:instrText>
      </w:r>
      <w:r>
        <w:rPr>
          <w:rtl/>
          <w:lang w:val="en-US"/>
        </w:rPr>
        <w:fldChar w:fldCharType="separate"/>
      </w:r>
      <w:r w:rsidRPr="0042037C">
        <w:rPr>
          <w:rFonts w:cs="Times New Roman"/>
        </w:rPr>
        <w:t>(Abagissa et al., 2024)</w:t>
      </w:r>
      <w:r>
        <w:rPr>
          <w:rtl/>
          <w:lang w:val="en-US"/>
        </w:rPr>
        <w:fldChar w:fldCharType="end"/>
      </w:r>
      <w:r w:rsidR="00D523BC">
        <w:rPr>
          <w:rFonts w:hint="cs"/>
          <w:rtl/>
          <w:lang w:val="en-US"/>
        </w:rPr>
        <w:t xml:space="preserve">، بينما يعرف التقييم الحي </w:t>
      </w:r>
      <w:r w:rsidR="00D523BC">
        <w:rPr>
          <w:lang w:val="en-US"/>
        </w:rPr>
        <w:t>Online Evaluation</w:t>
      </w:r>
      <w:r w:rsidR="00D523BC">
        <w:rPr>
          <w:rFonts w:hint="cs"/>
          <w:rtl/>
          <w:lang w:val="en-US"/>
        </w:rPr>
        <w:t xml:space="preserve">، بأنّه التقييم الذي يجرى بشكل حيّ، أي بأخذ زمن وصول الرسائل بالاعتبار، حيث تصل الرسائل كتلة تلو كتلة  </w:t>
      </w:r>
      <w:r w:rsidR="00D523BC">
        <w:rPr>
          <w:lang w:val="en-US"/>
        </w:rPr>
        <w:t>Block By Block</w:t>
      </w:r>
      <w:r w:rsidR="00D523BC">
        <w:rPr>
          <w:rFonts w:hint="cs"/>
          <w:rtl/>
          <w:lang w:val="en-US"/>
        </w:rPr>
        <w:t xml:space="preserve"> على التتالي </w:t>
      </w:r>
      <w:r w:rsidR="00D523BC">
        <w:rPr>
          <w:lang w:val="en-US"/>
        </w:rPr>
        <w:t>M1, M2, ...</w:t>
      </w:r>
      <w:r>
        <w:rPr>
          <w:rFonts w:hint="cs"/>
          <w:rtl/>
          <w:lang w:val="en-US"/>
        </w:rPr>
        <w:t>.</w:t>
      </w:r>
    </w:p>
    <w:p w14:paraId="081E9E7B" w14:textId="1BFD47CD" w:rsidR="002B5196" w:rsidRDefault="0042037C" w:rsidP="00D523BC">
      <w:pPr>
        <w:pStyle w:val="31"/>
        <w:rPr>
          <w:rtl/>
          <w:lang w:val="en-US"/>
        </w:rPr>
      </w:pPr>
      <w:r>
        <w:t>1.1.1</w:t>
      </w:r>
      <w:r>
        <w:rPr>
          <w:rFonts w:hint="cs"/>
          <w:rtl/>
        </w:rPr>
        <w:t xml:space="preserve"> تقييم النماذج </w:t>
      </w:r>
      <w:r w:rsidR="00D523BC">
        <w:rPr>
          <w:rFonts w:hint="cs"/>
          <w:rtl/>
        </w:rPr>
        <w:t>بنمط عدم الاتصال</w:t>
      </w:r>
      <w:r>
        <w:rPr>
          <w:rFonts w:hint="cs"/>
          <w:rtl/>
        </w:rPr>
        <w:t xml:space="preserve"> </w:t>
      </w:r>
      <w:r>
        <w:rPr>
          <w:lang w:val="en-US"/>
        </w:rPr>
        <w:t>Offline</w:t>
      </w:r>
      <w:r w:rsidR="00D523BC">
        <w:rPr>
          <w:lang w:val="en-US"/>
        </w:rPr>
        <w:t xml:space="preserve"> Evaluation</w:t>
      </w:r>
    </w:p>
    <w:p w14:paraId="063EC5CD" w14:textId="3820372D" w:rsidR="0042037C" w:rsidRDefault="00D523BC" w:rsidP="00D523BC">
      <w:pPr>
        <w:pStyle w:val="af5"/>
        <w:rPr>
          <w:rtl/>
          <w:lang w:val="en-US"/>
        </w:rPr>
      </w:pPr>
      <w:r>
        <w:rPr>
          <w:rFonts w:hint="cs"/>
          <w:rtl/>
          <w:lang w:val="en-US"/>
        </w:rPr>
        <w:t xml:space="preserve">هنا بدأنا بتقسيم مجموعة البيانات إلى جزئين هما مجموعة الضبط </w:t>
      </w:r>
      <w:r>
        <w:rPr>
          <w:lang w:val="en-US"/>
        </w:rPr>
        <w:t>Tuning Set</w:t>
      </w:r>
      <w:r>
        <w:rPr>
          <w:rFonts w:hint="cs"/>
          <w:rtl/>
          <w:lang w:val="en-US"/>
        </w:rPr>
        <w:t xml:space="preserve"> التي استخدمناها لضبط المعاملات الفوقية </w:t>
      </w:r>
      <w:r>
        <w:rPr>
          <w:lang w:val="en-US"/>
        </w:rPr>
        <w:t>Hyper Parameters</w:t>
      </w:r>
      <w:r>
        <w:rPr>
          <w:rFonts w:hint="cs"/>
          <w:rtl/>
          <w:lang w:val="en-US"/>
        </w:rPr>
        <w:t xml:space="preserve"> للنموذج المقترح، ومجموعة التقييم التي استخدمناها لاختبار النموذج ومقارنة النتائج. لم نأخذ مجموعة تدريب لأن العملية التي قمنا بها هي </w:t>
      </w:r>
      <w:r w:rsidR="00ED73CD">
        <w:rPr>
          <w:lang w:val="en-US"/>
        </w:rPr>
        <w:t>Unsupervised</w:t>
      </w:r>
      <w:r>
        <w:rPr>
          <w:rFonts w:hint="cs"/>
          <w:rtl/>
          <w:lang w:val="en-US"/>
        </w:rPr>
        <w:t xml:space="preserve"> أي النماذج المقترحة والمستخدمة لا</w:t>
      </w:r>
      <w:r w:rsidR="00ED73CD">
        <w:rPr>
          <w:rFonts w:hint="cs"/>
          <w:rtl/>
          <w:lang w:val="en-US"/>
        </w:rPr>
        <w:t xml:space="preserve"> </w:t>
      </w:r>
      <w:r>
        <w:rPr>
          <w:rFonts w:hint="cs"/>
          <w:rtl/>
          <w:lang w:val="en-US"/>
        </w:rPr>
        <w:t>تحتاج إلى تدريب.</w:t>
      </w:r>
    </w:p>
    <w:p w14:paraId="52571841" w14:textId="4CF42F4C" w:rsidR="00D523BC" w:rsidRDefault="00D523BC" w:rsidP="00D523BC">
      <w:pPr>
        <w:pStyle w:val="af5"/>
        <w:rPr>
          <w:rtl/>
          <w:lang w:val="en-US"/>
        </w:rPr>
      </w:pPr>
      <w:r>
        <w:rPr>
          <w:rFonts w:hint="cs"/>
          <w:rtl/>
          <w:lang w:val="en-US"/>
        </w:rPr>
        <w:t xml:space="preserve">وقمنا بأخذ الرسائل من أول أسبوع (من1 أيار ولغاية 7 أيار) لمجموعة الضبط وعددها 939 رسالة تشكل 13% من مجموعة البيانات، وأخذ بقية الرسائل للتقييم وعددها 6064. </w:t>
      </w:r>
    </w:p>
    <w:p w14:paraId="5E46A0AA" w14:textId="4400BAF7" w:rsidR="00ED73CD" w:rsidRDefault="00ED73CD" w:rsidP="00ED73CD">
      <w:pPr>
        <w:pStyle w:val="af5"/>
        <w:rPr>
          <w:rtl/>
          <w:lang w:val="en-US"/>
        </w:rPr>
      </w:pPr>
      <w:r>
        <w:rPr>
          <w:rFonts w:hint="cs"/>
          <w:rtl/>
          <w:lang w:val="en-US"/>
        </w:rPr>
        <w:t xml:space="preserve">أخذنا معايير التقييم هي </w:t>
      </w:r>
      <w:r>
        <w:rPr>
          <w:lang w:val="en-US"/>
        </w:rPr>
        <w:t>NMI</w:t>
      </w:r>
      <w:r>
        <w:rPr>
          <w:rFonts w:hint="cs"/>
          <w:rtl/>
          <w:lang w:val="en-US"/>
        </w:rPr>
        <w:t xml:space="preserve"> المعلومات المتبادلة الممعيرة (قيمه بين 0 و1 والأفضل هو الأعلى)، </w:t>
      </w:r>
      <w:r>
        <w:rPr>
          <w:lang w:val="en-US"/>
        </w:rPr>
        <w:t>AMI</w:t>
      </w:r>
      <w:r>
        <w:rPr>
          <w:rFonts w:hint="cs"/>
          <w:rtl/>
          <w:lang w:val="en-US"/>
        </w:rPr>
        <w:t xml:space="preserve"> المعلومات المتبادلة المضبوطة، </w:t>
      </w:r>
      <w:r>
        <w:rPr>
          <w:lang w:val="en-US"/>
        </w:rPr>
        <w:t>ARI</w:t>
      </w:r>
      <w:r>
        <w:rPr>
          <w:rFonts w:hint="cs"/>
          <w:rtl/>
          <w:lang w:val="en-US"/>
        </w:rPr>
        <w:t xml:space="preserve"> مؤشر العشوائية المضبوط، وهذه المعايير تم استخدامها في معظم الأبحاث المرجعية (</w:t>
      </w:r>
      <w:r>
        <w:rPr>
          <w:rtl/>
          <w:lang w:val="en-US"/>
        </w:rPr>
        <w:fldChar w:fldCharType="begin"/>
      </w:r>
      <w:r>
        <w:rPr>
          <w:rtl/>
          <w:lang w:val="en-US"/>
        </w:rPr>
        <w:instrText xml:space="preserve"> </w:instrText>
      </w:r>
      <w:r>
        <w:rPr>
          <w:lang w:val="en-US"/>
        </w:rPr>
        <w:instrText>ADDIN ZOTERO_ITEM CSL_CITATION {"citationID":"qTWWDrrG","properties":{"formattedCitation":"(Abagissa et al., 2024; Guo et al., 2024; Ray et al., 2024; Ren et al., 2022; Yang et al., 2024; Yu et al., 2024)","plainCitation":"(Abagissa et al., 2024; Guo et</w:instrText>
      </w:r>
      <w:r>
        <w:rPr>
          <w:rtl/>
          <w:lang w:val="en-US"/>
        </w:rPr>
        <w:instrText xml:space="preserve"> </w:instrText>
      </w:r>
      <w:r>
        <w:rPr>
          <w:lang w:val="en-US"/>
        </w:rPr>
        <w:instrText>al., 2024; Ray et al., 2024; Ren et al., 2022; Yang et al., 2024; Yu et al., 2024)","noteIndex":0},"citationItems":[{"id":139,"uris":["http://zotero.org/users/local/50TXpa6m/items/AQ9NEWEM"],"itemData":{"id":139,"type":"article","abstract":"Finding events</w:instrText>
      </w:r>
      <w:r>
        <w:rPr>
          <w:rtl/>
          <w:lang w:val="en-US"/>
        </w:rPr>
        <w:instrText xml:space="preserve"> </w:instrText>
      </w:r>
      <w:r>
        <w:rPr>
          <w:lang w:val="en-US"/>
        </w:rPr>
        <w:instrText>actively discussed locally or globally is a signiﬁcant problem when mining social media data streams. Identifying such events can serve as an early warning system in an event such as an accident, a protest, an election, or other breaking news. However, with the massive volume of social media feeds streaming, early detection of such events is inherently complex. Despite the advances in social media event detection, existing methods 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 GNNs’ ability to capture evolving relationships in social media networks, our framework aims to detect and track events as they emerge 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respectively.","DOI":"10.21203/rs.3.rs-4193412/v1","language":"en","license":"https://creativecommons.org/licenses/by/4.0/","publisher</w:instrText>
      </w:r>
      <w:r>
        <w:rPr>
          <w:rtl/>
          <w:lang w:val="en-US"/>
        </w:rPr>
        <w:instrText>":"</w:instrText>
      </w:r>
      <w:r>
        <w:rPr>
          <w:lang w:val="en-US"/>
        </w:rPr>
        <w:instrText>In Review","source":"DOI.org (Crossref)","title":"Distilbert-gnn: a Powerful Approach to Social Media Event Detection","title-short":"Distilbert-gnn","URL":"https://www.researchsquare.com/article/rs-4193412/v1","author":[{"family":"Abagissa","given":"Asres Temam"},{"family":"Saxena","given":"Shruti"},{"family":"Chandra","given":"Joydeep"}],"accessed":{"date-parts":[["2025",4,6]]},"issued":{"date-parts":[["2024",4,4]]}}},{"id":136,"uris":["http://zotero.org/users/local/50TXpa6m/items/MQ544XDE"],"itemData</w:instrText>
      </w:r>
      <w:r>
        <w:rPr>
          <w:rtl/>
          <w:lang w:val="en-US"/>
        </w:rPr>
        <w:instrText>":{"</w:instrText>
      </w:r>
      <w:r>
        <w:rPr>
          <w:lang w:val="en-US"/>
        </w:rPr>
        <w:instrText>id":136,"type":"article-journal","abstract":"Detecting events from social media data streams is gradually attracting researchers. The innate challenge for detecting events is to extract discriminative information from social media data thereby assigning</w:instrText>
      </w:r>
      <w:r>
        <w:rPr>
          <w:rtl/>
          <w:lang w:val="en-US"/>
        </w:rPr>
        <w:instrText xml:space="preserve"> </w:instrText>
      </w:r>
      <w:r>
        <w:rPr>
          <w:lang w:val="en-US"/>
        </w:rPr>
        <w:instrText>the data into different events. Due to the excessive diversity and high updating frequency of social data, using supervised approaches to detect events from social messages is hardly achieved. To this end, recent works explore learning discriminative information from social messages by leveraging graph contrastive learning (GCL) and embedding clustering in an unsupervised manner. However, two intrinsic issues exist in benchmark methods: conventional GCL can only roughly explore partial attributes, thereby insufficiently learning the discriminative information of social messages; for benchmark methods, the learned embeddings are clustered in the latent space by taking advantage of certain specific prior knowledge, which conflicts with the principle of unsupervised learning paradigm. In this paper, we propose a novel unsupervised social media event detection method via hybrid graph contrastive learning and reinforced incremental clustering (HCRC), which uses hybrid graph contrastive learning to comprehensively learn semantic and structural discriminative information from social messages and reinforced incremental clustering to perform efficient clustering in a solidly unsupervised manner. We conduct comprehensive experiments to evaluate HCRC on the Twitter</w:instrText>
      </w:r>
      <w:r>
        <w:rPr>
          <w:rtl/>
          <w:lang w:val="en-US"/>
        </w:rPr>
        <w:instrText xml:space="preserve"> </w:instrText>
      </w:r>
      <w:r>
        <w:rPr>
          <w:lang w:val="en-US"/>
        </w:rPr>
        <w:instrText>and Maven datasets. The experimental results demonstrate that our approach yields consistent significant performance boosts. In traditional incremental setting, semi-supervised incremental setting and solidly unsupervised setting, the model performance has achieved maximum improvements of 53%, 45%, and 37%, respectively.","container-title":"Knowledge-Based Systems","DOI":"10.1016/j.knosys.2023.111225","ISSN":"09507051","journalAbbreviation":"Knowledge-Based Systems","language":"en","note":"arXiv:2312.083</w:instrText>
      </w:r>
      <w:r>
        <w:rPr>
          <w:rtl/>
          <w:lang w:val="en-US"/>
        </w:rPr>
        <w:instrText xml:space="preserve">74 </w:instrText>
      </w:r>
      <w:r>
        <w:rPr>
          <w:lang w:val="en-US"/>
        </w:rPr>
        <w:instrText>[cs]","page":"111225","source":"arXiv.org","title":"Unsupervised Social Event Detection via Hybrid Graph Contrastive Learning and Reinforced Incremental Clustering","volume":"284","author":[{"family":"Guo","given":"Yuanyuan"},{"family":"Zang","given</w:instrText>
      </w:r>
      <w:r>
        <w:rPr>
          <w:rtl/>
          <w:lang w:val="en-US"/>
        </w:rPr>
        <w:instrText>":"</w:instrText>
      </w:r>
      <w:r>
        <w:rPr>
          <w:lang w:val="en-US"/>
        </w:rPr>
        <w:instrText>Zehua"},{"family":"Gao","given":"Hang"},{"family":"Xu","given":"Xiao"},{"family":"Wang","given":"Rui"},{"family":"Liu","given":"Lixiang"},{"family":"Li","given":"Jiangmeng"}],"issued":{"date-parts":[["2024",1]]}}},{"id":18,"uris":["http://zotero.org/users</w:instrText>
      </w:r>
      <w:r>
        <w:rPr>
          <w:rtl/>
          <w:lang w:val="en-US"/>
        </w:rPr>
        <w:instrText>/</w:instrText>
      </w:r>
      <w:r>
        <w:rPr>
          <w:lang w:val="en-US"/>
        </w:rPr>
        <w:instrText>local/50TXpa6m/items/SXYBBK3T"],"itemData":{"id":18,"type":"paper-conference","abstract":"Event detection in text streams is a crucial task for the analysis of online media and social networks. One of the current challenges in this field is establishing</w:instrText>
      </w:r>
      <w:r>
        <w:rPr>
          <w:rtl/>
          <w:lang w:val="en-US"/>
        </w:rPr>
        <w:instrText xml:space="preserve"> </w:instrText>
      </w:r>
      <w:r>
        <w:rPr>
          <w:lang w:val="en-US"/>
        </w:rPr>
        <w:instrText>a performance standard while maintaining an acceptable level of computational complexity. In our study, we use an incremental clustering algorithm combined with recent advancements in sentence embeddings. Our objective is to compare our findings with previous studies, specifically those by Cao et al. (2024) and Mazoyer et al. (2020). Our results demonstrate significant improvements and could serve as a relevant baseline for future research in this area.","container-title":"Proceedings of the Workshop on the Future of Event Detection (FuturED)","DOI":"10.18653/v1/2024.futured-1.2","language":"en","note":"arXiv:2412.15257 [cs]","page":"18-24","source":"arXiv.org","title":"An Incremental Clustering Baseline for Event Detection on Twitter","URL":"http://arxiv</w:instrText>
      </w:r>
      <w:r>
        <w:rPr>
          <w:rtl/>
          <w:lang w:val="en-US"/>
        </w:rPr>
        <w:instrText>.</w:instrText>
      </w:r>
      <w:r>
        <w:rPr>
          <w:lang w:val="en-US"/>
        </w:rPr>
        <w:instrText>org/abs/2412.15257","author":[{"family":"Ray","given":"Marjolaine"},{"family":"Wang","given":"Qi"},{"family":"Mélanie-Becquet","given":"Frédérique"},{"family":"Poibeau","given":"Thierry"},{"family":"Mazoyer","given":"Béatrice"}],"accessed":{"date-parts</w:instrText>
      </w:r>
      <w:r>
        <w:rPr>
          <w:rtl/>
          <w:lang w:val="en-US"/>
        </w:rPr>
        <w:instrText>":[["2025",3,31]]},"</w:instrText>
      </w:r>
      <w:r>
        <w:rPr>
          <w:lang w:val="en-US"/>
        </w:rPr>
        <w:instrText>issued":{"date-parts":[["2024"]]}}},{"id":101,"uris":["http://zotero.org/users/local/50TXpa6m/items/QPR4DLAN"],"itemData":{"id":101,"type":"article","abstract":"State-of-the-art Graph Neural Networks (GNNs) have achieved tremendous success in social event detection tasks when restricted to a closed set of events. However, considering the large amount of data needed for training a neural network and the limited ability of a neural network in handling previously unknown data, it remains a</w:instrText>
      </w:r>
      <w:r>
        <w:rPr>
          <w:rtl/>
          <w:lang w:val="en-US"/>
        </w:rPr>
        <w:instrText xml:space="preserve"> </w:instrText>
      </w:r>
      <w:r>
        <w:rPr>
          <w:lang w:val="en-US"/>
        </w:rPr>
        <w:instrText>challenge for existing GNN-based methods to operate in an open set setting. To address this problem, we design a Quality-aware Self-improving Graph Neural Network (QSGNN) which extends the knowledge from known to unknown by leveraging the best of known samples and reliable knowledge transfer. Specifically, to fully exploit the labeled data, we propose a novel supervised pairwise loss with an additional orthogonal inter-class relation constraint to train the backbone GNN encoder. The learnt, already-known</w:instrText>
      </w:r>
      <w:r>
        <w:rPr>
          <w:rtl/>
          <w:lang w:val="en-US"/>
        </w:rPr>
        <w:instrText xml:space="preserve"> </w:instrText>
      </w:r>
      <w:r>
        <w:rPr>
          <w:lang w:val="en-US"/>
        </w:rPr>
        <w:instrText>events further serve as strong reference bases for the unknown ones, which greatly prompts knowledge acquisition and transfer. When the model is generalized to unknown data, to ensure the effectiveness and reliability, we further leverage the reference similarity distribution vectors for pseudo pairwise label generation, selection and quality assessment. Following the diversity principle of active learning, our method selects diverse pair samples with the generated pseudo labels to fine-tune the GNN encoder. Besides, we propose a novel quality-guided optimization in which the contributions of pseudo labels are weighted based on consistency. We thoroughly evaluate our model on two large real-world social event datasets. Experiments demonstrate that our model achieves state-of-the-art results and extends well to unknown events.","DOI":"10.48550/arXiv.2208.06973","language":"en","note":"arXiv:2208.06973 [cs]","number":"arXiv:2208.06973","publisher":"arXiv","source":"arXiv.org","title":"From Known to Unknown</w:instrText>
      </w:r>
      <w:r>
        <w:rPr>
          <w:rtl/>
          <w:lang w:val="en-US"/>
        </w:rPr>
        <w:instrText xml:space="preserve">: </w:instrText>
      </w:r>
      <w:r>
        <w:rPr>
          <w:lang w:val="en-US"/>
        </w:rPr>
        <w:instrText>Quality-aware Self-improving Graph Neural Network for Open Set Social Event Detection","title-short":"From Known to Unknown","URL":"http://arxiv.org/abs/2208.06973","author":[{"family":"Ren","given":"Jiaqian"},{"family":"Jiang","given":"Lei"},{"family</w:instrText>
      </w:r>
      <w:r>
        <w:rPr>
          <w:rtl/>
          <w:lang w:val="en-US"/>
        </w:rPr>
        <w:instrText>":"</w:instrText>
      </w:r>
      <w:r>
        <w:rPr>
          <w:lang w:val="en-US"/>
        </w:rPr>
        <w:instrText>Peng","given":"Hao"},{"family":"Cao","given":"Yuwei"},{"family":"Wu","given":"Jia"},{"family":"Yu","given":"Philip S."},{"family":"He","given":"Lifang"}],"accessed":{"date-parts":[["2025",3,31]]},"issued":{"date-parts":[["2022",8,15]]}}},{"id":127,"uris</w:instrText>
      </w:r>
      <w:r>
        <w:rPr>
          <w:rtl/>
          <w:lang w:val="en-US"/>
        </w:rPr>
        <w:instrText>":</w:instrText>
      </w:r>
      <w:r>
        <w:rPr>
          <w:lang w:val="en-US"/>
        </w:rPr>
        <w:instrText>["http://zotero.org/users/local/50TXpa6m/items/8GYPE842"],"itemData":{"id":127,"type":"paper-conference","abstract":"Social event detection refers to extracting relevant message clusters from social media data streams to represent specific events in the real world. Social event detection is important in numerous areas, such as opinion analysis, social safety, and decision-making. Most current methods are supervised and require access to large amounts of data. These methods need prior knowledge of the events and carry a high risk of leaking sensitive information in the messages, making them less applicable in open-world settings. Therefore, conducting unsupervised detection while fully utilizing the rich information in the messages and protecting data privacy remains a significant challenge. To this end, we propose a novel social event detection framework, ADP-SEMEvent, an unsupervised social event detection method that prioritizes privacy. Specifically, ADP-SEMEvent is divided into two stages, i.e., the construction stage of the private message graph and the clustering stage of the private message graph. In the first stage, an adaptive differential privacy approach is used to construct a private message graph. In this process, our method can adaptively apply differential privacy based on the events occurring each day in an open environment to maximize the use of the privacy budget. In the second stage, to address the reduction in data utility caused by noise, a novel 2-dimensional structural entropy minimization algorithm based on optimal subgraphs is used to detect events in the message graph.","container-title":"Proceedings of the 33rd ACM International Conference on Information and Knowledge Management","DOI":"10.1145/3627673.3679537","language":"en</w:instrText>
      </w:r>
      <w:r>
        <w:rPr>
          <w:rtl/>
          <w:lang w:val="en-US"/>
        </w:rPr>
        <w:instrText>","</w:instrText>
      </w:r>
      <w:r>
        <w:rPr>
          <w:lang w:val="en-US"/>
        </w:rPr>
        <w:instrText>note":"arXiv:2407.18274 [cs]","page":"2950-2960","source":"arXiv.org","title":"Adaptive Differentially Private Structural Entropy Minimization for Unsupervised Social Event Detection","URL":"http://arxiv.org/abs/2407.18274","author":[{"family":"Yang","given":"Zhiwei"},{"family":"Wei","given":"Yuecen"},{"family":"Li","given":"Haoran"},{"family":"Li","given":"Qian"},{"family":"Jiang","given":"Lei"},{"family":"Sun","given":"Li"},{"family":"Yu","given":"Xiaoyan"},{"family":"Hu","given":"Chunming"},{"family</w:instrText>
      </w:r>
      <w:r>
        <w:rPr>
          <w:rtl/>
          <w:lang w:val="en-US"/>
        </w:rPr>
        <w:instrText>":"</w:instrText>
      </w:r>
      <w:r>
        <w:rPr>
          <w:lang w:val="en-US"/>
        </w:rPr>
        <w:instrText>Peng","given":"Hao"}],"accessed":{"date-parts":[["2025",4,2]]},"issued":{"date-parts":[["2024",10,21]]}}},{"id":121,"uris":["http://zotero.org/users/local/50TXpa6m/items/BB9ITHVR"],"itemData":{"id":121,"type":"article","abstract":"The vast, complex, and dynamic nature of social message data has posed challenges to social event detection (SED). Despite considerable effort, these challenges persist, often resulting in inadequately expressive message representations (ineffective) and prolonged learning durations (inefficient). In response to the challenges, this work introduces an unsupervised framework, HyperSED (Hyperbolic SED). Specifically, the proposed framework first models social messages into semantic-based message anchors, and then leverages the structure of the anchor graph and the expressiveness of the hyperbolic space to acquire structure- and geometry-aware anchor representations. Finally, HyperSED builds the partitioning tree of the anchor message graph by incorporating differentiable structural information as the reflection of the detected events. Extensive experiments on public datasets demonstrate HyperSED’s competitive performance, along with a substantial improvement in efficiency compared to the current state-of-the-art unsupervised paradigm. Statistically, HyperSED boosts incremental SED by an average of 2%, 2%, and 25% in NMI, AMI, and ARI, respectively; enhancing efficiency by up to 37.41 times and at least 12.10 times, illustrating the advancement of the proposed framework. Our code is publicly available at https://github.com/ XiaoyanWork/HyperSED.","DOI":"10.48550/arXiv.2412.10712","language":"en","note":"arXiv:2412.10712 [cs]","number":"arXiv:2412.10712","publisher":"arXiv","source":"arXiv.org","title":"Towards Effective, Efficient</w:instrText>
      </w:r>
      <w:r>
        <w:rPr>
          <w:rtl/>
          <w:lang w:val="en-US"/>
        </w:rPr>
        <w:instrText xml:space="preserve"> </w:instrText>
      </w:r>
      <w:r>
        <w:rPr>
          <w:lang w:val="en-US"/>
        </w:rPr>
        <w:instrText>and Unsupervised Social Event Detection in the Hyperbolic Space","URL":"http://arxiv.org/abs/2412.10712","author":[{"family":"Yu","given":"Xiaoyan"},{"family":"Wei","given":"Yifan"},{"family":"Zhou","given":"Shuaishuai"},{"family":"Yang","given":"Zhiwei</w:instrText>
      </w:r>
      <w:r>
        <w:rPr>
          <w:rtl/>
          <w:lang w:val="en-US"/>
        </w:rPr>
        <w:instrText>"},</w:instrText>
      </w:r>
      <w:r>
        <w:rPr>
          <w:lang w:val="en-US"/>
        </w:rPr>
        <w:instrText>{"family":"Sun","given":"Li"},{"family":"Peng","given":"Hao"},{"family":"Zhu","given":"Liehuang"},{"family":"Yu","given":"Philip S."}],"accessed":{"date-parts":[["2025",4,2]]},"issued":{"date-parts":[["2024",12,14]]}}}],"schema":"https://github.com/citation-style-language/schema/raw/master/csl-citation.json</w:instrText>
      </w:r>
      <w:r>
        <w:rPr>
          <w:rtl/>
          <w:lang w:val="en-US"/>
        </w:rPr>
        <w:instrText xml:space="preserve">"} </w:instrText>
      </w:r>
      <w:r>
        <w:rPr>
          <w:rtl/>
          <w:lang w:val="en-US"/>
        </w:rPr>
        <w:fldChar w:fldCharType="separate"/>
      </w:r>
      <w:r w:rsidRPr="00ED73CD">
        <w:rPr>
          <w:rFonts w:cs="Times New Roman"/>
        </w:rPr>
        <w:t>(Abagissa et al., 2024; Guo et al., 2024; Ray et al., 2024; Ren et al., 2022; Yang et al., 2024; Yu et al., 2024)</w:t>
      </w:r>
      <w:r>
        <w:rPr>
          <w:rtl/>
          <w:lang w:val="en-US"/>
        </w:rPr>
        <w:fldChar w:fldCharType="end"/>
      </w:r>
      <w:r>
        <w:rPr>
          <w:rFonts w:hint="cs"/>
          <w:rtl/>
          <w:lang w:val="en-US"/>
        </w:rPr>
        <w:t xml:space="preserve">). وتم التركيز والمقارنة بين النماذج وفق المعيار </w:t>
      </w:r>
      <w:r>
        <w:rPr>
          <w:lang w:val="en-US"/>
        </w:rPr>
        <w:t>NMI</w:t>
      </w:r>
      <w:r>
        <w:rPr>
          <w:rFonts w:hint="cs"/>
          <w:rtl/>
          <w:lang w:val="en-US"/>
        </w:rPr>
        <w:t xml:space="preserve"> وهذا ما قام به الباحثون المذكورون أعلاه.</w:t>
      </w:r>
    </w:p>
    <w:p w14:paraId="6B1173C3" w14:textId="7347C1A1" w:rsidR="00ED73CD" w:rsidRDefault="00ED73CD" w:rsidP="00ED73CD">
      <w:pPr>
        <w:pStyle w:val="af5"/>
        <w:rPr>
          <w:rtl/>
          <w:lang w:val="en-US"/>
        </w:rPr>
      </w:pPr>
      <w:r>
        <w:rPr>
          <w:rFonts w:hint="cs"/>
          <w:rtl/>
          <w:lang w:val="en-US"/>
        </w:rPr>
        <w:t>أجرينا عدداّ من التجارب، حيث بدأنا باختبار النماذج المستخدمة في الأبحاث السابقة وهي</w:t>
      </w:r>
      <w:r>
        <w:rPr>
          <w:lang w:val="en-US"/>
        </w:rPr>
        <w:t>LDA, Word2Vec, WMD, Bert, sBert, FastText</w:t>
      </w:r>
      <w:r>
        <w:rPr>
          <w:rFonts w:hint="cs"/>
          <w:rtl/>
          <w:lang w:val="en-US"/>
        </w:rPr>
        <w:t xml:space="preserve">. </w:t>
      </w:r>
    </w:p>
    <w:p w14:paraId="22DC3B5F" w14:textId="1DD1BBC2" w:rsidR="00ED73CD" w:rsidRDefault="00ED73CD" w:rsidP="00ED73CD">
      <w:pPr>
        <w:pStyle w:val="af5"/>
        <w:rPr>
          <w:rtl/>
          <w:lang w:val="en-US"/>
        </w:rPr>
      </w:pPr>
      <w:r>
        <w:rPr>
          <w:rFonts w:hint="cs"/>
          <w:rtl/>
          <w:lang w:val="en-US"/>
        </w:rPr>
        <w:t xml:space="preserve">من أجل </w:t>
      </w:r>
      <w:r>
        <w:rPr>
          <w:lang w:val="en-US"/>
        </w:rPr>
        <w:t>Bert</w:t>
      </w:r>
      <w:r>
        <w:rPr>
          <w:rFonts w:hint="cs"/>
          <w:rtl/>
          <w:lang w:val="en-US"/>
        </w:rPr>
        <w:t xml:space="preserve">، استخدمه الباحثون من خلال أخذ متوسط التضمينات (أي ليس كـ </w:t>
      </w:r>
      <w:r w:rsidR="00A658A9">
        <w:rPr>
          <w:lang w:val="en-US"/>
        </w:rPr>
        <w:t>Sentence</w:t>
      </w:r>
      <w:r>
        <w:rPr>
          <w:lang w:val="en-US"/>
        </w:rPr>
        <w:t xml:space="preserve"> Transformer</w:t>
      </w:r>
      <w:r>
        <w:rPr>
          <w:rFonts w:hint="cs"/>
          <w:rtl/>
          <w:lang w:val="en-US"/>
        </w:rPr>
        <w:t xml:space="preserve">) وقمنا باستخدام النسخة العربية منه </w:t>
      </w:r>
      <w:r>
        <w:rPr>
          <w:lang w:val="en-US"/>
        </w:rPr>
        <w:t>AraBert</w:t>
      </w:r>
      <w:r>
        <w:rPr>
          <w:rFonts w:hint="cs"/>
          <w:rtl/>
          <w:lang w:val="en-US"/>
        </w:rPr>
        <w:t>.</w:t>
      </w:r>
    </w:p>
    <w:p w14:paraId="08F49217" w14:textId="77777777" w:rsidR="003751F0" w:rsidRDefault="00ED73CD" w:rsidP="00ED73CD">
      <w:pPr>
        <w:pStyle w:val="af5"/>
        <w:rPr>
          <w:rtl/>
          <w:lang w:val="en-US"/>
        </w:rPr>
      </w:pPr>
      <w:r>
        <w:rPr>
          <w:rFonts w:hint="cs"/>
          <w:rtl/>
          <w:lang w:val="en-US"/>
        </w:rPr>
        <w:t xml:space="preserve">ومن أجل </w:t>
      </w:r>
      <w:r>
        <w:rPr>
          <w:lang w:val="en-US"/>
        </w:rPr>
        <w:t>sBert</w:t>
      </w:r>
      <w:r w:rsidR="003751F0">
        <w:rPr>
          <w:rFonts w:hint="cs"/>
          <w:rtl/>
          <w:lang w:val="en-US"/>
        </w:rPr>
        <w:t xml:space="preserve">، أي استخدام </w:t>
      </w:r>
      <w:r w:rsidR="003751F0">
        <w:rPr>
          <w:lang w:val="en-US"/>
        </w:rPr>
        <w:t>Bert</w:t>
      </w:r>
      <w:r w:rsidR="003751F0">
        <w:rPr>
          <w:rFonts w:hint="cs"/>
          <w:rtl/>
          <w:lang w:val="en-US"/>
        </w:rPr>
        <w:t xml:space="preserve"> كـ </w:t>
      </w:r>
      <w:r w:rsidR="003751F0">
        <w:rPr>
          <w:lang w:val="en-US"/>
        </w:rPr>
        <w:t>Sentence Transformer</w:t>
      </w:r>
      <w:r w:rsidR="003751F0">
        <w:rPr>
          <w:rFonts w:hint="cs"/>
          <w:rtl/>
          <w:lang w:val="en-US"/>
        </w:rPr>
        <w:t xml:space="preserve"> قمنا باستخدام النسخة العربية منه وهي </w:t>
      </w:r>
      <w:r w:rsidR="003751F0">
        <w:rPr>
          <w:lang w:val="en-US"/>
        </w:rPr>
        <w:t>mBert</w:t>
      </w:r>
      <w:r w:rsidR="003751F0">
        <w:rPr>
          <w:rFonts w:hint="cs"/>
          <w:rtl/>
          <w:lang w:val="en-US"/>
        </w:rPr>
        <w:t>.</w:t>
      </w:r>
    </w:p>
    <w:p w14:paraId="7E430B9F" w14:textId="2E7EB173" w:rsidR="003751F0" w:rsidRPr="003751F0" w:rsidRDefault="003751F0" w:rsidP="003751F0">
      <w:pPr>
        <w:pStyle w:val="af5"/>
        <w:rPr>
          <w:rtl/>
          <w:lang w:val="en-US"/>
        </w:rPr>
      </w:pPr>
      <w:r>
        <w:rPr>
          <w:rFonts w:hint="cs"/>
          <w:rtl/>
          <w:lang w:val="en-US"/>
        </w:rPr>
        <w:t xml:space="preserve">من أجل </w:t>
      </w:r>
      <w:r>
        <w:rPr>
          <w:lang w:val="en-US"/>
        </w:rPr>
        <w:t>FastText</w:t>
      </w:r>
      <w:r>
        <w:rPr>
          <w:rFonts w:hint="cs"/>
          <w:rtl/>
          <w:lang w:val="en-US"/>
        </w:rPr>
        <w:t xml:space="preserve"> لم يستخدمه الباحثون في الأوراق السابقة، ونحن استخدمناه لأنه يعالج مشكلة </w:t>
      </w:r>
      <w:r>
        <w:rPr>
          <w:lang w:val="en-US"/>
        </w:rPr>
        <w:t xml:space="preserve">Out of Vocabulary </w:t>
      </w:r>
      <w:r>
        <w:rPr>
          <w:rFonts w:hint="cs"/>
          <w:rtl/>
          <w:lang w:val="en-US"/>
        </w:rPr>
        <w:t xml:space="preserve">وهو يعطي تضمين أفضل للكلمة (مع وجود أخطاء إملائية) كونه يستخدم </w:t>
      </w:r>
      <w:r>
        <w:rPr>
          <w:lang w:val="en-US"/>
        </w:rPr>
        <w:t xml:space="preserve">n-gram </w:t>
      </w:r>
      <w:r>
        <w:rPr>
          <w:rFonts w:hint="cs"/>
          <w:rtl/>
          <w:lang w:val="en-US"/>
        </w:rPr>
        <w:t>على مستوى المحارف.</w:t>
      </w:r>
    </w:p>
    <w:p w14:paraId="35EF9A36" w14:textId="7048C04C" w:rsidR="003751F0" w:rsidRDefault="003751F0" w:rsidP="003751F0">
      <w:pPr>
        <w:pStyle w:val="af5"/>
        <w:rPr>
          <w:rtl/>
          <w:lang w:val="en-US"/>
        </w:rPr>
      </w:pPr>
      <w:r>
        <w:rPr>
          <w:rFonts w:hint="cs"/>
          <w:rtl/>
          <w:lang w:val="en-US"/>
        </w:rPr>
        <w:t xml:space="preserve">من أجل </w:t>
      </w:r>
      <w:r>
        <w:rPr>
          <w:lang w:val="en-US"/>
        </w:rPr>
        <w:t>WMD</w:t>
      </w:r>
      <w:r>
        <w:rPr>
          <w:rFonts w:hint="cs"/>
          <w:rtl/>
          <w:lang w:val="en-US"/>
        </w:rPr>
        <w:t>، أخذ معه</w:t>
      </w:r>
      <w:r>
        <w:rPr>
          <w:lang w:val="en-US"/>
        </w:rPr>
        <w:t>FastText</w:t>
      </w:r>
      <w:r>
        <w:rPr>
          <w:rFonts w:hint="cs"/>
          <w:rtl/>
          <w:lang w:val="en-US"/>
        </w:rPr>
        <w:t xml:space="preserve"> </w:t>
      </w:r>
      <w:r>
        <w:rPr>
          <w:rtl/>
          <w:lang w:val="en-US"/>
        </w:rPr>
        <w:t>كنموذج</w:t>
      </w:r>
      <w:r>
        <w:rPr>
          <w:rFonts w:hint="cs"/>
          <w:rtl/>
          <w:lang w:val="en-US"/>
        </w:rPr>
        <w:t xml:space="preserve"> تضمين.</w:t>
      </w:r>
    </w:p>
    <w:p w14:paraId="16A66084" w14:textId="77777777" w:rsidR="003751F0" w:rsidRDefault="003751F0" w:rsidP="003751F0">
      <w:pPr>
        <w:pStyle w:val="af5"/>
        <w:rPr>
          <w:rtl/>
          <w:lang w:val="en-US"/>
        </w:rPr>
      </w:pPr>
      <w:r>
        <w:rPr>
          <w:rFonts w:hint="cs"/>
          <w:rtl/>
          <w:lang w:val="en-US"/>
        </w:rPr>
        <w:lastRenderedPageBreak/>
        <w:t xml:space="preserve">في التجربة الأولى أخذنا النماذج السابقة مع خوارزمية العنقدة </w:t>
      </w:r>
      <w:r>
        <w:rPr>
          <w:lang w:val="en-US"/>
        </w:rPr>
        <w:t>DBSCAN</w:t>
      </w:r>
      <w:r>
        <w:rPr>
          <w:rFonts w:hint="cs"/>
          <w:rtl/>
          <w:lang w:val="en-US"/>
        </w:rPr>
        <w:t>.</w:t>
      </w:r>
    </w:p>
    <w:p w14:paraId="1ECB6EAE" w14:textId="6DE74C8B" w:rsidR="003751F0" w:rsidRDefault="003751F0" w:rsidP="003751F0">
      <w:pPr>
        <w:pStyle w:val="af5"/>
        <w:rPr>
          <w:rtl/>
          <w:lang w:val="en-US"/>
        </w:rPr>
      </w:pPr>
      <w:r>
        <w:rPr>
          <w:rFonts w:hint="cs"/>
          <w:rtl/>
          <w:lang w:val="en-US"/>
        </w:rPr>
        <w:t xml:space="preserve">بدأنا من أجل كل نموذج من النماذج السابقة بتحليل أثر كل معامل على حدى، والمعاملات لهذه النماذج هي بعد شعاع التضمين، العدد الأصغري للعناصر </w:t>
      </w:r>
      <w:r>
        <w:rPr>
          <w:lang w:val="en-US"/>
        </w:rPr>
        <w:t>min Samples</w:t>
      </w:r>
      <w:r>
        <w:rPr>
          <w:rFonts w:hint="cs"/>
          <w:rtl/>
          <w:lang w:val="en-US"/>
        </w:rPr>
        <w:t xml:space="preserve">، معامل المسافة </w:t>
      </w:r>
      <w:r>
        <w:rPr>
          <w:lang w:val="en-US"/>
        </w:rPr>
        <w:t>epsilon</w:t>
      </w:r>
      <w:r>
        <w:rPr>
          <w:rFonts w:hint="cs"/>
          <w:rtl/>
          <w:lang w:val="en-US"/>
        </w:rPr>
        <w:t>.</w:t>
      </w:r>
      <w:r w:rsidR="007B0836">
        <w:rPr>
          <w:rFonts w:hint="cs"/>
          <w:rtl/>
          <w:lang w:val="en-US"/>
        </w:rPr>
        <w:t xml:space="preserve"> وكانت أنماط النتائج متشابهة بين النماذج.</w:t>
      </w:r>
    </w:p>
    <w:p w14:paraId="5D7063BC" w14:textId="06405070" w:rsidR="00472D4F" w:rsidRPr="00472D4F" w:rsidRDefault="00472D4F" w:rsidP="003751F0">
      <w:pPr>
        <w:pStyle w:val="af5"/>
        <w:rPr>
          <w:rtl/>
          <w:lang w:val="en-US"/>
        </w:rPr>
      </w:pPr>
      <w:r>
        <w:rPr>
          <w:rFonts w:hint="cs"/>
          <w:rtl/>
          <w:lang w:val="en-US"/>
        </w:rPr>
        <w:t xml:space="preserve">قمنا من أجل كل معامل بعمل </w:t>
      </w:r>
      <w:r>
        <w:rPr>
          <w:lang w:val="en-US"/>
        </w:rPr>
        <w:t>K Cross Validation</w:t>
      </w:r>
      <w:r>
        <w:rPr>
          <w:rFonts w:hint="cs"/>
          <w:rtl/>
          <w:lang w:val="en-US"/>
        </w:rPr>
        <w:t xml:space="preserve"> أثناء البحث عن المعامل الأفضل وأخذنا </w:t>
      </w:r>
      <w:r>
        <w:rPr>
          <w:lang w:val="en-US"/>
        </w:rPr>
        <w:t>k=5</w:t>
      </w:r>
      <w:r>
        <w:rPr>
          <w:rFonts w:hint="cs"/>
          <w:rtl/>
          <w:lang w:val="en-US"/>
        </w:rPr>
        <w:t>.</w:t>
      </w:r>
    </w:p>
    <w:p w14:paraId="79DE389D" w14:textId="06C5FBB8" w:rsidR="003751F0" w:rsidRDefault="007B0836" w:rsidP="007B0836">
      <w:pPr>
        <w:pStyle w:val="1"/>
        <w:numPr>
          <w:ilvl w:val="0"/>
          <w:numId w:val="32"/>
        </w:numPr>
      </w:pPr>
      <w:r>
        <w:rPr>
          <w:rFonts w:hint="cs"/>
          <w:rtl/>
        </w:rPr>
        <w:t xml:space="preserve">تحليل معامل المسافة </w:t>
      </w:r>
      <w:r>
        <w:t>min epsilon</w:t>
      </w:r>
    </w:p>
    <w:p w14:paraId="74566941" w14:textId="28D589DF" w:rsidR="007B0836" w:rsidRDefault="007B0836" w:rsidP="00472D4F">
      <w:pPr>
        <w:pStyle w:val="1"/>
        <w:numPr>
          <w:ilvl w:val="0"/>
          <w:numId w:val="0"/>
        </w:numPr>
      </w:pPr>
      <w:r>
        <w:rPr>
          <w:rFonts w:hint="cs"/>
          <w:rtl/>
        </w:rPr>
        <w:t xml:space="preserve">تختلف قيم هذا المعامل حسب طريقة التضمين، ولكن بمعظم التجارب كانت بين </w:t>
      </w:r>
      <w:r>
        <w:t>0.1</w:t>
      </w:r>
      <w:r>
        <w:rPr>
          <w:rFonts w:hint="cs"/>
          <w:rtl/>
        </w:rPr>
        <w:t xml:space="preserve"> و</w:t>
      </w:r>
      <w:r>
        <w:t>0.</w:t>
      </w:r>
      <w:r w:rsidR="00472D4F">
        <w:t>6</w:t>
      </w:r>
      <w:r w:rsidR="00472D4F">
        <w:rPr>
          <w:rFonts w:hint="cs"/>
          <w:rtl/>
        </w:rPr>
        <w:t xml:space="preserve">، يوضح الشكل أدناه أثر هذا المعامل على نتائج العنقدة، حيث يبين من أجل كل قم له، متوسط نتائج الـ </w:t>
      </w:r>
      <w:r w:rsidR="00472D4F">
        <w:t>cross validation</w:t>
      </w:r>
      <w:r w:rsidR="00472D4F">
        <w:rPr>
          <w:rFonts w:hint="cs"/>
          <w:rtl/>
        </w:rPr>
        <w:t xml:space="preserve"> مع الانحراف المعياري، من أجل طريقة التمثيل </w:t>
      </w:r>
      <w:r w:rsidR="00472D4F">
        <w:t>mBert</w:t>
      </w:r>
      <w:r w:rsidR="00472D4F">
        <w:rPr>
          <w:rFonts w:hint="cs"/>
          <w:rtl/>
        </w:rPr>
        <w:t xml:space="preserve">، (بقية الطرائق كانت النتائج مشابهة كشكل التابع مع تغير قيمة </w:t>
      </w:r>
      <w:r w:rsidR="00472D4F">
        <w:t>eps</w:t>
      </w:r>
      <w:r w:rsidR="00472D4F">
        <w:rPr>
          <w:rFonts w:hint="cs"/>
          <w:rtl/>
        </w:rPr>
        <w:t xml:space="preserve"> الأفضل)، حيث نلاحظ أنه من أجل القيم الصغير لـ </w:t>
      </w:r>
      <w:r w:rsidR="00472D4F">
        <w:t>eps</w:t>
      </w:r>
      <w:r w:rsidR="00472D4F">
        <w:rPr>
          <w:rFonts w:hint="cs"/>
          <w:rtl/>
        </w:rPr>
        <w:t xml:space="preserve">، </w:t>
      </w:r>
      <w:r w:rsidR="00472D4F">
        <w:t>&gt;0.23</w:t>
      </w:r>
      <w:r w:rsidR="00472D4F">
        <w:rPr>
          <w:rFonts w:hint="cs"/>
          <w:rtl/>
        </w:rPr>
        <w:t>، كان الانحراف المعياري كبيراً، عى عكس بقية القيم</w:t>
      </w:r>
      <w:r>
        <w:rPr>
          <w:rFonts w:hint="cs"/>
          <w:rtl/>
        </w:rPr>
        <w:t xml:space="preserve">. </w:t>
      </w:r>
    </w:p>
    <w:p w14:paraId="4E79534E" w14:textId="77777777" w:rsidR="00472D4F" w:rsidRDefault="00B665D5" w:rsidP="00472D4F">
      <w:pPr>
        <w:pStyle w:val="1"/>
        <w:keepNext/>
        <w:numPr>
          <w:ilvl w:val="0"/>
          <w:numId w:val="0"/>
        </w:numPr>
        <w:jc w:val="center"/>
      </w:pPr>
      <w:r>
        <w:rPr>
          <w:noProof/>
          <w:lang w:bidi="ar-SA"/>
        </w:rPr>
        <w:drawing>
          <wp:inline distT="0" distB="0" distL="0" distR="0" wp14:anchorId="62405B8D" wp14:editId="4CC9BB60">
            <wp:extent cx="5257800" cy="3138434"/>
            <wp:effectExtent l="0" t="0" r="0" b="5080"/>
            <wp:docPr id="53" name="صورة 53" descr="C:\Users\Hasan\AppData\Local\Microsoft\Windows\INetCache\Content.MSO\6708EE4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asan\AppData\Local\Microsoft\Windows\INetCache\Content.MSO\6708EE44.tmp"/>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67105" cy="3143988"/>
                    </a:xfrm>
                    <a:prstGeom prst="rect">
                      <a:avLst/>
                    </a:prstGeom>
                    <a:noFill/>
                    <a:ln>
                      <a:noFill/>
                    </a:ln>
                  </pic:spPr>
                </pic:pic>
              </a:graphicData>
            </a:graphic>
          </wp:inline>
        </w:drawing>
      </w:r>
    </w:p>
    <w:p w14:paraId="33823FB5" w14:textId="583299E0" w:rsidR="00B665D5" w:rsidRDefault="00472D4F" w:rsidP="00472D4F">
      <w:pPr>
        <w:pStyle w:val="aff2"/>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EA4877">
        <w:rPr>
          <w:noProof/>
          <w:rtl/>
        </w:rPr>
        <w:t>21</w:t>
      </w:r>
      <w:r>
        <w:rPr>
          <w:rtl/>
        </w:rPr>
        <w:fldChar w:fldCharType="end"/>
      </w:r>
      <w:r>
        <w:rPr>
          <w:rFonts w:hint="cs"/>
          <w:noProof/>
          <w:rtl/>
        </w:rPr>
        <w:t xml:space="preserve">: أثر المعامل </w:t>
      </w:r>
      <w:r>
        <w:rPr>
          <w:noProof/>
        </w:rPr>
        <w:t>eps</w:t>
      </w:r>
      <w:r>
        <w:rPr>
          <w:rFonts w:hint="cs"/>
          <w:noProof/>
          <w:rtl/>
        </w:rPr>
        <w:t xml:space="preserve"> على النتائج باستخدام </w:t>
      </w:r>
      <w:r>
        <w:rPr>
          <w:noProof/>
        </w:rPr>
        <w:t xml:space="preserve">mBert </w:t>
      </w:r>
      <w:r>
        <w:rPr>
          <w:rFonts w:hint="cs"/>
          <w:noProof/>
          <w:rtl/>
        </w:rPr>
        <w:t xml:space="preserve"> لتمثيل الرسائل.</w:t>
      </w:r>
    </w:p>
    <w:p w14:paraId="7770FEAC" w14:textId="4B3AEF12" w:rsidR="007B0836" w:rsidRDefault="00B665D5" w:rsidP="00472D4F">
      <w:pPr>
        <w:pStyle w:val="1"/>
        <w:numPr>
          <w:ilvl w:val="0"/>
          <w:numId w:val="0"/>
        </w:numPr>
      </w:pPr>
      <w:r>
        <w:rPr>
          <w:noProof/>
          <w:lang w:bidi="ar-SA"/>
        </w:rPr>
        <w:lastRenderedPageBreak/>
        <w:drawing>
          <wp:inline distT="0" distB="0" distL="0" distR="0" wp14:anchorId="15EFCE0A" wp14:editId="7E02B8BA">
            <wp:extent cx="5943600" cy="3547795"/>
            <wp:effectExtent l="0" t="0" r="0" b="0"/>
            <wp:docPr id="52" name="صورة 52" descr="C:\Users\Hasan\AppData\Local\Microsoft\Windows\INetCache\Content.MSO\5091E24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asan\AppData\Local\Microsoft\Windows\INetCache\Content.MSO\5091E246.tmp"/>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3547795"/>
                    </a:xfrm>
                    <a:prstGeom prst="rect">
                      <a:avLst/>
                    </a:prstGeom>
                    <a:noFill/>
                    <a:ln>
                      <a:noFill/>
                    </a:ln>
                  </pic:spPr>
                </pic:pic>
              </a:graphicData>
            </a:graphic>
          </wp:inline>
        </w:drawing>
      </w:r>
    </w:p>
    <w:p w14:paraId="76F2B1B3" w14:textId="3D6E9850" w:rsidR="007B0836" w:rsidRDefault="007B0836" w:rsidP="00A53CAA">
      <w:pPr>
        <w:pStyle w:val="1"/>
        <w:numPr>
          <w:ilvl w:val="0"/>
          <w:numId w:val="32"/>
        </w:numPr>
      </w:pPr>
      <w:r>
        <w:rPr>
          <w:rFonts w:hint="cs"/>
          <w:rtl/>
        </w:rPr>
        <w:t xml:space="preserve">تحليل معامل الكثافة </w:t>
      </w:r>
      <w:r>
        <w:t>min Samples</w:t>
      </w:r>
      <w:r w:rsidR="00915A58">
        <w:rPr>
          <w:rFonts w:hint="cs"/>
          <w:rtl/>
        </w:rPr>
        <w:t>، قيم هذا المعا</w:t>
      </w:r>
      <w:r w:rsidR="00A53CAA">
        <w:rPr>
          <w:rFonts w:hint="cs"/>
          <w:rtl/>
        </w:rPr>
        <w:t>مل كانت في معظم الحالات بين 3 و</w:t>
      </w:r>
      <w:r w:rsidR="00915A58">
        <w:rPr>
          <w:rFonts w:hint="cs"/>
          <w:rtl/>
        </w:rPr>
        <w:t>7</w:t>
      </w:r>
      <w:r w:rsidR="00A53CAA">
        <w:rPr>
          <w:rFonts w:hint="cs"/>
          <w:rtl/>
        </w:rPr>
        <w:t xml:space="preserve">، القيم الكبيرة كانت تؤدي إلى نتائج غير جيدة، بسبب وجود عدد من الأحداث بعدد قليل من الرسائل، كان الإنحراف المعياري ما يقارب </w:t>
      </w:r>
      <m:oMath>
        <m:r>
          <w:rPr>
            <w:rFonts w:ascii="Cambria Math" w:hAnsi="Cambria Math" w:cs="Cambria Math" w:hint="cs"/>
            <w:rtl/>
          </w:rPr>
          <m:t>∓</m:t>
        </m:r>
        <m:r>
          <w:rPr>
            <w:rFonts w:ascii="Cambria Math" w:hAnsi="Cambria Math"/>
          </w:rPr>
          <m:t>0.4</m:t>
        </m:r>
      </m:oMath>
      <w:r w:rsidR="00A53CAA">
        <w:rPr>
          <w:rFonts w:hint="cs"/>
          <w:rtl/>
        </w:rPr>
        <w:t xml:space="preserve">، ويشكل تقريباً نسبة </w:t>
      </w:r>
      <m:oMath>
        <m:r>
          <w:rPr>
            <w:rFonts w:ascii="Cambria Math" w:hAnsi="Cambria Math" w:cs="Cambria Math" w:hint="cs"/>
            <w:rtl/>
          </w:rPr>
          <m:t>∓</m:t>
        </m:r>
        <m:r>
          <w:rPr>
            <w:rFonts w:ascii="Cambria Math" w:hAnsi="Cambria Math" w:cs="Cambria Math"/>
          </w:rPr>
          <m:t>8%</m:t>
        </m:r>
      </m:oMath>
      <w:r w:rsidR="00A53CAA">
        <w:rPr>
          <w:rFonts w:hint="cs"/>
          <w:rtl/>
        </w:rPr>
        <w:t xml:space="preserve">، مما يوحي بوجود </w:t>
      </w:r>
      <w:r w:rsidR="00A53CAA">
        <w:t>overfitting</w:t>
      </w:r>
      <w:r w:rsidR="00A53CAA">
        <w:rPr>
          <w:rFonts w:hint="cs"/>
          <w:rtl/>
        </w:rPr>
        <w:t xml:space="preserve">، لذلك في التجارب القادمة سنلجأ إلى </w:t>
      </w:r>
      <w:r w:rsidR="00472D4F">
        <w:rPr>
          <w:rFonts w:hint="cs"/>
          <w:rtl/>
        </w:rPr>
        <w:t>تعزيز مجموعة البيانات</w:t>
      </w:r>
      <w:r w:rsidR="00915A58">
        <w:rPr>
          <w:rFonts w:hint="cs"/>
          <w:rtl/>
        </w:rPr>
        <w:t>.</w:t>
      </w:r>
      <w:r>
        <w:rPr>
          <w:rFonts w:hint="cs"/>
          <w:rtl/>
        </w:rPr>
        <w:t xml:space="preserve"> </w:t>
      </w:r>
    </w:p>
    <w:p w14:paraId="23E60F45" w14:textId="2CAAB368" w:rsidR="00A53CAA" w:rsidRDefault="00A53CAA" w:rsidP="00472D4F">
      <w:pPr>
        <w:pStyle w:val="1"/>
        <w:numPr>
          <w:ilvl w:val="0"/>
          <w:numId w:val="0"/>
        </w:numPr>
        <w:ind w:left="360"/>
        <w:jc w:val="center"/>
      </w:pPr>
      <w:r>
        <w:rPr>
          <w:noProof/>
          <w:lang w:bidi="ar-SA"/>
        </w:rPr>
        <w:drawing>
          <wp:inline distT="0" distB="0" distL="0" distR="0" wp14:anchorId="2BB155CE" wp14:editId="4340C304">
            <wp:extent cx="5232400" cy="3123229"/>
            <wp:effectExtent l="0" t="0" r="6350" b="1270"/>
            <wp:docPr id="56" name="صورة 56" descr="C:\Users\Hasan\AppData\Local\Microsoft\Windows\INetCache\Content.MSO\33CD1D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asan\AppData\Local\Microsoft\Windows\INetCache\Content.MSO\33CD1DD0.tmp"/>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35855" cy="3125291"/>
                    </a:xfrm>
                    <a:prstGeom prst="rect">
                      <a:avLst/>
                    </a:prstGeom>
                    <a:noFill/>
                    <a:ln>
                      <a:noFill/>
                    </a:ln>
                  </pic:spPr>
                </pic:pic>
              </a:graphicData>
            </a:graphic>
          </wp:inline>
        </w:drawing>
      </w:r>
    </w:p>
    <w:p w14:paraId="2F89E1C3" w14:textId="41A201CA" w:rsidR="007B0836" w:rsidRDefault="007B0836" w:rsidP="007B0836">
      <w:pPr>
        <w:pStyle w:val="1"/>
        <w:numPr>
          <w:ilvl w:val="0"/>
          <w:numId w:val="0"/>
        </w:numPr>
        <w:ind w:left="360"/>
        <w:jc w:val="center"/>
      </w:pPr>
    </w:p>
    <w:p w14:paraId="23D94D70" w14:textId="6B7DB161" w:rsidR="00A53CAA" w:rsidRPr="00A53CAA" w:rsidRDefault="008418BF" w:rsidP="00A53CAA">
      <w:pPr>
        <w:pStyle w:val="1"/>
        <w:numPr>
          <w:ilvl w:val="0"/>
          <w:numId w:val="32"/>
        </w:numPr>
        <w:rPr>
          <w:rtl/>
        </w:rPr>
      </w:pPr>
      <w:r>
        <w:rPr>
          <w:rFonts w:hint="cs"/>
          <w:rtl/>
        </w:rPr>
        <w:lastRenderedPageBreak/>
        <w:t>تحليل أثر الأبعاد</w:t>
      </w:r>
      <w:r w:rsidR="00A53CAA">
        <w:rPr>
          <w:rFonts w:hint="cs"/>
          <w:rtl/>
        </w:rPr>
        <w:t>، يوضح الشكل أدناه أثر بعد فضاء التضمين على النتائج.</w:t>
      </w:r>
    </w:p>
    <w:p w14:paraId="19D27257" w14:textId="49C68143" w:rsidR="00A53CAA" w:rsidRDefault="00A53CAA" w:rsidP="008418BF">
      <w:pPr>
        <w:pStyle w:val="af5"/>
        <w:rPr>
          <w:lang w:val="en-US"/>
        </w:rPr>
      </w:pPr>
      <w:r>
        <w:rPr>
          <w:noProof/>
          <w:lang w:val="en-US" w:bidi="ar-SA"/>
        </w:rPr>
        <w:drawing>
          <wp:inline distT="0" distB="0" distL="0" distR="0" wp14:anchorId="5F59C380" wp14:editId="6F8E9BB0">
            <wp:extent cx="5943600" cy="3547745"/>
            <wp:effectExtent l="0" t="0" r="0" b="0"/>
            <wp:docPr id="55" name="صورة 55" descr="C:\Users\Hasan\AppData\Local\Microsoft\Windows\INetCache\Content.MSO\757F20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asan\AppData\Local\Microsoft\Windows\INetCache\Content.MSO\757F20F2.tmp"/>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3547745"/>
                    </a:xfrm>
                    <a:prstGeom prst="rect">
                      <a:avLst/>
                    </a:prstGeom>
                    <a:noFill/>
                    <a:ln>
                      <a:noFill/>
                    </a:ln>
                  </pic:spPr>
                </pic:pic>
              </a:graphicData>
            </a:graphic>
          </wp:inline>
        </w:drawing>
      </w:r>
    </w:p>
    <w:p w14:paraId="0DB2F034" w14:textId="1C2C2386" w:rsidR="0051421B" w:rsidRDefault="008418BF" w:rsidP="00D35C36">
      <w:pPr>
        <w:pStyle w:val="af5"/>
        <w:rPr>
          <w:lang w:val="en-US"/>
        </w:rPr>
      </w:pPr>
      <w:r>
        <w:rPr>
          <w:rFonts w:hint="cs"/>
          <w:rtl/>
          <w:lang w:val="en-US"/>
        </w:rPr>
        <w:t>يوضح الشكل أدناه مقارنة بين النتائج التي حصلنا عليها</w:t>
      </w:r>
      <w:r w:rsidR="00472D4F">
        <w:rPr>
          <w:rFonts w:hint="cs"/>
          <w:rtl/>
          <w:lang w:val="en-US"/>
        </w:rPr>
        <w:t xml:space="preserve">، حيث كان أفضلها هو </w:t>
      </w:r>
      <w:r w:rsidR="00472D4F">
        <w:rPr>
          <w:lang w:val="en-US"/>
        </w:rPr>
        <w:t>mBert</w:t>
      </w:r>
      <w:r w:rsidR="00472D4F">
        <w:rPr>
          <w:rFonts w:hint="cs"/>
          <w:rtl/>
          <w:lang w:val="en-US"/>
        </w:rPr>
        <w:t xml:space="preserve"> حيث كان </w:t>
      </w:r>
      <w:r w:rsidR="00D35C36">
        <w:rPr>
          <w:rFonts w:hint="cs"/>
          <w:rtl/>
          <w:lang w:val="en-US"/>
        </w:rPr>
        <w:t>تحسينه عن النموذج الذي يليه هو</w:t>
      </w:r>
      <w:r w:rsidR="00472D4F">
        <w:rPr>
          <w:rFonts w:hint="cs"/>
          <w:rtl/>
          <w:lang w:val="en-US"/>
        </w:rPr>
        <w:t xml:space="preserve">ـ </w:t>
      </w:r>
      <w:r w:rsidR="00D35C36">
        <w:rPr>
          <w:rFonts w:hint="cs"/>
          <w:rtl/>
          <w:lang w:val="en-US"/>
        </w:rPr>
        <w:t>45%</w:t>
      </w:r>
      <w:r>
        <w:rPr>
          <w:rFonts w:hint="cs"/>
          <w:rtl/>
          <w:lang w:val="en-US"/>
        </w:rPr>
        <w:t>.</w:t>
      </w:r>
    </w:p>
    <w:p w14:paraId="56AD6D7E" w14:textId="6C80F456" w:rsidR="0051421B" w:rsidRPr="00D35C36" w:rsidRDefault="0051421B" w:rsidP="0051421B">
      <w:pPr>
        <w:pStyle w:val="af5"/>
        <w:rPr>
          <w:lang w:val="en-US"/>
        </w:rPr>
      </w:pPr>
    </w:p>
    <w:p w14:paraId="6123CC7F" w14:textId="39C21A37" w:rsidR="0051421B" w:rsidRDefault="0042037C" w:rsidP="008418BF">
      <w:pPr>
        <w:pStyle w:val="af5"/>
        <w:jc w:val="center"/>
        <w:rPr>
          <w:rtl/>
          <w:lang w:val="en-US"/>
        </w:rPr>
      </w:pPr>
      <w:r>
        <w:rPr>
          <w:noProof/>
          <w:lang w:val="en-US" w:bidi="ar-SA"/>
        </w:rPr>
        <w:drawing>
          <wp:inline distT="0" distB="0" distL="0" distR="0" wp14:anchorId="1CC14F02" wp14:editId="109D67B9">
            <wp:extent cx="4286250" cy="2425700"/>
            <wp:effectExtent l="0" t="0" r="0" b="12700"/>
            <wp:docPr id="54" name="مخطط 54"/>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143D44FC" w14:textId="3A463E56" w:rsidR="008418BF" w:rsidRDefault="008418BF" w:rsidP="00D35C36">
      <w:pPr>
        <w:pStyle w:val="af5"/>
        <w:rPr>
          <w:rtl/>
          <w:lang w:val="en-US"/>
        </w:rPr>
      </w:pPr>
    </w:p>
    <w:p w14:paraId="33D22B7B" w14:textId="77777777" w:rsidR="00D35C36" w:rsidRDefault="00D35C36" w:rsidP="00D35C36">
      <w:pPr>
        <w:pStyle w:val="af5"/>
        <w:rPr>
          <w:rtl/>
          <w:lang w:val="en-US"/>
        </w:rPr>
      </w:pPr>
    </w:p>
    <w:p w14:paraId="74156617" w14:textId="4AD72CA7" w:rsidR="008418BF" w:rsidRPr="0051421B" w:rsidRDefault="008418BF" w:rsidP="008418BF">
      <w:pPr>
        <w:pStyle w:val="af5"/>
        <w:rPr>
          <w:rtl/>
          <w:lang w:val="en-US"/>
        </w:rPr>
      </w:pPr>
      <w:r>
        <w:rPr>
          <w:rFonts w:hint="cs"/>
          <w:rtl/>
          <w:lang w:val="en-US"/>
        </w:rPr>
        <w:lastRenderedPageBreak/>
        <w:t>ويوضح الجدول أدناه بقية المقاييس.</w:t>
      </w:r>
    </w:p>
    <w:tbl>
      <w:tblPr>
        <w:tblStyle w:val="affb"/>
        <w:tblW w:w="10397" w:type="dxa"/>
        <w:tblInd w:w="-525" w:type="dxa"/>
        <w:tblLook w:val="04A0" w:firstRow="1" w:lastRow="0" w:firstColumn="1" w:lastColumn="0" w:noHBand="0" w:noVBand="1"/>
      </w:tblPr>
      <w:tblGrid>
        <w:gridCol w:w="900"/>
        <w:gridCol w:w="1269"/>
        <w:gridCol w:w="2378"/>
        <w:gridCol w:w="2070"/>
        <w:gridCol w:w="1080"/>
        <w:gridCol w:w="1260"/>
        <w:gridCol w:w="1440"/>
      </w:tblGrid>
      <w:tr w:rsidR="0051421B" w:rsidRPr="00166E58" w14:paraId="5C51F221" w14:textId="77777777" w:rsidTr="0051421B">
        <w:trPr>
          <w:trHeight w:val="290"/>
        </w:trPr>
        <w:tc>
          <w:tcPr>
            <w:tcW w:w="900" w:type="dxa"/>
            <w:shd w:val="clear" w:color="auto" w:fill="C2D69B" w:themeFill="accent3" w:themeFillTint="99"/>
            <w:noWrap/>
          </w:tcPr>
          <w:p w14:paraId="2B2AAF55" w14:textId="78EEE31D" w:rsidR="0051421B" w:rsidRPr="00166E58" w:rsidRDefault="0051421B" w:rsidP="0051421B">
            <w:pPr>
              <w:pStyle w:val="af5"/>
              <w:jc w:val="center"/>
              <w:rPr>
                <w:lang w:val="en-US"/>
              </w:rPr>
            </w:pPr>
            <w:r>
              <w:rPr>
                <w:lang w:val="en-US"/>
              </w:rPr>
              <w:t>#</w:t>
            </w:r>
          </w:p>
        </w:tc>
        <w:tc>
          <w:tcPr>
            <w:tcW w:w="1269" w:type="dxa"/>
            <w:shd w:val="clear" w:color="auto" w:fill="C2D69B" w:themeFill="accent3" w:themeFillTint="99"/>
            <w:noWrap/>
          </w:tcPr>
          <w:p w14:paraId="1F9515CA" w14:textId="1FDEDCBF" w:rsidR="0051421B" w:rsidRPr="00166E58" w:rsidRDefault="0051421B" w:rsidP="0051421B">
            <w:pPr>
              <w:pStyle w:val="af5"/>
              <w:jc w:val="center"/>
              <w:rPr>
                <w:lang w:val="en-US"/>
              </w:rPr>
            </w:pPr>
            <w:r>
              <w:rPr>
                <w:lang w:val="en-US"/>
              </w:rPr>
              <w:t>Approach</w:t>
            </w:r>
          </w:p>
        </w:tc>
        <w:tc>
          <w:tcPr>
            <w:tcW w:w="2378" w:type="dxa"/>
            <w:shd w:val="clear" w:color="auto" w:fill="C2D69B" w:themeFill="accent3" w:themeFillTint="99"/>
            <w:noWrap/>
          </w:tcPr>
          <w:p w14:paraId="3571ABEB" w14:textId="3B8B5766" w:rsidR="0051421B" w:rsidRPr="00166E58" w:rsidRDefault="0051421B" w:rsidP="0051421B">
            <w:pPr>
              <w:pStyle w:val="af5"/>
              <w:bidi w:val="0"/>
              <w:jc w:val="center"/>
              <w:rPr>
                <w:lang w:val="en-US"/>
              </w:rPr>
            </w:pPr>
            <w:r>
              <w:rPr>
                <w:lang w:val="en-US"/>
              </w:rPr>
              <w:t>Description</w:t>
            </w:r>
          </w:p>
        </w:tc>
        <w:tc>
          <w:tcPr>
            <w:tcW w:w="2070" w:type="dxa"/>
            <w:shd w:val="clear" w:color="auto" w:fill="C2D69B" w:themeFill="accent3" w:themeFillTint="99"/>
            <w:noWrap/>
          </w:tcPr>
          <w:p w14:paraId="64DD1F6D" w14:textId="499E3886" w:rsidR="0051421B" w:rsidRPr="00166E58" w:rsidRDefault="0051421B" w:rsidP="0051421B">
            <w:pPr>
              <w:pStyle w:val="af5"/>
              <w:jc w:val="center"/>
              <w:rPr>
                <w:lang w:val="en-US"/>
              </w:rPr>
            </w:pPr>
            <w:r>
              <w:rPr>
                <w:lang w:val="en-US"/>
              </w:rPr>
              <w:t>Embedding Model</w:t>
            </w:r>
          </w:p>
        </w:tc>
        <w:tc>
          <w:tcPr>
            <w:tcW w:w="3780" w:type="dxa"/>
            <w:gridSpan w:val="3"/>
            <w:shd w:val="clear" w:color="auto" w:fill="C2D69B" w:themeFill="accent3" w:themeFillTint="99"/>
            <w:noWrap/>
          </w:tcPr>
          <w:p w14:paraId="7DE52F3B" w14:textId="200153E3" w:rsidR="0051421B" w:rsidRDefault="0051421B" w:rsidP="0051421B">
            <w:pPr>
              <w:pStyle w:val="af5"/>
              <w:jc w:val="center"/>
              <w:rPr>
                <w:lang w:val="en-US"/>
              </w:rPr>
            </w:pPr>
            <w:r>
              <w:rPr>
                <w:lang w:val="en-US"/>
              </w:rPr>
              <w:t>Results</w:t>
            </w:r>
          </w:p>
        </w:tc>
      </w:tr>
      <w:tr w:rsidR="0051421B" w:rsidRPr="00166E58" w14:paraId="6FEEF3F9" w14:textId="77777777" w:rsidTr="0051421B">
        <w:trPr>
          <w:trHeight w:val="290"/>
        </w:trPr>
        <w:tc>
          <w:tcPr>
            <w:tcW w:w="900" w:type="dxa"/>
            <w:shd w:val="clear" w:color="auto" w:fill="DBE5F1" w:themeFill="accent1" w:themeFillTint="33"/>
            <w:noWrap/>
          </w:tcPr>
          <w:p w14:paraId="604DA9C6" w14:textId="77777777" w:rsidR="0051421B" w:rsidRPr="00166E58" w:rsidRDefault="0051421B" w:rsidP="00166E58">
            <w:pPr>
              <w:pStyle w:val="af5"/>
              <w:rPr>
                <w:lang w:val="en-US"/>
              </w:rPr>
            </w:pPr>
          </w:p>
        </w:tc>
        <w:tc>
          <w:tcPr>
            <w:tcW w:w="1269" w:type="dxa"/>
            <w:noWrap/>
          </w:tcPr>
          <w:p w14:paraId="1E770153" w14:textId="77777777" w:rsidR="0051421B" w:rsidRPr="00166E58" w:rsidRDefault="0051421B" w:rsidP="0051421B">
            <w:pPr>
              <w:pStyle w:val="af5"/>
              <w:rPr>
                <w:lang w:val="en-US"/>
              </w:rPr>
            </w:pPr>
          </w:p>
        </w:tc>
        <w:tc>
          <w:tcPr>
            <w:tcW w:w="2378" w:type="dxa"/>
            <w:noWrap/>
          </w:tcPr>
          <w:p w14:paraId="567A924F" w14:textId="77777777" w:rsidR="0051421B" w:rsidRPr="00166E58" w:rsidRDefault="0051421B" w:rsidP="00AD6B4A">
            <w:pPr>
              <w:pStyle w:val="af5"/>
              <w:bidi w:val="0"/>
              <w:jc w:val="right"/>
              <w:rPr>
                <w:lang w:val="en-US"/>
              </w:rPr>
            </w:pPr>
          </w:p>
        </w:tc>
        <w:tc>
          <w:tcPr>
            <w:tcW w:w="2070" w:type="dxa"/>
            <w:noWrap/>
          </w:tcPr>
          <w:p w14:paraId="374BD3A4" w14:textId="77777777" w:rsidR="0051421B" w:rsidRPr="00166E58" w:rsidRDefault="0051421B" w:rsidP="00166E58">
            <w:pPr>
              <w:pStyle w:val="af5"/>
              <w:rPr>
                <w:lang w:val="en-US"/>
              </w:rPr>
            </w:pPr>
          </w:p>
        </w:tc>
        <w:tc>
          <w:tcPr>
            <w:tcW w:w="1080" w:type="dxa"/>
            <w:shd w:val="clear" w:color="auto" w:fill="D6E3BC" w:themeFill="accent3" w:themeFillTint="66"/>
            <w:noWrap/>
          </w:tcPr>
          <w:p w14:paraId="7303067A" w14:textId="014F9AA8" w:rsidR="0051421B" w:rsidRPr="00166E58" w:rsidRDefault="0051421B" w:rsidP="0051421B">
            <w:pPr>
              <w:pStyle w:val="af5"/>
              <w:jc w:val="center"/>
              <w:rPr>
                <w:lang w:val="en-US"/>
              </w:rPr>
            </w:pPr>
            <w:r>
              <w:rPr>
                <w:lang w:val="en-US"/>
              </w:rPr>
              <w:t>NMI</w:t>
            </w:r>
          </w:p>
        </w:tc>
        <w:tc>
          <w:tcPr>
            <w:tcW w:w="1260" w:type="dxa"/>
            <w:shd w:val="clear" w:color="auto" w:fill="D6E3BC" w:themeFill="accent3" w:themeFillTint="66"/>
            <w:noWrap/>
          </w:tcPr>
          <w:p w14:paraId="561C7699" w14:textId="1A46FABA" w:rsidR="0051421B" w:rsidRPr="00166E58" w:rsidRDefault="0051421B" w:rsidP="0051421B">
            <w:pPr>
              <w:pStyle w:val="af5"/>
              <w:jc w:val="center"/>
              <w:rPr>
                <w:lang w:val="en-US"/>
              </w:rPr>
            </w:pPr>
            <w:r>
              <w:rPr>
                <w:lang w:val="en-US"/>
              </w:rPr>
              <w:t>AMI</w:t>
            </w:r>
          </w:p>
        </w:tc>
        <w:tc>
          <w:tcPr>
            <w:tcW w:w="1440" w:type="dxa"/>
            <w:shd w:val="clear" w:color="auto" w:fill="D6E3BC" w:themeFill="accent3" w:themeFillTint="66"/>
            <w:noWrap/>
          </w:tcPr>
          <w:p w14:paraId="1CFEA43A" w14:textId="11537BCB" w:rsidR="0051421B" w:rsidRPr="00166E58" w:rsidRDefault="0051421B" w:rsidP="0051421B">
            <w:pPr>
              <w:pStyle w:val="af5"/>
              <w:jc w:val="center"/>
              <w:rPr>
                <w:lang w:val="en-US"/>
              </w:rPr>
            </w:pPr>
            <w:r>
              <w:rPr>
                <w:lang w:val="en-US"/>
              </w:rPr>
              <w:t>ARI</w:t>
            </w:r>
          </w:p>
        </w:tc>
      </w:tr>
      <w:tr w:rsidR="00AD6B4A" w:rsidRPr="00166E58" w14:paraId="34661371" w14:textId="77777777" w:rsidTr="0051421B">
        <w:trPr>
          <w:trHeight w:val="290"/>
        </w:trPr>
        <w:tc>
          <w:tcPr>
            <w:tcW w:w="900" w:type="dxa"/>
            <w:vMerge w:val="restart"/>
            <w:shd w:val="clear" w:color="auto" w:fill="DBE5F1" w:themeFill="accent1" w:themeFillTint="33"/>
            <w:noWrap/>
            <w:hideMark/>
          </w:tcPr>
          <w:p w14:paraId="0C14BAC7" w14:textId="77777777" w:rsidR="00915A58" w:rsidRDefault="00915A58" w:rsidP="00166E58">
            <w:pPr>
              <w:pStyle w:val="af5"/>
              <w:rPr>
                <w:lang w:val="en-US"/>
              </w:rPr>
            </w:pPr>
          </w:p>
          <w:p w14:paraId="0A632D1B" w14:textId="35B56C9E" w:rsidR="00AD6B4A" w:rsidRPr="00166E58" w:rsidRDefault="00AD6B4A" w:rsidP="00166E58">
            <w:pPr>
              <w:pStyle w:val="af5"/>
              <w:rPr>
                <w:lang w:val="en-US"/>
              </w:rPr>
            </w:pPr>
            <w:r w:rsidRPr="00166E58">
              <w:rPr>
                <w:lang w:val="en-US"/>
              </w:rPr>
              <w:t>Exp. 1</w:t>
            </w:r>
          </w:p>
        </w:tc>
        <w:tc>
          <w:tcPr>
            <w:tcW w:w="1269" w:type="dxa"/>
            <w:vMerge w:val="restart"/>
            <w:noWrap/>
            <w:hideMark/>
          </w:tcPr>
          <w:p w14:paraId="2B28634B" w14:textId="77777777" w:rsidR="008418BF" w:rsidRDefault="008418BF" w:rsidP="0051421B">
            <w:pPr>
              <w:pStyle w:val="af5"/>
              <w:jc w:val="center"/>
              <w:rPr>
                <w:rtl/>
                <w:lang w:val="en-US"/>
              </w:rPr>
            </w:pPr>
          </w:p>
          <w:p w14:paraId="19C61F41" w14:textId="3B6BA1BB" w:rsidR="00AD6B4A" w:rsidRPr="00166E58" w:rsidRDefault="00AD6B4A" w:rsidP="0051421B">
            <w:pPr>
              <w:pStyle w:val="af5"/>
              <w:jc w:val="center"/>
              <w:rPr>
                <w:lang w:val="en-US"/>
              </w:rPr>
            </w:pPr>
            <w:r w:rsidRPr="00166E58">
              <w:rPr>
                <w:lang w:val="en-US"/>
              </w:rPr>
              <w:t>AraBert</w:t>
            </w:r>
          </w:p>
        </w:tc>
        <w:tc>
          <w:tcPr>
            <w:tcW w:w="2378" w:type="dxa"/>
            <w:vMerge w:val="restart"/>
            <w:noWrap/>
            <w:hideMark/>
          </w:tcPr>
          <w:p w14:paraId="74F4E310" w14:textId="77777777" w:rsidR="0051421B" w:rsidRDefault="0051421B" w:rsidP="0051421B">
            <w:pPr>
              <w:pStyle w:val="af5"/>
              <w:bidi w:val="0"/>
              <w:rPr>
                <w:lang w:val="en-US"/>
              </w:rPr>
            </w:pPr>
          </w:p>
          <w:p w14:paraId="60A9CE2A" w14:textId="2CF6039A" w:rsidR="00AD6B4A" w:rsidRPr="00166E58" w:rsidRDefault="00AD6B4A" w:rsidP="0051421B">
            <w:pPr>
              <w:pStyle w:val="af5"/>
              <w:bidi w:val="0"/>
              <w:rPr>
                <w:lang w:val="en-US"/>
              </w:rPr>
            </w:pPr>
            <w:r w:rsidRPr="00166E58">
              <w:rPr>
                <w:lang w:val="en-US"/>
              </w:rPr>
              <w:t>DBSCAN + Arabert</w:t>
            </w:r>
          </w:p>
        </w:tc>
        <w:tc>
          <w:tcPr>
            <w:tcW w:w="2070" w:type="dxa"/>
            <w:noWrap/>
            <w:hideMark/>
          </w:tcPr>
          <w:p w14:paraId="6D56FB05" w14:textId="073FC132" w:rsidR="00AD6B4A" w:rsidRPr="00166E58" w:rsidRDefault="00AD6B4A" w:rsidP="0051421B">
            <w:pPr>
              <w:pStyle w:val="af5"/>
              <w:jc w:val="center"/>
              <w:rPr>
                <w:lang w:val="en-US"/>
              </w:rPr>
            </w:pPr>
            <w:r w:rsidRPr="00166E58">
              <w:rPr>
                <w:lang w:val="en-US"/>
              </w:rPr>
              <w:t>AraBert 768</w:t>
            </w:r>
          </w:p>
        </w:tc>
        <w:tc>
          <w:tcPr>
            <w:tcW w:w="1080" w:type="dxa"/>
            <w:noWrap/>
            <w:hideMark/>
          </w:tcPr>
          <w:p w14:paraId="3CE8DFE2" w14:textId="77777777" w:rsidR="00AD6B4A" w:rsidRPr="00166E58" w:rsidRDefault="00AD6B4A" w:rsidP="0051421B">
            <w:pPr>
              <w:pStyle w:val="af5"/>
              <w:jc w:val="center"/>
              <w:rPr>
                <w:lang w:val="en-US"/>
              </w:rPr>
            </w:pPr>
            <w:r w:rsidRPr="00166E58">
              <w:rPr>
                <w:lang w:val="en-US"/>
              </w:rPr>
              <w:t>0.1765</w:t>
            </w:r>
          </w:p>
        </w:tc>
        <w:tc>
          <w:tcPr>
            <w:tcW w:w="1260" w:type="dxa"/>
            <w:noWrap/>
            <w:hideMark/>
          </w:tcPr>
          <w:p w14:paraId="4CE1BEB0" w14:textId="77777777" w:rsidR="00AD6B4A" w:rsidRPr="00166E58" w:rsidRDefault="00AD6B4A" w:rsidP="0051421B">
            <w:pPr>
              <w:pStyle w:val="af5"/>
              <w:jc w:val="center"/>
              <w:rPr>
                <w:lang w:val="en-US"/>
              </w:rPr>
            </w:pPr>
            <w:r w:rsidRPr="00166E58">
              <w:rPr>
                <w:lang w:val="en-US"/>
              </w:rPr>
              <w:t>0.0882</w:t>
            </w:r>
          </w:p>
        </w:tc>
        <w:tc>
          <w:tcPr>
            <w:tcW w:w="1440" w:type="dxa"/>
            <w:noWrap/>
            <w:hideMark/>
          </w:tcPr>
          <w:p w14:paraId="0B5D3AC3" w14:textId="77777777" w:rsidR="00AD6B4A" w:rsidRPr="00166E58" w:rsidRDefault="00AD6B4A" w:rsidP="0051421B">
            <w:pPr>
              <w:pStyle w:val="af5"/>
              <w:jc w:val="center"/>
              <w:rPr>
                <w:lang w:val="en-US"/>
              </w:rPr>
            </w:pPr>
            <w:r w:rsidRPr="00166E58">
              <w:rPr>
                <w:lang w:val="en-US"/>
              </w:rPr>
              <w:t>0.0039</w:t>
            </w:r>
          </w:p>
        </w:tc>
      </w:tr>
      <w:tr w:rsidR="00AD6B4A" w:rsidRPr="00166E58" w14:paraId="19621A2D" w14:textId="77777777" w:rsidTr="0051421B">
        <w:trPr>
          <w:trHeight w:val="290"/>
        </w:trPr>
        <w:tc>
          <w:tcPr>
            <w:tcW w:w="900" w:type="dxa"/>
            <w:vMerge/>
            <w:shd w:val="clear" w:color="auto" w:fill="DBE5F1" w:themeFill="accent1" w:themeFillTint="33"/>
            <w:hideMark/>
          </w:tcPr>
          <w:p w14:paraId="4B04A181" w14:textId="77777777" w:rsidR="00AD6B4A" w:rsidRPr="00166E58" w:rsidRDefault="00AD6B4A" w:rsidP="00166E58">
            <w:pPr>
              <w:pStyle w:val="af5"/>
              <w:rPr>
                <w:lang w:val="en-US"/>
              </w:rPr>
            </w:pPr>
          </w:p>
        </w:tc>
        <w:tc>
          <w:tcPr>
            <w:tcW w:w="1269" w:type="dxa"/>
            <w:vMerge/>
            <w:hideMark/>
          </w:tcPr>
          <w:p w14:paraId="0BB4A856" w14:textId="77777777" w:rsidR="00AD6B4A" w:rsidRPr="00166E58" w:rsidRDefault="00AD6B4A" w:rsidP="0051421B">
            <w:pPr>
              <w:pStyle w:val="af5"/>
              <w:jc w:val="center"/>
              <w:rPr>
                <w:lang w:val="en-US"/>
              </w:rPr>
            </w:pPr>
          </w:p>
        </w:tc>
        <w:tc>
          <w:tcPr>
            <w:tcW w:w="2378" w:type="dxa"/>
            <w:vMerge/>
            <w:hideMark/>
          </w:tcPr>
          <w:p w14:paraId="2CAA8FE2" w14:textId="77777777" w:rsidR="00AD6B4A" w:rsidRPr="00166E58" w:rsidRDefault="00AD6B4A" w:rsidP="00AD6B4A">
            <w:pPr>
              <w:pStyle w:val="af5"/>
              <w:bidi w:val="0"/>
              <w:jc w:val="right"/>
              <w:rPr>
                <w:lang w:val="en-US"/>
              </w:rPr>
            </w:pPr>
          </w:p>
        </w:tc>
        <w:tc>
          <w:tcPr>
            <w:tcW w:w="2070" w:type="dxa"/>
            <w:noWrap/>
            <w:hideMark/>
          </w:tcPr>
          <w:p w14:paraId="265EA420" w14:textId="77777777" w:rsidR="00AD6B4A" w:rsidRPr="00166E58" w:rsidRDefault="00AD6B4A" w:rsidP="0051421B">
            <w:pPr>
              <w:pStyle w:val="af5"/>
              <w:jc w:val="center"/>
              <w:rPr>
                <w:lang w:val="en-US"/>
              </w:rPr>
            </w:pPr>
            <w:r w:rsidRPr="00166E58">
              <w:rPr>
                <w:lang w:val="en-US"/>
              </w:rPr>
              <w:t>AraBert 320</w:t>
            </w:r>
          </w:p>
        </w:tc>
        <w:tc>
          <w:tcPr>
            <w:tcW w:w="1080" w:type="dxa"/>
            <w:noWrap/>
            <w:hideMark/>
          </w:tcPr>
          <w:p w14:paraId="17CB1CFE" w14:textId="77777777" w:rsidR="00AD6B4A" w:rsidRPr="00166E58" w:rsidRDefault="00AD6B4A" w:rsidP="0051421B">
            <w:pPr>
              <w:pStyle w:val="af5"/>
              <w:jc w:val="center"/>
              <w:rPr>
                <w:lang w:val="en-US"/>
              </w:rPr>
            </w:pPr>
            <w:r w:rsidRPr="00166E58">
              <w:rPr>
                <w:lang w:val="en-US"/>
              </w:rPr>
              <w:t>0.1983</w:t>
            </w:r>
          </w:p>
        </w:tc>
        <w:tc>
          <w:tcPr>
            <w:tcW w:w="1260" w:type="dxa"/>
            <w:noWrap/>
            <w:hideMark/>
          </w:tcPr>
          <w:p w14:paraId="66240D0B" w14:textId="77777777" w:rsidR="00AD6B4A" w:rsidRPr="00166E58" w:rsidRDefault="00AD6B4A" w:rsidP="0051421B">
            <w:pPr>
              <w:pStyle w:val="af5"/>
              <w:jc w:val="center"/>
              <w:rPr>
                <w:lang w:val="en-US"/>
              </w:rPr>
            </w:pPr>
            <w:r w:rsidRPr="00166E58">
              <w:rPr>
                <w:lang w:val="en-US"/>
              </w:rPr>
              <w:t>0.1030</w:t>
            </w:r>
          </w:p>
        </w:tc>
        <w:tc>
          <w:tcPr>
            <w:tcW w:w="1440" w:type="dxa"/>
            <w:noWrap/>
            <w:hideMark/>
          </w:tcPr>
          <w:p w14:paraId="101557DC" w14:textId="77777777" w:rsidR="00AD6B4A" w:rsidRPr="00166E58" w:rsidRDefault="00AD6B4A" w:rsidP="0051421B">
            <w:pPr>
              <w:pStyle w:val="af5"/>
              <w:jc w:val="center"/>
              <w:rPr>
                <w:lang w:val="en-US"/>
              </w:rPr>
            </w:pPr>
            <w:r w:rsidRPr="00166E58">
              <w:rPr>
                <w:lang w:val="en-US"/>
              </w:rPr>
              <w:t>0.0046</w:t>
            </w:r>
          </w:p>
        </w:tc>
      </w:tr>
      <w:tr w:rsidR="00AD6B4A" w:rsidRPr="00166E58" w14:paraId="133AF1D7" w14:textId="77777777" w:rsidTr="0051421B">
        <w:trPr>
          <w:trHeight w:val="290"/>
        </w:trPr>
        <w:tc>
          <w:tcPr>
            <w:tcW w:w="900" w:type="dxa"/>
            <w:vMerge/>
            <w:shd w:val="clear" w:color="auto" w:fill="DBE5F1" w:themeFill="accent1" w:themeFillTint="33"/>
            <w:hideMark/>
          </w:tcPr>
          <w:p w14:paraId="6392EE76" w14:textId="77777777" w:rsidR="00AD6B4A" w:rsidRPr="00166E58" w:rsidRDefault="00AD6B4A" w:rsidP="00166E58">
            <w:pPr>
              <w:pStyle w:val="af5"/>
              <w:rPr>
                <w:lang w:val="en-US"/>
              </w:rPr>
            </w:pPr>
          </w:p>
        </w:tc>
        <w:tc>
          <w:tcPr>
            <w:tcW w:w="1269" w:type="dxa"/>
            <w:vMerge/>
            <w:hideMark/>
          </w:tcPr>
          <w:p w14:paraId="16D314F6" w14:textId="77777777" w:rsidR="00AD6B4A" w:rsidRPr="00166E58" w:rsidRDefault="00AD6B4A" w:rsidP="0051421B">
            <w:pPr>
              <w:pStyle w:val="af5"/>
              <w:jc w:val="center"/>
              <w:rPr>
                <w:lang w:val="en-US"/>
              </w:rPr>
            </w:pPr>
          </w:p>
        </w:tc>
        <w:tc>
          <w:tcPr>
            <w:tcW w:w="2378" w:type="dxa"/>
            <w:vMerge/>
            <w:hideMark/>
          </w:tcPr>
          <w:p w14:paraId="3AD7F104" w14:textId="77777777" w:rsidR="00AD6B4A" w:rsidRPr="00166E58" w:rsidRDefault="00AD6B4A" w:rsidP="00AD6B4A">
            <w:pPr>
              <w:pStyle w:val="af5"/>
              <w:bidi w:val="0"/>
              <w:jc w:val="right"/>
              <w:rPr>
                <w:lang w:val="en-US"/>
              </w:rPr>
            </w:pPr>
          </w:p>
        </w:tc>
        <w:tc>
          <w:tcPr>
            <w:tcW w:w="2070" w:type="dxa"/>
            <w:noWrap/>
            <w:hideMark/>
          </w:tcPr>
          <w:p w14:paraId="09460385" w14:textId="77777777" w:rsidR="00AD6B4A" w:rsidRPr="00166E58" w:rsidRDefault="00AD6B4A" w:rsidP="0051421B">
            <w:pPr>
              <w:pStyle w:val="af5"/>
              <w:jc w:val="center"/>
              <w:rPr>
                <w:lang w:val="en-US"/>
              </w:rPr>
            </w:pPr>
            <w:r w:rsidRPr="00166E58">
              <w:rPr>
                <w:lang w:val="en-US"/>
              </w:rPr>
              <w:t>AraBert 128</w:t>
            </w:r>
          </w:p>
        </w:tc>
        <w:tc>
          <w:tcPr>
            <w:tcW w:w="1080" w:type="dxa"/>
            <w:noWrap/>
            <w:hideMark/>
          </w:tcPr>
          <w:p w14:paraId="5E01A95B" w14:textId="77777777" w:rsidR="00AD6B4A" w:rsidRPr="00166E58" w:rsidRDefault="00AD6B4A" w:rsidP="0051421B">
            <w:pPr>
              <w:pStyle w:val="af5"/>
              <w:jc w:val="center"/>
              <w:rPr>
                <w:lang w:val="en-US"/>
              </w:rPr>
            </w:pPr>
            <w:r w:rsidRPr="00166E58">
              <w:rPr>
                <w:lang w:val="en-US"/>
              </w:rPr>
              <w:t>0.2278</w:t>
            </w:r>
          </w:p>
        </w:tc>
        <w:tc>
          <w:tcPr>
            <w:tcW w:w="1260" w:type="dxa"/>
            <w:noWrap/>
            <w:hideMark/>
          </w:tcPr>
          <w:p w14:paraId="00CAF010" w14:textId="77777777" w:rsidR="00AD6B4A" w:rsidRPr="00166E58" w:rsidRDefault="00AD6B4A" w:rsidP="0051421B">
            <w:pPr>
              <w:pStyle w:val="af5"/>
              <w:jc w:val="center"/>
              <w:rPr>
                <w:lang w:val="en-US"/>
              </w:rPr>
            </w:pPr>
            <w:r w:rsidRPr="00166E58">
              <w:rPr>
                <w:lang w:val="en-US"/>
              </w:rPr>
              <w:t>0.1259</w:t>
            </w:r>
          </w:p>
        </w:tc>
        <w:tc>
          <w:tcPr>
            <w:tcW w:w="1440" w:type="dxa"/>
            <w:noWrap/>
            <w:hideMark/>
          </w:tcPr>
          <w:p w14:paraId="04684DCA" w14:textId="77777777" w:rsidR="00AD6B4A" w:rsidRPr="00166E58" w:rsidRDefault="00AD6B4A" w:rsidP="0051421B">
            <w:pPr>
              <w:pStyle w:val="af5"/>
              <w:jc w:val="center"/>
              <w:rPr>
                <w:lang w:val="en-US"/>
              </w:rPr>
            </w:pPr>
            <w:r w:rsidRPr="00166E58">
              <w:rPr>
                <w:lang w:val="en-US"/>
              </w:rPr>
              <w:t>0.0059</w:t>
            </w:r>
          </w:p>
        </w:tc>
      </w:tr>
      <w:tr w:rsidR="00AD6B4A" w:rsidRPr="00166E58" w14:paraId="08A63A9F" w14:textId="77777777" w:rsidTr="0051421B">
        <w:trPr>
          <w:trHeight w:val="290"/>
        </w:trPr>
        <w:tc>
          <w:tcPr>
            <w:tcW w:w="900" w:type="dxa"/>
            <w:vMerge/>
            <w:shd w:val="clear" w:color="auto" w:fill="DBE5F1" w:themeFill="accent1" w:themeFillTint="33"/>
            <w:hideMark/>
          </w:tcPr>
          <w:p w14:paraId="575C8338" w14:textId="77777777" w:rsidR="00AD6B4A" w:rsidRPr="00166E58" w:rsidRDefault="00AD6B4A" w:rsidP="00166E58">
            <w:pPr>
              <w:pStyle w:val="af5"/>
              <w:rPr>
                <w:lang w:val="en-US"/>
              </w:rPr>
            </w:pPr>
          </w:p>
        </w:tc>
        <w:tc>
          <w:tcPr>
            <w:tcW w:w="1269" w:type="dxa"/>
            <w:vMerge/>
            <w:hideMark/>
          </w:tcPr>
          <w:p w14:paraId="1322EB71" w14:textId="77777777" w:rsidR="00AD6B4A" w:rsidRPr="00166E58" w:rsidRDefault="00AD6B4A" w:rsidP="0051421B">
            <w:pPr>
              <w:pStyle w:val="af5"/>
              <w:jc w:val="center"/>
              <w:rPr>
                <w:lang w:val="en-US"/>
              </w:rPr>
            </w:pPr>
          </w:p>
        </w:tc>
        <w:tc>
          <w:tcPr>
            <w:tcW w:w="2378" w:type="dxa"/>
            <w:vMerge/>
            <w:hideMark/>
          </w:tcPr>
          <w:p w14:paraId="3DAEF756" w14:textId="77777777" w:rsidR="00AD6B4A" w:rsidRPr="00166E58" w:rsidRDefault="00AD6B4A" w:rsidP="00AD6B4A">
            <w:pPr>
              <w:pStyle w:val="af5"/>
              <w:bidi w:val="0"/>
              <w:jc w:val="right"/>
              <w:rPr>
                <w:lang w:val="en-US"/>
              </w:rPr>
            </w:pPr>
          </w:p>
        </w:tc>
        <w:tc>
          <w:tcPr>
            <w:tcW w:w="2070" w:type="dxa"/>
            <w:noWrap/>
            <w:hideMark/>
          </w:tcPr>
          <w:p w14:paraId="7C537B4D" w14:textId="77777777" w:rsidR="00AD6B4A" w:rsidRPr="00166E58" w:rsidRDefault="00AD6B4A" w:rsidP="0051421B">
            <w:pPr>
              <w:pStyle w:val="af5"/>
              <w:jc w:val="center"/>
              <w:rPr>
                <w:lang w:val="en-US"/>
              </w:rPr>
            </w:pPr>
            <w:r w:rsidRPr="00166E58">
              <w:rPr>
                <w:lang w:val="en-US"/>
              </w:rPr>
              <w:t>AraBert 32</w:t>
            </w:r>
          </w:p>
        </w:tc>
        <w:tc>
          <w:tcPr>
            <w:tcW w:w="1080" w:type="dxa"/>
            <w:noWrap/>
            <w:hideMark/>
          </w:tcPr>
          <w:p w14:paraId="29AE29BE" w14:textId="77777777" w:rsidR="00AD6B4A" w:rsidRPr="00166E58" w:rsidRDefault="00AD6B4A" w:rsidP="0051421B">
            <w:pPr>
              <w:pStyle w:val="af5"/>
              <w:jc w:val="center"/>
              <w:rPr>
                <w:u w:val="single"/>
                <w:lang w:val="en-US"/>
              </w:rPr>
            </w:pPr>
            <w:r w:rsidRPr="00166E58">
              <w:rPr>
                <w:u w:val="single"/>
                <w:lang w:val="en-US"/>
              </w:rPr>
              <w:t>0.2734</w:t>
            </w:r>
          </w:p>
        </w:tc>
        <w:tc>
          <w:tcPr>
            <w:tcW w:w="1260" w:type="dxa"/>
            <w:noWrap/>
            <w:hideMark/>
          </w:tcPr>
          <w:p w14:paraId="19841FBD" w14:textId="77777777" w:rsidR="00AD6B4A" w:rsidRPr="00166E58" w:rsidRDefault="00AD6B4A" w:rsidP="0051421B">
            <w:pPr>
              <w:pStyle w:val="af5"/>
              <w:jc w:val="center"/>
              <w:rPr>
                <w:u w:val="single"/>
                <w:lang w:val="en-US"/>
              </w:rPr>
            </w:pPr>
            <w:r w:rsidRPr="00166E58">
              <w:rPr>
                <w:u w:val="single"/>
                <w:lang w:val="en-US"/>
              </w:rPr>
              <w:t>0.1881</w:t>
            </w:r>
          </w:p>
        </w:tc>
        <w:tc>
          <w:tcPr>
            <w:tcW w:w="1440" w:type="dxa"/>
            <w:noWrap/>
            <w:hideMark/>
          </w:tcPr>
          <w:p w14:paraId="7CC25499" w14:textId="77777777" w:rsidR="00AD6B4A" w:rsidRPr="00166E58" w:rsidRDefault="00AD6B4A" w:rsidP="0051421B">
            <w:pPr>
              <w:pStyle w:val="af5"/>
              <w:jc w:val="center"/>
              <w:rPr>
                <w:u w:val="single"/>
                <w:lang w:val="en-US"/>
              </w:rPr>
            </w:pPr>
            <w:r w:rsidRPr="00166E58">
              <w:rPr>
                <w:u w:val="single"/>
                <w:lang w:val="en-US"/>
              </w:rPr>
              <w:t>0.0104</w:t>
            </w:r>
          </w:p>
        </w:tc>
      </w:tr>
      <w:tr w:rsidR="00AD6B4A" w:rsidRPr="00166E58" w14:paraId="18C4F37C" w14:textId="77777777" w:rsidTr="0051421B">
        <w:trPr>
          <w:trHeight w:val="290"/>
        </w:trPr>
        <w:tc>
          <w:tcPr>
            <w:tcW w:w="900" w:type="dxa"/>
            <w:vMerge w:val="restart"/>
            <w:shd w:val="clear" w:color="auto" w:fill="DBE5F1" w:themeFill="accent1" w:themeFillTint="33"/>
            <w:noWrap/>
            <w:hideMark/>
          </w:tcPr>
          <w:p w14:paraId="3FBCDD04" w14:textId="77777777" w:rsidR="00915A58" w:rsidRDefault="00915A58" w:rsidP="00166E58">
            <w:pPr>
              <w:pStyle w:val="af5"/>
              <w:rPr>
                <w:lang w:val="en-US"/>
              </w:rPr>
            </w:pPr>
          </w:p>
          <w:p w14:paraId="2F6391C8" w14:textId="422FD2F5" w:rsidR="00AD6B4A" w:rsidRPr="00166E58" w:rsidRDefault="00AD6B4A" w:rsidP="00166E58">
            <w:pPr>
              <w:pStyle w:val="af5"/>
              <w:rPr>
                <w:lang w:val="en-US"/>
              </w:rPr>
            </w:pPr>
            <w:r w:rsidRPr="00166E58">
              <w:rPr>
                <w:lang w:val="en-US"/>
              </w:rPr>
              <w:t>Exp. 2</w:t>
            </w:r>
          </w:p>
        </w:tc>
        <w:tc>
          <w:tcPr>
            <w:tcW w:w="1269" w:type="dxa"/>
            <w:vMerge w:val="restart"/>
            <w:noWrap/>
            <w:hideMark/>
          </w:tcPr>
          <w:p w14:paraId="17511C5D" w14:textId="77777777" w:rsidR="008418BF" w:rsidRDefault="008418BF" w:rsidP="0051421B">
            <w:pPr>
              <w:pStyle w:val="af5"/>
              <w:jc w:val="center"/>
              <w:rPr>
                <w:rtl/>
                <w:lang w:val="en-US"/>
              </w:rPr>
            </w:pPr>
          </w:p>
          <w:p w14:paraId="19DC844B" w14:textId="2F7785B4" w:rsidR="00AD6B4A" w:rsidRPr="00166E58" w:rsidRDefault="00AD6B4A" w:rsidP="0051421B">
            <w:pPr>
              <w:pStyle w:val="af5"/>
              <w:jc w:val="center"/>
              <w:rPr>
                <w:lang w:val="en-US"/>
              </w:rPr>
            </w:pPr>
            <w:r w:rsidRPr="00166E58">
              <w:rPr>
                <w:lang w:val="en-US"/>
              </w:rPr>
              <w:t>mBert</w:t>
            </w:r>
          </w:p>
        </w:tc>
        <w:tc>
          <w:tcPr>
            <w:tcW w:w="2378" w:type="dxa"/>
            <w:vMerge w:val="restart"/>
            <w:noWrap/>
            <w:hideMark/>
          </w:tcPr>
          <w:p w14:paraId="7B13EBE2" w14:textId="77777777" w:rsidR="0051421B" w:rsidRDefault="0051421B" w:rsidP="0051421B">
            <w:pPr>
              <w:pStyle w:val="af5"/>
              <w:bidi w:val="0"/>
              <w:rPr>
                <w:lang w:val="en-US"/>
              </w:rPr>
            </w:pPr>
          </w:p>
          <w:p w14:paraId="59D54F67" w14:textId="77777777" w:rsidR="0051421B" w:rsidRDefault="0051421B" w:rsidP="0051421B">
            <w:pPr>
              <w:pStyle w:val="af5"/>
              <w:bidi w:val="0"/>
              <w:rPr>
                <w:lang w:val="en-US"/>
              </w:rPr>
            </w:pPr>
          </w:p>
          <w:p w14:paraId="3BCBF488" w14:textId="3091862E" w:rsidR="00AD6B4A" w:rsidRPr="00166E58" w:rsidRDefault="0051421B" w:rsidP="0051421B">
            <w:pPr>
              <w:pStyle w:val="af5"/>
              <w:bidi w:val="0"/>
              <w:rPr>
                <w:lang w:val="en-US"/>
              </w:rPr>
            </w:pPr>
            <w:r>
              <w:rPr>
                <w:lang w:val="en-US"/>
              </w:rPr>
              <w:t>DBSCAN +</w:t>
            </w:r>
            <w:r w:rsidR="00AD6B4A" w:rsidRPr="00166E58">
              <w:rPr>
                <w:lang w:val="en-US"/>
              </w:rPr>
              <w:t>mBert</w:t>
            </w:r>
          </w:p>
        </w:tc>
        <w:tc>
          <w:tcPr>
            <w:tcW w:w="2070" w:type="dxa"/>
            <w:noWrap/>
            <w:hideMark/>
          </w:tcPr>
          <w:p w14:paraId="1A70E398" w14:textId="33E35EC0" w:rsidR="00AD6B4A" w:rsidRPr="00166E58" w:rsidRDefault="00AD6B4A" w:rsidP="0051421B">
            <w:pPr>
              <w:pStyle w:val="af5"/>
              <w:jc w:val="center"/>
              <w:rPr>
                <w:lang w:val="en-US"/>
              </w:rPr>
            </w:pPr>
            <w:r w:rsidRPr="00166E58">
              <w:rPr>
                <w:lang w:val="en-US"/>
              </w:rPr>
              <w:t>mBert 768</w:t>
            </w:r>
          </w:p>
        </w:tc>
        <w:tc>
          <w:tcPr>
            <w:tcW w:w="1080" w:type="dxa"/>
            <w:noWrap/>
            <w:hideMark/>
          </w:tcPr>
          <w:p w14:paraId="77D7FE0E" w14:textId="77777777" w:rsidR="00AD6B4A" w:rsidRPr="00166E58" w:rsidRDefault="00AD6B4A" w:rsidP="0051421B">
            <w:pPr>
              <w:pStyle w:val="af5"/>
              <w:jc w:val="center"/>
              <w:rPr>
                <w:lang w:val="en-US"/>
              </w:rPr>
            </w:pPr>
            <w:r w:rsidRPr="00166E58">
              <w:rPr>
                <w:lang w:val="en-US"/>
              </w:rPr>
              <w:t>0.5056</w:t>
            </w:r>
          </w:p>
        </w:tc>
        <w:tc>
          <w:tcPr>
            <w:tcW w:w="1260" w:type="dxa"/>
            <w:noWrap/>
            <w:hideMark/>
          </w:tcPr>
          <w:p w14:paraId="343A5600" w14:textId="77777777" w:rsidR="00AD6B4A" w:rsidRPr="00166E58" w:rsidRDefault="00AD6B4A" w:rsidP="0051421B">
            <w:pPr>
              <w:pStyle w:val="af5"/>
              <w:jc w:val="center"/>
              <w:rPr>
                <w:lang w:val="en-US"/>
              </w:rPr>
            </w:pPr>
            <w:r w:rsidRPr="00166E58">
              <w:rPr>
                <w:lang w:val="en-US"/>
              </w:rPr>
              <w:t>0.4158</w:t>
            </w:r>
          </w:p>
        </w:tc>
        <w:tc>
          <w:tcPr>
            <w:tcW w:w="1440" w:type="dxa"/>
            <w:noWrap/>
            <w:hideMark/>
          </w:tcPr>
          <w:p w14:paraId="3D01FBAB" w14:textId="77777777" w:rsidR="00AD6B4A" w:rsidRPr="00166E58" w:rsidRDefault="00AD6B4A" w:rsidP="0051421B">
            <w:pPr>
              <w:pStyle w:val="af5"/>
              <w:jc w:val="center"/>
              <w:rPr>
                <w:lang w:val="en-US"/>
              </w:rPr>
            </w:pPr>
            <w:r w:rsidRPr="00166E58">
              <w:rPr>
                <w:lang w:val="en-US"/>
              </w:rPr>
              <w:t>0.0295</w:t>
            </w:r>
          </w:p>
        </w:tc>
      </w:tr>
      <w:tr w:rsidR="00AD6B4A" w:rsidRPr="00166E58" w14:paraId="46F5B3A9" w14:textId="77777777" w:rsidTr="0051421B">
        <w:trPr>
          <w:trHeight w:val="290"/>
        </w:trPr>
        <w:tc>
          <w:tcPr>
            <w:tcW w:w="900" w:type="dxa"/>
            <w:vMerge/>
            <w:shd w:val="clear" w:color="auto" w:fill="DBE5F1" w:themeFill="accent1" w:themeFillTint="33"/>
            <w:hideMark/>
          </w:tcPr>
          <w:p w14:paraId="56BDA63A" w14:textId="77777777" w:rsidR="00AD6B4A" w:rsidRPr="00166E58" w:rsidRDefault="00AD6B4A" w:rsidP="00166E58">
            <w:pPr>
              <w:pStyle w:val="af5"/>
              <w:rPr>
                <w:lang w:val="en-US"/>
              </w:rPr>
            </w:pPr>
          </w:p>
        </w:tc>
        <w:tc>
          <w:tcPr>
            <w:tcW w:w="1269" w:type="dxa"/>
            <w:vMerge/>
            <w:hideMark/>
          </w:tcPr>
          <w:p w14:paraId="449ED22A" w14:textId="77777777" w:rsidR="00AD6B4A" w:rsidRPr="00166E58" w:rsidRDefault="00AD6B4A" w:rsidP="0051421B">
            <w:pPr>
              <w:pStyle w:val="af5"/>
              <w:jc w:val="center"/>
              <w:rPr>
                <w:lang w:val="en-US"/>
              </w:rPr>
            </w:pPr>
          </w:p>
        </w:tc>
        <w:tc>
          <w:tcPr>
            <w:tcW w:w="2378" w:type="dxa"/>
            <w:vMerge/>
            <w:hideMark/>
          </w:tcPr>
          <w:p w14:paraId="1BF17FF5" w14:textId="77777777" w:rsidR="00AD6B4A" w:rsidRPr="00166E58" w:rsidRDefault="00AD6B4A" w:rsidP="00AD6B4A">
            <w:pPr>
              <w:pStyle w:val="af5"/>
              <w:bidi w:val="0"/>
              <w:jc w:val="right"/>
              <w:rPr>
                <w:lang w:val="en-US"/>
              </w:rPr>
            </w:pPr>
          </w:p>
        </w:tc>
        <w:tc>
          <w:tcPr>
            <w:tcW w:w="2070" w:type="dxa"/>
            <w:noWrap/>
            <w:hideMark/>
          </w:tcPr>
          <w:p w14:paraId="1AC6A6A8" w14:textId="77777777" w:rsidR="00AD6B4A" w:rsidRPr="00166E58" w:rsidRDefault="00AD6B4A" w:rsidP="0051421B">
            <w:pPr>
              <w:pStyle w:val="af5"/>
              <w:jc w:val="center"/>
              <w:rPr>
                <w:lang w:val="en-US"/>
              </w:rPr>
            </w:pPr>
            <w:r w:rsidRPr="00166E58">
              <w:rPr>
                <w:lang w:val="en-US"/>
              </w:rPr>
              <w:t>mBert 512</w:t>
            </w:r>
          </w:p>
        </w:tc>
        <w:tc>
          <w:tcPr>
            <w:tcW w:w="1080" w:type="dxa"/>
            <w:noWrap/>
            <w:hideMark/>
          </w:tcPr>
          <w:p w14:paraId="51F44DE7" w14:textId="77777777" w:rsidR="00AD6B4A" w:rsidRPr="00166E58" w:rsidRDefault="00AD6B4A" w:rsidP="0051421B">
            <w:pPr>
              <w:pStyle w:val="af5"/>
              <w:jc w:val="center"/>
              <w:rPr>
                <w:lang w:val="en-US"/>
              </w:rPr>
            </w:pPr>
            <w:r w:rsidRPr="00166E58">
              <w:rPr>
                <w:lang w:val="en-US"/>
              </w:rPr>
              <w:t>0.5066</w:t>
            </w:r>
          </w:p>
        </w:tc>
        <w:tc>
          <w:tcPr>
            <w:tcW w:w="1260" w:type="dxa"/>
            <w:noWrap/>
            <w:hideMark/>
          </w:tcPr>
          <w:p w14:paraId="245D6CB6" w14:textId="77777777" w:rsidR="00AD6B4A" w:rsidRPr="00166E58" w:rsidRDefault="00AD6B4A" w:rsidP="0051421B">
            <w:pPr>
              <w:pStyle w:val="af5"/>
              <w:jc w:val="center"/>
              <w:rPr>
                <w:lang w:val="en-US"/>
              </w:rPr>
            </w:pPr>
            <w:r w:rsidRPr="00166E58">
              <w:rPr>
                <w:lang w:val="en-US"/>
              </w:rPr>
              <w:t>0.4165</w:t>
            </w:r>
          </w:p>
        </w:tc>
        <w:tc>
          <w:tcPr>
            <w:tcW w:w="1440" w:type="dxa"/>
            <w:noWrap/>
            <w:hideMark/>
          </w:tcPr>
          <w:p w14:paraId="2F205B22" w14:textId="77777777" w:rsidR="00AD6B4A" w:rsidRPr="00166E58" w:rsidRDefault="00AD6B4A" w:rsidP="0051421B">
            <w:pPr>
              <w:pStyle w:val="af5"/>
              <w:jc w:val="center"/>
              <w:rPr>
                <w:lang w:val="en-US"/>
              </w:rPr>
            </w:pPr>
            <w:r w:rsidRPr="00166E58">
              <w:rPr>
                <w:lang w:val="en-US"/>
              </w:rPr>
              <w:t>0.0297</w:t>
            </w:r>
          </w:p>
        </w:tc>
      </w:tr>
      <w:tr w:rsidR="00AD6B4A" w:rsidRPr="00166E58" w14:paraId="5CEDE555" w14:textId="77777777" w:rsidTr="0051421B">
        <w:trPr>
          <w:trHeight w:val="290"/>
        </w:trPr>
        <w:tc>
          <w:tcPr>
            <w:tcW w:w="900" w:type="dxa"/>
            <w:vMerge/>
            <w:shd w:val="clear" w:color="auto" w:fill="DBE5F1" w:themeFill="accent1" w:themeFillTint="33"/>
            <w:hideMark/>
          </w:tcPr>
          <w:p w14:paraId="5AFA22D9" w14:textId="77777777" w:rsidR="00AD6B4A" w:rsidRPr="00166E58" w:rsidRDefault="00AD6B4A" w:rsidP="00166E58">
            <w:pPr>
              <w:pStyle w:val="af5"/>
              <w:rPr>
                <w:lang w:val="en-US"/>
              </w:rPr>
            </w:pPr>
          </w:p>
        </w:tc>
        <w:tc>
          <w:tcPr>
            <w:tcW w:w="1269" w:type="dxa"/>
            <w:vMerge/>
            <w:hideMark/>
          </w:tcPr>
          <w:p w14:paraId="4917D179" w14:textId="77777777" w:rsidR="00AD6B4A" w:rsidRPr="00166E58" w:rsidRDefault="00AD6B4A" w:rsidP="0051421B">
            <w:pPr>
              <w:pStyle w:val="af5"/>
              <w:jc w:val="center"/>
              <w:rPr>
                <w:lang w:val="en-US"/>
              </w:rPr>
            </w:pPr>
          </w:p>
        </w:tc>
        <w:tc>
          <w:tcPr>
            <w:tcW w:w="2378" w:type="dxa"/>
            <w:vMerge/>
            <w:hideMark/>
          </w:tcPr>
          <w:p w14:paraId="31CBE55A" w14:textId="77777777" w:rsidR="00AD6B4A" w:rsidRPr="00166E58" w:rsidRDefault="00AD6B4A" w:rsidP="00AD6B4A">
            <w:pPr>
              <w:pStyle w:val="af5"/>
              <w:bidi w:val="0"/>
              <w:jc w:val="right"/>
              <w:rPr>
                <w:lang w:val="en-US"/>
              </w:rPr>
            </w:pPr>
          </w:p>
        </w:tc>
        <w:tc>
          <w:tcPr>
            <w:tcW w:w="2070" w:type="dxa"/>
            <w:noWrap/>
            <w:hideMark/>
          </w:tcPr>
          <w:p w14:paraId="762A71BA" w14:textId="77777777" w:rsidR="00AD6B4A" w:rsidRPr="00166E58" w:rsidRDefault="00AD6B4A" w:rsidP="0051421B">
            <w:pPr>
              <w:pStyle w:val="af5"/>
              <w:jc w:val="center"/>
              <w:rPr>
                <w:lang w:val="en-US"/>
              </w:rPr>
            </w:pPr>
            <w:r w:rsidRPr="00166E58">
              <w:rPr>
                <w:lang w:val="en-US"/>
              </w:rPr>
              <w:t>mBert 256</w:t>
            </w:r>
          </w:p>
        </w:tc>
        <w:tc>
          <w:tcPr>
            <w:tcW w:w="1080" w:type="dxa"/>
            <w:noWrap/>
            <w:hideMark/>
          </w:tcPr>
          <w:p w14:paraId="5559EA13" w14:textId="77777777" w:rsidR="00AD6B4A" w:rsidRPr="0051421B" w:rsidRDefault="00AD6B4A" w:rsidP="0051421B">
            <w:pPr>
              <w:pStyle w:val="af5"/>
              <w:jc w:val="center"/>
              <w:rPr>
                <w:b/>
                <w:bCs/>
                <w:u w:val="single"/>
                <w:lang w:val="en-US"/>
              </w:rPr>
            </w:pPr>
            <w:r w:rsidRPr="0051421B">
              <w:rPr>
                <w:b/>
                <w:bCs/>
                <w:u w:val="single"/>
                <w:lang w:val="en-US"/>
              </w:rPr>
              <w:t>0.5085</w:t>
            </w:r>
          </w:p>
        </w:tc>
        <w:tc>
          <w:tcPr>
            <w:tcW w:w="1260" w:type="dxa"/>
            <w:noWrap/>
            <w:hideMark/>
          </w:tcPr>
          <w:p w14:paraId="7575BE54" w14:textId="77777777" w:rsidR="00AD6B4A" w:rsidRPr="0051421B" w:rsidRDefault="00AD6B4A" w:rsidP="0051421B">
            <w:pPr>
              <w:pStyle w:val="af5"/>
              <w:jc w:val="center"/>
              <w:rPr>
                <w:b/>
                <w:bCs/>
                <w:u w:val="single"/>
                <w:lang w:val="en-US"/>
              </w:rPr>
            </w:pPr>
            <w:r w:rsidRPr="0051421B">
              <w:rPr>
                <w:b/>
                <w:bCs/>
                <w:u w:val="single"/>
                <w:lang w:val="en-US"/>
              </w:rPr>
              <w:t>0.4182</w:t>
            </w:r>
          </w:p>
        </w:tc>
        <w:tc>
          <w:tcPr>
            <w:tcW w:w="1440" w:type="dxa"/>
            <w:noWrap/>
            <w:hideMark/>
          </w:tcPr>
          <w:p w14:paraId="41139E24" w14:textId="77777777" w:rsidR="00AD6B4A" w:rsidRPr="0051421B" w:rsidRDefault="00AD6B4A" w:rsidP="0051421B">
            <w:pPr>
              <w:pStyle w:val="af5"/>
              <w:jc w:val="center"/>
              <w:rPr>
                <w:b/>
                <w:bCs/>
                <w:u w:val="single"/>
                <w:lang w:val="en-US"/>
              </w:rPr>
            </w:pPr>
            <w:r w:rsidRPr="0051421B">
              <w:rPr>
                <w:b/>
                <w:bCs/>
                <w:u w:val="single"/>
                <w:lang w:val="en-US"/>
              </w:rPr>
              <w:t>0.0302</w:t>
            </w:r>
          </w:p>
        </w:tc>
      </w:tr>
      <w:tr w:rsidR="00AD6B4A" w:rsidRPr="00166E58" w14:paraId="587CAE4B" w14:textId="77777777" w:rsidTr="0051421B">
        <w:trPr>
          <w:trHeight w:val="290"/>
        </w:trPr>
        <w:tc>
          <w:tcPr>
            <w:tcW w:w="900" w:type="dxa"/>
            <w:vMerge/>
            <w:shd w:val="clear" w:color="auto" w:fill="DBE5F1" w:themeFill="accent1" w:themeFillTint="33"/>
            <w:hideMark/>
          </w:tcPr>
          <w:p w14:paraId="2D83D14F" w14:textId="77777777" w:rsidR="00AD6B4A" w:rsidRPr="00166E58" w:rsidRDefault="00AD6B4A" w:rsidP="00166E58">
            <w:pPr>
              <w:pStyle w:val="af5"/>
              <w:rPr>
                <w:lang w:val="en-US"/>
              </w:rPr>
            </w:pPr>
          </w:p>
        </w:tc>
        <w:tc>
          <w:tcPr>
            <w:tcW w:w="1269" w:type="dxa"/>
            <w:vMerge/>
            <w:hideMark/>
          </w:tcPr>
          <w:p w14:paraId="35019EF6" w14:textId="77777777" w:rsidR="00AD6B4A" w:rsidRPr="00166E58" w:rsidRDefault="00AD6B4A" w:rsidP="0051421B">
            <w:pPr>
              <w:pStyle w:val="af5"/>
              <w:jc w:val="center"/>
              <w:rPr>
                <w:lang w:val="en-US"/>
              </w:rPr>
            </w:pPr>
          </w:p>
        </w:tc>
        <w:tc>
          <w:tcPr>
            <w:tcW w:w="2378" w:type="dxa"/>
            <w:vMerge/>
            <w:hideMark/>
          </w:tcPr>
          <w:p w14:paraId="1A3C265A" w14:textId="77777777" w:rsidR="00AD6B4A" w:rsidRPr="00166E58" w:rsidRDefault="00AD6B4A" w:rsidP="00AD6B4A">
            <w:pPr>
              <w:pStyle w:val="af5"/>
              <w:bidi w:val="0"/>
              <w:jc w:val="right"/>
              <w:rPr>
                <w:lang w:val="en-US"/>
              </w:rPr>
            </w:pPr>
          </w:p>
        </w:tc>
        <w:tc>
          <w:tcPr>
            <w:tcW w:w="2070" w:type="dxa"/>
            <w:noWrap/>
            <w:hideMark/>
          </w:tcPr>
          <w:p w14:paraId="1097FC27" w14:textId="77777777" w:rsidR="00AD6B4A" w:rsidRPr="00166E58" w:rsidRDefault="00AD6B4A" w:rsidP="0051421B">
            <w:pPr>
              <w:pStyle w:val="af5"/>
              <w:jc w:val="center"/>
              <w:rPr>
                <w:lang w:val="en-US"/>
              </w:rPr>
            </w:pPr>
            <w:r w:rsidRPr="00166E58">
              <w:rPr>
                <w:lang w:val="en-US"/>
              </w:rPr>
              <w:t>mBert 128</w:t>
            </w:r>
          </w:p>
        </w:tc>
        <w:tc>
          <w:tcPr>
            <w:tcW w:w="1080" w:type="dxa"/>
            <w:noWrap/>
            <w:hideMark/>
          </w:tcPr>
          <w:p w14:paraId="31B11326" w14:textId="77777777" w:rsidR="00AD6B4A" w:rsidRPr="00166E58" w:rsidRDefault="00AD6B4A" w:rsidP="0051421B">
            <w:pPr>
              <w:pStyle w:val="af5"/>
              <w:jc w:val="center"/>
              <w:rPr>
                <w:lang w:val="en-US"/>
              </w:rPr>
            </w:pPr>
            <w:r w:rsidRPr="00166E58">
              <w:rPr>
                <w:lang w:val="en-US"/>
              </w:rPr>
              <w:t>0.5060</w:t>
            </w:r>
          </w:p>
        </w:tc>
        <w:tc>
          <w:tcPr>
            <w:tcW w:w="1260" w:type="dxa"/>
            <w:noWrap/>
            <w:hideMark/>
          </w:tcPr>
          <w:p w14:paraId="71386E5F" w14:textId="77777777" w:rsidR="00AD6B4A" w:rsidRPr="00166E58" w:rsidRDefault="00AD6B4A" w:rsidP="0051421B">
            <w:pPr>
              <w:pStyle w:val="af5"/>
              <w:jc w:val="center"/>
              <w:rPr>
                <w:lang w:val="en-US"/>
              </w:rPr>
            </w:pPr>
            <w:r w:rsidRPr="00166E58">
              <w:rPr>
                <w:lang w:val="en-US"/>
              </w:rPr>
              <w:t>0.4247</w:t>
            </w:r>
          </w:p>
        </w:tc>
        <w:tc>
          <w:tcPr>
            <w:tcW w:w="1440" w:type="dxa"/>
            <w:noWrap/>
            <w:hideMark/>
          </w:tcPr>
          <w:p w14:paraId="1CEF1CFD" w14:textId="77777777" w:rsidR="00AD6B4A" w:rsidRPr="00166E58" w:rsidRDefault="00AD6B4A" w:rsidP="0051421B">
            <w:pPr>
              <w:pStyle w:val="af5"/>
              <w:jc w:val="center"/>
              <w:rPr>
                <w:lang w:val="en-US"/>
              </w:rPr>
            </w:pPr>
            <w:r w:rsidRPr="00166E58">
              <w:rPr>
                <w:lang w:val="en-US"/>
              </w:rPr>
              <w:t>0.0346</w:t>
            </w:r>
          </w:p>
        </w:tc>
      </w:tr>
      <w:tr w:rsidR="00AD6B4A" w:rsidRPr="00166E58" w14:paraId="7CA4FCBC" w14:textId="77777777" w:rsidTr="0051421B">
        <w:trPr>
          <w:trHeight w:val="290"/>
        </w:trPr>
        <w:tc>
          <w:tcPr>
            <w:tcW w:w="900" w:type="dxa"/>
            <w:vMerge/>
            <w:shd w:val="clear" w:color="auto" w:fill="DBE5F1" w:themeFill="accent1" w:themeFillTint="33"/>
            <w:hideMark/>
          </w:tcPr>
          <w:p w14:paraId="423758ED" w14:textId="77777777" w:rsidR="00AD6B4A" w:rsidRPr="00166E58" w:rsidRDefault="00AD6B4A" w:rsidP="00166E58">
            <w:pPr>
              <w:pStyle w:val="af5"/>
              <w:rPr>
                <w:lang w:val="en-US"/>
              </w:rPr>
            </w:pPr>
          </w:p>
        </w:tc>
        <w:tc>
          <w:tcPr>
            <w:tcW w:w="1269" w:type="dxa"/>
            <w:vMerge/>
            <w:hideMark/>
          </w:tcPr>
          <w:p w14:paraId="605B423B" w14:textId="77777777" w:rsidR="00AD6B4A" w:rsidRPr="00166E58" w:rsidRDefault="00AD6B4A" w:rsidP="0051421B">
            <w:pPr>
              <w:pStyle w:val="af5"/>
              <w:jc w:val="center"/>
              <w:rPr>
                <w:lang w:val="en-US"/>
              </w:rPr>
            </w:pPr>
          </w:p>
        </w:tc>
        <w:tc>
          <w:tcPr>
            <w:tcW w:w="2378" w:type="dxa"/>
            <w:vMerge/>
            <w:hideMark/>
          </w:tcPr>
          <w:p w14:paraId="2808ABE0" w14:textId="77777777" w:rsidR="00AD6B4A" w:rsidRPr="00166E58" w:rsidRDefault="00AD6B4A" w:rsidP="00AD6B4A">
            <w:pPr>
              <w:pStyle w:val="af5"/>
              <w:bidi w:val="0"/>
              <w:jc w:val="right"/>
              <w:rPr>
                <w:lang w:val="en-US"/>
              </w:rPr>
            </w:pPr>
          </w:p>
        </w:tc>
        <w:tc>
          <w:tcPr>
            <w:tcW w:w="2070" w:type="dxa"/>
            <w:noWrap/>
            <w:hideMark/>
          </w:tcPr>
          <w:p w14:paraId="6FB66D10" w14:textId="77777777" w:rsidR="00AD6B4A" w:rsidRPr="00166E58" w:rsidRDefault="00AD6B4A" w:rsidP="0051421B">
            <w:pPr>
              <w:pStyle w:val="af5"/>
              <w:jc w:val="center"/>
              <w:rPr>
                <w:lang w:val="en-US"/>
              </w:rPr>
            </w:pPr>
            <w:r w:rsidRPr="00166E58">
              <w:rPr>
                <w:lang w:val="en-US"/>
              </w:rPr>
              <w:t>mBert 64</w:t>
            </w:r>
          </w:p>
        </w:tc>
        <w:tc>
          <w:tcPr>
            <w:tcW w:w="1080" w:type="dxa"/>
            <w:noWrap/>
            <w:hideMark/>
          </w:tcPr>
          <w:p w14:paraId="448303F6" w14:textId="77777777" w:rsidR="00AD6B4A" w:rsidRPr="00166E58" w:rsidRDefault="00AD6B4A" w:rsidP="0051421B">
            <w:pPr>
              <w:pStyle w:val="af5"/>
              <w:jc w:val="center"/>
              <w:rPr>
                <w:lang w:val="en-US"/>
              </w:rPr>
            </w:pPr>
            <w:r w:rsidRPr="00166E58">
              <w:rPr>
                <w:lang w:val="en-US"/>
              </w:rPr>
              <w:t>0.4790</w:t>
            </w:r>
          </w:p>
        </w:tc>
        <w:tc>
          <w:tcPr>
            <w:tcW w:w="1260" w:type="dxa"/>
            <w:noWrap/>
            <w:hideMark/>
          </w:tcPr>
          <w:p w14:paraId="713BC5A9" w14:textId="77777777" w:rsidR="00AD6B4A" w:rsidRPr="00166E58" w:rsidRDefault="00AD6B4A" w:rsidP="0051421B">
            <w:pPr>
              <w:pStyle w:val="af5"/>
              <w:jc w:val="center"/>
              <w:rPr>
                <w:lang w:val="en-US"/>
              </w:rPr>
            </w:pPr>
            <w:r w:rsidRPr="00166E58">
              <w:rPr>
                <w:lang w:val="en-US"/>
              </w:rPr>
              <w:t>0.4217</w:t>
            </w:r>
          </w:p>
        </w:tc>
        <w:tc>
          <w:tcPr>
            <w:tcW w:w="1440" w:type="dxa"/>
            <w:noWrap/>
            <w:hideMark/>
          </w:tcPr>
          <w:p w14:paraId="1D1AE7AC" w14:textId="77777777" w:rsidR="00AD6B4A" w:rsidRPr="00166E58" w:rsidRDefault="00AD6B4A" w:rsidP="0051421B">
            <w:pPr>
              <w:pStyle w:val="af5"/>
              <w:jc w:val="center"/>
              <w:rPr>
                <w:lang w:val="en-US"/>
              </w:rPr>
            </w:pPr>
            <w:r w:rsidRPr="00166E58">
              <w:rPr>
                <w:lang w:val="en-US"/>
              </w:rPr>
              <w:t>0.0518</w:t>
            </w:r>
          </w:p>
        </w:tc>
      </w:tr>
      <w:tr w:rsidR="00AD6B4A" w:rsidRPr="00166E58" w14:paraId="53BCF5FA" w14:textId="77777777" w:rsidTr="0051421B">
        <w:trPr>
          <w:trHeight w:val="290"/>
        </w:trPr>
        <w:tc>
          <w:tcPr>
            <w:tcW w:w="900" w:type="dxa"/>
            <w:vMerge/>
            <w:shd w:val="clear" w:color="auto" w:fill="DBE5F1" w:themeFill="accent1" w:themeFillTint="33"/>
            <w:hideMark/>
          </w:tcPr>
          <w:p w14:paraId="6080A9D0" w14:textId="77777777" w:rsidR="00AD6B4A" w:rsidRPr="00166E58" w:rsidRDefault="00AD6B4A" w:rsidP="00166E58">
            <w:pPr>
              <w:pStyle w:val="af5"/>
              <w:rPr>
                <w:lang w:val="en-US"/>
              </w:rPr>
            </w:pPr>
          </w:p>
        </w:tc>
        <w:tc>
          <w:tcPr>
            <w:tcW w:w="1269" w:type="dxa"/>
            <w:vMerge/>
            <w:hideMark/>
          </w:tcPr>
          <w:p w14:paraId="42FF7198" w14:textId="77777777" w:rsidR="00AD6B4A" w:rsidRPr="00166E58" w:rsidRDefault="00AD6B4A" w:rsidP="0051421B">
            <w:pPr>
              <w:pStyle w:val="af5"/>
              <w:jc w:val="center"/>
              <w:rPr>
                <w:lang w:val="en-US"/>
              </w:rPr>
            </w:pPr>
          </w:p>
        </w:tc>
        <w:tc>
          <w:tcPr>
            <w:tcW w:w="2378" w:type="dxa"/>
            <w:vMerge/>
            <w:hideMark/>
          </w:tcPr>
          <w:p w14:paraId="5CB5B6AC" w14:textId="77777777" w:rsidR="00AD6B4A" w:rsidRPr="00166E58" w:rsidRDefault="00AD6B4A" w:rsidP="00AD6B4A">
            <w:pPr>
              <w:pStyle w:val="af5"/>
              <w:bidi w:val="0"/>
              <w:jc w:val="right"/>
              <w:rPr>
                <w:lang w:val="en-US"/>
              </w:rPr>
            </w:pPr>
          </w:p>
        </w:tc>
        <w:tc>
          <w:tcPr>
            <w:tcW w:w="2070" w:type="dxa"/>
            <w:noWrap/>
            <w:hideMark/>
          </w:tcPr>
          <w:p w14:paraId="422DD840" w14:textId="77777777" w:rsidR="00AD6B4A" w:rsidRPr="00166E58" w:rsidRDefault="00AD6B4A" w:rsidP="0051421B">
            <w:pPr>
              <w:pStyle w:val="af5"/>
              <w:jc w:val="center"/>
              <w:rPr>
                <w:lang w:val="en-US"/>
              </w:rPr>
            </w:pPr>
            <w:r w:rsidRPr="00166E58">
              <w:rPr>
                <w:lang w:val="en-US"/>
              </w:rPr>
              <w:t>mBert 32</w:t>
            </w:r>
          </w:p>
        </w:tc>
        <w:tc>
          <w:tcPr>
            <w:tcW w:w="1080" w:type="dxa"/>
            <w:noWrap/>
            <w:hideMark/>
          </w:tcPr>
          <w:p w14:paraId="73CDDB13" w14:textId="77777777" w:rsidR="00AD6B4A" w:rsidRPr="00915A58" w:rsidRDefault="00AD6B4A" w:rsidP="0051421B">
            <w:pPr>
              <w:pStyle w:val="af5"/>
              <w:jc w:val="center"/>
              <w:rPr>
                <w:color w:val="FF0000"/>
                <w:lang w:val="en-US"/>
              </w:rPr>
            </w:pPr>
            <w:r w:rsidRPr="00915A58">
              <w:rPr>
                <w:color w:val="FF0000"/>
                <w:lang w:val="en-US"/>
              </w:rPr>
              <w:t>0.0578</w:t>
            </w:r>
          </w:p>
        </w:tc>
        <w:tc>
          <w:tcPr>
            <w:tcW w:w="1260" w:type="dxa"/>
            <w:noWrap/>
            <w:hideMark/>
          </w:tcPr>
          <w:p w14:paraId="3B5A6136" w14:textId="77777777" w:rsidR="00AD6B4A" w:rsidRPr="00915A58" w:rsidRDefault="00AD6B4A" w:rsidP="0051421B">
            <w:pPr>
              <w:pStyle w:val="af5"/>
              <w:jc w:val="center"/>
              <w:rPr>
                <w:color w:val="FF0000"/>
                <w:lang w:val="en-US"/>
              </w:rPr>
            </w:pPr>
            <w:r w:rsidRPr="00915A58">
              <w:rPr>
                <w:color w:val="FF0000"/>
                <w:lang w:val="en-US"/>
              </w:rPr>
              <w:t>0.0347</w:t>
            </w:r>
          </w:p>
        </w:tc>
        <w:tc>
          <w:tcPr>
            <w:tcW w:w="1440" w:type="dxa"/>
            <w:noWrap/>
            <w:hideMark/>
          </w:tcPr>
          <w:p w14:paraId="15503175" w14:textId="77777777" w:rsidR="00AD6B4A" w:rsidRPr="00915A58" w:rsidRDefault="00AD6B4A" w:rsidP="0051421B">
            <w:pPr>
              <w:pStyle w:val="af5"/>
              <w:jc w:val="center"/>
              <w:rPr>
                <w:color w:val="FF0000"/>
                <w:lang w:val="en-US"/>
              </w:rPr>
            </w:pPr>
            <w:r w:rsidRPr="00915A58">
              <w:rPr>
                <w:color w:val="FF0000"/>
                <w:lang w:val="en-US"/>
              </w:rPr>
              <w:t>0.0025</w:t>
            </w:r>
          </w:p>
        </w:tc>
      </w:tr>
      <w:tr w:rsidR="00AD6B4A" w:rsidRPr="00166E58" w14:paraId="6C5FD708" w14:textId="77777777" w:rsidTr="0051421B">
        <w:trPr>
          <w:trHeight w:val="290"/>
        </w:trPr>
        <w:tc>
          <w:tcPr>
            <w:tcW w:w="900" w:type="dxa"/>
            <w:vMerge w:val="restart"/>
            <w:shd w:val="clear" w:color="auto" w:fill="DBE5F1" w:themeFill="accent1" w:themeFillTint="33"/>
            <w:noWrap/>
            <w:hideMark/>
          </w:tcPr>
          <w:p w14:paraId="6394F888" w14:textId="77777777" w:rsidR="00915A58" w:rsidRDefault="00915A58" w:rsidP="00166E58">
            <w:pPr>
              <w:pStyle w:val="af5"/>
              <w:rPr>
                <w:lang w:val="en-US"/>
              </w:rPr>
            </w:pPr>
          </w:p>
          <w:p w14:paraId="76596955" w14:textId="78E0CFE8" w:rsidR="00AD6B4A" w:rsidRPr="00166E58" w:rsidRDefault="00AD6B4A" w:rsidP="00166E58">
            <w:pPr>
              <w:pStyle w:val="af5"/>
              <w:rPr>
                <w:lang w:val="en-US"/>
              </w:rPr>
            </w:pPr>
            <w:r w:rsidRPr="00166E58">
              <w:rPr>
                <w:lang w:val="en-US"/>
              </w:rPr>
              <w:t>Exp. 3</w:t>
            </w:r>
          </w:p>
        </w:tc>
        <w:tc>
          <w:tcPr>
            <w:tcW w:w="1269" w:type="dxa"/>
            <w:vMerge w:val="restart"/>
            <w:noWrap/>
            <w:hideMark/>
          </w:tcPr>
          <w:p w14:paraId="658ADD43" w14:textId="77777777" w:rsidR="00915A58" w:rsidRDefault="00915A58" w:rsidP="0051421B">
            <w:pPr>
              <w:pStyle w:val="af5"/>
              <w:jc w:val="center"/>
              <w:rPr>
                <w:lang w:val="en-US"/>
              </w:rPr>
            </w:pPr>
          </w:p>
          <w:p w14:paraId="5F2AE693" w14:textId="55ACE99C" w:rsidR="00AD6B4A" w:rsidRPr="00166E58" w:rsidRDefault="00AD6B4A" w:rsidP="0051421B">
            <w:pPr>
              <w:pStyle w:val="af5"/>
              <w:jc w:val="center"/>
              <w:rPr>
                <w:lang w:val="en-US"/>
              </w:rPr>
            </w:pPr>
            <w:r w:rsidRPr="00166E58">
              <w:rPr>
                <w:lang w:val="en-US"/>
              </w:rPr>
              <w:t>FastText</w:t>
            </w:r>
          </w:p>
        </w:tc>
        <w:tc>
          <w:tcPr>
            <w:tcW w:w="2378" w:type="dxa"/>
            <w:vMerge w:val="restart"/>
            <w:noWrap/>
            <w:hideMark/>
          </w:tcPr>
          <w:p w14:paraId="6694D80F" w14:textId="77777777" w:rsidR="0051421B" w:rsidRDefault="0051421B" w:rsidP="0051421B">
            <w:pPr>
              <w:pStyle w:val="af5"/>
              <w:bidi w:val="0"/>
              <w:jc w:val="left"/>
              <w:rPr>
                <w:lang w:val="en-US"/>
              </w:rPr>
            </w:pPr>
            <w:r>
              <w:rPr>
                <w:lang w:val="en-US"/>
              </w:rPr>
              <w:t xml:space="preserve"> </w:t>
            </w:r>
          </w:p>
          <w:p w14:paraId="0BDC899F" w14:textId="4E660AEA" w:rsidR="00AD6B4A" w:rsidRPr="00166E58" w:rsidRDefault="0051421B" w:rsidP="0051421B">
            <w:pPr>
              <w:pStyle w:val="af5"/>
              <w:bidi w:val="0"/>
              <w:jc w:val="left"/>
              <w:rPr>
                <w:lang w:val="en-US"/>
              </w:rPr>
            </w:pPr>
            <w:r>
              <w:rPr>
                <w:lang w:val="en-US"/>
              </w:rPr>
              <w:t>DBSCAN +F</w:t>
            </w:r>
            <w:r w:rsidR="00AD6B4A" w:rsidRPr="00166E58">
              <w:rPr>
                <w:lang w:val="en-US"/>
              </w:rPr>
              <w:t>astText</w:t>
            </w:r>
          </w:p>
        </w:tc>
        <w:tc>
          <w:tcPr>
            <w:tcW w:w="2070" w:type="dxa"/>
            <w:noWrap/>
            <w:hideMark/>
          </w:tcPr>
          <w:p w14:paraId="269841AD" w14:textId="34B6BF72" w:rsidR="00AD6B4A" w:rsidRPr="00166E58" w:rsidRDefault="00AD6B4A" w:rsidP="0051421B">
            <w:pPr>
              <w:pStyle w:val="af5"/>
              <w:jc w:val="center"/>
              <w:rPr>
                <w:lang w:val="en-US"/>
              </w:rPr>
            </w:pPr>
            <w:r w:rsidRPr="00166E58">
              <w:rPr>
                <w:lang w:val="en-US"/>
              </w:rPr>
              <w:t>FastText 300</w:t>
            </w:r>
          </w:p>
        </w:tc>
        <w:tc>
          <w:tcPr>
            <w:tcW w:w="1080" w:type="dxa"/>
            <w:noWrap/>
            <w:hideMark/>
          </w:tcPr>
          <w:p w14:paraId="3A1C4411" w14:textId="77777777" w:rsidR="00AD6B4A" w:rsidRPr="00166E58" w:rsidRDefault="00AD6B4A" w:rsidP="0051421B">
            <w:pPr>
              <w:pStyle w:val="af5"/>
              <w:jc w:val="center"/>
              <w:rPr>
                <w:lang w:val="en-US"/>
              </w:rPr>
            </w:pPr>
            <w:r w:rsidRPr="00166E58">
              <w:rPr>
                <w:lang w:val="en-US"/>
              </w:rPr>
              <w:t>0.3213</w:t>
            </w:r>
          </w:p>
        </w:tc>
        <w:tc>
          <w:tcPr>
            <w:tcW w:w="1260" w:type="dxa"/>
            <w:noWrap/>
            <w:hideMark/>
          </w:tcPr>
          <w:p w14:paraId="696C1F2F" w14:textId="77777777" w:rsidR="00AD6B4A" w:rsidRPr="00166E58" w:rsidRDefault="00AD6B4A" w:rsidP="0051421B">
            <w:pPr>
              <w:pStyle w:val="af5"/>
              <w:jc w:val="center"/>
              <w:rPr>
                <w:lang w:val="en-US"/>
              </w:rPr>
            </w:pPr>
            <w:r w:rsidRPr="00166E58">
              <w:rPr>
                <w:lang w:val="en-US"/>
              </w:rPr>
              <w:t>0.1972</w:t>
            </w:r>
          </w:p>
        </w:tc>
        <w:tc>
          <w:tcPr>
            <w:tcW w:w="1440" w:type="dxa"/>
            <w:noWrap/>
            <w:hideMark/>
          </w:tcPr>
          <w:p w14:paraId="73F53433" w14:textId="77777777" w:rsidR="00AD6B4A" w:rsidRPr="00166E58" w:rsidRDefault="00AD6B4A" w:rsidP="0051421B">
            <w:pPr>
              <w:pStyle w:val="af5"/>
              <w:jc w:val="center"/>
              <w:rPr>
                <w:lang w:val="en-US"/>
              </w:rPr>
            </w:pPr>
            <w:r w:rsidRPr="00166E58">
              <w:rPr>
                <w:lang w:val="en-US"/>
              </w:rPr>
              <w:t>0.0091</w:t>
            </w:r>
          </w:p>
        </w:tc>
      </w:tr>
      <w:tr w:rsidR="00AD6B4A" w:rsidRPr="00166E58" w14:paraId="0B0BC3FB" w14:textId="77777777" w:rsidTr="0051421B">
        <w:trPr>
          <w:trHeight w:val="290"/>
        </w:trPr>
        <w:tc>
          <w:tcPr>
            <w:tcW w:w="900" w:type="dxa"/>
            <w:vMerge/>
            <w:shd w:val="clear" w:color="auto" w:fill="DBE5F1" w:themeFill="accent1" w:themeFillTint="33"/>
            <w:hideMark/>
          </w:tcPr>
          <w:p w14:paraId="33C93DB3" w14:textId="77777777" w:rsidR="00AD6B4A" w:rsidRPr="00166E58" w:rsidRDefault="00AD6B4A" w:rsidP="00166E58">
            <w:pPr>
              <w:pStyle w:val="af5"/>
              <w:rPr>
                <w:lang w:val="en-US"/>
              </w:rPr>
            </w:pPr>
          </w:p>
        </w:tc>
        <w:tc>
          <w:tcPr>
            <w:tcW w:w="1269" w:type="dxa"/>
            <w:vMerge/>
            <w:hideMark/>
          </w:tcPr>
          <w:p w14:paraId="4A50D62A" w14:textId="77777777" w:rsidR="00AD6B4A" w:rsidRPr="00166E58" w:rsidRDefault="00AD6B4A" w:rsidP="0051421B">
            <w:pPr>
              <w:pStyle w:val="af5"/>
              <w:jc w:val="center"/>
              <w:rPr>
                <w:lang w:val="en-US"/>
              </w:rPr>
            </w:pPr>
          </w:p>
        </w:tc>
        <w:tc>
          <w:tcPr>
            <w:tcW w:w="2378" w:type="dxa"/>
            <w:vMerge/>
            <w:hideMark/>
          </w:tcPr>
          <w:p w14:paraId="1A34F6CE" w14:textId="77777777" w:rsidR="00AD6B4A" w:rsidRPr="00166E58" w:rsidRDefault="00AD6B4A" w:rsidP="00AD6B4A">
            <w:pPr>
              <w:pStyle w:val="af5"/>
              <w:bidi w:val="0"/>
              <w:jc w:val="right"/>
              <w:rPr>
                <w:lang w:val="en-US"/>
              </w:rPr>
            </w:pPr>
          </w:p>
        </w:tc>
        <w:tc>
          <w:tcPr>
            <w:tcW w:w="2070" w:type="dxa"/>
            <w:noWrap/>
            <w:hideMark/>
          </w:tcPr>
          <w:p w14:paraId="7CED05BD" w14:textId="61DB4E21" w:rsidR="00AD6B4A" w:rsidRPr="00166E58" w:rsidRDefault="00AD6B4A" w:rsidP="0051421B">
            <w:pPr>
              <w:pStyle w:val="af5"/>
              <w:jc w:val="center"/>
              <w:rPr>
                <w:lang w:val="en-US"/>
              </w:rPr>
            </w:pPr>
            <w:r w:rsidRPr="00166E58">
              <w:rPr>
                <w:lang w:val="en-US"/>
              </w:rPr>
              <w:t>FastText 160</w:t>
            </w:r>
          </w:p>
        </w:tc>
        <w:tc>
          <w:tcPr>
            <w:tcW w:w="1080" w:type="dxa"/>
            <w:noWrap/>
            <w:hideMark/>
          </w:tcPr>
          <w:p w14:paraId="2C0219C0" w14:textId="77777777" w:rsidR="00AD6B4A" w:rsidRPr="00166E58" w:rsidRDefault="00AD6B4A" w:rsidP="0051421B">
            <w:pPr>
              <w:pStyle w:val="af5"/>
              <w:jc w:val="center"/>
              <w:rPr>
                <w:lang w:val="en-US"/>
              </w:rPr>
            </w:pPr>
            <w:r w:rsidRPr="00166E58">
              <w:rPr>
                <w:lang w:val="en-US"/>
              </w:rPr>
              <w:t>0.3464</w:t>
            </w:r>
          </w:p>
        </w:tc>
        <w:tc>
          <w:tcPr>
            <w:tcW w:w="1260" w:type="dxa"/>
            <w:noWrap/>
            <w:hideMark/>
          </w:tcPr>
          <w:p w14:paraId="67A2986A" w14:textId="77777777" w:rsidR="00AD6B4A" w:rsidRPr="00166E58" w:rsidRDefault="00AD6B4A" w:rsidP="0051421B">
            <w:pPr>
              <w:pStyle w:val="af5"/>
              <w:jc w:val="center"/>
              <w:rPr>
                <w:lang w:val="en-US"/>
              </w:rPr>
            </w:pPr>
            <w:r w:rsidRPr="00166E58">
              <w:rPr>
                <w:lang w:val="en-US"/>
              </w:rPr>
              <w:t>0.2223</w:t>
            </w:r>
          </w:p>
        </w:tc>
        <w:tc>
          <w:tcPr>
            <w:tcW w:w="1440" w:type="dxa"/>
            <w:noWrap/>
            <w:hideMark/>
          </w:tcPr>
          <w:p w14:paraId="63BE0727" w14:textId="77777777" w:rsidR="00AD6B4A" w:rsidRPr="00166E58" w:rsidRDefault="00AD6B4A" w:rsidP="0051421B">
            <w:pPr>
              <w:pStyle w:val="af5"/>
              <w:jc w:val="center"/>
              <w:rPr>
                <w:lang w:val="en-US"/>
              </w:rPr>
            </w:pPr>
            <w:r w:rsidRPr="00166E58">
              <w:rPr>
                <w:lang w:val="en-US"/>
              </w:rPr>
              <w:t>0.0095</w:t>
            </w:r>
          </w:p>
        </w:tc>
      </w:tr>
      <w:tr w:rsidR="00AD6B4A" w:rsidRPr="00166E58" w14:paraId="633888B8" w14:textId="77777777" w:rsidTr="0051421B">
        <w:trPr>
          <w:trHeight w:val="290"/>
        </w:trPr>
        <w:tc>
          <w:tcPr>
            <w:tcW w:w="900" w:type="dxa"/>
            <w:vMerge/>
            <w:shd w:val="clear" w:color="auto" w:fill="DBE5F1" w:themeFill="accent1" w:themeFillTint="33"/>
            <w:hideMark/>
          </w:tcPr>
          <w:p w14:paraId="5D6A2110" w14:textId="77777777" w:rsidR="00AD6B4A" w:rsidRPr="00166E58" w:rsidRDefault="00AD6B4A" w:rsidP="00166E58">
            <w:pPr>
              <w:pStyle w:val="af5"/>
              <w:rPr>
                <w:lang w:val="en-US"/>
              </w:rPr>
            </w:pPr>
          </w:p>
        </w:tc>
        <w:tc>
          <w:tcPr>
            <w:tcW w:w="1269" w:type="dxa"/>
            <w:vMerge/>
            <w:hideMark/>
          </w:tcPr>
          <w:p w14:paraId="4B835B72" w14:textId="77777777" w:rsidR="00AD6B4A" w:rsidRPr="00166E58" w:rsidRDefault="00AD6B4A" w:rsidP="0051421B">
            <w:pPr>
              <w:pStyle w:val="af5"/>
              <w:jc w:val="center"/>
              <w:rPr>
                <w:lang w:val="en-US"/>
              </w:rPr>
            </w:pPr>
          </w:p>
        </w:tc>
        <w:tc>
          <w:tcPr>
            <w:tcW w:w="2378" w:type="dxa"/>
            <w:vMerge/>
            <w:hideMark/>
          </w:tcPr>
          <w:p w14:paraId="09580F31" w14:textId="77777777" w:rsidR="00AD6B4A" w:rsidRPr="00166E58" w:rsidRDefault="00AD6B4A" w:rsidP="00AD6B4A">
            <w:pPr>
              <w:pStyle w:val="af5"/>
              <w:bidi w:val="0"/>
              <w:jc w:val="right"/>
              <w:rPr>
                <w:lang w:val="en-US"/>
              </w:rPr>
            </w:pPr>
          </w:p>
        </w:tc>
        <w:tc>
          <w:tcPr>
            <w:tcW w:w="2070" w:type="dxa"/>
            <w:noWrap/>
            <w:hideMark/>
          </w:tcPr>
          <w:p w14:paraId="124B7810" w14:textId="35514066" w:rsidR="00AD6B4A" w:rsidRPr="00166E58" w:rsidRDefault="00AD6B4A" w:rsidP="0051421B">
            <w:pPr>
              <w:pStyle w:val="af5"/>
              <w:jc w:val="center"/>
              <w:rPr>
                <w:lang w:val="en-US"/>
              </w:rPr>
            </w:pPr>
            <w:r w:rsidRPr="00166E58">
              <w:rPr>
                <w:lang w:val="en-US"/>
              </w:rPr>
              <w:t>FastText 128</w:t>
            </w:r>
          </w:p>
        </w:tc>
        <w:tc>
          <w:tcPr>
            <w:tcW w:w="1080" w:type="dxa"/>
            <w:noWrap/>
            <w:hideMark/>
          </w:tcPr>
          <w:p w14:paraId="7449A632" w14:textId="77777777" w:rsidR="00AD6B4A" w:rsidRPr="00166E58" w:rsidRDefault="00AD6B4A" w:rsidP="0051421B">
            <w:pPr>
              <w:pStyle w:val="af5"/>
              <w:jc w:val="center"/>
              <w:rPr>
                <w:u w:val="single"/>
                <w:lang w:val="en-US"/>
              </w:rPr>
            </w:pPr>
            <w:r w:rsidRPr="00166E58">
              <w:rPr>
                <w:u w:val="single"/>
                <w:lang w:val="en-US"/>
              </w:rPr>
              <w:t>0.3583</w:t>
            </w:r>
          </w:p>
        </w:tc>
        <w:tc>
          <w:tcPr>
            <w:tcW w:w="1260" w:type="dxa"/>
            <w:noWrap/>
            <w:hideMark/>
          </w:tcPr>
          <w:p w14:paraId="4879C8B2" w14:textId="77777777" w:rsidR="00AD6B4A" w:rsidRPr="00166E58" w:rsidRDefault="00AD6B4A" w:rsidP="0051421B">
            <w:pPr>
              <w:pStyle w:val="af5"/>
              <w:jc w:val="center"/>
              <w:rPr>
                <w:u w:val="single"/>
                <w:lang w:val="en-US"/>
              </w:rPr>
            </w:pPr>
            <w:r w:rsidRPr="00166E58">
              <w:rPr>
                <w:u w:val="single"/>
                <w:lang w:val="en-US"/>
              </w:rPr>
              <w:t>0.2354</w:t>
            </w:r>
          </w:p>
        </w:tc>
        <w:tc>
          <w:tcPr>
            <w:tcW w:w="1440" w:type="dxa"/>
            <w:noWrap/>
            <w:hideMark/>
          </w:tcPr>
          <w:p w14:paraId="03152A50" w14:textId="77777777" w:rsidR="00AD6B4A" w:rsidRPr="00166E58" w:rsidRDefault="00AD6B4A" w:rsidP="0051421B">
            <w:pPr>
              <w:pStyle w:val="af5"/>
              <w:jc w:val="center"/>
              <w:rPr>
                <w:u w:val="single"/>
                <w:lang w:val="en-US"/>
              </w:rPr>
            </w:pPr>
            <w:r w:rsidRPr="00166E58">
              <w:rPr>
                <w:u w:val="single"/>
                <w:lang w:val="en-US"/>
              </w:rPr>
              <w:t>0.0102</w:t>
            </w:r>
          </w:p>
        </w:tc>
      </w:tr>
      <w:tr w:rsidR="00AD6B4A" w:rsidRPr="00166E58" w14:paraId="30866582" w14:textId="77777777" w:rsidTr="0051421B">
        <w:trPr>
          <w:trHeight w:val="290"/>
        </w:trPr>
        <w:tc>
          <w:tcPr>
            <w:tcW w:w="900" w:type="dxa"/>
            <w:vMerge/>
            <w:shd w:val="clear" w:color="auto" w:fill="DBE5F1" w:themeFill="accent1" w:themeFillTint="33"/>
            <w:hideMark/>
          </w:tcPr>
          <w:p w14:paraId="0AE1F7FA" w14:textId="77777777" w:rsidR="00AD6B4A" w:rsidRPr="00166E58" w:rsidRDefault="00AD6B4A" w:rsidP="00166E58">
            <w:pPr>
              <w:pStyle w:val="af5"/>
              <w:rPr>
                <w:lang w:val="en-US"/>
              </w:rPr>
            </w:pPr>
          </w:p>
        </w:tc>
        <w:tc>
          <w:tcPr>
            <w:tcW w:w="1269" w:type="dxa"/>
            <w:vMerge/>
            <w:hideMark/>
          </w:tcPr>
          <w:p w14:paraId="19F2F256" w14:textId="77777777" w:rsidR="00AD6B4A" w:rsidRPr="00166E58" w:rsidRDefault="00AD6B4A" w:rsidP="0051421B">
            <w:pPr>
              <w:pStyle w:val="af5"/>
              <w:jc w:val="center"/>
              <w:rPr>
                <w:lang w:val="en-US"/>
              </w:rPr>
            </w:pPr>
          </w:p>
        </w:tc>
        <w:tc>
          <w:tcPr>
            <w:tcW w:w="2378" w:type="dxa"/>
            <w:vMerge/>
            <w:hideMark/>
          </w:tcPr>
          <w:p w14:paraId="18478FC8" w14:textId="77777777" w:rsidR="00AD6B4A" w:rsidRPr="00166E58" w:rsidRDefault="00AD6B4A" w:rsidP="00AD6B4A">
            <w:pPr>
              <w:pStyle w:val="af5"/>
              <w:bidi w:val="0"/>
              <w:jc w:val="right"/>
              <w:rPr>
                <w:lang w:val="en-US"/>
              </w:rPr>
            </w:pPr>
          </w:p>
        </w:tc>
        <w:tc>
          <w:tcPr>
            <w:tcW w:w="2070" w:type="dxa"/>
            <w:noWrap/>
            <w:hideMark/>
          </w:tcPr>
          <w:p w14:paraId="0C63AA86" w14:textId="09205EED" w:rsidR="00AD6B4A" w:rsidRPr="00166E58" w:rsidRDefault="00AD6B4A" w:rsidP="0051421B">
            <w:pPr>
              <w:pStyle w:val="af5"/>
              <w:jc w:val="center"/>
              <w:rPr>
                <w:lang w:val="en-US"/>
              </w:rPr>
            </w:pPr>
            <w:r w:rsidRPr="00166E58">
              <w:rPr>
                <w:lang w:val="en-US"/>
              </w:rPr>
              <w:t>FastText 64</w:t>
            </w:r>
          </w:p>
        </w:tc>
        <w:tc>
          <w:tcPr>
            <w:tcW w:w="1080" w:type="dxa"/>
            <w:noWrap/>
            <w:hideMark/>
          </w:tcPr>
          <w:p w14:paraId="6691995D" w14:textId="77777777" w:rsidR="00AD6B4A" w:rsidRPr="00166E58" w:rsidRDefault="00AD6B4A" w:rsidP="0051421B">
            <w:pPr>
              <w:pStyle w:val="af5"/>
              <w:jc w:val="center"/>
              <w:rPr>
                <w:lang w:val="en-US"/>
              </w:rPr>
            </w:pPr>
            <w:r w:rsidRPr="00166E58">
              <w:rPr>
                <w:lang w:val="en-US"/>
              </w:rPr>
              <w:t>0.3088</w:t>
            </w:r>
          </w:p>
        </w:tc>
        <w:tc>
          <w:tcPr>
            <w:tcW w:w="1260" w:type="dxa"/>
            <w:noWrap/>
            <w:hideMark/>
          </w:tcPr>
          <w:p w14:paraId="7AB577F2" w14:textId="77777777" w:rsidR="00AD6B4A" w:rsidRPr="00166E58" w:rsidRDefault="00AD6B4A" w:rsidP="0051421B">
            <w:pPr>
              <w:pStyle w:val="af5"/>
              <w:jc w:val="center"/>
              <w:rPr>
                <w:lang w:val="en-US"/>
              </w:rPr>
            </w:pPr>
            <w:r w:rsidRPr="00166E58">
              <w:rPr>
                <w:lang w:val="en-US"/>
              </w:rPr>
              <w:t>0.2148</w:t>
            </w:r>
          </w:p>
        </w:tc>
        <w:tc>
          <w:tcPr>
            <w:tcW w:w="1440" w:type="dxa"/>
            <w:noWrap/>
            <w:hideMark/>
          </w:tcPr>
          <w:p w14:paraId="1EC78616" w14:textId="77777777" w:rsidR="00AD6B4A" w:rsidRPr="00166E58" w:rsidRDefault="00AD6B4A" w:rsidP="0051421B">
            <w:pPr>
              <w:pStyle w:val="af5"/>
              <w:jc w:val="center"/>
              <w:rPr>
                <w:lang w:val="en-US"/>
              </w:rPr>
            </w:pPr>
            <w:r w:rsidRPr="00166E58">
              <w:rPr>
                <w:lang w:val="en-US"/>
              </w:rPr>
              <w:t>0.0130</w:t>
            </w:r>
          </w:p>
        </w:tc>
      </w:tr>
      <w:tr w:rsidR="00AD6B4A" w:rsidRPr="00166E58" w14:paraId="35337436" w14:textId="77777777" w:rsidTr="0051421B">
        <w:trPr>
          <w:trHeight w:val="290"/>
        </w:trPr>
        <w:tc>
          <w:tcPr>
            <w:tcW w:w="900" w:type="dxa"/>
            <w:vMerge w:val="restart"/>
            <w:shd w:val="clear" w:color="auto" w:fill="DBE5F1" w:themeFill="accent1" w:themeFillTint="33"/>
            <w:noWrap/>
            <w:hideMark/>
          </w:tcPr>
          <w:p w14:paraId="65741872" w14:textId="77777777" w:rsidR="00915A58" w:rsidRDefault="00915A58" w:rsidP="00166E58">
            <w:pPr>
              <w:pStyle w:val="af5"/>
              <w:rPr>
                <w:lang w:val="en-US"/>
              </w:rPr>
            </w:pPr>
          </w:p>
          <w:p w14:paraId="74C12054" w14:textId="7F6F21E4" w:rsidR="00AD6B4A" w:rsidRPr="00166E58" w:rsidRDefault="00AD6B4A" w:rsidP="00166E58">
            <w:pPr>
              <w:pStyle w:val="af5"/>
              <w:rPr>
                <w:lang w:val="en-US"/>
              </w:rPr>
            </w:pPr>
            <w:r w:rsidRPr="00166E58">
              <w:rPr>
                <w:lang w:val="en-US"/>
              </w:rPr>
              <w:t>Exp. 4</w:t>
            </w:r>
          </w:p>
        </w:tc>
        <w:tc>
          <w:tcPr>
            <w:tcW w:w="1269" w:type="dxa"/>
            <w:vMerge w:val="restart"/>
            <w:noWrap/>
            <w:hideMark/>
          </w:tcPr>
          <w:p w14:paraId="095B4AE4" w14:textId="77777777" w:rsidR="00915A58" w:rsidRDefault="00915A58" w:rsidP="0051421B">
            <w:pPr>
              <w:pStyle w:val="af5"/>
              <w:jc w:val="center"/>
              <w:rPr>
                <w:lang w:val="en-US"/>
              </w:rPr>
            </w:pPr>
          </w:p>
          <w:p w14:paraId="30021A52" w14:textId="78C06E7B" w:rsidR="00AD6B4A" w:rsidRPr="00166E58" w:rsidRDefault="00AD6B4A" w:rsidP="0051421B">
            <w:pPr>
              <w:pStyle w:val="af5"/>
              <w:jc w:val="center"/>
              <w:rPr>
                <w:lang w:val="en-US"/>
              </w:rPr>
            </w:pPr>
            <w:r w:rsidRPr="00166E58">
              <w:rPr>
                <w:lang w:val="en-US"/>
              </w:rPr>
              <w:t>Word2Vec</w:t>
            </w:r>
          </w:p>
        </w:tc>
        <w:tc>
          <w:tcPr>
            <w:tcW w:w="2378" w:type="dxa"/>
            <w:vMerge w:val="restart"/>
            <w:noWrap/>
            <w:hideMark/>
          </w:tcPr>
          <w:p w14:paraId="58E4CDD7" w14:textId="77777777" w:rsidR="0051421B" w:rsidRDefault="0051421B" w:rsidP="0051421B">
            <w:pPr>
              <w:pStyle w:val="af5"/>
              <w:bidi w:val="0"/>
              <w:rPr>
                <w:lang w:val="en-US"/>
              </w:rPr>
            </w:pPr>
          </w:p>
          <w:p w14:paraId="5BB89387" w14:textId="626507B0" w:rsidR="00AD6B4A" w:rsidRPr="00166E58" w:rsidRDefault="00AD6B4A" w:rsidP="0051421B">
            <w:pPr>
              <w:pStyle w:val="af5"/>
              <w:bidi w:val="0"/>
              <w:rPr>
                <w:lang w:val="en-US"/>
              </w:rPr>
            </w:pPr>
            <w:r w:rsidRPr="00166E58">
              <w:rPr>
                <w:lang w:val="en-US"/>
              </w:rPr>
              <w:t>DBSCAN+Word2Vec</w:t>
            </w:r>
          </w:p>
        </w:tc>
        <w:tc>
          <w:tcPr>
            <w:tcW w:w="2070" w:type="dxa"/>
            <w:noWrap/>
            <w:hideMark/>
          </w:tcPr>
          <w:p w14:paraId="530096C8" w14:textId="57C120E8" w:rsidR="00AD6B4A" w:rsidRPr="00166E58" w:rsidRDefault="00FF0F03" w:rsidP="0051421B">
            <w:pPr>
              <w:pStyle w:val="af5"/>
              <w:jc w:val="center"/>
              <w:rPr>
                <w:lang w:val="en-US"/>
              </w:rPr>
            </w:pPr>
            <w:r>
              <w:rPr>
                <w:lang w:val="en-US"/>
              </w:rPr>
              <w:t>Word2Vec</w:t>
            </w:r>
            <w:r w:rsidR="00AD6B4A" w:rsidRPr="00166E58">
              <w:rPr>
                <w:lang w:val="en-US"/>
              </w:rPr>
              <w:t xml:space="preserve"> 300</w:t>
            </w:r>
          </w:p>
        </w:tc>
        <w:tc>
          <w:tcPr>
            <w:tcW w:w="1080" w:type="dxa"/>
            <w:noWrap/>
            <w:hideMark/>
          </w:tcPr>
          <w:p w14:paraId="58A55058" w14:textId="77777777" w:rsidR="00AD6B4A" w:rsidRPr="00166E58" w:rsidRDefault="00AD6B4A" w:rsidP="0051421B">
            <w:pPr>
              <w:pStyle w:val="af5"/>
              <w:jc w:val="center"/>
              <w:rPr>
                <w:u w:val="single"/>
                <w:lang w:val="en-US"/>
              </w:rPr>
            </w:pPr>
            <w:r w:rsidRPr="00166E58">
              <w:rPr>
                <w:u w:val="single"/>
                <w:lang w:val="en-US"/>
              </w:rPr>
              <w:t>0.3361</w:t>
            </w:r>
          </w:p>
        </w:tc>
        <w:tc>
          <w:tcPr>
            <w:tcW w:w="1260" w:type="dxa"/>
            <w:noWrap/>
            <w:hideMark/>
          </w:tcPr>
          <w:p w14:paraId="59082A11" w14:textId="77777777" w:rsidR="00AD6B4A" w:rsidRPr="00166E58" w:rsidRDefault="00AD6B4A" w:rsidP="0051421B">
            <w:pPr>
              <w:pStyle w:val="af5"/>
              <w:jc w:val="center"/>
              <w:rPr>
                <w:u w:val="single"/>
                <w:lang w:val="en-US"/>
              </w:rPr>
            </w:pPr>
            <w:r w:rsidRPr="00166E58">
              <w:rPr>
                <w:u w:val="single"/>
                <w:lang w:val="en-US"/>
              </w:rPr>
              <w:t>0.2470</w:t>
            </w:r>
          </w:p>
        </w:tc>
        <w:tc>
          <w:tcPr>
            <w:tcW w:w="1440" w:type="dxa"/>
            <w:noWrap/>
            <w:hideMark/>
          </w:tcPr>
          <w:p w14:paraId="2942AFCF" w14:textId="77777777" w:rsidR="00AD6B4A" w:rsidRPr="00166E58" w:rsidRDefault="00AD6B4A" w:rsidP="0051421B">
            <w:pPr>
              <w:pStyle w:val="af5"/>
              <w:jc w:val="center"/>
              <w:rPr>
                <w:u w:val="single"/>
                <w:lang w:val="en-US"/>
              </w:rPr>
            </w:pPr>
            <w:r w:rsidRPr="00166E58">
              <w:rPr>
                <w:u w:val="single"/>
                <w:lang w:val="en-US"/>
              </w:rPr>
              <w:t>0.0157</w:t>
            </w:r>
          </w:p>
        </w:tc>
      </w:tr>
      <w:tr w:rsidR="00AD6B4A" w:rsidRPr="00166E58" w14:paraId="13009DAB" w14:textId="77777777" w:rsidTr="0051421B">
        <w:trPr>
          <w:trHeight w:val="290"/>
        </w:trPr>
        <w:tc>
          <w:tcPr>
            <w:tcW w:w="900" w:type="dxa"/>
            <w:vMerge/>
            <w:shd w:val="clear" w:color="auto" w:fill="DBE5F1" w:themeFill="accent1" w:themeFillTint="33"/>
            <w:hideMark/>
          </w:tcPr>
          <w:p w14:paraId="11FE08DF" w14:textId="77777777" w:rsidR="00AD6B4A" w:rsidRPr="00166E58" w:rsidRDefault="00AD6B4A" w:rsidP="00166E58">
            <w:pPr>
              <w:pStyle w:val="af5"/>
              <w:rPr>
                <w:lang w:val="en-US"/>
              </w:rPr>
            </w:pPr>
          </w:p>
        </w:tc>
        <w:tc>
          <w:tcPr>
            <w:tcW w:w="1269" w:type="dxa"/>
            <w:vMerge/>
            <w:hideMark/>
          </w:tcPr>
          <w:p w14:paraId="59A710E7" w14:textId="77777777" w:rsidR="00AD6B4A" w:rsidRPr="00166E58" w:rsidRDefault="00AD6B4A" w:rsidP="0051421B">
            <w:pPr>
              <w:pStyle w:val="af5"/>
              <w:jc w:val="center"/>
              <w:rPr>
                <w:lang w:val="en-US"/>
              </w:rPr>
            </w:pPr>
          </w:p>
        </w:tc>
        <w:tc>
          <w:tcPr>
            <w:tcW w:w="2378" w:type="dxa"/>
            <w:vMerge/>
            <w:hideMark/>
          </w:tcPr>
          <w:p w14:paraId="7940491A" w14:textId="77777777" w:rsidR="00AD6B4A" w:rsidRPr="00166E58" w:rsidRDefault="00AD6B4A" w:rsidP="00AD6B4A">
            <w:pPr>
              <w:pStyle w:val="af5"/>
              <w:bidi w:val="0"/>
              <w:jc w:val="right"/>
              <w:rPr>
                <w:lang w:val="en-US"/>
              </w:rPr>
            </w:pPr>
          </w:p>
        </w:tc>
        <w:tc>
          <w:tcPr>
            <w:tcW w:w="2070" w:type="dxa"/>
            <w:noWrap/>
            <w:hideMark/>
          </w:tcPr>
          <w:p w14:paraId="32416CD2" w14:textId="171EE3EC" w:rsidR="00AD6B4A" w:rsidRPr="00166E58" w:rsidRDefault="00FF0F03" w:rsidP="0051421B">
            <w:pPr>
              <w:pStyle w:val="af5"/>
              <w:jc w:val="center"/>
              <w:rPr>
                <w:lang w:val="en-US"/>
              </w:rPr>
            </w:pPr>
            <w:r>
              <w:rPr>
                <w:lang w:val="en-US"/>
              </w:rPr>
              <w:t>Word2Vec</w:t>
            </w:r>
            <w:r w:rsidRPr="00166E58">
              <w:rPr>
                <w:lang w:val="en-US"/>
              </w:rPr>
              <w:t xml:space="preserve"> </w:t>
            </w:r>
            <w:r w:rsidR="00AD6B4A" w:rsidRPr="00166E58">
              <w:rPr>
                <w:lang w:val="en-US"/>
              </w:rPr>
              <w:t>160</w:t>
            </w:r>
          </w:p>
        </w:tc>
        <w:tc>
          <w:tcPr>
            <w:tcW w:w="1080" w:type="dxa"/>
            <w:noWrap/>
            <w:hideMark/>
          </w:tcPr>
          <w:p w14:paraId="12F8903B" w14:textId="77777777" w:rsidR="00AD6B4A" w:rsidRPr="00166E58" w:rsidRDefault="00AD6B4A" w:rsidP="0051421B">
            <w:pPr>
              <w:pStyle w:val="af5"/>
              <w:jc w:val="center"/>
              <w:rPr>
                <w:lang w:val="en-US"/>
              </w:rPr>
            </w:pPr>
            <w:r w:rsidRPr="00166E58">
              <w:rPr>
                <w:lang w:val="en-US"/>
              </w:rPr>
              <w:t>0.2079</w:t>
            </w:r>
          </w:p>
        </w:tc>
        <w:tc>
          <w:tcPr>
            <w:tcW w:w="1260" w:type="dxa"/>
            <w:noWrap/>
            <w:hideMark/>
          </w:tcPr>
          <w:p w14:paraId="64C1D609" w14:textId="77777777" w:rsidR="00AD6B4A" w:rsidRPr="00166E58" w:rsidRDefault="00AD6B4A" w:rsidP="0051421B">
            <w:pPr>
              <w:pStyle w:val="af5"/>
              <w:jc w:val="center"/>
              <w:rPr>
                <w:lang w:val="en-US"/>
              </w:rPr>
            </w:pPr>
            <w:r w:rsidRPr="00166E58">
              <w:rPr>
                <w:lang w:val="en-US"/>
              </w:rPr>
              <w:t>0.1331</w:t>
            </w:r>
          </w:p>
        </w:tc>
        <w:tc>
          <w:tcPr>
            <w:tcW w:w="1440" w:type="dxa"/>
            <w:noWrap/>
            <w:hideMark/>
          </w:tcPr>
          <w:p w14:paraId="7B3D16B8" w14:textId="77777777" w:rsidR="00AD6B4A" w:rsidRPr="00166E58" w:rsidRDefault="00AD6B4A" w:rsidP="0051421B">
            <w:pPr>
              <w:pStyle w:val="af5"/>
              <w:jc w:val="center"/>
              <w:rPr>
                <w:lang w:val="en-US"/>
              </w:rPr>
            </w:pPr>
            <w:r w:rsidRPr="00166E58">
              <w:rPr>
                <w:lang w:val="en-US"/>
              </w:rPr>
              <w:t>0.0101</w:t>
            </w:r>
          </w:p>
        </w:tc>
      </w:tr>
      <w:tr w:rsidR="00AD6B4A" w:rsidRPr="00166E58" w14:paraId="25741E49" w14:textId="77777777" w:rsidTr="0051421B">
        <w:trPr>
          <w:trHeight w:val="290"/>
        </w:trPr>
        <w:tc>
          <w:tcPr>
            <w:tcW w:w="900" w:type="dxa"/>
            <w:vMerge/>
            <w:shd w:val="clear" w:color="auto" w:fill="DBE5F1" w:themeFill="accent1" w:themeFillTint="33"/>
            <w:hideMark/>
          </w:tcPr>
          <w:p w14:paraId="19AD58DA" w14:textId="77777777" w:rsidR="00AD6B4A" w:rsidRPr="00166E58" w:rsidRDefault="00AD6B4A" w:rsidP="00166E58">
            <w:pPr>
              <w:pStyle w:val="af5"/>
              <w:rPr>
                <w:lang w:val="en-US"/>
              </w:rPr>
            </w:pPr>
          </w:p>
        </w:tc>
        <w:tc>
          <w:tcPr>
            <w:tcW w:w="1269" w:type="dxa"/>
            <w:vMerge/>
            <w:hideMark/>
          </w:tcPr>
          <w:p w14:paraId="2A3671B9" w14:textId="77777777" w:rsidR="00AD6B4A" w:rsidRPr="00166E58" w:rsidRDefault="00AD6B4A" w:rsidP="0051421B">
            <w:pPr>
              <w:pStyle w:val="af5"/>
              <w:jc w:val="center"/>
              <w:rPr>
                <w:lang w:val="en-US"/>
              </w:rPr>
            </w:pPr>
          </w:p>
        </w:tc>
        <w:tc>
          <w:tcPr>
            <w:tcW w:w="2378" w:type="dxa"/>
            <w:vMerge/>
            <w:hideMark/>
          </w:tcPr>
          <w:p w14:paraId="05B58779" w14:textId="77777777" w:rsidR="00AD6B4A" w:rsidRPr="00166E58" w:rsidRDefault="00AD6B4A" w:rsidP="00AD6B4A">
            <w:pPr>
              <w:pStyle w:val="af5"/>
              <w:bidi w:val="0"/>
              <w:jc w:val="right"/>
              <w:rPr>
                <w:lang w:val="en-US"/>
              </w:rPr>
            </w:pPr>
          </w:p>
        </w:tc>
        <w:tc>
          <w:tcPr>
            <w:tcW w:w="2070" w:type="dxa"/>
            <w:noWrap/>
            <w:hideMark/>
          </w:tcPr>
          <w:p w14:paraId="201AE874" w14:textId="4965227B" w:rsidR="00AD6B4A" w:rsidRPr="00166E58" w:rsidRDefault="00FF0F03" w:rsidP="0051421B">
            <w:pPr>
              <w:pStyle w:val="af5"/>
              <w:jc w:val="center"/>
              <w:rPr>
                <w:lang w:val="en-US"/>
              </w:rPr>
            </w:pPr>
            <w:r>
              <w:rPr>
                <w:lang w:val="en-US"/>
              </w:rPr>
              <w:t>Word2Vec</w:t>
            </w:r>
            <w:r w:rsidR="00AD6B4A" w:rsidRPr="00166E58">
              <w:rPr>
                <w:lang w:val="en-US"/>
              </w:rPr>
              <w:t xml:space="preserve"> 128</w:t>
            </w:r>
          </w:p>
        </w:tc>
        <w:tc>
          <w:tcPr>
            <w:tcW w:w="1080" w:type="dxa"/>
            <w:noWrap/>
            <w:hideMark/>
          </w:tcPr>
          <w:p w14:paraId="43546629" w14:textId="77777777" w:rsidR="00AD6B4A" w:rsidRPr="00166E58" w:rsidRDefault="00AD6B4A" w:rsidP="0051421B">
            <w:pPr>
              <w:pStyle w:val="af5"/>
              <w:jc w:val="center"/>
              <w:rPr>
                <w:lang w:val="en-US"/>
              </w:rPr>
            </w:pPr>
            <w:r w:rsidRPr="00166E58">
              <w:rPr>
                <w:lang w:val="en-US"/>
              </w:rPr>
              <w:t>0.1714</w:t>
            </w:r>
          </w:p>
        </w:tc>
        <w:tc>
          <w:tcPr>
            <w:tcW w:w="1260" w:type="dxa"/>
            <w:noWrap/>
            <w:hideMark/>
          </w:tcPr>
          <w:p w14:paraId="17DFF954" w14:textId="77777777" w:rsidR="00AD6B4A" w:rsidRPr="00166E58" w:rsidRDefault="00AD6B4A" w:rsidP="0051421B">
            <w:pPr>
              <w:pStyle w:val="af5"/>
              <w:jc w:val="center"/>
              <w:rPr>
                <w:lang w:val="en-US"/>
              </w:rPr>
            </w:pPr>
            <w:r w:rsidRPr="00166E58">
              <w:rPr>
                <w:lang w:val="en-US"/>
              </w:rPr>
              <w:t>0.1059</w:t>
            </w:r>
          </w:p>
        </w:tc>
        <w:tc>
          <w:tcPr>
            <w:tcW w:w="1440" w:type="dxa"/>
            <w:noWrap/>
            <w:hideMark/>
          </w:tcPr>
          <w:p w14:paraId="066CDB78" w14:textId="77777777" w:rsidR="00AD6B4A" w:rsidRPr="00166E58" w:rsidRDefault="00AD6B4A" w:rsidP="0051421B">
            <w:pPr>
              <w:pStyle w:val="af5"/>
              <w:jc w:val="center"/>
              <w:rPr>
                <w:lang w:val="en-US"/>
              </w:rPr>
            </w:pPr>
            <w:r w:rsidRPr="00166E58">
              <w:rPr>
                <w:lang w:val="en-US"/>
              </w:rPr>
              <w:t>0.0081</w:t>
            </w:r>
          </w:p>
        </w:tc>
      </w:tr>
      <w:tr w:rsidR="00AD6B4A" w:rsidRPr="00166E58" w14:paraId="342020D6" w14:textId="77777777" w:rsidTr="0051421B">
        <w:trPr>
          <w:trHeight w:val="290"/>
        </w:trPr>
        <w:tc>
          <w:tcPr>
            <w:tcW w:w="900" w:type="dxa"/>
            <w:vMerge/>
            <w:shd w:val="clear" w:color="auto" w:fill="DBE5F1" w:themeFill="accent1" w:themeFillTint="33"/>
            <w:hideMark/>
          </w:tcPr>
          <w:p w14:paraId="72BA9E99" w14:textId="77777777" w:rsidR="00AD6B4A" w:rsidRPr="00166E58" w:rsidRDefault="00AD6B4A" w:rsidP="00166E58">
            <w:pPr>
              <w:pStyle w:val="af5"/>
              <w:rPr>
                <w:lang w:val="en-US"/>
              </w:rPr>
            </w:pPr>
          </w:p>
        </w:tc>
        <w:tc>
          <w:tcPr>
            <w:tcW w:w="1269" w:type="dxa"/>
            <w:vMerge/>
            <w:hideMark/>
          </w:tcPr>
          <w:p w14:paraId="7C6349BE" w14:textId="77777777" w:rsidR="00AD6B4A" w:rsidRPr="00166E58" w:rsidRDefault="00AD6B4A" w:rsidP="0051421B">
            <w:pPr>
              <w:pStyle w:val="af5"/>
              <w:jc w:val="center"/>
              <w:rPr>
                <w:lang w:val="en-US"/>
              </w:rPr>
            </w:pPr>
          </w:p>
        </w:tc>
        <w:tc>
          <w:tcPr>
            <w:tcW w:w="2378" w:type="dxa"/>
            <w:vMerge/>
            <w:hideMark/>
          </w:tcPr>
          <w:p w14:paraId="0810E91A" w14:textId="77777777" w:rsidR="00AD6B4A" w:rsidRPr="00166E58" w:rsidRDefault="00AD6B4A" w:rsidP="00AD6B4A">
            <w:pPr>
              <w:pStyle w:val="af5"/>
              <w:bidi w:val="0"/>
              <w:jc w:val="right"/>
              <w:rPr>
                <w:lang w:val="en-US"/>
              </w:rPr>
            </w:pPr>
          </w:p>
        </w:tc>
        <w:tc>
          <w:tcPr>
            <w:tcW w:w="2070" w:type="dxa"/>
            <w:noWrap/>
            <w:hideMark/>
          </w:tcPr>
          <w:p w14:paraId="0BCB2D4A" w14:textId="3847251A" w:rsidR="00AD6B4A" w:rsidRPr="00166E58" w:rsidRDefault="00FF0F03" w:rsidP="0051421B">
            <w:pPr>
              <w:pStyle w:val="af5"/>
              <w:jc w:val="center"/>
              <w:rPr>
                <w:lang w:val="en-US"/>
              </w:rPr>
            </w:pPr>
            <w:r>
              <w:rPr>
                <w:lang w:val="en-US"/>
              </w:rPr>
              <w:t>Word2Vec</w:t>
            </w:r>
            <w:r w:rsidRPr="00166E58">
              <w:rPr>
                <w:lang w:val="en-US"/>
              </w:rPr>
              <w:t xml:space="preserve"> </w:t>
            </w:r>
            <w:r w:rsidR="00AD6B4A" w:rsidRPr="00166E58">
              <w:rPr>
                <w:lang w:val="en-US"/>
              </w:rPr>
              <w:t>64</w:t>
            </w:r>
          </w:p>
        </w:tc>
        <w:tc>
          <w:tcPr>
            <w:tcW w:w="1080" w:type="dxa"/>
            <w:noWrap/>
            <w:hideMark/>
          </w:tcPr>
          <w:p w14:paraId="0C95351F" w14:textId="77777777" w:rsidR="00AD6B4A" w:rsidRPr="00166E58" w:rsidRDefault="00AD6B4A" w:rsidP="0051421B">
            <w:pPr>
              <w:pStyle w:val="af5"/>
              <w:jc w:val="center"/>
              <w:rPr>
                <w:lang w:val="en-US"/>
              </w:rPr>
            </w:pPr>
            <w:r w:rsidRPr="00166E58">
              <w:rPr>
                <w:lang w:val="en-US"/>
              </w:rPr>
              <w:t>0.1018</w:t>
            </w:r>
          </w:p>
        </w:tc>
        <w:tc>
          <w:tcPr>
            <w:tcW w:w="1260" w:type="dxa"/>
            <w:noWrap/>
            <w:hideMark/>
          </w:tcPr>
          <w:p w14:paraId="53239371" w14:textId="77777777" w:rsidR="00AD6B4A" w:rsidRPr="00166E58" w:rsidRDefault="00AD6B4A" w:rsidP="0051421B">
            <w:pPr>
              <w:pStyle w:val="af5"/>
              <w:jc w:val="center"/>
              <w:rPr>
                <w:lang w:val="en-US"/>
              </w:rPr>
            </w:pPr>
            <w:r w:rsidRPr="00166E58">
              <w:rPr>
                <w:lang w:val="en-US"/>
              </w:rPr>
              <w:t>0.0569</w:t>
            </w:r>
          </w:p>
        </w:tc>
        <w:tc>
          <w:tcPr>
            <w:tcW w:w="1440" w:type="dxa"/>
            <w:noWrap/>
            <w:hideMark/>
          </w:tcPr>
          <w:p w14:paraId="16DC4433" w14:textId="77777777" w:rsidR="00AD6B4A" w:rsidRPr="00166E58" w:rsidRDefault="00AD6B4A" w:rsidP="0051421B">
            <w:pPr>
              <w:pStyle w:val="af5"/>
              <w:jc w:val="center"/>
              <w:rPr>
                <w:lang w:val="en-US"/>
              </w:rPr>
            </w:pPr>
            <w:r w:rsidRPr="00166E58">
              <w:rPr>
                <w:lang w:val="en-US"/>
              </w:rPr>
              <w:t>0.0054</w:t>
            </w:r>
          </w:p>
        </w:tc>
      </w:tr>
      <w:tr w:rsidR="00AD6B4A" w:rsidRPr="00166E58" w14:paraId="69F59D17" w14:textId="77777777" w:rsidTr="0051421B">
        <w:trPr>
          <w:trHeight w:val="290"/>
        </w:trPr>
        <w:tc>
          <w:tcPr>
            <w:tcW w:w="900" w:type="dxa"/>
            <w:vMerge w:val="restart"/>
            <w:shd w:val="clear" w:color="auto" w:fill="DBE5F1" w:themeFill="accent1" w:themeFillTint="33"/>
            <w:noWrap/>
            <w:hideMark/>
          </w:tcPr>
          <w:p w14:paraId="65C65B27" w14:textId="77777777" w:rsidR="00915A58" w:rsidRDefault="00915A58" w:rsidP="00FF0F03">
            <w:pPr>
              <w:pStyle w:val="af5"/>
              <w:rPr>
                <w:lang w:val="en-US"/>
              </w:rPr>
            </w:pPr>
          </w:p>
          <w:p w14:paraId="19B2FB98" w14:textId="311AA205" w:rsidR="00AD6B4A" w:rsidRPr="00166E58" w:rsidRDefault="00AD6B4A" w:rsidP="00FF0F03">
            <w:pPr>
              <w:pStyle w:val="af5"/>
              <w:rPr>
                <w:lang w:val="en-US"/>
              </w:rPr>
            </w:pPr>
            <w:r w:rsidRPr="00166E58">
              <w:rPr>
                <w:lang w:val="en-US"/>
              </w:rPr>
              <w:t xml:space="preserve">Exp. </w:t>
            </w:r>
            <w:r w:rsidR="00FF0F03">
              <w:rPr>
                <w:lang w:val="en-US"/>
              </w:rPr>
              <w:t>5</w:t>
            </w:r>
          </w:p>
        </w:tc>
        <w:tc>
          <w:tcPr>
            <w:tcW w:w="1269" w:type="dxa"/>
            <w:vMerge w:val="restart"/>
            <w:noWrap/>
            <w:hideMark/>
          </w:tcPr>
          <w:p w14:paraId="2C847327" w14:textId="77777777" w:rsidR="00915A58" w:rsidRDefault="00915A58" w:rsidP="0051421B">
            <w:pPr>
              <w:pStyle w:val="af5"/>
              <w:jc w:val="center"/>
              <w:rPr>
                <w:lang w:val="en-US"/>
              </w:rPr>
            </w:pPr>
          </w:p>
          <w:p w14:paraId="026AAF8B" w14:textId="7380BAA0" w:rsidR="00AD6B4A" w:rsidRPr="00166E58" w:rsidRDefault="00AD6B4A" w:rsidP="0051421B">
            <w:pPr>
              <w:pStyle w:val="af5"/>
              <w:jc w:val="center"/>
              <w:rPr>
                <w:lang w:val="en-US"/>
              </w:rPr>
            </w:pPr>
            <w:r w:rsidRPr="00166E58">
              <w:rPr>
                <w:lang w:val="en-US"/>
              </w:rPr>
              <w:t>LDA</w:t>
            </w:r>
          </w:p>
        </w:tc>
        <w:tc>
          <w:tcPr>
            <w:tcW w:w="2378" w:type="dxa"/>
            <w:vMerge w:val="restart"/>
            <w:noWrap/>
            <w:hideMark/>
          </w:tcPr>
          <w:p w14:paraId="3EE32ACA" w14:textId="77777777" w:rsidR="0051421B" w:rsidRDefault="0051421B" w:rsidP="0051421B">
            <w:pPr>
              <w:pStyle w:val="af5"/>
              <w:bidi w:val="0"/>
              <w:rPr>
                <w:lang w:val="en-US"/>
              </w:rPr>
            </w:pPr>
          </w:p>
          <w:p w14:paraId="51DD193F" w14:textId="779962D6" w:rsidR="00AD6B4A" w:rsidRPr="00166E58" w:rsidRDefault="00AD6B4A" w:rsidP="0051421B">
            <w:pPr>
              <w:pStyle w:val="af5"/>
              <w:bidi w:val="0"/>
              <w:rPr>
                <w:lang w:val="en-US"/>
              </w:rPr>
            </w:pPr>
            <w:r w:rsidRPr="00166E58">
              <w:rPr>
                <w:lang w:val="en-US"/>
              </w:rPr>
              <w:t>DBSCAN + LDA</w:t>
            </w:r>
          </w:p>
        </w:tc>
        <w:tc>
          <w:tcPr>
            <w:tcW w:w="2070" w:type="dxa"/>
            <w:noWrap/>
            <w:hideMark/>
          </w:tcPr>
          <w:p w14:paraId="2A1E771B" w14:textId="7871D4F7" w:rsidR="00AD6B4A" w:rsidRPr="00166E58" w:rsidRDefault="00AD6B4A" w:rsidP="0051421B">
            <w:pPr>
              <w:pStyle w:val="af5"/>
              <w:jc w:val="center"/>
              <w:rPr>
                <w:lang w:val="en-US"/>
              </w:rPr>
            </w:pPr>
            <w:r w:rsidRPr="00166E58">
              <w:rPr>
                <w:lang w:val="en-US"/>
              </w:rPr>
              <w:t>Topics 140</w:t>
            </w:r>
          </w:p>
        </w:tc>
        <w:tc>
          <w:tcPr>
            <w:tcW w:w="1080" w:type="dxa"/>
            <w:noWrap/>
            <w:hideMark/>
          </w:tcPr>
          <w:p w14:paraId="6DCC22E5" w14:textId="77777777" w:rsidR="00AD6B4A" w:rsidRPr="00166E58" w:rsidRDefault="00AD6B4A" w:rsidP="0051421B">
            <w:pPr>
              <w:pStyle w:val="af5"/>
              <w:jc w:val="center"/>
              <w:rPr>
                <w:lang w:val="en-US"/>
              </w:rPr>
            </w:pPr>
            <w:r w:rsidRPr="00166E58">
              <w:rPr>
                <w:lang w:val="en-US"/>
              </w:rPr>
              <w:t>0.2347</w:t>
            </w:r>
          </w:p>
        </w:tc>
        <w:tc>
          <w:tcPr>
            <w:tcW w:w="1260" w:type="dxa"/>
            <w:noWrap/>
            <w:hideMark/>
          </w:tcPr>
          <w:p w14:paraId="4B638E19" w14:textId="77777777" w:rsidR="00AD6B4A" w:rsidRPr="00166E58" w:rsidRDefault="00AD6B4A" w:rsidP="0051421B">
            <w:pPr>
              <w:pStyle w:val="af5"/>
              <w:jc w:val="center"/>
              <w:rPr>
                <w:u w:val="single"/>
                <w:lang w:val="en-US"/>
              </w:rPr>
            </w:pPr>
            <w:r w:rsidRPr="00166E58">
              <w:rPr>
                <w:u w:val="single"/>
                <w:lang w:val="en-US"/>
              </w:rPr>
              <w:t>0.1442</w:t>
            </w:r>
          </w:p>
        </w:tc>
        <w:tc>
          <w:tcPr>
            <w:tcW w:w="1440" w:type="dxa"/>
            <w:noWrap/>
            <w:hideMark/>
          </w:tcPr>
          <w:p w14:paraId="454F25EE" w14:textId="77777777" w:rsidR="00AD6B4A" w:rsidRPr="00166E58" w:rsidRDefault="00AD6B4A" w:rsidP="0051421B">
            <w:pPr>
              <w:pStyle w:val="af5"/>
              <w:jc w:val="center"/>
              <w:rPr>
                <w:u w:val="single"/>
                <w:lang w:val="en-US"/>
              </w:rPr>
            </w:pPr>
            <w:r w:rsidRPr="00166E58">
              <w:rPr>
                <w:u w:val="single"/>
                <w:lang w:val="en-US"/>
              </w:rPr>
              <w:t>0.0106</w:t>
            </w:r>
          </w:p>
        </w:tc>
      </w:tr>
      <w:tr w:rsidR="00AD6B4A" w:rsidRPr="00166E58" w14:paraId="7EBDC0DF" w14:textId="77777777" w:rsidTr="0051421B">
        <w:trPr>
          <w:trHeight w:val="290"/>
        </w:trPr>
        <w:tc>
          <w:tcPr>
            <w:tcW w:w="900" w:type="dxa"/>
            <w:vMerge/>
            <w:shd w:val="clear" w:color="auto" w:fill="DBE5F1" w:themeFill="accent1" w:themeFillTint="33"/>
            <w:hideMark/>
          </w:tcPr>
          <w:p w14:paraId="0E9858B8" w14:textId="77777777" w:rsidR="00AD6B4A" w:rsidRPr="00166E58" w:rsidRDefault="00AD6B4A" w:rsidP="00166E58">
            <w:pPr>
              <w:pStyle w:val="af5"/>
              <w:rPr>
                <w:lang w:val="en-US"/>
              </w:rPr>
            </w:pPr>
          </w:p>
        </w:tc>
        <w:tc>
          <w:tcPr>
            <w:tcW w:w="1269" w:type="dxa"/>
            <w:vMerge/>
            <w:hideMark/>
          </w:tcPr>
          <w:p w14:paraId="05904AC3" w14:textId="77777777" w:rsidR="00AD6B4A" w:rsidRPr="00166E58" w:rsidRDefault="00AD6B4A" w:rsidP="0051421B">
            <w:pPr>
              <w:pStyle w:val="af5"/>
              <w:jc w:val="center"/>
              <w:rPr>
                <w:lang w:val="en-US"/>
              </w:rPr>
            </w:pPr>
          </w:p>
        </w:tc>
        <w:tc>
          <w:tcPr>
            <w:tcW w:w="2378" w:type="dxa"/>
            <w:vMerge/>
            <w:hideMark/>
          </w:tcPr>
          <w:p w14:paraId="0B90CBFF" w14:textId="77777777" w:rsidR="00AD6B4A" w:rsidRPr="00166E58" w:rsidRDefault="00AD6B4A" w:rsidP="00AD6B4A">
            <w:pPr>
              <w:pStyle w:val="af5"/>
              <w:bidi w:val="0"/>
              <w:jc w:val="right"/>
              <w:rPr>
                <w:lang w:val="en-US"/>
              </w:rPr>
            </w:pPr>
          </w:p>
        </w:tc>
        <w:tc>
          <w:tcPr>
            <w:tcW w:w="2070" w:type="dxa"/>
            <w:noWrap/>
            <w:hideMark/>
          </w:tcPr>
          <w:p w14:paraId="4CEEAF1B" w14:textId="4203F86C" w:rsidR="00AD6B4A" w:rsidRPr="00166E58" w:rsidRDefault="00AD6B4A" w:rsidP="0051421B">
            <w:pPr>
              <w:pStyle w:val="af5"/>
              <w:jc w:val="center"/>
              <w:rPr>
                <w:lang w:val="en-US"/>
              </w:rPr>
            </w:pPr>
            <w:r w:rsidRPr="00166E58">
              <w:rPr>
                <w:lang w:val="en-US"/>
              </w:rPr>
              <w:t>Topics 130</w:t>
            </w:r>
          </w:p>
        </w:tc>
        <w:tc>
          <w:tcPr>
            <w:tcW w:w="1080" w:type="dxa"/>
            <w:noWrap/>
            <w:hideMark/>
          </w:tcPr>
          <w:p w14:paraId="7BC084DC" w14:textId="77777777" w:rsidR="00AD6B4A" w:rsidRPr="00166E58" w:rsidRDefault="00AD6B4A" w:rsidP="0051421B">
            <w:pPr>
              <w:pStyle w:val="af5"/>
              <w:jc w:val="center"/>
              <w:rPr>
                <w:u w:val="single"/>
                <w:lang w:val="en-US"/>
              </w:rPr>
            </w:pPr>
            <w:r w:rsidRPr="00166E58">
              <w:rPr>
                <w:u w:val="single"/>
                <w:lang w:val="en-US"/>
              </w:rPr>
              <w:t>0.2374</w:t>
            </w:r>
          </w:p>
        </w:tc>
        <w:tc>
          <w:tcPr>
            <w:tcW w:w="1260" w:type="dxa"/>
            <w:noWrap/>
            <w:hideMark/>
          </w:tcPr>
          <w:p w14:paraId="23B5D4E6" w14:textId="77777777" w:rsidR="00AD6B4A" w:rsidRPr="00166E58" w:rsidRDefault="00AD6B4A" w:rsidP="0051421B">
            <w:pPr>
              <w:pStyle w:val="af5"/>
              <w:jc w:val="center"/>
              <w:rPr>
                <w:lang w:val="en-US"/>
              </w:rPr>
            </w:pPr>
            <w:r w:rsidRPr="00166E58">
              <w:rPr>
                <w:lang w:val="en-US"/>
              </w:rPr>
              <w:t>0.1353</w:t>
            </w:r>
          </w:p>
        </w:tc>
        <w:tc>
          <w:tcPr>
            <w:tcW w:w="1440" w:type="dxa"/>
            <w:noWrap/>
            <w:hideMark/>
          </w:tcPr>
          <w:p w14:paraId="11B54177" w14:textId="77777777" w:rsidR="00AD6B4A" w:rsidRPr="00166E58" w:rsidRDefault="00AD6B4A" w:rsidP="0051421B">
            <w:pPr>
              <w:pStyle w:val="af5"/>
              <w:jc w:val="center"/>
              <w:rPr>
                <w:lang w:val="en-US"/>
              </w:rPr>
            </w:pPr>
            <w:r w:rsidRPr="00166E58">
              <w:rPr>
                <w:lang w:val="en-US"/>
              </w:rPr>
              <w:t>0.0105</w:t>
            </w:r>
          </w:p>
        </w:tc>
      </w:tr>
      <w:tr w:rsidR="00AD6B4A" w:rsidRPr="00166E58" w14:paraId="65E3795C" w14:textId="77777777" w:rsidTr="0051421B">
        <w:trPr>
          <w:trHeight w:val="290"/>
        </w:trPr>
        <w:tc>
          <w:tcPr>
            <w:tcW w:w="900" w:type="dxa"/>
            <w:vMerge/>
            <w:shd w:val="clear" w:color="auto" w:fill="DBE5F1" w:themeFill="accent1" w:themeFillTint="33"/>
            <w:hideMark/>
          </w:tcPr>
          <w:p w14:paraId="509D1449" w14:textId="77777777" w:rsidR="00AD6B4A" w:rsidRPr="00166E58" w:rsidRDefault="00AD6B4A" w:rsidP="00166E58">
            <w:pPr>
              <w:pStyle w:val="af5"/>
              <w:rPr>
                <w:lang w:val="en-US"/>
              </w:rPr>
            </w:pPr>
          </w:p>
        </w:tc>
        <w:tc>
          <w:tcPr>
            <w:tcW w:w="1269" w:type="dxa"/>
            <w:vMerge/>
            <w:hideMark/>
          </w:tcPr>
          <w:p w14:paraId="3520164D" w14:textId="77777777" w:rsidR="00AD6B4A" w:rsidRPr="00166E58" w:rsidRDefault="00AD6B4A" w:rsidP="0051421B">
            <w:pPr>
              <w:pStyle w:val="af5"/>
              <w:jc w:val="center"/>
              <w:rPr>
                <w:lang w:val="en-US"/>
              </w:rPr>
            </w:pPr>
          </w:p>
        </w:tc>
        <w:tc>
          <w:tcPr>
            <w:tcW w:w="2378" w:type="dxa"/>
            <w:vMerge/>
            <w:hideMark/>
          </w:tcPr>
          <w:p w14:paraId="2B046363" w14:textId="77777777" w:rsidR="00AD6B4A" w:rsidRPr="00166E58" w:rsidRDefault="00AD6B4A" w:rsidP="00AD6B4A">
            <w:pPr>
              <w:pStyle w:val="af5"/>
              <w:bidi w:val="0"/>
              <w:jc w:val="right"/>
              <w:rPr>
                <w:lang w:val="en-US"/>
              </w:rPr>
            </w:pPr>
          </w:p>
        </w:tc>
        <w:tc>
          <w:tcPr>
            <w:tcW w:w="2070" w:type="dxa"/>
            <w:noWrap/>
            <w:hideMark/>
          </w:tcPr>
          <w:p w14:paraId="62659784" w14:textId="2D5E2845" w:rsidR="00AD6B4A" w:rsidRPr="00166E58" w:rsidRDefault="00AD6B4A" w:rsidP="0051421B">
            <w:pPr>
              <w:pStyle w:val="af5"/>
              <w:jc w:val="center"/>
              <w:rPr>
                <w:lang w:val="en-US"/>
              </w:rPr>
            </w:pPr>
            <w:r w:rsidRPr="00166E58">
              <w:rPr>
                <w:lang w:val="en-US"/>
              </w:rPr>
              <w:t>Topics 90</w:t>
            </w:r>
          </w:p>
        </w:tc>
        <w:tc>
          <w:tcPr>
            <w:tcW w:w="1080" w:type="dxa"/>
            <w:noWrap/>
            <w:hideMark/>
          </w:tcPr>
          <w:p w14:paraId="6E7298E3" w14:textId="77777777" w:rsidR="00AD6B4A" w:rsidRPr="00166E58" w:rsidRDefault="00AD6B4A" w:rsidP="0051421B">
            <w:pPr>
              <w:pStyle w:val="af5"/>
              <w:jc w:val="center"/>
              <w:rPr>
                <w:lang w:val="en-US"/>
              </w:rPr>
            </w:pPr>
            <w:r w:rsidRPr="00166E58">
              <w:rPr>
                <w:lang w:val="en-US"/>
              </w:rPr>
              <w:t>0.1082</w:t>
            </w:r>
          </w:p>
        </w:tc>
        <w:tc>
          <w:tcPr>
            <w:tcW w:w="1260" w:type="dxa"/>
            <w:noWrap/>
            <w:hideMark/>
          </w:tcPr>
          <w:p w14:paraId="3D6038EC" w14:textId="77777777" w:rsidR="00AD6B4A" w:rsidRPr="00166E58" w:rsidRDefault="00AD6B4A" w:rsidP="0051421B">
            <w:pPr>
              <w:pStyle w:val="af5"/>
              <w:jc w:val="center"/>
              <w:rPr>
                <w:lang w:val="en-US"/>
              </w:rPr>
            </w:pPr>
            <w:r w:rsidRPr="00166E58">
              <w:rPr>
                <w:lang w:val="en-US"/>
              </w:rPr>
              <w:t>0.0506</w:t>
            </w:r>
          </w:p>
        </w:tc>
        <w:tc>
          <w:tcPr>
            <w:tcW w:w="1440" w:type="dxa"/>
            <w:noWrap/>
            <w:hideMark/>
          </w:tcPr>
          <w:p w14:paraId="2F748456" w14:textId="77777777" w:rsidR="00AD6B4A" w:rsidRPr="00166E58" w:rsidRDefault="00AD6B4A" w:rsidP="0051421B">
            <w:pPr>
              <w:pStyle w:val="af5"/>
              <w:jc w:val="center"/>
              <w:rPr>
                <w:lang w:val="en-US"/>
              </w:rPr>
            </w:pPr>
            <w:r w:rsidRPr="00166E58">
              <w:rPr>
                <w:lang w:val="en-US"/>
              </w:rPr>
              <w:t>0.0037</w:t>
            </w:r>
          </w:p>
        </w:tc>
      </w:tr>
      <w:tr w:rsidR="00AD6B4A" w:rsidRPr="00166E58" w14:paraId="32ABD8F7" w14:textId="77777777" w:rsidTr="0051421B">
        <w:trPr>
          <w:trHeight w:val="290"/>
        </w:trPr>
        <w:tc>
          <w:tcPr>
            <w:tcW w:w="900" w:type="dxa"/>
            <w:vMerge/>
            <w:shd w:val="clear" w:color="auto" w:fill="DBE5F1" w:themeFill="accent1" w:themeFillTint="33"/>
            <w:hideMark/>
          </w:tcPr>
          <w:p w14:paraId="62B3A020" w14:textId="77777777" w:rsidR="00AD6B4A" w:rsidRPr="00166E58" w:rsidRDefault="00AD6B4A" w:rsidP="00166E58">
            <w:pPr>
              <w:pStyle w:val="af5"/>
              <w:rPr>
                <w:lang w:val="en-US"/>
              </w:rPr>
            </w:pPr>
          </w:p>
        </w:tc>
        <w:tc>
          <w:tcPr>
            <w:tcW w:w="1269" w:type="dxa"/>
            <w:vMerge/>
            <w:hideMark/>
          </w:tcPr>
          <w:p w14:paraId="2012E66F" w14:textId="77777777" w:rsidR="00AD6B4A" w:rsidRPr="00166E58" w:rsidRDefault="00AD6B4A" w:rsidP="0051421B">
            <w:pPr>
              <w:pStyle w:val="af5"/>
              <w:jc w:val="center"/>
              <w:rPr>
                <w:lang w:val="en-US"/>
              </w:rPr>
            </w:pPr>
          </w:p>
        </w:tc>
        <w:tc>
          <w:tcPr>
            <w:tcW w:w="2378" w:type="dxa"/>
            <w:vMerge/>
            <w:hideMark/>
          </w:tcPr>
          <w:p w14:paraId="101EFF01" w14:textId="77777777" w:rsidR="00AD6B4A" w:rsidRPr="00166E58" w:rsidRDefault="00AD6B4A" w:rsidP="00AD6B4A">
            <w:pPr>
              <w:pStyle w:val="af5"/>
              <w:bidi w:val="0"/>
              <w:jc w:val="right"/>
              <w:rPr>
                <w:lang w:val="en-US"/>
              </w:rPr>
            </w:pPr>
          </w:p>
        </w:tc>
        <w:tc>
          <w:tcPr>
            <w:tcW w:w="2070" w:type="dxa"/>
            <w:noWrap/>
            <w:hideMark/>
          </w:tcPr>
          <w:p w14:paraId="10297234" w14:textId="103B9B2A" w:rsidR="00AD6B4A" w:rsidRPr="00166E58" w:rsidRDefault="00AD6B4A" w:rsidP="0051421B">
            <w:pPr>
              <w:pStyle w:val="af5"/>
              <w:jc w:val="center"/>
              <w:rPr>
                <w:lang w:val="en-US"/>
              </w:rPr>
            </w:pPr>
            <w:r w:rsidRPr="00166E58">
              <w:rPr>
                <w:lang w:val="en-US"/>
              </w:rPr>
              <w:t>Topics 50</w:t>
            </w:r>
          </w:p>
        </w:tc>
        <w:tc>
          <w:tcPr>
            <w:tcW w:w="1080" w:type="dxa"/>
            <w:noWrap/>
            <w:hideMark/>
          </w:tcPr>
          <w:p w14:paraId="210EE825" w14:textId="77777777" w:rsidR="00AD6B4A" w:rsidRPr="00915A58" w:rsidRDefault="00AD6B4A" w:rsidP="0051421B">
            <w:pPr>
              <w:pStyle w:val="af5"/>
              <w:jc w:val="center"/>
              <w:rPr>
                <w:color w:val="FF0000"/>
                <w:lang w:val="en-US"/>
              </w:rPr>
            </w:pPr>
            <w:r w:rsidRPr="00915A58">
              <w:rPr>
                <w:color w:val="FF0000"/>
                <w:lang w:val="en-US"/>
              </w:rPr>
              <w:t>0.0265</w:t>
            </w:r>
          </w:p>
        </w:tc>
        <w:tc>
          <w:tcPr>
            <w:tcW w:w="1260" w:type="dxa"/>
            <w:noWrap/>
            <w:hideMark/>
          </w:tcPr>
          <w:p w14:paraId="53EC9035" w14:textId="77777777" w:rsidR="00AD6B4A" w:rsidRPr="00915A58" w:rsidRDefault="00AD6B4A" w:rsidP="0051421B">
            <w:pPr>
              <w:pStyle w:val="af5"/>
              <w:jc w:val="center"/>
              <w:rPr>
                <w:color w:val="FF0000"/>
                <w:lang w:val="en-US"/>
              </w:rPr>
            </w:pPr>
            <w:r w:rsidRPr="00915A58">
              <w:rPr>
                <w:color w:val="FF0000"/>
                <w:lang w:val="en-US"/>
              </w:rPr>
              <w:t>0.0007</w:t>
            </w:r>
          </w:p>
        </w:tc>
        <w:tc>
          <w:tcPr>
            <w:tcW w:w="1440" w:type="dxa"/>
            <w:noWrap/>
            <w:hideMark/>
          </w:tcPr>
          <w:p w14:paraId="35652702" w14:textId="77777777" w:rsidR="00AD6B4A" w:rsidRPr="00915A58" w:rsidRDefault="00AD6B4A" w:rsidP="0051421B">
            <w:pPr>
              <w:pStyle w:val="af5"/>
              <w:jc w:val="center"/>
              <w:rPr>
                <w:color w:val="FF0000"/>
                <w:lang w:val="en-US"/>
              </w:rPr>
            </w:pPr>
            <w:r w:rsidRPr="00915A58">
              <w:rPr>
                <w:color w:val="FF0000"/>
                <w:lang w:val="en-US"/>
              </w:rPr>
              <w:t>0.0127</w:t>
            </w:r>
          </w:p>
        </w:tc>
      </w:tr>
    </w:tbl>
    <w:p w14:paraId="5C882F0C" w14:textId="4502B507" w:rsidR="00A658A9" w:rsidRDefault="00A658A9" w:rsidP="00D35C36">
      <w:pPr>
        <w:pStyle w:val="31"/>
      </w:pPr>
    </w:p>
    <w:p w14:paraId="13E79D1F" w14:textId="77777777" w:rsidR="00DD7FF2" w:rsidRPr="00DD7FF2" w:rsidRDefault="00DD7FF2" w:rsidP="00DD7FF2">
      <w:pPr>
        <w:pStyle w:val="af5"/>
        <w:rPr>
          <w:rtl/>
        </w:rPr>
      </w:pPr>
    </w:p>
    <w:p w14:paraId="5A876846" w14:textId="4DF21E7B" w:rsidR="00A658A9" w:rsidRDefault="00A658A9" w:rsidP="00D35C36">
      <w:pPr>
        <w:pStyle w:val="31"/>
        <w:rPr>
          <w:rtl/>
          <w:lang w:val="en-US"/>
        </w:rPr>
      </w:pPr>
      <w:r>
        <w:rPr>
          <w:rFonts w:hint="cs"/>
          <w:rtl/>
        </w:rPr>
        <w:lastRenderedPageBreak/>
        <w:t>التجربة الثانية:</w:t>
      </w:r>
      <w:r>
        <w:t xml:space="preserve"> </w:t>
      </w:r>
      <w:r>
        <w:rPr>
          <w:rFonts w:hint="cs"/>
          <w:rtl/>
        </w:rPr>
        <w:t xml:space="preserve">خوارزمية العنقدة الهرمية </w:t>
      </w:r>
      <w:r>
        <w:rPr>
          <w:lang w:val="en-US"/>
        </w:rPr>
        <w:t>HDBSCAN</w:t>
      </w:r>
    </w:p>
    <w:p w14:paraId="50FD1C29" w14:textId="0931DF6D" w:rsidR="00405B34" w:rsidRPr="00405B34" w:rsidRDefault="00A658A9" w:rsidP="00405B34">
      <w:pPr>
        <w:pStyle w:val="af5"/>
        <w:rPr>
          <w:lang w:val="en-US"/>
        </w:rPr>
      </w:pPr>
      <w:r>
        <w:rPr>
          <w:rFonts w:hint="cs"/>
          <w:rtl/>
          <w:lang w:val="en-US"/>
        </w:rPr>
        <w:t>عند استخدامنا في التجربة السابقة لخوارزمية العنقدة</w:t>
      </w:r>
      <w:r w:rsidR="00DD7FF2">
        <w:rPr>
          <w:rFonts w:hint="cs"/>
          <w:rtl/>
          <w:lang w:val="en-US"/>
        </w:rPr>
        <w:t xml:space="preserve"> </w:t>
      </w:r>
      <w:r w:rsidR="00DD7FF2">
        <w:rPr>
          <w:lang w:val="en-US"/>
        </w:rPr>
        <w:t>DBSCAN</w:t>
      </w:r>
      <w:r w:rsidR="00DD7FF2">
        <w:rPr>
          <w:rFonts w:hint="cs"/>
          <w:rtl/>
          <w:lang w:val="en-US"/>
        </w:rPr>
        <w:t xml:space="preserve">، كانت تعاني في الوضع الحي من اختلاف كثافة الأحداث مما يؤدي إلى تغير قيمة </w:t>
      </w:r>
      <w:r w:rsidR="00DD7FF2">
        <w:rPr>
          <w:lang w:val="en-US"/>
        </w:rPr>
        <w:t>epsilon</w:t>
      </w:r>
      <w:r w:rsidR="00DD7FF2">
        <w:rPr>
          <w:rFonts w:hint="cs"/>
          <w:rtl/>
          <w:lang w:val="en-US"/>
        </w:rPr>
        <w:t xml:space="preserve"> المناسبة، وبالتالي كنات النتائج سيئة كما هو موضح أدناه، لذلك لجأنا إلى خوارزمية العنقدة </w:t>
      </w:r>
      <w:r w:rsidR="00DD7FF2">
        <w:rPr>
          <w:lang w:val="en-US"/>
        </w:rPr>
        <w:t>HDBSCAN</w:t>
      </w:r>
      <w:r w:rsidR="00DD7FF2">
        <w:rPr>
          <w:rFonts w:hint="cs"/>
          <w:rtl/>
          <w:lang w:val="en-US"/>
        </w:rPr>
        <w:t xml:space="preserve"> وهي قادرة على إيجاد عناقيدة بكثافات مختلفة.</w:t>
      </w:r>
    </w:p>
    <w:tbl>
      <w:tblPr>
        <w:tblStyle w:val="affb"/>
        <w:tblpPr w:leftFromText="180" w:rightFromText="180" w:vertAnchor="text" w:horzAnchor="margin" w:tblpY="1026"/>
        <w:tblW w:w="9128" w:type="dxa"/>
        <w:tblLook w:val="04A0" w:firstRow="1" w:lastRow="0" w:firstColumn="1" w:lastColumn="0" w:noHBand="0" w:noVBand="1"/>
      </w:tblPr>
      <w:tblGrid>
        <w:gridCol w:w="900"/>
        <w:gridCol w:w="2552"/>
        <w:gridCol w:w="2070"/>
        <w:gridCol w:w="1080"/>
        <w:gridCol w:w="1260"/>
        <w:gridCol w:w="1440"/>
      </w:tblGrid>
      <w:tr w:rsidR="00405B34" w14:paraId="74C8F9AF" w14:textId="77777777" w:rsidTr="00591D78">
        <w:trPr>
          <w:trHeight w:val="290"/>
        </w:trPr>
        <w:tc>
          <w:tcPr>
            <w:tcW w:w="900" w:type="dxa"/>
            <w:shd w:val="clear" w:color="auto" w:fill="C2D69B" w:themeFill="accent3" w:themeFillTint="99"/>
            <w:noWrap/>
          </w:tcPr>
          <w:p w14:paraId="0F48B62B" w14:textId="77777777" w:rsidR="00405B34" w:rsidRPr="00166E58" w:rsidRDefault="00405B34" w:rsidP="00591D78">
            <w:pPr>
              <w:pStyle w:val="af5"/>
              <w:jc w:val="center"/>
              <w:rPr>
                <w:lang w:val="en-US"/>
              </w:rPr>
            </w:pPr>
            <w:r>
              <w:rPr>
                <w:lang w:val="en-US"/>
              </w:rPr>
              <w:t>#</w:t>
            </w:r>
          </w:p>
        </w:tc>
        <w:tc>
          <w:tcPr>
            <w:tcW w:w="2378" w:type="dxa"/>
            <w:shd w:val="clear" w:color="auto" w:fill="C2D69B" w:themeFill="accent3" w:themeFillTint="99"/>
            <w:noWrap/>
          </w:tcPr>
          <w:p w14:paraId="738139CE" w14:textId="77777777" w:rsidR="00405B34" w:rsidRPr="00166E58" w:rsidRDefault="00405B34" w:rsidP="00591D78">
            <w:pPr>
              <w:pStyle w:val="af5"/>
              <w:bidi w:val="0"/>
              <w:jc w:val="center"/>
              <w:rPr>
                <w:lang w:val="en-US"/>
              </w:rPr>
            </w:pPr>
            <w:r>
              <w:rPr>
                <w:lang w:val="en-US"/>
              </w:rPr>
              <w:t>Approach</w:t>
            </w:r>
          </w:p>
        </w:tc>
        <w:tc>
          <w:tcPr>
            <w:tcW w:w="2070" w:type="dxa"/>
            <w:shd w:val="clear" w:color="auto" w:fill="C2D69B" w:themeFill="accent3" w:themeFillTint="99"/>
            <w:noWrap/>
          </w:tcPr>
          <w:p w14:paraId="3F9377CA" w14:textId="77777777" w:rsidR="00405B34" w:rsidRPr="00166E58" w:rsidRDefault="00405B34" w:rsidP="00591D78">
            <w:pPr>
              <w:pStyle w:val="af5"/>
              <w:jc w:val="center"/>
              <w:rPr>
                <w:lang w:val="en-US"/>
              </w:rPr>
            </w:pPr>
            <w:r>
              <w:rPr>
                <w:lang w:val="en-US"/>
              </w:rPr>
              <w:t>Embedding Model</w:t>
            </w:r>
          </w:p>
        </w:tc>
        <w:tc>
          <w:tcPr>
            <w:tcW w:w="3780" w:type="dxa"/>
            <w:gridSpan w:val="3"/>
            <w:shd w:val="clear" w:color="auto" w:fill="C2D69B" w:themeFill="accent3" w:themeFillTint="99"/>
            <w:noWrap/>
          </w:tcPr>
          <w:p w14:paraId="17676637" w14:textId="77777777" w:rsidR="00405B34" w:rsidRDefault="00405B34" w:rsidP="00591D78">
            <w:pPr>
              <w:pStyle w:val="af5"/>
              <w:jc w:val="center"/>
              <w:rPr>
                <w:lang w:val="en-US"/>
              </w:rPr>
            </w:pPr>
            <w:r>
              <w:rPr>
                <w:lang w:val="en-US"/>
              </w:rPr>
              <w:t>Results</w:t>
            </w:r>
          </w:p>
        </w:tc>
      </w:tr>
      <w:tr w:rsidR="00405B34" w:rsidRPr="00166E58" w14:paraId="21717CD5" w14:textId="77777777" w:rsidTr="00405B34">
        <w:trPr>
          <w:trHeight w:val="301"/>
        </w:trPr>
        <w:tc>
          <w:tcPr>
            <w:tcW w:w="900" w:type="dxa"/>
            <w:shd w:val="clear" w:color="auto" w:fill="DBE5F1" w:themeFill="accent1" w:themeFillTint="33"/>
            <w:noWrap/>
          </w:tcPr>
          <w:p w14:paraId="5D1FA722" w14:textId="77777777" w:rsidR="00405B34" w:rsidRPr="00166E58" w:rsidRDefault="00405B34" w:rsidP="00591D78">
            <w:pPr>
              <w:pStyle w:val="af5"/>
              <w:rPr>
                <w:lang w:val="en-US"/>
              </w:rPr>
            </w:pPr>
          </w:p>
        </w:tc>
        <w:tc>
          <w:tcPr>
            <w:tcW w:w="2378" w:type="dxa"/>
            <w:noWrap/>
          </w:tcPr>
          <w:p w14:paraId="225BA73C" w14:textId="77777777" w:rsidR="00405B34" w:rsidRPr="00166E58" w:rsidRDefault="00405B34" w:rsidP="00591D78">
            <w:pPr>
              <w:pStyle w:val="af5"/>
              <w:bidi w:val="0"/>
              <w:jc w:val="right"/>
              <w:rPr>
                <w:lang w:val="en-US"/>
              </w:rPr>
            </w:pPr>
          </w:p>
        </w:tc>
        <w:tc>
          <w:tcPr>
            <w:tcW w:w="2070" w:type="dxa"/>
            <w:noWrap/>
          </w:tcPr>
          <w:p w14:paraId="312B6125" w14:textId="77777777" w:rsidR="00405B34" w:rsidRPr="00166E58" w:rsidRDefault="00405B34" w:rsidP="00591D78">
            <w:pPr>
              <w:pStyle w:val="af5"/>
              <w:rPr>
                <w:lang w:val="en-US"/>
              </w:rPr>
            </w:pPr>
          </w:p>
        </w:tc>
        <w:tc>
          <w:tcPr>
            <w:tcW w:w="1080" w:type="dxa"/>
            <w:shd w:val="clear" w:color="auto" w:fill="D6E3BC" w:themeFill="accent3" w:themeFillTint="66"/>
            <w:noWrap/>
          </w:tcPr>
          <w:p w14:paraId="683A92B1" w14:textId="77777777" w:rsidR="00405B34" w:rsidRPr="00166E58" w:rsidRDefault="00405B34" w:rsidP="00591D78">
            <w:pPr>
              <w:pStyle w:val="af5"/>
              <w:jc w:val="center"/>
              <w:rPr>
                <w:lang w:val="en-US"/>
              </w:rPr>
            </w:pPr>
            <w:r>
              <w:rPr>
                <w:lang w:val="en-US"/>
              </w:rPr>
              <w:t>NMI</w:t>
            </w:r>
          </w:p>
        </w:tc>
        <w:tc>
          <w:tcPr>
            <w:tcW w:w="1260" w:type="dxa"/>
            <w:shd w:val="clear" w:color="auto" w:fill="D6E3BC" w:themeFill="accent3" w:themeFillTint="66"/>
            <w:noWrap/>
          </w:tcPr>
          <w:p w14:paraId="2A1A90BB" w14:textId="77777777" w:rsidR="00405B34" w:rsidRPr="00166E58" w:rsidRDefault="00405B34" w:rsidP="00591D78">
            <w:pPr>
              <w:pStyle w:val="af5"/>
              <w:jc w:val="center"/>
              <w:rPr>
                <w:lang w:val="en-US"/>
              </w:rPr>
            </w:pPr>
            <w:r>
              <w:rPr>
                <w:lang w:val="en-US"/>
              </w:rPr>
              <w:t>AMI</w:t>
            </w:r>
          </w:p>
        </w:tc>
        <w:tc>
          <w:tcPr>
            <w:tcW w:w="1440" w:type="dxa"/>
            <w:shd w:val="clear" w:color="auto" w:fill="D6E3BC" w:themeFill="accent3" w:themeFillTint="66"/>
            <w:noWrap/>
          </w:tcPr>
          <w:p w14:paraId="582F1625" w14:textId="77777777" w:rsidR="00405B34" w:rsidRPr="00166E58" w:rsidRDefault="00405B34" w:rsidP="00591D78">
            <w:pPr>
              <w:pStyle w:val="af5"/>
              <w:jc w:val="center"/>
              <w:rPr>
                <w:lang w:val="en-US"/>
              </w:rPr>
            </w:pPr>
            <w:r>
              <w:rPr>
                <w:lang w:val="en-US"/>
              </w:rPr>
              <w:t>ARI</w:t>
            </w:r>
          </w:p>
        </w:tc>
      </w:tr>
      <w:tr w:rsidR="00405B34" w:rsidRPr="00166E58" w14:paraId="3DC1E117" w14:textId="77777777" w:rsidTr="00591D78">
        <w:trPr>
          <w:trHeight w:val="290"/>
        </w:trPr>
        <w:tc>
          <w:tcPr>
            <w:tcW w:w="900" w:type="dxa"/>
            <w:vMerge w:val="restart"/>
            <w:shd w:val="clear" w:color="auto" w:fill="DBE5F1" w:themeFill="accent1" w:themeFillTint="33"/>
            <w:noWrap/>
            <w:vAlign w:val="center"/>
            <w:hideMark/>
          </w:tcPr>
          <w:p w14:paraId="19CEC6BB" w14:textId="77777777" w:rsidR="00405B34" w:rsidRPr="00166E58" w:rsidRDefault="00405B34" w:rsidP="00591D78">
            <w:pPr>
              <w:pStyle w:val="af5"/>
              <w:rPr>
                <w:lang w:val="en-US"/>
              </w:rPr>
            </w:pPr>
            <w:r w:rsidRPr="00166E58">
              <w:rPr>
                <w:lang w:val="en-US"/>
              </w:rPr>
              <w:t>Exp. 1</w:t>
            </w:r>
          </w:p>
        </w:tc>
        <w:tc>
          <w:tcPr>
            <w:tcW w:w="2378" w:type="dxa"/>
            <w:vMerge w:val="restart"/>
            <w:noWrap/>
            <w:vAlign w:val="center"/>
            <w:hideMark/>
          </w:tcPr>
          <w:p w14:paraId="2CAAB51F" w14:textId="77777777" w:rsidR="00405B34" w:rsidRPr="00166E58" w:rsidRDefault="00405B34" w:rsidP="00591D78">
            <w:pPr>
              <w:pStyle w:val="af5"/>
              <w:bidi w:val="0"/>
              <w:rPr>
                <w:lang w:val="en-US"/>
              </w:rPr>
            </w:pPr>
            <w:r>
              <w:rPr>
                <w:lang w:val="en-US"/>
              </w:rPr>
              <w:t>HDBSCAN</w:t>
            </w:r>
            <w:r w:rsidRPr="00166E58">
              <w:rPr>
                <w:lang w:val="en-US"/>
              </w:rPr>
              <w:t xml:space="preserve"> + Arabert</w:t>
            </w:r>
          </w:p>
        </w:tc>
        <w:tc>
          <w:tcPr>
            <w:tcW w:w="2070" w:type="dxa"/>
            <w:shd w:val="clear" w:color="auto" w:fill="FFFFFF" w:themeFill="background1"/>
            <w:noWrap/>
            <w:hideMark/>
          </w:tcPr>
          <w:p w14:paraId="2BF34127" w14:textId="77777777" w:rsidR="00405B34" w:rsidRPr="00166E58" w:rsidRDefault="00405B34" w:rsidP="00591D78">
            <w:pPr>
              <w:pStyle w:val="af5"/>
              <w:jc w:val="center"/>
              <w:rPr>
                <w:lang w:val="en-US"/>
              </w:rPr>
            </w:pPr>
            <w:r w:rsidRPr="00166E58">
              <w:rPr>
                <w:lang w:val="en-US"/>
              </w:rPr>
              <w:t>AraBert 768</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E17354F" w14:textId="77777777" w:rsidR="00405B34" w:rsidRPr="00166E58" w:rsidRDefault="00405B34" w:rsidP="00591D78">
            <w:pPr>
              <w:pStyle w:val="af5"/>
              <w:jc w:val="center"/>
              <w:rPr>
                <w:lang w:val="en-US"/>
              </w:rPr>
            </w:pPr>
            <w:r>
              <w:rPr>
                <w:rFonts w:ascii="Calibri" w:hAnsi="Calibri" w:cs="Calibri"/>
                <w:color w:val="000000"/>
                <w:sz w:val="22"/>
                <w:szCs w:val="22"/>
              </w:rPr>
              <w:t>0.3559</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4B64DDC2" w14:textId="77777777" w:rsidR="00405B34" w:rsidRPr="00166E58" w:rsidRDefault="00405B34" w:rsidP="00591D78">
            <w:pPr>
              <w:pStyle w:val="af5"/>
              <w:jc w:val="center"/>
              <w:rPr>
                <w:lang w:val="en-US"/>
              </w:rPr>
            </w:pPr>
            <w:r>
              <w:rPr>
                <w:rFonts w:ascii="Calibri" w:hAnsi="Calibri" w:cs="Calibri"/>
                <w:color w:val="000000"/>
                <w:sz w:val="22"/>
                <w:szCs w:val="22"/>
              </w:rPr>
              <w:t>0.2408</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79C2EF2" w14:textId="77777777" w:rsidR="00405B34" w:rsidRPr="00166E58" w:rsidRDefault="00405B34" w:rsidP="00591D78">
            <w:pPr>
              <w:pStyle w:val="af5"/>
              <w:jc w:val="center"/>
              <w:rPr>
                <w:lang w:val="en-US"/>
              </w:rPr>
            </w:pPr>
            <w:r>
              <w:rPr>
                <w:rFonts w:ascii="Calibri" w:hAnsi="Calibri" w:cs="Calibri"/>
                <w:color w:val="000000"/>
                <w:sz w:val="22"/>
                <w:szCs w:val="22"/>
              </w:rPr>
              <w:t>0.0096</w:t>
            </w:r>
          </w:p>
        </w:tc>
      </w:tr>
      <w:tr w:rsidR="00405B34" w:rsidRPr="00166E58" w14:paraId="30AA17B5" w14:textId="77777777" w:rsidTr="00591D78">
        <w:trPr>
          <w:trHeight w:val="290"/>
        </w:trPr>
        <w:tc>
          <w:tcPr>
            <w:tcW w:w="900" w:type="dxa"/>
            <w:vMerge/>
            <w:shd w:val="clear" w:color="auto" w:fill="DBE5F1" w:themeFill="accent1" w:themeFillTint="33"/>
            <w:vAlign w:val="center"/>
            <w:hideMark/>
          </w:tcPr>
          <w:p w14:paraId="51E50DD7" w14:textId="77777777" w:rsidR="00405B34" w:rsidRPr="00166E58" w:rsidRDefault="00405B34" w:rsidP="00591D78">
            <w:pPr>
              <w:pStyle w:val="af5"/>
              <w:rPr>
                <w:lang w:val="en-US"/>
              </w:rPr>
            </w:pPr>
          </w:p>
        </w:tc>
        <w:tc>
          <w:tcPr>
            <w:tcW w:w="2378" w:type="dxa"/>
            <w:vMerge/>
            <w:vAlign w:val="center"/>
            <w:hideMark/>
          </w:tcPr>
          <w:p w14:paraId="5B50CCD1"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45CE545A" w14:textId="77777777" w:rsidR="00405B34" w:rsidRPr="00166E58" w:rsidRDefault="00405B34" w:rsidP="00591D78">
            <w:pPr>
              <w:pStyle w:val="af5"/>
              <w:jc w:val="center"/>
              <w:rPr>
                <w:lang w:val="en-US"/>
              </w:rPr>
            </w:pPr>
            <w:r w:rsidRPr="00166E58">
              <w:rPr>
                <w:lang w:val="en-US"/>
              </w:rPr>
              <w:t>AraBert 320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1786E627" w14:textId="77777777" w:rsidR="00405B34" w:rsidRPr="00166E58" w:rsidRDefault="00405B34" w:rsidP="00591D78">
            <w:pPr>
              <w:pStyle w:val="af5"/>
              <w:jc w:val="center"/>
              <w:rPr>
                <w:lang w:val="en-US"/>
              </w:rPr>
            </w:pPr>
            <w:r>
              <w:rPr>
                <w:rFonts w:ascii="Calibri" w:hAnsi="Calibri" w:cs="Calibri"/>
                <w:color w:val="000000"/>
                <w:sz w:val="22"/>
                <w:szCs w:val="22"/>
              </w:rPr>
              <w:t>0.3496</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2D381766" w14:textId="77777777" w:rsidR="00405B34" w:rsidRPr="00166E58" w:rsidRDefault="00405B34" w:rsidP="00591D78">
            <w:pPr>
              <w:pStyle w:val="af5"/>
              <w:jc w:val="center"/>
              <w:rPr>
                <w:lang w:val="en-US"/>
              </w:rPr>
            </w:pPr>
            <w:r>
              <w:rPr>
                <w:rFonts w:ascii="Calibri" w:hAnsi="Calibri" w:cs="Calibri"/>
                <w:color w:val="000000"/>
                <w:sz w:val="22"/>
                <w:szCs w:val="22"/>
              </w:rPr>
              <w:t>0.2349</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BE6647E" w14:textId="77777777" w:rsidR="00405B34" w:rsidRPr="00166E58" w:rsidRDefault="00405B34" w:rsidP="00591D78">
            <w:pPr>
              <w:pStyle w:val="af5"/>
              <w:jc w:val="center"/>
              <w:rPr>
                <w:lang w:val="en-US"/>
              </w:rPr>
            </w:pPr>
            <w:r>
              <w:rPr>
                <w:rFonts w:ascii="Calibri" w:hAnsi="Calibri" w:cs="Calibri"/>
                <w:color w:val="000000"/>
                <w:sz w:val="22"/>
                <w:szCs w:val="22"/>
              </w:rPr>
              <w:t>0.0094</w:t>
            </w:r>
          </w:p>
        </w:tc>
      </w:tr>
      <w:tr w:rsidR="00405B34" w:rsidRPr="00166E58" w14:paraId="70D1DBFA" w14:textId="77777777" w:rsidTr="00591D78">
        <w:trPr>
          <w:trHeight w:val="290"/>
        </w:trPr>
        <w:tc>
          <w:tcPr>
            <w:tcW w:w="900" w:type="dxa"/>
            <w:vMerge/>
            <w:shd w:val="clear" w:color="auto" w:fill="DBE5F1" w:themeFill="accent1" w:themeFillTint="33"/>
            <w:vAlign w:val="center"/>
            <w:hideMark/>
          </w:tcPr>
          <w:p w14:paraId="085C3DBE" w14:textId="77777777" w:rsidR="00405B34" w:rsidRPr="00166E58" w:rsidRDefault="00405B34" w:rsidP="00591D78">
            <w:pPr>
              <w:pStyle w:val="af5"/>
              <w:rPr>
                <w:lang w:val="en-US"/>
              </w:rPr>
            </w:pPr>
          </w:p>
        </w:tc>
        <w:tc>
          <w:tcPr>
            <w:tcW w:w="2378" w:type="dxa"/>
            <w:vMerge/>
            <w:vAlign w:val="center"/>
            <w:hideMark/>
          </w:tcPr>
          <w:p w14:paraId="55B96455"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444B0791" w14:textId="77777777" w:rsidR="00405B34" w:rsidRPr="00166E58" w:rsidRDefault="00405B34" w:rsidP="00591D78">
            <w:pPr>
              <w:pStyle w:val="af5"/>
              <w:jc w:val="center"/>
              <w:rPr>
                <w:lang w:val="en-US"/>
              </w:rPr>
            </w:pPr>
            <w:r w:rsidRPr="00166E58">
              <w:rPr>
                <w:lang w:val="en-US"/>
              </w:rPr>
              <w:t>AraBert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0D6E14BB" w14:textId="77777777" w:rsidR="00405B34" w:rsidRPr="00166E58" w:rsidRDefault="00405B34" w:rsidP="00591D78">
            <w:pPr>
              <w:pStyle w:val="af5"/>
              <w:jc w:val="center"/>
              <w:rPr>
                <w:lang w:val="en-US"/>
              </w:rPr>
            </w:pPr>
            <w:r>
              <w:rPr>
                <w:rFonts w:ascii="Calibri" w:hAnsi="Calibri" w:cs="Calibri"/>
                <w:color w:val="000000"/>
                <w:sz w:val="22"/>
                <w:szCs w:val="22"/>
              </w:rPr>
              <w:t>0.3304</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31DEF3F" w14:textId="77777777" w:rsidR="00405B34" w:rsidRPr="00166E58" w:rsidRDefault="00405B34" w:rsidP="00591D78">
            <w:pPr>
              <w:pStyle w:val="af5"/>
              <w:jc w:val="center"/>
              <w:rPr>
                <w:lang w:val="en-US"/>
              </w:rPr>
            </w:pPr>
            <w:r>
              <w:rPr>
                <w:rFonts w:ascii="Calibri" w:hAnsi="Calibri" w:cs="Calibri"/>
                <w:color w:val="000000"/>
                <w:sz w:val="22"/>
                <w:szCs w:val="22"/>
              </w:rPr>
              <w:t>0.2204</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E702F42" w14:textId="77777777" w:rsidR="00405B34" w:rsidRPr="00166E58" w:rsidRDefault="00405B34" w:rsidP="00591D78">
            <w:pPr>
              <w:pStyle w:val="af5"/>
              <w:jc w:val="center"/>
              <w:rPr>
                <w:lang w:val="en-US"/>
              </w:rPr>
            </w:pPr>
            <w:r>
              <w:rPr>
                <w:rFonts w:ascii="Calibri" w:hAnsi="Calibri" w:cs="Calibri"/>
                <w:color w:val="000000"/>
                <w:sz w:val="22"/>
                <w:szCs w:val="22"/>
              </w:rPr>
              <w:t>0.0094</w:t>
            </w:r>
          </w:p>
        </w:tc>
      </w:tr>
      <w:tr w:rsidR="00405B34" w:rsidRPr="00166E58" w14:paraId="349CB600" w14:textId="77777777" w:rsidTr="00591D78">
        <w:trPr>
          <w:trHeight w:val="290"/>
        </w:trPr>
        <w:tc>
          <w:tcPr>
            <w:tcW w:w="900" w:type="dxa"/>
            <w:vMerge/>
            <w:shd w:val="clear" w:color="auto" w:fill="DBE5F1" w:themeFill="accent1" w:themeFillTint="33"/>
            <w:vAlign w:val="center"/>
            <w:hideMark/>
          </w:tcPr>
          <w:p w14:paraId="3DF10054" w14:textId="77777777" w:rsidR="00405B34" w:rsidRPr="00166E58" w:rsidRDefault="00405B34" w:rsidP="00591D78">
            <w:pPr>
              <w:pStyle w:val="af5"/>
              <w:rPr>
                <w:lang w:val="en-US"/>
              </w:rPr>
            </w:pPr>
          </w:p>
        </w:tc>
        <w:tc>
          <w:tcPr>
            <w:tcW w:w="2378" w:type="dxa"/>
            <w:vMerge/>
            <w:vAlign w:val="center"/>
            <w:hideMark/>
          </w:tcPr>
          <w:p w14:paraId="61A66FC1"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491A25C4" w14:textId="77777777" w:rsidR="00405B34" w:rsidRPr="00166E58" w:rsidRDefault="00405B34" w:rsidP="00591D78">
            <w:pPr>
              <w:pStyle w:val="af5"/>
              <w:jc w:val="center"/>
              <w:rPr>
                <w:lang w:val="en-US"/>
              </w:rPr>
            </w:pPr>
            <w:r>
              <w:rPr>
                <w:lang w:val="en-US"/>
              </w:rPr>
              <w:t>AraBert 64</w:t>
            </w:r>
          </w:p>
        </w:tc>
        <w:tc>
          <w:tcPr>
            <w:tcW w:w="1080" w:type="dxa"/>
            <w:tcBorders>
              <w:top w:val="nil"/>
              <w:left w:val="single" w:sz="4" w:space="0" w:color="auto"/>
              <w:bottom w:val="nil"/>
              <w:right w:val="single" w:sz="4" w:space="0" w:color="auto"/>
            </w:tcBorders>
            <w:shd w:val="clear" w:color="auto" w:fill="FFFFFF" w:themeFill="background1"/>
            <w:noWrap/>
            <w:vAlign w:val="bottom"/>
          </w:tcPr>
          <w:p w14:paraId="0B27A434" w14:textId="77777777" w:rsidR="00405B34" w:rsidRPr="00166E58" w:rsidRDefault="00405B34" w:rsidP="00591D78">
            <w:pPr>
              <w:pStyle w:val="af5"/>
              <w:jc w:val="center"/>
              <w:rPr>
                <w:u w:val="single"/>
                <w:lang w:val="en-US"/>
              </w:rPr>
            </w:pPr>
            <w:r>
              <w:rPr>
                <w:rFonts w:ascii="Calibri" w:hAnsi="Calibri" w:cs="Calibri"/>
                <w:color w:val="000000"/>
                <w:sz w:val="22"/>
                <w:szCs w:val="22"/>
              </w:rPr>
              <w:t>0.3031</w:t>
            </w:r>
          </w:p>
        </w:tc>
        <w:tc>
          <w:tcPr>
            <w:tcW w:w="1260" w:type="dxa"/>
            <w:tcBorders>
              <w:top w:val="nil"/>
              <w:left w:val="nil"/>
              <w:bottom w:val="nil"/>
              <w:right w:val="single" w:sz="4" w:space="0" w:color="auto"/>
            </w:tcBorders>
            <w:shd w:val="clear" w:color="auto" w:fill="FFFFFF" w:themeFill="background1"/>
            <w:noWrap/>
            <w:vAlign w:val="bottom"/>
          </w:tcPr>
          <w:p w14:paraId="0AD303C2" w14:textId="77777777" w:rsidR="00405B34" w:rsidRPr="00166E58" w:rsidRDefault="00405B34" w:rsidP="00591D78">
            <w:pPr>
              <w:pStyle w:val="af5"/>
              <w:jc w:val="center"/>
              <w:rPr>
                <w:u w:val="single"/>
                <w:lang w:val="en-US"/>
              </w:rPr>
            </w:pPr>
            <w:r>
              <w:rPr>
                <w:rFonts w:ascii="Calibri" w:hAnsi="Calibri" w:cs="Calibri"/>
                <w:color w:val="000000"/>
                <w:sz w:val="22"/>
                <w:szCs w:val="22"/>
              </w:rPr>
              <w:t>0.1930</w:t>
            </w:r>
          </w:p>
        </w:tc>
        <w:tc>
          <w:tcPr>
            <w:tcW w:w="1440" w:type="dxa"/>
            <w:tcBorders>
              <w:top w:val="nil"/>
              <w:left w:val="nil"/>
              <w:bottom w:val="nil"/>
              <w:right w:val="single" w:sz="4" w:space="0" w:color="auto"/>
            </w:tcBorders>
            <w:shd w:val="clear" w:color="auto" w:fill="FFFFFF" w:themeFill="background1"/>
            <w:noWrap/>
            <w:vAlign w:val="bottom"/>
          </w:tcPr>
          <w:p w14:paraId="5C43EB0A" w14:textId="77777777" w:rsidR="00405B34" w:rsidRPr="00166E58" w:rsidRDefault="00405B34" w:rsidP="00591D78">
            <w:pPr>
              <w:pStyle w:val="af5"/>
              <w:jc w:val="center"/>
              <w:rPr>
                <w:u w:val="single"/>
                <w:lang w:val="en-US"/>
              </w:rPr>
            </w:pPr>
            <w:r>
              <w:rPr>
                <w:rFonts w:ascii="Calibri" w:hAnsi="Calibri" w:cs="Calibri"/>
                <w:color w:val="000000"/>
                <w:sz w:val="22"/>
                <w:szCs w:val="22"/>
              </w:rPr>
              <w:t>0.0073</w:t>
            </w:r>
          </w:p>
        </w:tc>
      </w:tr>
      <w:tr w:rsidR="00405B34" w:rsidRPr="00166E58" w14:paraId="53A18AF4" w14:textId="77777777" w:rsidTr="00591D78">
        <w:trPr>
          <w:trHeight w:val="290"/>
        </w:trPr>
        <w:tc>
          <w:tcPr>
            <w:tcW w:w="900" w:type="dxa"/>
            <w:vMerge w:val="restart"/>
            <w:shd w:val="clear" w:color="auto" w:fill="DBE5F1" w:themeFill="accent1" w:themeFillTint="33"/>
            <w:noWrap/>
            <w:vAlign w:val="center"/>
            <w:hideMark/>
          </w:tcPr>
          <w:p w14:paraId="7AFEEFE5" w14:textId="77777777" w:rsidR="00405B34" w:rsidRPr="00166E58" w:rsidRDefault="00405B34" w:rsidP="00591D78">
            <w:pPr>
              <w:pStyle w:val="af5"/>
              <w:rPr>
                <w:lang w:val="en-US"/>
              </w:rPr>
            </w:pPr>
            <w:r w:rsidRPr="00166E58">
              <w:rPr>
                <w:lang w:val="en-US"/>
              </w:rPr>
              <w:t>Exp. 2</w:t>
            </w:r>
          </w:p>
        </w:tc>
        <w:tc>
          <w:tcPr>
            <w:tcW w:w="2378" w:type="dxa"/>
            <w:vMerge w:val="restart"/>
            <w:noWrap/>
            <w:vAlign w:val="center"/>
            <w:hideMark/>
          </w:tcPr>
          <w:p w14:paraId="2146127D" w14:textId="77777777" w:rsidR="00405B34" w:rsidRDefault="00405B34" w:rsidP="00591D78">
            <w:pPr>
              <w:pStyle w:val="af5"/>
              <w:bidi w:val="0"/>
              <w:rPr>
                <w:lang w:val="en-US"/>
              </w:rPr>
            </w:pPr>
          </w:p>
          <w:p w14:paraId="18400746" w14:textId="77777777" w:rsidR="00405B34" w:rsidRPr="00166E58" w:rsidRDefault="00405B34" w:rsidP="00591D78">
            <w:pPr>
              <w:pStyle w:val="af5"/>
              <w:bidi w:val="0"/>
              <w:rPr>
                <w:lang w:val="en-US"/>
              </w:rPr>
            </w:pPr>
            <w:r>
              <w:rPr>
                <w:lang w:val="en-US"/>
              </w:rPr>
              <w:t>HDBSCAN +</w:t>
            </w:r>
            <w:r w:rsidRPr="00166E58">
              <w:rPr>
                <w:lang w:val="en-US"/>
              </w:rPr>
              <w:t>mBert</w:t>
            </w:r>
          </w:p>
        </w:tc>
        <w:tc>
          <w:tcPr>
            <w:tcW w:w="2070" w:type="dxa"/>
            <w:shd w:val="clear" w:color="auto" w:fill="FFFFFF" w:themeFill="background1"/>
            <w:noWrap/>
            <w:hideMark/>
          </w:tcPr>
          <w:p w14:paraId="6B63D54E" w14:textId="77777777" w:rsidR="00405B34" w:rsidRPr="00166E58" w:rsidRDefault="00405B34" w:rsidP="00591D78">
            <w:pPr>
              <w:pStyle w:val="af5"/>
              <w:jc w:val="center"/>
              <w:rPr>
                <w:lang w:val="en-US"/>
              </w:rPr>
            </w:pPr>
            <w:r w:rsidRPr="00166E58">
              <w:rPr>
                <w:lang w:val="en-US"/>
              </w:rPr>
              <w:t>mBert 768</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FFAF91C" w14:textId="77777777" w:rsidR="00405B34" w:rsidRPr="00166E58" w:rsidRDefault="00405B34" w:rsidP="00591D78">
            <w:pPr>
              <w:pStyle w:val="af5"/>
              <w:jc w:val="center"/>
              <w:rPr>
                <w:lang w:val="en-US"/>
              </w:rPr>
            </w:pPr>
            <w:r>
              <w:rPr>
                <w:rFonts w:ascii="Calibri" w:hAnsi="Calibri" w:cs="Calibri"/>
                <w:color w:val="000000"/>
                <w:sz w:val="22"/>
                <w:szCs w:val="22"/>
              </w:rPr>
              <w:t>0.4815</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0A33970B" w14:textId="77777777" w:rsidR="00405B34" w:rsidRPr="00166E58" w:rsidRDefault="00405B34" w:rsidP="00591D78">
            <w:pPr>
              <w:pStyle w:val="af5"/>
              <w:jc w:val="center"/>
              <w:rPr>
                <w:lang w:val="en-US"/>
              </w:rPr>
            </w:pPr>
            <w:r>
              <w:rPr>
                <w:rFonts w:ascii="Calibri" w:hAnsi="Calibri" w:cs="Calibri"/>
                <w:color w:val="000000"/>
                <w:sz w:val="22"/>
                <w:szCs w:val="22"/>
              </w:rPr>
              <w:t>0.3711</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8363BD0" w14:textId="77777777" w:rsidR="00405B34" w:rsidRPr="00166E58" w:rsidRDefault="00405B34" w:rsidP="00591D78">
            <w:pPr>
              <w:pStyle w:val="af5"/>
              <w:jc w:val="center"/>
              <w:rPr>
                <w:lang w:val="en-US"/>
              </w:rPr>
            </w:pPr>
            <w:r>
              <w:rPr>
                <w:rFonts w:ascii="Calibri" w:hAnsi="Calibri" w:cs="Calibri"/>
                <w:color w:val="000000"/>
                <w:sz w:val="22"/>
                <w:szCs w:val="22"/>
              </w:rPr>
              <w:t>0.0249</w:t>
            </w:r>
          </w:p>
        </w:tc>
      </w:tr>
      <w:tr w:rsidR="00405B34" w:rsidRPr="00166E58" w14:paraId="0A4A8373" w14:textId="77777777" w:rsidTr="00591D78">
        <w:trPr>
          <w:trHeight w:val="290"/>
        </w:trPr>
        <w:tc>
          <w:tcPr>
            <w:tcW w:w="900" w:type="dxa"/>
            <w:vMerge/>
            <w:shd w:val="clear" w:color="auto" w:fill="DBE5F1" w:themeFill="accent1" w:themeFillTint="33"/>
            <w:vAlign w:val="center"/>
            <w:hideMark/>
          </w:tcPr>
          <w:p w14:paraId="775C9E29" w14:textId="77777777" w:rsidR="00405B34" w:rsidRPr="00166E58" w:rsidRDefault="00405B34" w:rsidP="00591D78">
            <w:pPr>
              <w:pStyle w:val="af5"/>
              <w:rPr>
                <w:lang w:val="en-US"/>
              </w:rPr>
            </w:pPr>
          </w:p>
        </w:tc>
        <w:tc>
          <w:tcPr>
            <w:tcW w:w="2378" w:type="dxa"/>
            <w:vMerge/>
            <w:vAlign w:val="center"/>
            <w:hideMark/>
          </w:tcPr>
          <w:p w14:paraId="372C7DD6"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40E446CB" w14:textId="77777777" w:rsidR="00405B34" w:rsidRPr="00166E58" w:rsidRDefault="00405B34" w:rsidP="00591D78">
            <w:pPr>
              <w:pStyle w:val="af5"/>
              <w:jc w:val="center"/>
              <w:rPr>
                <w:lang w:val="en-US"/>
              </w:rPr>
            </w:pPr>
            <w:r w:rsidRPr="00166E58">
              <w:rPr>
                <w:lang w:val="en-US"/>
              </w:rPr>
              <w:t>mBert 512</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107CC19A" w14:textId="77777777" w:rsidR="00405B34" w:rsidRPr="00166E58" w:rsidRDefault="00405B34" w:rsidP="00591D78">
            <w:pPr>
              <w:pStyle w:val="af5"/>
              <w:jc w:val="center"/>
              <w:rPr>
                <w:lang w:val="en-US"/>
              </w:rPr>
            </w:pPr>
            <w:r>
              <w:rPr>
                <w:rFonts w:ascii="Calibri" w:hAnsi="Calibri" w:cs="Calibri"/>
                <w:b/>
                <w:bCs/>
                <w:color w:val="000000"/>
                <w:sz w:val="22"/>
                <w:szCs w:val="22"/>
                <w:u w:val="single"/>
              </w:rPr>
              <w:t>0.4838</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1D1BDAFC" w14:textId="77777777" w:rsidR="00405B34" w:rsidRPr="00166E58" w:rsidRDefault="00405B34" w:rsidP="00591D78">
            <w:pPr>
              <w:pStyle w:val="af5"/>
              <w:jc w:val="center"/>
              <w:rPr>
                <w:lang w:val="en-US"/>
              </w:rPr>
            </w:pPr>
            <w:r>
              <w:rPr>
                <w:rFonts w:ascii="Calibri" w:hAnsi="Calibri" w:cs="Calibri"/>
                <w:b/>
                <w:bCs/>
                <w:color w:val="000000"/>
                <w:sz w:val="22"/>
                <w:szCs w:val="22"/>
                <w:u w:val="single"/>
              </w:rPr>
              <w:t>0.3731</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0ACA533" w14:textId="77777777" w:rsidR="00405B34" w:rsidRPr="00166E58" w:rsidRDefault="00405B34" w:rsidP="00591D78">
            <w:pPr>
              <w:pStyle w:val="af5"/>
              <w:jc w:val="center"/>
              <w:rPr>
                <w:lang w:val="en-US"/>
              </w:rPr>
            </w:pPr>
            <w:r>
              <w:rPr>
                <w:rFonts w:ascii="Calibri" w:hAnsi="Calibri" w:cs="Calibri"/>
                <w:b/>
                <w:bCs/>
                <w:color w:val="000000"/>
                <w:sz w:val="22"/>
                <w:szCs w:val="22"/>
                <w:u w:val="single"/>
              </w:rPr>
              <w:t>0.0251</w:t>
            </w:r>
          </w:p>
        </w:tc>
      </w:tr>
      <w:tr w:rsidR="00405B34" w:rsidRPr="0051421B" w14:paraId="7BD25981" w14:textId="77777777" w:rsidTr="00591D78">
        <w:trPr>
          <w:trHeight w:val="290"/>
        </w:trPr>
        <w:tc>
          <w:tcPr>
            <w:tcW w:w="900" w:type="dxa"/>
            <w:vMerge/>
            <w:shd w:val="clear" w:color="auto" w:fill="DBE5F1" w:themeFill="accent1" w:themeFillTint="33"/>
            <w:vAlign w:val="center"/>
            <w:hideMark/>
          </w:tcPr>
          <w:p w14:paraId="67A19829" w14:textId="77777777" w:rsidR="00405B34" w:rsidRPr="00166E58" w:rsidRDefault="00405B34" w:rsidP="00591D78">
            <w:pPr>
              <w:pStyle w:val="af5"/>
              <w:rPr>
                <w:lang w:val="en-US"/>
              </w:rPr>
            </w:pPr>
          </w:p>
        </w:tc>
        <w:tc>
          <w:tcPr>
            <w:tcW w:w="2378" w:type="dxa"/>
            <w:vMerge/>
            <w:vAlign w:val="center"/>
            <w:hideMark/>
          </w:tcPr>
          <w:p w14:paraId="3D573E60"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5700CEC7" w14:textId="77777777" w:rsidR="00405B34" w:rsidRPr="00166E58" w:rsidRDefault="00405B34" w:rsidP="00591D78">
            <w:pPr>
              <w:pStyle w:val="af5"/>
              <w:jc w:val="center"/>
              <w:rPr>
                <w:lang w:val="en-US"/>
              </w:rPr>
            </w:pPr>
            <w:r w:rsidRPr="00166E58">
              <w:rPr>
                <w:lang w:val="en-US"/>
              </w:rPr>
              <w:t>mBert 256</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55098354" w14:textId="77777777" w:rsidR="00405B34" w:rsidRPr="0051421B" w:rsidRDefault="00405B34" w:rsidP="00591D78">
            <w:pPr>
              <w:pStyle w:val="af5"/>
              <w:jc w:val="center"/>
              <w:rPr>
                <w:b/>
                <w:bCs/>
                <w:u w:val="single"/>
                <w:lang w:val="en-US"/>
              </w:rPr>
            </w:pPr>
            <w:r>
              <w:rPr>
                <w:rFonts w:ascii="Calibri" w:hAnsi="Calibri" w:cs="Calibri"/>
                <w:color w:val="000000"/>
                <w:sz w:val="22"/>
                <w:szCs w:val="22"/>
              </w:rPr>
              <w:t>0.4826</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690021F4" w14:textId="77777777" w:rsidR="00405B34" w:rsidRPr="0051421B" w:rsidRDefault="00405B34" w:rsidP="00591D78">
            <w:pPr>
              <w:pStyle w:val="af5"/>
              <w:jc w:val="center"/>
              <w:rPr>
                <w:b/>
                <w:bCs/>
                <w:u w:val="single"/>
                <w:lang w:val="en-US"/>
              </w:rPr>
            </w:pPr>
            <w:r>
              <w:rPr>
                <w:rFonts w:ascii="Calibri" w:hAnsi="Calibri" w:cs="Calibri"/>
                <w:color w:val="000000"/>
                <w:sz w:val="22"/>
                <w:szCs w:val="22"/>
              </w:rPr>
              <w:t>0.3715</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452371D2" w14:textId="77777777" w:rsidR="00405B34" w:rsidRPr="0051421B" w:rsidRDefault="00405B34" w:rsidP="00591D78">
            <w:pPr>
              <w:pStyle w:val="af5"/>
              <w:jc w:val="center"/>
              <w:rPr>
                <w:b/>
                <w:bCs/>
                <w:u w:val="single"/>
                <w:lang w:val="en-US"/>
              </w:rPr>
            </w:pPr>
            <w:r>
              <w:rPr>
                <w:rFonts w:ascii="Calibri" w:hAnsi="Calibri" w:cs="Calibri"/>
                <w:color w:val="000000"/>
                <w:sz w:val="22"/>
                <w:szCs w:val="22"/>
              </w:rPr>
              <w:t>0.0249</w:t>
            </w:r>
          </w:p>
        </w:tc>
      </w:tr>
      <w:tr w:rsidR="00405B34" w:rsidRPr="00166E58" w14:paraId="11DBC3CA" w14:textId="77777777" w:rsidTr="00591D78">
        <w:trPr>
          <w:trHeight w:val="290"/>
        </w:trPr>
        <w:tc>
          <w:tcPr>
            <w:tcW w:w="900" w:type="dxa"/>
            <w:vMerge/>
            <w:shd w:val="clear" w:color="auto" w:fill="DBE5F1" w:themeFill="accent1" w:themeFillTint="33"/>
            <w:vAlign w:val="center"/>
            <w:hideMark/>
          </w:tcPr>
          <w:p w14:paraId="4FC0B05C" w14:textId="77777777" w:rsidR="00405B34" w:rsidRPr="00166E58" w:rsidRDefault="00405B34" w:rsidP="00591D78">
            <w:pPr>
              <w:pStyle w:val="af5"/>
              <w:rPr>
                <w:lang w:val="en-US"/>
              </w:rPr>
            </w:pPr>
          </w:p>
        </w:tc>
        <w:tc>
          <w:tcPr>
            <w:tcW w:w="2378" w:type="dxa"/>
            <w:vMerge/>
            <w:vAlign w:val="center"/>
            <w:hideMark/>
          </w:tcPr>
          <w:p w14:paraId="2E3A9510"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18753FE9" w14:textId="77777777" w:rsidR="00405B34" w:rsidRPr="00166E58" w:rsidRDefault="00405B34" w:rsidP="00591D78">
            <w:pPr>
              <w:pStyle w:val="af5"/>
              <w:jc w:val="center"/>
              <w:rPr>
                <w:lang w:val="en-US"/>
              </w:rPr>
            </w:pPr>
            <w:r w:rsidRPr="00166E58">
              <w:rPr>
                <w:lang w:val="en-US"/>
              </w:rPr>
              <w:t>mBert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652190DA" w14:textId="77777777" w:rsidR="00405B34" w:rsidRPr="00166E58" w:rsidRDefault="00405B34" w:rsidP="00591D78">
            <w:pPr>
              <w:pStyle w:val="af5"/>
              <w:jc w:val="center"/>
              <w:rPr>
                <w:lang w:val="en-US"/>
              </w:rPr>
            </w:pPr>
            <w:r>
              <w:rPr>
                <w:rFonts w:ascii="Calibri" w:hAnsi="Calibri" w:cs="Calibri"/>
                <w:color w:val="000000"/>
                <w:sz w:val="22"/>
                <w:szCs w:val="22"/>
              </w:rPr>
              <w:t>0.4717</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3BEF8C6" w14:textId="77777777" w:rsidR="00405B34" w:rsidRPr="00166E58" w:rsidRDefault="00405B34" w:rsidP="00591D78">
            <w:pPr>
              <w:pStyle w:val="af5"/>
              <w:jc w:val="center"/>
              <w:rPr>
                <w:lang w:val="en-US"/>
              </w:rPr>
            </w:pPr>
            <w:r>
              <w:rPr>
                <w:rFonts w:ascii="Calibri" w:hAnsi="Calibri" w:cs="Calibri"/>
                <w:color w:val="000000"/>
                <w:sz w:val="22"/>
                <w:szCs w:val="22"/>
              </w:rPr>
              <w:t>0.3600</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605AAE40" w14:textId="77777777" w:rsidR="00405B34" w:rsidRPr="00166E58" w:rsidRDefault="00405B34" w:rsidP="00591D78">
            <w:pPr>
              <w:pStyle w:val="af5"/>
              <w:jc w:val="center"/>
              <w:rPr>
                <w:lang w:val="en-US"/>
              </w:rPr>
            </w:pPr>
            <w:r>
              <w:rPr>
                <w:rFonts w:ascii="Calibri" w:hAnsi="Calibri" w:cs="Calibri"/>
                <w:color w:val="000000"/>
                <w:sz w:val="22"/>
                <w:szCs w:val="22"/>
              </w:rPr>
              <w:t>0.0219</w:t>
            </w:r>
          </w:p>
        </w:tc>
      </w:tr>
      <w:tr w:rsidR="00405B34" w:rsidRPr="00166E58" w14:paraId="2078B0D8" w14:textId="77777777" w:rsidTr="00591D78">
        <w:trPr>
          <w:trHeight w:val="290"/>
        </w:trPr>
        <w:tc>
          <w:tcPr>
            <w:tcW w:w="900" w:type="dxa"/>
            <w:vMerge/>
            <w:shd w:val="clear" w:color="auto" w:fill="DBE5F1" w:themeFill="accent1" w:themeFillTint="33"/>
            <w:vAlign w:val="center"/>
            <w:hideMark/>
          </w:tcPr>
          <w:p w14:paraId="36F2DD7F" w14:textId="77777777" w:rsidR="00405B34" w:rsidRPr="00166E58" w:rsidRDefault="00405B34" w:rsidP="00591D78">
            <w:pPr>
              <w:pStyle w:val="af5"/>
              <w:rPr>
                <w:lang w:val="en-US"/>
              </w:rPr>
            </w:pPr>
          </w:p>
        </w:tc>
        <w:tc>
          <w:tcPr>
            <w:tcW w:w="2378" w:type="dxa"/>
            <w:vMerge/>
            <w:vAlign w:val="center"/>
            <w:hideMark/>
          </w:tcPr>
          <w:p w14:paraId="1E28250F"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052274B6" w14:textId="77777777" w:rsidR="00405B34" w:rsidRPr="00166E58" w:rsidRDefault="00405B34" w:rsidP="00591D78">
            <w:pPr>
              <w:pStyle w:val="af5"/>
              <w:jc w:val="center"/>
              <w:rPr>
                <w:lang w:val="en-US"/>
              </w:rPr>
            </w:pPr>
            <w:r w:rsidRPr="00166E58">
              <w:rPr>
                <w:lang w:val="en-US"/>
              </w:rPr>
              <w:t>mBert 64</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15E42FCE" w14:textId="77777777" w:rsidR="00405B34" w:rsidRPr="00166E58" w:rsidRDefault="00405B34" w:rsidP="00591D78">
            <w:pPr>
              <w:pStyle w:val="af5"/>
              <w:jc w:val="center"/>
              <w:rPr>
                <w:lang w:val="en-US"/>
              </w:rPr>
            </w:pPr>
            <w:r>
              <w:rPr>
                <w:rFonts w:ascii="Calibri" w:hAnsi="Calibri" w:cs="Calibri"/>
                <w:color w:val="000000"/>
                <w:sz w:val="22"/>
                <w:szCs w:val="22"/>
              </w:rPr>
              <w:t>0.4500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6E0AA276" w14:textId="77777777" w:rsidR="00405B34" w:rsidRPr="00166E58" w:rsidRDefault="00405B34" w:rsidP="00591D78">
            <w:pPr>
              <w:pStyle w:val="af5"/>
              <w:jc w:val="center"/>
              <w:rPr>
                <w:lang w:val="en-US"/>
              </w:rPr>
            </w:pPr>
            <w:r>
              <w:rPr>
                <w:rFonts w:ascii="Calibri" w:hAnsi="Calibri" w:cs="Calibri"/>
                <w:color w:val="000000"/>
                <w:sz w:val="22"/>
                <w:szCs w:val="22"/>
              </w:rPr>
              <w:t>0.3347</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290784A7" w14:textId="77777777" w:rsidR="00405B34" w:rsidRPr="00166E58" w:rsidRDefault="00405B34" w:rsidP="00591D78">
            <w:pPr>
              <w:pStyle w:val="af5"/>
              <w:jc w:val="center"/>
              <w:rPr>
                <w:lang w:val="en-US"/>
              </w:rPr>
            </w:pPr>
            <w:r>
              <w:rPr>
                <w:rFonts w:ascii="Calibri" w:hAnsi="Calibri" w:cs="Calibri"/>
                <w:color w:val="000000"/>
                <w:sz w:val="22"/>
                <w:szCs w:val="22"/>
              </w:rPr>
              <w:t>0.0198</w:t>
            </w:r>
          </w:p>
        </w:tc>
      </w:tr>
      <w:tr w:rsidR="00405B34" w:rsidRPr="00166E58" w14:paraId="3D917C82" w14:textId="77777777" w:rsidTr="00591D78">
        <w:trPr>
          <w:trHeight w:val="290"/>
        </w:trPr>
        <w:tc>
          <w:tcPr>
            <w:tcW w:w="900" w:type="dxa"/>
            <w:vMerge w:val="restart"/>
            <w:shd w:val="clear" w:color="auto" w:fill="DBE5F1" w:themeFill="accent1" w:themeFillTint="33"/>
            <w:noWrap/>
            <w:vAlign w:val="center"/>
            <w:hideMark/>
          </w:tcPr>
          <w:p w14:paraId="51250E75" w14:textId="77777777" w:rsidR="00405B34" w:rsidRPr="00166E58" w:rsidRDefault="00405B34" w:rsidP="00591D78">
            <w:pPr>
              <w:pStyle w:val="af5"/>
              <w:rPr>
                <w:lang w:val="en-US"/>
              </w:rPr>
            </w:pPr>
            <w:r w:rsidRPr="00166E58">
              <w:rPr>
                <w:lang w:val="en-US"/>
              </w:rPr>
              <w:t>Exp. 3</w:t>
            </w:r>
          </w:p>
        </w:tc>
        <w:tc>
          <w:tcPr>
            <w:tcW w:w="2378" w:type="dxa"/>
            <w:vMerge w:val="restart"/>
            <w:noWrap/>
            <w:vAlign w:val="center"/>
            <w:hideMark/>
          </w:tcPr>
          <w:p w14:paraId="15A87CFE" w14:textId="77777777" w:rsidR="00405B34" w:rsidRPr="00166E58" w:rsidRDefault="00405B34" w:rsidP="00591D78">
            <w:pPr>
              <w:pStyle w:val="af5"/>
              <w:bidi w:val="0"/>
              <w:jc w:val="left"/>
              <w:rPr>
                <w:lang w:val="en-US"/>
              </w:rPr>
            </w:pPr>
            <w:r>
              <w:rPr>
                <w:lang w:val="en-US"/>
              </w:rPr>
              <w:t xml:space="preserve"> HDBSCAN +F</w:t>
            </w:r>
            <w:r w:rsidRPr="00166E58">
              <w:rPr>
                <w:lang w:val="en-US"/>
              </w:rPr>
              <w:t>astText</w:t>
            </w:r>
          </w:p>
        </w:tc>
        <w:tc>
          <w:tcPr>
            <w:tcW w:w="2070" w:type="dxa"/>
            <w:shd w:val="clear" w:color="auto" w:fill="FFFFFF" w:themeFill="background1"/>
            <w:noWrap/>
            <w:hideMark/>
          </w:tcPr>
          <w:p w14:paraId="7BCFD19E" w14:textId="77777777" w:rsidR="00405B34" w:rsidRPr="00166E58" w:rsidRDefault="00405B34" w:rsidP="00591D78">
            <w:pPr>
              <w:pStyle w:val="af5"/>
              <w:jc w:val="center"/>
              <w:rPr>
                <w:lang w:val="en-US"/>
              </w:rPr>
            </w:pPr>
            <w:r w:rsidRPr="00166E58">
              <w:rPr>
                <w:lang w:val="en-US"/>
              </w:rPr>
              <w:t>FastText 300</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EA9A730" w14:textId="77777777" w:rsidR="00405B34" w:rsidRPr="00166E58" w:rsidRDefault="00405B34" w:rsidP="00591D78">
            <w:pPr>
              <w:pStyle w:val="af5"/>
              <w:jc w:val="center"/>
              <w:rPr>
                <w:lang w:val="en-US"/>
              </w:rPr>
            </w:pPr>
            <w:r>
              <w:rPr>
                <w:rFonts w:ascii="Calibri" w:hAnsi="Calibri" w:cs="Calibri"/>
                <w:sz w:val="22"/>
                <w:szCs w:val="22"/>
              </w:rPr>
              <w:t>0.3593</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7D7FC1F6" w14:textId="77777777" w:rsidR="00405B34" w:rsidRPr="00166E58" w:rsidRDefault="00405B34" w:rsidP="00591D78">
            <w:pPr>
              <w:pStyle w:val="af5"/>
              <w:jc w:val="center"/>
              <w:rPr>
                <w:lang w:val="en-US"/>
              </w:rPr>
            </w:pPr>
            <w:r>
              <w:rPr>
                <w:rFonts w:ascii="Calibri" w:hAnsi="Calibri" w:cs="Calibri"/>
                <w:sz w:val="22"/>
                <w:szCs w:val="22"/>
              </w:rPr>
              <w:t>0.1902</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940FF5E" w14:textId="77777777" w:rsidR="00405B34" w:rsidRPr="00166E58" w:rsidRDefault="00405B34" w:rsidP="00591D78">
            <w:pPr>
              <w:pStyle w:val="af5"/>
              <w:jc w:val="center"/>
              <w:rPr>
                <w:lang w:val="en-US"/>
              </w:rPr>
            </w:pPr>
            <w:r>
              <w:rPr>
                <w:rFonts w:ascii="Calibri" w:hAnsi="Calibri" w:cs="Calibri"/>
                <w:sz w:val="22"/>
                <w:szCs w:val="22"/>
              </w:rPr>
              <w:t>0.0083</w:t>
            </w:r>
          </w:p>
        </w:tc>
      </w:tr>
      <w:tr w:rsidR="00405B34" w:rsidRPr="00166E58" w14:paraId="605EAA3A" w14:textId="77777777" w:rsidTr="00591D78">
        <w:trPr>
          <w:trHeight w:val="290"/>
        </w:trPr>
        <w:tc>
          <w:tcPr>
            <w:tcW w:w="900" w:type="dxa"/>
            <w:vMerge/>
            <w:shd w:val="clear" w:color="auto" w:fill="DBE5F1" w:themeFill="accent1" w:themeFillTint="33"/>
            <w:vAlign w:val="center"/>
            <w:hideMark/>
          </w:tcPr>
          <w:p w14:paraId="11626C62" w14:textId="77777777" w:rsidR="00405B34" w:rsidRPr="00166E58" w:rsidRDefault="00405B34" w:rsidP="00591D78">
            <w:pPr>
              <w:pStyle w:val="af5"/>
              <w:rPr>
                <w:lang w:val="en-US"/>
              </w:rPr>
            </w:pPr>
          </w:p>
        </w:tc>
        <w:tc>
          <w:tcPr>
            <w:tcW w:w="2378" w:type="dxa"/>
            <w:vMerge/>
            <w:vAlign w:val="center"/>
            <w:hideMark/>
          </w:tcPr>
          <w:p w14:paraId="07E4A753"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69F3C5B6" w14:textId="77777777" w:rsidR="00405B34" w:rsidRPr="00166E58" w:rsidRDefault="00405B34" w:rsidP="00591D78">
            <w:pPr>
              <w:pStyle w:val="af5"/>
              <w:jc w:val="center"/>
              <w:rPr>
                <w:lang w:val="en-US"/>
              </w:rPr>
            </w:pPr>
            <w:r w:rsidRPr="00166E58">
              <w:rPr>
                <w:lang w:val="en-US"/>
              </w:rPr>
              <w:t>FastText 160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47F4B78D" w14:textId="77777777" w:rsidR="00405B34" w:rsidRPr="00166E58" w:rsidRDefault="00405B34" w:rsidP="00591D78">
            <w:pPr>
              <w:pStyle w:val="af5"/>
              <w:jc w:val="center"/>
              <w:rPr>
                <w:lang w:val="en-US"/>
              </w:rPr>
            </w:pPr>
            <w:r>
              <w:rPr>
                <w:rFonts w:ascii="Calibri" w:hAnsi="Calibri" w:cs="Calibri"/>
                <w:sz w:val="22"/>
                <w:szCs w:val="22"/>
              </w:rPr>
              <w:t>0.3482</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12326D4C" w14:textId="77777777" w:rsidR="00405B34" w:rsidRPr="00166E58" w:rsidRDefault="00405B34" w:rsidP="00591D78">
            <w:pPr>
              <w:pStyle w:val="af5"/>
              <w:jc w:val="center"/>
              <w:rPr>
                <w:lang w:val="en-US"/>
              </w:rPr>
            </w:pPr>
            <w:r>
              <w:rPr>
                <w:rFonts w:ascii="Calibri" w:hAnsi="Calibri" w:cs="Calibri"/>
                <w:sz w:val="22"/>
                <w:szCs w:val="22"/>
              </w:rPr>
              <w:t>0.2008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397C49E" w14:textId="77777777" w:rsidR="00405B34" w:rsidRPr="00166E58" w:rsidRDefault="00405B34" w:rsidP="00591D78">
            <w:pPr>
              <w:pStyle w:val="af5"/>
              <w:jc w:val="center"/>
              <w:rPr>
                <w:lang w:val="en-US"/>
              </w:rPr>
            </w:pPr>
            <w:r>
              <w:rPr>
                <w:rFonts w:ascii="Calibri" w:hAnsi="Calibri" w:cs="Calibri"/>
                <w:sz w:val="22"/>
                <w:szCs w:val="22"/>
              </w:rPr>
              <w:t>0.0089</w:t>
            </w:r>
          </w:p>
        </w:tc>
      </w:tr>
      <w:tr w:rsidR="00405B34" w:rsidRPr="00166E58" w14:paraId="521706DD" w14:textId="77777777" w:rsidTr="00591D78">
        <w:trPr>
          <w:trHeight w:val="290"/>
        </w:trPr>
        <w:tc>
          <w:tcPr>
            <w:tcW w:w="900" w:type="dxa"/>
            <w:vMerge/>
            <w:shd w:val="clear" w:color="auto" w:fill="DBE5F1" w:themeFill="accent1" w:themeFillTint="33"/>
            <w:vAlign w:val="center"/>
            <w:hideMark/>
          </w:tcPr>
          <w:p w14:paraId="2AB56231" w14:textId="77777777" w:rsidR="00405B34" w:rsidRPr="00166E58" w:rsidRDefault="00405B34" w:rsidP="00591D78">
            <w:pPr>
              <w:pStyle w:val="af5"/>
              <w:rPr>
                <w:lang w:val="en-US"/>
              </w:rPr>
            </w:pPr>
          </w:p>
        </w:tc>
        <w:tc>
          <w:tcPr>
            <w:tcW w:w="2378" w:type="dxa"/>
            <w:vMerge/>
            <w:vAlign w:val="center"/>
            <w:hideMark/>
          </w:tcPr>
          <w:p w14:paraId="0B84B397"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7CEA6DC3" w14:textId="77777777" w:rsidR="00405B34" w:rsidRPr="00166E58" w:rsidRDefault="00405B34" w:rsidP="00591D78">
            <w:pPr>
              <w:pStyle w:val="af5"/>
              <w:jc w:val="center"/>
              <w:rPr>
                <w:lang w:val="en-US"/>
              </w:rPr>
            </w:pPr>
            <w:r w:rsidRPr="00166E58">
              <w:rPr>
                <w:lang w:val="en-US"/>
              </w:rPr>
              <w:t>FastText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4881BDBD" w14:textId="77777777" w:rsidR="00405B34" w:rsidRPr="00166E58" w:rsidRDefault="00405B34" w:rsidP="00591D78">
            <w:pPr>
              <w:pStyle w:val="af5"/>
              <w:jc w:val="center"/>
              <w:rPr>
                <w:u w:val="single"/>
                <w:lang w:val="en-US"/>
              </w:rPr>
            </w:pPr>
            <w:r>
              <w:rPr>
                <w:rFonts w:ascii="Calibri" w:hAnsi="Calibri" w:cs="Calibri"/>
                <w:sz w:val="22"/>
                <w:szCs w:val="22"/>
              </w:rPr>
              <w:t>0.3324</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458C4B7" w14:textId="77777777" w:rsidR="00405B34" w:rsidRPr="00166E58" w:rsidRDefault="00405B34" w:rsidP="00591D78">
            <w:pPr>
              <w:pStyle w:val="af5"/>
              <w:jc w:val="center"/>
              <w:rPr>
                <w:u w:val="single"/>
                <w:lang w:val="en-US"/>
              </w:rPr>
            </w:pPr>
            <w:r>
              <w:rPr>
                <w:rFonts w:ascii="Calibri" w:hAnsi="Calibri" w:cs="Calibri"/>
                <w:sz w:val="22"/>
                <w:szCs w:val="22"/>
              </w:rPr>
              <w:t>0.2188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4C7F7E24" w14:textId="77777777" w:rsidR="00405B34" w:rsidRPr="00166E58" w:rsidRDefault="00405B34" w:rsidP="00591D78">
            <w:pPr>
              <w:pStyle w:val="af5"/>
              <w:jc w:val="center"/>
              <w:rPr>
                <w:u w:val="single"/>
                <w:lang w:val="en-US"/>
              </w:rPr>
            </w:pPr>
            <w:r>
              <w:rPr>
                <w:rFonts w:ascii="Calibri" w:hAnsi="Calibri" w:cs="Calibri"/>
                <w:sz w:val="22"/>
                <w:szCs w:val="22"/>
              </w:rPr>
              <w:t>0.0106</w:t>
            </w:r>
          </w:p>
        </w:tc>
      </w:tr>
      <w:tr w:rsidR="00405B34" w:rsidRPr="00166E58" w14:paraId="686FA9AF" w14:textId="77777777" w:rsidTr="00591D78">
        <w:trPr>
          <w:trHeight w:val="290"/>
        </w:trPr>
        <w:tc>
          <w:tcPr>
            <w:tcW w:w="900" w:type="dxa"/>
            <w:vMerge/>
            <w:shd w:val="clear" w:color="auto" w:fill="DBE5F1" w:themeFill="accent1" w:themeFillTint="33"/>
            <w:vAlign w:val="center"/>
            <w:hideMark/>
          </w:tcPr>
          <w:p w14:paraId="586F39AE" w14:textId="77777777" w:rsidR="00405B34" w:rsidRPr="00166E58" w:rsidRDefault="00405B34" w:rsidP="00591D78">
            <w:pPr>
              <w:pStyle w:val="af5"/>
              <w:rPr>
                <w:lang w:val="en-US"/>
              </w:rPr>
            </w:pPr>
          </w:p>
        </w:tc>
        <w:tc>
          <w:tcPr>
            <w:tcW w:w="2378" w:type="dxa"/>
            <w:vMerge/>
            <w:vAlign w:val="center"/>
            <w:hideMark/>
          </w:tcPr>
          <w:p w14:paraId="3E04A98B"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53E91176" w14:textId="77777777" w:rsidR="00405B34" w:rsidRPr="00166E58" w:rsidRDefault="00405B34" w:rsidP="00591D78">
            <w:pPr>
              <w:pStyle w:val="af5"/>
              <w:jc w:val="center"/>
              <w:rPr>
                <w:lang w:val="en-US"/>
              </w:rPr>
            </w:pPr>
            <w:r w:rsidRPr="00166E58">
              <w:rPr>
                <w:lang w:val="en-US"/>
              </w:rPr>
              <w:t>FastText 64</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2F4FBF26" w14:textId="77777777" w:rsidR="00405B34" w:rsidRPr="00166E58" w:rsidRDefault="00405B34" w:rsidP="00591D78">
            <w:pPr>
              <w:pStyle w:val="af5"/>
              <w:jc w:val="center"/>
              <w:rPr>
                <w:lang w:val="en-US"/>
              </w:rPr>
            </w:pPr>
            <w:r>
              <w:rPr>
                <w:rFonts w:ascii="Calibri" w:hAnsi="Calibri" w:cs="Calibri"/>
                <w:sz w:val="22"/>
                <w:szCs w:val="22"/>
              </w:rPr>
              <w:t>0.3199</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2164E222" w14:textId="77777777" w:rsidR="00405B34" w:rsidRPr="00166E58" w:rsidRDefault="00405B34" w:rsidP="00591D78">
            <w:pPr>
              <w:pStyle w:val="af5"/>
              <w:jc w:val="center"/>
              <w:rPr>
                <w:lang w:val="en-US"/>
              </w:rPr>
            </w:pPr>
            <w:r>
              <w:rPr>
                <w:rFonts w:ascii="Calibri" w:hAnsi="Calibri" w:cs="Calibri"/>
                <w:sz w:val="22"/>
                <w:szCs w:val="22"/>
              </w:rPr>
              <w:t>0.2261</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643F736" w14:textId="77777777" w:rsidR="00405B34" w:rsidRPr="00166E58" w:rsidRDefault="00405B34" w:rsidP="00591D78">
            <w:pPr>
              <w:pStyle w:val="af5"/>
              <w:jc w:val="center"/>
              <w:rPr>
                <w:lang w:val="en-US"/>
              </w:rPr>
            </w:pPr>
            <w:r>
              <w:rPr>
                <w:rFonts w:ascii="Calibri" w:hAnsi="Calibri" w:cs="Calibri"/>
                <w:sz w:val="22"/>
                <w:szCs w:val="22"/>
              </w:rPr>
              <w:t>0.0106</w:t>
            </w:r>
          </w:p>
        </w:tc>
      </w:tr>
      <w:tr w:rsidR="00405B34" w:rsidRPr="00166E58" w14:paraId="7F8D6FD8" w14:textId="77777777" w:rsidTr="00591D78">
        <w:trPr>
          <w:trHeight w:val="290"/>
        </w:trPr>
        <w:tc>
          <w:tcPr>
            <w:tcW w:w="900" w:type="dxa"/>
            <w:vMerge w:val="restart"/>
            <w:shd w:val="clear" w:color="auto" w:fill="DBE5F1" w:themeFill="accent1" w:themeFillTint="33"/>
            <w:noWrap/>
            <w:vAlign w:val="center"/>
            <w:hideMark/>
          </w:tcPr>
          <w:p w14:paraId="1ECD7AF7" w14:textId="77777777" w:rsidR="00405B34" w:rsidRPr="00166E58" w:rsidRDefault="00405B34" w:rsidP="00591D78">
            <w:pPr>
              <w:pStyle w:val="af5"/>
              <w:rPr>
                <w:lang w:val="en-US"/>
              </w:rPr>
            </w:pPr>
            <w:r w:rsidRPr="00166E58">
              <w:rPr>
                <w:lang w:val="en-US"/>
              </w:rPr>
              <w:t>Exp. 4</w:t>
            </w:r>
          </w:p>
        </w:tc>
        <w:tc>
          <w:tcPr>
            <w:tcW w:w="2378" w:type="dxa"/>
            <w:vMerge w:val="restart"/>
            <w:noWrap/>
            <w:vAlign w:val="center"/>
            <w:hideMark/>
          </w:tcPr>
          <w:p w14:paraId="4BF307C8" w14:textId="77777777" w:rsidR="00405B34" w:rsidRPr="00166E58" w:rsidRDefault="00405B34" w:rsidP="00591D78">
            <w:pPr>
              <w:pStyle w:val="af5"/>
              <w:bidi w:val="0"/>
              <w:rPr>
                <w:lang w:val="en-US"/>
              </w:rPr>
            </w:pPr>
            <w:r>
              <w:rPr>
                <w:lang w:val="en-US"/>
              </w:rPr>
              <w:t>H</w:t>
            </w:r>
            <w:r w:rsidRPr="00166E58">
              <w:rPr>
                <w:lang w:val="en-US"/>
              </w:rPr>
              <w:t>DBSCAN+Word2Vec</w:t>
            </w:r>
          </w:p>
        </w:tc>
        <w:tc>
          <w:tcPr>
            <w:tcW w:w="2070" w:type="dxa"/>
            <w:shd w:val="clear" w:color="auto" w:fill="FFFFFF" w:themeFill="background1"/>
            <w:noWrap/>
            <w:hideMark/>
          </w:tcPr>
          <w:p w14:paraId="457E6A62" w14:textId="77777777" w:rsidR="00405B34" w:rsidRPr="00166E58" w:rsidRDefault="00405B34" w:rsidP="00591D78">
            <w:pPr>
              <w:pStyle w:val="af5"/>
              <w:jc w:val="center"/>
              <w:rPr>
                <w:lang w:val="en-US"/>
              </w:rPr>
            </w:pPr>
            <w:r>
              <w:rPr>
                <w:lang w:val="en-US"/>
              </w:rPr>
              <w:t>Word2Vec</w:t>
            </w:r>
            <w:r w:rsidRPr="00166E58">
              <w:rPr>
                <w:lang w:val="en-US"/>
              </w:rPr>
              <w:t xml:space="preserve"> 300</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DC40C91" w14:textId="77777777" w:rsidR="00405B34" w:rsidRPr="00166E58" w:rsidRDefault="00405B34" w:rsidP="00591D78">
            <w:pPr>
              <w:pStyle w:val="af5"/>
              <w:jc w:val="center"/>
              <w:rPr>
                <w:u w:val="single"/>
                <w:lang w:val="en-US"/>
              </w:rPr>
            </w:pPr>
            <w:r>
              <w:rPr>
                <w:rFonts w:ascii="Calibri" w:hAnsi="Calibri" w:cs="Calibri"/>
                <w:sz w:val="22"/>
                <w:szCs w:val="22"/>
              </w:rPr>
              <w:t>0.3522</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0522DDC9" w14:textId="77777777" w:rsidR="00405B34" w:rsidRPr="00166E58" w:rsidRDefault="00405B34" w:rsidP="00591D78">
            <w:pPr>
              <w:pStyle w:val="af5"/>
              <w:jc w:val="center"/>
              <w:rPr>
                <w:u w:val="single"/>
                <w:lang w:val="en-US"/>
              </w:rPr>
            </w:pPr>
            <w:r>
              <w:rPr>
                <w:rFonts w:ascii="Calibri" w:hAnsi="Calibri" w:cs="Calibri"/>
                <w:sz w:val="22"/>
                <w:szCs w:val="22"/>
              </w:rPr>
              <w:t>0.2269</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5A329F5" w14:textId="77777777" w:rsidR="00405B34" w:rsidRPr="00166E58" w:rsidRDefault="00405B34" w:rsidP="00591D78">
            <w:pPr>
              <w:pStyle w:val="af5"/>
              <w:jc w:val="center"/>
              <w:rPr>
                <w:u w:val="single"/>
                <w:lang w:val="en-US"/>
              </w:rPr>
            </w:pPr>
            <w:r>
              <w:rPr>
                <w:rFonts w:ascii="Calibri" w:hAnsi="Calibri" w:cs="Calibri"/>
                <w:sz w:val="22"/>
                <w:szCs w:val="22"/>
              </w:rPr>
              <w:t>0.0104</w:t>
            </w:r>
          </w:p>
        </w:tc>
      </w:tr>
      <w:tr w:rsidR="00405B34" w:rsidRPr="00166E58" w14:paraId="1E6FD376" w14:textId="77777777" w:rsidTr="00591D78">
        <w:trPr>
          <w:trHeight w:val="290"/>
        </w:trPr>
        <w:tc>
          <w:tcPr>
            <w:tcW w:w="900" w:type="dxa"/>
            <w:vMerge/>
            <w:shd w:val="clear" w:color="auto" w:fill="DBE5F1" w:themeFill="accent1" w:themeFillTint="33"/>
            <w:vAlign w:val="center"/>
            <w:hideMark/>
          </w:tcPr>
          <w:p w14:paraId="7008BB7C" w14:textId="77777777" w:rsidR="00405B34" w:rsidRPr="00166E58" w:rsidRDefault="00405B34" w:rsidP="00591D78">
            <w:pPr>
              <w:pStyle w:val="af5"/>
              <w:rPr>
                <w:lang w:val="en-US"/>
              </w:rPr>
            </w:pPr>
          </w:p>
        </w:tc>
        <w:tc>
          <w:tcPr>
            <w:tcW w:w="2378" w:type="dxa"/>
            <w:vMerge/>
            <w:vAlign w:val="center"/>
            <w:hideMark/>
          </w:tcPr>
          <w:p w14:paraId="1A0D745E"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1135F86B" w14:textId="77777777" w:rsidR="00405B34" w:rsidRPr="00166E58" w:rsidRDefault="00405B34" w:rsidP="00591D78">
            <w:pPr>
              <w:pStyle w:val="af5"/>
              <w:jc w:val="center"/>
              <w:rPr>
                <w:lang w:val="en-US"/>
              </w:rPr>
            </w:pPr>
            <w:r>
              <w:rPr>
                <w:lang w:val="en-US"/>
              </w:rPr>
              <w:t>Word2Vec</w:t>
            </w:r>
            <w:r w:rsidRPr="00166E58">
              <w:rPr>
                <w:lang w:val="en-US"/>
              </w:rPr>
              <w:t xml:space="preserve"> 160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5E87D22C" w14:textId="77777777" w:rsidR="00405B34" w:rsidRPr="00166E58" w:rsidRDefault="00405B34" w:rsidP="00591D78">
            <w:pPr>
              <w:pStyle w:val="af5"/>
              <w:jc w:val="center"/>
              <w:rPr>
                <w:lang w:val="en-US"/>
              </w:rPr>
            </w:pPr>
            <w:r>
              <w:rPr>
                <w:rFonts w:ascii="Calibri" w:hAnsi="Calibri" w:cs="Calibri"/>
                <w:sz w:val="22"/>
                <w:szCs w:val="22"/>
              </w:rPr>
              <w:t>0.3295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1B96CFC2" w14:textId="77777777" w:rsidR="00405B34" w:rsidRPr="00166E58" w:rsidRDefault="00405B34" w:rsidP="00591D78">
            <w:pPr>
              <w:pStyle w:val="af5"/>
              <w:jc w:val="center"/>
              <w:rPr>
                <w:lang w:val="en-US"/>
              </w:rPr>
            </w:pPr>
            <w:r>
              <w:rPr>
                <w:rFonts w:ascii="Calibri" w:hAnsi="Calibri" w:cs="Calibri"/>
                <w:sz w:val="22"/>
                <w:szCs w:val="22"/>
              </w:rPr>
              <w:t>0.2062</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03ACFCED" w14:textId="77777777" w:rsidR="00405B34" w:rsidRPr="00166E58" w:rsidRDefault="00405B34" w:rsidP="00591D78">
            <w:pPr>
              <w:pStyle w:val="af5"/>
              <w:jc w:val="center"/>
              <w:rPr>
                <w:lang w:val="en-US"/>
              </w:rPr>
            </w:pPr>
            <w:r>
              <w:rPr>
                <w:rFonts w:ascii="Calibri" w:hAnsi="Calibri" w:cs="Calibri"/>
                <w:sz w:val="22"/>
                <w:szCs w:val="22"/>
              </w:rPr>
              <w:t>0.0079</w:t>
            </w:r>
          </w:p>
        </w:tc>
      </w:tr>
      <w:tr w:rsidR="00405B34" w:rsidRPr="00166E58" w14:paraId="53F688E7" w14:textId="77777777" w:rsidTr="00591D78">
        <w:trPr>
          <w:trHeight w:val="290"/>
        </w:trPr>
        <w:tc>
          <w:tcPr>
            <w:tcW w:w="900" w:type="dxa"/>
            <w:vMerge/>
            <w:shd w:val="clear" w:color="auto" w:fill="DBE5F1" w:themeFill="accent1" w:themeFillTint="33"/>
            <w:vAlign w:val="center"/>
            <w:hideMark/>
          </w:tcPr>
          <w:p w14:paraId="431014A8" w14:textId="77777777" w:rsidR="00405B34" w:rsidRPr="00166E58" w:rsidRDefault="00405B34" w:rsidP="00591D78">
            <w:pPr>
              <w:pStyle w:val="af5"/>
              <w:rPr>
                <w:lang w:val="en-US"/>
              </w:rPr>
            </w:pPr>
          </w:p>
        </w:tc>
        <w:tc>
          <w:tcPr>
            <w:tcW w:w="2378" w:type="dxa"/>
            <w:vMerge/>
            <w:vAlign w:val="center"/>
            <w:hideMark/>
          </w:tcPr>
          <w:p w14:paraId="5AF5531C"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10825076" w14:textId="77777777" w:rsidR="00405B34" w:rsidRPr="00166E58" w:rsidRDefault="00405B34" w:rsidP="00591D78">
            <w:pPr>
              <w:pStyle w:val="af5"/>
              <w:jc w:val="center"/>
              <w:rPr>
                <w:lang w:val="en-US"/>
              </w:rPr>
            </w:pPr>
            <w:r>
              <w:rPr>
                <w:lang w:val="en-US"/>
              </w:rPr>
              <w:t>Word2Vec</w:t>
            </w:r>
            <w:r w:rsidRPr="00166E58">
              <w:rPr>
                <w:lang w:val="en-US"/>
              </w:rPr>
              <w:t xml:space="preserve">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725578EF" w14:textId="77777777" w:rsidR="00405B34" w:rsidRPr="00166E58" w:rsidRDefault="00405B34" w:rsidP="00591D78">
            <w:pPr>
              <w:pStyle w:val="af5"/>
              <w:jc w:val="center"/>
              <w:rPr>
                <w:lang w:val="en-US"/>
              </w:rPr>
            </w:pPr>
            <w:r>
              <w:rPr>
                <w:rFonts w:ascii="Calibri" w:hAnsi="Calibri" w:cs="Calibri"/>
                <w:sz w:val="22"/>
                <w:szCs w:val="22"/>
              </w:rPr>
              <w:t>0.3246</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40D6042" w14:textId="77777777" w:rsidR="00405B34" w:rsidRPr="00166E58" w:rsidRDefault="00405B34" w:rsidP="00591D78">
            <w:pPr>
              <w:pStyle w:val="af5"/>
              <w:jc w:val="center"/>
              <w:rPr>
                <w:lang w:val="en-US"/>
              </w:rPr>
            </w:pPr>
            <w:r>
              <w:rPr>
                <w:rFonts w:ascii="Calibri" w:hAnsi="Calibri" w:cs="Calibri"/>
                <w:sz w:val="22"/>
                <w:szCs w:val="22"/>
              </w:rPr>
              <w:t>0.2007</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2032B280" w14:textId="77777777" w:rsidR="00405B34" w:rsidRPr="00166E58" w:rsidRDefault="00405B34" w:rsidP="00591D78">
            <w:pPr>
              <w:pStyle w:val="af5"/>
              <w:jc w:val="center"/>
              <w:rPr>
                <w:lang w:val="en-US"/>
              </w:rPr>
            </w:pPr>
            <w:r>
              <w:rPr>
                <w:rFonts w:ascii="Calibri" w:hAnsi="Calibri" w:cs="Calibri"/>
                <w:sz w:val="22"/>
                <w:szCs w:val="22"/>
              </w:rPr>
              <w:t>0.0075</w:t>
            </w:r>
          </w:p>
        </w:tc>
      </w:tr>
      <w:tr w:rsidR="00405B34" w:rsidRPr="00166E58" w14:paraId="57256D45" w14:textId="77777777" w:rsidTr="00591D78">
        <w:trPr>
          <w:trHeight w:val="290"/>
        </w:trPr>
        <w:tc>
          <w:tcPr>
            <w:tcW w:w="900" w:type="dxa"/>
            <w:vMerge/>
            <w:shd w:val="clear" w:color="auto" w:fill="DBE5F1" w:themeFill="accent1" w:themeFillTint="33"/>
            <w:vAlign w:val="center"/>
            <w:hideMark/>
          </w:tcPr>
          <w:p w14:paraId="33EEECCC" w14:textId="77777777" w:rsidR="00405B34" w:rsidRPr="00166E58" w:rsidRDefault="00405B34" w:rsidP="00591D78">
            <w:pPr>
              <w:pStyle w:val="af5"/>
              <w:rPr>
                <w:lang w:val="en-US"/>
              </w:rPr>
            </w:pPr>
          </w:p>
        </w:tc>
        <w:tc>
          <w:tcPr>
            <w:tcW w:w="2378" w:type="dxa"/>
            <w:vMerge/>
            <w:vAlign w:val="center"/>
            <w:hideMark/>
          </w:tcPr>
          <w:p w14:paraId="6FFF10A5"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272E6F2C" w14:textId="77777777" w:rsidR="00405B34" w:rsidRPr="00166E58" w:rsidRDefault="00405B34" w:rsidP="00591D78">
            <w:pPr>
              <w:pStyle w:val="af5"/>
              <w:jc w:val="center"/>
              <w:rPr>
                <w:lang w:val="en-US"/>
              </w:rPr>
            </w:pPr>
            <w:r>
              <w:rPr>
                <w:lang w:val="en-US"/>
              </w:rPr>
              <w:t>Word2Vec</w:t>
            </w:r>
            <w:r w:rsidRPr="00166E58">
              <w:rPr>
                <w:lang w:val="en-US"/>
              </w:rPr>
              <w:t xml:space="preserve"> 64</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3B6BADBF" w14:textId="77777777" w:rsidR="00405B34" w:rsidRPr="00166E58" w:rsidRDefault="00405B34" w:rsidP="00591D78">
            <w:pPr>
              <w:pStyle w:val="af5"/>
              <w:jc w:val="center"/>
              <w:rPr>
                <w:lang w:val="en-US"/>
              </w:rPr>
            </w:pPr>
            <w:r>
              <w:rPr>
                <w:rFonts w:ascii="Calibri" w:hAnsi="Calibri" w:cs="Calibri"/>
                <w:sz w:val="22"/>
                <w:szCs w:val="22"/>
              </w:rPr>
              <w:t>0.3080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2CF54C28" w14:textId="77777777" w:rsidR="00405B34" w:rsidRPr="00166E58" w:rsidRDefault="00405B34" w:rsidP="00591D78">
            <w:pPr>
              <w:pStyle w:val="af5"/>
              <w:jc w:val="center"/>
              <w:rPr>
                <w:lang w:val="en-US"/>
              </w:rPr>
            </w:pPr>
            <w:r>
              <w:rPr>
                <w:rFonts w:ascii="Calibri" w:hAnsi="Calibri" w:cs="Calibri"/>
                <w:sz w:val="22"/>
                <w:szCs w:val="22"/>
              </w:rPr>
              <w:t>0.1884</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9777737" w14:textId="77777777" w:rsidR="00405B34" w:rsidRPr="00166E58" w:rsidRDefault="00405B34" w:rsidP="00591D78">
            <w:pPr>
              <w:pStyle w:val="af5"/>
              <w:jc w:val="center"/>
              <w:rPr>
                <w:lang w:val="en-US"/>
              </w:rPr>
            </w:pPr>
            <w:r>
              <w:rPr>
                <w:rFonts w:ascii="Calibri" w:hAnsi="Calibri" w:cs="Calibri"/>
                <w:sz w:val="22"/>
                <w:szCs w:val="22"/>
              </w:rPr>
              <w:t>0.0068</w:t>
            </w:r>
          </w:p>
        </w:tc>
      </w:tr>
      <w:tr w:rsidR="00405B34" w14:paraId="102C387E" w14:textId="77777777" w:rsidTr="00591D78">
        <w:trPr>
          <w:trHeight w:val="290"/>
        </w:trPr>
        <w:tc>
          <w:tcPr>
            <w:tcW w:w="900" w:type="dxa"/>
            <w:vMerge w:val="restart"/>
            <w:shd w:val="clear" w:color="auto" w:fill="DBE5F1" w:themeFill="accent1" w:themeFillTint="33"/>
            <w:noWrap/>
            <w:vAlign w:val="center"/>
          </w:tcPr>
          <w:p w14:paraId="51DDC64F" w14:textId="77777777" w:rsidR="00405B34" w:rsidRDefault="00405B34" w:rsidP="00591D78">
            <w:pPr>
              <w:pStyle w:val="af5"/>
              <w:rPr>
                <w:lang w:val="en-US"/>
              </w:rPr>
            </w:pPr>
            <w:r>
              <w:rPr>
                <w:lang w:val="en-US"/>
              </w:rPr>
              <w:t>Exp. 5</w:t>
            </w:r>
          </w:p>
        </w:tc>
        <w:tc>
          <w:tcPr>
            <w:tcW w:w="2378" w:type="dxa"/>
            <w:vMerge w:val="restart"/>
            <w:noWrap/>
            <w:vAlign w:val="center"/>
          </w:tcPr>
          <w:p w14:paraId="440DA129" w14:textId="77777777" w:rsidR="00405B34" w:rsidRDefault="00405B34" w:rsidP="00591D78">
            <w:pPr>
              <w:pStyle w:val="af5"/>
              <w:bidi w:val="0"/>
              <w:rPr>
                <w:lang w:val="en-US"/>
              </w:rPr>
            </w:pPr>
            <w:r w:rsidRPr="00405B34">
              <w:rPr>
                <w:lang w:val="en-US"/>
              </w:rPr>
              <w:t>HDBSCAN + Distilli mBert</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9EC8147" w14:textId="77777777" w:rsidR="00405B34" w:rsidRPr="00166E58" w:rsidRDefault="00405B34" w:rsidP="00591D78">
            <w:pPr>
              <w:pStyle w:val="af5"/>
              <w:jc w:val="center"/>
              <w:rPr>
                <w:lang w:val="en-US"/>
              </w:rPr>
            </w:pPr>
            <w:r>
              <w:rPr>
                <w:rFonts w:ascii="Calibri" w:hAnsi="Calibri" w:cs="Calibri"/>
                <w:sz w:val="22"/>
                <w:szCs w:val="22"/>
              </w:rPr>
              <w:t xml:space="preserve">Distilli mBert 384 </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1286366" w14:textId="77777777" w:rsidR="00405B34" w:rsidRDefault="00405B34" w:rsidP="00591D78">
            <w:pPr>
              <w:pStyle w:val="af5"/>
              <w:jc w:val="center"/>
              <w:rPr>
                <w:rFonts w:ascii="Calibri" w:hAnsi="Calibri" w:cs="Calibri"/>
                <w:sz w:val="22"/>
                <w:szCs w:val="22"/>
              </w:rPr>
            </w:pPr>
            <w:r>
              <w:rPr>
                <w:rFonts w:ascii="Calibri" w:hAnsi="Calibri" w:cs="Calibri"/>
                <w:sz w:val="22"/>
                <w:szCs w:val="22"/>
              </w:rPr>
              <w:t>0.3686</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657A1B64" w14:textId="77777777" w:rsidR="00405B34" w:rsidRDefault="00405B34" w:rsidP="00591D78">
            <w:pPr>
              <w:pStyle w:val="af5"/>
              <w:jc w:val="center"/>
              <w:rPr>
                <w:rFonts w:ascii="Calibri" w:hAnsi="Calibri" w:cs="Calibri"/>
                <w:sz w:val="22"/>
                <w:szCs w:val="22"/>
              </w:rPr>
            </w:pPr>
            <w:r>
              <w:rPr>
                <w:rFonts w:ascii="Calibri" w:hAnsi="Calibri" w:cs="Calibri"/>
                <w:sz w:val="22"/>
                <w:szCs w:val="22"/>
              </w:rPr>
              <w:t>0.2537</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1879B548" w14:textId="77777777" w:rsidR="00405B34" w:rsidRDefault="00405B34" w:rsidP="00591D78">
            <w:pPr>
              <w:pStyle w:val="af5"/>
              <w:jc w:val="center"/>
              <w:rPr>
                <w:rFonts w:ascii="Calibri" w:hAnsi="Calibri" w:cs="Calibri"/>
                <w:sz w:val="22"/>
                <w:szCs w:val="22"/>
              </w:rPr>
            </w:pPr>
            <w:r>
              <w:rPr>
                <w:rFonts w:ascii="Calibri" w:hAnsi="Calibri" w:cs="Calibri"/>
                <w:sz w:val="22"/>
                <w:szCs w:val="22"/>
              </w:rPr>
              <w:t>0.0116</w:t>
            </w:r>
          </w:p>
        </w:tc>
      </w:tr>
      <w:tr w:rsidR="00405B34" w14:paraId="0CDFEB01" w14:textId="77777777" w:rsidTr="00591D78">
        <w:trPr>
          <w:trHeight w:val="290"/>
        </w:trPr>
        <w:tc>
          <w:tcPr>
            <w:tcW w:w="900" w:type="dxa"/>
            <w:vMerge/>
            <w:shd w:val="clear" w:color="auto" w:fill="DBE5F1" w:themeFill="accent1" w:themeFillTint="33"/>
            <w:noWrap/>
            <w:vAlign w:val="center"/>
          </w:tcPr>
          <w:p w14:paraId="0B7FE922" w14:textId="77777777" w:rsidR="00405B34" w:rsidRDefault="00405B34" w:rsidP="00591D78">
            <w:pPr>
              <w:pStyle w:val="af5"/>
              <w:rPr>
                <w:lang w:val="en-US"/>
              </w:rPr>
            </w:pPr>
          </w:p>
        </w:tc>
        <w:tc>
          <w:tcPr>
            <w:tcW w:w="2378" w:type="dxa"/>
            <w:vMerge/>
            <w:noWrap/>
            <w:vAlign w:val="center"/>
          </w:tcPr>
          <w:p w14:paraId="451F6909" w14:textId="77777777" w:rsidR="00405B34" w:rsidRDefault="00405B34" w:rsidP="00591D78">
            <w:pPr>
              <w:pStyle w:val="af5"/>
              <w:bidi w:val="0"/>
              <w:rPr>
                <w:lang w:val="en-US"/>
              </w:rPr>
            </w:pPr>
          </w:p>
        </w:tc>
        <w:tc>
          <w:tcPr>
            <w:tcW w:w="2070"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610D5423" w14:textId="77777777" w:rsidR="00405B34" w:rsidRPr="00166E58" w:rsidRDefault="00405B34" w:rsidP="00591D78">
            <w:pPr>
              <w:pStyle w:val="af5"/>
              <w:jc w:val="center"/>
              <w:rPr>
                <w:lang w:val="en-US"/>
              </w:rPr>
            </w:pPr>
            <w:r>
              <w:rPr>
                <w:rFonts w:ascii="Calibri" w:hAnsi="Calibri" w:cs="Calibri"/>
                <w:sz w:val="22"/>
                <w:szCs w:val="22"/>
              </w:rPr>
              <w:t xml:space="preserve">Distilli mBert 256 </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5761A2B2" w14:textId="77777777" w:rsidR="00405B34" w:rsidRDefault="00405B34" w:rsidP="00591D78">
            <w:pPr>
              <w:pStyle w:val="af5"/>
              <w:jc w:val="center"/>
              <w:rPr>
                <w:rFonts w:ascii="Calibri" w:hAnsi="Calibri" w:cs="Calibri"/>
                <w:sz w:val="22"/>
                <w:szCs w:val="22"/>
              </w:rPr>
            </w:pPr>
            <w:r>
              <w:rPr>
                <w:rFonts w:ascii="Calibri" w:hAnsi="Calibri" w:cs="Calibri"/>
                <w:sz w:val="22"/>
                <w:szCs w:val="22"/>
              </w:rPr>
              <w:t>0.3672</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7AB7AA7" w14:textId="77777777" w:rsidR="00405B34" w:rsidRDefault="00405B34" w:rsidP="00591D78">
            <w:pPr>
              <w:pStyle w:val="af5"/>
              <w:jc w:val="center"/>
              <w:rPr>
                <w:rFonts w:ascii="Calibri" w:hAnsi="Calibri" w:cs="Calibri"/>
                <w:sz w:val="22"/>
                <w:szCs w:val="22"/>
              </w:rPr>
            </w:pPr>
            <w:r>
              <w:rPr>
                <w:rFonts w:ascii="Calibri" w:hAnsi="Calibri" w:cs="Calibri"/>
                <w:sz w:val="22"/>
                <w:szCs w:val="22"/>
              </w:rPr>
              <w:t>0.2536</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688D3966" w14:textId="77777777" w:rsidR="00405B34" w:rsidRDefault="00405B34" w:rsidP="00591D78">
            <w:pPr>
              <w:pStyle w:val="af5"/>
              <w:jc w:val="center"/>
              <w:rPr>
                <w:rFonts w:ascii="Calibri" w:hAnsi="Calibri" w:cs="Calibri"/>
                <w:sz w:val="22"/>
                <w:szCs w:val="22"/>
              </w:rPr>
            </w:pPr>
            <w:r>
              <w:rPr>
                <w:rFonts w:ascii="Calibri" w:hAnsi="Calibri" w:cs="Calibri"/>
                <w:sz w:val="22"/>
                <w:szCs w:val="22"/>
              </w:rPr>
              <w:t>0.0116</w:t>
            </w:r>
          </w:p>
        </w:tc>
      </w:tr>
      <w:tr w:rsidR="00405B34" w14:paraId="3C96A15D" w14:textId="77777777" w:rsidTr="00591D78">
        <w:trPr>
          <w:trHeight w:val="290"/>
        </w:trPr>
        <w:tc>
          <w:tcPr>
            <w:tcW w:w="900" w:type="dxa"/>
            <w:vMerge/>
            <w:shd w:val="clear" w:color="auto" w:fill="DBE5F1" w:themeFill="accent1" w:themeFillTint="33"/>
            <w:noWrap/>
            <w:vAlign w:val="center"/>
          </w:tcPr>
          <w:p w14:paraId="05473CE4" w14:textId="77777777" w:rsidR="00405B34" w:rsidRDefault="00405B34" w:rsidP="00591D78">
            <w:pPr>
              <w:pStyle w:val="af5"/>
              <w:rPr>
                <w:lang w:val="en-US"/>
              </w:rPr>
            </w:pPr>
          </w:p>
        </w:tc>
        <w:tc>
          <w:tcPr>
            <w:tcW w:w="2378" w:type="dxa"/>
            <w:vMerge/>
            <w:noWrap/>
            <w:vAlign w:val="center"/>
          </w:tcPr>
          <w:p w14:paraId="18F79ACC" w14:textId="77777777" w:rsidR="00405B34" w:rsidRDefault="00405B34" w:rsidP="00591D78">
            <w:pPr>
              <w:pStyle w:val="af5"/>
              <w:bidi w:val="0"/>
              <w:rPr>
                <w:lang w:val="en-US"/>
              </w:rPr>
            </w:pP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DFA3EC7" w14:textId="77777777" w:rsidR="00405B34" w:rsidRPr="00166E58" w:rsidRDefault="00405B34" w:rsidP="00591D78">
            <w:pPr>
              <w:pStyle w:val="af5"/>
              <w:jc w:val="center"/>
              <w:rPr>
                <w:lang w:val="en-US"/>
              </w:rPr>
            </w:pPr>
            <w:r>
              <w:rPr>
                <w:rFonts w:ascii="Calibri" w:hAnsi="Calibri" w:cs="Calibri"/>
                <w:sz w:val="22"/>
                <w:szCs w:val="22"/>
              </w:rPr>
              <w:t xml:space="preserve">Distilli mBert 128 </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34473AC0" w14:textId="77777777" w:rsidR="00405B34" w:rsidRDefault="00405B34" w:rsidP="00591D78">
            <w:pPr>
              <w:pStyle w:val="af5"/>
              <w:jc w:val="center"/>
              <w:rPr>
                <w:rFonts w:ascii="Calibri" w:hAnsi="Calibri" w:cs="Calibri"/>
                <w:sz w:val="22"/>
                <w:szCs w:val="22"/>
              </w:rPr>
            </w:pPr>
            <w:r>
              <w:rPr>
                <w:rFonts w:ascii="Calibri" w:hAnsi="Calibri" w:cs="Calibri"/>
                <w:sz w:val="22"/>
                <w:szCs w:val="22"/>
              </w:rPr>
              <w:t>0.3517</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2BA5A54D" w14:textId="77777777" w:rsidR="00405B34" w:rsidRDefault="00405B34" w:rsidP="00591D78">
            <w:pPr>
              <w:pStyle w:val="af5"/>
              <w:jc w:val="center"/>
              <w:rPr>
                <w:rFonts w:ascii="Calibri" w:hAnsi="Calibri" w:cs="Calibri"/>
                <w:sz w:val="22"/>
                <w:szCs w:val="22"/>
              </w:rPr>
            </w:pPr>
            <w:r>
              <w:rPr>
                <w:rFonts w:ascii="Calibri" w:hAnsi="Calibri" w:cs="Calibri"/>
                <w:sz w:val="22"/>
                <w:szCs w:val="22"/>
              </w:rPr>
              <w:t>0.2490</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0CC354BD" w14:textId="77777777" w:rsidR="00405B34" w:rsidRDefault="00405B34" w:rsidP="00591D78">
            <w:pPr>
              <w:pStyle w:val="af5"/>
              <w:jc w:val="center"/>
              <w:rPr>
                <w:rFonts w:ascii="Calibri" w:hAnsi="Calibri" w:cs="Calibri"/>
                <w:sz w:val="22"/>
                <w:szCs w:val="22"/>
              </w:rPr>
            </w:pPr>
            <w:r>
              <w:rPr>
                <w:rFonts w:ascii="Calibri" w:hAnsi="Calibri" w:cs="Calibri"/>
                <w:sz w:val="22"/>
                <w:szCs w:val="22"/>
              </w:rPr>
              <w:t>0.0090</w:t>
            </w:r>
          </w:p>
        </w:tc>
      </w:tr>
      <w:tr w:rsidR="00405B34" w14:paraId="5F068CCE" w14:textId="77777777" w:rsidTr="00591D78">
        <w:trPr>
          <w:trHeight w:val="290"/>
        </w:trPr>
        <w:tc>
          <w:tcPr>
            <w:tcW w:w="900" w:type="dxa"/>
            <w:vMerge/>
            <w:shd w:val="clear" w:color="auto" w:fill="DBE5F1" w:themeFill="accent1" w:themeFillTint="33"/>
            <w:noWrap/>
            <w:vAlign w:val="center"/>
          </w:tcPr>
          <w:p w14:paraId="79B94A4B" w14:textId="77777777" w:rsidR="00405B34" w:rsidRDefault="00405B34" w:rsidP="00591D78">
            <w:pPr>
              <w:pStyle w:val="af5"/>
              <w:rPr>
                <w:lang w:val="en-US"/>
              </w:rPr>
            </w:pPr>
          </w:p>
        </w:tc>
        <w:tc>
          <w:tcPr>
            <w:tcW w:w="2378" w:type="dxa"/>
            <w:vMerge/>
            <w:noWrap/>
            <w:vAlign w:val="center"/>
          </w:tcPr>
          <w:p w14:paraId="54641375" w14:textId="77777777" w:rsidR="00405B34" w:rsidRDefault="00405B34" w:rsidP="00591D78">
            <w:pPr>
              <w:pStyle w:val="af5"/>
              <w:bidi w:val="0"/>
              <w:rPr>
                <w:lang w:val="en-US"/>
              </w:rPr>
            </w:pPr>
          </w:p>
        </w:tc>
        <w:tc>
          <w:tcPr>
            <w:tcW w:w="2070"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1E4B6538" w14:textId="77777777" w:rsidR="00405B34" w:rsidRPr="00166E58" w:rsidRDefault="00405B34" w:rsidP="00591D78">
            <w:pPr>
              <w:pStyle w:val="af5"/>
              <w:jc w:val="center"/>
              <w:rPr>
                <w:lang w:val="en-US"/>
              </w:rPr>
            </w:pPr>
            <w:r>
              <w:rPr>
                <w:rFonts w:ascii="Calibri" w:hAnsi="Calibri" w:cs="Calibri"/>
                <w:sz w:val="22"/>
                <w:szCs w:val="22"/>
              </w:rPr>
              <w:t xml:space="preserve">Distilli mBert 64 </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4D76D688" w14:textId="77777777" w:rsidR="00405B34" w:rsidRDefault="00405B34" w:rsidP="00591D78">
            <w:pPr>
              <w:pStyle w:val="af5"/>
              <w:jc w:val="center"/>
              <w:rPr>
                <w:rFonts w:ascii="Calibri" w:hAnsi="Calibri" w:cs="Calibri"/>
                <w:sz w:val="22"/>
                <w:szCs w:val="22"/>
              </w:rPr>
            </w:pPr>
            <w:r>
              <w:rPr>
                <w:rFonts w:ascii="Calibri" w:hAnsi="Calibri" w:cs="Calibri"/>
                <w:sz w:val="22"/>
                <w:szCs w:val="22"/>
              </w:rPr>
              <w:t>0.3352</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6310FA4B" w14:textId="77777777" w:rsidR="00405B34" w:rsidRDefault="00405B34" w:rsidP="00591D78">
            <w:pPr>
              <w:pStyle w:val="af5"/>
              <w:jc w:val="center"/>
              <w:rPr>
                <w:rFonts w:ascii="Calibri" w:hAnsi="Calibri" w:cs="Calibri"/>
                <w:sz w:val="22"/>
                <w:szCs w:val="22"/>
              </w:rPr>
            </w:pPr>
            <w:r>
              <w:rPr>
                <w:rFonts w:ascii="Calibri" w:hAnsi="Calibri" w:cs="Calibri"/>
                <w:sz w:val="22"/>
                <w:szCs w:val="22"/>
              </w:rPr>
              <w:t>0.2138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1D5EF5C0" w14:textId="77777777" w:rsidR="00405B34" w:rsidRDefault="00405B34" w:rsidP="00591D78">
            <w:pPr>
              <w:pStyle w:val="af5"/>
              <w:jc w:val="center"/>
              <w:rPr>
                <w:rFonts w:ascii="Calibri" w:hAnsi="Calibri" w:cs="Calibri"/>
                <w:sz w:val="22"/>
                <w:szCs w:val="22"/>
              </w:rPr>
            </w:pPr>
            <w:r>
              <w:rPr>
                <w:rFonts w:ascii="Calibri" w:hAnsi="Calibri" w:cs="Calibri"/>
                <w:sz w:val="22"/>
                <w:szCs w:val="22"/>
              </w:rPr>
              <w:t>0.0077</w:t>
            </w:r>
          </w:p>
        </w:tc>
      </w:tr>
      <w:tr w:rsidR="00405B34" w:rsidRPr="00166E58" w14:paraId="435F9F18" w14:textId="77777777" w:rsidTr="00591D78">
        <w:trPr>
          <w:trHeight w:val="290"/>
        </w:trPr>
        <w:tc>
          <w:tcPr>
            <w:tcW w:w="900" w:type="dxa"/>
            <w:vMerge w:val="restart"/>
            <w:shd w:val="clear" w:color="auto" w:fill="DBE5F1" w:themeFill="accent1" w:themeFillTint="33"/>
            <w:noWrap/>
            <w:vAlign w:val="center"/>
            <w:hideMark/>
          </w:tcPr>
          <w:p w14:paraId="1954B4AC" w14:textId="77777777" w:rsidR="00405B34" w:rsidRPr="00166E58" w:rsidRDefault="00405B34" w:rsidP="00591D78">
            <w:pPr>
              <w:pStyle w:val="af5"/>
              <w:rPr>
                <w:lang w:val="en-US"/>
              </w:rPr>
            </w:pPr>
            <w:r w:rsidRPr="00166E58">
              <w:rPr>
                <w:lang w:val="en-US"/>
              </w:rPr>
              <w:lastRenderedPageBreak/>
              <w:t xml:space="preserve">Exp. </w:t>
            </w:r>
            <w:r>
              <w:rPr>
                <w:lang w:val="en-US"/>
              </w:rPr>
              <w:t>5</w:t>
            </w:r>
          </w:p>
        </w:tc>
        <w:tc>
          <w:tcPr>
            <w:tcW w:w="2378" w:type="dxa"/>
            <w:vMerge w:val="restart"/>
            <w:noWrap/>
            <w:vAlign w:val="center"/>
            <w:hideMark/>
          </w:tcPr>
          <w:p w14:paraId="61A3EB4C" w14:textId="77777777" w:rsidR="00405B34" w:rsidRPr="00166E58" w:rsidRDefault="00405B34" w:rsidP="00591D78">
            <w:pPr>
              <w:pStyle w:val="af5"/>
              <w:bidi w:val="0"/>
              <w:rPr>
                <w:lang w:val="en-US"/>
              </w:rPr>
            </w:pPr>
            <w:r>
              <w:rPr>
                <w:lang w:val="en-US"/>
              </w:rPr>
              <w:t>H</w:t>
            </w:r>
            <w:r w:rsidRPr="00166E58">
              <w:rPr>
                <w:lang w:val="en-US"/>
              </w:rPr>
              <w:t>DBSCAN + LDA</w:t>
            </w:r>
          </w:p>
        </w:tc>
        <w:tc>
          <w:tcPr>
            <w:tcW w:w="2070" w:type="dxa"/>
            <w:shd w:val="clear" w:color="auto" w:fill="FFFFFF" w:themeFill="background1"/>
            <w:noWrap/>
            <w:hideMark/>
          </w:tcPr>
          <w:p w14:paraId="6886A104" w14:textId="2186E9A9" w:rsidR="00405B34" w:rsidRPr="00166E58" w:rsidRDefault="00405B34" w:rsidP="001F6146">
            <w:pPr>
              <w:pStyle w:val="af5"/>
              <w:jc w:val="center"/>
              <w:rPr>
                <w:lang w:val="en-US"/>
              </w:rPr>
            </w:pPr>
            <w:r w:rsidRPr="00166E58">
              <w:rPr>
                <w:lang w:val="en-US"/>
              </w:rPr>
              <w:t xml:space="preserve">Topics </w:t>
            </w:r>
            <w:r w:rsidR="001F6146">
              <w:rPr>
                <w:lang w:val="en-US"/>
              </w:rPr>
              <w:t>125</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FDC1190" w14:textId="77777777" w:rsidR="00405B34" w:rsidRPr="00166E58" w:rsidRDefault="00405B34" w:rsidP="00591D78">
            <w:pPr>
              <w:pStyle w:val="af5"/>
              <w:jc w:val="center"/>
              <w:rPr>
                <w:lang w:val="en-US"/>
              </w:rPr>
            </w:pPr>
            <w:r>
              <w:rPr>
                <w:rFonts w:ascii="Calibri" w:hAnsi="Calibri" w:cs="Calibri"/>
                <w:sz w:val="22"/>
                <w:szCs w:val="22"/>
              </w:rPr>
              <w:t>0.2747</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089A8580" w14:textId="77777777" w:rsidR="00405B34" w:rsidRPr="00166E58" w:rsidRDefault="00405B34" w:rsidP="00591D78">
            <w:pPr>
              <w:pStyle w:val="af5"/>
              <w:jc w:val="center"/>
              <w:rPr>
                <w:u w:val="single"/>
                <w:lang w:val="en-US"/>
              </w:rPr>
            </w:pPr>
            <w:r>
              <w:rPr>
                <w:rFonts w:ascii="Calibri" w:hAnsi="Calibri" w:cs="Calibri"/>
                <w:sz w:val="22"/>
                <w:szCs w:val="22"/>
              </w:rPr>
              <w:t>0.1495</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B003E37" w14:textId="77777777" w:rsidR="00405B34" w:rsidRPr="00166E58" w:rsidRDefault="00405B34" w:rsidP="00591D78">
            <w:pPr>
              <w:pStyle w:val="af5"/>
              <w:jc w:val="center"/>
              <w:rPr>
                <w:u w:val="single"/>
                <w:lang w:val="en-US"/>
              </w:rPr>
            </w:pPr>
            <w:r>
              <w:rPr>
                <w:rFonts w:ascii="Calibri" w:hAnsi="Calibri" w:cs="Calibri"/>
                <w:sz w:val="22"/>
                <w:szCs w:val="22"/>
              </w:rPr>
              <w:t>0.0038</w:t>
            </w:r>
          </w:p>
        </w:tc>
      </w:tr>
      <w:tr w:rsidR="00405B34" w:rsidRPr="00166E58" w14:paraId="5B19236B" w14:textId="77777777" w:rsidTr="00591D78">
        <w:trPr>
          <w:trHeight w:val="290"/>
        </w:trPr>
        <w:tc>
          <w:tcPr>
            <w:tcW w:w="900" w:type="dxa"/>
            <w:vMerge/>
            <w:shd w:val="clear" w:color="auto" w:fill="DBE5F1" w:themeFill="accent1" w:themeFillTint="33"/>
            <w:hideMark/>
          </w:tcPr>
          <w:p w14:paraId="466730C3" w14:textId="77777777" w:rsidR="00405B34" w:rsidRPr="00166E58" w:rsidRDefault="00405B34" w:rsidP="00591D78">
            <w:pPr>
              <w:pStyle w:val="af5"/>
              <w:rPr>
                <w:lang w:val="en-US"/>
              </w:rPr>
            </w:pPr>
          </w:p>
        </w:tc>
        <w:tc>
          <w:tcPr>
            <w:tcW w:w="2378" w:type="dxa"/>
            <w:vMerge/>
            <w:hideMark/>
          </w:tcPr>
          <w:p w14:paraId="7FC688E5"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7E7EB425" w14:textId="05ECA0DA" w:rsidR="00405B34" w:rsidRPr="00166E58" w:rsidRDefault="00405B34" w:rsidP="001F6146">
            <w:pPr>
              <w:pStyle w:val="af5"/>
              <w:jc w:val="center"/>
              <w:rPr>
                <w:lang w:val="en-US"/>
              </w:rPr>
            </w:pPr>
            <w:r w:rsidRPr="00166E58">
              <w:rPr>
                <w:lang w:val="en-US"/>
              </w:rPr>
              <w:t xml:space="preserve">Topics </w:t>
            </w:r>
            <w:r w:rsidR="001F6146">
              <w:rPr>
                <w:lang w:val="en-US"/>
              </w:rPr>
              <w:t>100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5DD1F27D" w14:textId="77777777" w:rsidR="00405B34" w:rsidRPr="00166E58" w:rsidRDefault="00405B34" w:rsidP="00591D78">
            <w:pPr>
              <w:pStyle w:val="af5"/>
              <w:jc w:val="center"/>
              <w:rPr>
                <w:u w:val="single"/>
                <w:lang w:val="en-US"/>
              </w:rPr>
            </w:pPr>
            <w:r>
              <w:rPr>
                <w:rFonts w:ascii="Calibri" w:hAnsi="Calibri" w:cs="Calibri"/>
                <w:sz w:val="22"/>
                <w:szCs w:val="22"/>
              </w:rPr>
              <w:t>0.2552</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A5099C6" w14:textId="77777777" w:rsidR="00405B34" w:rsidRPr="00166E58" w:rsidRDefault="00405B34" w:rsidP="00591D78">
            <w:pPr>
              <w:pStyle w:val="af5"/>
              <w:jc w:val="center"/>
              <w:rPr>
                <w:lang w:val="en-US"/>
              </w:rPr>
            </w:pPr>
            <w:r>
              <w:rPr>
                <w:rFonts w:ascii="Calibri" w:hAnsi="Calibri" w:cs="Calibri"/>
                <w:sz w:val="22"/>
                <w:szCs w:val="22"/>
              </w:rPr>
              <w:t>0.1184</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61281E24" w14:textId="77777777" w:rsidR="00405B34" w:rsidRPr="00166E58" w:rsidRDefault="00405B34" w:rsidP="00591D78">
            <w:pPr>
              <w:pStyle w:val="af5"/>
              <w:jc w:val="center"/>
              <w:rPr>
                <w:lang w:val="en-US"/>
              </w:rPr>
            </w:pPr>
            <w:r>
              <w:rPr>
                <w:rFonts w:ascii="Calibri" w:hAnsi="Calibri" w:cs="Calibri"/>
                <w:sz w:val="22"/>
                <w:szCs w:val="22"/>
              </w:rPr>
              <w:t>0.0038</w:t>
            </w:r>
          </w:p>
        </w:tc>
      </w:tr>
      <w:tr w:rsidR="00405B34" w:rsidRPr="00166E58" w14:paraId="48DEC8AF" w14:textId="77777777" w:rsidTr="00591D78">
        <w:trPr>
          <w:trHeight w:val="290"/>
        </w:trPr>
        <w:tc>
          <w:tcPr>
            <w:tcW w:w="900" w:type="dxa"/>
            <w:vMerge/>
            <w:shd w:val="clear" w:color="auto" w:fill="DBE5F1" w:themeFill="accent1" w:themeFillTint="33"/>
            <w:hideMark/>
          </w:tcPr>
          <w:p w14:paraId="6E709FA0" w14:textId="77777777" w:rsidR="00405B34" w:rsidRPr="00166E58" w:rsidRDefault="00405B34" w:rsidP="00591D78">
            <w:pPr>
              <w:pStyle w:val="af5"/>
              <w:rPr>
                <w:lang w:val="en-US"/>
              </w:rPr>
            </w:pPr>
          </w:p>
        </w:tc>
        <w:tc>
          <w:tcPr>
            <w:tcW w:w="2378" w:type="dxa"/>
            <w:vMerge/>
            <w:hideMark/>
          </w:tcPr>
          <w:p w14:paraId="71A8C292"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723D4835" w14:textId="126FC32F" w:rsidR="00405B34" w:rsidRPr="00166E58" w:rsidRDefault="00405B34" w:rsidP="001F6146">
            <w:pPr>
              <w:pStyle w:val="af5"/>
              <w:jc w:val="center"/>
              <w:rPr>
                <w:lang w:val="en-US"/>
              </w:rPr>
            </w:pPr>
            <w:r w:rsidRPr="00166E58">
              <w:rPr>
                <w:lang w:val="en-US"/>
              </w:rPr>
              <w:t xml:space="preserve">Topics </w:t>
            </w:r>
            <w:r w:rsidR="001F6146">
              <w:rPr>
                <w:lang w:val="en-US"/>
              </w:rPr>
              <w:t>75</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34080C1F" w14:textId="77777777" w:rsidR="00405B34" w:rsidRPr="00166E58" w:rsidRDefault="00405B34" w:rsidP="00591D78">
            <w:pPr>
              <w:pStyle w:val="af5"/>
              <w:jc w:val="center"/>
              <w:rPr>
                <w:lang w:val="en-US"/>
              </w:rPr>
            </w:pPr>
            <w:r>
              <w:rPr>
                <w:rFonts w:ascii="Calibri" w:hAnsi="Calibri" w:cs="Calibri"/>
                <w:sz w:val="22"/>
                <w:szCs w:val="22"/>
              </w:rPr>
              <w:t>0.2365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3C5C646" w14:textId="77777777" w:rsidR="00405B34" w:rsidRPr="00166E58" w:rsidRDefault="00405B34" w:rsidP="00591D78">
            <w:pPr>
              <w:pStyle w:val="af5"/>
              <w:jc w:val="center"/>
              <w:rPr>
                <w:lang w:val="en-US"/>
              </w:rPr>
            </w:pPr>
            <w:r>
              <w:rPr>
                <w:rFonts w:ascii="Calibri" w:hAnsi="Calibri" w:cs="Calibri"/>
                <w:sz w:val="22"/>
                <w:szCs w:val="22"/>
              </w:rPr>
              <w:t>0.1099</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45542A12" w14:textId="77777777" w:rsidR="00405B34" w:rsidRPr="00166E58" w:rsidRDefault="00405B34" w:rsidP="00591D78">
            <w:pPr>
              <w:pStyle w:val="af5"/>
              <w:jc w:val="center"/>
              <w:rPr>
                <w:lang w:val="en-US"/>
              </w:rPr>
            </w:pPr>
            <w:r>
              <w:rPr>
                <w:rFonts w:ascii="Calibri" w:hAnsi="Calibri" w:cs="Calibri"/>
                <w:sz w:val="22"/>
                <w:szCs w:val="22"/>
              </w:rPr>
              <w:t>0.0039</w:t>
            </w:r>
          </w:p>
        </w:tc>
      </w:tr>
      <w:tr w:rsidR="00405B34" w:rsidRPr="00915A58" w14:paraId="75061E18" w14:textId="77777777" w:rsidTr="00591D78">
        <w:trPr>
          <w:trHeight w:val="290"/>
        </w:trPr>
        <w:tc>
          <w:tcPr>
            <w:tcW w:w="900" w:type="dxa"/>
            <w:vMerge/>
            <w:shd w:val="clear" w:color="auto" w:fill="DBE5F1" w:themeFill="accent1" w:themeFillTint="33"/>
            <w:hideMark/>
          </w:tcPr>
          <w:p w14:paraId="25C5BABE" w14:textId="77777777" w:rsidR="00405B34" w:rsidRPr="00166E58" w:rsidRDefault="00405B34" w:rsidP="00591D78">
            <w:pPr>
              <w:pStyle w:val="af5"/>
              <w:rPr>
                <w:lang w:val="en-US"/>
              </w:rPr>
            </w:pPr>
          </w:p>
        </w:tc>
        <w:tc>
          <w:tcPr>
            <w:tcW w:w="2378" w:type="dxa"/>
            <w:vMerge/>
            <w:hideMark/>
          </w:tcPr>
          <w:p w14:paraId="2D99C458"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7F0E3C15" w14:textId="77777777" w:rsidR="00405B34" w:rsidRPr="00166E58" w:rsidRDefault="00405B34" w:rsidP="00591D78">
            <w:pPr>
              <w:pStyle w:val="af5"/>
              <w:jc w:val="center"/>
              <w:rPr>
                <w:lang w:val="en-US"/>
              </w:rPr>
            </w:pPr>
            <w:r w:rsidRPr="00166E58">
              <w:rPr>
                <w:lang w:val="en-US"/>
              </w:rPr>
              <w:t>Topics 50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6023E2D8" w14:textId="77777777" w:rsidR="00405B34" w:rsidRPr="00915A58" w:rsidRDefault="00405B34" w:rsidP="00591D78">
            <w:pPr>
              <w:pStyle w:val="af5"/>
              <w:jc w:val="center"/>
              <w:rPr>
                <w:color w:val="FF0000"/>
                <w:lang w:val="en-US"/>
              </w:rPr>
            </w:pPr>
            <w:r>
              <w:rPr>
                <w:rFonts w:ascii="Calibri" w:hAnsi="Calibri" w:cs="Calibri"/>
                <w:sz w:val="22"/>
                <w:szCs w:val="22"/>
              </w:rPr>
              <w:t>0.2315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BC263FD" w14:textId="77777777" w:rsidR="00405B34" w:rsidRPr="00915A58" w:rsidRDefault="00405B34" w:rsidP="00591D78">
            <w:pPr>
              <w:pStyle w:val="af5"/>
              <w:jc w:val="center"/>
              <w:rPr>
                <w:color w:val="FF0000"/>
                <w:lang w:val="en-US"/>
              </w:rPr>
            </w:pPr>
            <w:r>
              <w:rPr>
                <w:rFonts w:ascii="Calibri" w:hAnsi="Calibri" w:cs="Calibri"/>
                <w:sz w:val="22"/>
                <w:szCs w:val="22"/>
              </w:rPr>
              <w:t>0.2315</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4B82D3DA" w14:textId="77777777" w:rsidR="00405B34" w:rsidRPr="00915A58" w:rsidRDefault="00405B34" w:rsidP="00591D78">
            <w:pPr>
              <w:pStyle w:val="af5"/>
              <w:jc w:val="center"/>
              <w:rPr>
                <w:color w:val="FF0000"/>
                <w:lang w:val="en-US"/>
              </w:rPr>
            </w:pPr>
            <w:r>
              <w:rPr>
                <w:rFonts w:ascii="Calibri" w:hAnsi="Calibri" w:cs="Calibri"/>
                <w:sz w:val="22"/>
                <w:szCs w:val="22"/>
              </w:rPr>
              <w:t>0.0680</w:t>
            </w:r>
          </w:p>
        </w:tc>
      </w:tr>
    </w:tbl>
    <w:p w14:paraId="37DE133A" w14:textId="09D28D13" w:rsidR="00DD7FF2" w:rsidRDefault="00DD7FF2" w:rsidP="00DD7FF2">
      <w:pPr>
        <w:pStyle w:val="af5"/>
      </w:pPr>
    </w:p>
    <w:p w14:paraId="6D7AB857" w14:textId="6CC3C4D1" w:rsidR="00405B34" w:rsidRDefault="00405B34" w:rsidP="00DD7FF2">
      <w:pPr>
        <w:pStyle w:val="af5"/>
      </w:pPr>
    </w:p>
    <w:p w14:paraId="2D626D7A" w14:textId="27486DFA" w:rsidR="00405B34" w:rsidRDefault="00405B34" w:rsidP="00DD7FF2">
      <w:pPr>
        <w:pStyle w:val="af5"/>
      </w:pPr>
    </w:p>
    <w:p w14:paraId="20AFD74E" w14:textId="77777777" w:rsidR="00405B34" w:rsidRPr="00DD7FF2" w:rsidRDefault="00405B34" w:rsidP="00DD7FF2">
      <w:pPr>
        <w:pStyle w:val="af5"/>
      </w:pPr>
    </w:p>
    <w:p w14:paraId="7EAD3E7C" w14:textId="632E816B" w:rsidR="00A658A9" w:rsidRDefault="006C5F36" w:rsidP="00D35C36">
      <w:pPr>
        <w:pStyle w:val="31"/>
      </w:pPr>
      <w:r>
        <w:rPr>
          <w:noProof/>
          <w:lang w:val="en-US" w:bidi="ar-SA"/>
        </w:rPr>
        <w:drawing>
          <wp:inline distT="0" distB="0" distL="0" distR="0" wp14:anchorId="3D8B0301" wp14:editId="4ABF672D">
            <wp:extent cx="4572000" cy="2743200"/>
            <wp:effectExtent l="0" t="0" r="0" b="0"/>
            <wp:docPr id="7" name="مخطط 7"/>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0A27D585" w14:textId="29C25081" w:rsidR="006C5F36" w:rsidRDefault="006C5F36" w:rsidP="006C5F36">
      <w:pPr>
        <w:pStyle w:val="af5"/>
      </w:pPr>
      <w:r>
        <w:rPr>
          <w:noProof/>
          <w:lang w:val="en-US" w:bidi="ar-SA"/>
        </w:rPr>
        <w:drawing>
          <wp:inline distT="0" distB="0" distL="0" distR="0" wp14:anchorId="1E973A82" wp14:editId="2BE60E94">
            <wp:extent cx="4572000" cy="2743200"/>
            <wp:effectExtent l="0" t="0" r="0" b="0"/>
            <wp:docPr id="19" name="مخطط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10CC1BE1" w14:textId="1CD5FB32" w:rsidR="006C5F36" w:rsidRDefault="006C5F36" w:rsidP="006C5F36">
      <w:pPr>
        <w:pStyle w:val="af5"/>
      </w:pPr>
    </w:p>
    <w:p w14:paraId="58126356" w14:textId="089A9394" w:rsidR="006C5F36" w:rsidRDefault="006C5F36" w:rsidP="006C5F36">
      <w:pPr>
        <w:pStyle w:val="af5"/>
      </w:pPr>
      <w:r w:rsidRPr="006C5F36">
        <w:rPr>
          <w:noProof/>
          <w:rtl/>
          <w:lang w:val="en-US" w:bidi="ar-SA"/>
        </w:rPr>
        <w:drawing>
          <wp:inline distT="0" distB="0" distL="0" distR="0" wp14:anchorId="049EE39E" wp14:editId="5E8EE955">
            <wp:extent cx="5619750" cy="3714750"/>
            <wp:effectExtent l="0" t="0" r="0" b="0"/>
            <wp:docPr id="47" name="صورة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9750" cy="3714750"/>
                    </a:xfrm>
                    <a:prstGeom prst="rect">
                      <a:avLst/>
                    </a:prstGeom>
                  </pic:spPr>
                </pic:pic>
              </a:graphicData>
            </a:graphic>
          </wp:inline>
        </w:drawing>
      </w:r>
    </w:p>
    <w:p w14:paraId="2D1C41A6" w14:textId="5C9CE705" w:rsidR="006C5F36" w:rsidRDefault="006C5F36" w:rsidP="006C5F36">
      <w:pPr>
        <w:pStyle w:val="af5"/>
      </w:pPr>
      <w:r w:rsidRPr="006C5F36">
        <w:rPr>
          <w:noProof/>
          <w:rtl/>
          <w:lang w:val="en-US" w:bidi="ar-SA"/>
        </w:rPr>
        <w:drawing>
          <wp:inline distT="0" distB="0" distL="0" distR="0" wp14:anchorId="0A578748" wp14:editId="5AED8E2D">
            <wp:extent cx="5619750" cy="3714750"/>
            <wp:effectExtent l="0" t="0" r="0" b="0"/>
            <wp:docPr id="65" name="صورة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19750" cy="3714750"/>
                    </a:xfrm>
                    <a:prstGeom prst="rect">
                      <a:avLst/>
                    </a:prstGeom>
                  </pic:spPr>
                </pic:pic>
              </a:graphicData>
            </a:graphic>
          </wp:inline>
        </w:drawing>
      </w:r>
    </w:p>
    <w:p w14:paraId="3B5ED740" w14:textId="39D5E93F" w:rsidR="006C5F36" w:rsidRPr="006C5F36" w:rsidRDefault="006C5F36" w:rsidP="006C5F36">
      <w:pPr>
        <w:pStyle w:val="af5"/>
      </w:pPr>
      <w:r w:rsidRPr="006C5F36">
        <w:rPr>
          <w:noProof/>
          <w:rtl/>
          <w:lang w:val="en-US" w:bidi="ar-SA"/>
        </w:rPr>
        <w:lastRenderedPageBreak/>
        <w:drawing>
          <wp:inline distT="0" distB="0" distL="0" distR="0" wp14:anchorId="5E61DA5F" wp14:editId="78ED1775">
            <wp:extent cx="5943600" cy="1759585"/>
            <wp:effectExtent l="0" t="0" r="0" b="0"/>
            <wp:docPr id="57" name="صورة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1759585"/>
                    </a:xfrm>
                    <a:prstGeom prst="rect">
                      <a:avLst/>
                    </a:prstGeom>
                  </pic:spPr>
                </pic:pic>
              </a:graphicData>
            </a:graphic>
          </wp:inline>
        </w:drawing>
      </w:r>
    </w:p>
    <w:p w14:paraId="2BE21F90" w14:textId="132146FE" w:rsidR="00854A88" w:rsidRDefault="00854A88" w:rsidP="00D35C36">
      <w:pPr>
        <w:pStyle w:val="31"/>
        <w:rPr>
          <w:rtl/>
        </w:rPr>
      </w:pPr>
      <w:r>
        <w:rPr>
          <w:rFonts w:hint="cs"/>
          <w:rtl/>
        </w:rPr>
        <w:t>التجربة الثانية</w:t>
      </w:r>
      <w:r w:rsidR="00D35C36">
        <w:rPr>
          <w:rFonts w:hint="cs"/>
          <w:rtl/>
        </w:rPr>
        <w:t>: إضافة شعاع الكيانات المسماة</w:t>
      </w:r>
    </w:p>
    <w:p w14:paraId="719828D9" w14:textId="2588B4C0" w:rsidR="00854A88" w:rsidRDefault="00854A88" w:rsidP="00BA7726">
      <w:pPr>
        <w:pStyle w:val="af5"/>
        <w:rPr>
          <w:rtl/>
          <w:lang w:val="en-US"/>
        </w:rPr>
      </w:pPr>
      <w:r>
        <w:rPr>
          <w:rFonts w:hint="cs"/>
          <w:rtl/>
          <w:lang w:val="en-US"/>
        </w:rPr>
        <w:t xml:space="preserve">في التجربة الثانية قمنا بإضافة شعاع تمثيل الكيانات المسماة، </w:t>
      </w:r>
    </w:p>
    <w:p w14:paraId="088AF309" w14:textId="3AC8C1B6" w:rsidR="00854A88" w:rsidRDefault="00854A88" w:rsidP="00854A88">
      <w:pPr>
        <w:pStyle w:val="af5"/>
        <w:jc w:val="center"/>
        <w:rPr>
          <w:lang w:val="en-US"/>
        </w:rPr>
      </w:pPr>
      <w:r w:rsidRPr="00854A88">
        <w:rPr>
          <w:noProof/>
          <w:rtl/>
          <w:lang w:val="en-US" w:bidi="ar-SA"/>
        </w:rPr>
        <w:drawing>
          <wp:inline distT="0" distB="0" distL="0" distR="0" wp14:anchorId="57796C4A" wp14:editId="6765A347">
            <wp:extent cx="3181350" cy="1489642"/>
            <wp:effectExtent l="0" t="0" r="0" b="0"/>
            <wp:docPr id="49" name="صورة 49" descr="D:\SAS\SAS.GPDocs\Methodology\methodology-representatio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AS\SAS.GPDocs\Methodology\methodology-representation.drawio.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184328" cy="1491037"/>
                    </a:xfrm>
                    <a:prstGeom prst="rect">
                      <a:avLst/>
                    </a:prstGeom>
                    <a:noFill/>
                    <a:ln>
                      <a:noFill/>
                    </a:ln>
                  </pic:spPr>
                </pic:pic>
              </a:graphicData>
            </a:graphic>
          </wp:inline>
        </w:drawing>
      </w:r>
    </w:p>
    <w:p w14:paraId="7A99912E" w14:textId="689DA856" w:rsidR="000E1ADC" w:rsidRPr="00854A88" w:rsidRDefault="000E1ADC" w:rsidP="000E1ADC">
      <w:pPr>
        <w:pStyle w:val="af5"/>
        <w:jc w:val="left"/>
        <w:rPr>
          <w:lang w:val="en-US"/>
        </w:rPr>
      </w:pPr>
    </w:p>
    <w:p w14:paraId="310B01F9" w14:textId="1745E464" w:rsidR="00BA7726" w:rsidRDefault="00BA7726" w:rsidP="00BA7726">
      <w:pPr>
        <w:pStyle w:val="af5"/>
      </w:pPr>
    </w:p>
    <w:p w14:paraId="65159EC3" w14:textId="77777777" w:rsidR="00405B34" w:rsidRPr="00405B34" w:rsidRDefault="00405B34" w:rsidP="00405B34">
      <w:pPr>
        <w:pStyle w:val="af5"/>
        <w:rPr>
          <w:lang w:val="en-US"/>
        </w:rPr>
      </w:pPr>
    </w:p>
    <w:tbl>
      <w:tblPr>
        <w:tblStyle w:val="affb"/>
        <w:tblpPr w:leftFromText="180" w:rightFromText="180" w:vertAnchor="text" w:horzAnchor="margin" w:tblpY="1026"/>
        <w:tblW w:w="9302" w:type="dxa"/>
        <w:tblLook w:val="04A0" w:firstRow="1" w:lastRow="0" w:firstColumn="1" w:lastColumn="0" w:noHBand="0" w:noVBand="1"/>
      </w:tblPr>
      <w:tblGrid>
        <w:gridCol w:w="900"/>
        <w:gridCol w:w="2552"/>
        <w:gridCol w:w="2070"/>
        <w:gridCol w:w="1080"/>
        <w:gridCol w:w="1260"/>
        <w:gridCol w:w="1440"/>
      </w:tblGrid>
      <w:tr w:rsidR="00405B34" w14:paraId="4F4EED4D" w14:textId="77777777" w:rsidTr="00405B34">
        <w:trPr>
          <w:trHeight w:val="290"/>
        </w:trPr>
        <w:tc>
          <w:tcPr>
            <w:tcW w:w="900" w:type="dxa"/>
            <w:shd w:val="clear" w:color="auto" w:fill="C2D69B" w:themeFill="accent3" w:themeFillTint="99"/>
            <w:noWrap/>
          </w:tcPr>
          <w:p w14:paraId="0978936F" w14:textId="77777777" w:rsidR="00405B34" w:rsidRPr="00166E58" w:rsidRDefault="00405B34" w:rsidP="00591D78">
            <w:pPr>
              <w:pStyle w:val="af5"/>
              <w:jc w:val="center"/>
              <w:rPr>
                <w:lang w:val="en-US"/>
              </w:rPr>
            </w:pPr>
            <w:r>
              <w:rPr>
                <w:lang w:val="en-US"/>
              </w:rPr>
              <w:t>#</w:t>
            </w:r>
          </w:p>
        </w:tc>
        <w:tc>
          <w:tcPr>
            <w:tcW w:w="2552" w:type="dxa"/>
            <w:shd w:val="clear" w:color="auto" w:fill="C2D69B" w:themeFill="accent3" w:themeFillTint="99"/>
            <w:noWrap/>
          </w:tcPr>
          <w:p w14:paraId="71BCAEB6" w14:textId="77777777" w:rsidR="00405B34" w:rsidRPr="00166E58" w:rsidRDefault="00405B34" w:rsidP="00591D78">
            <w:pPr>
              <w:pStyle w:val="af5"/>
              <w:bidi w:val="0"/>
              <w:jc w:val="center"/>
              <w:rPr>
                <w:lang w:val="en-US"/>
              </w:rPr>
            </w:pPr>
            <w:r>
              <w:rPr>
                <w:lang w:val="en-US"/>
              </w:rPr>
              <w:t>Approach</w:t>
            </w:r>
          </w:p>
        </w:tc>
        <w:tc>
          <w:tcPr>
            <w:tcW w:w="2070" w:type="dxa"/>
            <w:shd w:val="clear" w:color="auto" w:fill="C2D69B" w:themeFill="accent3" w:themeFillTint="99"/>
            <w:noWrap/>
          </w:tcPr>
          <w:p w14:paraId="6E876E75" w14:textId="77777777" w:rsidR="00405B34" w:rsidRPr="00166E58" w:rsidRDefault="00405B34" w:rsidP="00591D78">
            <w:pPr>
              <w:pStyle w:val="af5"/>
              <w:jc w:val="center"/>
              <w:rPr>
                <w:lang w:val="en-US"/>
              </w:rPr>
            </w:pPr>
            <w:r>
              <w:rPr>
                <w:lang w:val="en-US"/>
              </w:rPr>
              <w:t>Embedding Model</w:t>
            </w:r>
          </w:p>
        </w:tc>
        <w:tc>
          <w:tcPr>
            <w:tcW w:w="3780" w:type="dxa"/>
            <w:gridSpan w:val="3"/>
            <w:shd w:val="clear" w:color="auto" w:fill="C2D69B" w:themeFill="accent3" w:themeFillTint="99"/>
            <w:noWrap/>
          </w:tcPr>
          <w:p w14:paraId="5CA55F89" w14:textId="77777777" w:rsidR="00405B34" w:rsidRDefault="00405B34" w:rsidP="00591D78">
            <w:pPr>
              <w:pStyle w:val="af5"/>
              <w:jc w:val="center"/>
              <w:rPr>
                <w:lang w:val="en-US"/>
              </w:rPr>
            </w:pPr>
            <w:r>
              <w:rPr>
                <w:lang w:val="en-US"/>
              </w:rPr>
              <w:t>Results</w:t>
            </w:r>
          </w:p>
        </w:tc>
      </w:tr>
      <w:tr w:rsidR="00405B34" w:rsidRPr="00166E58" w14:paraId="010F6D49" w14:textId="77777777" w:rsidTr="00405B34">
        <w:trPr>
          <w:trHeight w:val="301"/>
        </w:trPr>
        <w:tc>
          <w:tcPr>
            <w:tcW w:w="900" w:type="dxa"/>
            <w:shd w:val="clear" w:color="auto" w:fill="DBE5F1" w:themeFill="accent1" w:themeFillTint="33"/>
            <w:noWrap/>
          </w:tcPr>
          <w:p w14:paraId="21F27758" w14:textId="77777777" w:rsidR="00405B34" w:rsidRPr="00166E58" w:rsidRDefault="00405B34" w:rsidP="00591D78">
            <w:pPr>
              <w:pStyle w:val="af5"/>
              <w:rPr>
                <w:lang w:val="en-US"/>
              </w:rPr>
            </w:pPr>
          </w:p>
        </w:tc>
        <w:tc>
          <w:tcPr>
            <w:tcW w:w="2552" w:type="dxa"/>
            <w:noWrap/>
          </w:tcPr>
          <w:p w14:paraId="6DD932AC" w14:textId="77777777" w:rsidR="00405B34" w:rsidRPr="00166E58" w:rsidRDefault="00405B34" w:rsidP="00591D78">
            <w:pPr>
              <w:pStyle w:val="af5"/>
              <w:bidi w:val="0"/>
              <w:jc w:val="right"/>
              <w:rPr>
                <w:lang w:val="en-US"/>
              </w:rPr>
            </w:pPr>
          </w:p>
        </w:tc>
        <w:tc>
          <w:tcPr>
            <w:tcW w:w="2070" w:type="dxa"/>
            <w:noWrap/>
          </w:tcPr>
          <w:p w14:paraId="4079EA2B" w14:textId="77777777" w:rsidR="00405B34" w:rsidRPr="00166E58" w:rsidRDefault="00405B34" w:rsidP="00591D78">
            <w:pPr>
              <w:pStyle w:val="af5"/>
              <w:rPr>
                <w:lang w:val="en-US"/>
              </w:rPr>
            </w:pPr>
          </w:p>
        </w:tc>
        <w:tc>
          <w:tcPr>
            <w:tcW w:w="1080" w:type="dxa"/>
            <w:shd w:val="clear" w:color="auto" w:fill="D6E3BC" w:themeFill="accent3" w:themeFillTint="66"/>
            <w:noWrap/>
          </w:tcPr>
          <w:p w14:paraId="20194CDD" w14:textId="77777777" w:rsidR="00405B34" w:rsidRPr="00166E58" w:rsidRDefault="00405B34" w:rsidP="00591D78">
            <w:pPr>
              <w:pStyle w:val="af5"/>
              <w:jc w:val="center"/>
              <w:rPr>
                <w:lang w:val="en-US"/>
              </w:rPr>
            </w:pPr>
            <w:r>
              <w:rPr>
                <w:lang w:val="en-US"/>
              </w:rPr>
              <w:t>NMI</w:t>
            </w:r>
          </w:p>
        </w:tc>
        <w:tc>
          <w:tcPr>
            <w:tcW w:w="1260" w:type="dxa"/>
            <w:shd w:val="clear" w:color="auto" w:fill="D6E3BC" w:themeFill="accent3" w:themeFillTint="66"/>
            <w:noWrap/>
          </w:tcPr>
          <w:p w14:paraId="05A67A94" w14:textId="77777777" w:rsidR="00405B34" w:rsidRPr="00166E58" w:rsidRDefault="00405B34" w:rsidP="00591D78">
            <w:pPr>
              <w:pStyle w:val="af5"/>
              <w:jc w:val="center"/>
              <w:rPr>
                <w:lang w:val="en-US"/>
              </w:rPr>
            </w:pPr>
            <w:r>
              <w:rPr>
                <w:lang w:val="en-US"/>
              </w:rPr>
              <w:t>AMI</w:t>
            </w:r>
          </w:p>
        </w:tc>
        <w:tc>
          <w:tcPr>
            <w:tcW w:w="1440" w:type="dxa"/>
            <w:shd w:val="clear" w:color="auto" w:fill="D6E3BC" w:themeFill="accent3" w:themeFillTint="66"/>
            <w:noWrap/>
          </w:tcPr>
          <w:p w14:paraId="5EB92D65" w14:textId="77777777" w:rsidR="00405B34" w:rsidRPr="00166E58" w:rsidRDefault="00405B34" w:rsidP="00591D78">
            <w:pPr>
              <w:pStyle w:val="af5"/>
              <w:jc w:val="center"/>
              <w:rPr>
                <w:lang w:val="en-US"/>
              </w:rPr>
            </w:pPr>
            <w:r>
              <w:rPr>
                <w:lang w:val="en-US"/>
              </w:rPr>
              <w:t>ARI</w:t>
            </w:r>
          </w:p>
        </w:tc>
      </w:tr>
      <w:tr w:rsidR="00405B34" w:rsidRPr="00166E58" w14:paraId="5E91FE13" w14:textId="77777777" w:rsidTr="001F6146">
        <w:trPr>
          <w:trHeight w:val="290"/>
        </w:trPr>
        <w:tc>
          <w:tcPr>
            <w:tcW w:w="900" w:type="dxa"/>
            <w:vMerge w:val="restart"/>
            <w:shd w:val="clear" w:color="auto" w:fill="DBE5F1" w:themeFill="accent1" w:themeFillTint="33"/>
            <w:noWrap/>
            <w:vAlign w:val="center"/>
            <w:hideMark/>
          </w:tcPr>
          <w:p w14:paraId="47E04B15" w14:textId="77777777" w:rsidR="00405B34" w:rsidRPr="00166E58" w:rsidRDefault="00405B34" w:rsidP="00405B34">
            <w:pPr>
              <w:pStyle w:val="af5"/>
              <w:rPr>
                <w:lang w:val="en-US"/>
              </w:rPr>
            </w:pPr>
            <w:r w:rsidRPr="00166E58">
              <w:rPr>
                <w:lang w:val="en-US"/>
              </w:rPr>
              <w:t>Exp. 1</w:t>
            </w:r>
          </w:p>
        </w:tc>
        <w:tc>
          <w:tcPr>
            <w:tcW w:w="2552" w:type="dxa"/>
            <w:vMerge w:val="restart"/>
            <w:noWrap/>
            <w:vAlign w:val="center"/>
            <w:hideMark/>
          </w:tcPr>
          <w:p w14:paraId="02AD3C00" w14:textId="77777777" w:rsidR="00405B34" w:rsidRPr="00166E58" w:rsidRDefault="00405B34" w:rsidP="00405B34">
            <w:pPr>
              <w:pStyle w:val="af5"/>
              <w:bidi w:val="0"/>
              <w:rPr>
                <w:lang w:val="en-US"/>
              </w:rPr>
            </w:pPr>
            <w:r>
              <w:rPr>
                <w:lang w:val="en-US"/>
              </w:rPr>
              <w:t>HDBSCAN</w:t>
            </w:r>
            <w:r w:rsidRPr="00166E58">
              <w:rPr>
                <w:lang w:val="en-US"/>
              </w:rPr>
              <w:t xml:space="preserve"> + Arabert</w:t>
            </w:r>
          </w:p>
        </w:tc>
        <w:tc>
          <w:tcPr>
            <w:tcW w:w="2070" w:type="dxa"/>
            <w:shd w:val="clear" w:color="auto" w:fill="FFFFFF" w:themeFill="background1"/>
            <w:noWrap/>
            <w:hideMark/>
          </w:tcPr>
          <w:p w14:paraId="4AE382FF" w14:textId="77777777" w:rsidR="00405B34" w:rsidRPr="00166E58" w:rsidRDefault="00405B34" w:rsidP="00405B34">
            <w:pPr>
              <w:pStyle w:val="af5"/>
              <w:jc w:val="center"/>
              <w:rPr>
                <w:lang w:val="en-US"/>
              </w:rPr>
            </w:pPr>
            <w:r w:rsidRPr="00166E58">
              <w:rPr>
                <w:lang w:val="en-US"/>
              </w:rPr>
              <w:t>AraBert 768</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52556EB" w14:textId="1AF12BC9" w:rsidR="00405B34" w:rsidRPr="00166E58" w:rsidRDefault="00405B34" w:rsidP="00405B34">
            <w:pPr>
              <w:pStyle w:val="af5"/>
              <w:jc w:val="center"/>
              <w:rPr>
                <w:lang w:val="en-US"/>
              </w:rPr>
            </w:pPr>
            <w:r>
              <w:rPr>
                <w:rFonts w:ascii="Calibri" w:hAnsi="Calibri"/>
                <w:color w:val="000000"/>
                <w:sz w:val="22"/>
                <w:szCs w:val="22"/>
                <w:u w:val="single"/>
              </w:rPr>
              <w:t>0.3759</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54843D87" w14:textId="1E5E4207" w:rsidR="00405B34" w:rsidRPr="00166E58" w:rsidRDefault="00405B34" w:rsidP="00405B34">
            <w:pPr>
              <w:pStyle w:val="af5"/>
              <w:jc w:val="center"/>
              <w:rPr>
                <w:lang w:val="en-US"/>
              </w:rPr>
            </w:pPr>
            <w:r>
              <w:rPr>
                <w:rFonts w:ascii="Calibri" w:hAnsi="Calibri"/>
                <w:color w:val="000000"/>
                <w:sz w:val="22"/>
                <w:szCs w:val="22"/>
                <w:u w:val="single"/>
              </w:rPr>
              <w:t>0.2665</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0393ACF" w14:textId="265C4296" w:rsidR="00405B34" w:rsidRPr="00166E58" w:rsidRDefault="00405B34" w:rsidP="00405B34">
            <w:pPr>
              <w:pStyle w:val="af5"/>
              <w:jc w:val="center"/>
              <w:rPr>
                <w:lang w:val="en-US"/>
              </w:rPr>
            </w:pPr>
            <w:r>
              <w:rPr>
                <w:rFonts w:ascii="Calibri" w:hAnsi="Calibri"/>
                <w:color w:val="000000"/>
                <w:sz w:val="22"/>
                <w:szCs w:val="22"/>
                <w:u w:val="single"/>
              </w:rPr>
              <w:t>0.0160</w:t>
            </w:r>
          </w:p>
        </w:tc>
      </w:tr>
      <w:tr w:rsidR="00405B34" w:rsidRPr="00166E58" w14:paraId="4779CA4C" w14:textId="77777777" w:rsidTr="001F6146">
        <w:trPr>
          <w:trHeight w:val="290"/>
        </w:trPr>
        <w:tc>
          <w:tcPr>
            <w:tcW w:w="900" w:type="dxa"/>
            <w:vMerge/>
            <w:shd w:val="clear" w:color="auto" w:fill="DBE5F1" w:themeFill="accent1" w:themeFillTint="33"/>
            <w:vAlign w:val="center"/>
            <w:hideMark/>
          </w:tcPr>
          <w:p w14:paraId="21CD07E1" w14:textId="77777777" w:rsidR="00405B34" w:rsidRPr="00166E58" w:rsidRDefault="00405B34" w:rsidP="00405B34">
            <w:pPr>
              <w:pStyle w:val="af5"/>
              <w:rPr>
                <w:lang w:val="en-US"/>
              </w:rPr>
            </w:pPr>
          </w:p>
        </w:tc>
        <w:tc>
          <w:tcPr>
            <w:tcW w:w="2552" w:type="dxa"/>
            <w:vMerge/>
            <w:vAlign w:val="center"/>
            <w:hideMark/>
          </w:tcPr>
          <w:p w14:paraId="51B40892"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02B9ADF9" w14:textId="77777777" w:rsidR="00405B34" w:rsidRPr="00166E58" w:rsidRDefault="00405B34" w:rsidP="00405B34">
            <w:pPr>
              <w:pStyle w:val="af5"/>
              <w:jc w:val="center"/>
              <w:rPr>
                <w:lang w:val="en-US"/>
              </w:rPr>
            </w:pPr>
            <w:r w:rsidRPr="00166E58">
              <w:rPr>
                <w:lang w:val="en-US"/>
              </w:rPr>
              <w:t>AraBert 320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2853D046" w14:textId="2A2CF71E" w:rsidR="00405B34" w:rsidRPr="00166E58" w:rsidRDefault="00405B34" w:rsidP="00405B34">
            <w:pPr>
              <w:pStyle w:val="af5"/>
              <w:jc w:val="center"/>
              <w:rPr>
                <w:lang w:val="en-US"/>
              </w:rPr>
            </w:pPr>
            <w:r>
              <w:rPr>
                <w:rFonts w:ascii="Calibri" w:hAnsi="Calibri"/>
                <w:color w:val="000000"/>
                <w:sz w:val="22"/>
                <w:szCs w:val="22"/>
              </w:rPr>
              <w:t>0.3591</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269C45B" w14:textId="1C20ABFB" w:rsidR="00405B34" w:rsidRPr="00166E58" w:rsidRDefault="00405B34" w:rsidP="00405B34">
            <w:pPr>
              <w:pStyle w:val="af5"/>
              <w:jc w:val="center"/>
              <w:rPr>
                <w:lang w:val="en-US"/>
              </w:rPr>
            </w:pPr>
            <w:r>
              <w:rPr>
                <w:rFonts w:ascii="Calibri" w:hAnsi="Calibri"/>
                <w:color w:val="000000"/>
                <w:sz w:val="22"/>
                <w:szCs w:val="22"/>
              </w:rPr>
              <w:t>0.2434</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1E9EA702" w14:textId="4037B547" w:rsidR="00405B34" w:rsidRPr="00166E58" w:rsidRDefault="00405B34" w:rsidP="00405B34">
            <w:pPr>
              <w:pStyle w:val="af5"/>
              <w:jc w:val="center"/>
              <w:rPr>
                <w:lang w:val="en-US"/>
              </w:rPr>
            </w:pPr>
            <w:r>
              <w:rPr>
                <w:rFonts w:ascii="Calibri" w:hAnsi="Calibri"/>
                <w:color w:val="000000"/>
                <w:sz w:val="22"/>
                <w:szCs w:val="22"/>
              </w:rPr>
              <w:t>0.0129</w:t>
            </w:r>
          </w:p>
        </w:tc>
      </w:tr>
      <w:tr w:rsidR="00405B34" w:rsidRPr="00166E58" w14:paraId="5F2997C2" w14:textId="77777777" w:rsidTr="001F6146">
        <w:trPr>
          <w:trHeight w:val="290"/>
        </w:trPr>
        <w:tc>
          <w:tcPr>
            <w:tcW w:w="900" w:type="dxa"/>
            <w:vMerge/>
            <w:shd w:val="clear" w:color="auto" w:fill="DBE5F1" w:themeFill="accent1" w:themeFillTint="33"/>
            <w:vAlign w:val="center"/>
            <w:hideMark/>
          </w:tcPr>
          <w:p w14:paraId="2652A5E5" w14:textId="77777777" w:rsidR="00405B34" w:rsidRPr="00166E58" w:rsidRDefault="00405B34" w:rsidP="00405B34">
            <w:pPr>
              <w:pStyle w:val="af5"/>
              <w:rPr>
                <w:lang w:val="en-US"/>
              </w:rPr>
            </w:pPr>
          </w:p>
        </w:tc>
        <w:tc>
          <w:tcPr>
            <w:tcW w:w="2552" w:type="dxa"/>
            <w:vMerge/>
            <w:vAlign w:val="center"/>
            <w:hideMark/>
          </w:tcPr>
          <w:p w14:paraId="4BB30554"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2DE037C4" w14:textId="77777777" w:rsidR="00405B34" w:rsidRPr="00166E58" w:rsidRDefault="00405B34" w:rsidP="00405B34">
            <w:pPr>
              <w:pStyle w:val="af5"/>
              <w:jc w:val="center"/>
              <w:rPr>
                <w:lang w:val="en-US"/>
              </w:rPr>
            </w:pPr>
            <w:r w:rsidRPr="00166E58">
              <w:rPr>
                <w:lang w:val="en-US"/>
              </w:rPr>
              <w:t>AraBert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0DC8224A" w14:textId="0720B873" w:rsidR="00405B34" w:rsidRPr="00166E58" w:rsidRDefault="00405B34" w:rsidP="00405B34">
            <w:pPr>
              <w:pStyle w:val="af5"/>
              <w:jc w:val="center"/>
              <w:rPr>
                <w:lang w:val="en-US"/>
              </w:rPr>
            </w:pPr>
            <w:r>
              <w:rPr>
                <w:rFonts w:ascii="Calibri" w:hAnsi="Calibri"/>
                <w:color w:val="000000"/>
                <w:sz w:val="22"/>
                <w:szCs w:val="22"/>
              </w:rPr>
              <w:t>0.3413</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1D81A51" w14:textId="6E9FBE4B" w:rsidR="00405B34" w:rsidRPr="00166E58" w:rsidRDefault="00405B34" w:rsidP="00405B34">
            <w:pPr>
              <w:pStyle w:val="af5"/>
              <w:jc w:val="center"/>
              <w:rPr>
                <w:lang w:val="en-US"/>
              </w:rPr>
            </w:pPr>
            <w:r>
              <w:rPr>
                <w:rFonts w:ascii="Calibri" w:hAnsi="Calibri"/>
                <w:color w:val="000000"/>
                <w:sz w:val="22"/>
                <w:szCs w:val="22"/>
              </w:rPr>
              <w:t>0.2340</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6A76806C" w14:textId="14C131BD" w:rsidR="00405B34" w:rsidRPr="00166E58" w:rsidRDefault="00405B34" w:rsidP="00405B34">
            <w:pPr>
              <w:pStyle w:val="af5"/>
              <w:jc w:val="center"/>
              <w:rPr>
                <w:lang w:val="en-US"/>
              </w:rPr>
            </w:pPr>
            <w:r>
              <w:rPr>
                <w:rFonts w:ascii="Calibri" w:hAnsi="Calibri"/>
                <w:color w:val="000000"/>
                <w:sz w:val="22"/>
                <w:szCs w:val="22"/>
              </w:rPr>
              <w:t>0.0128</w:t>
            </w:r>
          </w:p>
        </w:tc>
      </w:tr>
      <w:tr w:rsidR="00405B34" w:rsidRPr="00166E58" w14:paraId="0625ADE6" w14:textId="77777777" w:rsidTr="001F6146">
        <w:trPr>
          <w:trHeight w:val="290"/>
        </w:trPr>
        <w:tc>
          <w:tcPr>
            <w:tcW w:w="900" w:type="dxa"/>
            <w:vMerge/>
            <w:shd w:val="clear" w:color="auto" w:fill="DBE5F1" w:themeFill="accent1" w:themeFillTint="33"/>
            <w:vAlign w:val="center"/>
            <w:hideMark/>
          </w:tcPr>
          <w:p w14:paraId="59AFD63A" w14:textId="77777777" w:rsidR="00405B34" w:rsidRPr="00166E58" w:rsidRDefault="00405B34" w:rsidP="00405B34">
            <w:pPr>
              <w:pStyle w:val="af5"/>
              <w:rPr>
                <w:lang w:val="en-US"/>
              </w:rPr>
            </w:pPr>
          </w:p>
        </w:tc>
        <w:tc>
          <w:tcPr>
            <w:tcW w:w="2552" w:type="dxa"/>
            <w:vMerge/>
            <w:vAlign w:val="center"/>
            <w:hideMark/>
          </w:tcPr>
          <w:p w14:paraId="49BA465D"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0A2A28B8" w14:textId="77777777" w:rsidR="00405B34" w:rsidRPr="00166E58" w:rsidRDefault="00405B34" w:rsidP="00405B34">
            <w:pPr>
              <w:pStyle w:val="af5"/>
              <w:jc w:val="center"/>
              <w:rPr>
                <w:lang w:val="en-US"/>
              </w:rPr>
            </w:pPr>
            <w:r>
              <w:rPr>
                <w:lang w:val="en-US"/>
              </w:rPr>
              <w:t>AraBert 64</w:t>
            </w:r>
          </w:p>
        </w:tc>
        <w:tc>
          <w:tcPr>
            <w:tcW w:w="1080" w:type="dxa"/>
            <w:tcBorders>
              <w:top w:val="nil"/>
              <w:left w:val="single" w:sz="4" w:space="0" w:color="auto"/>
              <w:bottom w:val="nil"/>
              <w:right w:val="single" w:sz="4" w:space="0" w:color="auto"/>
            </w:tcBorders>
            <w:shd w:val="clear" w:color="auto" w:fill="FFFFFF" w:themeFill="background1"/>
            <w:noWrap/>
            <w:vAlign w:val="bottom"/>
          </w:tcPr>
          <w:p w14:paraId="0E68C089" w14:textId="0AD0ED5E" w:rsidR="00405B34" w:rsidRPr="00166E58" w:rsidRDefault="00405B34" w:rsidP="00405B34">
            <w:pPr>
              <w:pStyle w:val="af5"/>
              <w:jc w:val="center"/>
              <w:rPr>
                <w:u w:val="single"/>
                <w:lang w:val="en-US"/>
              </w:rPr>
            </w:pPr>
            <w:r>
              <w:rPr>
                <w:rFonts w:ascii="Calibri" w:hAnsi="Calibri"/>
                <w:color w:val="000000"/>
                <w:sz w:val="22"/>
                <w:szCs w:val="22"/>
              </w:rPr>
              <w:t>0.3108</w:t>
            </w:r>
          </w:p>
        </w:tc>
        <w:tc>
          <w:tcPr>
            <w:tcW w:w="1260" w:type="dxa"/>
            <w:tcBorders>
              <w:top w:val="nil"/>
              <w:left w:val="nil"/>
              <w:bottom w:val="nil"/>
              <w:right w:val="single" w:sz="4" w:space="0" w:color="auto"/>
            </w:tcBorders>
            <w:shd w:val="clear" w:color="auto" w:fill="FFFFFF" w:themeFill="background1"/>
            <w:noWrap/>
            <w:vAlign w:val="bottom"/>
          </w:tcPr>
          <w:p w14:paraId="63AF0941" w14:textId="7E234102" w:rsidR="00405B34" w:rsidRPr="00166E58" w:rsidRDefault="00405B34" w:rsidP="00405B34">
            <w:pPr>
              <w:pStyle w:val="af5"/>
              <w:jc w:val="center"/>
              <w:rPr>
                <w:u w:val="single"/>
                <w:lang w:val="en-US"/>
              </w:rPr>
            </w:pPr>
            <w:r>
              <w:rPr>
                <w:rFonts w:ascii="Calibri" w:hAnsi="Calibri"/>
                <w:color w:val="000000"/>
                <w:sz w:val="22"/>
                <w:szCs w:val="22"/>
              </w:rPr>
              <w:t>0.2063</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4D02F960" w14:textId="780C4060" w:rsidR="00405B34" w:rsidRPr="00166E58" w:rsidRDefault="00405B34" w:rsidP="00405B34">
            <w:pPr>
              <w:pStyle w:val="af5"/>
              <w:jc w:val="center"/>
              <w:rPr>
                <w:u w:val="single"/>
                <w:lang w:val="en-US"/>
              </w:rPr>
            </w:pPr>
            <w:r>
              <w:rPr>
                <w:rFonts w:ascii="Calibri" w:hAnsi="Calibri"/>
                <w:color w:val="000000"/>
                <w:sz w:val="22"/>
                <w:szCs w:val="22"/>
              </w:rPr>
              <w:t>0.0104</w:t>
            </w:r>
          </w:p>
        </w:tc>
      </w:tr>
      <w:tr w:rsidR="00405B34" w:rsidRPr="00166E58" w14:paraId="419BAEA3" w14:textId="77777777" w:rsidTr="001F6146">
        <w:trPr>
          <w:trHeight w:val="290"/>
        </w:trPr>
        <w:tc>
          <w:tcPr>
            <w:tcW w:w="900" w:type="dxa"/>
            <w:vMerge w:val="restart"/>
            <w:shd w:val="clear" w:color="auto" w:fill="DBE5F1" w:themeFill="accent1" w:themeFillTint="33"/>
            <w:noWrap/>
            <w:vAlign w:val="center"/>
            <w:hideMark/>
          </w:tcPr>
          <w:p w14:paraId="6E8CF1BF" w14:textId="77777777" w:rsidR="00405B34" w:rsidRPr="00166E58" w:rsidRDefault="00405B34" w:rsidP="00405B34">
            <w:pPr>
              <w:pStyle w:val="af5"/>
              <w:rPr>
                <w:lang w:val="en-US"/>
              </w:rPr>
            </w:pPr>
            <w:r w:rsidRPr="00166E58">
              <w:rPr>
                <w:lang w:val="en-US"/>
              </w:rPr>
              <w:t>Exp. 2</w:t>
            </w:r>
          </w:p>
        </w:tc>
        <w:tc>
          <w:tcPr>
            <w:tcW w:w="2552" w:type="dxa"/>
            <w:vMerge w:val="restart"/>
            <w:noWrap/>
            <w:vAlign w:val="center"/>
            <w:hideMark/>
          </w:tcPr>
          <w:p w14:paraId="30231823" w14:textId="77777777" w:rsidR="00405B34" w:rsidRDefault="00405B34" w:rsidP="00405B34">
            <w:pPr>
              <w:pStyle w:val="af5"/>
              <w:bidi w:val="0"/>
              <w:rPr>
                <w:lang w:val="en-US"/>
              </w:rPr>
            </w:pPr>
          </w:p>
          <w:p w14:paraId="4D61B1FC" w14:textId="77777777" w:rsidR="00405B34" w:rsidRPr="00166E58" w:rsidRDefault="00405B34" w:rsidP="00405B34">
            <w:pPr>
              <w:pStyle w:val="af5"/>
              <w:bidi w:val="0"/>
              <w:rPr>
                <w:lang w:val="en-US"/>
              </w:rPr>
            </w:pPr>
            <w:r>
              <w:rPr>
                <w:lang w:val="en-US"/>
              </w:rPr>
              <w:t>HDBSCAN +</w:t>
            </w:r>
            <w:r w:rsidRPr="00166E58">
              <w:rPr>
                <w:lang w:val="en-US"/>
              </w:rPr>
              <w:t>mBert</w:t>
            </w:r>
          </w:p>
        </w:tc>
        <w:tc>
          <w:tcPr>
            <w:tcW w:w="2070" w:type="dxa"/>
            <w:shd w:val="clear" w:color="auto" w:fill="FFFFFF" w:themeFill="background1"/>
            <w:noWrap/>
            <w:hideMark/>
          </w:tcPr>
          <w:p w14:paraId="37F5DE06" w14:textId="77777777" w:rsidR="00405B34" w:rsidRPr="00166E58" w:rsidRDefault="00405B34" w:rsidP="00405B34">
            <w:pPr>
              <w:pStyle w:val="af5"/>
              <w:jc w:val="center"/>
              <w:rPr>
                <w:lang w:val="en-US"/>
              </w:rPr>
            </w:pPr>
            <w:r w:rsidRPr="00166E58">
              <w:rPr>
                <w:lang w:val="en-US"/>
              </w:rPr>
              <w:t>mBert 768</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E535EF9" w14:textId="4C34A355" w:rsidR="00405B34" w:rsidRPr="00166E58" w:rsidRDefault="00405B34" w:rsidP="00405B34">
            <w:pPr>
              <w:pStyle w:val="af5"/>
              <w:jc w:val="center"/>
              <w:rPr>
                <w:lang w:val="en-US"/>
              </w:rPr>
            </w:pPr>
            <w:r>
              <w:rPr>
                <w:rFonts w:ascii="Calibri" w:hAnsi="Calibri"/>
                <w:color w:val="000000"/>
                <w:sz w:val="22"/>
                <w:szCs w:val="22"/>
              </w:rPr>
              <w:t>0.4432</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0F6F6BA6" w14:textId="106E05FB" w:rsidR="00405B34" w:rsidRPr="00166E58" w:rsidRDefault="00405B34" w:rsidP="00405B34">
            <w:pPr>
              <w:pStyle w:val="af5"/>
              <w:jc w:val="center"/>
              <w:rPr>
                <w:lang w:val="en-US"/>
              </w:rPr>
            </w:pPr>
            <w:r>
              <w:rPr>
                <w:rFonts w:ascii="Calibri" w:hAnsi="Calibri"/>
                <w:color w:val="000000"/>
                <w:sz w:val="22"/>
                <w:szCs w:val="22"/>
              </w:rPr>
              <w:t>0.3194</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40817614" w14:textId="51E40519" w:rsidR="00405B34" w:rsidRPr="00166E58" w:rsidRDefault="00405B34" w:rsidP="00405B34">
            <w:pPr>
              <w:pStyle w:val="af5"/>
              <w:jc w:val="center"/>
              <w:rPr>
                <w:lang w:val="en-US"/>
              </w:rPr>
            </w:pPr>
            <w:r>
              <w:rPr>
                <w:rFonts w:ascii="Calibri" w:hAnsi="Calibri"/>
                <w:color w:val="000000"/>
                <w:sz w:val="22"/>
                <w:szCs w:val="22"/>
              </w:rPr>
              <w:t>0.0169</w:t>
            </w:r>
          </w:p>
        </w:tc>
      </w:tr>
      <w:tr w:rsidR="00405B34" w:rsidRPr="00166E58" w14:paraId="64590717" w14:textId="77777777" w:rsidTr="001F6146">
        <w:trPr>
          <w:trHeight w:val="290"/>
        </w:trPr>
        <w:tc>
          <w:tcPr>
            <w:tcW w:w="900" w:type="dxa"/>
            <w:vMerge/>
            <w:shd w:val="clear" w:color="auto" w:fill="DBE5F1" w:themeFill="accent1" w:themeFillTint="33"/>
            <w:vAlign w:val="center"/>
            <w:hideMark/>
          </w:tcPr>
          <w:p w14:paraId="0C878719" w14:textId="77777777" w:rsidR="00405B34" w:rsidRPr="00166E58" w:rsidRDefault="00405B34" w:rsidP="00405B34">
            <w:pPr>
              <w:pStyle w:val="af5"/>
              <w:rPr>
                <w:lang w:val="en-US"/>
              </w:rPr>
            </w:pPr>
          </w:p>
        </w:tc>
        <w:tc>
          <w:tcPr>
            <w:tcW w:w="2552" w:type="dxa"/>
            <w:vMerge/>
            <w:vAlign w:val="center"/>
            <w:hideMark/>
          </w:tcPr>
          <w:p w14:paraId="4656826E"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7FD68036" w14:textId="77777777" w:rsidR="00405B34" w:rsidRPr="00166E58" w:rsidRDefault="00405B34" w:rsidP="00405B34">
            <w:pPr>
              <w:pStyle w:val="af5"/>
              <w:jc w:val="center"/>
              <w:rPr>
                <w:lang w:val="en-US"/>
              </w:rPr>
            </w:pPr>
            <w:r w:rsidRPr="00166E58">
              <w:rPr>
                <w:lang w:val="en-US"/>
              </w:rPr>
              <w:t>mBert 512</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6301980B" w14:textId="45131952" w:rsidR="00405B34" w:rsidRPr="00166E58" w:rsidRDefault="00405B34" w:rsidP="00405B34">
            <w:pPr>
              <w:pStyle w:val="af5"/>
              <w:jc w:val="center"/>
              <w:rPr>
                <w:lang w:val="en-US"/>
              </w:rPr>
            </w:pPr>
            <w:r>
              <w:rPr>
                <w:rFonts w:ascii="Calibri" w:hAnsi="Calibri"/>
                <w:color w:val="000000"/>
                <w:sz w:val="22"/>
                <w:szCs w:val="22"/>
              </w:rPr>
              <w:t>0.4431</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4F32C4B9" w14:textId="2B53C582" w:rsidR="00405B34" w:rsidRPr="00166E58" w:rsidRDefault="00405B34" w:rsidP="00405B34">
            <w:pPr>
              <w:pStyle w:val="af5"/>
              <w:jc w:val="center"/>
              <w:rPr>
                <w:lang w:val="en-US"/>
              </w:rPr>
            </w:pPr>
            <w:r>
              <w:rPr>
                <w:rFonts w:ascii="Calibri" w:hAnsi="Calibri"/>
                <w:color w:val="000000"/>
                <w:sz w:val="22"/>
                <w:szCs w:val="22"/>
              </w:rPr>
              <w:t>0.3188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69B1C82B" w14:textId="1595660C" w:rsidR="00405B34" w:rsidRPr="00166E58" w:rsidRDefault="00405B34" w:rsidP="00405B34">
            <w:pPr>
              <w:pStyle w:val="af5"/>
              <w:jc w:val="center"/>
              <w:rPr>
                <w:lang w:val="en-US"/>
              </w:rPr>
            </w:pPr>
            <w:r>
              <w:rPr>
                <w:rFonts w:ascii="Calibri" w:hAnsi="Calibri"/>
                <w:color w:val="000000"/>
                <w:sz w:val="22"/>
                <w:szCs w:val="22"/>
              </w:rPr>
              <w:t>0.0169</w:t>
            </w:r>
          </w:p>
        </w:tc>
      </w:tr>
      <w:tr w:rsidR="00405B34" w:rsidRPr="0051421B" w14:paraId="7B6889EF" w14:textId="77777777" w:rsidTr="001F6146">
        <w:trPr>
          <w:trHeight w:val="290"/>
        </w:trPr>
        <w:tc>
          <w:tcPr>
            <w:tcW w:w="900" w:type="dxa"/>
            <w:vMerge/>
            <w:shd w:val="clear" w:color="auto" w:fill="DBE5F1" w:themeFill="accent1" w:themeFillTint="33"/>
            <w:vAlign w:val="center"/>
            <w:hideMark/>
          </w:tcPr>
          <w:p w14:paraId="4671E5A8" w14:textId="77777777" w:rsidR="00405B34" w:rsidRPr="00166E58" w:rsidRDefault="00405B34" w:rsidP="00405B34">
            <w:pPr>
              <w:pStyle w:val="af5"/>
              <w:rPr>
                <w:lang w:val="en-US"/>
              </w:rPr>
            </w:pPr>
          </w:p>
        </w:tc>
        <w:tc>
          <w:tcPr>
            <w:tcW w:w="2552" w:type="dxa"/>
            <w:vMerge/>
            <w:vAlign w:val="center"/>
            <w:hideMark/>
          </w:tcPr>
          <w:p w14:paraId="1A8431E1"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5C7A4207" w14:textId="77777777" w:rsidR="00405B34" w:rsidRPr="00166E58" w:rsidRDefault="00405B34" w:rsidP="00405B34">
            <w:pPr>
              <w:pStyle w:val="af5"/>
              <w:jc w:val="center"/>
              <w:rPr>
                <w:lang w:val="en-US"/>
              </w:rPr>
            </w:pPr>
            <w:r w:rsidRPr="00166E58">
              <w:rPr>
                <w:lang w:val="en-US"/>
              </w:rPr>
              <w:t>mBert 256</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5943F6B6" w14:textId="70C906AF" w:rsidR="00405B34" w:rsidRPr="0051421B" w:rsidRDefault="00405B34" w:rsidP="00405B34">
            <w:pPr>
              <w:pStyle w:val="af5"/>
              <w:jc w:val="center"/>
              <w:rPr>
                <w:b/>
                <w:bCs/>
                <w:u w:val="single"/>
                <w:lang w:val="en-US"/>
              </w:rPr>
            </w:pPr>
            <w:r>
              <w:rPr>
                <w:rFonts w:ascii="Calibri" w:hAnsi="Calibri"/>
                <w:color w:val="000000"/>
                <w:sz w:val="22"/>
                <w:szCs w:val="22"/>
              </w:rPr>
              <w:t>0.4424</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1F5C7ABD" w14:textId="3BCDD2EC" w:rsidR="00405B34" w:rsidRPr="0051421B" w:rsidRDefault="00405B34" w:rsidP="00405B34">
            <w:pPr>
              <w:pStyle w:val="af5"/>
              <w:jc w:val="center"/>
              <w:rPr>
                <w:b/>
                <w:bCs/>
                <w:u w:val="single"/>
                <w:lang w:val="en-US"/>
              </w:rPr>
            </w:pPr>
            <w:r>
              <w:rPr>
                <w:rFonts w:ascii="Calibri" w:hAnsi="Calibri"/>
                <w:color w:val="000000"/>
                <w:sz w:val="22"/>
                <w:szCs w:val="22"/>
              </w:rPr>
              <w:t>0.3170</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9DD573D" w14:textId="36F99E2B" w:rsidR="00405B34" w:rsidRPr="0051421B" w:rsidRDefault="00405B34" w:rsidP="00405B34">
            <w:pPr>
              <w:pStyle w:val="af5"/>
              <w:jc w:val="center"/>
              <w:rPr>
                <w:b/>
                <w:bCs/>
                <w:u w:val="single"/>
                <w:lang w:val="en-US"/>
              </w:rPr>
            </w:pPr>
            <w:r>
              <w:rPr>
                <w:rFonts w:ascii="Calibri" w:hAnsi="Calibri"/>
                <w:color w:val="000000"/>
                <w:sz w:val="22"/>
                <w:szCs w:val="22"/>
              </w:rPr>
              <w:t>0.0165</w:t>
            </w:r>
          </w:p>
        </w:tc>
      </w:tr>
      <w:tr w:rsidR="00405B34" w:rsidRPr="00166E58" w14:paraId="20740F24" w14:textId="77777777" w:rsidTr="001F6146">
        <w:trPr>
          <w:trHeight w:val="290"/>
        </w:trPr>
        <w:tc>
          <w:tcPr>
            <w:tcW w:w="900" w:type="dxa"/>
            <w:vMerge/>
            <w:shd w:val="clear" w:color="auto" w:fill="DBE5F1" w:themeFill="accent1" w:themeFillTint="33"/>
            <w:vAlign w:val="center"/>
            <w:hideMark/>
          </w:tcPr>
          <w:p w14:paraId="7480A0AA" w14:textId="77777777" w:rsidR="00405B34" w:rsidRPr="00166E58" w:rsidRDefault="00405B34" w:rsidP="00405B34">
            <w:pPr>
              <w:pStyle w:val="af5"/>
              <w:rPr>
                <w:lang w:val="en-US"/>
              </w:rPr>
            </w:pPr>
          </w:p>
        </w:tc>
        <w:tc>
          <w:tcPr>
            <w:tcW w:w="2552" w:type="dxa"/>
            <w:vMerge/>
            <w:vAlign w:val="center"/>
            <w:hideMark/>
          </w:tcPr>
          <w:p w14:paraId="05A089EE"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7AD81FC9" w14:textId="77777777" w:rsidR="00405B34" w:rsidRPr="00166E58" w:rsidRDefault="00405B34" w:rsidP="00405B34">
            <w:pPr>
              <w:pStyle w:val="af5"/>
              <w:jc w:val="center"/>
              <w:rPr>
                <w:lang w:val="en-US"/>
              </w:rPr>
            </w:pPr>
            <w:r w:rsidRPr="00166E58">
              <w:rPr>
                <w:lang w:val="en-US"/>
              </w:rPr>
              <w:t>mBert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5048684A" w14:textId="1FCF7C9E" w:rsidR="00405B34" w:rsidRPr="00166E58" w:rsidRDefault="00405B34" w:rsidP="00405B34">
            <w:pPr>
              <w:pStyle w:val="af5"/>
              <w:jc w:val="center"/>
              <w:rPr>
                <w:lang w:val="en-US"/>
              </w:rPr>
            </w:pPr>
            <w:r>
              <w:rPr>
                <w:rFonts w:ascii="Calibri" w:hAnsi="Calibri"/>
                <w:color w:val="000000"/>
                <w:sz w:val="22"/>
                <w:szCs w:val="22"/>
              </w:rPr>
              <w:t>0.4400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04D5CBE8" w14:textId="0A9DD91A" w:rsidR="00405B34" w:rsidRPr="00166E58" w:rsidRDefault="00405B34" w:rsidP="00405B34">
            <w:pPr>
              <w:pStyle w:val="af5"/>
              <w:jc w:val="center"/>
              <w:rPr>
                <w:lang w:val="en-US"/>
              </w:rPr>
            </w:pPr>
            <w:r>
              <w:rPr>
                <w:rFonts w:ascii="Calibri" w:hAnsi="Calibri"/>
                <w:color w:val="000000"/>
                <w:sz w:val="22"/>
                <w:szCs w:val="22"/>
              </w:rPr>
              <w:t>0.3157</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18FC41C6" w14:textId="2D30C54E" w:rsidR="00405B34" w:rsidRPr="00166E58" w:rsidRDefault="00405B34" w:rsidP="00405B34">
            <w:pPr>
              <w:pStyle w:val="af5"/>
              <w:jc w:val="center"/>
              <w:rPr>
                <w:lang w:val="en-US"/>
              </w:rPr>
            </w:pPr>
            <w:r>
              <w:rPr>
                <w:rFonts w:ascii="Calibri" w:hAnsi="Calibri"/>
                <w:color w:val="000000"/>
                <w:sz w:val="22"/>
                <w:szCs w:val="22"/>
              </w:rPr>
              <w:t>0.0161</w:t>
            </w:r>
          </w:p>
        </w:tc>
      </w:tr>
      <w:tr w:rsidR="00405B34" w:rsidRPr="00166E58" w14:paraId="7E3F791D" w14:textId="77777777" w:rsidTr="001F6146">
        <w:trPr>
          <w:trHeight w:val="290"/>
        </w:trPr>
        <w:tc>
          <w:tcPr>
            <w:tcW w:w="900" w:type="dxa"/>
            <w:vMerge/>
            <w:shd w:val="clear" w:color="auto" w:fill="DBE5F1" w:themeFill="accent1" w:themeFillTint="33"/>
            <w:vAlign w:val="center"/>
            <w:hideMark/>
          </w:tcPr>
          <w:p w14:paraId="1F759320" w14:textId="77777777" w:rsidR="00405B34" w:rsidRPr="00166E58" w:rsidRDefault="00405B34" w:rsidP="00405B34">
            <w:pPr>
              <w:pStyle w:val="af5"/>
              <w:rPr>
                <w:lang w:val="en-US"/>
              </w:rPr>
            </w:pPr>
          </w:p>
        </w:tc>
        <w:tc>
          <w:tcPr>
            <w:tcW w:w="2552" w:type="dxa"/>
            <w:vMerge/>
            <w:vAlign w:val="center"/>
            <w:hideMark/>
          </w:tcPr>
          <w:p w14:paraId="7C99EB31"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37E0BC53" w14:textId="77777777" w:rsidR="00405B34" w:rsidRPr="00166E58" w:rsidRDefault="00405B34" w:rsidP="00405B34">
            <w:pPr>
              <w:pStyle w:val="af5"/>
              <w:jc w:val="center"/>
              <w:rPr>
                <w:lang w:val="en-US"/>
              </w:rPr>
            </w:pPr>
            <w:r w:rsidRPr="00166E58">
              <w:rPr>
                <w:lang w:val="en-US"/>
              </w:rPr>
              <w:t>mBert 64</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43A58A01" w14:textId="0BD14614" w:rsidR="00405B34" w:rsidRPr="00166E58" w:rsidRDefault="00405B34" w:rsidP="00405B34">
            <w:pPr>
              <w:pStyle w:val="af5"/>
              <w:jc w:val="center"/>
              <w:rPr>
                <w:lang w:val="en-US"/>
              </w:rPr>
            </w:pPr>
            <w:r>
              <w:rPr>
                <w:rFonts w:ascii="Calibri" w:hAnsi="Calibri"/>
                <w:color w:val="000000"/>
                <w:sz w:val="22"/>
                <w:szCs w:val="22"/>
              </w:rPr>
              <w:t>0.4328</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40AC17A3" w14:textId="48BF4E3E" w:rsidR="00405B34" w:rsidRPr="00166E58" w:rsidRDefault="00405B34" w:rsidP="00405B34">
            <w:pPr>
              <w:pStyle w:val="af5"/>
              <w:jc w:val="center"/>
              <w:rPr>
                <w:lang w:val="en-US"/>
              </w:rPr>
            </w:pPr>
            <w:r>
              <w:rPr>
                <w:rFonts w:ascii="Calibri" w:hAnsi="Calibri"/>
                <w:color w:val="000000"/>
                <w:sz w:val="22"/>
                <w:szCs w:val="22"/>
              </w:rPr>
              <w:t>0.3052</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2513A8CD" w14:textId="4A58FBA9" w:rsidR="00405B34" w:rsidRPr="00166E58" w:rsidRDefault="00405B34" w:rsidP="00405B34">
            <w:pPr>
              <w:pStyle w:val="af5"/>
              <w:jc w:val="center"/>
              <w:rPr>
                <w:lang w:val="en-US"/>
              </w:rPr>
            </w:pPr>
            <w:r>
              <w:rPr>
                <w:rFonts w:ascii="Calibri" w:hAnsi="Calibri"/>
                <w:color w:val="000000"/>
                <w:sz w:val="22"/>
                <w:szCs w:val="22"/>
              </w:rPr>
              <w:t>0.0147</w:t>
            </w:r>
          </w:p>
        </w:tc>
      </w:tr>
      <w:tr w:rsidR="00405B34" w:rsidRPr="00166E58" w14:paraId="320C8BF1" w14:textId="77777777" w:rsidTr="001F6146">
        <w:trPr>
          <w:trHeight w:val="290"/>
        </w:trPr>
        <w:tc>
          <w:tcPr>
            <w:tcW w:w="900" w:type="dxa"/>
            <w:vMerge w:val="restart"/>
            <w:shd w:val="clear" w:color="auto" w:fill="DBE5F1" w:themeFill="accent1" w:themeFillTint="33"/>
            <w:noWrap/>
            <w:vAlign w:val="center"/>
            <w:hideMark/>
          </w:tcPr>
          <w:p w14:paraId="64165A06" w14:textId="77777777" w:rsidR="00405B34" w:rsidRPr="00166E58" w:rsidRDefault="00405B34" w:rsidP="00405B34">
            <w:pPr>
              <w:pStyle w:val="af5"/>
              <w:rPr>
                <w:lang w:val="en-US"/>
              </w:rPr>
            </w:pPr>
            <w:r w:rsidRPr="00166E58">
              <w:rPr>
                <w:lang w:val="en-US"/>
              </w:rPr>
              <w:t>Exp. 3</w:t>
            </w:r>
          </w:p>
        </w:tc>
        <w:tc>
          <w:tcPr>
            <w:tcW w:w="2552" w:type="dxa"/>
            <w:vMerge w:val="restart"/>
            <w:noWrap/>
            <w:vAlign w:val="center"/>
            <w:hideMark/>
          </w:tcPr>
          <w:p w14:paraId="48888833" w14:textId="77777777" w:rsidR="00405B34" w:rsidRPr="00166E58" w:rsidRDefault="00405B34" w:rsidP="00405B34">
            <w:pPr>
              <w:pStyle w:val="af5"/>
              <w:bidi w:val="0"/>
              <w:jc w:val="left"/>
              <w:rPr>
                <w:lang w:val="en-US"/>
              </w:rPr>
            </w:pPr>
            <w:r>
              <w:rPr>
                <w:lang w:val="en-US"/>
              </w:rPr>
              <w:t xml:space="preserve"> HDBSCAN +F</w:t>
            </w:r>
            <w:r w:rsidRPr="00166E58">
              <w:rPr>
                <w:lang w:val="en-US"/>
              </w:rPr>
              <w:t>astText</w:t>
            </w:r>
          </w:p>
        </w:tc>
        <w:tc>
          <w:tcPr>
            <w:tcW w:w="2070" w:type="dxa"/>
            <w:shd w:val="clear" w:color="auto" w:fill="FFFFFF" w:themeFill="background1"/>
            <w:noWrap/>
            <w:hideMark/>
          </w:tcPr>
          <w:p w14:paraId="38DDD535" w14:textId="77777777" w:rsidR="00405B34" w:rsidRPr="00166E58" w:rsidRDefault="00405B34" w:rsidP="00405B34">
            <w:pPr>
              <w:pStyle w:val="af5"/>
              <w:jc w:val="center"/>
              <w:rPr>
                <w:lang w:val="en-US"/>
              </w:rPr>
            </w:pPr>
            <w:r w:rsidRPr="00166E58">
              <w:rPr>
                <w:lang w:val="en-US"/>
              </w:rPr>
              <w:t>FastText 300</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1493370" w14:textId="523A1531" w:rsidR="00405B34" w:rsidRPr="00166E58" w:rsidRDefault="00405B34" w:rsidP="00405B34">
            <w:pPr>
              <w:pStyle w:val="af5"/>
              <w:jc w:val="center"/>
              <w:rPr>
                <w:lang w:val="en-US"/>
              </w:rPr>
            </w:pPr>
            <w:r>
              <w:rPr>
                <w:rFonts w:ascii="Calibri" w:hAnsi="Calibri"/>
                <w:sz w:val="22"/>
                <w:szCs w:val="22"/>
              </w:rPr>
              <w:t>0.3873</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604719B7" w14:textId="10D64179" w:rsidR="00405B34" w:rsidRPr="00166E58" w:rsidRDefault="00405B34" w:rsidP="00405B34">
            <w:pPr>
              <w:pStyle w:val="af5"/>
              <w:jc w:val="center"/>
              <w:rPr>
                <w:lang w:val="en-US"/>
              </w:rPr>
            </w:pPr>
            <w:r>
              <w:rPr>
                <w:rFonts w:ascii="Calibri" w:hAnsi="Calibri"/>
                <w:sz w:val="22"/>
                <w:szCs w:val="22"/>
              </w:rPr>
              <w:t>0.2582</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2B26D01" w14:textId="6DEB6095" w:rsidR="00405B34" w:rsidRPr="00166E58" w:rsidRDefault="00405B34" w:rsidP="00405B34">
            <w:pPr>
              <w:pStyle w:val="af5"/>
              <w:jc w:val="center"/>
              <w:rPr>
                <w:lang w:val="en-US"/>
              </w:rPr>
            </w:pPr>
            <w:r>
              <w:rPr>
                <w:rFonts w:ascii="Calibri" w:hAnsi="Calibri"/>
                <w:sz w:val="22"/>
                <w:szCs w:val="22"/>
              </w:rPr>
              <w:t>0.0146</w:t>
            </w:r>
          </w:p>
        </w:tc>
      </w:tr>
      <w:tr w:rsidR="00405B34" w:rsidRPr="00166E58" w14:paraId="1EDA37B8" w14:textId="77777777" w:rsidTr="001F6146">
        <w:trPr>
          <w:trHeight w:val="290"/>
        </w:trPr>
        <w:tc>
          <w:tcPr>
            <w:tcW w:w="900" w:type="dxa"/>
            <w:vMerge/>
            <w:shd w:val="clear" w:color="auto" w:fill="DBE5F1" w:themeFill="accent1" w:themeFillTint="33"/>
            <w:vAlign w:val="center"/>
            <w:hideMark/>
          </w:tcPr>
          <w:p w14:paraId="26616874" w14:textId="77777777" w:rsidR="00405B34" w:rsidRPr="00166E58" w:rsidRDefault="00405B34" w:rsidP="00405B34">
            <w:pPr>
              <w:pStyle w:val="af5"/>
              <w:rPr>
                <w:lang w:val="en-US"/>
              </w:rPr>
            </w:pPr>
          </w:p>
        </w:tc>
        <w:tc>
          <w:tcPr>
            <w:tcW w:w="2552" w:type="dxa"/>
            <w:vMerge/>
            <w:vAlign w:val="center"/>
            <w:hideMark/>
          </w:tcPr>
          <w:p w14:paraId="01F1040F"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163565BB" w14:textId="77777777" w:rsidR="00405B34" w:rsidRPr="00166E58" w:rsidRDefault="00405B34" w:rsidP="00405B34">
            <w:pPr>
              <w:pStyle w:val="af5"/>
              <w:jc w:val="center"/>
              <w:rPr>
                <w:lang w:val="en-US"/>
              </w:rPr>
            </w:pPr>
            <w:r w:rsidRPr="00166E58">
              <w:rPr>
                <w:lang w:val="en-US"/>
              </w:rPr>
              <w:t>FastText 160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198C65D8" w14:textId="641EEBC9" w:rsidR="00405B34" w:rsidRPr="00166E58" w:rsidRDefault="00405B34" w:rsidP="00405B34">
            <w:pPr>
              <w:pStyle w:val="af5"/>
              <w:jc w:val="center"/>
              <w:rPr>
                <w:lang w:val="en-US"/>
              </w:rPr>
            </w:pPr>
            <w:r>
              <w:rPr>
                <w:rFonts w:ascii="Calibri" w:hAnsi="Calibri"/>
                <w:sz w:val="22"/>
                <w:szCs w:val="22"/>
              </w:rPr>
              <w:t>0.3780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A2BCEB5" w14:textId="231F7967" w:rsidR="00405B34" w:rsidRPr="00166E58" w:rsidRDefault="00405B34" w:rsidP="00405B34">
            <w:pPr>
              <w:pStyle w:val="af5"/>
              <w:jc w:val="center"/>
              <w:rPr>
                <w:lang w:val="en-US"/>
              </w:rPr>
            </w:pPr>
            <w:r>
              <w:rPr>
                <w:rFonts w:ascii="Calibri" w:hAnsi="Calibri"/>
                <w:sz w:val="22"/>
                <w:szCs w:val="22"/>
              </w:rPr>
              <w:t>0.2536</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DA5DB48" w14:textId="391F769F" w:rsidR="00405B34" w:rsidRPr="00166E58" w:rsidRDefault="00405B34" w:rsidP="00405B34">
            <w:pPr>
              <w:pStyle w:val="af5"/>
              <w:jc w:val="center"/>
              <w:rPr>
                <w:lang w:val="en-US"/>
              </w:rPr>
            </w:pPr>
            <w:r>
              <w:rPr>
                <w:rFonts w:ascii="Calibri" w:hAnsi="Calibri"/>
                <w:sz w:val="22"/>
                <w:szCs w:val="22"/>
              </w:rPr>
              <w:t>0.0141</w:t>
            </w:r>
          </w:p>
        </w:tc>
      </w:tr>
      <w:tr w:rsidR="00405B34" w:rsidRPr="00166E58" w14:paraId="06EE9B7C" w14:textId="77777777" w:rsidTr="001F6146">
        <w:trPr>
          <w:trHeight w:val="290"/>
        </w:trPr>
        <w:tc>
          <w:tcPr>
            <w:tcW w:w="900" w:type="dxa"/>
            <w:vMerge/>
            <w:shd w:val="clear" w:color="auto" w:fill="DBE5F1" w:themeFill="accent1" w:themeFillTint="33"/>
            <w:vAlign w:val="center"/>
            <w:hideMark/>
          </w:tcPr>
          <w:p w14:paraId="34984A29" w14:textId="77777777" w:rsidR="00405B34" w:rsidRPr="00166E58" w:rsidRDefault="00405B34" w:rsidP="00405B34">
            <w:pPr>
              <w:pStyle w:val="af5"/>
              <w:rPr>
                <w:lang w:val="en-US"/>
              </w:rPr>
            </w:pPr>
          </w:p>
        </w:tc>
        <w:tc>
          <w:tcPr>
            <w:tcW w:w="2552" w:type="dxa"/>
            <w:vMerge/>
            <w:vAlign w:val="center"/>
            <w:hideMark/>
          </w:tcPr>
          <w:p w14:paraId="5161E933"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343C2F5B" w14:textId="77777777" w:rsidR="00405B34" w:rsidRPr="00166E58" w:rsidRDefault="00405B34" w:rsidP="00405B34">
            <w:pPr>
              <w:pStyle w:val="af5"/>
              <w:jc w:val="center"/>
              <w:rPr>
                <w:lang w:val="en-US"/>
              </w:rPr>
            </w:pPr>
            <w:r w:rsidRPr="00166E58">
              <w:rPr>
                <w:lang w:val="en-US"/>
              </w:rPr>
              <w:t>FastText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03F18A22" w14:textId="06CE266E" w:rsidR="00405B34" w:rsidRPr="00166E58" w:rsidRDefault="00405B34" w:rsidP="00405B34">
            <w:pPr>
              <w:pStyle w:val="af5"/>
              <w:jc w:val="center"/>
              <w:rPr>
                <w:u w:val="single"/>
                <w:lang w:val="en-US"/>
              </w:rPr>
            </w:pPr>
            <w:r>
              <w:rPr>
                <w:rFonts w:ascii="Calibri" w:hAnsi="Calibri"/>
                <w:sz w:val="22"/>
                <w:szCs w:val="22"/>
              </w:rPr>
              <w:t>0.3763</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644CE62F" w14:textId="306FE2C5" w:rsidR="00405B34" w:rsidRPr="00166E58" w:rsidRDefault="00405B34" w:rsidP="00405B34">
            <w:pPr>
              <w:pStyle w:val="af5"/>
              <w:jc w:val="center"/>
              <w:rPr>
                <w:u w:val="single"/>
                <w:lang w:val="en-US"/>
              </w:rPr>
            </w:pPr>
            <w:r>
              <w:rPr>
                <w:rFonts w:ascii="Calibri" w:hAnsi="Calibri"/>
                <w:sz w:val="22"/>
                <w:szCs w:val="22"/>
              </w:rPr>
              <w:t>0.2502</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75277CE0" w14:textId="02D4A1E4" w:rsidR="00405B34" w:rsidRPr="00166E58" w:rsidRDefault="00405B34" w:rsidP="00405B34">
            <w:pPr>
              <w:pStyle w:val="af5"/>
              <w:jc w:val="center"/>
              <w:rPr>
                <w:u w:val="single"/>
                <w:lang w:val="en-US"/>
              </w:rPr>
            </w:pPr>
            <w:r>
              <w:rPr>
                <w:rFonts w:ascii="Calibri" w:hAnsi="Calibri"/>
                <w:sz w:val="22"/>
                <w:szCs w:val="22"/>
              </w:rPr>
              <w:t>0.0138</w:t>
            </w:r>
          </w:p>
        </w:tc>
      </w:tr>
      <w:tr w:rsidR="00405B34" w:rsidRPr="00166E58" w14:paraId="51847CB9" w14:textId="77777777" w:rsidTr="001F6146">
        <w:trPr>
          <w:trHeight w:val="290"/>
        </w:trPr>
        <w:tc>
          <w:tcPr>
            <w:tcW w:w="900" w:type="dxa"/>
            <w:vMerge/>
            <w:shd w:val="clear" w:color="auto" w:fill="DBE5F1" w:themeFill="accent1" w:themeFillTint="33"/>
            <w:vAlign w:val="center"/>
            <w:hideMark/>
          </w:tcPr>
          <w:p w14:paraId="0ACF8C23" w14:textId="77777777" w:rsidR="00405B34" w:rsidRPr="00166E58" w:rsidRDefault="00405B34" w:rsidP="00405B34">
            <w:pPr>
              <w:pStyle w:val="af5"/>
              <w:rPr>
                <w:lang w:val="en-US"/>
              </w:rPr>
            </w:pPr>
          </w:p>
        </w:tc>
        <w:tc>
          <w:tcPr>
            <w:tcW w:w="2552" w:type="dxa"/>
            <w:vMerge/>
            <w:vAlign w:val="center"/>
            <w:hideMark/>
          </w:tcPr>
          <w:p w14:paraId="573FD502"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46DB93B4" w14:textId="77777777" w:rsidR="00405B34" w:rsidRPr="00166E58" w:rsidRDefault="00405B34" w:rsidP="00405B34">
            <w:pPr>
              <w:pStyle w:val="af5"/>
              <w:jc w:val="center"/>
              <w:rPr>
                <w:lang w:val="en-US"/>
              </w:rPr>
            </w:pPr>
            <w:r w:rsidRPr="00166E58">
              <w:rPr>
                <w:lang w:val="en-US"/>
              </w:rPr>
              <w:t>FastText 64</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70BE4265" w14:textId="4002B21E" w:rsidR="00405B34" w:rsidRPr="00166E58" w:rsidRDefault="00405B34" w:rsidP="00405B34">
            <w:pPr>
              <w:pStyle w:val="af5"/>
              <w:jc w:val="center"/>
              <w:rPr>
                <w:lang w:val="en-US"/>
              </w:rPr>
            </w:pPr>
            <w:r>
              <w:rPr>
                <w:rFonts w:ascii="Calibri" w:hAnsi="Calibri"/>
                <w:sz w:val="22"/>
                <w:szCs w:val="22"/>
              </w:rPr>
              <w:t>0.3634</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4E060D02" w14:textId="118F3884" w:rsidR="00405B34" w:rsidRPr="00166E58" w:rsidRDefault="00405B34" w:rsidP="00405B34">
            <w:pPr>
              <w:pStyle w:val="af5"/>
              <w:jc w:val="center"/>
              <w:rPr>
                <w:lang w:val="en-US"/>
              </w:rPr>
            </w:pPr>
            <w:r>
              <w:rPr>
                <w:rFonts w:ascii="Calibri" w:hAnsi="Calibri"/>
                <w:sz w:val="22"/>
                <w:szCs w:val="22"/>
              </w:rPr>
              <w:t>0.2314</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92DEA5B" w14:textId="16DA0A6B" w:rsidR="00405B34" w:rsidRPr="00166E58" w:rsidRDefault="00405B34" w:rsidP="00405B34">
            <w:pPr>
              <w:pStyle w:val="af5"/>
              <w:jc w:val="center"/>
              <w:rPr>
                <w:lang w:val="en-US"/>
              </w:rPr>
            </w:pPr>
            <w:r>
              <w:rPr>
                <w:rFonts w:ascii="Calibri" w:hAnsi="Calibri"/>
                <w:sz w:val="22"/>
                <w:szCs w:val="22"/>
              </w:rPr>
              <w:t>0.0101</w:t>
            </w:r>
          </w:p>
        </w:tc>
      </w:tr>
      <w:tr w:rsidR="00405B34" w:rsidRPr="00166E58" w14:paraId="11BDCD4A" w14:textId="77777777" w:rsidTr="001F6146">
        <w:trPr>
          <w:trHeight w:val="290"/>
        </w:trPr>
        <w:tc>
          <w:tcPr>
            <w:tcW w:w="900" w:type="dxa"/>
            <w:vMerge w:val="restart"/>
            <w:shd w:val="clear" w:color="auto" w:fill="DBE5F1" w:themeFill="accent1" w:themeFillTint="33"/>
            <w:noWrap/>
            <w:vAlign w:val="center"/>
            <w:hideMark/>
          </w:tcPr>
          <w:p w14:paraId="62B1B2FA" w14:textId="77777777" w:rsidR="00405B34" w:rsidRPr="00166E58" w:rsidRDefault="00405B34" w:rsidP="00405B34">
            <w:pPr>
              <w:pStyle w:val="af5"/>
              <w:rPr>
                <w:lang w:val="en-US"/>
              </w:rPr>
            </w:pPr>
            <w:r w:rsidRPr="00166E58">
              <w:rPr>
                <w:lang w:val="en-US"/>
              </w:rPr>
              <w:t>Exp. 4</w:t>
            </w:r>
          </w:p>
        </w:tc>
        <w:tc>
          <w:tcPr>
            <w:tcW w:w="2552" w:type="dxa"/>
            <w:vMerge w:val="restart"/>
            <w:noWrap/>
            <w:vAlign w:val="center"/>
            <w:hideMark/>
          </w:tcPr>
          <w:p w14:paraId="562BFEA1" w14:textId="77777777" w:rsidR="00405B34" w:rsidRPr="00166E58" w:rsidRDefault="00405B34" w:rsidP="00405B34">
            <w:pPr>
              <w:pStyle w:val="af5"/>
              <w:bidi w:val="0"/>
              <w:rPr>
                <w:lang w:val="en-US"/>
              </w:rPr>
            </w:pPr>
            <w:r>
              <w:rPr>
                <w:lang w:val="en-US"/>
              </w:rPr>
              <w:t>H</w:t>
            </w:r>
            <w:r w:rsidRPr="00166E58">
              <w:rPr>
                <w:lang w:val="en-US"/>
              </w:rPr>
              <w:t>DBSCAN+Word2Vec</w:t>
            </w:r>
          </w:p>
        </w:tc>
        <w:tc>
          <w:tcPr>
            <w:tcW w:w="2070" w:type="dxa"/>
            <w:shd w:val="clear" w:color="auto" w:fill="FFFFFF" w:themeFill="background1"/>
            <w:noWrap/>
            <w:hideMark/>
          </w:tcPr>
          <w:p w14:paraId="70D45036" w14:textId="77777777" w:rsidR="00405B34" w:rsidRPr="00166E58" w:rsidRDefault="00405B34" w:rsidP="00405B34">
            <w:pPr>
              <w:pStyle w:val="af5"/>
              <w:jc w:val="center"/>
              <w:rPr>
                <w:lang w:val="en-US"/>
              </w:rPr>
            </w:pPr>
            <w:r>
              <w:rPr>
                <w:lang w:val="en-US"/>
              </w:rPr>
              <w:t>Word2Vec</w:t>
            </w:r>
            <w:r w:rsidRPr="00166E58">
              <w:rPr>
                <w:lang w:val="en-US"/>
              </w:rPr>
              <w:t xml:space="preserve"> 300</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C160CC6" w14:textId="12A1292C" w:rsidR="00405B34" w:rsidRPr="00166E58" w:rsidRDefault="00405B34" w:rsidP="00405B34">
            <w:pPr>
              <w:pStyle w:val="af5"/>
              <w:jc w:val="center"/>
              <w:rPr>
                <w:u w:val="single"/>
                <w:lang w:val="en-US"/>
              </w:rPr>
            </w:pPr>
            <w:r>
              <w:rPr>
                <w:rFonts w:ascii="Calibri" w:hAnsi="Calibri"/>
                <w:sz w:val="22"/>
                <w:szCs w:val="22"/>
              </w:rPr>
              <w:t>0.3505</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14F4C3CD" w14:textId="0355966B" w:rsidR="00405B34" w:rsidRPr="00166E58" w:rsidRDefault="00405B34" w:rsidP="00405B34">
            <w:pPr>
              <w:pStyle w:val="af5"/>
              <w:jc w:val="center"/>
              <w:rPr>
                <w:u w:val="single"/>
                <w:lang w:val="en-US"/>
              </w:rPr>
            </w:pPr>
            <w:r>
              <w:rPr>
                <w:rFonts w:ascii="Calibri" w:hAnsi="Calibri"/>
                <w:sz w:val="22"/>
                <w:szCs w:val="22"/>
              </w:rPr>
              <w:t>0.0087</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0D0847F9" w14:textId="720CA6DC" w:rsidR="00405B34" w:rsidRPr="00166E58" w:rsidRDefault="00405B34" w:rsidP="00405B34">
            <w:pPr>
              <w:pStyle w:val="af5"/>
              <w:jc w:val="center"/>
              <w:rPr>
                <w:u w:val="single"/>
                <w:lang w:val="en-US"/>
              </w:rPr>
            </w:pPr>
            <w:r>
              <w:rPr>
                <w:rFonts w:ascii="Calibri" w:hAnsi="Calibri"/>
                <w:sz w:val="22"/>
                <w:szCs w:val="22"/>
              </w:rPr>
              <w:t>0.2154</w:t>
            </w:r>
          </w:p>
        </w:tc>
      </w:tr>
      <w:tr w:rsidR="00405B34" w:rsidRPr="00166E58" w14:paraId="21641600" w14:textId="77777777" w:rsidTr="001F6146">
        <w:trPr>
          <w:trHeight w:val="290"/>
        </w:trPr>
        <w:tc>
          <w:tcPr>
            <w:tcW w:w="900" w:type="dxa"/>
            <w:vMerge/>
            <w:shd w:val="clear" w:color="auto" w:fill="DBE5F1" w:themeFill="accent1" w:themeFillTint="33"/>
            <w:vAlign w:val="center"/>
            <w:hideMark/>
          </w:tcPr>
          <w:p w14:paraId="39793B58" w14:textId="77777777" w:rsidR="00405B34" w:rsidRPr="00166E58" w:rsidRDefault="00405B34" w:rsidP="00405B34">
            <w:pPr>
              <w:pStyle w:val="af5"/>
              <w:rPr>
                <w:lang w:val="en-US"/>
              </w:rPr>
            </w:pPr>
          </w:p>
        </w:tc>
        <w:tc>
          <w:tcPr>
            <w:tcW w:w="2552" w:type="dxa"/>
            <w:vMerge/>
            <w:vAlign w:val="center"/>
            <w:hideMark/>
          </w:tcPr>
          <w:p w14:paraId="7AE65FEE"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72FB19CE" w14:textId="77777777" w:rsidR="00405B34" w:rsidRPr="00166E58" w:rsidRDefault="00405B34" w:rsidP="00405B34">
            <w:pPr>
              <w:pStyle w:val="af5"/>
              <w:jc w:val="center"/>
              <w:rPr>
                <w:lang w:val="en-US"/>
              </w:rPr>
            </w:pPr>
            <w:r>
              <w:rPr>
                <w:lang w:val="en-US"/>
              </w:rPr>
              <w:t>Word2Vec</w:t>
            </w:r>
            <w:r w:rsidRPr="00166E58">
              <w:rPr>
                <w:lang w:val="en-US"/>
              </w:rPr>
              <w:t xml:space="preserve"> 160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2619E6DA" w14:textId="0A95456D" w:rsidR="00405B34" w:rsidRPr="00166E58" w:rsidRDefault="00405B34" w:rsidP="00405B34">
            <w:pPr>
              <w:pStyle w:val="af5"/>
              <w:jc w:val="center"/>
              <w:rPr>
                <w:lang w:val="en-US"/>
              </w:rPr>
            </w:pPr>
            <w:r>
              <w:rPr>
                <w:rFonts w:ascii="Calibri" w:hAnsi="Calibri"/>
                <w:sz w:val="22"/>
                <w:szCs w:val="22"/>
              </w:rPr>
              <w:t>0.3511</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4ABA0C24" w14:textId="43666D71" w:rsidR="00405B34" w:rsidRPr="00166E58" w:rsidRDefault="00405B34" w:rsidP="00405B34">
            <w:pPr>
              <w:pStyle w:val="af5"/>
              <w:jc w:val="center"/>
              <w:rPr>
                <w:lang w:val="en-US"/>
              </w:rPr>
            </w:pPr>
            <w:r>
              <w:rPr>
                <w:rFonts w:ascii="Calibri" w:hAnsi="Calibri"/>
                <w:sz w:val="22"/>
                <w:szCs w:val="22"/>
              </w:rPr>
              <w:t>0.0075</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E709DD6" w14:textId="3FFF3DB2" w:rsidR="00405B34" w:rsidRPr="00166E58" w:rsidRDefault="00405B34" w:rsidP="00405B34">
            <w:pPr>
              <w:pStyle w:val="af5"/>
              <w:jc w:val="center"/>
              <w:rPr>
                <w:lang w:val="en-US"/>
              </w:rPr>
            </w:pPr>
            <w:r>
              <w:rPr>
                <w:rFonts w:ascii="Calibri" w:hAnsi="Calibri"/>
                <w:sz w:val="22"/>
                <w:szCs w:val="22"/>
              </w:rPr>
              <w:t>0.2183</w:t>
            </w:r>
          </w:p>
        </w:tc>
      </w:tr>
      <w:tr w:rsidR="00405B34" w:rsidRPr="00166E58" w14:paraId="5C6C7C55" w14:textId="77777777" w:rsidTr="001F6146">
        <w:trPr>
          <w:trHeight w:val="290"/>
        </w:trPr>
        <w:tc>
          <w:tcPr>
            <w:tcW w:w="900" w:type="dxa"/>
            <w:vMerge/>
            <w:shd w:val="clear" w:color="auto" w:fill="DBE5F1" w:themeFill="accent1" w:themeFillTint="33"/>
            <w:vAlign w:val="center"/>
            <w:hideMark/>
          </w:tcPr>
          <w:p w14:paraId="17ACD020" w14:textId="77777777" w:rsidR="00405B34" w:rsidRPr="00166E58" w:rsidRDefault="00405B34" w:rsidP="00405B34">
            <w:pPr>
              <w:pStyle w:val="af5"/>
              <w:rPr>
                <w:lang w:val="en-US"/>
              </w:rPr>
            </w:pPr>
          </w:p>
        </w:tc>
        <w:tc>
          <w:tcPr>
            <w:tcW w:w="2552" w:type="dxa"/>
            <w:vMerge/>
            <w:vAlign w:val="center"/>
            <w:hideMark/>
          </w:tcPr>
          <w:p w14:paraId="5BB91219"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65F824F1" w14:textId="77777777" w:rsidR="00405B34" w:rsidRPr="00166E58" w:rsidRDefault="00405B34" w:rsidP="00405B34">
            <w:pPr>
              <w:pStyle w:val="af5"/>
              <w:jc w:val="center"/>
              <w:rPr>
                <w:lang w:val="en-US"/>
              </w:rPr>
            </w:pPr>
            <w:r>
              <w:rPr>
                <w:lang w:val="en-US"/>
              </w:rPr>
              <w:t>Word2Vec</w:t>
            </w:r>
            <w:r w:rsidRPr="00166E58">
              <w:rPr>
                <w:lang w:val="en-US"/>
              </w:rPr>
              <w:t xml:space="preserve">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7BAE25E9" w14:textId="0831A0A7" w:rsidR="00405B34" w:rsidRPr="00166E58" w:rsidRDefault="00405B34" w:rsidP="00405B34">
            <w:pPr>
              <w:pStyle w:val="af5"/>
              <w:jc w:val="center"/>
              <w:rPr>
                <w:lang w:val="en-US"/>
              </w:rPr>
            </w:pPr>
            <w:r>
              <w:rPr>
                <w:rFonts w:ascii="Calibri" w:hAnsi="Calibri"/>
                <w:sz w:val="22"/>
                <w:szCs w:val="22"/>
              </w:rPr>
              <w:t>0.3500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62F15F38" w14:textId="02E135F9" w:rsidR="00405B34" w:rsidRPr="00166E58" w:rsidRDefault="00405B34" w:rsidP="00405B34">
            <w:pPr>
              <w:pStyle w:val="af5"/>
              <w:jc w:val="center"/>
              <w:rPr>
                <w:lang w:val="en-US"/>
              </w:rPr>
            </w:pPr>
            <w:r>
              <w:rPr>
                <w:rFonts w:ascii="Calibri" w:hAnsi="Calibri"/>
                <w:sz w:val="22"/>
                <w:szCs w:val="22"/>
              </w:rPr>
              <w:t>0.0083</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60DEBFAF" w14:textId="78EFAB72" w:rsidR="00405B34" w:rsidRPr="00166E58" w:rsidRDefault="00405B34" w:rsidP="00405B34">
            <w:pPr>
              <w:pStyle w:val="af5"/>
              <w:jc w:val="center"/>
              <w:rPr>
                <w:lang w:val="en-US"/>
              </w:rPr>
            </w:pPr>
            <w:r>
              <w:rPr>
                <w:rFonts w:ascii="Calibri" w:hAnsi="Calibri"/>
                <w:sz w:val="22"/>
                <w:szCs w:val="22"/>
              </w:rPr>
              <w:t>0.2186</w:t>
            </w:r>
          </w:p>
        </w:tc>
      </w:tr>
      <w:tr w:rsidR="00405B34" w:rsidRPr="00166E58" w14:paraId="31C9B11F" w14:textId="77777777" w:rsidTr="001F6146">
        <w:trPr>
          <w:trHeight w:val="290"/>
        </w:trPr>
        <w:tc>
          <w:tcPr>
            <w:tcW w:w="900" w:type="dxa"/>
            <w:vMerge/>
            <w:shd w:val="clear" w:color="auto" w:fill="DBE5F1" w:themeFill="accent1" w:themeFillTint="33"/>
            <w:vAlign w:val="center"/>
            <w:hideMark/>
          </w:tcPr>
          <w:p w14:paraId="48EAA7F6" w14:textId="77777777" w:rsidR="00405B34" w:rsidRPr="00166E58" w:rsidRDefault="00405B34" w:rsidP="00405B34">
            <w:pPr>
              <w:pStyle w:val="af5"/>
              <w:rPr>
                <w:lang w:val="en-US"/>
              </w:rPr>
            </w:pPr>
          </w:p>
        </w:tc>
        <w:tc>
          <w:tcPr>
            <w:tcW w:w="2552" w:type="dxa"/>
            <w:vMerge/>
            <w:vAlign w:val="center"/>
            <w:hideMark/>
          </w:tcPr>
          <w:p w14:paraId="6D3A7576"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76B91BB0" w14:textId="77777777" w:rsidR="00405B34" w:rsidRPr="00166E58" w:rsidRDefault="00405B34" w:rsidP="00405B34">
            <w:pPr>
              <w:pStyle w:val="af5"/>
              <w:jc w:val="center"/>
              <w:rPr>
                <w:lang w:val="en-US"/>
              </w:rPr>
            </w:pPr>
            <w:r>
              <w:rPr>
                <w:lang w:val="en-US"/>
              </w:rPr>
              <w:t>Word2Vec</w:t>
            </w:r>
            <w:r w:rsidRPr="00166E58">
              <w:rPr>
                <w:lang w:val="en-US"/>
              </w:rPr>
              <w:t xml:space="preserve"> 64</w:t>
            </w:r>
          </w:p>
        </w:tc>
        <w:tc>
          <w:tcPr>
            <w:tcW w:w="1080" w:type="dxa"/>
            <w:tcBorders>
              <w:top w:val="nil"/>
              <w:left w:val="single" w:sz="4" w:space="0" w:color="auto"/>
              <w:bottom w:val="nil"/>
              <w:right w:val="single" w:sz="4" w:space="0" w:color="auto"/>
            </w:tcBorders>
            <w:shd w:val="clear" w:color="auto" w:fill="FFFFFF" w:themeFill="background1"/>
            <w:noWrap/>
            <w:vAlign w:val="bottom"/>
          </w:tcPr>
          <w:p w14:paraId="36681777" w14:textId="668E03DD" w:rsidR="00405B34" w:rsidRPr="00166E58" w:rsidRDefault="00405B34" w:rsidP="00405B34">
            <w:pPr>
              <w:pStyle w:val="af5"/>
              <w:jc w:val="center"/>
              <w:rPr>
                <w:lang w:val="en-US"/>
              </w:rPr>
            </w:pPr>
            <w:r>
              <w:rPr>
                <w:rFonts w:ascii="Calibri" w:hAnsi="Calibri"/>
                <w:sz w:val="22"/>
                <w:szCs w:val="22"/>
              </w:rPr>
              <w:t>0.3421</w:t>
            </w:r>
          </w:p>
        </w:tc>
        <w:tc>
          <w:tcPr>
            <w:tcW w:w="1260" w:type="dxa"/>
            <w:tcBorders>
              <w:top w:val="nil"/>
              <w:left w:val="nil"/>
              <w:bottom w:val="nil"/>
              <w:right w:val="single" w:sz="4" w:space="0" w:color="auto"/>
            </w:tcBorders>
            <w:shd w:val="clear" w:color="auto" w:fill="FFFFFF" w:themeFill="background1"/>
            <w:noWrap/>
            <w:vAlign w:val="bottom"/>
          </w:tcPr>
          <w:p w14:paraId="5258F2B1" w14:textId="6D67F573" w:rsidR="00405B34" w:rsidRPr="00166E58" w:rsidRDefault="00405B34" w:rsidP="00405B34">
            <w:pPr>
              <w:pStyle w:val="af5"/>
              <w:jc w:val="center"/>
              <w:rPr>
                <w:lang w:val="en-US"/>
              </w:rPr>
            </w:pPr>
            <w:r>
              <w:rPr>
                <w:rFonts w:ascii="Calibri" w:hAnsi="Calibri"/>
                <w:sz w:val="22"/>
                <w:szCs w:val="22"/>
              </w:rPr>
              <w:t>0.0090</w:t>
            </w:r>
          </w:p>
        </w:tc>
        <w:tc>
          <w:tcPr>
            <w:tcW w:w="1440" w:type="dxa"/>
            <w:tcBorders>
              <w:top w:val="nil"/>
              <w:left w:val="nil"/>
              <w:bottom w:val="nil"/>
              <w:right w:val="single" w:sz="4" w:space="0" w:color="auto"/>
            </w:tcBorders>
            <w:shd w:val="clear" w:color="auto" w:fill="FFFFFF" w:themeFill="background1"/>
            <w:noWrap/>
            <w:vAlign w:val="bottom"/>
          </w:tcPr>
          <w:p w14:paraId="39634E90" w14:textId="6416F36D" w:rsidR="00405B34" w:rsidRPr="00166E58" w:rsidRDefault="00405B34" w:rsidP="00405B34">
            <w:pPr>
              <w:pStyle w:val="af5"/>
              <w:jc w:val="center"/>
              <w:rPr>
                <w:lang w:val="en-US"/>
              </w:rPr>
            </w:pPr>
            <w:r>
              <w:rPr>
                <w:rFonts w:ascii="Calibri" w:hAnsi="Calibri"/>
                <w:sz w:val="22"/>
                <w:szCs w:val="22"/>
              </w:rPr>
              <w:t>0.2171</w:t>
            </w:r>
          </w:p>
        </w:tc>
      </w:tr>
      <w:tr w:rsidR="001F6146" w14:paraId="0BF7BB24" w14:textId="77777777" w:rsidTr="001F6146">
        <w:trPr>
          <w:trHeight w:val="290"/>
        </w:trPr>
        <w:tc>
          <w:tcPr>
            <w:tcW w:w="900" w:type="dxa"/>
            <w:vMerge w:val="restart"/>
            <w:shd w:val="clear" w:color="auto" w:fill="DBE5F1" w:themeFill="accent1" w:themeFillTint="33"/>
            <w:noWrap/>
            <w:vAlign w:val="center"/>
          </w:tcPr>
          <w:p w14:paraId="219CBEB1" w14:textId="77777777" w:rsidR="001F6146" w:rsidRDefault="001F6146" w:rsidP="001F6146">
            <w:pPr>
              <w:pStyle w:val="af5"/>
              <w:rPr>
                <w:lang w:val="en-US"/>
              </w:rPr>
            </w:pPr>
            <w:r>
              <w:rPr>
                <w:lang w:val="en-US"/>
              </w:rPr>
              <w:t>Exp. 5</w:t>
            </w:r>
          </w:p>
        </w:tc>
        <w:tc>
          <w:tcPr>
            <w:tcW w:w="2552" w:type="dxa"/>
            <w:vMerge w:val="restart"/>
            <w:noWrap/>
            <w:vAlign w:val="center"/>
          </w:tcPr>
          <w:p w14:paraId="154C4A45" w14:textId="77777777" w:rsidR="001F6146" w:rsidRDefault="001F6146" w:rsidP="001F6146">
            <w:pPr>
              <w:pStyle w:val="af5"/>
              <w:bidi w:val="0"/>
              <w:rPr>
                <w:lang w:val="en-US"/>
              </w:rPr>
            </w:pPr>
            <w:r w:rsidRPr="00405B34">
              <w:rPr>
                <w:lang w:val="en-US"/>
              </w:rPr>
              <w:t>HDBSCAN + Distilli mBert</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AC9F4DC" w14:textId="77777777" w:rsidR="001F6146" w:rsidRPr="00166E58" w:rsidRDefault="001F6146" w:rsidP="001F6146">
            <w:pPr>
              <w:pStyle w:val="af5"/>
              <w:jc w:val="center"/>
              <w:rPr>
                <w:lang w:val="en-US"/>
              </w:rPr>
            </w:pPr>
            <w:r>
              <w:rPr>
                <w:rFonts w:ascii="Calibri" w:hAnsi="Calibri" w:cs="Calibri"/>
                <w:sz w:val="22"/>
                <w:szCs w:val="22"/>
              </w:rPr>
              <w:t xml:space="preserve">Distilli mBert 384 </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0C373D1" w14:textId="6EC7A30A" w:rsidR="001F6146" w:rsidRDefault="001F6146" w:rsidP="001F6146">
            <w:pPr>
              <w:pStyle w:val="af5"/>
              <w:jc w:val="center"/>
              <w:rPr>
                <w:rFonts w:ascii="Calibri" w:hAnsi="Calibri" w:cs="Calibri"/>
                <w:sz w:val="22"/>
                <w:szCs w:val="22"/>
              </w:rPr>
            </w:pPr>
            <w:r>
              <w:rPr>
                <w:rFonts w:ascii="Calibri" w:hAnsi="Calibri"/>
                <w:sz w:val="22"/>
                <w:szCs w:val="22"/>
              </w:rPr>
              <w:t>0.3479</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053ECEE1" w14:textId="0F83D6F6" w:rsidR="001F6146" w:rsidRDefault="001F6146" w:rsidP="001F6146">
            <w:pPr>
              <w:pStyle w:val="af5"/>
              <w:jc w:val="center"/>
              <w:rPr>
                <w:rFonts w:ascii="Calibri" w:hAnsi="Calibri" w:cs="Calibri"/>
                <w:sz w:val="22"/>
                <w:szCs w:val="22"/>
              </w:rPr>
            </w:pPr>
            <w:r>
              <w:rPr>
                <w:rFonts w:ascii="Calibri" w:hAnsi="Calibri"/>
                <w:sz w:val="22"/>
                <w:szCs w:val="22"/>
              </w:rPr>
              <w:t>0.2139</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559338D2" w14:textId="051545E3" w:rsidR="001F6146" w:rsidRDefault="001F6146" w:rsidP="001F6146">
            <w:pPr>
              <w:pStyle w:val="af5"/>
              <w:jc w:val="center"/>
              <w:rPr>
                <w:rFonts w:ascii="Calibri" w:hAnsi="Calibri" w:cs="Calibri"/>
                <w:sz w:val="22"/>
                <w:szCs w:val="22"/>
              </w:rPr>
            </w:pPr>
            <w:r>
              <w:rPr>
                <w:rFonts w:ascii="Calibri" w:hAnsi="Calibri"/>
                <w:sz w:val="22"/>
                <w:szCs w:val="22"/>
              </w:rPr>
              <w:t>0.0084</w:t>
            </w:r>
          </w:p>
        </w:tc>
      </w:tr>
      <w:tr w:rsidR="001F6146" w14:paraId="2E73F6DD" w14:textId="77777777" w:rsidTr="001F6146">
        <w:trPr>
          <w:trHeight w:val="290"/>
        </w:trPr>
        <w:tc>
          <w:tcPr>
            <w:tcW w:w="900" w:type="dxa"/>
            <w:vMerge/>
            <w:shd w:val="clear" w:color="auto" w:fill="DBE5F1" w:themeFill="accent1" w:themeFillTint="33"/>
            <w:noWrap/>
            <w:vAlign w:val="center"/>
          </w:tcPr>
          <w:p w14:paraId="39D3084E" w14:textId="77777777" w:rsidR="001F6146" w:rsidRDefault="001F6146" w:rsidP="001F6146">
            <w:pPr>
              <w:pStyle w:val="af5"/>
              <w:rPr>
                <w:lang w:val="en-US"/>
              </w:rPr>
            </w:pPr>
          </w:p>
        </w:tc>
        <w:tc>
          <w:tcPr>
            <w:tcW w:w="2552" w:type="dxa"/>
            <w:vMerge/>
            <w:noWrap/>
            <w:vAlign w:val="center"/>
          </w:tcPr>
          <w:p w14:paraId="6FF262F6" w14:textId="77777777" w:rsidR="001F6146" w:rsidRDefault="001F6146" w:rsidP="001F6146">
            <w:pPr>
              <w:pStyle w:val="af5"/>
              <w:bidi w:val="0"/>
              <w:rPr>
                <w:lang w:val="en-US"/>
              </w:rPr>
            </w:pPr>
          </w:p>
        </w:tc>
        <w:tc>
          <w:tcPr>
            <w:tcW w:w="2070"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40CB7446" w14:textId="77777777" w:rsidR="001F6146" w:rsidRPr="00166E58" w:rsidRDefault="001F6146" w:rsidP="001F6146">
            <w:pPr>
              <w:pStyle w:val="af5"/>
              <w:jc w:val="center"/>
              <w:rPr>
                <w:lang w:val="en-US"/>
              </w:rPr>
            </w:pPr>
            <w:r>
              <w:rPr>
                <w:rFonts w:ascii="Calibri" w:hAnsi="Calibri" w:cs="Calibri"/>
                <w:sz w:val="22"/>
                <w:szCs w:val="22"/>
              </w:rPr>
              <w:t xml:space="preserve">Distilli mBert 256 </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5838737A" w14:textId="15AA263A" w:rsidR="001F6146" w:rsidRDefault="001F6146" w:rsidP="001F6146">
            <w:pPr>
              <w:pStyle w:val="af5"/>
              <w:jc w:val="center"/>
              <w:rPr>
                <w:rFonts w:ascii="Calibri" w:hAnsi="Calibri" w:cs="Calibri"/>
                <w:sz w:val="22"/>
                <w:szCs w:val="22"/>
              </w:rPr>
            </w:pPr>
            <w:r>
              <w:rPr>
                <w:rFonts w:ascii="Calibri" w:hAnsi="Calibri"/>
                <w:sz w:val="22"/>
                <w:szCs w:val="22"/>
              </w:rPr>
              <w:t>0.3438</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08B2E531" w14:textId="1BFA18CA" w:rsidR="001F6146" w:rsidRDefault="001F6146" w:rsidP="001F6146">
            <w:pPr>
              <w:pStyle w:val="af5"/>
              <w:jc w:val="center"/>
              <w:rPr>
                <w:rFonts w:ascii="Calibri" w:hAnsi="Calibri" w:cs="Calibri"/>
                <w:sz w:val="22"/>
                <w:szCs w:val="22"/>
              </w:rPr>
            </w:pPr>
            <w:r>
              <w:rPr>
                <w:rFonts w:ascii="Calibri" w:hAnsi="Calibri"/>
                <w:sz w:val="22"/>
                <w:szCs w:val="22"/>
              </w:rPr>
              <w:t>0.2092</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20F426B" w14:textId="5F4CA6F8" w:rsidR="001F6146" w:rsidRDefault="001F6146" w:rsidP="001F6146">
            <w:pPr>
              <w:pStyle w:val="af5"/>
              <w:jc w:val="center"/>
              <w:rPr>
                <w:rFonts w:ascii="Calibri" w:hAnsi="Calibri" w:cs="Calibri"/>
                <w:sz w:val="22"/>
                <w:szCs w:val="22"/>
              </w:rPr>
            </w:pPr>
            <w:r>
              <w:rPr>
                <w:rFonts w:ascii="Calibri" w:hAnsi="Calibri"/>
                <w:sz w:val="22"/>
                <w:szCs w:val="22"/>
              </w:rPr>
              <w:t>0.0074</w:t>
            </w:r>
          </w:p>
        </w:tc>
      </w:tr>
      <w:tr w:rsidR="001F6146" w14:paraId="3FEC3080" w14:textId="77777777" w:rsidTr="001F6146">
        <w:trPr>
          <w:trHeight w:val="290"/>
        </w:trPr>
        <w:tc>
          <w:tcPr>
            <w:tcW w:w="900" w:type="dxa"/>
            <w:vMerge/>
            <w:shd w:val="clear" w:color="auto" w:fill="DBE5F1" w:themeFill="accent1" w:themeFillTint="33"/>
            <w:noWrap/>
            <w:vAlign w:val="center"/>
          </w:tcPr>
          <w:p w14:paraId="31D236A8" w14:textId="77777777" w:rsidR="001F6146" w:rsidRDefault="001F6146" w:rsidP="001F6146">
            <w:pPr>
              <w:pStyle w:val="af5"/>
              <w:rPr>
                <w:lang w:val="en-US"/>
              </w:rPr>
            </w:pPr>
          </w:p>
        </w:tc>
        <w:tc>
          <w:tcPr>
            <w:tcW w:w="2552" w:type="dxa"/>
            <w:vMerge/>
            <w:noWrap/>
            <w:vAlign w:val="center"/>
          </w:tcPr>
          <w:p w14:paraId="6887919D" w14:textId="77777777" w:rsidR="001F6146" w:rsidRDefault="001F6146" w:rsidP="001F6146">
            <w:pPr>
              <w:pStyle w:val="af5"/>
              <w:bidi w:val="0"/>
              <w:rPr>
                <w:lang w:val="en-US"/>
              </w:rPr>
            </w:pP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3EA11EC" w14:textId="77777777" w:rsidR="001F6146" w:rsidRPr="00166E58" w:rsidRDefault="001F6146" w:rsidP="001F6146">
            <w:pPr>
              <w:pStyle w:val="af5"/>
              <w:jc w:val="center"/>
              <w:rPr>
                <w:lang w:val="en-US"/>
              </w:rPr>
            </w:pPr>
            <w:r>
              <w:rPr>
                <w:rFonts w:ascii="Calibri" w:hAnsi="Calibri" w:cs="Calibri"/>
                <w:sz w:val="22"/>
                <w:szCs w:val="22"/>
              </w:rPr>
              <w:t xml:space="preserve">Distilli mBert 128 </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35BE5510" w14:textId="2F86AD19" w:rsidR="001F6146" w:rsidRDefault="001F6146" w:rsidP="001F6146">
            <w:pPr>
              <w:pStyle w:val="af5"/>
              <w:jc w:val="center"/>
              <w:rPr>
                <w:rFonts w:ascii="Calibri" w:hAnsi="Calibri" w:cs="Calibri"/>
                <w:sz w:val="22"/>
                <w:szCs w:val="22"/>
              </w:rPr>
            </w:pPr>
            <w:r>
              <w:rPr>
                <w:rFonts w:ascii="Calibri" w:hAnsi="Calibri"/>
                <w:sz w:val="22"/>
                <w:szCs w:val="22"/>
              </w:rPr>
              <w:t>0.3468</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61D227D8" w14:textId="34DFE334" w:rsidR="001F6146" w:rsidRDefault="001F6146" w:rsidP="001F6146">
            <w:pPr>
              <w:pStyle w:val="af5"/>
              <w:jc w:val="center"/>
              <w:rPr>
                <w:rFonts w:ascii="Calibri" w:hAnsi="Calibri" w:cs="Calibri"/>
                <w:sz w:val="22"/>
                <w:szCs w:val="22"/>
              </w:rPr>
            </w:pPr>
            <w:r>
              <w:rPr>
                <w:rFonts w:ascii="Calibri" w:hAnsi="Calibri"/>
                <w:sz w:val="22"/>
                <w:szCs w:val="22"/>
              </w:rPr>
              <w:t>0.2116</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64F6BEC" w14:textId="2E9CD862" w:rsidR="001F6146" w:rsidRDefault="001F6146" w:rsidP="001F6146">
            <w:pPr>
              <w:pStyle w:val="af5"/>
              <w:jc w:val="center"/>
              <w:rPr>
                <w:rFonts w:ascii="Calibri" w:hAnsi="Calibri" w:cs="Calibri"/>
                <w:sz w:val="22"/>
                <w:szCs w:val="22"/>
              </w:rPr>
            </w:pPr>
            <w:r>
              <w:rPr>
                <w:rFonts w:ascii="Calibri" w:hAnsi="Calibri"/>
                <w:sz w:val="22"/>
                <w:szCs w:val="22"/>
              </w:rPr>
              <w:t>0.0076</w:t>
            </w:r>
          </w:p>
        </w:tc>
      </w:tr>
      <w:tr w:rsidR="001F6146" w14:paraId="293B85C0" w14:textId="77777777" w:rsidTr="001F6146">
        <w:trPr>
          <w:trHeight w:val="290"/>
        </w:trPr>
        <w:tc>
          <w:tcPr>
            <w:tcW w:w="900" w:type="dxa"/>
            <w:vMerge/>
            <w:shd w:val="clear" w:color="auto" w:fill="DBE5F1" w:themeFill="accent1" w:themeFillTint="33"/>
            <w:noWrap/>
            <w:vAlign w:val="center"/>
          </w:tcPr>
          <w:p w14:paraId="630D6A53" w14:textId="77777777" w:rsidR="001F6146" w:rsidRDefault="001F6146" w:rsidP="001F6146">
            <w:pPr>
              <w:pStyle w:val="af5"/>
              <w:rPr>
                <w:lang w:val="en-US"/>
              </w:rPr>
            </w:pPr>
          </w:p>
        </w:tc>
        <w:tc>
          <w:tcPr>
            <w:tcW w:w="2552" w:type="dxa"/>
            <w:vMerge/>
            <w:noWrap/>
            <w:vAlign w:val="center"/>
          </w:tcPr>
          <w:p w14:paraId="14B4EB77" w14:textId="77777777" w:rsidR="001F6146" w:rsidRDefault="001F6146" w:rsidP="001F6146">
            <w:pPr>
              <w:pStyle w:val="af5"/>
              <w:bidi w:val="0"/>
              <w:rPr>
                <w:lang w:val="en-US"/>
              </w:rPr>
            </w:pPr>
          </w:p>
        </w:tc>
        <w:tc>
          <w:tcPr>
            <w:tcW w:w="2070"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7BB9EAA0" w14:textId="77777777" w:rsidR="001F6146" w:rsidRPr="00166E58" w:rsidRDefault="001F6146" w:rsidP="001F6146">
            <w:pPr>
              <w:pStyle w:val="af5"/>
              <w:jc w:val="center"/>
              <w:rPr>
                <w:lang w:val="en-US"/>
              </w:rPr>
            </w:pPr>
            <w:r>
              <w:rPr>
                <w:rFonts w:ascii="Calibri" w:hAnsi="Calibri" w:cs="Calibri"/>
                <w:sz w:val="22"/>
                <w:szCs w:val="22"/>
              </w:rPr>
              <w:t xml:space="preserve">Distilli mBert 64 </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266AF762" w14:textId="124F548F" w:rsidR="001F6146" w:rsidRDefault="001F6146" w:rsidP="001F6146">
            <w:pPr>
              <w:pStyle w:val="af5"/>
              <w:jc w:val="center"/>
              <w:rPr>
                <w:rFonts w:ascii="Calibri" w:hAnsi="Calibri" w:cs="Calibri"/>
                <w:sz w:val="22"/>
                <w:szCs w:val="22"/>
              </w:rPr>
            </w:pPr>
            <w:r>
              <w:rPr>
                <w:rFonts w:ascii="Calibri" w:hAnsi="Calibri"/>
                <w:sz w:val="22"/>
                <w:szCs w:val="22"/>
              </w:rPr>
              <w:t>0.3350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70A13CCC" w14:textId="27C9B4D6" w:rsidR="001F6146" w:rsidRDefault="001F6146" w:rsidP="001F6146">
            <w:pPr>
              <w:pStyle w:val="af5"/>
              <w:jc w:val="center"/>
              <w:rPr>
                <w:rFonts w:ascii="Calibri" w:hAnsi="Calibri" w:cs="Calibri"/>
                <w:sz w:val="22"/>
                <w:szCs w:val="22"/>
              </w:rPr>
            </w:pPr>
            <w:r>
              <w:rPr>
                <w:rFonts w:ascii="Calibri" w:hAnsi="Calibri"/>
                <w:sz w:val="22"/>
                <w:szCs w:val="22"/>
              </w:rPr>
              <w:t>0.2006</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74A641E9" w14:textId="1609764A" w:rsidR="001F6146" w:rsidRDefault="001F6146" w:rsidP="001F6146">
            <w:pPr>
              <w:pStyle w:val="af5"/>
              <w:jc w:val="center"/>
              <w:rPr>
                <w:rFonts w:ascii="Calibri" w:hAnsi="Calibri" w:cs="Calibri"/>
                <w:sz w:val="22"/>
                <w:szCs w:val="22"/>
              </w:rPr>
            </w:pPr>
            <w:r>
              <w:rPr>
                <w:rFonts w:ascii="Calibri" w:hAnsi="Calibri"/>
                <w:sz w:val="22"/>
                <w:szCs w:val="22"/>
              </w:rPr>
              <w:t>0.0062</w:t>
            </w:r>
          </w:p>
        </w:tc>
      </w:tr>
      <w:tr w:rsidR="001F6146" w:rsidRPr="00166E58" w14:paraId="1ADDCE41" w14:textId="77777777" w:rsidTr="001F6146">
        <w:trPr>
          <w:trHeight w:val="290"/>
        </w:trPr>
        <w:tc>
          <w:tcPr>
            <w:tcW w:w="900" w:type="dxa"/>
            <w:vMerge w:val="restart"/>
            <w:shd w:val="clear" w:color="auto" w:fill="DBE5F1" w:themeFill="accent1" w:themeFillTint="33"/>
            <w:noWrap/>
            <w:vAlign w:val="center"/>
            <w:hideMark/>
          </w:tcPr>
          <w:p w14:paraId="6B86E533" w14:textId="77777777" w:rsidR="001F6146" w:rsidRPr="00166E58" w:rsidRDefault="001F6146" w:rsidP="001F6146">
            <w:pPr>
              <w:pStyle w:val="af5"/>
              <w:rPr>
                <w:lang w:val="en-US"/>
              </w:rPr>
            </w:pPr>
            <w:r w:rsidRPr="00166E58">
              <w:rPr>
                <w:lang w:val="en-US"/>
              </w:rPr>
              <w:t xml:space="preserve">Exp. </w:t>
            </w:r>
            <w:r>
              <w:rPr>
                <w:lang w:val="en-US"/>
              </w:rPr>
              <w:t>5</w:t>
            </w:r>
          </w:p>
        </w:tc>
        <w:tc>
          <w:tcPr>
            <w:tcW w:w="2552" w:type="dxa"/>
            <w:vMerge w:val="restart"/>
            <w:noWrap/>
            <w:vAlign w:val="center"/>
            <w:hideMark/>
          </w:tcPr>
          <w:p w14:paraId="3113B630" w14:textId="77777777" w:rsidR="001F6146" w:rsidRPr="00166E58" w:rsidRDefault="001F6146" w:rsidP="001F6146">
            <w:pPr>
              <w:pStyle w:val="af5"/>
              <w:bidi w:val="0"/>
              <w:rPr>
                <w:lang w:val="en-US"/>
              </w:rPr>
            </w:pPr>
            <w:r>
              <w:rPr>
                <w:lang w:val="en-US"/>
              </w:rPr>
              <w:t>H</w:t>
            </w:r>
            <w:r w:rsidRPr="00166E58">
              <w:rPr>
                <w:lang w:val="en-US"/>
              </w:rPr>
              <w:t>DBSCAN + LDA</w:t>
            </w:r>
          </w:p>
        </w:tc>
        <w:tc>
          <w:tcPr>
            <w:tcW w:w="2070" w:type="dxa"/>
            <w:shd w:val="clear" w:color="auto" w:fill="FFFFFF" w:themeFill="background1"/>
            <w:noWrap/>
            <w:hideMark/>
          </w:tcPr>
          <w:p w14:paraId="5C410F33" w14:textId="62C2BEA2" w:rsidR="001F6146" w:rsidRPr="00166E58" w:rsidRDefault="001F6146" w:rsidP="001F6146">
            <w:pPr>
              <w:pStyle w:val="af5"/>
              <w:jc w:val="center"/>
              <w:rPr>
                <w:lang w:val="en-US"/>
              </w:rPr>
            </w:pPr>
            <w:r w:rsidRPr="00166E58">
              <w:rPr>
                <w:lang w:val="en-US"/>
              </w:rPr>
              <w:t xml:space="preserve">Topics </w:t>
            </w:r>
            <w:r>
              <w:rPr>
                <w:lang w:val="en-US"/>
              </w:rPr>
              <w:t>125</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6F10778" w14:textId="675A77A4" w:rsidR="001F6146" w:rsidRPr="00166E58" w:rsidRDefault="001F6146" w:rsidP="001F6146">
            <w:pPr>
              <w:pStyle w:val="af5"/>
              <w:jc w:val="center"/>
              <w:rPr>
                <w:lang w:val="en-US"/>
              </w:rPr>
            </w:pPr>
            <w:r>
              <w:rPr>
                <w:rFonts w:ascii="Calibri" w:hAnsi="Calibri"/>
                <w:sz w:val="22"/>
                <w:szCs w:val="22"/>
              </w:rPr>
              <w:t>0.3879</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27B86EAC" w14:textId="427797FF" w:rsidR="001F6146" w:rsidRPr="00166E58" w:rsidRDefault="001F6146" w:rsidP="001F6146">
            <w:pPr>
              <w:pStyle w:val="af5"/>
              <w:jc w:val="center"/>
              <w:rPr>
                <w:u w:val="single"/>
                <w:lang w:val="en-US"/>
              </w:rPr>
            </w:pPr>
            <w:r>
              <w:rPr>
                <w:rFonts w:ascii="Calibri" w:hAnsi="Calibri"/>
                <w:sz w:val="22"/>
                <w:szCs w:val="22"/>
              </w:rPr>
              <w:t>0.2513</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697A7B6C" w14:textId="32643067" w:rsidR="001F6146" w:rsidRPr="00166E58" w:rsidRDefault="001F6146" w:rsidP="001F6146">
            <w:pPr>
              <w:pStyle w:val="af5"/>
              <w:jc w:val="center"/>
              <w:rPr>
                <w:u w:val="single"/>
                <w:lang w:val="en-US"/>
              </w:rPr>
            </w:pPr>
            <w:r>
              <w:rPr>
                <w:rFonts w:ascii="Calibri" w:hAnsi="Calibri"/>
                <w:sz w:val="22"/>
                <w:szCs w:val="22"/>
              </w:rPr>
              <w:t>0.0133</w:t>
            </w:r>
          </w:p>
        </w:tc>
      </w:tr>
      <w:tr w:rsidR="001F6146" w:rsidRPr="00166E58" w14:paraId="5AB5FC5F" w14:textId="77777777" w:rsidTr="001F6146">
        <w:trPr>
          <w:trHeight w:val="290"/>
        </w:trPr>
        <w:tc>
          <w:tcPr>
            <w:tcW w:w="900" w:type="dxa"/>
            <w:vMerge/>
            <w:shd w:val="clear" w:color="auto" w:fill="DBE5F1" w:themeFill="accent1" w:themeFillTint="33"/>
            <w:hideMark/>
          </w:tcPr>
          <w:p w14:paraId="4A3E5C4B" w14:textId="77777777" w:rsidR="001F6146" w:rsidRPr="00166E58" w:rsidRDefault="001F6146" w:rsidP="001F6146">
            <w:pPr>
              <w:pStyle w:val="af5"/>
              <w:rPr>
                <w:lang w:val="en-US"/>
              </w:rPr>
            </w:pPr>
          </w:p>
        </w:tc>
        <w:tc>
          <w:tcPr>
            <w:tcW w:w="2552" w:type="dxa"/>
            <w:vMerge/>
            <w:hideMark/>
          </w:tcPr>
          <w:p w14:paraId="55678A6D" w14:textId="77777777" w:rsidR="001F6146" w:rsidRPr="00166E58" w:rsidRDefault="001F6146" w:rsidP="001F6146">
            <w:pPr>
              <w:pStyle w:val="af5"/>
              <w:bidi w:val="0"/>
              <w:jc w:val="right"/>
              <w:rPr>
                <w:lang w:val="en-US"/>
              </w:rPr>
            </w:pPr>
          </w:p>
        </w:tc>
        <w:tc>
          <w:tcPr>
            <w:tcW w:w="2070" w:type="dxa"/>
            <w:shd w:val="clear" w:color="auto" w:fill="FFFFFF" w:themeFill="background1"/>
            <w:noWrap/>
            <w:hideMark/>
          </w:tcPr>
          <w:p w14:paraId="003667FF" w14:textId="7D13E008" w:rsidR="001F6146" w:rsidRPr="00166E58" w:rsidRDefault="001F6146" w:rsidP="001F6146">
            <w:pPr>
              <w:pStyle w:val="af5"/>
              <w:jc w:val="center"/>
              <w:rPr>
                <w:lang w:val="en-US"/>
              </w:rPr>
            </w:pPr>
            <w:r w:rsidRPr="00166E58">
              <w:rPr>
                <w:lang w:val="en-US"/>
              </w:rPr>
              <w:t xml:space="preserve">Topics </w:t>
            </w:r>
            <w:r>
              <w:rPr>
                <w:lang w:val="en-US"/>
              </w:rPr>
              <w:t>100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4240406F" w14:textId="7C087BC8" w:rsidR="001F6146" w:rsidRPr="00166E58" w:rsidRDefault="001F6146" w:rsidP="001F6146">
            <w:pPr>
              <w:pStyle w:val="af5"/>
              <w:jc w:val="center"/>
              <w:rPr>
                <w:u w:val="single"/>
                <w:lang w:val="en-US"/>
              </w:rPr>
            </w:pPr>
            <w:r>
              <w:rPr>
                <w:rFonts w:ascii="Calibri" w:hAnsi="Calibri"/>
                <w:sz w:val="22"/>
                <w:szCs w:val="22"/>
              </w:rPr>
              <w:t>0.3774</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5F4AEE7" w14:textId="42F22D30" w:rsidR="001F6146" w:rsidRPr="00166E58" w:rsidRDefault="001F6146" w:rsidP="001F6146">
            <w:pPr>
              <w:pStyle w:val="af5"/>
              <w:jc w:val="center"/>
              <w:rPr>
                <w:lang w:val="en-US"/>
              </w:rPr>
            </w:pPr>
            <w:r>
              <w:rPr>
                <w:rFonts w:ascii="Calibri" w:hAnsi="Calibri"/>
                <w:sz w:val="22"/>
                <w:szCs w:val="22"/>
              </w:rPr>
              <w:t>0.2508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06E6AE36" w14:textId="5765E03A" w:rsidR="001F6146" w:rsidRPr="00166E58" w:rsidRDefault="001F6146" w:rsidP="001F6146">
            <w:pPr>
              <w:pStyle w:val="af5"/>
              <w:jc w:val="center"/>
              <w:rPr>
                <w:lang w:val="en-US"/>
              </w:rPr>
            </w:pPr>
            <w:r>
              <w:rPr>
                <w:rFonts w:ascii="Calibri" w:hAnsi="Calibri"/>
                <w:sz w:val="22"/>
                <w:szCs w:val="22"/>
              </w:rPr>
              <w:t>0.0154</w:t>
            </w:r>
          </w:p>
        </w:tc>
      </w:tr>
      <w:tr w:rsidR="001F6146" w:rsidRPr="00166E58" w14:paraId="60591E38" w14:textId="77777777" w:rsidTr="001F6146">
        <w:trPr>
          <w:trHeight w:val="290"/>
        </w:trPr>
        <w:tc>
          <w:tcPr>
            <w:tcW w:w="900" w:type="dxa"/>
            <w:vMerge/>
            <w:shd w:val="clear" w:color="auto" w:fill="DBE5F1" w:themeFill="accent1" w:themeFillTint="33"/>
            <w:hideMark/>
          </w:tcPr>
          <w:p w14:paraId="129FAF8B" w14:textId="77777777" w:rsidR="001F6146" w:rsidRPr="00166E58" w:rsidRDefault="001F6146" w:rsidP="001F6146">
            <w:pPr>
              <w:pStyle w:val="af5"/>
              <w:rPr>
                <w:lang w:val="en-US"/>
              </w:rPr>
            </w:pPr>
          </w:p>
        </w:tc>
        <w:tc>
          <w:tcPr>
            <w:tcW w:w="2552" w:type="dxa"/>
            <w:vMerge/>
            <w:hideMark/>
          </w:tcPr>
          <w:p w14:paraId="131E119C" w14:textId="77777777" w:rsidR="001F6146" w:rsidRPr="00166E58" w:rsidRDefault="001F6146" w:rsidP="001F6146">
            <w:pPr>
              <w:pStyle w:val="af5"/>
              <w:bidi w:val="0"/>
              <w:jc w:val="right"/>
              <w:rPr>
                <w:lang w:val="en-US"/>
              </w:rPr>
            </w:pPr>
          </w:p>
        </w:tc>
        <w:tc>
          <w:tcPr>
            <w:tcW w:w="2070" w:type="dxa"/>
            <w:shd w:val="clear" w:color="auto" w:fill="FFFFFF" w:themeFill="background1"/>
            <w:noWrap/>
            <w:hideMark/>
          </w:tcPr>
          <w:p w14:paraId="0396444C" w14:textId="4385849A" w:rsidR="001F6146" w:rsidRPr="00166E58" w:rsidRDefault="001F6146" w:rsidP="001F6146">
            <w:pPr>
              <w:pStyle w:val="af5"/>
              <w:jc w:val="center"/>
              <w:rPr>
                <w:lang w:val="en-US"/>
              </w:rPr>
            </w:pPr>
            <w:r w:rsidRPr="00166E58">
              <w:rPr>
                <w:lang w:val="en-US"/>
              </w:rPr>
              <w:t xml:space="preserve">Topics </w:t>
            </w:r>
            <w:r>
              <w:rPr>
                <w:lang w:val="en-US"/>
              </w:rPr>
              <w:t>75</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36C6DB0C" w14:textId="1940854D" w:rsidR="001F6146" w:rsidRPr="00166E58" w:rsidRDefault="001F6146" w:rsidP="001F6146">
            <w:pPr>
              <w:pStyle w:val="af5"/>
              <w:jc w:val="center"/>
              <w:rPr>
                <w:lang w:val="en-US"/>
              </w:rPr>
            </w:pPr>
            <w:r>
              <w:rPr>
                <w:rFonts w:ascii="Calibri" w:hAnsi="Calibri"/>
                <w:sz w:val="22"/>
                <w:szCs w:val="22"/>
              </w:rPr>
              <w:t>0.3665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05CE211F" w14:textId="415CEF34" w:rsidR="001F6146" w:rsidRPr="00166E58" w:rsidRDefault="001F6146" w:rsidP="001F6146">
            <w:pPr>
              <w:pStyle w:val="af5"/>
              <w:jc w:val="center"/>
              <w:rPr>
                <w:lang w:val="en-US"/>
              </w:rPr>
            </w:pPr>
            <w:r>
              <w:rPr>
                <w:rFonts w:ascii="Calibri" w:hAnsi="Calibri"/>
                <w:sz w:val="22"/>
                <w:szCs w:val="22"/>
              </w:rPr>
              <w:t>0.2253</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4FD959DC" w14:textId="3F0F6DC4" w:rsidR="001F6146" w:rsidRPr="00166E58" w:rsidRDefault="001F6146" w:rsidP="001F6146">
            <w:pPr>
              <w:pStyle w:val="af5"/>
              <w:jc w:val="center"/>
              <w:rPr>
                <w:lang w:val="en-US"/>
              </w:rPr>
            </w:pPr>
            <w:r>
              <w:rPr>
                <w:rFonts w:ascii="Calibri" w:hAnsi="Calibri"/>
                <w:sz w:val="22"/>
                <w:szCs w:val="22"/>
              </w:rPr>
              <w:t>0.0106</w:t>
            </w:r>
          </w:p>
        </w:tc>
      </w:tr>
      <w:tr w:rsidR="001F6146" w:rsidRPr="00915A58" w14:paraId="689A9176" w14:textId="77777777" w:rsidTr="001F6146">
        <w:trPr>
          <w:trHeight w:val="290"/>
        </w:trPr>
        <w:tc>
          <w:tcPr>
            <w:tcW w:w="900" w:type="dxa"/>
            <w:vMerge/>
            <w:shd w:val="clear" w:color="auto" w:fill="DBE5F1" w:themeFill="accent1" w:themeFillTint="33"/>
            <w:hideMark/>
          </w:tcPr>
          <w:p w14:paraId="55E92741" w14:textId="77777777" w:rsidR="001F6146" w:rsidRPr="00166E58" w:rsidRDefault="001F6146" w:rsidP="001F6146">
            <w:pPr>
              <w:pStyle w:val="af5"/>
              <w:rPr>
                <w:lang w:val="en-US"/>
              </w:rPr>
            </w:pPr>
          </w:p>
        </w:tc>
        <w:tc>
          <w:tcPr>
            <w:tcW w:w="2552" w:type="dxa"/>
            <w:vMerge/>
            <w:hideMark/>
          </w:tcPr>
          <w:p w14:paraId="6C93CB71" w14:textId="77777777" w:rsidR="001F6146" w:rsidRPr="00166E58" w:rsidRDefault="001F6146" w:rsidP="001F6146">
            <w:pPr>
              <w:pStyle w:val="af5"/>
              <w:bidi w:val="0"/>
              <w:jc w:val="right"/>
              <w:rPr>
                <w:lang w:val="en-US"/>
              </w:rPr>
            </w:pPr>
          </w:p>
        </w:tc>
        <w:tc>
          <w:tcPr>
            <w:tcW w:w="2070" w:type="dxa"/>
            <w:shd w:val="clear" w:color="auto" w:fill="FFFFFF" w:themeFill="background1"/>
            <w:noWrap/>
            <w:hideMark/>
          </w:tcPr>
          <w:p w14:paraId="7CF09E4A" w14:textId="77777777" w:rsidR="001F6146" w:rsidRPr="00166E58" w:rsidRDefault="001F6146" w:rsidP="001F6146">
            <w:pPr>
              <w:pStyle w:val="af5"/>
              <w:jc w:val="center"/>
              <w:rPr>
                <w:lang w:val="en-US"/>
              </w:rPr>
            </w:pPr>
            <w:r w:rsidRPr="00166E58">
              <w:rPr>
                <w:lang w:val="en-US"/>
              </w:rPr>
              <w:t>Topics 50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35F580FB" w14:textId="74D5DFAB" w:rsidR="001F6146" w:rsidRPr="00915A58" w:rsidRDefault="001F6146" w:rsidP="001F6146">
            <w:pPr>
              <w:pStyle w:val="af5"/>
              <w:jc w:val="center"/>
              <w:rPr>
                <w:color w:val="FF0000"/>
                <w:lang w:val="en-US"/>
              </w:rPr>
            </w:pPr>
            <w:r>
              <w:rPr>
                <w:rFonts w:ascii="Calibri" w:hAnsi="Calibri"/>
                <w:sz w:val="22"/>
                <w:szCs w:val="22"/>
              </w:rPr>
              <w:t>0.3600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26620004" w14:textId="35EC3ED9" w:rsidR="001F6146" w:rsidRPr="00915A58" w:rsidRDefault="001F6146" w:rsidP="001F6146">
            <w:pPr>
              <w:pStyle w:val="af5"/>
              <w:jc w:val="center"/>
              <w:rPr>
                <w:color w:val="FF0000"/>
                <w:lang w:val="en-US"/>
              </w:rPr>
            </w:pPr>
            <w:r>
              <w:rPr>
                <w:rFonts w:ascii="Calibri" w:hAnsi="Calibri"/>
                <w:sz w:val="22"/>
                <w:szCs w:val="22"/>
              </w:rPr>
              <w:t>0.2253</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18A76356" w14:textId="397C44C9" w:rsidR="001F6146" w:rsidRPr="00915A58" w:rsidRDefault="001F6146" w:rsidP="001F6146">
            <w:pPr>
              <w:pStyle w:val="af5"/>
              <w:jc w:val="center"/>
              <w:rPr>
                <w:color w:val="FF0000"/>
                <w:lang w:val="en-US"/>
              </w:rPr>
            </w:pPr>
            <w:r>
              <w:rPr>
                <w:rFonts w:ascii="Calibri" w:hAnsi="Calibri"/>
                <w:sz w:val="22"/>
                <w:szCs w:val="22"/>
              </w:rPr>
              <w:t>0.0139</w:t>
            </w:r>
          </w:p>
        </w:tc>
      </w:tr>
    </w:tbl>
    <w:p w14:paraId="0CCB570E" w14:textId="77777777" w:rsidR="00405B34" w:rsidRDefault="00405B34" w:rsidP="00405B34">
      <w:pPr>
        <w:pStyle w:val="af5"/>
      </w:pPr>
    </w:p>
    <w:p w14:paraId="6F578C7E" w14:textId="77777777" w:rsidR="00405B34" w:rsidRDefault="00405B34" w:rsidP="00BA7726">
      <w:pPr>
        <w:pStyle w:val="af5"/>
      </w:pPr>
    </w:p>
    <w:p w14:paraId="2380067E" w14:textId="0370A9C4" w:rsidR="006C5F36" w:rsidRDefault="006C5F36" w:rsidP="00BA7726">
      <w:pPr>
        <w:pStyle w:val="af5"/>
      </w:pPr>
      <w:r>
        <w:rPr>
          <w:noProof/>
          <w:lang w:val="en-US" w:bidi="ar-SA"/>
        </w:rPr>
        <w:drawing>
          <wp:inline distT="0" distB="0" distL="0" distR="0" wp14:anchorId="075F5119" wp14:editId="287EB1BB">
            <wp:extent cx="4572000" cy="2743200"/>
            <wp:effectExtent l="0" t="0" r="0" b="0"/>
            <wp:docPr id="79" name="مخطط 79"/>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142D7309" w14:textId="61303E87" w:rsidR="000E1ADC" w:rsidRPr="00E26D22" w:rsidRDefault="000E1ADC" w:rsidP="00BA7726">
      <w:pPr>
        <w:pStyle w:val="af5"/>
        <w:rPr>
          <w:lang w:val="en-US"/>
        </w:rPr>
      </w:pPr>
    </w:p>
    <w:p w14:paraId="4C30DFD6" w14:textId="47B6F04A" w:rsidR="00BB647F" w:rsidRDefault="000E1ADC" w:rsidP="008B6052">
      <w:pPr>
        <w:pStyle w:val="af5"/>
        <w:rPr>
          <w:rtl/>
        </w:rPr>
      </w:pPr>
      <w:r>
        <w:rPr>
          <w:noProof/>
          <w:lang w:val="en-US" w:bidi="ar-SA"/>
        </w:rPr>
        <w:drawing>
          <wp:inline distT="0" distB="0" distL="0" distR="0" wp14:anchorId="12531EB1" wp14:editId="1F7528BB">
            <wp:extent cx="4572000" cy="2743200"/>
            <wp:effectExtent l="0" t="0" r="0" b="0"/>
            <wp:docPr id="82" name="مخطط 82"/>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14:paraId="0A07F63A" w14:textId="77777777" w:rsidR="00C8162E" w:rsidRDefault="00C8162E" w:rsidP="00BB647F">
      <w:pPr>
        <w:pStyle w:val="af5"/>
        <w:rPr>
          <w:rtl/>
        </w:rPr>
      </w:pPr>
    </w:p>
    <w:p w14:paraId="04234A80" w14:textId="5074EB7A" w:rsidR="00591D78" w:rsidRPr="008B6052" w:rsidRDefault="00D35C36" w:rsidP="008B6052">
      <w:pPr>
        <w:pStyle w:val="31"/>
        <w:rPr>
          <w:rtl/>
          <w:lang w:val="en-US"/>
        </w:rPr>
      </w:pPr>
      <w:r>
        <w:rPr>
          <w:rFonts w:hint="cs"/>
          <w:rtl/>
        </w:rPr>
        <w:t>التجرب</w:t>
      </w:r>
      <w:r w:rsidR="000E1ADC">
        <w:rPr>
          <w:rFonts w:hint="cs"/>
          <w:rtl/>
        </w:rPr>
        <w:t xml:space="preserve">ة </w:t>
      </w:r>
      <w:r w:rsidR="008B6052">
        <w:rPr>
          <w:rFonts w:hint="cs"/>
          <w:rtl/>
        </w:rPr>
        <w:t xml:space="preserve">الثالثة: </w:t>
      </w:r>
      <w:r w:rsidR="000E1ADC">
        <w:rPr>
          <w:rFonts w:hint="cs"/>
          <w:rtl/>
        </w:rPr>
        <w:t xml:space="preserve">نموذج </w:t>
      </w:r>
      <w:r w:rsidR="008B6052">
        <w:t>HCRC</w:t>
      </w:r>
    </w:p>
    <w:tbl>
      <w:tblPr>
        <w:tblStyle w:val="affb"/>
        <w:tblpPr w:leftFromText="180" w:rightFromText="180" w:vertAnchor="text" w:horzAnchor="margin" w:tblpY="1026"/>
        <w:tblW w:w="9302" w:type="dxa"/>
        <w:tblLook w:val="04A0" w:firstRow="1" w:lastRow="0" w:firstColumn="1" w:lastColumn="0" w:noHBand="0" w:noVBand="1"/>
      </w:tblPr>
      <w:tblGrid>
        <w:gridCol w:w="900"/>
        <w:gridCol w:w="1795"/>
        <w:gridCol w:w="2827"/>
        <w:gridCol w:w="1080"/>
        <w:gridCol w:w="1260"/>
        <w:gridCol w:w="1440"/>
      </w:tblGrid>
      <w:tr w:rsidR="00591D78" w14:paraId="654237D3" w14:textId="77777777" w:rsidTr="008B6052">
        <w:trPr>
          <w:trHeight w:val="290"/>
        </w:trPr>
        <w:tc>
          <w:tcPr>
            <w:tcW w:w="900" w:type="dxa"/>
            <w:shd w:val="clear" w:color="auto" w:fill="C2D69B" w:themeFill="accent3" w:themeFillTint="99"/>
            <w:noWrap/>
          </w:tcPr>
          <w:p w14:paraId="57EBD407" w14:textId="77777777" w:rsidR="00591D78" w:rsidRPr="00166E58" w:rsidRDefault="00591D78" w:rsidP="00591D78">
            <w:pPr>
              <w:pStyle w:val="af5"/>
              <w:jc w:val="center"/>
              <w:rPr>
                <w:lang w:val="en-US"/>
              </w:rPr>
            </w:pPr>
            <w:r>
              <w:rPr>
                <w:lang w:val="en-US"/>
              </w:rPr>
              <w:t>#</w:t>
            </w:r>
          </w:p>
        </w:tc>
        <w:tc>
          <w:tcPr>
            <w:tcW w:w="1795" w:type="dxa"/>
            <w:shd w:val="clear" w:color="auto" w:fill="C2D69B" w:themeFill="accent3" w:themeFillTint="99"/>
            <w:noWrap/>
          </w:tcPr>
          <w:p w14:paraId="0D31ED75" w14:textId="77777777" w:rsidR="00591D78" w:rsidRPr="00166E58" w:rsidRDefault="00591D78" w:rsidP="00591D78">
            <w:pPr>
              <w:pStyle w:val="af5"/>
              <w:bidi w:val="0"/>
              <w:jc w:val="center"/>
              <w:rPr>
                <w:lang w:val="en-US"/>
              </w:rPr>
            </w:pPr>
            <w:r>
              <w:rPr>
                <w:lang w:val="en-US"/>
              </w:rPr>
              <w:t>Approach</w:t>
            </w:r>
          </w:p>
        </w:tc>
        <w:tc>
          <w:tcPr>
            <w:tcW w:w="2827" w:type="dxa"/>
            <w:shd w:val="clear" w:color="auto" w:fill="C2D69B" w:themeFill="accent3" w:themeFillTint="99"/>
            <w:noWrap/>
          </w:tcPr>
          <w:p w14:paraId="4F6F5DF8" w14:textId="77777777" w:rsidR="00591D78" w:rsidRPr="00166E58" w:rsidRDefault="00591D78" w:rsidP="00591D78">
            <w:pPr>
              <w:pStyle w:val="af5"/>
              <w:jc w:val="center"/>
              <w:rPr>
                <w:lang w:val="en-US"/>
              </w:rPr>
            </w:pPr>
            <w:r>
              <w:rPr>
                <w:lang w:val="en-US"/>
              </w:rPr>
              <w:t>Embedding Model</w:t>
            </w:r>
          </w:p>
        </w:tc>
        <w:tc>
          <w:tcPr>
            <w:tcW w:w="3780" w:type="dxa"/>
            <w:gridSpan w:val="3"/>
            <w:shd w:val="clear" w:color="auto" w:fill="C2D69B" w:themeFill="accent3" w:themeFillTint="99"/>
            <w:noWrap/>
          </w:tcPr>
          <w:p w14:paraId="7E74E355" w14:textId="77777777" w:rsidR="00591D78" w:rsidRDefault="00591D78" w:rsidP="00591D78">
            <w:pPr>
              <w:pStyle w:val="af5"/>
              <w:jc w:val="center"/>
              <w:rPr>
                <w:lang w:val="en-US"/>
              </w:rPr>
            </w:pPr>
            <w:r>
              <w:rPr>
                <w:lang w:val="en-US"/>
              </w:rPr>
              <w:t>Results</w:t>
            </w:r>
          </w:p>
        </w:tc>
      </w:tr>
      <w:tr w:rsidR="00591D78" w:rsidRPr="00166E58" w14:paraId="22157471" w14:textId="77777777" w:rsidTr="008B6052">
        <w:trPr>
          <w:trHeight w:val="301"/>
        </w:trPr>
        <w:tc>
          <w:tcPr>
            <w:tcW w:w="900" w:type="dxa"/>
            <w:shd w:val="clear" w:color="auto" w:fill="DBE5F1" w:themeFill="accent1" w:themeFillTint="33"/>
            <w:noWrap/>
          </w:tcPr>
          <w:p w14:paraId="386494E9" w14:textId="77777777" w:rsidR="00591D78" w:rsidRPr="00166E58" w:rsidRDefault="00591D78" w:rsidP="00591D78">
            <w:pPr>
              <w:pStyle w:val="af5"/>
              <w:rPr>
                <w:lang w:val="en-US"/>
              </w:rPr>
            </w:pPr>
          </w:p>
        </w:tc>
        <w:tc>
          <w:tcPr>
            <w:tcW w:w="1795" w:type="dxa"/>
            <w:noWrap/>
          </w:tcPr>
          <w:p w14:paraId="05B180C5" w14:textId="77777777" w:rsidR="00591D78" w:rsidRPr="00166E58" w:rsidRDefault="00591D78" w:rsidP="00591D78">
            <w:pPr>
              <w:pStyle w:val="af5"/>
              <w:bidi w:val="0"/>
              <w:jc w:val="right"/>
              <w:rPr>
                <w:lang w:val="en-US"/>
              </w:rPr>
            </w:pPr>
          </w:p>
        </w:tc>
        <w:tc>
          <w:tcPr>
            <w:tcW w:w="2827" w:type="dxa"/>
            <w:noWrap/>
          </w:tcPr>
          <w:p w14:paraId="05A5BC0B" w14:textId="77777777" w:rsidR="00591D78" w:rsidRPr="00166E58" w:rsidRDefault="00591D78" w:rsidP="00591D78">
            <w:pPr>
              <w:pStyle w:val="af5"/>
              <w:rPr>
                <w:lang w:val="en-US"/>
              </w:rPr>
            </w:pPr>
          </w:p>
        </w:tc>
        <w:tc>
          <w:tcPr>
            <w:tcW w:w="1080" w:type="dxa"/>
            <w:shd w:val="clear" w:color="auto" w:fill="D6E3BC" w:themeFill="accent3" w:themeFillTint="66"/>
            <w:noWrap/>
          </w:tcPr>
          <w:p w14:paraId="422BA77F" w14:textId="77777777" w:rsidR="00591D78" w:rsidRPr="00166E58" w:rsidRDefault="00591D78" w:rsidP="00591D78">
            <w:pPr>
              <w:pStyle w:val="af5"/>
              <w:jc w:val="center"/>
              <w:rPr>
                <w:lang w:val="en-US"/>
              </w:rPr>
            </w:pPr>
            <w:r>
              <w:rPr>
                <w:lang w:val="en-US"/>
              </w:rPr>
              <w:t>NMI</w:t>
            </w:r>
          </w:p>
        </w:tc>
        <w:tc>
          <w:tcPr>
            <w:tcW w:w="1260" w:type="dxa"/>
            <w:shd w:val="clear" w:color="auto" w:fill="D6E3BC" w:themeFill="accent3" w:themeFillTint="66"/>
            <w:noWrap/>
          </w:tcPr>
          <w:p w14:paraId="1FC58124" w14:textId="77777777" w:rsidR="00591D78" w:rsidRPr="00166E58" w:rsidRDefault="00591D78" w:rsidP="00591D78">
            <w:pPr>
              <w:pStyle w:val="af5"/>
              <w:jc w:val="center"/>
              <w:rPr>
                <w:lang w:val="en-US"/>
              </w:rPr>
            </w:pPr>
            <w:r>
              <w:rPr>
                <w:lang w:val="en-US"/>
              </w:rPr>
              <w:t>AMI</w:t>
            </w:r>
          </w:p>
        </w:tc>
        <w:tc>
          <w:tcPr>
            <w:tcW w:w="1440" w:type="dxa"/>
            <w:shd w:val="clear" w:color="auto" w:fill="D6E3BC" w:themeFill="accent3" w:themeFillTint="66"/>
            <w:noWrap/>
          </w:tcPr>
          <w:p w14:paraId="76F7F8EC" w14:textId="77777777" w:rsidR="00591D78" w:rsidRPr="00166E58" w:rsidRDefault="00591D78" w:rsidP="00591D78">
            <w:pPr>
              <w:pStyle w:val="af5"/>
              <w:jc w:val="center"/>
              <w:rPr>
                <w:lang w:val="en-US"/>
              </w:rPr>
            </w:pPr>
            <w:r>
              <w:rPr>
                <w:lang w:val="en-US"/>
              </w:rPr>
              <w:t>ARI</w:t>
            </w:r>
          </w:p>
        </w:tc>
      </w:tr>
      <w:tr w:rsidR="00591D78" w:rsidRPr="00166E58" w14:paraId="3308710F" w14:textId="77777777" w:rsidTr="008B6052">
        <w:trPr>
          <w:trHeight w:val="290"/>
        </w:trPr>
        <w:tc>
          <w:tcPr>
            <w:tcW w:w="900" w:type="dxa"/>
            <w:vMerge w:val="restart"/>
            <w:shd w:val="clear" w:color="auto" w:fill="DBE5F1" w:themeFill="accent1" w:themeFillTint="33"/>
            <w:noWrap/>
            <w:vAlign w:val="center"/>
            <w:hideMark/>
          </w:tcPr>
          <w:p w14:paraId="2C20CC86" w14:textId="5B2347EE" w:rsidR="00591D78" w:rsidRPr="00166E58" w:rsidRDefault="00591D78" w:rsidP="00591D78">
            <w:pPr>
              <w:pStyle w:val="af5"/>
              <w:rPr>
                <w:lang w:val="en-US"/>
              </w:rPr>
            </w:pPr>
            <w:r w:rsidRPr="00166E58">
              <w:rPr>
                <w:lang w:val="en-US"/>
              </w:rPr>
              <w:t>Exp. 1</w:t>
            </w:r>
          </w:p>
        </w:tc>
        <w:tc>
          <w:tcPr>
            <w:tcW w:w="1795" w:type="dxa"/>
            <w:vMerge w:val="restart"/>
            <w:noWrap/>
            <w:vAlign w:val="center"/>
            <w:hideMark/>
          </w:tcPr>
          <w:p w14:paraId="0152F05F" w14:textId="43058B6F" w:rsidR="00591D78" w:rsidRPr="00166E58" w:rsidRDefault="008B6052" w:rsidP="008B6052">
            <w:pPr>
              <w:pStyle w:val="af5"/>
              <w:jc w:val="center"/>
              <w:rPr>
                <w:lang w:val="en-US"/>
              </w:rPr>
            </w:pPr>
            <w:r>
              <w:rPr>
                <w:lang w:val="en-US"/>
              </w:rPr>
              <w:t>SinglePass</w:t>
            </w:r>
            <w:r w:rsidR="00591D78" w:rsidRPr="00591D78">
              <w:rPr>
                <w:lang w:val="en-US"/>
              </w:rPr>
              <w:t>+ mBert</w:t>
            </w: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5DC2F1F" w14:textId="024DF01C" w:rsidR="00591D78" w:rsidRPr="00166E58" w:rsidRDefault="00591D78" w:rsidP="008B6052">
            <w:pPr>
              <w:pStyle w:val="af5"/>
              <w:jc w:val="right"/>
              <w:rPr>
                <w:lang w:val="en-US"/>
              </w:rPr>
            </w:pPr>
            <w:r>
              <w:rPr>
                <w:rFonts w:ascii="Calibri" w:hAnsi="Calibri"/>
                <w:sz w:val="22"/>
                <w:szCs w:val="22"/>
              </w:rPr>
              <w:t>G</w:t>
            </w:r>
            <w:r w:rsidR="008B6052">
              <w:rPr>
                <w:rFonts w:ascii="Calibri" w:hAnsi="Calibri"/>
                <w:sz w:val="22"/>
                <w:szCs w:val="22"/>
              </w:rPr>
              <w:t>raph</w:t>
            </w:r>
            <w:r>
              <w:rPr>
                <w:rFonts w:ascii="Calibri" w:hAnsi="Calibri"/>
                <w:sz w:val="22"/>
                <w:szCs w:val="22"/>
              </w:rPr>
              <w:t xml:space="preserve"> +N</w:t>
            </w:r>
            <w:r w:rsidR="008B6052">
              <w:rPr>
                <w:rFonts w:ascii="Calibri" w:hAnsi="Calibri"/>
                <w:sz w:val="22"/>
                <w:szCs w:val="22"/>
              </w:rPr>
              <w:t>ode</w:t>
            </w:r>
            <w:r>
              <w:rPr>
                <w:rFonts w:ascii="Calibri" w:hAnsi="Calibri"/>
                <w:sz w:val="22"/>
                <w:szCs w:val="22"/>
              </w:rPr>
              <w:t xml:space="preserve"> (512)</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B08A476" w14:textId="1568DB17" w:rsidR="00591D78" w:rsidRPr="00166E58" w:rsidRDefault="00591D78" w:rsidP="00591D78">
            <w:pPr>
              <w:pStyle w:val="af5"/>
              <w:jc w:val="center"/>
              <w:rPr>
                <w:lang w:val="en-US"/>
              </w:rPr>
            </w:pPr>
            <w:r>
              <w:rPr>
                <w:rFonts w:ascii="Calibri" w:hAnsi="Calibri"/>
                <w:sz w:val="22"/>
                <w:szCs w:val="22"/>
              </w:rPr>
              <w:t>0.5885</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259A0CE6" w14:textId="73CD3E13" w:rsidR="00591D78" w:rsidRPr="00166E58" w:rsidRDefault="00591D78" w:rsidP="00591D78">
            <w:pPr>
              <w:pStyle w:val="af5"/>
              <w:jc w:val="center"/>
              <w:rPr>
                <w:lang w:val="en-US"/>
              </w:rPr>
            </w:pPr>
            <w:r>
              <w:rPr>
                <w:rFonts w:ascii="Calibri" w:hAnsi="Calibri"/>
                <w:sz w:val="22"/>
                <w:szCs w:val="22"/>
              </w:rPr>
              <w:t>0.4803</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1ED98B7" w14:textId="7C31405E" w:rsidR="00591D78" w:rsidRPr="00166E58" w:rsidRDefault="00591D78" w:rsidP="00591D78">
            <w:pPr>
              <w:pStyle w:val="af5"/>
              <w:jc w:val="center"/>
              <w:rPr>
                <w:lang w:val="en-US"/>
              </w:rPr>
            </w:pPr>
            <w:r>
              <w:rPr>
                <w:rFonts w:ascii="Calibri" w:hAnsi="Calibri"/>
                <w:sz w:val="22"/>
                <w:szCs w:val="22"/>
              </w:rPr>
              <w:t>0.2320</w:t>
            </w:r>
          </w:p>
        </w:tc>
      </w:tr>
      <w:tr w:rsidR="00591D78" w:rsidRPr="00166E58" w14:paraId="0DC748BF" w14:textId="77777777" w:rsidTr="008B6052">
        <w:trPr>
          <w:trHeight w:val="290"/>
        </w:trPr>
        <w:tc>
          <w:tcPr>
            <w:tcW w:w="900" w:type="dxa"/>
            <w:vMerge/>
            <w:shd w:val="clear" w:color="auto" w:fill="DBE5F1" w:themeFill="accent1" w:themeFillTint="33"/>
            <w:vAlign w:val="center"/>
            <w:hideMark/>
          </w:tcPr>
          <w:p w14:paraId="65E61859" w14:textId="35828CBB" w:rsidR="00591D78" w:rsidRPr="00166E58" w:rsidRDefault="00591D78" w:rsidP="00591D78">
            <w:pPr>
              <w:pStyle w:val="af5"/>
              <w:rPr>
                <w:lang w:val="en-US"/>
              </w:rPr>
            </w:pPr>
          </w:p>
        </w:tc>
        <w:tc>
          <w:tcPr>
            <w:tcW w:w="1795" w:type="dxa"/>
            <w:vMerge/>
            <w:vAlign w:val="center"/>
            <w:hideMark/>
          </w:tcPr>
          <w:p w14:paraId="47410E9C" w14:textId="29932C69" w:rsidR="00591D78" w:rsidRPr="00166E58" w:rsidRDefault="00591D78" w:rsidP="008B6052">
            <w:pPr>
              <w:pStyle w:val="af5"/>
              <w:jc w:val="center"/>
              <w:rPr>
                <w:lang w:val="en-US"/>
              </w:rPr>
            </w:pP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5DA4F50" w14:textId="2977BA71" w:rsidR="00591D78" w:rsidRPr="00166E58" w:rsidRDefault="00591D78" w:rsidP="008B6052">
            <w:pPr>
              <w:pStyle w:val="af5"/>
              <w:jc w:val="right"/>
              <w:rPr>
                <w:lang w:val="en-US"/>
              </w:rPr>
            </w:pPr>
            <w:r>
              <w:rPr>
                <w:rFonts w:ascii="Calibri" w:hAnsi="Calibri"/>
                <w:sz w:val="22"/>
                <w:szCs w:val="22"/>
              </w:rPr>
              <w:t>G</w:t>
            </w:r>
            <w:r w:rsidR="008B6052">
              <w:rPr>
                <w:rFonts w:ascii="Calibri" w:hAnsi="Calibri"/>
                <w:sz w:val="22"/>
                <w:szCs w:val="22"/>
              </w:rPr>
              <w:t>raph</w:t>
            </w:r>
            <w:r>
              <w:rPr>
                <w:rFonts w:ascii="Calibri" w:hAnsi="Calibri"/>
                <w:sz w:val="22"/>
                <w:szCs w:val="22"/>
              </w:rPr>
              <w:t xml:space="preserve"> +N</w:t>
            </w:r>
            <w:r w:rsidR="008B6052">
              <w:rPr>
                <w:rFonts w:ascii="Calibri" w:hAnsi="Calibri"/>
                <w:sz w:val="22"/>
                <w:szCs w:val="22"/>
              </w:rPr>
              <w:t>ode</w:t>
            </w:r>
            <w:r>
              <w:rPr>
                <w:rFonts w:ascii="Calibri" w:hAnsi="Calibri"/>
                <w:sz w:val="22"/>
                <w:szCs w:val="22"/>
              </w:rPr>
              <w:t xml:space="preserve">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43218555" w14:textId="15CD8724" w:rsidR="00591D78" w:rsidRPr="00166E58" w:rsidRDefault="00591D78" w:rsidP="00591D78">
            <w:pPr>
              <w:pStyle w:val="af5"/>
              <w:jc w:val="center"/>
              <w:rPr>
                <w:lang w:val="en-US"/>
              </w:rPr>
            </w:pPr>
            <w:r>
              <w:rPr>
                <w:rFonts w:ascii="Calibri" w:hAnsi="Calibri"/>
                <w:sz w:val="22"/>
                <w:szCs w:val="22"/>
              </w:rPr>
              <w:t>0.5993</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7804DC7A" w14:textId="35996163" w:rsidR="00591D78" w:rsidRPr="00166E58" w:rsidRDefault="00591D78" w:rsidP="00591D78">
            <w:pPr>
              <w:pStyle w:val="af5"/>
              <w:jc w:val="center"/>
              <w:rPr>
                <w:lang w:val="en-US"/>
              </w:rPr>
            </w:pPr>
            <w:r>
              <w:rPr>
                <w:rFonts w:ascii="Calibri" w:hAnsi="Calibri"/>
                <w:sz w:val="22"/>
                <w:szCs w:val="22"/>
              </w:rPr>
              <w:t>0.4066</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6D8B22E9" w14:textId="3F24E4B1" w:rsidR="00591D78" w:rsidRPr="00166E58" w:rsidRDefault="00591D78" w:rsidP="00591D78">
            <w:pPr>
              <w:pStyle w:val="af5"/>
              <w:jc w:val="center"/>
              <w:rPr>
                <w:lang w:val="en-US"/>
              </w:rPr>
            </w:pPr>
            <w:r>
              <w:rPr>
                <w:rFonts w:ascii="Calibri" w:hAnsi="Calibri"/>
                <w:sz w:val="22"/>
                <w:szCs w:val="22"/>
              </w:rPr>
              <w:t>0.2409</w:t>
            </w:r>
          </w:p>
        </w:tc>
      </w:tr>
      <w:tr w:rsidR="00591D78" w:rsidRPr="00166E58" w14:paraId="614BAA5C" w14:textId="77777777" w:rsidTr="008B6052">
        <w:trPr>
          <w:trHeight w:val="290"/>
        </w:trPr>
        <w:tc>
          <w:tcPr>
            <w:tcW w:w="900" w:type="dxa"/>
            <w:vMerge/>
            <w:shd w:val="clear" w:color="auto" w:fill="DBE5F1" w:themeFill="accent1" w:themeFillTint="33"/>
            <w:vAlign w:val="center"/>
            <w:hideMark/>
          </w:tcPr>
          <w:p w14:paraId="313E83DB" w14:textId="571C41C4" w:rsidR="00591D78" w:rsidRPr="00166E58" w:rsidRDefault="00591D78" w:rsidP="00591D78">
            <w:pPr>
              <w:pStyle w:val="af5"/>
              <w:rPr>
                <w:lang w:val="en-US"/>
              </w:rPr>
            </w:pPr>
          </w:p>
        </w:tc>
        <w:tc>
          <w:tcPr>
            <w:tcW w:w="1795" w:type="dxa"/>
            <w:vMerge/>
            <w:vAlign w:val="center"/>
            <w:hideMark/>
          </w:tcPr>
          <w:p w14:paraId="46553270" w14:textId="5E18E64F" w:rsidR="00591D78" w:rsidRPr="00166E58" w:rsidRDefault="00591D78" w:rsidP="008B6052">
            <w:pPr>
              <w:pStyle w:val="af5"/>
              <w:jc w:val="center"/>
              <w:rPr>
                <w:lang w:val="en-US"/>
              </w:rPr>
            </w:pP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D7CD046" w14:textId="303328A1" w:rsidR="00591D78" w:rsidRPr="00166E58" w:rsidRDefault="00591D78" w:rsidP="008B6052">
            <w:pPr>
              <w:pStyle w:val="af5"/>
              <w:jc w:val="right"/>
              <w:rPr>
                <w:lang w:val="en-US"/>
              </w:rPr>
            </w:pPr>
            <w:r>
              <w:rPr>
                <w:rFonts w:ascii="Calibri" w:hAnsi="Calibri"/>
                <w:sz w:val="22"/>
                <w:szCs w:val="22"/>
              </w:rPr>
              <w:t>G</w:t>
            </w:r>
            <w:r w:rsidR="008B6052">
              <w:rPr>
                <w:rFonts w:ascii="Calibri" w:hAnsi="Calibri"/>
                <w:sz w:val="22"/>
                <w:szCs w:val="22"/>
              </w:rPr>
              <w:t>raph</w:t>
            </w:r>
            <w:r>
              <w:rPr>
                <w:rFonts w:ascii="Calibri" w:hAnsi="Calibri"/>
                <w:sz w:val="22"/>
                <w:szCs w:val="22"/>
              </w:rPr>
              <w:t xml:space="preserve"> +N</w:t>
            </w:r>
            <w:r w:rsidR="008B6052">
              <w:rPr>
                <w:rFonts w:ascii="Calibri" w:hAnsi="Calibri"/>
                <w:sz w:val="22"/>
                <w:szCs w:val="22"/>
              </w:rPr>
              <w:t>ode +mBert</w:t>
            </w:r>
            <w:r>
              <w:rPr>
                <w:rFonts w:ascii="Calibri" w:hAnsi="Calibri"/>
                <w:sz w:val="22"/>
                <w:szCs w:val="22"/>
              </w:rPr>
              <w:t xml:space="preserve">  + PCA</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484EE240" w14:textId="3D5B35B5" w:rsidR="00591D78" w:rsidRPr="00166E58" w:rsidRDefault="00591D78" w:rsidP="00591D78">
            <w:pPr>
              <w:pStyle w:val="af5"/>
              <w:jc w:val="center"/>
              <w:rPr>
                <w:lang w:val="en-US"/>
              </w:rPr>
            </w:pPr>
            <w:r>
              <w:rPr>
                <w:rFonts w:ascii="Calibri" w:hAnsi="Calibri"/>
                <w:sz w:val="22"/>
                <w:szCs w:val="22"/>
              </w:rPr>
              <w:t>0.6265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154A7C68" w14:textId="74349835" w:rsidR="00591D78" w:rsidRPr="00166E58" w:rsidRDefault="00591D78" w:rsidP="00591D78">
            <w:pPr>
              <w:pStyle w:val="af5"/>
              <w:jc w:val="center"/>
              <w:rPr>
                <w:lang w:val="en-US"/>
              </w:rPr>
            </w:pPr>
            <w:r>
              <w:rPr>
                <w:rFonts w:ascii="Calibri" w:hAnsi="Calibri"/>
                <w:sz w:val="22"/>
                <w:szCs w:val="22"/>
              </w:rPr>
              <w:t>0.4118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65935C60" w14:textId="0753BBA2" w:rsidR="00591D78" w:rsidRPr="00166E58" w:rsidRDefault="00591D78" w:rsidP="00591D78">
            <w:pPr>
              <w:pStyle w:val="af5"/>
              <w:jc w:val="center"/>
              <w:rPr>
                <w:lang w:val="en-US"/>
              </w:rPr>
            </w:pPr>
            <w:r>
              <w:rPr>
                <w:rFonts w:ascii="Calibri" w:hAnsi="Calibri"/>
                <w:sz w:val="22"/>
                <w:szCs w:val="22"/>
              </w:rPr>
              <w:t>0.3576</w:t>
            </w:r>
          </w:p>
        </w:tc>
      </w:tr>
      <w:tr w:rsidR="00591D78" w:rsidRPr="00166E58" w14:paraId="4C0E59BA" w14:textId="77777777" w:rsidTr="008B6052">
        <w:trPr>
          <w:trHeight w:val="290"/>
        </w:trPr>
        <w:tc>
          <w:tcPr>
            <w:tcW w:w="900" w:type="dxa"/>
            <w:vMerge/>
            <w:shd w:val="clear" w:color="auto" w:fill="DBE5F1" w:themeFill="accent1" w:themeFillTint="33"/>
            <w:vAlign w:val="center"/>
            <w:hideMark/>
          </w:tcPr>
          <w:p w14:paraId="2ED3834F" w14:textId="7201F6AE" w:rsidR="00591D78" w:rsidRPr="00166E58" w:rsidRDefault="00591D78" w:rsidP="00591D78">
            <w:pPr>
              <w:pStyle w:val="af5"/>
              <w:rPr>
                <w:lang w:val="en-US"/>
              </w:rPr>
            </w:pPr>
          </w:p>
        </w:tc>
        <w:tc>
          <w:tcPr>
            <w:tcW w:w="1795" w:type="dxa"/>
            <w:vMerge/>
            <w:vAlign w:val="center"/>
            <w:hideMark/>
          </w:tcPr>
          <w:p w14:paraId="03613928" w14:textId="3A421203" w:rsidR="00591D78" w:rsidRPr="00166E58" w:rsidRDefault="00591D78" w:rsidP="008B6052">
            <w:pPr>
              <w:pStyle w:val="af5"/>
              <w:jc w:val="center"/>
              <w:rPr>
                <w:lang w:val="en-US"/>
              </w:rPr>
            </w:pPr>
          </w:p>
        </w:tc>
        <w:tc>
          <w:tcPr>
            <w:tcW w:w="2827"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hideMark/>
          </w:tcPr>
          <w:p w14:paraId="43DA63A3" w14:textId="67826945" w:rsidR="00591D78" w:rsidRPr="00166E58" w:rsidRDefault="00591D78" w:rsidP="008B6052">
            <w:pPr>
              <w:pStyle w:val="af5"/>
              <w:jc w:val="right"/>
              <w:rPr>
                <w:lang w:val="en-US"/>
              </w:rPr>
            </w:pPr>
            <w:r>
              <w:rPr>
                <w:rFonts w:ascii="Calibri" w:hAnsi="Calibri"/>
                <w:sz w:val="22"/>
                <w:szCs w:val="22"/>
              </w:rPr>
              <w:t>N</w:t>
            </w:r>
            <w:r w:rsidR="008B6052">
              <w:rPr>
                <w:rFonts w:ascii="Calibri" w:hAnsi="Calibri"/>
                <w:sz w:val="22"/>
                <w:szCs w:val="22"/>
              </w:rPr>
              <w:t>ode level</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2C2D2F38" w14:textId="0C5FA275" w:rsidR="00591D78" w:rsidRPr="00166E58" w:rsidRDefault="00591D78" w:rsidP="00591D78">
            <w:pPr>
              <w:pStyle w:val="af5"/>
              <w:jc w:val="center"/>
              <w:rPr>
                <w:u w:val="single"/>
                <w:lang w:val="en-US"/>
              </w:rPr>
            </w:pPr>
            <w:r>
              <w:rPr>
                <w:rFonts w:ascii="Calibri" w:hAnsi="Calibri"/>
                <w:sz w:val="22"/>
                <w:szCs w:val="22"/>
              </w:rPr>
              <w:t>0.5380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C794A5D" w14:textId="220A6B13" w:rsidR="00591D78" w:rsidRPr="00166E58" w:rsidRDefault="00591D78" w:rsidP="00591D78">
            <w:pPr>
              <w:pStyle w:val="af5"/>
              <w:jc w:val="center"/>
              <w:rPr>
                <w:u w:val="single"/>
                <w:lang w:val="en-US"/>
              </w:rPr>
            </w:pPr>
            <w:r>
              <w:rPr>
                <w:rFonts w:ascii="Calibri" w:hAnsi="Calibri"/>
                <w:sz w:val="22"/>
                <w:szCs w:val="22"/>
              </w:rPr>
              <w:t>0.4362</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426B584" w14:textId="7ECA5900" w:rsidR="00591D78" w:rsidRPr="00166E58" w:rsidRDefault="00591D78" w:rsidP="00591D78">
            <w:pPr>
              <w:pStyle w:val="af5"/>
              <w:jc w:val="center"/>
              <w:rPr>
                <w:u w:val="single"/>
                <w:lang w:val="en-US"/>
              </w:rPr>
            </w:pPr>
            <w:r>
              <w:rPr>
                <w:rFonts w:ascii="Calibri" w:hAnsi="Calibri"/>
                <w:sz w:val="22"/>
                <w:szCs w:val="22"/>
              </w:rPr>
              <w:t>0.1645</w:t>
            </w:r>
          </w:p>
        </w:tc>
      </w:tr>
      <w:tr w:rsidR="00591D78" w:rsidRPr="00166E58" w14:paraId="56B530F6" w14:textId="77777777" w:rsidTr="008B6052">
        <w:trPr>
          <w:trHeight w:val="290"/>
        </w:trPr>
        <w:tc>
          <w:tcPr>
            <w:tcW w:w="900" w:type="dxa"/>
            <w:vMerge/>
            <w:shd w:val="clear" w:color="auto" w:fill="DBE5F1" w:themeFill="accent1" w:themeFillTint="33"/>
            <w:noWrap/>
            <w:vAlign w:val="center"/>
            <w:hideMark/>
          </w:tcPr>
          <w:p w14:paraId="5D950711" w14:textId="54EB804C" w:rsidR="00591D78" w:rsidRPr="00166E58" w:rsidRDefault="00591D78" w:rsidP="00591D78">
            <w:pPr>
              <w:pStyle w:val="af5"/>
              <w:rPr>
                <w:lang w:val="en-US"/>
              </w:rPr>
            </w:pPr>
          </w:p>
        </w:tc>
        <w:tc>
          <w:tcPr>
            <w:tcW w:w="1795" w:type="dxa"/>
            <w:vMerge/>
            <w:noWrap/>
            <w:vAlign w:val="center"/>
            <w:hideMark/>
          </w:tcPr>
          <w:p w14:paraId="71E2D907" w14:textId="595AC606" w:rsidR="00591D78" w:rsidRPr="00166E58" w:rsidRDefault="00591D78" w:rsidP="008B6052">
            <w:pPr>
              <w:pStyle w:val="af5"/>
              <w:jc w:val="center"/>
              <w:rPr>
                <w:lang w:val="en-US"/>
              </w:rPr>
            </w:pP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6ACD7C8" w14:textId="099BF3D6" w:rsidR="00591D78" w:rsidRPr="00166E58" w:rsidRDefault="00591D78" w:rsidP="008B6052">
            <w:pPr>
              <w:pStyle w:val="af5"/>
              <w:jc w:val="right"/>
              <w:rPr>
                <w:lang w:val="en-US"/>
              </w:rPr>
            </w:pPr>
            <w:r>
              <w:rPr>
                <w:rFonts w:ascii="Calibri" w:hAnsi="Calibri"/>
                <w:sz w:val="22"/>
                <w:szCs w:val="22"/>
              </w:rPr>
              <w:t>G</w:t>
            </w:r>
            <w:r w:rsidR="008B6052">
              <w:rPr>
                <w:rFonts w:ascii="Calibri" w:hAnsi="Calibri"/>
                <w:sz w:val="22"/>
                <w:szCs w:val="22"/>
              </w:rPr>
              <w:t>raph level</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4FDEDF68" w14:textId="35BE4DEA" w:rsidR="00591D78" w:rsidRPr="00166E58" w:rsidRDefault="00591D78" w:rsidP="00591D78">
            <w:pPr>
              <w:pStyle w:val="af5"/>
              <w:jc w:val="center"/>
              <w:rPr>
                <w:lang w:val="en-US"/>
              </w:rPr>
            </w:pPr>
            <w:r>
              <w:rPr>
                <w:rFonts w:ascii="Calibri" w:hAnsi="Calibri"/>
                <w:sz w:val="22"/>
                <w:szCs w:val="22"/>
              </w:rPr>
              <w:t>0.3125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42D8B1F" w14:textId="3C866E27" w:rsidR="00591D78" w:rsidRPr="00166E58" w:rsidRDefault="00591D78" w:rsidP="00591D78">
            <w:pPr>
              <w:pStyle w:val="af5"/>
              <w:jc w:val="center"/>
              <w:rPr>
                <w:lang w:val="en-US"/>
              </w:rPr>
            </w:pPr>
            <w:r>
              <w:rPr>
                <w:rFonts w:ascii="Calibri" w:hAnsi="Calibri"/>
                <w:sz w:val="22"/>
                <w:szCs w:val="22"/>
              </w:rPr>
              <w:t>0.3074</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23F0525" w14:textId="0B4BA5D4" w:rsidR="00591D78" w:rsidRPr="00166E58" w:rsidRDefault="00591D78" w:rsidP="00591D78">
            <w:pPr>
              <w:pStyle w:val="af5"/>
              <w:jc w:val="center"/>
              <w:rPr>
                <w:lang w:val="en-US"/>
              </w:rPr>
            </w:pPr>
            <w:r>
              <w:rPr>
                <w:rFonts w:ascii="Calibri" w:hAnsi="Calibri"/>
                <w:sz w:val="22"/>
                <w:szCs w:val="22"/>
              </w:rPr>
              <w:t>0.0428</w:t>
            </w:r>
          </w:p>
        </w:tc>
      </w:tr>
      <w:tr w:rsidR="00591D78" w:rsidRPr="00166E58" w14:paraId="2E1189FE" w14:textId="77777777" w:rsidTr="008B6052">
        <w:trPr>
          <w:trHeight w:val="290"/>
        </w:trPr>
        <w:tc>
          <w:tcPr>
            <w:tcW w:w="900" w:type="dxa"/>
            <w:vMerge/>
            <w:shd w:val="clear" w:color="auto" w:fill="DBE5F1" w:themeFill="accent1" w:themeFillTint="33"/>
            <w:vAlign w:val="center"/>
            <w:hideMark/>
          </w:tcPr>
          <w:p w14:paraId="00242304" w14:textId="77777777" w:rsidR="00591D78" w:rsidRPr="00166E58" w:rsidRDefault="00591D78" w:rsidP="00591D78">
            <w:pPr>
              <w:pStyle w:val="af5"/>
              <w:rPr>
                <w:lang w:val="en-US"/>
              </w:rPr>
            </w:pPr>
          </w:p>
        </w:tc>
        <w:tc>
          <w:tcPr>
            <w:tcW w:w="1795" w:type="dxa"/>
            <w:vMerge/>
            <w:vAlign w:val="center"/>
            <w:hideMark/>
          </w:tcPr>
          <w:p w14:paraId="055FF52C" w14:textId="77777777" w:rsidR="00591D78" w:rsidRPr="00166E58" w:rsidRDefault="00591D78" w:rsidP="008B6052">
            <w:pPr>
              <w:pStyle w:val="af5"/>
              <w:jc w:val="center"/>
              <w:rPr>
                <w:lang w:val="en-US"/>
              </w:rPr>
            </w:pPr>
          </w:p>
        </w:tc>
        <w:tc>
          <w:tcPr>
            <w:tcW w:w="2827"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hideMark/>
          </w:tcPr>
          <w:p w14:paraId="4D4D4C9C" w14:textId="3793C0F9" w:rsidR="00591D78" w:rsidRPr="00166E58" w:rsidRDefault="00591D78" w:rsidP="008B6052">
            <w:pPr>
              <w:pStyle w:val="af5"/>
              <w:jc w:val="right"/>
              <w:rPr>
                <w:lang w:val="en-US"/>
              </w:rPr>
            </w:pPr>
            <w:r>
              <w:rPr>
                <w:rFonts w:ascii="Calibri" w:hAnsi="Calibri"/>
                <w:sz w:val="22"/>
                <w:szCs w:val="22"/>
              </w:rPr>
              <w:t>G</w:t>
            </w:r>
            <w:r w:rsidR="008B6052">
              <w:rPr>
                <w:rFonts w:ascii="Calibri" w:hAnsi="Calibri"/>
                <w:sz w:val="22"/>
                <w:szCs w:val="22"/>
              </w:rPr>
              <w:t>raph</w:t>
            </w:r>
            <w:r>
              <w:rPr>
                <w:rFonts w:ascii="Calibri" w:hAnsi="Calibri"/>
                <w:sz w:val="22"/>
                <w:szCs w:val="22"/>
              </w:rPr>
              <w:t xml:space="preserve"> + mBert(256) </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2980EAA7" w14:textId="66D3F25D" w:rsidR="00591D78" w:rsidRPr="00166E58" w:rsidRDefault="00591D78" w:rsidP="00591D78">
            <w:pPr>
              <w:pStyle w:val="af5"/>
              <w:jc w:val="center"/>
              <w:rPr>
                <w:lang w:val="en-US"/>
              </w:rPr>
            </w:pPr>
            <w:r>
              <w:rPr>
                <w:rFonts w:ascii="Calibri" w:hAnsi="Calibri"/>
                <w:sz w:val="22"/>
                <w:szCs w:val="22"/>
              </w:rPr>
              <w:t>0.5395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1B6E488" w14:textId="37325476" w:rsidR="00591D78" w:rsidRPr="00166E58" w:rsidRDefault="00591D78" w:rsidP="00591D78">
            <w:pPr>
              <w:pStyle w:val="af5"/>
              <w:jc w:val="center"/>
              <w:rPr>
                <w:lang w:val="en-US"/>
              </w:rPr>
            </w:pPr>
            <w:r>
              <w:rPr>
                <w:rFonts w:ascii="Calibri" w:hAnsi="Calibri"/>
                <w:sz w:val="22"/>
                <w:szCs w:val="22"/>
              </w:rPr>
              <w:t>0.4668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706A0367" w14:textId="292DBF76" w:rsidR="00591D78" w:rsidRPr="00166E58" w:rsidRDefault="00591D78" w:rsidP="00591D78">
            <w:pPr>
              <w:pStyle w:val="af5"/>
              <w:jc w:val="center"/>
              <w:rPr>
                <w:lang w:val="en-US"/>
              </w:rPr>
            </w:pPr>
            <w:r>
              <w:rPr>
                <w:rFonts w:ascii="Calibri" w:hAnsi="Calibri"/>
                <w:sz w:val="22"/>
                <w:szCs w:val="22"/>
              </w:rPr>
              <w:t>0.1957</w:t>
            </w:r>
          </w:p>
        </w:tc>
      </w:tr>
      <w:tr w:rsidR="00591D78" w:rsidRPr="0051421B" w14:paraId="6BFE1160" w14:textId="77777777" w:rsidTr="008B6052">
        <w:trPr>
          <w:trHeight w:val="290"/>
        </w:trPr>
        <w:tc>
          <w:tcPr>
            <w:tcW w:w="900" w:type="dxa"/>
            <w:vMerge/>
            <w:shd w:val="clear" w:color="auto" w:fill="DBE5F1" w:themeFill="accent1" w:themeFillTint="33"/>
            <w:vAlign w:val="center"/>
            <w:hideMark/>
          </w:tcPr>
          <w:p w14:paraId="71E7AD9C" w14:textId="77777777" w:rsidR="00591D78" w:rsidRPr="00166E58" w:rsidRDefault="00591D78" w:rsidP="00591D78">
            <w:pPr>
              <w:pStyle w:val="af5"/>
              <w:rPr>
                <w:lang w:val="en-US"/>
              </w:rPr>
            </w:pPr>
          </w:p>
        </w:tc>
        <w:tc>
          <w:tcPr>
            <w:tcW w:w="1795" w:type="dxa"/>
            <w:vMerge/>
            <w:vAlign w:val="center"/>
            <w:hideMark/>
          </w:tcPr>
          <w:p w14:paraId="5FFC3FCB" w14:textId="77777777" w:rsidR="00591D78" w:rsidRPr="00166E58" w:rsidRDefault="00591D78" w:rsidP="008B6052">
            <w:pPr>
              <w:pStyle w:val="af5"/>
              <w:jc w:val="center"/>
              <w:rPr>
                <w:lang w:val="en-US"/>
              </w:rPr>
            </w:pP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B282DFA" w14:textId="32DF40C9" w:rsidR="00591D78" w:rsidRPr="00166E58" w:rsidRDefault="008B6052" w:rsidP="008B6052">
            <w:pPr>
              <w:pStyle w:val="af5"/>
              <w:jc w:val="right"/>
              <w:rPr>
                <w:lang w:val="en-US"/>
              </w:rPr>
            </w:pPr>
            <w:r>
              <w:rPr>
                <w:rFonts w:ascii="Calibri" w:hAnsi="Calibri"/>
                <w:sz w:val="22"/>
                <w:szCs w:val="22"/>
              </w:rPr>
              <w:t>Graph</w:t>
            </w:r>
            <w:r w:rsidR="00591D78">
              <w:rPr>
                <w:rFonts w:ascii="Calibri" w:hAnsi="Calibri"/>
                <w:sz w:val="22"/>
                <w:szCs w:val="22"/>
              </w:rPr>
              <w:t>+ N</w:t>
            </w:r>
            <w:r>
              <w:rPr>
                <w:rFonts w:ascii="Calibri" w:hAnsi="Calibri"/>
                <w:sz w:val="22"/>
                <w:szCs w:val="22"/>
              </w:rPr>
              <w:t>ode</w:t>
            </w:r>
            <w:r w:rsidR="00591D78">
              <w:rPr>
                <w:rFonts w:ascii="Calibri" w:hAnsi="Calibri"/>
                <w:sz w:val="22"/>
                <w:szCs w:val="22"/>
              </w:rPr>
              <w:t xml:space="preserve"> +mBer(256)</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7F78CAD9" w14:textId="15D6B909" w:rsidR="00591D78" w:rsidRPr="0051421B" w:rsidRDefault="00591D78" w:rsidP="00591D78">
            <w:pPr>
              <w:pStyle w:val="af5"/>
              <w:jc w:val="center"/>
              <w:rPr>
                <w:b/>
                <w:bCs/>
                <w:u w:val="single"/>
                <w:lang w:val="en-US"/>
              </w:rPr>
            </w:pPr>
            <w:r>
              <w:rPr>
                <w:rFonts w:ascii="Calibri" w:hAnsi="Calibri"/>
                <w:sz w:val="22"/>
                <w:szCs w:val="22"/>
              </w:rPr>
              <w:t>0.5488</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80AF0EC" w14:textId="3C59DE78" w:rsidR="00591D78" w:rsidRPr="0051421B" w:rsidRDefault="00591D78" w:rsidP="00591D78">
            <w:pPr>
              <w:pStyle w:val="af5"/>
              <w:jc w:val="center"/>
              <w:rPr>
                <w:b/>
                <w:bCs/>
                <w:u w:val="single"/>
                <w:lang w:val="en-US"/>
              </w:rPr>
            </w:pPr>
            <w:r>
              <w:rPr>
                <w:rFonts w:ascii="Calibri" w:hAnsi="Calibri"/>
                <w:sz w:val="22"/>
                <w:szCs w:val="22"/>
              </w:rPr>
              <w:t>0.4448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6C984F2" w14:textId="634506F2" w:rsidR="00591D78" w:rsidRPr="0051421B" w:rsidRDefault="00591D78" w:rsidP="00591D78">
            <w:pPr>
              <w:pStyle w:val="af5"/>
              <w:jc w:val="center"/>
              <w:rPr>
                <w:b/>
                <w:bCs/>
                <w:u w:val="single"/>
                <w:lang w:val="en-US"/>
              </w:rPr>
            </w:pPr>
            <w:r>
              <w:rPr>
                <w:rFonts w:ascii="Calibri" w:hAnsi="Calibri"/>
                <w:sz w:val="22"/>
                <w:szCs w:val="22"/>
              </w:rPr>
              <w:t>0.1838</w:t>
            </w:r>
          </w:p>
        </w:tc>
      </w:tr>
      <w:tr w:rsidR="00591D78" w:rsidRPr="00166E58" w14:paraId="42350AC8" w14:textId="77777777" w:rsidTr="008B6052">
        <w:trPr>
          <w:trHeight w:val="290"/>
        </w:trPr>
        <w:tc>
          <w:tcPr>
            <w:tcW w:w="900" w:type="dxa"/>
            <w:vMerge w:val="restart"/>
            <w:shd w:val="clear" w:color="auto" w:fill="DBE5F1" w:themeFill="accent1" w:themeFillTint="33"/>
            <w:noWrap/>
            <w:vAlign w:val="center"/>
            <w:hideMark/>
          </w:tcPr>
          <w:p w14:paraId="7CF585FD" w14:textId="77777777" w:rsidR="00591D78" w:rsidRPr="00166E58" w:rsidRDefault="00591D78" w:rsidP="00591D78">
            <w:pPr>
              <w:pStyle w:val="af5"/>
              <w:rPr>
                <w:lang w:val="en-US"/>
              </w:rPr>
            </w:pPr>
            <w:r w:rsidRPr="00166E58">
              <w:rPr>
                <w:lang w:val="en-US"/>
              </w:rPr>
              <w:t>Exp. 3</w:t>
            </w:r>
          </w:p>
        </w:tc>
        <w:tc>
          <w:tcPr>
            <w:tcW w:w="1795" w:type="dxa"/>
            <w:vMerge w:val="restart"/>
            <w:noWrap/>
            <w:vAlign w:val="center"/>
            <w:hideMark/>
          </w:tcPr>
          <w:p w14:paraId="722247B3" w14:textId="497E9CEF" w:rsidR="00591D78" w:rsidRPr="00166E58" w:rsidRDefault="00591D78" w:rsidP="008B6052">
            <w:pPr>
              <w:pStyle w:val="af5"/>
              <w:jc w:val="center"/>
              <w:rPr>
                <w:lang w:val="en-US"/>
              </w:rPr>
            </w:pPr>
            <w:r w:rsidRPr="00591D78">
              <w:rPr>
                <w:lang w:val="en-US"/>
              </w:rPr>
              <w:t>HDBSCAN+</w:t>
            </w:r>
            <w:r w:rsidR="008B6052">
              <w:rPr>
                <w:lang w:val="en-US"/>
              </w:rPr>
              <w:t xml:space="preserve"> </w:t>
            </w:r>
            <w:r w:rsidRPr="00591D78">
              <w:rPr>
                <w:lang w:val="en-US"/>
              </w:rPr>
              <w:t>AraBert</w:t>
            </w:r>
          </w:p>
        </w:tc>
        <w:tc>
          <w:tcPr>
            <w:tcW w:w="2827"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hideMark/>
          </w:tcPr>
          <w:p w14:paraId="2825838F" w14:textId="7D356D70" w:rsidR="00591D78" w:rsidRPr="00166E58" w:rsidRDefault="00591D78" w:rsidP="008B6052">
            <w:pPr>
              <w:pStyle w:val="af5"/>
              <w:jc w:val="right"/>
              <w:rPr>
                <w:lang w:val="en-US"/>
              </w:rPr>
            </w:pPr>
            <w:r>
              <w:rPr>
                <w:rFonts w:ascii="Calibri" w:hAnsi="Calibri"/>
                <w:sz w:val="22"/>
                <w:szCs w:val="22"/>
              </w:rPr>
              <w:t>N</w:t>
            </w:r>
            <w:r w:rsidR="008B6052">
              <w:rPr>
                <w:rFonts w:ascii="Calibri" w:hAnsi="Calibri"/>
                <w:sz w:val="22"/>
                <w:szCs w:val="22"/>
              </w:rPr>
              <w:t>ode</w:t>
            </w:r>
            <w:r>
              <w:rPr>
                <w:rFonts w:ascii="Calibri" w:hAnsi="Calibri"/>
                <w:sz w:val="22"/>
                <w:szCs w:val="22"/>
              </w:rPr>
              <w:t>(128)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4234BD38" w14:textId="2BD44467" w:rsidR="00591D78" w:rsidRPr="00166E58" w:rsidRDefault="00591D78" w:rsidP="00591D78">
            <w:pPr>
              <w:pStyle w:val="af5"/>
              <w:jc w:val="center"/>
              <w:rPr>
                <w:lang w:val="en-US"/>
              </w:rPr>
            </w:pPr>
            <w:r>
              <w:rPr>
                <w:rFonts w:ascii="Calibri" w:hAnsi="Calibri"/>
                <w:sz w:val="22"/>
                <w:szCs w:val="22"/>
              </w:rPr>
              <w:t>0.2831</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7C4BF6FD" w14:textId="7E3116C6" w:rsidR="00591D78" w:rsidRPr="00166E58" w:rsidRDefault="00591D78" w:rsidP="00591D78">
            <w:pPr>
              <w:pStyle w:val="af5"/>
              <w:jc w:val="center"/>
              <w:rPr>
                <w:lang w:val="en-US"/>
              </w:rPr>
            </w:pPr>
            <w:r>
              <w:rPr>
                <w:rFonts w:ascii="Calibri" w:hAnsi="Calibri"/>
                <w:sz w:val="22"/>
                <w:szCs w:val="22"/>
              </w:rPr>
              <w:t>0.1963</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094F4C76" w14:textId="08A3C5F8" w:rsidR="00591D78" w:rsidRPr="00166E58" w:rsidRDefault="00591D78" w:rsidP="00591D78">
            <w:pPr>
              <w:pStyle w:val="af5"/>
              <w:jc w:val="center"/>
              <w:rPr>
                <w:lang w:val="en-US"/>
              </w:rPr>
            </w:pPr>
            <w:r>
              <w:rPr>
                <w:rFonts w:ascii="Calibri" w:hAnsi="Calibri"/>
                <w:sz w:val="22"/>
                <w:szCs w:val="22"/>
              </w:rPr>
              <w:t>0.0067</w:t>
            </w:r>
          </w:p>
        </w:tc>
      </w:tr>
      <w:tr w:rsidR="00591D78" w:rsidRPr="00166E58" w14:paraId="07CF752A" w14:textId="77777777" w:rsidTr="008B6052">
        <w:trPr>
          <w:trHeight w:val="290"/>
        </w:trPr>
        <w:tc>
          <w:tcPr>
            <w:tcW w:w="900" w:type="dxa"/>
            <w:vMerge/>
            <w:shd w:val="clear" w:color="auto" w:fill="DBE5F1" w:themeFill="accent1" w:themeFillTint="33"/>
            <w:vAlign w:val="center"/>
            <w:hideMark/>
          </w:tcPr>
          <w:p w14:paraId="07EB722D" w14:textId="77777777" w:rsidR="00591D78" w:rsidRPr="00166E58" w:rsidRDefault="00591D78" w:rsidP="00591D78">
            <w:pPr>
              <w:pStyle w:val="af5"/>
              <w:rPr>
                <w:lang w:val="en-US"/>
              </w:rPr>
            </w:pPr>
          </w:p>
        </w:tc>
        <w:tc>
          <w:tcPr>
            <w:tcW w:w="1795" w:type="dxa"/>
            <w:vMerge/>
            <w:vAlign w:val="center"/>
            <w:hideMark/>
          </w:tcPr>
          <w:p w14:paraId="6E87E1D1" w14:textId="77777777" w:rsidR="00591D78" w:rsidRPr="00166E58" w:rsidRDefault="00591D78" w:rsidP="008B6052">
            <w:pPr>
              <w:pStyle w:val="af5"/>
              <w:jc w:val="center"/>
              <w:rPr>
                <w:lang w:val="en-US"/>
              </w:rPr>
            </w:pP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DEEF4FA" w14:textId="7081D731" w:rsidR="00591D78" w:rsidRPr="00166E58" w:rsidRDefault="00591D78" w:rsidP="008B6052">
            <w:pPr>
              <w:pStyle w:val="af5"/>
              <w:jc w:val="right"/>
              <w:rPr>
                <w:lang w:val="en-US"/>
              </w:rPr>
            </w:pPr>
            <w:r>
              <w:rPr>
                <w:rFonts w:ascii="Calibri" w:hAnsi="Calibri"/>
                <w:sz w:val="22"/>
                <w:szCs w:val="22"/>
              </w:rPr>
              <w:t>G</w:t>
            </w:r>
            <w:r w:rsidR="008B6052">
              <w:rPr>
                <w:rFonts w:ascii="Calibri" w:hAnsi="Calibri"/>
                <w:sz w:val="22"/>
                <w:szCs w:val="22"/>
              </w:rPr>
              <w:t>raph</w:t>
            </w:r>
            <w:r>
              <w:rPr>
                <w:rFonts w:ascii="Calibri" w:hAnsi="Calibri"/>
                <w:sz w:val="22"/>
                <w:szCs w:val="22"/>
              </w:rPr>
              <w:t xml:space="preserve"> + Arabert(128)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033903F3" w14:textId="0D17DF9B" w:rsidR="00591D78" w:rsidRPr="00166E58" w:rsidRDefault="00591D78" w:rsidP="00591D78">
            <w:pPr>
              <w:pStyle w:val="af5"/>
              <w:jc w:val="center"/>
              <w:rPr>
                <w:lang w:val="en-US"/>
              </w:rPr>
            </w:pPr>
            <w:r>
              <w:rPr>
                <w:rFonts w:ascii="Calibri" w:hAnsi="Calibri"/>
                <w:sz w:val="22"/>
                <w:szCs w:val="22"/>
              </w:rPr>
              <w:t>0.2790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D592EC2" w14:textId="14CA0091" w:rsidR="00591D78" w:rsidRPr="00166E58" w:rsidRDefault="00591D78" w:rsidP="00591D78">
            <w:pPr>
              <w:pStyle w:val="af5"/>
              <w:jc w:val="center"/>
              <w:rPr>
                <w:lang w:val="en-US"/>
              </w:rPr>
            </w:pPr>
            <w:r>
              <w:rPr>
                <w:rFonts w:ascii="Calibri" w:hAnsi="Calibri"/>
                <w:sz w:val="22"/>
                <w:szCs w:val="22"/>
              </w:rPr>
              <w:t>0.2221</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2163AC23" w14:textId="06D347BC" w:rsidR="00591D78" w:rsidRPr="00166E58" w:rsidRDefault="00591D78" w:rsidP="00591D78">
            <w:pPr>
              <w:pStyle w:val="af5"/>
              <w:jc w:val="center"/>
              <w:rPr>
                <w:lang w:val="en-US"/>
              </w:rPr>
            </w:pPr>
            <w:r>
              <w:rPr>
                <w:rFonts w:ascii="Calibri" w:hAnsi="Calibri"/>
                <w:sz w:val="22"/>
                <w:szCs w:val="22"/>
              </w:rPr>
              <w:t>0.0093</w:t>
            </w:r>
          </w:p>
        </w:tc>
      </w:tr>
      <w:tr w:rsidR="00591D78" w:rsidRPr="00166E58" w14:paraId="37272846" w14:textId="77777777" w:rsidTr="008B6052">
        <w:trPr>
          <w:trHeight w:val="290"/>
        </w:trPr>
        <w:tc>
          <w:tcPr>
            <w:tcW w:w="900" w:type="dxa"/>
            <w:vMerge/>
            <w:shd w:val="clear" w:color="auto" w:fill="DBE5F1" w:themeFill="accent1" w:themeFillTint="33"/>
            <w:vAlign w:val="center"/>
            <w:hideMark/>
          </w:tcPr>
          <w:p w14:paraId="3CCE7372" w14:textId="77777777" w:rsidR="00591D78" w:rsidRPr="00166E58" w:rsidRDefault="00591D78" w:rsidP="00591D78">
            <w:pPr>
              <w:pStyle w:val="af5"/>
              <w:rPr>
                <w:lang w:val="en-US"/>
              </w:rPr>
            </w:pPr>
          </w:p>
        </w:tc>
        <w:tc>
          <w:tcPr>
            <w:tcW w:w="1795" w:type="dxa"/>
            <w:vMerge/>
            <w:vAlign w:val="center"/>
            <w:hideMark/>
          </w:tcPr>
          <w:p w14:paraId="572FB62D" w14:textId="77777777" w:rsidR="00591D78" w:rsidRPr="00166E58" w:rsidRDefault="00591D78" w:rsidP="008B6052">
            <w:pPr>
              <w:pStyle w:val="af5"/>
              <w:jc w:val="center"/>
              <w:rPr>
                <w:lang w:val="en-US"/>
              </w:rPr>
            </w:pP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C6CCD6A" w14:textId="5878889E" w:rsidR="00591D78" w:rsidRPr="00166E58" w:rsidRDefault="00591D78" w:rsidP="008B6052">
            <w:pPr>
              <w:pStyle w:val="af5"/>
              <w:jc w:val="right"/>
              <w:rPr>
                <w:lang w:val="en-US"/>
              </w:rPr>
            </w:pPr>
            <w:r>
              <w:rPr>
                <w:rFonts w:ascii="Calibri" w:hAnsi="Calibri"/>
                <w:sz w:val="22"/>
                <w:szCs w:val="22"/>
              </w:rPr>
              <w:t>N</w:t>
            </w:r>
            <w:r w:rsidR="008B6052">
              <w:rPr>
                <w:rFonts w:ascii="Calibri" w:hAnsi="Calibri"/>
                <w:sz w:val="22"/>
                <w:szCs w:val="22"/>
              </w:rPr>
              <w:t>ode</w:t>
            </w:r>
            <w:r>
              <w:rPr>
                <w:rFonts w:ascii="Calibri" w:hAnsi="Calibri"/>
                <w:sz w:val="22"/>
                <w:szCs w:val="22"/>
              </w:rPr>
              <w:t xml:space="preserve"> + G</w:t>
            </w:r>
            <w:r w:rsidR="008B6052">
              <w:rPr>
                <w:rFonts w:ascii="Calibri" w:hAnsi="Calibri"/>
                <w:sz w:val="22"/>
                <w:szCs w:val="22"/>
              </w:rPr>
              <w:t>raph</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55113904" w14:textId="57C7BDFE" w:rsidR="00591D78" w:rsidRPr="00166E58" w:rsidRDefault="00591D78" w:rsidP="00591D78">
            <w:pPr>
              <w:pStyle w:val="af5"/>
              <w:jc w:val="center"/>
              <w:rPr>
                <w:u w:val="single"/>
                <w:lang w:val="en-US"/>
              </w:rPr>
            </w:pPr>
            <w:r>
              <w:rPr>
                <w:rFonts w:ascii="Calibri" w:hAnsi="Calibri"/>
                <w:sz w:val="22"/>
                <w:szCs w:val="22"/>
              </w:rPr>
              <w:t>0.3001</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10C542AC" w14:textId="720181AF" w:rsidR="00591D78" w:rsidRPr="00166E58" w:rsidRDefault="00591D78" w:rsidP="00591D78">
            <w:pPr>
              <w:pStyle w:val="af5"/>
              <w:jc w:val="center"/>
              <w:rPr>
                <w:u w:val="single"/>
                <w:lang w:val="en-US"/>
              </w:rPr>
            </w:pPr>
            <w:r>
              <w:rPr>
                <w:rFonts w:ascii="Calibri" w:hAnsi="Calibri"/>
                <w:sz w:val="22"/>
                <w:szCs w:val="22"/>
              </w:rPr>
              <w:t>0.2137</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7A9B6964" w14:textId="29DB5B93" w:rsidR="00591D78" w:rsidRPr="00166E58" w:rsidRDefault="00591D78" w:rsidP="00591D78">
            <w:pPr>
              <w:pStyle w:val="af5"/>
              <w:jc w:val="center"/>
              <w:rPr>
                <w:u w:val="single"/>
                <w:lang w:val="en-US"/>
              </w:rPr>
            </w:pPr>
            <w:r>
              <w:rPr>
                <w:rFonts w:ascii="Calibri" w:hAnsi="Calibri"/>
                <w:sz w:val="22"/>
                <w:szCs w:val="22"/>
              </w:rPr>
              <w:t>0.0091</w:t>
            </w:r>
          </w:p>
        </w:tc>
      </w:tr>
      <w:tr w:rsidR="00591D78" w:rsidRPr="00166E58" w14:paraId="2EB37B69" w14:textId="77777777" w:rsidTr="008B6052">
        <w:trPr>
          <w:trHeight w:val="290"/>
        </w:trPr>
        <w:tc>
          <w:tcPr>
            <w:tcW w:w="900" w:type="dxa"/>
            <w:vMerge w:val="restart"/>
            <w:shd w:val="clear" w:color="auto" w:fill="DBE5F1" w:themeFill="accent1" w:themeFillTint="33"/>
            <w:noWrap/>
            <w:vAlign w:val="center"/>
            <w:hideMark/>
          </w:tcPr>
          <w:p w14:paraId="01229CB5" w14:textId="77777777" w:rsidR="00591D78" w:rsidRPr="00166E58" w:rsidRDefault="00591D78" w:rsidP="00591D78">
            <w:pPr>
              <w:pStyle w:val="af5"/>
              <w:rPr>
                <w:lang w:val="en-US"/>
              </w:rPr>
            </w:pPr>
            <w:r w:rsidRPr="00166E58">
              <w:rPr>
                <w:lang w:val="en-US"/>
              </w:rPr>
              <w:t>Exp. 4</w:t>
            </w:r>
          </w:p>
        </w:tc>
        <w:tc>
          <w:tcPr>
            <w:tcW w:w="1795" w:type="dxa"/>
            <w:vMerge w:val="restart"/>
            <w:noWrap/>
            <w:vAlign w:val="center"/>
            <w:hideMark/>
          </w:tcPr>
          <w:p w14:paraId="27E289DF" w14:textId="6C0C6B7C" w:rsidR="00591D78" w:rsidRPr="00166E58" w:rsidRDefault="00591D78" w:rsidP="008B6052">
            <w:pPr>
              <w:pStyle w:val="af5"/>
              <w:jc w:val="center"/>
              <w:rPr>
                <w:lang w:val="en-US"/>
              </w:rPr>
            </w:pPr>
            <w:r>
              <w:rPr>
                <w:lang w:val="en-US"/>
              </w:rPr>
              <w:t>H</w:t>
            </w:r>
            <w:r w:rsidR="008B6052">
              <w:rPr>
                <w:lang w:val="en-US"/>
              </w:rPr>
              <w:t>DBSCAN</w:t>
            </w:r>
            <w:r w:rsidRPr="00591D78">
              <w:rPr>
                <w:lang w:val="en-US"/>
              </w:rPr>
              <w:t>+ mBert</w:t>
            </w: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8CFF9BE" w14:textId="578E7BF1" w:rsidR="00591D78" w:rsidRPr="00166E58" w:rsidRDefault="00591D78" w:rsidP="008B6052">
            <w:pPr>
              <w:pStyle w:val="af5"/>
              <w:jc w:val="right"/>
              <w:rPr>
                <w:lang w:val="en-US"/>
              </w:rPr>
            </w:pPr>
            <w:r>
              <w:rPr>
                <w:rFonts w:ascii="Calibri" w:hAnsi="Calibri"/>
                <w:sz w:val="22"/>
                <w:szCs w:val="22"/>
              </w:rPr>
              <w:t>N</w:t>
            </w:r>
            <w:r w:rsidR="008B6052">
              <w:rPr>
                <w:rFonts w:ascii="Calibri" w:hAnsi="Calibri"/>
                <w:sz w:val="22"/>
                <w:szCs w:val="22"/>
              </w:rPr>
              <w:t>ode</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1DACC92D" w14:textId="57693984" w:rsidR="00591D78" w:rsidRPr="00166E58" w:rsidRDefault="00591D78" w:rsidP="00591D78">
            <w:pPr>
              <w:pStyle w:val="af5"/>
              <w:jc w:val="center"/>
              <w:rPr>
                <w:u w:val="single"/>
                <w:lang w:val="en-US"/>
              </w:rPr>
            </w:pPr>
            <w:r>
              <w:rPr>
                <w:rFonts w:ascii="Calibri" w:hAnsi="Calibri"/>
                <w:sz w:val="22"/>
                <w:szCs w:val="22"/>
              </w:rPr>
              <w:t>0.4684</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08AE88BC" w14:textId="25EC17EE" w:rsidR="00591D78" w:rsidRPr="00166E58" w:rsidRDefault="00591D78" w:rsidP="00591D78">
            <w:pPr>
              <w:pStyle w:val="af5"/>
              <w:jc w:val="center"/>
              <w:rPr>
                <w:u w:val="single"/>
                <w:lang w:val="en-US"/>
              </w:rPr>
            </w:pPr>
            <w:r>
              <w:rPr>
                <w:rFonts w:ascii="Calibri" w:hAnsi="Calibri"/>
                <w:sz w:val="22"/>
                <w:szCs w:val="22"/>
              </w:rPr>
              <w:t>0.3612</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2AC04F6B" w14:textId="666DDAE9" w:rsidR="00591D78" w:rsidRPr="00166E58" w:rsidRDefault="00591D78" w:rsidP="00591D78">
            <w:pPr>
              <w:pStyle w:val="af5"/>
              <w:jc w:val="center"/>
              <w:rPr>
                <w:u w:val="single"/>
                <w:lang w:val="en-US"/>
              </w:rPr>
            </w:pPr>
            <w:r>
              <w:rPr>
                <w:rFonts w:ascii="Calibri" w:hAnsi="Calibri"/>
                <w:sz w:val="22"/>
                <w:szCs w:val="22"/>
              </w:rPr>
              <w:t>0.0229</w:t>
            </w:r>
          </w:p>
        </w:tc>
      </w:tr>
      <w:tr w:rsidR="00591D78" w:rsidRPr="00166E58" w14:paraId="30608754" w14:textId="77777777" w:rsidTr="008B6052">
        <w:trPr>
          <w:trHeight w:val="290"/>
        </w:trPr>
        <w:tc>
          <w:tcPr>
            <w:tcW w:w="900" w:type="dxa"/>
            <w:vMerge/>
            <w:shd w:val="clear" w:color="auto" w:fill="DBE5F1" w:themeFill="accent1" w:themeFillTint="33"/>
            <w:vAlign w:val="center"/>
            <w:hideMark/>
          </w:tcPr>
          <w:p w14:paraId="3692462F" w14:textId="77777777" w:rsidR="00591D78" w:rsidRPr="00166E58" w:rsidRDefault="00591D78" w:rsidP="00591D78">
            <w:pPr>
              <w:pStyle w:val="af5"/>
              <w:rPr>
                <w:lang w:val="en-US"/>
              </w:rPr>
            </w:pPr>
          </w:p>
        </w:tc>
        <w:tc>
          <w:tcPr>
            <w:tcW w:w="1795" w:type="dxa"/>
            <w:vMerge/>
            <w:vAlign w:val="center"/>
            <w:hideMark/>
          </w:tcPr>
          <w:p w14:paraId="249B4727" w14:textId="77777777" w:rsidR="00591D78" w:rsidRPr="00166E58" w:rsidRDefault="00591D78" w:rsidP="008B6052">
            <w:pPr>
              <w:pStyle w:val="af5"/>
              <w:jc w:val="center"/>
              <w:rPr>
                <w:lang w:val="en-US"/>
              </w:rPr>
            </w:pPr>
          </w:p>
        </w:tc>
        <w:tc>
          <w:tcPr>
            <w:tcW w:w="2827"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hideMark/>
          </w:tcPr>
          <w:p w14:paraId="740560FB" w14:textId="09BDDD61" w:rsidR="00591D78" w:rsidRPr="00166E58" w:rsidRDefault="00591D78" w:rsidP="008B6052">
            <w:pPr>
              <w:pStyle w:val="af5"/>
              <w:jc w:val="right"/>
              <w:rPr>
                <w:lang w:val="en-US"/>
              </w:rPr>
            </w:pPr>
            <w:r>
              <w:rPr>
                <w:rFonts w:ascii="Calibri" w:hAnsi="Calibri"/>
                <w:sz w:val="22"/>
                <w:szCs w:val="22"/>
              </w:rPr>
              <w:t>G</w:t>
            </w:r>
            <w:r w:rsidR="008B6052">
              <w:rPr>
                <w:rFonts w:ascii="Calibri" w:hAnsi="Calibri"/>
                <w:sz w:val="22"/>
                <w:szCs w:val="22"/>
              </w:rPr>
              <w:t>raph</w:t>
            </w:r>
            <w:r>
              <w:rPr>
                <w:rFonts w:ascii="Calibri" w:hAnsi="Calibri"/>
                <w:sz w:val="22"/>
                <w:szCs w:val="22"/>
              </w:rPr>
              <w:t xml:space="preserve"> +mBer(256)</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0D6677C5" w14:textId="3F08C19E" w:rsidR="00591D78" w:rsidRPr="00166E58" w:rsidRDefault="00591D78" w:rsidP="00591D78">
            <w:pPr>
              <w:pStyle w:val="af5"/>
              <w:jc w:val="center"/>
              <w:rPr>
                <w:lang w:val="en-US"/>
              </w:rPr>
            </w:pPr>
            <w:r>
              <w:rPr>
                <w:rFonts w:ascii="Calibri" w:hAnsi="Calibri"/>
                <w:sz w:val="22"/>
                <w:szCs w:val="22"/>
              </w:rPr>
              <w:t>0.5145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2F0D7A56" w14:textId="535D70E3" w:rsidR="00591D78" w:rsidRPr="00166E58" w:rsidRDefault="00591D78" w:rsidP="00591D78">
            <w:pPr>
              <w:pStyle w:val="af5"/>
              <w:jc w:val="center"/>
              <w:rPr>
                <w:lang w:val="en-US"/>
              </w:rPr>
            </w:pPr>
            <w:r>
              <w:rPr>
                <w:rFonts w:ascii="Calibri" w:hAnsi="Calibri"/>
                <w:sz w:val="22"/>
                <w:szCs w:val="22"/>
              </w:rPr>
              <w:t>0.4367</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31B10CE" w14:textId="72987B8E" w:rsidR="00591D78" w:rsidRPr="00166E58" w:rsidRDefault="00591D78" w:rsidP="00591D78">
            <w:pPr>
              <w:pStyle w:val="af5"/>
              <w:jc w:val="center"/>
              <w:rPr>
                <w:lang w:val="en-US"/>
              </w:rPr>
            </w:pPr>
            <w:r>
              <w:rPr>
                <w:rFonts w:ascii="Calibri" w:hAnsi="Calibri"/>
                <w:sz w:val="22"/>
                <w:szCs w:val="22"/>
              </w:rPr>
              <w:t>0.0327</w:t>
            </w:r>
          </w:p>
        </w:tc>
      </w:tr>
      <w:tr w:rsidR="00591D78" w:rsidRPr="00166E58" w14:paraId="54F2CC3B" w14:textId="77777777" w:rsidTr="008B6052">
        <w:trPr>
          <w:trHeight w:val="290"/>
        </w:trPr>
        <w:tc>
          <w:tcPr>
            <w:tcW w:w="900" w:type="dxa"/>
            <w:vMerge/>
            <w:shd w:val="clear" w:color="auto" w:fill="DBE5F1" w:themeFill="accent1" w:themeFillTint="33"/>
            <w:vAlign w:val="center"/>
            <w:hideMark/>
          </w:tcPr>
          <w:p w14:paraId="023468DA" w14:textId="77777777" w:rsidR="00591D78" w:rsidRPr="00166E58" w:rsidRDefault="00591D78" w:rsidP="00591D78">
            <w:pPr>
              <w:pStyle w:val="af5"/>
              <w:rPr>
                <w:lang w:val="en-US"/>
              </w:rPr>
            </w:pPr>
          </w:p>
        </w:tc>
        <w:tc>
          <w:tcPr>
            <w:tcW w:w="1795" w:type="dxa"/>
            <w:vMerge/>
            <w:vAlign w:val="center"/>
            <w:hideMark/>
          </w:tcPr>
          <w:p w14:paraId="2FA723AD" w14:textId="77777777" w:rsidR="00591D78" w:rsidRPr="00166E58" w:rsidRDefault="00591D78" w:rsidP="008B6052">
            <w:pPr>
              <w:pStyle w:val="af5"/>
              <w:jc w:val="center"/>
              <w:rPr>
                <w:lang w:val="en-US"/>
              </w:rPr>
            </w:pP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A106B55" w14:textId="3ECAC268" w:rsidR="00591D78" w:rsidRPr="00166E58" w:rsidRDefault="00591D78" w:rsidP="008B6052">
            <w:pPr>
              <w:pStyle w:val="af5"/>
              <w:jc w:val="right"/>
              <w:rPr>
                <w:lang w:val="en-US"/>
              </w:rPr>
            </w:pPr>
            <w:r>
              <w:rPr>
                <w:rFonts w:ascii="Calibri" w:hAnsi="Calibri"/>
                <w:sz w:val="22"/>
                <w:szCs w:val="22"/>
              </w:rPr>
              <w:t>G</w:t>
            </w:r>
            <w:r w:rsidR="008B6052">
              <w:rPr>
                <w:rFonts w:ascii="Calibri" w:hAnsi="Calibri"/>
                <w:sz w:val="22"/>
                <w:szCs w:val="22"/>
              </w:rPr>
              <w:t>raph</w:t>
            </w:r>
            <w:r>
              <w:rPr>
                <w:rFonts w:ascii="Calibri" w:hAnsi="Calibri"/>
                <w:sz w:val="22"/>
                <w:szCs w:val="22"/>
              </w:rPr>
              <w:t>+</w:t>
            </w:r>
            <w:r w:rsidR="008B6052">
              <w:rPr>
                <w:rFonts w:ascii="Calibri" w:hAnsi="Calibri"/>
                <w:sz w:val="22"/>
                <w:szCs w:val="22"/>
              </w:rPr>
              <w:t xml:space="preserve"> </w:t>
            </w:r>
            <w:r>
              <w:rPr>
                <w:rFonts w:ascii="Calibri" w:hAnsi="Calibri"/>
                <w:sz w:val="22"/>
                <w:szCs w:val="22"/>
              </w:rPr>
              <w:t>N</w:t>
            </w:r>
            <w:r w:rsidR="008B6052">
              <w:rPr>
                <w:rFonts w:ascii="Calibri" w:hAnsi="Calibri"/>
                <w:sz w:val="22"/>
                <w:szCs w:val="22"/>
              </w:rPr>
              <w:t>ode +</w:t>
            </w:r>
            <w:r>
              <w:rPr>
                <w:rFonts w:ascii="Calibri" w:hAnsi="Calibri"/>
                <w:sz w:val="22"/>
                <w:szCs w:val="22"/>
              </w:rPr>
              <w:t>mBert(256)</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22F2714D" w14:textId="5AFBDFCE" w:rsidR="00591D78" w:rsidRPr="00166E58" w:rsidRDefault="00591D78" w:rsidP="00591D78">
            <w:pPr>
              <w:pStyle w:val="af5"/>
              <w:jc w:val="center"/>
              <w:rPr>
                <w:lang w:val="en-US"/>
              </w:rPr>
            </w:pPr>
            <w:r>
              <w:rPr>
                <w:rFonts w:ascii="Calibri" w:hAnsi="Calibri"/>
                <w:sz w:val="22"/>
                <w:szCs w:val="22"/>
              </w:rPr>
              <w:t>0.4770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49F14D25" w14:textId="3F4CE486" w:rsidR="00591D78" w:rsidRPr="00166E58" w:rsidRDefault="00591D78" w:rsidP="00591D78">
            <w:pPr>
              <w:pStyle w:val="af5"/>
              <w:jc w:val="center"/>
              <w:rPr>
                <w:lang w:val="en-US"/>
              </w:rPr>
            </w:pPr>
            <w:r>
              <w:rPr>
                <w:rFonts w:ascii="Calibri" w:hAnsi="Calibri"/>
                <w:sz w:val="22"/>
                <w:szCs w:val="22"/>
              </w:rPr>
              <w:t>0.3953</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49296ACB" w14:textId="6CBF5E41" w:rsidR="00591D78" w:rsidRPr="00166E58" w:rsidRDefault="00591D78" w:rsidP="00591D78">
            <w:pPr>
              <w:pStyle w:val="af5"/>
              <w:jc w:val="center"/>
              <w:rPr>
                <w:lang w:val="en-US"/>
              </w:rPr>
            </w:pPr>
            <w:r>
              <w:rPr>
                <w:rFonts w:ascii="Calibri" w:hAnsi="Calibri"/>
                <w:sz w:val="22"/>
                <w:szCs w:val="22"/>
              </w:rPr>
              <w:t>0.0244</w:t>
            </w:r>
          </w:p>
        </w:tc>
      </w:tr>
      <w:tr w:rsidR="008B6052" w:rsidRPr="00166E58" w14:paraId="57BCB431" w14:textId="77777777" w:rsidTr="008B6052">
        <w:trPr>
          <w:trHeight w:val="290"/>
        </w:trPr>
        <w:tc>
          <w:tcPr>
            <w:tcW w:w="900" w:type="dxa"/>
            <w:vMerge w:val="restart"/>
            <w:shd w:val="clear" w:color="auto" w:fill="DBE5F1" w:themeFill="accent1" w:themeFillTint="33"/>
            <w:vAlign w:val="center"/>
          </w:tcPr>
          <w:p w14:paraId="17162BB4" w14:textId="5990E11F" w:rsidR="008B6052" w:rsidRPr="00166E58" w:rsidRDefault="008B6052" w:rsidP="008B6052">
            <w:pPr>
              <w:pStyle w:val="af5"/>
              <w:rPr>
                <w:lang w:val="en-US"/>
              </w:rPr>
            </w:pPr>
            <w:r>
              <w:rPr>
                <w:lang w:val="en-US"/>
              </w:rPr>
              <w:t>Exp. 5</w:t>
            </w:r>
          </w:p>
        </w:tc>
        <w:tc>
          <w:tcPr>
            <w:tcW w:w="1795" w:type="dxa"/>
            <w:vMerge w:val="restart"/>
            <w:vAlign w:val="center"/>
          </w:tcPr>
          <w:p w14:paraId="48976365" w14:textId="46C98150" w:rsidR="008B6052" w:rsidRPr="00166E58" w:rsidRDefault="008B6052" w:rsidP="008B6052">
            <w:pPr>
              <w:pStyle w:val="af5"/>
              <w:jc w:val="center"/>
              <w:rPr>
                <w:lang w:val="en-US"/>
              </w:rPr>
            </w:pPr>
            <w:r>
              <w:rPr>
                <w:lang w:val="en-US"/>
              </w:rPr>
              <w:t>HDBSCAN</w:t>
            </w:r>
            <w:r w:rsidRPr="00591D78">
              <w:rPr>
                <w:lang w:val="en-US"/>
              </w:rPr>
              <w:t xml:space="preserve">+ </w:t>
            </w:r>
            <w:r>
              <w:rPr>
                <w:lang w:val="en-US"/>
              </w:rPr>
              <w:t>D</w:t>
            </w:r>
            <w:r w:rsidRPr="00591D78">
              <w:rPr>
                <w:lang w:val="en-US"/>
              </w:rPr>
              <w:t>istill Bert</w:t>
            </w: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2CCECB6" w14:textId="68A532D9" w:rsidR="008B6052" w:rsidRDefault="008B6052" w:rsidP="008B6052">
            <w:pPr>
              <w:pStyle w:val="af5"/>
              <w:jc w:val="right"/>
              <w:rPr>
                <w:rFonts w:ascii="Calibri" w:hAnsi="Calibri"/>
                <w:sz w:val="22"/>
                <w:szCs w:val="22"/>
              </w:rPr>
            </w:pPr>
            <w:r>
              <w:rPr>
                <w:rFonts w:ascii="Calibri" w:hAnsi="Calibri"/>
                <w:sz w:val="22"/>
                <w:szCs w:val="22"/>
              </w:rPr>
              <w:t>Node</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AA1E5D9" w14:textId="17958BE3" w:rsidR="008B6052" w:rsidRDefault="008B6052" w:rsidP="00591D78">
            <w:pPr>
              <w:pStyle w:val="af5"/>
              <w:jc w:val="center"/>
              <w:rPr>
                <w:rFonts w:ascii="Calibri" w:hAnsi="Calibri"/>
                <w:sz w:val="22"/>
                <w:szCs w:val="22"/>
              </w:rPr>
            </w:pPr>
            <w:r>
              <w:rPr>
                <w:rFonts w:ascii="Calibri" w:hAnsi="Calibri"/>
                <w:sz w:val="22"/>
                <w:szCs w:val="22"/>
              </w:rPr>
              <w:t>0.3736</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6FFB86AD" w14:textId="5F2451B0" w:rsidR="008B6052" w:rsidRDefault="008B6052" w:rsidP="00591D78">
            <w:pPr>
              <w:pStyle w:val="af5"/>
              <w:jc w:val="center"/>
              <w:rPr>
                <w:rFonts w:ascii="Calibri" w:hAnsi="Calibri"/>
                <w:sz w:val="22"/>
                <w:szCs w:val="22"/>
              </w:rPr>
            </w:pPr>
            <w:r>
              <w:rPr>
                <w:rFonts w:ascii="Calibri" w:hAnsi="Calibri"/>
                <w:sz w:val="22"/>
                <w:szCs w:val="22"/>
              </w:rPr>
              <w:t>0.2644</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1F6A9AAD" w14:textId="0F5EBF0E" w:rsidR="008B6052" w:rsidRDefault="008B6052" w:rsidP="00591D78">
            <w:pPr>
              <w:pStyle w:val="af5"/>
              <w:jc w:val="center"/>
              <w:rPr>
                <w:rFonts w:ascii="Calibri" w:hAnsi="Calibri"/>
                <w:sz w:val="22"/>
                <w:szCs w:val="22"/>
              </w:rPr>
            </w:pPr>
            <w:r>
              <w:rPr>
                <w:rFonts w:ascii="Calibri" w:hAnsi="Calibri"/>
                <w:sz w:val="22"/>
                <w:szCs w:val="22"/>
              </w:rPr>
              <w:t>0.0131</w:t>
            </w:r>
          </w:p>
        </w:tc>
      </w:tr>
      <w:tr w:rsidR="008B6052" w:rsidRPr="00166E58" w14:paraId="27499BF9" w14:textId="77777777" w:rsidTr="008B6052">
        <w:trPr>
          <w:trHeight w:val="290"/>
        </w:trPr>
        <w:tc>
          <w:tcPr>
            <w:tcW w:w="900" w:type="dxa"/>
            <w:vMerge/>
            <w:shd w:val="clear" w:color="auto" w:fill="DBE5F1" w:themeFill="accent1" w:themeFillTint="33"/>
            <w:vAlign w:val="center"/>
          </w:tcPr>
          <w:p w14:paraId="40F9CAF9" w14:textId="77777777" w:rsidR="008B6052" w:rsidRPr="00166E58" w:rsidRDefault="008B6052" w:rsidP="00591D78">
            <w:pPr>
              <w:pStyle w:val="af5"/>
              <w:rPr>
                <w:lang w:val="en-US"/>
              </w:rPr>
            </w:pPr>
          </w:p>
        </w:tc>
        <w:tc>
          <w:tcPr>
            <w:tcW w:w="1795" w:type="dxa"/>
            <w:vMerge/>
            <w:vAlign w:val="center"/>
          </w:tcPr>
          <w:p w14:paraId="49EC8567" w14:textId="77777777" w:rsidR="008B6052" w:rsidRPr="00166E58" w:rsidRDefault="008B6052" w:rsidP="00591D78">
            <w:pPr>
              <w:pStyle w:val="af5"/>
              <w:bidi w:val="0"/>
              <w:jc w:val="right"/>
              <w:rPr>
                <w:lang w:val="en-US"/>
              </w:rPr>
            </w:pPr>
          </w:p>
        </w:tc>
        <w:tc>
          <w:tcPr>
            <w:tcW w:w="2827"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11C69D2F" w14:textId="0DA99CC7" w:rsidR="008B6052" w:rsidRDefault="008B6052" w:rsidP="008B6052">
            <w:pPr>
              <w:pStyle w:val="af5"/>
              <w:jc w:val="right"/>
              <w:rPr>
                <w:rFonts w:ascii="Calibri" w:hAnsi="Calibri"/>
                <w:sz w:val="22"/>
                <w:szCs w:val="22"/>
              </w:rPr>
            </w:pPr>
            <w:r>
              <w:rPr>
                <w:rFonts w:ascii="Calibri" w:hAnsi="Calibri"/>
                <w:sz w:val="22"/>
                <w:szCs w:val="22"/>
              </w:rPr>
              <w:t>G + Distill Bert(128)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0B88C29C" w14:textId="40D44810" w:rsidR="008B6052" w:rsidRDefault="008B6052" w:rsidP="00591D78">
            <w:pPr>
              <w:pStyle w:val="af5"/>
              <w:jc w:val="center"/>
              <w:rPr>
                <w:rFonts w:ascii="Calibri" w:hAnsi="Calibri"/>
                <w:sz w:val="22"/>
                <w:szCs w:val="22"/>
              </w:rPr>
            </w:pPr>
            <w:r>
              <w:rPr>
                <w:rFonts w:ascii="Calibri" w:hAnsi="Calibri"/>
                <w:sz w:val="22"/>
                <w:szCs w:val="22"/>
              </w:rPr>
              <w:t>0.4015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189E866F" w14:textId="2ADD6EB2" w:rsidR="008B6052" w:rsidRDefault="008B6052" w:rsidP="00591D78">
            <w:pPr>
              <w:pStyle w:val="af5"/>
              <w:jc w:val="center"/>
              <w:rPr>
                <w:rFonts w:ascii="Calibri" w:hAnsi="Calibri"/>
                <w:sz w:val="22"/>
                <w:szCs w:val="22"/>
              </w:rPr>
            </w:pPr>
            <w:r>
              <w:rPr>
                <w:rFonts w:ascii="Calibri" w:hAnsi="Calibri"/>
                <w:sz w:val="22"/>
                <w:szCs w:val="22"/>
              </w:rPr>
              <w:t>0.2924</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149806CD" w14:textId="0BEC7730" w:rsidR="008B6052" w:rsidRDefault="008B6052" w:rsidP="00591D78">
            <w:pPr>
              <w:pStyle w:val="af5"/>
              <w:jc w:val="center"/>
              <w:rPr>
                <w:rFonts w:ascii="Calibri" w:hAnsi="Calibri"/>
                <w:sz w:val="22"/>
                <w:szCs w:val="22"/>
              </w:rPr>
            </w:pPr>
            <w:r>
              <w:rPr>
                <w:rFonts w:ascii="Calibri" w:hAnsi="Calibri"/>
                <w:sz w:val="22"/>
                <w:szCs w:val="22"/>
              </w:rPr>
              <w:t>0.0149</w:t>
            </w:r>
          </w:p>
        </w:tc>
      </w:tr>
      <w:tr w:rsidR="008B6052" w:rsidRPr="00166E58" w14:paraId="3479A4A0" w14:textId="77777777" w:rsidTr="008B6052">
        <w:trPr>
          <w:trHeight w:val="290"/>
        </w:trPr>
        <w:tc>
          <w:tcPr>
            <w:tcW w:w="900" w:type="dxa"/>
            <w:vMerge/>
            <w:shd w:val="clear" w:color="auto" w:fill="DBE5F1" w:themeFill="accent1" w:themeFillTint="33"/>
            <w:vAlign w:val="center"/>
          </w:tcPr>
          <w:p w14:paraId="1F39A138" w14:textId="77777777" w:rsidR="008B6052" w:rsidRPr="00166E58" w:rsidRDefault="008B6052" w:rsidP="00591D78">
            <w:pPr>
              <w:pStyle w:val="af5"/>
              <w:rPr>
                <w:lang w:val="en-US"/>
              </w:rPr>
            </w:pPr>
          </w:p>
        </w:tc>
        <w:tc>
          <w:tcPr>
            <w:tcW w:w="1795" w:type="dxa"/>
            <w:vMerge/>
            <w:vAlign w:val="center"/>
          </w:tcPr>
          <w:p w14:paraId="00EAAB4D" w14:textId="77777777" w:rsidR="008B6052" w:rsidRPr="00166E58" w:rsidRDefault="008B6052" w:rsidP="00591D78">
            <w:pPr>
              <w:pStyle w:val="af5"/>
              <w:bidi w:val="0"/>
              <w:jc w:val="right"/>
              <w:rPr>
                <w:lang w:val="en-US"/>
              </w:rPr>
            </w:pPr>
          </w:p>
        </w:tc>
        <w:tc>
          <w:tcPr>
            <w:tcW w:w="2827"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45BA672A" w14:textId="3077D98C" w:rsidR="008B6052" w:rsidRDefault="008B6052" w:rsidP="008B6052">
            <w:pPr>
              <w:pStyle w:val="af5"/>
              <w:jc w:val="right"/>
              <w:rPr>
                <w:rFonts w:ascii="Calibri" w:hAnsi="Calibri"/>
                <w:sz w:val="22"/>
                <w:szCs w:val="22"/>
              </w:rPr>
            </w:pPr>
            <w:r>
              <w:rPr>
                <w:rFonts w:ascii="Calibri" w:hAnsi="Calibri"/>
                <w:sz w:val="22"/>
                <w:szCs w:val="22"/>
              </w:rPr>
              <w:t>Graph+ Node+ Distill Bert</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1B1486F6" w14:textId="09A51BB9" w:rsidR="008B6052" w:rsidRDefault="008B6052" w:rsidP="00591D78">
            <w:pPr>
              <w:pStyle w:val="af5"/>
              <w:jc w:val="center"/>
              <w:rPr>
                <w:rFonts w:ascii="Calibri" w:hAnsi="Calibri"/>
                <w:sz w:val="22"/>
                <w:szCs w:val="22"/>
              </w:rPr>
            </w:pPr>
            <w:r>
              <w:rPr>
                <w:rFonts w:ascii="Calibri" w:hAnsi="Calibri"/>
                <w:sz w:val="22"/>
                <w:szCs w:val="22"/>
              </w:rPr>
              <w:t>0.3985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7D8A3BFE" w14:textId="1E252CED" w:rsidR="008B6052" w:rsidRDefault="008B6052" w:rsidP="00591D78">
            <w:pPr>
              <w:pStyle w:val="af5"/>
              <w:jc w:val="center"/>
              <w:rPr>
                <w:rFonts w:ascii="Calibri" w:hAnsi="Calibri"/>
                <w:sz w:val="22"/>
                <w:szCs w:val="22"/>
              </w:rPr>
            </w:pPr>
            <w:r>
              <w:rPr>
                <w:rFonts w:ascii="Calibri" w:hAnsi="Calibri"/>
                <w:sz w:val="22"/>
                <w:szCs w:val="22"/>
              </w:rPr>
              <w:t>0.2327</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B2C7B0E" w14:textId="133933BA" w:rsidR="008B6052" w:rsidRDefault="008B6052" w:rsidP="00591D78">
            <w:pPr>
              <w:pStyle w:val="af5"/>
              <w:jc w:val="center"/>
              <w:rPr>
                <w:rFonts w:ascii="Calibri" w:hAnsi="Calibri"/>
                <w:sz w:val="22"/>
                <w:szCs w:val="22"/>
              </w:rPr>
            </w:pPr>
            <w:r>
              <w:rPr>
                <w:rFonts w:ascii="Calibri" w:hAnsi="Calibri"/>
                <w:sz w:val="22"/>
                <w:szCs w:val="22"/>
              </w:rPr>
              <w:t>0.0102</w:t>
            </w:r>
          </w:p>
        </w:tc>
      </w:tr>
      <w:tr w:rsidR="008B6052" w:rsidRPr="00166E58" w14:paraId="735DF99C" w14:textId="77777777" w:rsidTr="008B6052">
        <w:trPr>
          <w:trHeight w:val="290"/>
        </w:trPr>
        <w:tc>
          <w:tcPr>
            <w:tcW w:w="900" w:type="dxa"/>
            <w:vMerge/>
            <w:shd w:val="clear" w:color="auto" w:fill="DBE5F1" w:themeFill="accent1" w:themeFillTint="33"/>
            <w:vAlign w:val="center"/>
          </w:tcPr>
          <w:p w14:paraId="6392DCCF" w14:textId="77777777" w:rsidR="008B6052" w:rsidRPr="00166E58" w:rsidRDefault="008B6052" w:rsidP="00591D78">
            <w:pPr>
              <w:pStyle w:val="af5"/>
              <w:rPr>
                <w:lang w:val="en-US"/>
              </w:rPr>
            </w:pPr>
          </w:p>
        </w:tc>
        <w:tc>
          <w:tcPr>
            <w:tcW w:w="1795" w:type="dxa"/>
            <w:vMerge/>
            <w:vAlign w:val="center"/>
          </w:tcPr>
          <w:p w14:paraId="142DCF17" w14:textId="77777777" w:rsidR="008B6052" w:rsidRPr="00166E58" w:rsidRDefault="008B6052" w:rsidP="00591D78">
            <w:pPr>
              <w:pStyle w:val="af5"/>
              <w:bidi w:val="0"/>
              <w:jc w:val="right"/>
              <w:rPr>
                <w:lang w:val="en-US"/>
              </w:rPr>
            </w:pPr>
          </w:p>
        </w:tc>
        <w:tc>
          <w:tcPr>
            <w:tcW w:w="2827"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3C6E54C9" w14:textId="57FEB6D9" w:rsidR="008B6052" w:rsidRDefault="008B6052" w:rsidP="008B6052">
            <w:pPr>
              <w:pStyle w:val="af5"/>
              <w:jc w:val="right"/>
              <w:rPr>
                <w:rFonts w:ascii="Calibri" w:hAnsi="Calibri"/>
                <w:sz w:val="22"/>
                <w:szCs w:val="22"/>
              </w:rPr>
            </w:pPr>
            <w:r>
              <w:rPr>
                <w:rFonts w:ascii="Calibri" w:hAnsi="Calibri"/>
                <w:sz w:val="22"/>
                <w:szCs w:val="22"/>
              </w:rPr>
              <w:t>Graph + Node</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6FB77C08" w14:textId="14821FD2" w:rsidR="008B6052" w:rsidRDefault="008B6052" w:rsidP="00591D78">
            <w:pPr>
              <w:pStyle w:val="af5"/>
              <w:jc w:val="center"/>
              <w:rPr>
                <w:rFonts w:ascii="Calibri" w:hAnsi="Calibri"/>
                <w:sz w:val="22"/>
                <w:szCs w:val="22"/>
              </w:rPr>
            </w:pPr>
            <w:r>
              <w:rPr>
                <w:rFonts w:ascii="Calibri" w:hAnsi="Calibri"/>
                <w:sz w:val="22"/>
                <w:szCs w:val="22"/>
              </w:rPr>
              <w:t>0.3664</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6D1E3704" w14:textId="5F0B6612" w:rsidR="008B6052" w:rsidRDefault="008B6052" w:rsidP="00591D78">
            <w:pPr>
              <w:pStyle w:val="af5"/>
              <w:jc w:val="center"/>
              <w:rPr>
                <w:rFonts w:ascii="Calibri" w:hAnsi="Calibri"/>
                <w:sz w:val="22"/>
                <w:szCs w:val="22"/>
              </w:rPr>
            </w:pPr>
            <w:r>
              <w:rPr>
                <w:rFonts w:ascii="Calibri" w:hAnsi="Calibri"/>
                <w:sz w:val="22"/>
                <w:szCs w:val="22"/>
              </w:rPr>
              <w:t>0.2655</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B3174E3" w14:textId="5357B5E0" w:rsidR="008B6052" w:rsidRDefault="008B6052" w:rsidP="00591D78">
            <w:pPr>
              <w:pStyle w:val="af5"/>
              <w:jc w:val="center"/>
              <w:rPr>
                <w:rFonts w:ascii="Calibri" w:hAnsi="Calibri"/>
                <w:sz w:val="22"/>
                <w:szCs w:val="22"/>
              </w:rPr>
            </w:pPr>
            <w:r>
              <w:rPr>
                <w:rFonts w:ascii="Calibri" w:hAnsi="Calibri"/>
                <w:sz w:val="22"/>
                <w:szCs w:val="22"/>
              </w:rPr>
              <w:t>0.0118</w:t>
            </w:r>
          </w:p>
        </w:tc>
      </w:tr>
    </w:tbl>
    <w:p w14:paraId="32202318" w14:textId="7553CF20" w:rsidR="000E1ADC" w:rsidRDefault="00591D78" w:rsidP="000E1ADC">
      <w:pPr>
        <w:pStyle w:val="af5"/>
        <w:rPr>
          <w:lang w:val="en-US"/>
        </w:rPr>
      </w:pPr>
      <w:r>
        <w:rPr>
          <w:lang w:val="en-US"/>
        </w:rPr>
        <w:tab/>
      </w:r>
    </w:p>
    <w:p w14:paraId="2B3DFC95" w14:textId="695DC5AE" w:rsidR="00E26D22" w:rsidRDefault="00E26D22" w:rsidP="000E1ADC">
      <w:pPr>
        <w:pStyle w:val="af5"/>
        <w:rPr>
          <w:lang w:val="en-US"/>
        </w:rPr>
      </w:pPr>
    </w:p>
    <w:p w14:paraId="4D759654" w14:textId="2DEB9312" w:rsidR="00E26D22" w:rsidRPr="00405B34" w:rsidRDefault="00D82FA8" w:rsidP="00101A16">
      <w:pPr>
        <w:pStyle w:val="af5"/>
        <w:jc w:val="center"/>
        <w:rPr>
          <w:lang w:val="en-US"/>
        </w:rPr>
      </w:pPr>
      <w:r>
        <w:rPr>
          <w:noProof/>
          <w:lang w:val="en-US" w:bidi="ar-SA"/>
        </w:rPr>
        <w:drawing>
          <wp:inline distT="0" distB="0" distL="0" distR="0" wp14:anchorId="4175D4BC" wp14:editId="0DE08932">
            <wp:extent cx="4953000" cy="3407569"/>
            <wp:effectExtent l="0" t="0" r="0" b="2540"/>
            <wp:docPr id="93" name="مخطط 93"/>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p w14:paraId="6E847F87" w14:textId="03B41FE9" w:rsidR="00787E40" w:rsidRDefault="00787E40" w:rsidP="00D35C36">
      <w:pPr>
        <w:pStyle w:val="af5"/>
        <w:jc w:val="center"/>
        <w:rPr>
          <w:noProof/>
          <w:lang w:val="en-US" w:bidi="ar-SA"/>
        </w:rPr>
      </w:pPr>
      <w:r w:rsidRPr="00787E40">
        <w:rPr>
          <w:noProof/>
          <w:rtl/>
          <w:lang w:val="en-US" w:bidi="ar-SA"/>
        </w:rPr>
        <w:lastRenderedPageBreak/>
        <w:drawing>
          <wp:inline distT="0" distB="0" distL="0" distR="0" wp14:anchorId="3038E432" wp14:editId="1EE9E74F">
            <wp:extent cx="4152900" cy="2999316"/>
            <wp:effectExtent l="0" t="0" r="0" b="0"/>
            <wp:docPr id="83" name="صورة 83" descr="D:\Downloads\newplo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Downloads\newplot (2).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160513" cy="3004814"/>
                    </a:xfrm>
                    <a:prstGeom prst="rect">
                      <a:avLst/>
                    </a:prstGeom>
                    <a:noFill/>
                    <a:ln>
                      <a:noFill/>
                    </a:ln>
                  </pic:spPr>
                </pic:pic>
              </a:graphicData>
            </a:graphic>
          </wp:inline>
        </w:drawing>
      </w:r>
    </w:p>
    <w:p w14:paraId="7965730E" w14:textId="54D82E84" w:rsidR="00A62729" w:rsidRDefault="00A62729" w:rsidP="00BB647F">
      <w:pPr>
        <w:pStyle w:val="af5"/>
        <w:rPr>
          <w:rtl/>
        </w:rPr>
      </w:pPr>
    </w:p>
    <w:p w14:paraId="047D71DF" w14:textId="5B35B03D" w:rsidR="008B6052" w:rsidRDefault="008B6052" w:rsidP="00BB647F">
      <w:pPr>
        <w:pStyle w:val="af5"/>
        <w:rPr>
          <w:rtl/>
        </w:rPr>
      </w:pPr>
    </w:p>
    <w:p w14:paraId="35B6FC3D" w14:textId="5BF53CB5" w:rsidR="008B6052" w:rsidRDefault="008B6052" w:rsidP="00BB647F">
      <w:pPr>
        <w:pStyle w:val="af5"/>
        <w:rPr>
          <w:rtl/>
        </w:rPr>
      </w:pPr>
    </w:p>
    <w:p w14:paraId="6A26C896" w14:textId="6DBFC5C9" w:rsidR="008B6052" w:rsidRDefault="008B6052" w:rsidP="00BB647F">
      <w:pPr>
        <w:pStyle w:val="af5"/>
        <w:rPr>
          <w:rtl/>
        </w:rPr>
      </w:pPr>
    </w:p>
    <w:p w14:paraId="7113A727" w14:textId="0C760B81" w:rsidR="008B6052" w:rsidRDefault="008B6052" w:rsidP="00BB647F">
      <w:pPr>
        <w:pStyle w:val="af5"/>
        <w:rPr>
          <w:rtl/>
        </w:rPr>
      </w:pPr>
    </w:p>
    <w:p w14:paraId="27A41A39" w14:textId="6AEBD9F5" w:rsidR="008B6052" w:rsidRDefault="008B6052" w:rsidP="00BB647F">
      <w:pPr>
        <w:pStyle w:val="af5"/>
        <w:rPr>
          <w:rtl/>
        </w:rPr>
      </w:pPr>
    </w:p>
    <w:p w14:paraId="75158011" w14:textId="523F7055" w:rsidR="008B6052" w:rsidRDefault="008B6052" w:rsidP="00BB647F">
      <w:pPr>
        <w:pStyle w:val="af5"/>
        <w:rPr>
          <w:rtl/>
        </w:rPr>
      </w:pPr>
    </w:p>
    <w:p w14:paraId="66C55AB9" w14:textId="77777777" w:rsidR="008B6052" w:rsidRDefault="008B6052" w:rsidP="00BB647F">
      <w:pPr>
        <w:pStyle w:val="af5"/>
      </w:pPr>
    </w:p>
    <w:p w14:paraId="71EC4E40" w14:textId="2B9AB9A3" w:rsidR="006C51F8" w:rsidRDefault="006C51F8" w:rsidP="006C51F8">
      <w:pPr>
        <w:pStyle w:val="31"/>
        <w:rPr>
          <w:rtl/>
          <w:lang w:val="en-US"/>
        </w:rPr>
      </w:pPr>
      <w:r>
        <w:t>1.1.1</w:t>
      </w:r>
      <w:r>
        <w:rPr>
          <w:rFonts w:hint="cs"/>
          <w:rtl/>
        </w:rPr>
        <w:t xml:space="preserve"> تقييم النماذج بنمط الحي </w:t>
      </w:r>
      <w:r>
        <w:rPr>
          <w:lang w:val="en-US"/>
        </w:rPr>
        <w:t>Online Evaluation</w:t>
      </w:r>
    </w:p>
    <w:p w14:paraId="5F5F3A12" w14:textId="1328B66A" w:rsidR="006C51F8" w:rsidRDefault="006C51F8" w:rsidP="006C51F8">
      <w:pPr>
        <w:pStyle w:val="af5"/>
      </w:pPr>
      <w:r>
        <w:rPr>
          <w:rFonts w:hint="cs"/>
          <w:rtl/>
          <w:lang w:val="en-US"/>
        </w:rPr>
        <w:t>هنا قمنا كما قام (</w:t>
      </w:r>
      <w:r w:rsidRPr="00ED73CD">
        <w:rPr>
          <w:rFonts w:cs="Times New Roman"/>
        </w:rPr>
        <w:t>(Abagissa et al., 2024; Guo et al., 2024; Ray et al., 2024; Ren et al., 2022; Yang et al., 2024; Yu et al., 2024</w:t>
      </w:r>
      <w:r>
        <w:rPr>
          <w:rFonts w:hint="cs"/>
          <w:rtl/>
          <w:lang w:val="en-US"/>
        </w:rPr>
        <w:t xml:space="preserve">) بتقسيم مجموعة البيانات إلى كتل </w:t>
      </w:r>
      <m:oMath>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m:t>
        </m:r>
        <m:sSub>
          <m:sSubPr>
            <m:ctrlPr>
              <w:rPr>
                <w:rFonts w:ascii="Cambria Math" w:hAnsi="Cambria Math"/>
                <w:i/>
              </w:rPr>
            </m:ctrlPr>
          </m:sSubPr>
          <m:e>
            <m:r>
              <w:rPr>
                <w:rFonts w:ascii="Cambria Math" w:hAnsi="Cambria Math"/>
              </w:rPr>
              <m:t>M</m:t>
            </m:r>
          </m:e>
          <m:sub>
            <m:r>
              <w:rPr>
                <w:rFonts w:ascii="Cambria Math" w:hAnsi="Cambria Math"/>
              </w:rPr>
              <m:t>24</m:t>
            </m:r>
          </m:sub>
        </m:sSub>
      </m:oMath>
      <w:r>
        <w:rPr>
          <w:rFonts w:hint="cs"/>
          <w:rtl/>
        </w:rPr>
        <w:t xml:space="preserve">، بحيث تحوي الكتلة الأولى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t xml:space="preserve"> </w:t>
      </w:r>
      <w:r>
        <w:rPr>
          <w:rFonts w:hint="cs"/>
          <w:rtl/>
        </w:rPr>
        <w:t xml:space="preserve"> الرسائل الواردة خلا الأسبوع الأوّل، بينما تحوي الكتل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m:t>
        </m:r>
        <m:sSub>
          <m:sSubPr>
            <m:ctrlPr>
              <w:rPr>
                <w:rFonts w:ascii="Cambria Math" w:hAnsi="Cambria Math"/>
                <w:i/>
              </w:rPr>
            </m:ctrlPr>
          </m:sSubPr>
          <m:e>
            <m:r>
              <w:rPr>
                <w:rFonts w:ascii="Cambria Math" w:hAnsi="Cambria Math"/>
              </w:rPr>
              <m:t>M</m:t>
            </m:r>
          </m:e>
          <m:sub>
            <m:r>
              <w:rPr>
                <w:rFonts w:ascii="Cambria Math" w:hAnsi="Cambria Math"/>
              </w:rPr>
              <m:t>24</m:t>
            </m:r>
          </m:sub>
        </m:sSub>
      </m:oMath>
      <w:r>
        <w:rPr>
          <w:rFonts w:hint="cs"/>
          <w:rtl/>
        </w:rPr>
        <w:t>، على الرسائل الواردة يوماّ بيوم، ويوضح الشكل أدناه إحصائيات هذه الكتل.</w:t>
      </w:r>
    </w:p>
    <w:tbl>
      <w:tblPr>
        <w:tblW w:w="8943" w:type="dxa"/>
        <w:jc w:val="center"/>
        <w:tblLook w:val="04A0" w:firstRow="1" w:lastRow="0" w:firstColumn="1" w:lastColumn="0" w:noHBand="0" w:noVBand="1"/>
      </w:tblPr>
      <w:tblGrid>
        <w:gridCol w:w="960"/>
        <w:gridCol w:w="1560"/>
        <w:gridCol w:w="663"/>
        <w:gridCol w:w="960"/>
        <w:gridCol w:w="717"/>
        <w:gridCol w:w="938"/>
        <w:gridCol w:w="1226"/>
        <w:gridCol w:w="959"/>
        <w:gridCol w:w="960"/>
      </w:tblGrid>
      <w:tr w:rsidR="00FF0EAE" w:rsidRPr="00A62729" w14:paraId="6CC0FF24" w14:textId="72FCFD08" w:rsidTr="00FF0EAE">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B2F640"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Block</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9DECAF" w14:textId="3729E114"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Date</w:t>
            </w:r>
          </w:p>
        </w:tc>
        <w:tc>
          <w:tcPr>
            <w:tcW w:w="6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8DE3F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Size</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6E83BF"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Events</w:t>
            </w:r>
          </w:p>
        </w:tc>
        <w:tc>
          <w:tcPr>
            <w:tcW w:w="717" w:type="dxa"/>
            <w:tcBorders>
              <w:top w:val="nil"/>
              <w:left w:val="single" w:sz="4" w:space="0" w:color="auto"/>
              <w:bottom w:val="nil"/>
              <w:right w:val="single" w:sz="4" w:space="0" w:color="auto"/>
            </w:tcBorders>
          </w:tcPr>
          <w:p w14:paraId="4254E1A1"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single" w:sz="4" w:space="0" w:color="auto"/>
              <w:left w:val="single" w:sz="4" w:space="0" w:color="auto"/>
              <w:bottom w:val="single" w:sz="4" w:space="0" w:color="auto"/>
              <w:right w:val="single" w:sz="4" w:space="0" w:color="auto"/>
            </w:tcBorders>
            <w:vAlign w:val="bottom"/>
          </w:tcPr>
          <w:p w14:paraId="22CF9C65" w14:textId="4DFE315A"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Block</w:t>
            </w:r>
          </w:p>
        </w:tc>
        <w:tc>
          <w:tcPr>
            <w:tcW w:w="1226" w:type="dxa"/>
            <w:tcBorders>
              <w:top w:val="single" w:sz="4" w:space="0" w:color="auto"/>
              <w:left w:val="single" w:sz="4" w:space="0" w:color="auto"/>
              <w:bottom w:val="single" w:sz="4" w:space="0" w:color="auto"/>
              <w:right w:val="single" w:sz="4" w:space="0" w:color="auto"/>
            </w:tcBorders>
            <w:vAlign w:val="bottom"/>
          </w:tcPr>
          <w:p w14:paraId="08A056C3" w14:textId="2BB8281B"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Date</w:t>
            </w:r>
          </w:p>
        </w:tc>
        <w:tc>
          <w:tcPr>
            <w:tcW w:w="959" w:type="dxa"/>
            <w:tcBorders>
              <w:top w:val="single" w:sz="4" w:space="0" w:color="auto"/>
              <w:left w:val="single" w:sz="4" w:space="0" w:color="auto"/>
              <w:bottom w:val="single" w:sz="4" w:space="0" w:color="auto"/>
              <w:right w:val="single" w:sz="4" w:space="0" w:color="auto"/>
            </w:tcBorders>
            <w:vAlign w:val="bottom"/>
          </w:tcPr>
          <w:p w14:paraId="3D7148D1" w14:textId="52E7688D"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Size</w:t>
            </w:r>
          </w:p>
        </w:tc>
        <w:tc>
          <w:tcPr>
            <w:tcW w:w="960" w:type="dxa"/>
            <w:tcBorders>
              <w:top w:val="single" w:sz="4" w:space="0" w:color="auto"/>
              <w:left w:val="single" w:sz="4" w:space="0" w:color="auto"/>
              <w:bottom w:val="single" w:sz="4" w:space="0" w:color="auto"/>
              <w:right w:val="single" w:sz="4" w:space="0" w:color="auto"/>
            </w:tcBorders>
            <w:vAlign w:val="bottom"/>
          </w:tcPr>
          <w:p w14:paraId="6E842120" w14:textId="12A2D3C6"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Events</w:t>
            </w:r>
          </w:p>
        </w:tc>
      </w:tr>
      <w:tr w:rsidR="00FF0EAE" w:rsidRPr="00A62729" w14:paraId="20F39C84" w14:textId="5DF7C754" w:rsidTr="00FF0EAE">
        <w:trPr>
          <w:trHeight w:val="290"/>
          <w:jc w:val="center"/>
        </w:trPr>
        <w:tc>
          <w:tcPr>
            <w:tcW w:w="960" w:type="dxa"/>
            <w:tcBorders>
              <w:top w:val="single" w:sz="4" w:space="0" w:color="auto"/>
              <w:left w:val="nil"/>
              <w:bottom w:val="nil"/>
              <w:right w:val="nil"/>
            </w:tcBorders>
            <w:shd w:val="clear" w:color="auto" w:fill="auto"/>
            <w:noWrap/>
            <w:vAlign w:val="bottom"/>
            <w:hideMark/>
          </w:tcPr>
          <w:p w14:paraId="4308F03B"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M0</w:t>
            </w:r>
          </w:p>
        </w:tc>
        <w:tc>
          <w:tcPr>
            <w:tcW w:w="1560" w:type="dxa"/>
            <w:tcBorders>
              <w:top w:val="single" w:sz="4" w:space="0" w:color="auto"/>
              <w:left w:val="nil"/>
              <w:bottom w:val="nil"/>
              <w:right w:val="nil"/>
            </w:tcBorders>
            <w:shd w:val="clear" w:color="auto" w:fill="auto"/>
            <w:noWrap/>
            <w:vAlign w:val="bottom"/>
            <w:hideMark/>
          </w:tcPr>
          <w:p w14:paraId="48F4CD7E" w14:textId="294C0123" w:rsidR="00FF0EAE" w:rsidRPr="00A62729" w:rsidRDefault="00FF0EAE" w:rsidP="00FF0EAE">
            <w:pPr>
              <w:bidi w:val="0"/>
              <w:jc w:val="center"/>
              <w:rPr>
                <w:rFonts w:ascii="Calibri" w:hAnsi="Calibri" w:cs="Calibri"/>
                <w:color w:val="000000"/>
                <w:sz w:val="22"/>
                <w:szCs w:val="22"/>
                <w:lang w:bidi="ar-SA"/>
              </w:rPr>
            </w:pPr>
            <w:r>
              <w:rPr>
                <w:rFonts w:ascii="Calibri" w:hAnsi="Calibri" w:cs="Calibri"/>
                <w:color w:val="000000"/>
                <w:sz w:val="22"/>
                <w:szCs w:val="22"/>
                <w:lang w:bidi="ar-SA"/>
              </w:rPr>
              <w:t>Before 8 May</w:t>
            </w:r>
          </w:p>
        </w:tc>
        <w:tc>
          <w:tcPr>
            <w:tcW w:w="663" w:type="dxa"/>
            <w:tcBorders>
              <w:top w:val="single" w:sz="4" w:space="0" w:color="auto"/>
              <w:left w:val="nil"/>
              <w:bottom w:val="nil"/>
              <w:right w:val="nil"/>
            </w:tcBorders>
            <w:shd w:val="clear" w:color="auto" w:fill="auto"/>
            <w:noWrap/>
            <w:vAlign w:val="bottom"/>
            <w:hideMark/>
          </w:tcPr>
          <w:p w14:paraId="727C2E3E"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934</w:t>
            </w:r>
          </w:p>
        </w:tc>
        <w:tc>
          <w:tcPr>
            <w:tcW w:w="960" w:type="dxa"/>
            <w:tcBorders>
              <w:top w:val="single" w:sz="4" w:space="0" w:color="auto"/>
              <w:left w:val="nil"/>
              <w:bottom w:val="nil"/>
              <w:right w:val="nil"/>
            </w:tcBorders>
            <w:shd w:val="clear" w:color="auto" w:fill="auto"/>
            <w:noWrap/>
            <w:vAlign w:val="bottom"/>
            <w:hideMark/>
          </w:tcPr>
          <w:p w14:paraId="2106E7B4"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44</w:t>
            </w:r>
          </w:p>
        </w:tc>
        <w:tc>
          <w:tcPr>
            <w:tcW w:w="717" w:type="dxa"/>
            <w:tcBorders>
              <w:top w:val="nil"/>
              <w:left w:val="nil"/>
              <w:bottom w:val="nil"/>
              <w:right w:val="nil"/>
            </w:tcBorders>
          </w:tcPr>
          <w:p w14:paraId="11632ED4"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single" w:sz="4" w:space="0" w:color="auto"/>
              <w:left w:val="nil"/>
              <w:bottom w:val="nil"/>
              <w:right w:val="nil"/>
            </w:tcBorders>
            <w:vAlign w:val="bottom"/>
          </w:tcPr>
          <w:p w14:paraId="17776265" w14:textId="1CB69BAD"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M13</w:t>
            </w:r>
          </w:p>
        </w:tc>
        <w:tc>
          <w:tcPr>
            <w:tcW w:w="1226" w:type="dxa"/>
            <w:tcBorders>
              <w:top w:val="single" w:sz="4" w:space="0" w:color="auto"/>
              <w:left w:val="nil"/>
              <w:bottom w:val="nil"/>
              <w:right w:val="nil"/>
            </w:tcBorders>
            <w:vAlign w:val="bottom"/>
          </w:tcPr>
          <w:p w14:paraId="03B72057" w14:textId="247F05CE"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20-May</w:t>
            </w:r>
          </w:p>
        </w:tc>
        <w:tc>
          <w:tcPr>
            <w:tcW w:w="959" w:type="dxa"/>
            <w:tcBorders>
              <w:top w:val="single" w:sz="4" w:space="0" w:color="auto"/>
              <w:left w:val="nil"/>
              <w:bottom w:val="nil"/>
              <w:right w:val="nil"/>
            </w:tcBorders>
            <w:vAlign w:val="bottom"/>
          </w:tcPr>
          <w:p w14:paraId="20D99611" w14:textId="380E6E0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265</w:t>
            </w:r>
          </w:p>
        </w:tc>
        <w:tc>
          <w:tcPr>
            <w:tcW w:w="960" w:type="dxa"/>
            <w:tcBorders>
              <w:top w:val="single" w:sz="4" w:space="0" w:color="auto"/>
              <w:left w:val="nil"/>
              <w:bottom w:val="nil"/>
              <w:right w:val="nil"/>
            </w:tcBorders>
            <w:vAlign w:val="bottom"/>
          </w:tcPr>
          <w:p w14:paraId="05A6C15A" w14:textId="1C9FD33E"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19</w:t>
            </w:r>
          </w:p>
        </w:tc>
      </w:tr>
      <w:tr w:rsidR="00FF0EAE" w:rsidRPr="00A62729" w14:paraId="620EC9BA" w14:textId="69545962" w:rsidTr="00FF0EAE">
        <w:trPr>
          <w:trHeight w:val="290"/>
          <w:jc w:val="center"/>
        </w:trPr>
        <w:tc>
          <w:tcPr>
            <w:tcW w:w="960" w:type="dxa"/>
            <w:tcBorders>
              <w:top w:val="nil"/>
              <w:left w:val="nil"/>
              <w:bottom w:val="nil"/>
              <w:right w:val="nil"/>
            </w:tcBorders>
            <w:shd w:val="clear" w:color="auto" w:fill="auto"/>
            <w:noWrap/>
            <w:vAlign w:val="bottom"/>
            <w:hideMark/>
          </w:tcPr>
          <w:p w14:paraId="3CC8294D"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lastRenderedPageBreak/>
              <w:t>M1</w:t>
            </w:r>
          </w:p>
        </w:tc>
        <w:tc>
          <w:tcPr>
            <w:tcW w:w="1560" w:type="dxa"/>
            <w:tcBorders>
              <w:top w:val="nil"/>
              <w:left w:val="nil"/>
              <w:bottom w:val="nil"/>
              <w:right w:val="nil"/>
            </w:tcBorders>
            <w:shd w:val="clear" w:color="auto" w:fill="auto"/>
            <w:noWrap/>
            <w:vAlign w:val="bottom"/>
            <w:hideMark/>
          </w:tcPr>
          <w:p w14:paraId="65E55566"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8-May</w:t>
            </w:r>
          </w:p>
        </w:tc>
        <w:tc>
          <w:tcPr>
            <w:tcW w:w="663" w:type="dxa"/>
            <w:tcBorders>
              <w:top w:val="nil"/>
              <w:left w:val="nil"/>
              <w:bottom w:val="nil"/>
              <w:right w:val="nil"/>
            </w:tcBorders>
            <w:shd w:val="clear" w:color="auto" w:fill="auto"/>
            <w:noWrap/>
            <w:vAlign w:val="bottom"/>
            <w:hideMark/>
          </w:tcPr>
          <w:p w14:paraId="2A0A0F8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85</w:t>
            </w:r>
          </w:p>
        </w:tc>
        <w:tc>
          <w:tcPr>
            <w:tcW w:w="960" w:type="dxa"/>
            <w:tcBorders>
              <w:top w:val="nil"/>
              <w:left w:val="nil"/>
              <w:bottom w:val="nil"/>
              <w:right w:val="nil"/>
            </w:tcBorders>
            <w:shd w:val="clear" w:color="auto" w:fill="auto"/>
            <w:noWrap/>
            <w:vAlign w:val="bottom"/>
            <w:hideMark/>
          </w:tcPr>
          <w:p w14:paraId="5F01C5D1"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10</w:t>
            </w:r>
          </w:p>
        </w:tc>
        <w:tc>
          <w:tcPr>
            <w:tcW w:w="717" w:type="dxa"/>
            <w:tcBorders>
              <w:top w:val="nil"/>
              <w:left w:val="nil"/>
              <w:bottom w:val="nil"/>
              <w:right w:val="nil"/>
            </w:tcBorders>
          </w:tcPr>
          <w:p w14:paraId="49B23DFE"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47BE889E" w14:textId="3A77BD0D"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M14</w:t>
            </w:r>
          </w:p>
        </w:tc>
        <w:tc>
          <w:tcPr>
            <w:tcW w:w="1226" w:type="dxa"/>
            <w:tcBorders>
              <w:top w:val="nil"/>
              <w:left w:val="nil"/>
              <w:bottom w:val="nil"/>
              <w:right w:val="nil"/>
            </w:tcBorders>
            <w:vAlign w:val="bottom"/>
          </w:tcPr>
          <w:p w14:paraId="43587ADF" w14:textId="1E9C7929"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21-May</w:t>
            </w:r>
          </w:p>
        </w:tc>
        <w:tc>
          <w:tcPr>
            <w:tcW w:w="959" w:type="dxa"/>
            <w:tcBorders>
              <w:top w:val="nil"/>
              <w:left w:val="nil"/>
              <w:bottom w:val="nil"/>
              <w:right w:val="nil"/>
            </w:tcBorders>
            <w:vAlign w:val="bottom"/>
          </w:tcPr>
          <w:p w14:paraId="0E676145" w14:textId="73E0E0C6"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1005</w:t>
            </w:r>
          </w:p>
        </w:tc>
        <w:tc>
          <w:tcPr>
            <w:tcW w:w="960" w:type="dxa"/>
            <w:tcBorders>
              <w:top w:val="nil"/>
              <w:left w:val="nil"/>
              <w:bottom w:val="nil"/>
              <w:right w:val="nil"/>
            </w:tcBorders>
            <w:vAlign w:val="bottom"/>
          </w:tcPr>
          <w:p w14:paraId="63F5ED93" w14:textId="151C05B1"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20</w:t>
            </w:r>
          </w:p>
        </w:tc>
      </w:tr>
      <w:tr w:rsidR="00FF0EAE" w:rsidRPr="00A62729" w14:paraId="5280B10D" w14:textId="6CA80C99" w:rsidTr="00FF0EAE">
        <w:trPr>
          <w:trHeight w:val="290"/>
          <w:jc w:val="center"/>
        </w:trPr>
        <w:tc>
          <w:tcPr>
            <w:tcW w:w="960" w:type="dxa"/>
            <w:tcBorders>
              <w:top w:val="nil"/>
              <w:left w:val="nil"/>
              <w:bottom w:val="nil"/>
              <w:right w:val="nil"/>
            </w:tcBorders>
            <w:shd w:val="clear" w:color="auto" w:fill="auto"/>
            <w:noWrap/>
            <w:vAlign w:val="bottom"/>
            <w:hideMark/>
          </w:tcPr>
          <w:p w14:paraId="6C5DC680"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w:t>
            </w:r>
          </w:p>
        </w:tc>
        <w:tc>
          <w:tcPr>
            <w:tcW w:w="1560" w:type="dxa"/>
            <w:tcBorders>
              <w:top w:val="nil"/>
              <w:left w:val="nil"/>
              <w:bottom w:val="nil"/>
              <w:right w:val="nil"/>
            </w:tcBorders>
            <w:shd w:val="clear" w:color="auto" w:fill="auto"/>
            <w:noWrap/>
            <w:vAlign w:val="bottom"/>
            <w:hideMark/>
          </w:tcPr>
          <w:p w14:paraId="649505D9"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9-May</w:t>
            </w:r>
          </w:p>
        </w:tc>
        <w:tc>
          <w:tcPr>
            <w:tcW w:w="663" w:type="dxa"/>
            <w:tcBorders>
              <w:top w:val="nil"/>
              <w:left w:val="nil"/>
              <w:bottom w:val="nil"/>
              <w:right w:val="nil"/>
            </w:tcBorders>
            <w:shd w:val="clear" w:color="auto" w:fill="auto"/>
            <w:noWrap/>
            <w:vAlign w:val="bottom"/>
            <w:hideMark/>
          </w:tcPr>
          <w:p w14:paraId="440E3EA8"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16</w:t>
            </w:r>
          </w:p>
        </w:tc>
        <w:tc>
          <w:tcPr>
            <w:tcW w:w="960" w:type="dxa"/>
            <w:tcBorders>
              <w:top w:val="nil"/>
              <w:left w:val="nil"/>
              <w:bottom w:val="nil"/>
              <w:right w:val="nil"/>
            </w:tcBorders>
            <w:shd w:val="clear" w:color="auto" w:fill="auto"/>
            <w:noWrap/>
            <w:vAlign w:val="bottom"/>
            <w:hideMark/>
          </w:tcPr>
          <w:p w14:paraId="7186914A"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7</w:t>
            </w:r>
          </w:p>
        </w:tc>
        <w:tc>
          <w:tcPr>
            <w:tcW w:w="717" w:type="dxa"/>
            <w:tcBorders>
              <w:top w:val="nil"/>
              <w:left w:val="nil"/>
              <w:bottom w:val="nil"/>
              <w:right w:val="nil"/>
            </w:tcBorders>
          </w:tcPr>
          <w:p w14:paraId="01ABD832"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57BF675A" w14:textId="6F131138"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M15</w:t>
            </w:r>
          </w:p>
        </w:tc>
        <w:tc>
          <w:tcPr>
            <w:tcW w:w="1226" w:type="dxa"/>
            <w:tcBorders>
              <w:top w:val="nil"/>
              <w:left w:val="nil"/>
              <w:bottom w:val="nil"/>
              <w:right w:val="nil"/>
            </w:tcBorders>
            <w:vAlign w:val="bottom"/>
          </w:tcPr>
          <w:p w14:paraId="0E9B9D88" w14:textId="49887AD8"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22-May</w:t>
            </w:r>
          </w:p>
        </w:tc>
        <w:tc>
          <w:tcPr>
            <w:tcW w:w="959" w:type="dxa"/>
            <w:tcBorders>
              <w:top w:val="nil"/>
              <w:left w:val="nil"/>
              <w:bottom w:val="nil"/>
              <w:right w:val="nil"/>
            </w:tcBorders>
            <w:vAlign w:val="bottom"/>
          </w:tcPr>
          <w:p w14:paraId="60C41A25" w14:textId="13DD80B8"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231</w:t>
            </w:r>
          </w:p>
        </w:tc>
        <w:tc>
          <w:tcPr>
            <w:tcW w:w="960" w:type="dxa"/>
            <w:tcBorders>
              <w:top w:val="nil"/>
              <w:left w:val="nil"/>
              <w:bottom w:val="nil"/>
              <w:right w:val="nil"/>
            </w:tcBorders>
            <w:vAlign w:val="bottom"/>
          </w:tcPr>
          <w:p w14:paraId="05F82E84" w14:textId="339FDAED"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14</w:t>
            </w:r>
          </w:p>
        </w:tc>
      </w:tr>
      <w:tr w:rsidR="00FF0EAE" w:rsidRPr="00A62729" w14:paraId="5CB2FA60" w14:textId="1D1D24D8" w:rsidTr="00FF0EAE">
        <w:trPr>
          <w:trHeight w:val="290"/>
          <w:jc w:val="center"/>
        </w:trPr>
        <w:tc>
          <w:tcPr>
            <w:tcW w:w="960" w:type="dxa"/>
            <w:tcBorders>
              <w:top w:val="nil"/>
              <w:left w:val="nil"/>
              <w:bottom w:val="nil"/>
              <w:right w:val="nil"/>
            </w:tcBorders>
            <w:shd w:val="clear" w:color="auto" w:fill="auto"/>
            <w:noWrap/>
            <w:vAlign w:val="bottom"/>
            <w:hideMark/>
          </w:tcPr>
          <w:p w14:paraId="2E153297"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M3</w:t>
            </w:r>
          </w:p>
        </w:tc>
        <w:tc>
          <w:tcPr>
            <w:tcW w:w="1560" w:type="dxa"/>
            <w:tcBorders>
              <w:top w:val="nil"/>
              <w:left w:val="nil"/>
              <w:bottom w:val="nil"/>
              <w:right w:val="nil"/>
            </w:tcBorders>
            <w:shd w:val="clear" w:color="auto" w:fill="auto"/>
            <w:noWrap/>
            <w:vAlign w:val="bottom"/>
            <w:hideMark/>
          </w:tcPr>
          <w:p w14:paraId="7E428FC9"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10-May</w:t>
            </w:r>
          </w:p>
        </w:tc>
        <w:tc>
          <w:tcPr>
            <w:tcW w:w="663" w:type="dxa"/>
            <w:tcBorders>
              <w:top w:val="nil"/>
              <w:left w:val="nil"/>
              <w:bottom w:val="nil"/>
              <w:right w:val="nil"/>
            </w:tcBorders>
            <w:shd w:val="clear" w:color="auto" w:fill="auto"/>
            <w:noWrap/>
            <w:vAlign w:val="bottom"/>
            <w:hideMark/>
          </w:tcPr>
          <w:p w14:paraId="5A93166B"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81</w:t>
            </w:r>
          </w:p>
        </w:tc>
        <w:tc>
          <w:tcPr>
            <w:tcW w:w="960" w:type="dxa"/>
            <w:tcBorders>
              <w:top w:val="nil"/>
              <w:left w:val="nil"/>
              <w:bottom w:val="nil"/>
              <w:right w:val="nil"/>
            </w:tcBorders>
            <w:shd w:val="clear" w:color="auto" w:fill="auto"/>
            <w:noWrap/>
            <w:vAlign w:val="bottom"/>
            <w:hideMark/>
          </w:tcPr>
          <w:p w14:paraId="57CFDF36"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c>
          <w:tcPr>
            <w:tcW w:w="717" w:type="dxa"/>
            <w:tcBorders>
              <w:top w:val="nil"/>
              <w:left w:val="nil"/>
              <w:bottom w:val="nil"/>
              <w:right w:val="nil"/>
            </w:tcBorders>
          </w:tcPr>
          <w:p w14:paraId="45EF5838"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6BC35FAD" w14:textId="169E85E6"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M16</w:t>
            </w:r>
          </w:p>
        </w:tc>
        <w:tc>
          <w:tcPr>
            <w:tcW w:w="1226" w:type="dxa"/>
            <w:tcBorders>
              <w:top w:val="nil"/>
              <w:left w:val="nil"/>
              <w:bottom w:val="nil"/>
              <w:right w:val="nil"/>
            </w:tcBorders>
            <w:vAlign w:val="bottom"/>
          </w:tcPr>
          <w:p w14:paraId="5BFA8784" w14:textId="5A838D30"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23-May</w:t>
            </w:r>
          </w:p>
        </w:tc>
        <w:tc>
          <w:tcPr>
            <w:tcW w:w="959" w:type="dxa"/>
            <w:tcBorders>
              <w:top w:val="nil"/>
              <w:left w:val="nil"/>
              <w:bottom w:val="nil"/>
              <w:right w:val="nil"/>
            </w:tcBorders>
            <w:vAlign w:val="bottom"/>
          </w:tcPr>
          <w:p w14:paraId="57EAFD68" w14:textId="03CC52F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417</w:t>
            </w:r>
          </w:p>
        </w:tc>
        <w:tc>
          <w:tcPr>
            <w:tcW w:w="960" w:type="dxa"/>
            <w:tcBorders>
              <w:top w:val="nil"/>
              <w:left w:val="nil"/>
              <w:bottom w:val="nil"/>
              <w:right w:val="nil"/>
            </w:tcBorders>
            <w:vAlign w:val="bottom"/>
          </w:tcPr>
          <w:p w14:paraId="021B305D" w14:textId="5097901E"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14</w:t>
            </w:r>
          </w:p>
        </w:tc>
      </w:tr>
      <w:tr w:rsidR="00FF0EAE" w:rsidRPr="00A62729" w14:paraId="4EA5B6E0" w14:textId="681B149C" w:rsidTr="00FF0EAE">
        <w:trPr>
          <w:trHeight w:val="290"/>
          <w:jc w:val="center"/>
        </w:trPr>
        <w:tc>
          <w:tcPr>
            <w:tcW w:w="960" w:type="dxa"/>
            <w:tcBorders>
              <w:top w:val="nil"/>
              <w:left w:val="nil"/>
              <w:bottom w:val="nil"/>
              <w:right w:val="nil"/>
            </w:tcBorders>
            <w:shd w:val="clear" w:color="auto" w:fill="auto"/>
            <w:noWrap/>
            <w:vAlign w:val="bottom"/>
            <w:hideMark/>
          </w:tcPr>
          <w:p w14:paraId="593C13F5"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M4</w:t>
            </w:r>
          </w:p>
        </w:tc>
        <w:tc>
          <w:tcPr>
            <w:tcW w:w="1560" w:type="dxa"/>
            <w:tcBorders>
              <w:top w:val="nil"/>
              <w:left w:val="nil"/>
              <w:bottom w:val="nil"/>
              <w:right w:val="nil"/>
            </w:tcBorders>
            <w:shd w:val="clear" w:color="auto" w:fill="auto"/>
            <w:noWrap/>
            <w:vAlign w:val="bottom"/>
            <w:hideMark/>
          </w:tcPr>
          <w:p w14:paraId="70D68B19"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11-May</w:t>
            </w:r>
          </w:p>
        </w:tc>
        <w:tc>
          <w:tcPr>
            <w:tcW w:w="663" w:type="dxa"/>
            <w:tcBorders>
              <w:top w:val="nil"/>
              <w:left w:val="nil"/>
              <w:bottom w:val="nil"/>
              <w:right w:val="nil"/>
            </w:tcBorders>
            <w:shd w:val="clear" w:color="auto" w:fill="auto"/>
            <w:noWrap/>
            <w:vAlign w:val="bottom"/>
            <w:hideMark/>
          </w:tcPr>
          <w:p w14:paraId="71A329E7"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33</w:t>
            </w:r>
          </w:p>
        </w:tc>
        <w:tc>
          <w:tcPr>
            <w:tcW w:w="960" w:type="dxa"/>
            <w:tcBorders>
              <w:top w:val="nil"/>
              <w:left w:val="nil"/>
              <w:bottom w:val="nil"/>
              <w:right w:val="nil"/>
            </w:tcBorders>
            <w:shd w:val="clear" w:color="auto" w:fill="auto"/>
            <w:noWrap/>
            <w:vAlign w:val="bottom"/>
            <w:hideMark/>
          </w:tcPr>
          <w:p w14:paraId="1B8B6B7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c>
          <w:tcPr>
            <w:tcW w:w="717" w:type="dxa"/>
            <w:tcBorders>
              <w:top w:val="nil"/>
              <w:left w:val="nil"/>
              <w:bottom w:val="nil"/>
              <w:right w:val="nil"/>
            </w:tcBorders>
          </w:tcPr>
          <w:p w14:paraId="5EFA4E33"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7A622F09" w14:textId="6180A630"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M17</w:t>
            </w:r>
          </w:p>
        </w:tc>
        <w:tc>
          <w:tcPr>
            <w:tcW w:w="1226" w:type="dxa"/>
            <w:tcBorders>
              <w:top w:val="nil"/>
              <w:left w:val="nil"/>
              <w:bottom w:val="nil"/>
              <w:right w:val="nil"/>
            </w:tcBorders>
            <w:vAlign w:val="bottom"/>
          </w:tcPr>
          <w:p w14:paraId="35A3C0E7" w14:textId="1F7470BB"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24-May</w:t>
            </w:r>
          </w:p>
        </w:tc>
        <w:tc>
          <w:tcPr>
            <w:tcW w:w="959" w:type="dxa"/>
            <w:tcBorders>
              <w:top w:val="nil"/>
              <w:left w:val="nil"/>
              <w:bottom w:val="nil"/>
              <w:right w:val="nil"/>
            </w:tcBorders>
            <w:vAlign w:val="bottom"/>
          </w:tcPr>
          <w:p w14:paraId="75EBCA08" w14:textId="511581FC"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394</w:t>
            </w:r>
          </w:p>
        </w:tc>
        <w:tc>
          <w:tcPr>
            <w:tcW w:w="960" w:type="dxa"/>
            <w:tcBorders>
              <w:top w:val="nil"/>
              <w:left w:val="nil"/>
              <w:bottom w:val="nil"/>
              <w:right w:val="nil"/>
            </w:tcBorders>
            <w:vAlign w:val="bottom"/>
          </w:tcPr>
          <w:p w14:paraId="71F280AF" w14:textId="41288866"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15</w:t>
            </w:r>
          </w:p>
        </w:tc>
      </w:tr>
      <w:tr w:rsidR="00FF0EAE" w:rsidRPr="00A62729" w14:paraId="64E01872" w14:textId="7F3FAC83" w:rsidTr="00FF0EAE">
        <w:trPr>
          <w:trHeight w:val="290"/>
          <w:jc w:val="center"/>
        </w:trPr>
        <w:tc>
          <w:tcPr>
            <w:tcW w:w="960" w:type="dxa"/>
            <w:tcBorders>
              <w:top w:val="nil"/>
              <w:left w:val="nil"/>
              <w:bottom w:val="nil"/>
              <w:right w:val="nil"/>
            </w:tcBorders>
            <w:shd w:val="clear" w:color="auto" w:fill="auto"/>
            <w:noWrap/>
            <w:vAlign w:val="bottom"/>
            <w:hideMark/>
          </w:tcPr>
          <w:p w14:paraId="46658DA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M5</w:t>
            </w:r>
          </w:p>
        </w:tc>
        <w:tc>
          <w:tcPr>
            <w:tcW w:w="1560" w:type="dxa"/>
            <w:tcBorders>
              <w:top w:val="nil"/>
              <w:left w:val="nil"/>
              <w:bottom w:val="nil"/>
              <w:right w:val="nil"/>
            </w:tcBorders>
            <w:shd w:val="clear" w:color="auto" w:fill="auto"/>
            <w:noWrap/>
            <w:vAlign w:val="bottom"/>
            <w:hideMark/>
          </w:tcPr>
          <w:p w14:paraId="40F76D06"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12-May</w:t>
            </w:r>
          </w:p>
        </w:tc>
        <w:tc>
          <w:tcPr>
            <w:tcW w:w="663" w:type="dxa"/>
            <w:tcBorders>
              <w:top w:val="nil"/>
              <w:left w:val="nil"/>
              <w:bottom w:val="nil"/>
              <w:right w:val="nil"/>
            </w:tcBorders>
            <w:shd w:val="clear" w:color="auto" w:fill="auto"/>
            <w:noWrap/>
            <w:vAlign w:val="bottom"/>
            <w:hideMark/>
          </w:tcPr>
          <w:p w14:paraId="6F1E4B9B"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294</w:t>
            </w:r>
          </w:p>
        </w:tc>
        <w:tc>
          <w:tcPr>
            <w:tcW w:w="960" w:type="dxa"/>
            <w:tcBorders>
              <w:top w:val="nil"/>
              <w:left w:val="nil"/>
              <w:bottom w:val="nil"/>
              <w:right w:val="nil"/>
            </w:tcBorders>
            <w:shd w:val="clear" w:color="auto" w:fill="auto"/>
            <w:noWrap/>
            <w:vAlign w:val="bottom"/>
            <w:hideMark/>
          </w:tcPr>
          <w:p w14:paraId="78475DA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10</w:t>
            </w:r>
          </w:p>
        </w:tc>
        <w:tc>
          <w:tcPr>
            <w:tcW w:w="717" w:type="dxa"/>
            <w:tcBorders>
              <w:top w:val="nil"/>
              <w:left w:val="nil"/>
              <w:bottom w:val="nil"/>
              <w:right w:val="nil"/>
            </w:tcBorders>
          </w:tcPr>
          <w:p w14:paraId="0FA26631"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335E2643" w14:textId="4B058174"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M18</w:t>
            </w:r>
          </w:p>
        </w:tc>
        <w:tc>
          <w:tcPr>
            <w:tcW w:w="1226" w:type="dxa"/>
            <w:tcBorders>
              <w:top w:val="nil"/>
              <w:left w:val="nil"/>
              <w:bottom w:val="nil"/>
              <w:right w:val="nil"/>
            </w:tcBorders>
            <w:vAlign w:val="bottom"/>
          </w:tcPr>
          <w:p w14:paraId="4897C855" w14:textId="2D441529"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25-May</w:t>
            </w:r>
          </w:p>
        </w:tc>
        <w:tc>
          <w:tcPr>
            <w:tcW w:w="959" w:type="dxa"/>
            <w:tcBorders>
              <w:top w:val="nil"/>
              <w:left w:val="nil"/>
              <w:bottom w:val="nil"/>
              <w:right w:val="nil"/>
            </w:tcBorders>
            <w:vAlign w:val="bottom"/>
          </w:tcPr>
          <w:p w14:paraId="6A572D31" w14:textId="27EC8D74"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384</w:t>
            </w:r>
          </w:p>
        </w:tc>
        <w:tc>
          <w:tcPr>
            <w:tcW w:w="960" w:type="dxa"/>
            <w:tcBorders>
              <w:top w:val="nil"/>
              <w:left w:val="nil"/>
              <w:bottom w:val="nil"/>
              <w:right w:val="nil"/>
            </w:tcBorders>
            <w:vAlign w:val="bottom"/>
          </w:tcPr>
          <w:p w14:paraId="48CA1001" w14:textId="38FB6086"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19</w:t>
            </w:r>
          </w:p>
        </w:tc>
      </w:tr>
      <w:tr w:rsidR="00FF0EAE" w:rsidRPr="00A62729" w14:paraId="777A16B9" w14:textId="0AD4DE4B" w:rsidTr="00FF0EAE">
        <w:trPr>
          <w:trHeight w:val="290"/>
          <w:jc w:val="center"/>
        </w:trPr>
        <w:tc>
          <w:tcPr>
            <w:tcW w:w="960" w:type="dxa"/>
            <w:tcBorders>
              <w:top w:val="nil"/>
              <w:left w:val="nil"/>
              <w:bottom w:val="nil"/>
              <w:right w:val="nil"/>
            </w:tcBorders>
            <w:shd w:val="clear" w:color="auto" w:fill="auto"/>
            <w:noWrap/>
            <w:vAlign w:val="bottom"/>
            <w:hideMark/>
          </w:tcPr>
          <w:p w14:paraId="0416AC5A"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M6</w:t>
            </w:r>
          </w:p>
        </w:tc>
        <w:tc>
          <w:tcPr>
            <w:tcW w:w="1560" w:type="dxa"/>
            <w:tcBorders>
              <w:top w:val="nil"/>
              <w:left w:val="nil"/>
              <w:bottom w:val="nil"/>
              <w:right w:val="nil"/>
            </w:tcBorders>
            <w:shd w:val="clear" w:color="auto" w:fill="auto"/>
            <w:noWrap/>
            <w:vAlign w:val="bottom"/>
            <w:hideMark/>
          </w:tcPr>
          <w:p w14:paraId="74DEB17D"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13-May</w:t>
            </w:r>
          </w:p>
        </w:tc>
        <w:tc>
          <w:tcPr>
            <w:tcW w:w="663" w:type="dxa"/>
            <w:tcBorders>
              <w:top w:val="nil"/>
              <w:left w:val="nil"/>
              <w:bottom w:val="nil"/>
              <w:right w:val="nil"/>
            </w:tcBorders>
            <w:shd w:val="clear" w:color="auto" w:fill="auto"/>
            <w:noWrap/>
            <w:vAlign w:val="bottom"/>
            <w:hideMark/>
          </w:tcPr>
          <w:p w14:paraId="1E4BFC7A"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211</w:t>
            </w:r>
          </w:p>
        </w:tc>
        <w:tc>
          <w:tcPr>
            <w:tcW w:w="960" w:type="dxa"/>
            <w:tcBorders>
              <w:top w:val="nil"/>
              <w:left w:val="nil"/>
              <w:bottom w:val="nil"/>
              <w:right w:val="nil"/>
            </w:tcBorders>
            <w:shd w:val="clear" w:color="auto" w:fill="auto"/>
            <w:noWrap/>
            <w:vAlign w:val="bottom"/>
            <w:hideMark/>
          </w:tcPr>
          <w:p w14:paraId="642195BB"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c>
          <w:tcPr>
            <w:tcW w:w="717" w:type="dxa"/>
            <w:tcBorders>
              <w:top w:val="nil"/>
              <w:left w:val="nil"/>
              <w:bottom w:val="nil"/>
              <w:right w:val="nil"/>
            </w:tcBorders>
          </w:tcPr>
          <w:p w14:paraId="2F41FC71"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07FD0E7C" w14:textId="1EB2D62A"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M19</w:t>
            </w:r>
          </w:p>
        </w:tc>
        <w:tc>
          <w:tcPr>
            <w:tcW w:w="1226" w:type="dxa"/>
            <w:tcBorders>
              <w:top w:val="nil"/>
              <w:left w:val="nil"/>
              <w:bottom w:val="nil"/>
              <w:right w:val="nil"/>
            </w:tcBorders>
            <w:vAlign w:val="bottom"/>
          </w:tcPr>
          <w:p w14:paraId="0355A3FF" w14:textId="4DCEC8CC"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26-May</w:t>
            </w:r>
          </w:p>
        </w:tc>
        <w:tc>
          <w:tcPr>
            <w:tcW w:w="959" w:type="dxa"/>
            <w:tcBorders>
              <w:top w:val="nil"/>
              <w:left w:val="nil"/>
              <w:bottom w:val="nil"/>
              <w:right w:val="nil"/>
            </w:tcBorders>
            <w:vAlign w:val="bottom"/>
          </w:tcPr>
          <w:p w14:paraId="647141EE" w14:textId="10FA152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387</w:t>
            </w:r>
          </w:p>
        </w:tc>
        <w:tc>
          <w:tcPr>
            <w:tcW w:w="960" w:type="dxa"/>
            <w:tcBorders>
              <w:top w:val="nil"/>
              <w:left w:val="nil"/>
              <w:bottom w:val="nil"/>
              <w:right w:val="nil"/>
            </w:tcBorders>
            <w:vAlign w:val="bottom"/>
          </w:tcPr>
          <w:p w14:paraId="23609440" w14:textId="650A20E1"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r>
      <w:tr w:rsidR="00FF0EAE" w:rsidRPr="00A62729" w14:paraId="3ECAF81A" w14:textId="4B242D25" w:rsidTr="00FF0EAE">
        <w:trPr>
          <w:trHeight w:val="290"/>
          <w:jc w:val="center"/>
        </w:trPr>
        <w:tc>
          <w:tcPr>
            <w:tcW w:w="960" w:type="dxa"/>
            <w:tcBorders>
              <w:top w:val="nil"/>
              <w:left w:val="nil"/>
              <w:bottom w:val="nil"/>
              <w:right w:val="nil"/>
            </w:tcBorders>
            <w:shd w:val="clear" w:color="auto" w:fill="auto"/>
            <w:noWrap/>
            <w:vAlign w:val="bottom"/>
            <w:hideMark/>
          </w:tcPr>
          <w:p w14:paraId="21C6B7B6"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M7</w:t>
            </w:r>
          </w:p>
        </w:tc>
        <w:tc>
          <w:tcPr>
            <w:tcW w:w="1560" w:type="dxa"/>
            <w:tcBorders>
              <w:top w:val="nil"/>
              <w:left w:val="nil"/>
              <w:bottom w:val="nil"/>
              <w:right w:val="nil"/>
            </w:tcBorders>
            <w:shd w:val="clear" w:color="auto" w:fill="auto"/>
            <w:noWrap/>
            <w:vAlign w:val="bottom"/>
            <w:hideMark/>
          </w:tcPr>
          <w:p w14:paraId="5F82885F"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14-May</w:t>
            </w:r>
          </w:p>
        </w:tc>
        <w:tc>
          <w:tcPr>
            <w:tcW w:w="663" w:type="dxa"/>
            <w:tcBorders>
              <w:top w:val="nil"/>
              <w:left w:val="nil"/>
              <w:bottom w:val="nil"/>
              <w:right w:val="nil"/>
            </w:tcBorders>
            <w:shd w:val="clear" w:color="auto" w:fill="auto"/>
            <w:noWrap/>
            <w:vAlign w:val="bottom"/>
            <w:hideMark/>
          </w:tcPr>
          <w:p w14:paraId="2DB69AC0"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287</w:t>
            </w:r>
          </w:p>
        </w:tc>
        <w:tc>
          <w:tcPr>
            <w:tcW w:w="960" w:type="dxa"/>
            <w:tcBorders>
              <w:top w:val="nil"/>
              <w:left w:val="nil"/>
              <w:bottom w:val="nil"/>
              <w:right w:val="nil"/>
            </w:tcBorders>
            <w:shd w:val="clear" w:color="auto" w:fill="auto"/>
            <w:noWrap/>
            <w:vAlign w:val="bottom"/>
            <w:hideMark/>
          </w:tcPr>
          <w:p w14:paraId="515B835A"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c>
          <w:tcPr>
            <w:tcW w:w="717" w:type="dxa"/>
            <w:tcBorders>
              <w:top w:val="nil"/>
              <w:left w:val="nil"/>
              <w:bottom w:val="nil"/>
              <w:right w:val="nil"/>
            </w:tcBorders>
          </w:tcPr>
          <w:p w14:paraId="3615A5CE"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23768066" w14:textId="509C3BEB"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M20</w:t>
            </w:r>
          </w:p>
        </w:tc>
        <w:tc>
          <w:tcPr>
            <w:tcW w:w="1226" w:type="dxa"/>
            <w:tcBorders>
              <w:top w:val="nil"/>
              <w:left w:val="nil"/>
              <w:bottom w:val="nil"/>
              <w:right w:val="nil"/>
            </w:tcBorders>
            <w:vAlign w:val="bottom"/>
          </w:tcPr>
          <w:p w14:paraId="00BD9440" w14:textId="14B37A98"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27-May</w:t>
            </w:r>
          </w:p>
        </w:tc>
        <w:tc>
          <w:tcPr>
            <w:tcW w:w="959" w:type="dxa"/>
            <w:tcBorders>
              <w:top w:val="nil"/>
              <w:left w:val="nil"/>
              <w:bottom w:val="nil"/>
              <w:right w:val="nil"/>
            </w:tcBorders>
            <w:vAlign w:val="bottom"/>
          </w:tcPr>
          <w:p w14:paraId="2A94FD7D" w14:textId="4472D2FD"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209</w:t>
            </w:r>
          </w:p>
        </w:tc>
        <w:tc>
          <w:tcPr>
            <w:tcW w:w="960" w:type="dxa"/>
            <w:tcBorders>
              <w:top w:val="nil"/>
              <w:left w:val="nil"/>
              <w:bottom w:val="nil"/>
              <w:right w:val="nil"/>
            </w:tcBorders>
            <w:vAlign w:val="bottom"/>
          </w:tcPr>
          <w:p w14:paraId="45E4D2BC" w14:textId="04150F7A"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9</w:t>
            </w:r>
          </w:p>
        </w:tc>
      </w:tr>
      <w:tr w:rsidR="00FF0EAE" w:rsidRPr="00A62729" w14:paraId="221B52A6" w14:textId="76755E85" w:rsidTr="00FF0EAE">
        <w:trPr>
          <w:trHeight w:val="290"/>
          <w:jc w:val="center"/>
        </w:trPr>
        <w:tc>
          <w:tcPr>
            <w:tcW w:w="960" w:type="dxa"/>
            <w:tcBorders>
              <w:top w:val="nil"/>
              <w:left w:val="nil"/>
              <w:bottom w:val="nil"/>
              <w:right w:val="nil"/>
            </w:tcBorders>
            <w:shd w:val="clear" w:color="auto" w:fill="auto"/>
            <w:noWrap/>
            <w:vAlign w:val="bottom"/>
            <w:hideMark/>
          </w:tcPr>
          <w:p w14:paraId="0B9CC036"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M8</w:t>
            </w:r>
          </w:p>
        </w:tc>
        <w:tc>
          <w:tcPr>
            <w:tcW w:w="1560" w:type="dxa"/>
            <w:tcBorders>
              <w:top w:val="nil"/>
              <w:left w:val="nil"/>
              <w:bottom w:val="nil"/>
              <w:right w:val="nil"/>
            </w:tcBorders>
            <w:shd w:val="clear" w:color="auto" w:fill="auto"/>
            <w:noWrap/>
            <w:vAlign w:val="bottom"/>
            <w:hideMark/>
          </w:tcPr>
          <w:p w14:paraId="17868507"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15-May</w:t>
            </w:r>
          </w:p>
        </w:tc>
        <w:tc>
          <w:tcPr>
            <w:tcW w:w="663" w:type="dxa"/>
            <w:tcBorders>
              <w:top w:val="nil"/>
              <w:left w:val="nil"/>
              <w:bottom w:val="nil"/>
              <w:right w:val="nil"/>
            </w:tcBorders>
            <w:shd w:val="clear" w:color="auto" w:fill="auto"/>
            <w:noWrap/>
            <w:vAlign w:val="bottom"/>
            <w:hideMark/>
          </w:tcPr>
          <w:p w14:paraId="1EAA13DE"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127</w:t>
            </w:r>
          </w:p>
        </w:tc>
        <w:tc>
          <w:tcPr>
            <w:tcW w:w="960" w:type="dxa"/>
            <w:tcBorders>
              <w:top w:val="nil"/>
              <w:left w:val="nil"/>
              <w:bottom w:val="nil"/>
              <w:right w:val="nil"/>
            </w:tcBorders>
            <w:shd w:val="clear" w:color="auto" w:fill="auto"/>
            <w:noWrap/>
            <w:vAlign w:val="bottom"/>
            <w:hideMark/>
          </w:tcPr>
          <w:p w14:paraId="7DC8F99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10</w:t>
            </w:r>
          </w:p>
        </w:tc>
        <w:tc>
          <w:tcPr>
            <w:tcW w:w="717" w:type="dxa"/>
            <w:tcBorders>
              <w:top w:val="nil"/>
              <w:left w:val="nil"/>
              <w:bottom w:val="nil"/>
              <w:right w:val="nil"/>
            </w:tcBorders>
          </w:tcPr>
          <w:p w14:paraId="00AA2BBE"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73EA34C9" w14:textId="36FF6D73"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M21</w:t>
            </w:r>
          </w:p>
        </w:tc>
        <w:tc>
          <w:tcPr>
            <w:tcW w:w="1226" w:type="dxa"/>
            <w:tcBorders>
              <w:top w:val="nil"/>
              <w:left w:val="nil"/>
              <w:bottom w:val="nil"/>
              <w:right w:val="nil"/>
            </w:tcBorders>
            <w:vAlign w:val="bottom"/>
          </w:tcPr>
          <w:p w14:paraId="39F96C97" w14:textId="00169C1D"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28-May</w:t>
            </w:r>
          </w:p>
        </w:tc>
        <w:tc>
          <w:tcPr>
            <w:tcW w:w="959" w:type="dxa"/>
            <w:tcBorders>
              <w:top w:val="nil"/>
              <w:left w:val="nil"/>
              <w:bottom w:val="nil"/>
              <w:right w:val="nil"/>
            </w:tcBorders>
            <w:vAlign w:val="bottom"/>
          </w:tcPr>
          <w:p w14:paraId="5329D4AF" w14:textId="7E6FB503"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225</w:t>
            </w:r>
          </w:p>
        </w:tc>
        <w:tc>
          <w:tcPr>
            <w:tcW w:w="960" w:type="dxa"/>
            <w:tcBorders>
              <w:top w:val="nil"/>
              <w:left w:val="nil"/>
              <w:bottom w:val="nil"/>
              <w:right w:val="nil"/>
            </w:tcBorders>
            <w:vAlign w:val="bottom"/>
          </w:tcPr>
          <w:p w14:paraId="0FB8078F" w14:textId="1E8021F0"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r>
      <w:tr w:rsidR="00FF0EAE" w:rsidRPr="00A62729" w14:paraId="5398A043" w14:textId="2206BA83" w:rsidTr="00FF0EAE">
        <w:trPr>
          <w:trHeight w:val="290"/>
          <w:jc w:val="center"/>
        </w:trPr>
        <w:tc>
          <w:tcPr>
            <w:tcW w:w="960" w:type="dxa"/>
            <w:tcBorders>
              <w:top w:val="nil"/>
              <w:left w:val="nil"/>
              <w:bottom w:val="nil"/>
              <w:right w:val="nil"/>
            </w:tcBorders>
            <w:shd w:val="clear" w:color="auto" w:fill="auto"/>
            <w:noWrap/>
            <w:vAlign w:val="bottom"/>
            <w:hideMark/>
          </w:tcPr>
          <w:p w14:paraId="0D3E607B"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M9</w:t>
            </w:r>
          </w:p>
        </w:tc>
        <w:tc>
          <w:tcPr>
            <w:tcW w:w="1560" w:type="dxa"/>
            <w:tcBorders>
              <w:top w:val="nil"/>
              <w:left w:val="nil"/>
              <w:bottom w:val="nil"/>
              <w:right w:val="nil"/>
            </w:tcBorders>
            <w:shd w:val="clear" w:color="auto" w:fill="auto"/>
            <w:noWrap/>
            <w:vAlign w:val="bottom"/>
            <w:hideMark/>
          </w:tcPr>
          <w:p w14:paraId="2D080EAD"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16-May</w:t>
            </w:r>
          </w:p>
        </w:tc>
        <w:tc>
          <w:tcPr>
            <w:tcW w:w="663" w:type="dxa"/>
            <w:tcBorders>
              <w:top w:val="nil"/>
              <w:left w:val="nil"/>
              <w:bottom w:val="nil"/>
              <w:right w:val="nil"/>
            </w:tcBorders>
            <w:shd w:val="clear" w:color="auto" w:fill="auto"/>
            <w:noWrap/>
            <w:vAlign w:val="bottom"/>
            <w:hideMark/>
          </w:tcPr>
          <w:p w14:paraId="2927BAF8"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47</w:t>
            </w:r>
          </w:p>
        </w:tc>
        <w:tc>
          <w:tcPr>
            <w:tcW w:w="960" w:type="dxa"/>
            <w:tcBorders>
              <w:top w:val="nil"/>
              <w:left w:val="nil"/>
              <w:bottom w:val="nil"/>
              <w:right w:val="nil"/>
            </w:tcBorders>
            <w:shd w:val="clear" w:color="auto" w:fill="auto"/>
            <w:noWrap/>
            <w:vAlign w:val="bottom"/>
            <w:hideMark/>
          </w:tcPr>
          <w:p w14:paraId="743C97CE"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9</w:t>
            </w:r>
          </w:p>
        </w:tc>
        <w:tc>
          <w:tcPr>
            <w:tcW w:w="717" w:type="dxa"/>
            <w:tcBorders>
              <w:top w:val="nil"/>
              <w:left w:val="nil"/>
              <w:bottom w:val="nil"/>
              <w:right w:val="nil"/>
            </w:tcBorders>
          </w:tcPr>
          <w:p w14:paraId="544224CA"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16D45C90" w14:textId="34A2C064"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M22</w:t>
            </w:r>
          </w:p>
        </w:tc>
        <w:tc>
          <w:tcPr>
            <w:tcW w:w="1226" w:type="dxa"/>
            <w:tcBorders>
              <w:top w:val="nil"/>
              <w:left w:val="nil"/>
              <w:bottom w:val="nil"/>
              <w:right w:val="nil"/>
            </w:tcBorders>
            <w:vAlign w:val="bottom"/>
          </w:tcPr>
          <w:p w14:paraId="761714A4" w14:textId="62BB8BC0"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29-May</w:t>
            </w:r>
          </w:p>
        </w:tc>
        <w:tc>
          <w:tcPr>
            <w:tcW w:w="959" w:type="dxa"/>
            <w:tcBorders>
              <w:top w:val="nil"/>
              <w:left w:val="nil"/>
              <w:bottom w:val="nil"/>
              <w:right w:val="nil"/>
            </w:tcBorders>
            <w:vAlign w:val="bottom"/>
          </w:tcPr>
          <w:p w14:paraId="208737A5" w14:textId="4FED3345"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277</w:t>
            </w:r>
          </w:p>
        </w:tc>
        <w:tc>
          <w:tcPr>
            <w:tcW w:w="960" w:type="dxa"/>
            <w:tcBorders>
              <w:top w:val="nil"/>
              <w:left w:val="nil"/>
              <w:bottom w:val="nil"/>
              <w:right w:val="nil"/>
            </w:tcBorders>
            <w:vAlign w:val="bottom"/>
          </w:tcPr>
          <w:p w14:paraId="772E0AF4" w14:textId="59D4B4D5"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14</w:t>
            </w:r>
          </w:p>
        </w:tc>
      </w:tr>
      <w:tr w:rsidR="00FF0EAE" w:rsidRPr="00A62729" w14:paraId="246277D1" w14:textId="3C672AE7" w:rsidTr="00FF0EAE">
        <w:trPr>
          <w:trHeight w:val="290"/>
          <w:jc w:val="center"/>
        </w:trPr>
        <w:tc>
          <w:tcPr>
            <w:tcW w:w="960" w:type="dxa"/>
            <w:tcBorders>
              <w:top w:val="nil"/>
              <w:left w:val="nil"/>
              <w:bottom w:val="nil"/>
              <w:right w:val="nil"/>
            </w:tcBorders>
            <w:shd w:val="clear" w:color="auto" w:fill="auto"/>
            <w:noWrap/>
            <w:vAlign w:val="bottom"/>
            <w:hideMark/>
          </w:tcPr>
          <w:p w14:paraId="21490FDF"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M10</w:t>
            </w:r>
          </w:p>
        </w:tc>
        <w:tc>
          <w:tcPr>
            <w:tcW w:w="1560" w:type="dxa"/>
            <w:tcBorders>
              <w:top w:val="nil"/>
              <w:left w:val="nil"/>
              <w:bottom w:val="nil"/>
              <w:right w:val="nil"/>
            </w:tcBorders>
            <w:shd w:val="clear" w:color="auto" w:fill="auto"/>
            <w:noWrap/>
            <w:vAlign w:val="bottom"/>
            <w:hideMark/>
          </w:tcPr>
          <w:p w14:paraId="0AF29636"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17-May</w:t>
            </w:r>
          </w:p>
        </w:tc>
        <w:tc>
          <w:tcPr>
            <w:tcW w:w="663" w:type="dxa"/>
            <w:tcBorders>
              <w:top w:val="nil"/>
              <w:left w:val="nil"/>
              <w:bottom w:val="nil"/>
              <w:right w:val="nil"/>
            </w:tcBorders>
            <w:shd w:val="clear" w:color="auto" w:fill="auto"/>
            <w:noWrap/>
            <w:vAlign w:val="bottom"/>
            <w:hideMark/>
          </w:tcPr>
          <w:p w14:paraId="177951F0"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171</w:t>
            </w:r>
          </w:p>
        </w:tc>
        <w:tc>
          <w:tcPr>
            <w:tcW w:w="960" w:type="dxa"/>
            <w:tcBorders>
              <w:top w:val="nil"/>
              <w:left w:val="nil"/>
              <w:bottom w:val="nil"/>
              <w:right w:val="nil"/>
            </w:tcBorders>
            <w:shd w:val="clear" w:color="auto" w:fill="auto"/>
            <w:noWrap/>
            <w:vAlign w:val="bottom"/>
            <w:hideMark/>
          </w:tcPr>
          <w:p w14:paraId="2449202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12</w:t>
            </w:r>
          </w:p>
        </w:tc>
        <w:tc>
          <w:tcPr>
            <w:tcW w:w="717" w:type="dxa"/>
            <w:tcBorders>
              <w:top w:val="nil"/>
              <w:left w:val="nil"/>
              <w:bottom w:val="nil"/>
              <w:right w:val="nil"/>
            </w:tcBorders>
          </w:tcPr>
          <w:p w14:paraId="3B025AA7"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695D752F" w14:textId="502A3641"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M23</w:t>
            </w:r>
          </w:p>
        </w:tc>
        <w:tc>
          <w:tcPr>
            <w:tcW w:w="1226" w:type="dxa"/>
            <w:tcBorders>
              <w:top w:val="nil"/>
              <w:left w:val="nil"/>
              <w:bottom w:val="nil"/>
              <w:right w:val="nil"/>
            </w:tcBorders>
            <w:vAlign w:val="bottom"/>
          </w:tcPr>
          <w:p w14:paraId="37A01B56" w14:textId="7E704482"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30-May</w:t>
            </w:r>
          </w:p>
        </w:tc>
        <w:tc>
          <w:tcPr>
            <w:tcW w:w="959" w:type="dxa"/>
            <w:tcBorders>
              <w:top w:val="nil"/>
              <w:left w:val="nil"/>
              <w:bottom w:val="nil"/>
              <w:right w:val="nil"/>
            </w:tcBorders>
            <w:vAlign w:val="bottom"/>
          </w:tcPr>
          <w:p w14:paraId="6F2C8592" w14:textId="34013AD2"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352</w:t>
            </w:r>
          </w:p>
        </w:tc>
        <w:tc>
          <w:tcPr>
            <w:tcW w:w="960" w:type="dxa"/>
            <w:tcBorders>
              <w:top w:val="nil"/>
              <w:left w:val="nil"/>
              <w:bottom w:val="nil"/>
              <w:right w:val="nil"/>
            </w:tcBorders>
            <w:vAlign w:val="bottom"/>
          </w:tcPr>
          <w:p w14:paraId="5CE5A7EC" w14:textId="2E3A4D0D"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11</w:t>
            </w:r>
          </w:p>
        </w:tc>
      </w:tr>
      <w:tr w:rsidR="00FF0EAE" w:rsidRPr="00A62729" w14:paraId="1FF1B332" w14:textId="7167F7ED" w:rsidTr="00FF0EAE">
        <w:trPr>
          <w:trHeight w:val="290"/>
          <w:jc w:val="center"/>
        </w:trPr>
        <w:tc>
          <w:tcPr>
            <w:tcW w:w="960" w:type="dxa"/>
            <w:tcBorders>
              <w:top w:val="nil"/>
              <w:left w:val="nil"/>
              <w:bottom w:val="nil"/>
              <w:right w:val="nil"/>
            </w:tcBorders>
            <w:shd w:val="clear" w:color="auto" w:fill="auto"/>
            <w:noWrap/>
            <w:vAlign w:val="bottom"/>
            <w:hideMark/>
          </w:tcPr>
          <w:p w14:paraId="709B60FE"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M11</w:t>
            </w:r>
          </w:p>
        </w:tc>
        <w:tc>
          <w:tcPr>
            <w:tcW w:w="1560" w:type="dxa"/>
            <w:tcBorders>
              <w:top w:val="nil"/>
              <w:left w:val="nil"/>
              <w:bottom w:val="nil"/>
              <w:right w:val="nil"/>
            </w:tcBorders>
            <w:shd w:val="clear" w:color="auto" w:fill="auto"/>
            <w:noWrap/>
            <w:vAlign w:val="bottom"/>
            <w:hideMark/>
          </w:tcPr>
          <w:p w14:paraId="13E4E8D6"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18-May</w:t>
            </w:r>
          </w:p>
        </w:tc>
        <w:tc>
          <w:tcPr>
            <w:tcW w:w="663" w:type="dxa"/>
            <w:tcBorders>
              <w:top w:val="nil"/>
              <w:left w:val="nil"/>
              <w:bottom w:val="nil"/>
              <w:right w:val="nil"/>
            </w:tcBorders>
            <w:shd w:val="clear" w:color="auto" w:fill="auto"/>
            <w:noWrap/>
            <w:vAlign w:val="bottom"/>
            <w:hideMark/>
          </w:tcPr>
          <w:p w14:paraId="4FC5174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164</w:t>
            </w:r>
          </w:p>
        </w:tc>
        <w:tc>
          <w:tcPr>
            <w:tcW w:w="960" w:type="dxa"/>
            <w:tcBorders>
              <w:top w:val="nil"/>
              <w:left w:val="nil"/>
              <w:bottom w:val="nil"/>
              <w:right w:val="nil"/>
            </w:tcBorders>
            <w:shd w:val="clear" w:color="auto" w:fill="auto"/>
            <w:noWrap/>
            <w:vAlign w:val="bottom"/>
            <w:hideMark/>
          </w:tcPr>
          <w:p w14:paraId="571A1DAF"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12</w:t>
            </w:r>
          </w:p>
        </w:tc>
        <w:tc>
          <w:tcPr>
            <w:tcW w:w="717" w:type="dxa"/>
            <w:tcBorders>
              <w:top w:val="nil"/>
              <w:left w:val="nil"/>
              <w:right w:val="nil"/>
            </w:tcBorders>
          </w:tcPr>
          <w:p w14:paraId="4B98F77D"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right w:val="nil"/>
            </w:tcBorders>
            <w:vAlign w:val="bottom"/>
          </w:tcPr>
          <w:p w14:paraId="70084E5C" w14:textId="0DAABF7F"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M24</w:t>
            </w:r>
          </w:p>
        </w:tc>
        <w:tc>
          <w:tcPr>
            <w:tcW w:w="1226" w:type="dxa"/>
            <w:tcBorders>
              <w:top w:val="nil"/>
              <w:left w:val="nil"/>
              <w:right w:val="nil"/>
            </w:tcBorders>
            <w:vAlign w:val="bottom"/>
          </w:tcPr>
          <w:p w14:paraId="484773E4" w14:textId="6A812175"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31-May</w:t>
            </w:r>
          </w:p>
        </w:tc>
        <w:tc>
          <w:tcPr>
            <w:tcW w:w="959" w:type="dxa"/>
            <w:tcBorders>
              <w:top w:val="nil"/>
              <w:left w:val="nil"/>
              <w:right w:val="nil"/>
            </w:tcBorders>
            <w:vAlign w:val="bottom"/>
          </w:tcPr>
          <w:p w14:paraId="06E5CAEE" w14:textId="76ED79CA"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165</w:t>
            </w:r>
          </w:p>
        </w:tc>
        <w:tc>
          <w:tcPr>
            <w:tcW w:w="960" w:type="dxa"/>
            <w:tcBorders>
              <w:top w:val="nil"/>
              <w:left w:val="nil"/>
              <w:right w:val="nil"/>
            </w:tcBorders>
            <w:vAlign w:val="bottom"/>
          </w:tcPr>
          <w:p w14:paraId="3C9F2E38" w14:textId="0F6636FE"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4</w:t>
            </w:r>
          </w:p>
        </w:tc>
      </w:tr>
      <w:tr w:rsidR="00FF0EAE" w:rsidRPr="00A62729" w14:paraId="12630EB3" w14:textId="41BCDC35" w:rsidTr="00FF0EAE">
        <w:trPr>
          <w:trHeight w:val="290"/>
          <w:jc w:val="center"/>
        </w:trPr>
        <w:tc>
          <w:tcPr>
            <w:tcW w:w="960" w:type="dxa"/>
            <w:tcBorders>
              <w:top w:val="nil"/>
              <w:left w:val="nil"/>
              <w:bottom w:val="nil"/>
              <w:right w:val="nil"/>
            </w:tcBorders>
            <w:shd w:val="clear" w:color="auto" w:fill="auto"/>
            <w:noWrap/>
            <w:vAlign w:val="bottom"/>
            <w:hideMark/>
          </w:tcPr>
          <w:p w14:paraId="167438DE"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M12</w:t>
            </w:r>
          </w:p>
        </w:tc>
        <w:tc>
          <w:tcPr>
            <w:tcW w:w="1560" w:type="dxa"/>
            <w:tcBorders>
              <w:top w:val="nil"/>
              <w:left w:val="nil"/>
              <w:bottom w:val="nil"/>
              <w:right w:val="nil"/>
            </w:tcBorders>
            <w:shd w:val="clear" w:color="auto" w:fill="auto"/>
            <w:noWrap/>
            <w:vAlign w:val="bottom"/>
            <w:hideMark/>
          </w:tcPr>
          <w:p w14:paraId="03B65CDE"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19-May</w:t>
            </w:r>
          </w:p>
        </w:tc>
        <w:tc>
          <w:tcPr>
            <w:tcW w:w="663" w:type="dxa"/>
            <w:tcBorders>
              <w:top w:val="nil"/>
              <w:left w:val="nil"/>
              <w:bottom w:val="nil"/>
              <w:right w:val="nil"/>
            </w:tcBorders>
            <w:shd w:val="clear" w:color="auto" w:fill="auto"/>
            <w:noWrap/>
            <w:vAlign w:val="bottom"/>
            <w:hideMark/>
          </w:tcPr>
          <w:p w14:paraId="06155751"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180</w:t>
            </w:r>
          </w:p>
        </w:tc>
        <w:tc>
          <w:tcPr>
            <w:tcW w:w="960" w:type="dxa"/>
            <w:tcBorders>
              <w:top w:val="nil"/>
              <w:left w:val="nil"/>
              <w:bottom w:val="nil"/>
              <w:right w:val="nil"/>
            </w:tcBorders>
            <w:shd w:val="clear" w:color="auto" w:fill="auto"/>
            <w:noWrap/>
            <w:vAlign w:val="bottom"/>
            <w:hideMark/>
          </w:tcPr>
          <w:p w14:paraId="7BC36769"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16</w:t>
            </w:r>
          </w:p>
        </w:tc>
        <w:tc>
          <w:tcPr>
            <w:tcW w:w="717" w:type="dxa"/>
            <w:tcBorders>
              <w:top w:val="nil"/>
              <w:left w:val="nil"/>
              <w:bottom w:val="nil"/>
              <w:right w:val="nil"/>
            </w:tcBorders>
          </w:tcPr>
          <w:p w14:paraId="3878B50B"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tcPr>
          <w:p w14:paraId="346CF5EE" w14:textId="77777777" w:rsidR="00FF0EAE" w:rsidRPr="00A62729" w:rsidRDefault="00FF0EAE" w:rsidP="00FF0EAE">
            <w:pPr>
              <w:bidi w:val="0"/>
              <w:jc w:val="center"/>
              <w:rPr>
                <w:rFonts w:ascii="Calibri" w:hAnsi="Calibri" w:cs="Calibri"/>
                <w:color w:val="000000"/>
                <w:sz w:val="22"/>
                <w:szCs w:val="22"/>
                <w:lang w:bidi="ar-SA"/>
              </w:rPr>
            </w:pPr>
          </w:p>
        </w:tc>
        <w:tc>
          <w:tcPr>
            <w:tcW w:w="1226" w:type="dxa"/>
            <w:tcBorders>
              <w:top w:val="nil"/>
              <w:left w:val="nil"/>
              <w:bottom w:val="nil"/>
              <w:right w:val="nil"/>
            </w:tcBorders>
          </w:tcPr>
          <w:p w14:paraId="43296CEA" w14:textId="77777777" w:rsidR="00FF0EAE" w:rsidRPr="00A62729" w:rsidRDefault="00FF0EAE" w:rsidP="00FF0EAE">
            <w:pPr>
              <w:bidi w:val="0"/>
              <w:jc w:val="center"/>
              <w:rPr>
                <w:rFonts w:ascii="Calibri" w:hAnsi="Calibri" w:cs="Calibri"/>
                <w:color w:val="000000"/>
                <w:sz w:val="22"/>
                <w:szCs w:val="22"/>
                <w:lang w:bidi="ar-SA"/>
              </w:rPr>
            </w:pPr>
          </w:p>
        </w:tc>
        <w:tc>
          <w:tcPr>
            <w:tcW w:w="959" w:type="dxa"/>
            <w:tcBorders>
              <w:top w:val="nil"/>
              <w:left w:val="nil"/>
              <w:bottom w:val="nil"/>
              <w:right w:val="nil"/>
            </w:tcBorders>
          </w:tcPr>
          <w:p w14:paraId="7054C966" w14:textId="77777777" w:rsidR="00FF0EAE" w:rsidRPr="00A62729" w:rsidRDefault="00FF0EAE" w:rsidP="00FF0EAE">
            <w:pPr>
              <w:bidi w:val="0"/>
              <w:jc w:val="center"/>
              <w:rPr>
                <w:rFonts w:ascii="Calibri" w:hAnsi="Calibri" w:cs="Calibri"/>
                <w:color w:val="000000"/>
                <w:sz w:val="22"/>
                <w:szCs w:val="22"/>
                <w:lang w:bidi="ar-SA"/>
              </w:rPr>
            </w:pPr>
          </w:p>
        </w:tc>
        <w:tc>
          <w:tcPr>
            <w:tcW w:w="960" w:type="dxa"/>
            <w:tcBorders>
              <w:top w:val="nil"/>
              <w:left w:val="nil"/>
              <w:bottom w:val="nil"/>
              <w:right w:val="nil"/>
            </w:tcBorders>
          </w:tcPr>
          <w:p w14:paraId="0558AA22" w14:textId="77777777" w:rsidR="00FF0EAE" w:rsidRPr="00A62729" w:rsidRDefault="00FF0EAE" w:rsidP="00FF0EAE">
            <w:pPr>
              <w:bidi w:val="0"/>
              <w:jc w:val="center"/>
              <w:rPr>
                <w:rFonts w:ascii="Calibri" w:hAnsi="Calibri" w:cs="Calibri"/>
                <w:color w:val="000000"/>
                <w:sz w:val="22"/>
                <w:szCs w:val="22"/>
                <w:lang w:bidi="ar-SA"/>
              </w:rPr>
            </w:pPr>
          </w:p>
        </w:tc>
      </w:tr>
    </w:tbl>
    <w:p w14:paraId="1BEAAFB7" w14:textId="1464ACD3" w:rsidR="00A62729" w:rsidRDefault="00A62729" w:rsidP="00A62729">
      <w:pPr>
        <w:pStyle w:val="aff2"/>
        <w:rPr>
          <w:noProof/>
          <w:rtl/>
        </w:rPr>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C9184F">
        <w:rPr>
          <w:noProof/>
          <w:rtl/>
        </w:rPr>
        <w:t>7</w:t>
      </w:r>
      <w:r>
        <w:rPr>
          <w:rtl/>
        </w:rPr>
        <w:fldChar w:fldCharType="end"/>
      </w:r>
      <w:r>
        <w:rPr>
          <w:rFonts w:hint="cs"/>
          <w:noProof/>
          <w:rtl/>
        </w:rPr>
        <w:t>: إحصائيات كتل الرسائل.</w:t>
      </w:r>
    </w:p>
    <w:p w14:paraId="2D38AC88" w14:textId="093BF5A6" w:rsidR="00A62729" w:rsidRPr="00A62729" w:rsidRDefault="00A62729" w:rsidP="00A62729">
      <w:pPr>
        <w:pStyle w:val="af5"/>
        <w:rPr>
          <w:rtl/>
          <w:lang w:val="en-US"/>
        </w:rPr>
      </w:pPr>
      <w:r>
        <w:rPr>
          <w:rFonts w:hint="cs"/>
          <w:rtl/>
          <w:lang w:val="en-US"/>
        </w:rPr>
        <w:t xml:space="preserve">بحيث يتم تمرير الكتل، كتلة تلو أخرى إلى النموذج المقترح، ليقوم بعنقدتها، ومن الجدير بالذكر هنا، أنه يجب تعديل خوارزمية العنقدة بحيث تقوم بإهمال الرسائل القديمة (التي يتجاوز قدمها </w:t>
      </w:r>
      <w:r>
        <w:rPr>
          <w:lang w:val="en-US"/>
        </w:rPr>
        <w:t>X</w:t>
      </w:r>
      <w:r>
        <w:rPr>
          <w:rFonts w:hint="cs"/>
          <w:rtl/>
          <w:lang w:val="en-US"/>
        </w:rPr>
        <w:t xml:space="preserve"> يوم، وأن تأخذ معامل آخر وهو حجم النافذة </w:t>
      </w:r>
      <w:r>
        <w:rPr>
          <w:lang w:val="en-US"/>
        </w:rPr>
        <w:t>W</w:t>
      </w:r>
      <w:r>
        <w:rPr>
          <w:rFonts w:hint="cs"/>
          <w:rtl/>
          <w:lang w:val="en-US"/>
        </w:rPr>
        <w:t xml:space="preserve"> (نافذة منزلقة) لمراعاة عدم أخذ كمية ضخمة من الرسائل التي تؤثر على أداء النموذج. </w:t>
      </w:r>
    </w:p>
    <w:p w14:paraId="6521F875" w14:textId="0F01B569" w:rsidR="006C51F8" w:rsidRDefault="00A62729" w:rsidP="00BB5204">
      <w:pPr>
        <w:pStyle w:val="af5"/>
        <w:rPr>
          <w:rtl/>
          <w:lang w:val="en-US"/>
        </w:rPr>
      </w:pPr>
      <w:r>
        <w:rPr>
          <w:rFonts w:hint="cs"/>
          <w:rtl/>
          <w:lang w:val="en-US"/>
        </w:rPr>
        <w:t>و</w:t>
      </w:r>
      <w:r w:rsidR="006C51F8">
        <w:rPr>
          <w:rFonts w:hint="cs"/>
          <w:rtl/>
          <w:lang w:val="en-US"/>
        </w:rPr>
        <w:t xml:space="preserve">أخذنا معايير التقييم هي </w:t>
      </w:r>
      <w:r w:rsidR="006C51F8">
        <w:rPr>
          <w:lang w:val="en-US"/>
        </w:rPr>
        <w:t>NMI</w:t>
      </w:r>
      <w:r w:rsidR="006C51F8">
        <w:rPr>
          <w:rFonts w:hint="cs"/>
          <w:rtl/>
          <w:lang w:val="en-US"/>
        </w:rPr>
        <w:t xml:space="preserve"> المعلومات المتبادلة الممعيرة </w:t>
      </w:r>
      <w:r>
        <w:rPr>
          <w:rFonts w:hint="cs"/>
          <w:rtl/>
          <w:lang w:val="en-US"/>
        </w:rPr>
        <w:t xml:space="preserve">لمقارنة النماذج وتقييمها، كما قمنا بحساب المقاييس الأخرى </w:t>
      </w:r>
      <w:r w:rsidR="006C51F8">
        <w:rPr>
          <w:lang w:val="en-US"/>
        </w:rPr>
        <w:t>AMI</w:t>
      </w:r>
      <w:r w:rsidR="006C51F8">
        <w:rPr>
          <w:rFonts w:hint="cs"/>
          <w:rtl/>
          <w:lang w:val="en-US"/>
        </w:rPr>
        <w:t xml:space="preserve"> المعلومات المتبادلة المضبوطة، </w:t>
      </w:r>
      <w:r w:rsidR="006C51F8">
        <w:rPr>
          <w:lang w:val="en-US"/>
        </w:rPr>
        <w:t>ARI</w:t>
      </w:r>
      <w:r w:rsidR="006C51F8">
        <w:rPr>
          <w:rFonts w:hint="cs"/>
          <w:rtl/>
          <w:lang w:val="en-US"/>
        </w:rPr>
        <w:t xml:space="preserve"> مؤشر العشوائية المضبوط، </w:t>
      </w:r>
      <w:r>
        <w:rPr>
          <w:rFonts w:hint="cs"/>
          <w:rtl/>
          <w:lang w:val="en-US"/>
        </w:rPr>
        <w:t xml:space="preserve">وأرفقناه بالملحق، </w:t>
      </w:r>
      <w:r w:rsidR="006C51F8">
        <w:rPr>
          <w:rFonts w:hint="cs"/>
          <w:rtl/>
          <w:lang w:val="en-US"/>
        </w:rPr>
        <w:t xml:space="preserve">وهذه المعايير تم استخدامها في معظم الأبحاث المرجعية </w:t>
      </w:r>
      <w:r>
        <w:rPr>
          <w:rFonts w:hint="cs"/>
          <w:rtl/>
          <w:lang w:val="en-US"/>
        </w:rPr>
        <w:t>(المذكورون سابقاً)</w:t>
      </w:r>
      <w:r w:rsidR="006C51F8">
        <w:rPr>
          <w:rFonts w:hint="cs"/>
          <w:rtl/>
          <w:lang w:val="en-US"/>
        </w:rPr>
        <w:t>.</w:t>
      </w:r>
      <w:r w:rsidR="00BB5204">
        <w:rPr>
          <w:rFonts w:hint="cs"/>
          <w:rtl/>
          <w:lang w:val="en-US"/>
        </w:rPr>
        <w:t xml:space="preserve"> و</w:t>
      </w:r>
      <w:r w:rsidR="006C51F8">
        <w:rPr>
          <w:rFonts w:hint="cs"/>
          <w:rtl/>
          <w:lang w:val="en-US"/>
        </w:rPr>
        <w:t>أجرينا عدداّ من التجارب، حيث بدأنا باختبار النماذج المستخدمة في الأبحاث السابقة وهي</w:t>
      </w:r>
      <w:r w:rsidR="006C51F8">
        <w:rPr>
          <w:lang w:val="en-US"/>
        </w:rPr>
        <w:t>LDA, Word2Vec, WMD, Bert, sBert, FastText</w:t>
      </w:r>
      <w:r w:rsidR="006C51F8">
        <w:rPr>
          <w:rFonts w:hint="cs"/>
          <w:rtl/>
          <w:lang w:val="en-US"/>
        </w:rPr>
        <w:t xml:space="preserve">. </w:t>
      </w:r>
    </w:p>
    <w:p w14:paraId="1847C94C" w14:textId="15596D9A" w:rsidR="00BB5204" w:rsidRDefault="00BB5204" w:rsidP="00BB5204">
      <w:pPr>
        <w:pStyle w:val="31"/>
        <w:rPr>
          <w:rtl/>
        </w:rPr>
      </w:pPr>
      <w:r>
        <w:rPr>
          <w:rFonts w:hint="cs"/>
          <w:rtl/>
        </w:rPr>
        <w:t>التجربة الأولى</w:t>
      </w:r>
    </w:p>
    <w:p w14:paraId="0F62F0F2" w14:textId="37EA30CD" w:rsidR="006C51F8" w:rsidRDefault="006C51F8" w:rsidP="00A62729">
      <w:pPr>
        <w:pStyle w:val="af5"/>
        <w:rPr>
          <w:rtl/>
          <w:lang w:val="en-US"/>
        </w:rPr>
      </w:pPr>
      <w:r>
        <w:rPr>
          <w:rFonts w:hint="cs"/>
          <w:rtl/>
          <w:lang w:val="en-US"/>
        </w:rPr>
        <w:t xml:space="preserve">في التجربة الأولى أخذنا النماذج السابقة مع خوارزمية العنقدة </w:t>
      </w:r>
      <w:r w:rsidR="00A62729">
        <w:rPr>
          <w:lang w:val="en-US"/>
        </w:rPr>
        <w:t>HDBSCAN</w:t>
      </w:r>
      <w:r w:rsidR="004C55F7">
        <w:rPr>
          <w:rFonts w:hint="cs"/>
          <w:rtl/>
          <w:lang w:val="en-US"/>
        </w:rPr>
        <w:t xml:space="preserve">، بعدما عدلناها لتعمل بشكل تزايدي، وأضفنا لها معاملين هما (1) معامل التذكر </w:t>
      </w:r>
      <w:r w:rsidR="004C55F7">
        <w:rPr>
          <w:lang w:val="en-US"/>
        </w:rPr>
        <w:t>T</w:t>
      </w:r>
      <w:r w:rsidR="004C55F7">
        <w:rPr>
          <w:rFonts w:hint="cs"/>
          <w:rtl/>
          <w:lang w:val="en-US"/>
        </w:rPr>
        <w:t xml:space="preserve"> الذي يحدد عمر الرسائل قبل إهمالها، (2) معامل حجم النافذة </w:t>
      </w:r>
      <w:r w:rsidR="004C55F7">
        <w:rPr>
          <w:lang w:val="en-US"/>
        </w:rPr>
        <w:t>W</w:t>
      </w:r>
      <w:r w:rsidR="004C55F7">
        <w:rPr>
          <w:rFonts w:hint="cs"/>
          <w:rtl/>
          <w:lang w:val="en-US"/>
        </w:rPr>
        <w:t xml:space="preserve">، الذي يحدد حجم الرسائل التي يتعامل معها النموذج (بحيث يتم وضع الرسائل في </w:t>
      </w:r>
      <w:r w:rsidR="004C55F7">
        <w:rPr>
          <w:lang w:val="en-US"/>
        </w:rPr>
        <w:t>Buffer</w:t>
      </w:r>
      <w:r w:rsidR="004C55F7">
        <w:rPr>
          <w:rFonts w:hint="cs"/>
          <w:rtl/>
          <w:lang w:val="en-US"/>
        </w:rPr>
        <w:t xml:space="preserve"> وإزالة الرسائل من نهايته كلما امتلاء)</w:t>
      </w:r>
      <w:r>
        <w:rPr>
          <w:rFonts w:hint="cs"/>
          <w:rtl/>
          <w:lang w:val="en-US"/>
        </w:rPr>
        <w:t>.</w:t>
      </w:r>
    </w:p>
    <w:p w14:paraId="2E5EF786" w14:textId="53C05F15" w:rsidR="004C55F7" w:rsidRDefault="004C55F7" w:rsidP="004C55F7">
      <w:pPr>
        <w:pStyle w:val="af5"/>
        <w:rPr>
          <w:rtl/>
          <w:lang w:val="en-US"/>
        </w:rPr>
      </w:pPr>
      <w:r>
        <w:rPr>
          <w:rFonts w:hint="cs"/>
          <w:rtl/>
          <w:lang w:val="en-US"/>
        </w:rPr>
        <w:t>من أجل هذه التجربة اختبرنا طرائق التضمين التالية (</w:t>
      </w:r>
      <w:r>
        <w:rPr>
          <w:lang w:val="en-US"/>
        </w:rPr>
        <w:t>mBert, AraBert, Word2Vec, FastText, LDA</w:t>
      </w:r>
      <w:r>
        <w:rPr>
          <w:rFonts w:hint="cs"/>
          <w:rtl/>
          <w:lang w:val="en-US"/>
        </w:rPr>
        <w:t>).</w:t>
      </w:r>
    </w:p>
    <w:p w14:paraId="1E3C2227" w14:textId="1702FB99" w:rsidR="004C55F7" w:rsidRDefault="004C55F7" w:rsidP="004C55F7">
      <w:pPr>
        <w:pStyle w:val="af5"/>
        <w:rPr>
          <w:rtl/>
          <w:lang w:val="en-US"/>
        </w:rPr>
      </w:pPr>
      <w:r>
        <w:rPr>
          <w:rFonts w:hint="cs"/>
          <w:rtl/>
          <w:lang w:val="en-US"/>
        </w:rPr>
        <w:t xml:space="preserve">من أجل الـ </w:t>
      </w:r>
      <w:r>
        <w:rPr>
          <w:lang w:val="en-US"/>
        </w:rPr>
        <w:t>LDA</w:t>
      </w:r>
      <w:r>
        <w:rPr>
          <w:rFonts w:hint="cs"/>
          <w:rtl/>
          <w:lang w:val="en-US"/>
        </w:rPr>
        <w:t xml:space="preserve">، أخذنا عدد المواضيع </w:t>
      </w:r>
      <w:r>
        <w:rPr>
          <w:lang w:val="en-US"/>
        </w:rPr>
        <w:t>topics</w:t>
      </w:r>
      <w:r>
        <w:rPr>
          <w:rFonts w:hint="cs"/>
          <w:rtl/>
          <w:lang w:val="en-US"/>
        </w:rPr>
        <w:t xml:space="preserve"> هو60. ولاختيار عدد أبعاد بقية الطرائق، تم استخدام طريقة </w:t>
      </w:r>
      <w:r>
        <w:rPr>
          <w:lang w:val="en-US"/>
        </w:rPr>
        <w:t>Explainable Variance</w:t>
      </w:r>
      <w:r>
        <w:rPr>
          <w:rFonts w:hint="cs"/>
          <w:rtl/>
          <w:lang w:val="en-US"/>
        </w:rPr>
        <w:t xml:space="preserve">، مع خارزمية اختزال الأبعاد </w:t>
      </w:r>
      <w:r>
        <w:rPr>
          <w:lang w:val="en-US"/>
        </w:rPr>
        <w:t>PCA</w:t>
      </w:r>
      <w:r>
        <w:rPr>
          <w:rFonts w:hint="cs"/>
          <w:rtl/>
          <w:lang w:val="en-US"/>
        </w:rPr>
        <w:t>. ويوضح المخطط أدناه مثالاً على ذلك.</w:t>
      </w:r>
    </w:p>
    <w:p w14:paraId="61E627EF" w14:textId="494BB1CF" w:rsidR="004C55F7" w:rsidRPr="004C55F7" w:rsidRDefault="004C55F7" w:rsidP="004C55F7">
      <w:pPr>
        <w:pStyle w:val="af5"/>
        <w:jc w:val="center"/>
        <w:rPr>
          <w:rtl/>
          <w:lang w:val="en-US"/>
        </w:rPr>
      </w:pPr>
      <w:r>
        <w:rPr>
          <w:noProof/>
          <w:lang w:val="en-US" w:bidi="ar-SA"/>
        </w:rPr>
        <w:lastRenderedPageBreak/>
        <w:drawing>
          <wp:inline distT="0" distB="0" distL="0" distR="0" wp14:anchorId="77F11DE0" wp14:editId="0B04AC2C">
            <wp:extent cx="3924300" cy="2438852"/>
            <wp:effectExtent l="0" t="0" r="0" b="0"/>
            <wp:docPr id="60" name="صورة 60" descr="C:\Users\Hasan\AppData\Local\Microsoft\Windows\INetCache\Content.MSO\15455B6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san\AppData\Local\Microsoft\Windows\INetCache\Content.MSO\15455B6D.tmp"/>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942809" cy="2450355"/>
                    </a:xfrm>
                    <a:prstGeom prst="rect">
                      <a:avLst/>
                    </a:prstGeom>
                    <a:noFill/>
                    <a:ln>
                      <a:noFill/>
                    </a:ln>
                  </pic:spPr>
                </pic:pic>
              </a:graphicData>
            </a:graphic>
          </wp:inline>
        </w:drawing>
      </w:r>
    </w:p>
    <w:p w14:paraId="6F3A1E2D" w14:textId="7B0D14BE" w:rsidR="004C55F7" w:rsidRDefault="004C55F7" w:rsidP="004C55F7">
      <w:pPr>
        <w:pStyle w:val="af5"/>
        <w:rPr>
          <w:rtl/>
          <w:lang w:val="en-US"/>
        </w:rPr>
      </w:pPr>
      <w:r>
        <w:rPr>
          <w:rFonts w:hint="cs"/>
          <w:rtl/>
          <w:lang w:val="en-US"/>
        </w:rPr>
        <w:t>ويوضح الجدول النتائج التي حصلنا عليها.</w:t>
      </w:r>
    </w:p>
    <w:tbl>
      <w:tblPr>
        <w:tblpPr w:leftFromText="180" w:rightFromText="180" w:vertAnchor="text" w:horzAnchor="margin" w:tblpXSpec="center" w:tblpY="426"/>
        <w:tblW w:w="11394" w:type="dxa"/>
        <w:tblLook w:val="04A0" w:firstRow="1" w:lastRow="0" w:firstColumn="1" w:lastColumn="0" w:noHBand="0" w:noVBand="1"/>
      </w:tblPr>
      <w:tblGrid>
        <w:gridCol w:w="1159"/>
        <w:gridCol w:w="875"/>
        <w:gridCol w:w="810"/>
        <w:gridCol w:w="810"/>
        <w:gridCol w:w="810"/>
        <w:gridCol w:w="810"/>
        <w:gridCol w:w="900"/>
        <w:gridCol w:w="900"/>
        <w:gridCol w:w="900"/>
        <w:gridCol w:w="810"/>
        <w:gridCol w:w="810"/>
        <w:gridCol w:w="900"/>
        <w:gridCol w:w="900"/>
      </w:tblGrid>
      <w:tr w:rsidR="004C55F7" w:rsidRPr="00627F6E" w14:paraId="689B5A5A" w14:textId="77777777" w:rsidTr="001427A6">
        <w:trPr>
          <w:trHeight w:val="290"/>
        </w:trPr>
        <w:tc>
          <w:tcPr>
            <w:tcW w:w="1159" w:type="dxa"/>
            <w:tcBorders>
              <w:top w:val="nil"/>
              <w:left w:val="nil"/>
              <w:bottom w:val="nil"/>
              <w:right w:val="nil"/>
            </w:tcBorders>
            <w:shd w:val="clear" w:color="auto" w:fill="auto"/>
            <w:noWrap/>
            <w:vAlign w:val="bottom"/>
          </w:tcPr>
          <w:p w14:paraId="7CD53E78" w14:textId="77777777" w:rsidR="004C55F7" w:rsidRPr="00627F6E" w:rsidRDefault="004C55F7" w:rsidP="001427A6">
            <w:pPr>
              <w:bidi w:val="0"/>
              <w:rPr>
                <w:rFonts w:ascii="Calibri" w:hAnsi="Calibri" w:cs="Calibri"/>
                <w:color w:val="000000"/>
                <w:sz w:val="22"/>
                <w:szCs w:val="22"/>
                <w:lang w:bidi="ar-SA"/>
              </w:rPr>
            </w:pPr>
          </w:p>
        </w:tc>
        <w:tc>
          <w:tcPr>
            <w:tcW w:w="875" w:type="dxa"/>
            <w:tcBorders>
              <w:top w:val="nil"/>
              <w:left w:val="nil"/>
              <w:bottom w:val="nil"/>
              <w:right w:val="nil"/>
            </w:tcBorders>
            <w:shd w:val="clear" w:color="auto" w:fill="C2D69B" w:themeFill="accent3" w:themeFillTint="99"/>
            <w:noWrap/>
            <w:vAlign w:val="bottom"/>
          </w:tcPr>
          <w:p w14:paraId="1BCA7E6D" w14:textId="77777777" w:rsidR="004C55F7"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oMath>
            </m:oMathPara>
          </w:p>
        </w:tc>
        <w:tc>
          <w:tcPr>
            <w:tcW w:w="810" w:type="dxa"/>
            <w:tcBorders>
              <w:top w:val="nil"/>
              <w:left w:val="nil"/>
              <w:bottom w:val="nil"/>
              <w:right w:val="nil"/>
            </w:tcBorders>
            <w:shd w:val="clear" w:color="auto" w:fill="C2D69B" w:themeFill="accent3" w:themeFillTint="99"/>
            <w:noWrap/>
            <w:vAlign w:val="bottom"/>
          </w:tcPr>
          <w:p w14:paraId="4260E6C0" w14:textId="77777777" w:rsidR="004C55F7"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oMath>
            </m:oMathPara>
          </w:p>
        </w:tc>
        <w:tc>
          <w:tcPr>
            <w:tcW w:w="810" w:type="dxa"/>
            <w:tcBorders>
              <w:top w:val="nil"/>
              <w:left w:val="nil"/>
              <w:bottom w:val="nil"/>
              <w:right w:val="nil"/>
            </w:tcBorders>
            <w:shd w:val="clear" w:color="auto" w:fill="C2D69B" w:themeFill="accent3" w:themeFillTint="99"/>
            <w:noWrap/>
            <w:vAlign w:val="bottom"/>
          </w:tcPr>
          <w:p w14:paraId="1A8134B6" w14:textId="77777777" w:rsidR="004C55F7"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69CFDF3D" w14:textId="77777777" w:rsidR="004C55F7"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66B41F0B" w14:textId="77777777" w:rsidR="004C55F7"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4</m:t>
                    </m:r>
                  </m:sub>
                </m:sSub>
              </m:oMath>
            </m:oMathPara>
          </w:p>
        </w:tc>
        <w:tc>
          <w:tcPr>
            <w:tcW w:w="900" w:type="dxa"/>
            <w:tcBorders>
              <w:top w:val="nil"/>
              <w:left w:val="nil"/>
              <w:bottom w:val="nil"/>
              <w:right w:val="nil"/>
            </w:tcBorders>
            <w:shd w:val="clear" w:color="auto" w:fill="C2D69B" w:themeFill="accent3" w:themeFillTint="99"/>
            <w:noWrap/>
            <w:vAlign w:val="bottom"/>
          </w:tcPr>
          <w:p w14:paraId="2717DAD0" w14:textId="77777777" w:rsidR="004C55F7"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5</m:t>
                    </m:r>
                  </m:sub>
                </m:sSub>
              </m:oMath>
            </m:oMathPara>
          </w:p>
        </w:tc>
        <w:tc>
          <w:tcPr>
            <w:tcW w:w="900" w:type="dxa"/>
            <w:tcBorders>
              <w:top w:val="nil"/>
              <w:left w:val="nil"/>
              <w:bottom w:val="nil"/>
              <w:right w:val="nil"/>
            </w:tcBorders>
            <w:shd w:val="clear" w:color="auto" w:fill="C2D69B" w:themeFill="accent3" w:themeFillTint="99"/>
            <w:noWrap/>
            <w:vAlign w:val="bottom"/>
          </w:tcPr>
          <w:p w14:paraId="59323407" w14:textId="77777777" w:rsidR="004C55F7"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6</m:t>
                    </m:r>
                  </m:sub>
                </m:sSub>
              </m:oMath>
            </m:oMathPara>
          </w:p>
        </w:tc>
        <w:tc>
          <w:tcPr>
            <w:tcW w:w="900" w:type="dxa"/>
            <w:tcBorders>
              <w:top w:val="nil"/>
              <w:left w:val="nil"/>
              <w:bottom w:val="nil"/>
              <w:right w:val="nil"/>
            </w:tcBorders>
            <w:shd w:val="clear" w:color="auto" w:fill="C2D69B" w:themeFill="accent3" w:themeFillTint="99"/>
            <w:noWrap/>
            <w:vAlign w:val="bottom"/>
          </w:tcPr>
          <w:p w14:paraId="7602E1E8" w14:textId="77777777" w:rsidR="004C55F7"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7</m:t>
                    </m:r>
                  </m:sub>
                </m:sSub>
              </m:oMath>
            </m:oMathPara>
          </w:p>
        </w:tc>
        <w:tc>
          <w:tcPr>
            <w:tcW w:w="810" w:type="dxa"/>
            <w:tcBorders>
              <w:top w:val="nil"/>
              <w:left w:val="nil"/>
              <w:bottom w:val="nil"/>
              <w:right w:val="nil"/>
            </w:tcBorders>
            <w:shd w:val="clear" w:color="auto" w:fill="C2D69B" w:themeFill="accent3" w:themeFillTint="99"/>
            <w:noWrap/>
            <w:vAlign w:val="bottom"/>
          </w:tcPr>
          <w:p w14:paraId="67A17AAA" w14:textId="77777777" w:rsidR="004C55F7"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8</m:t>
                    </m:r>
                  </m:sub>
                </m:sSub>
              </m:oMath>
            </m:oMathPara>
          </w:p>
        </w:tc>
        <w:tc>
          <w:tcPr>
            <w:tcW w:w="810" w:type="dxa"/>
            <w:tcBorders>
              <w:top w:val="nil"/>
              <w:left w:val="nil"/>
              <w:bottom w:val="nil"/>
              <w:right w:val="nil"/>
            </w:tcBorders>
            <w:shd w:val="clear" w:color="auto" w:fill="C2D69B" w:themeFill="accent3" w:themeFillTint="99"/>
            <w:noWrap/>
            <w:vAlign w:val="bottom"/>
          </w:tcPr>
          <w:p w14:paraId="38EBAF7D" w14:textId="77777777" w:rsidR="004C55F7"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9</m:t>
                    </m:r>
                  </m:sub>
                </m:sSub>
              </m:oMath>
            </m:oMathPara>
          </w:p>
        </w:tc>
        <w:tc>
          <w:tcPr>
            <w:tcW w:w="900" w:type="dxa"/>
            <w:tcBorders>
              <w:top w:val="nil"/>
              <w:left w:val="nil"/>
              <w:bottom w:val="nil"/>
              <w:right w:val="nil"/>
            </w:tcBorders>
            <w:shd w:val="clear" w:color="auto" w:fill="C2D69B" w:themeFill="accent3" w:themeFillTint="99"/>
            <w:noWrap/>
            <w:vAlign w:val="bottom"/>
          </w:tcPr>
          <w:p w14:paraId="44B81F2F" w14:textId="77777777" w:rsidR="004C55F7"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10</m:t>
                    </m:r>
                  </m:sub>
                </m:sSub>
              </m:oMath>
            </m:oMathPara>
          </w:p>
        </w:tc>
        <w:tc>
          <w:tcPr>
            <w:tcW w:w="900" w:type="dxa"/>
            <w:tcBorders>
              <w:top w:val="nil"/>
              <w:left w:val="nil"/>
              <w:bottom w:val="nil"/>
              <w:right w:val="nil"/>
            </w:tcBorders>
            <w:shd w:val="clear" w:color="auto" w:fill="C2D69B" w:themeFill="accent3" w:themeFillTint="99"/>
            <w:noWrap/>
            <w:vAlign w:val="bottom"/>
          </w:tcPr>
          <w:p w14:paraId="66912091" w14:textId="77777777" w:rsidR="004C55F7"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11</m:t>
                    </m:r>
                  </m:sub>
                </m:sSub>
              </m:oMath>
            </m:oMathPara>
          </w:p>
        </w:tc>
      </w:tr>
      <w:tr w:rsidR="004C55F7" w:rsidRPr="00627F6E" w14:paraId="2BFD3049" w14:textId="77777777" w:rsidTr="001427A6">
        <w:trPr>
          <w:trHeight w:val="290"/>
        </w:trPr>
        <w:tc>
          <w:tcPr>
            <w:tcW w:w="1159" w:type="dxa"/>
            <w:tcBorders>
              <w:top w:val="nil"/>
              <w:left w:val="nil"/>
              <w:bottom w:val="nil"/>
              <w:right w:val="nil"/>
            </w:tcBorders>
            <w:shd w:val="clear" w:color="auto" w:fill="B8CCE4" w:themeFill="accent1" w:themeFillTint="66"/>
            <w:noWrap/>
            <w:vAlign w:val="bottom"/>
            <w:hideMark/>
          </w:tcPr>
          <w:p w14:paraId="2AE61C51" w14:textId="77777777" w:rsidR="004C55F7" w:rsidRPr="00627F6E" w:rsidRDefault="004C55F7" w:rsidP="001427A6">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p>
        </w:tc>
        <w:tc>
          <w:tcPr>
            <w:tcW w:w="875" w:type="dxa"/>
            <w:tcBorders>
              <w:top w:val="nil"/>
              <w:left w:val="nil"/>
              <w:bottom w:val="nil"/>
              <w:right w:val="nil"/>
            </w:tcBorders>
            <w:shd w:val="clear" w:color="auto" w:fill="auto"/>
            <w:noWrap/>
            <w:vAlign w:val="bottom"/>
            <w:hideMark/>
          </w:tcPr>
          <w:p w14:paraId="58D91F4C"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0.440</w:t>
            </w:r>
          </w:p>
        </w:tc>
        <w:tc>
          <w:tcPr>
            <w:tcW w:w="810" w:type="dxa"/>
            <w:tcBorders>
              <w:top w:val="nil"/>
              <w:left w:val="nil"/>
              <w:bottom w:val="nil"/>
              <w:right w:val="nil"/>
            </w:tcBorders>
            <w:shd w:val="clear" w:color="auto" w:fill="auto"/>
            <w:noWrap/>
            <w:vAlign w:val="bottom"/>
            <w:hideMark/>
          </w:tcPr>
          <w:p w14:paraId="1C929894"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0.436</w:t>
            </w:r>
          </w:p>
        </w:tc>
        <w:tc>
          <w:tcPr>
            <w:tcW w:w="810" w:type="dxa"/>
            <w:tcBorders>
              <w:top w:val="nil"/>
              <w:left w:val="nil"/>
              <w:bottom w:val="nil"/>
              <w:right w:val="nil"/>
            </w:tcBorders>
            <w:shd w:val="clear" w:color="auto" w:fill="auto"/>
            <w:noWrap/>
            <w:vAlign w:val="bottom"/>
            <w:hideMark/>
          </w:tcPr>
          <w:p w14:paraId="3EF423CF"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0.460</w:t>
            </w:r>
          </w:p>
        </w:tc>
        <w:tc>
          <w:tcPr>
            <w:tcW w:w="810" w:type="dxa"/>
            <w:tcBorders>
              <w:top w:val="nil"/>
              <w:left w:val="nil"/>
              <w:bottom w:val="nil"/>
              <w:right w:val="nil"/>
            </w:tcBorders>
            <w:shd w:val="clear" w:color="auto" w:fill="auto"/>
            <w:noWrap/>
            <w:vAlign w:val="bottom"/>
            <w:hideMark/>
          </w:tcPr>
          <w:p w14:paraId="370E7EF6"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0.532</w:t>
            </w:r>
          </w:p>
        </w:tc>
        <w:tc>
          <w:tcPr>
            <w:tcW w:w="810" w:type="dxa"/>
            <w:tcBorders>
              <w:top w:val="nil"/>
              <w:left w:val="nil"/>
              <w:bottom w:val="nil"/>
              <w:right w:val="nil"/>
            </w:tcBorders>
            <w:shd w:val="clear" w:color="auto" w:fill="auto"/>
            <w:noWrap/>
            <w:vAlign w:val="bottom"/>
            <w:hideMark/>
          </w:tcPr>
          <w:p w14:paraId="42297723"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0.480</w:t>
            </w:r>
          </w:p>
        </w:tc>
        <w:tc>
          <w:tcPr>
            <w:tcW w:w="900" w:type="dxa"/>
            <w:tcBorders>
              <w:top w:val="nil"/>
              <w:left w:val="nil"/>
              <w:bottom w:val="nil"/>
              <w:right w:val="nil"/>
            </w:tcBorders>
            <w:shd w:val="clear" w:color="auto" w:fill="auto"/>
            <w:noWrap/>
            <w:vAlign w:val="bottom"/>
            <w:hideMark/>
          </w:tcPr>
          <w:p w14:paraId="4BCC5667"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0.644</w:t>
            </w:r>
          </w:p>
        </w:tc>
        <w:tc>
          <w:tcPr>
            <w:tcW w:w="900" w:type="dxa"/>
            <w:tcBorders>
              <w:top w:val="nil"/>
              <w:left w:val="nil"/>
              <w:bottom w:val="nil"/>
              <w:right w:val="nil"/>
            </w:tcBorders>
            <w:shd w:val="clear" w:color="auto" w:fill="auto"/>
            <w:noWrap/>
            <w:vAlign w:val="bottom"/>
            <w:hideMark/>
          </w:tcPr>
          <w:p w14:paraId="791B7B57"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0.463</w:t>
            </w:r>
          </w:p>
        </w:tc>
        <w:tc>
          <w:tcPr>
            <w:tcW w:w="900" w:type="dxa"/>
            <w:tcBorders>
              <w:top w:val="nil"/>
              <w:left w:val="nil"/>
              <w:bottom w:val="nil"/>
              <w:right w:val="nil"/>
            </w:tcBorders>
            <w:shd w:val="clear" w:color="auto" w:fill="auto"/>
            <w:noWrap/>
            <w:vAlign w:val="bottom"/>
            <w:hideMark/>
          </w:tcPr>
          <w:p w14:paraId="2E57B536"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0.364</w:t>
            </w:r>
          </w:p>
        </w:tc>
        <w:tc>
          <w:tcPr>
            <w:tcW w:w="810" w:type="dxa"/>
            <w:tcBorders>
              <w:top w:val="nil"/>
              <w:left w:val="nil"/>
              <w:bottom w:val="nil"/>
              <w:right w:val="nil"/>
            </w:tcBorders>
            <w:shd w:val="clear" w:color="auto" w:fill="auto"/>
            <w:noWrap/>
            <w:vAlign w:val="bottom"/>
            <w:hideMark/>
          </w:tcPr>
          <w:p w14:paraId="75CFB527"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0.373</w:t>
            </w:r>
          </w:p>
        </w:tc>
        <w:tc>
          <w:tcPr>
            <w:tcW w:w="810" w:type="dxa"/>
            <w:tcBorders>
              <w:top w:val="nil"/>
              <w:left w:val="nil"/>
              <w:bottom w:val="nil"/>
              <w:right w:val="nil"/>
            </w:tcBorders>
            <w:shd w:val="clear" w:color="auto" w:fill="auto"/>
            <w:noWrap/>
            <w:vAlign w:val="bottom"/>
            <w:hideMark/>
          </w:tcPr>
          <w:p w14:paraId="3C657F85"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rPr>
              <w:t>0.330</w:t>
            </w:r>
          </w:p>
        </w:tc>
        <w:tc>
          <w:tcPr>
            <w:tcW w:w="900" w:type="dxa"/>
            <w:tcBorders>
              <w:top w:val="nil"/>
              <w:left w:val="nil"/>
              <w:bottom w:val="nil"/>
              <w:right w:val="nil"/>
            </w:tcBorders>
            <w:shd w:val="clear" w:color="auto" w:fill="auto"/>
            <w:noWrap/>
            <w:vAlign w:val="bottom"/>
            <w:hideMark/>
          </w:tcPr>
          <w:p w14:paraId="1CD9EFF4"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0.576</w:t>
            </w:r>
          </w:p>
        </w:tc>
        <w:tc>
          <w:tcPr>
            <w:tcW w:w="900" w:type="dxa"/>
            <w:tcBorders>
              <w:top w:val="nil"/>
              <w:left w:val="nil"/>
              <w:bottom w:val="nil"/>
              <w:right w:val="nil"/>
            </w:tcBorders>
            <w:shd w:val="clear" w:color="auto" w:fill="auto"/>
            <w:noWrap/>
            <w:vAlign w:val="bottom"/>
            <w:hideMark/>
          </w:tcPr>
          <w:p w14:paraId="6FD726EC"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0.544</w:t>
            </w:r>
          </w:p>
        </w:tc>
      </w:tr>
      <w:tr w:rsidR="004C55F7" w:rsidRPr="00627F6E" w14:paraId="545AD9ED" w14:textId="77777777" w:rsidTr="001427A6">
        <w:trPr>
          <w:trHeight w:val="290"/>
        </w:trPr>
        <w:tc>
          <w:tcPr>
            <w:tcW w:w="1159" w:type="dxa"/>
            <w:tcBorders>
              <w:top w:val="nil"/>
              <w:left w:val="nil"/>
              <w:bottom w:val="nil"/>
              <w:right w:val="nil"/>
            </w:tcBorders>
            <w:shd w:val="clear" w:color="auto" w:fill="B8CCE4" w:themeFill="accent1" w:themeFillTint="66"/>
            <w:noWrap/>
            <w:vAlign w:val="bottom"/>
            <w:hideMark/>
          </w:tcPr>
          <w:p w14:paraId="2B32206F" w14:textId="77777777" w:rsidR="004C55F7" w:rsidRPr="00627F6E" w:rsidRDefault="004C55F7" w:rsidP="001427A6">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p>
        </w:tc>
        <w:tc>
          <w:tcPr>
            <w:tcW w:w="875" w:type="dxa"/>
            <w:tcBorders>
              <w:top w:val="nil"/>
              <w:left w:val="nil"/>
              <w:bottom w:val="nil"/>
              <w:right w:val="nil"/>
            </w:tcBorders>
            <w:shd w:val="clear" w:color="auto" w:fill="auto"/>
            <w:noWrap/>
            <w:vAlign w:val="bottom"/>
            <w:hideMark/>
          </w:tcPr>
          <w:p w14:paraId="3D1319D7"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0.278</w:t>
            </w:r>
          </w:p>
        </w:tc>
        <w:tc>
          <w:tcPr>
            <w:tcW w:w="810" w:type="dxa"/>
            <w:tcBorders>
              <w:top w:val="nil"/>
              <w:left w:val="nil"/>
              <w:bottom w:val="nil"/>
              <w:right w:val="nil"/>
            </w:tcBorders>
            <w:shd w:val="clear" w:color="auto" w:fill="auto"/>
            <w:noWrap/>
            <w:vAlign w:val="bottom"/>
            <w:hideMark/>
          </w:tcPr>
          <w:p w14:paraId="20D32CF1"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0.372</w:t>
            </w:r>
          </w:p>
        </w:tc>
        <w:tc>
          <w:tcPr>
            <w:tcW w:w="810" w:type="dxa"/>
            <w:tcBorders>
              <w:top w:val="nil"/>
              <w:left w:val="nil"/>
              <w:bottom w:val="nil"/>
              <w:right w:val="nil"/>
            </w:tcBorders>
            <w:shd w:val="clear" w:color="auto" w:fill="auto"/>
            <w:noWrap/>
            <w:vAlign w:val="bottom"/>
            <w:hideMark/>
          </w:tcPr>
          <w:p w14:paraId="606FD93D"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0.366</w:t>
            </w:r>
          </w:p>
        </w:tc>
        <w:tc>
          <w:tcPr>
            <w:tcW w:w="810" w:type="dxa"/>
            <w:tcBorders>
              <w:top w:val="nil"/>
              <w:left w:val="nil"/>
              <w:bottom w:val="nil"/>
              <w:right w:val="nil"/>
            </w:tcBorders>
            <w:shd w:val="clear" w:color="auto" w:fill="auto"/>
            <w:noWrap/>
            <w:vAlign w:val="bottom"/>
            <w:hideMark/>
          </w:tcPr>
          <w:p w14:paraId="3DEDE223"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0.316</w:t>
            </w:r>
          </w:p>
        </w:tc>
        <w:tc>
          <w:tcPr>
            <w:tcW w:w="810" w:type="dxa"/>
            <w:tcBorders>
              <w:top w:val="nil"/>
              <w:left w:val="nil"/>
              <w:bottom w:val="nil"/>
              <w:right w:val="nil"/>
            </w:tcBorders>
            <w:shd w:val="clear" w:color="auto" w:fill="auto"/>
            <w:noWrap/>
            <w:vAlign w:val="bottom"/>
            <w:hideMark/>
          </w:tcPr>
          <w:p w14:paraId="6A091E8C"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0.306</w:t>
            </w:r>
          </w:p>
        </w:tc>
        <w:tc>
          <w:tcPr>
            <w:tcW w:w="900" w:type="dxa"/>
            <w:tcBorders>
              <w:top w:val="nil"/>
              <w:left w:val="nil"/>
              <w:bottom w:val="nil"/>
              <w:right w:val="nil"/>
            </w:tcBorders>
            <w:shd w:val="clear" w:color="auto" w:fill="auto"/>
            <w:noWrap/>
            <w:vAlign w:val="bottom"/>
            <w:hideMark/>
          </w:tcPr>
          <w:p w14:paraId="7AE5C5C9"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0.392</w:t>
            </w:r>
          </w:p>
        </w:tc>
        <w:tc>
          <w:tcPr>
            <w:tcW w:w="900" w:type="dxa"/>
            <w:tcBorders>
              <w:top w:val="nil"/>
              <w:left w:val="nil"/>
              <w:bottom w:val="nil"/>
              <w:right w:val="nil"/>
            </w:tcBorders>
            <w:shd w:val="clear" w:color="auto" w:fill="auto"/>
            <w:noWrap/>
            <w:vAlign w:val="bottom"/>
            <w:hideMark/>
          </w:tcPr>
          <w:p w14:paraId="5BE1A38F"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0.339</w:t>
            </w:r>
          </w:p>
        </w:tc>
        <w:tc>
          <w:tcPr>
            <w:tcW w:w="900" w:type="dxa"/>
            <w:tcBorders>
              <w:top w:val="nil"/>
              <w:left w:val="nil"/>
              <w:bottom w:val="nil"/>
              <w:right w:val="nil"/>
            </w:tcBorders>
            <w:shd w:val="clear" w:color="auto" w:fill="auto"/>
            <w:noWrap/>
            <w:vAlign w:val="bottom"/>
            <w:hideMark/>
          </w:tcPr>
          <w:p w14:paraId="7A4C8262"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0.228</w:t>
            </w:r>
          </w:p>
        </w:tc>
        <w:tc>
          <w:tcPr>
            <w:tcW w:w="810" w:type="dxa"/>
            <w:tcBorders>
              <w:top w:val="nil"/>
              <w:left w:val="nil"/>
              <w:bottom w:val="nil"/>
              <w:right w:val="nil"/>
            </w:tcBorders>
            <w:shd w:val="clear" w:color="auto" w:fill="auto"/>
            <w:noWrap/>
            <w:vAlign w:val="bottom"/>
            <w:hideMark/>
          </w:tcPr>
          <w:p w14:paraId="6432D6D8"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0.205</w:t>
            </w:r>
          </w:p>
        </w:tc>
        <w:tc>
          <w:tcPr>
            <w:tcW w:w="810" w:type="dxa"/>
            <w:tcBorders>
              <w:top w:val="nil"/>
              <w:left w:val="nil"/>
              <w:bottom w:val="nil"/>
              <w:right w:val="nil"/>
            </w:tcBorders>
            <w:shd w:val="clear" w:color="auto" w:fill="auto"/>
            <w:noWrap/>
            <w:vAlign w:val="bottom"/>
            <w:hideMark/>
          </w:tcPr>
          <w:p w14:paraId="0D691661"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0.246</w:t>
            </w:r>
          </w:p>
        </w:tc>
        <w:tc>
          <w:tcPr>
            <w:tcW w:w="900" w:type="dxa"/>
            <w:tcBorders>
              <w:top w:val="nil"/>
              <w:left w:val="nil"/>
              <w:bottom w:val="nil"/>
              <w:right w:val="nil"/>
            </w:tcBorders>
            <w:shd w:val="clear" w:color="auto" w:fill="auto"/>
            <w:noWrap/>
            <w:vAlign w:val="bottom"/>
            <w:hideMark/>
          </w:tcPr>
          <w:p w14:paraId="138C4F06"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0.346</w:t>
            </w:r>
          </w:p>
        </w:tc>
        <w:tc>
          <w:tcPr>
            <w:tcW w:w="900" w:type="dxa"/>
            <w:tcBorders>
              <w:top w:val="nil"/>
              <w:left w:val="nil"/>
              <w:bottom w:val="nil"/>
              <w:right w:val="nil"/>
            </w:tcBorders>
            <w:shd w:val="clear" w:color="auto" w:fill="auto"/>
            <w:noWrap/>
            <w:vAlign w:val="bottom"/>
            <w:hideMark/>
          </w:tcPr>
          <w:p w14:paraId="08C04D1C"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0.419</w:t>
            </w:r>
          </w:p>
        </w:tc>
      </w:tr>
      <w:tr w:rsidR="004C55F7" w:rsidRPr="00627F6E" w14:paraId="238AA139" w14:textId="77777777" w:rsidTr="001427A6">
        <w:trPr>
          <w:trHeight w:val="290"/>
        </w:trPr>
        <w:tc>
          <w:tcPr>
            <w:tcW w:w="1159" w:type="dxa"/>
            <w:tcBorders>
              <w:top w:val="nil"/>
              <w:left w:val="nil"/>
              <w:bottom w:val="nil"/>
              <w:right w:val="nil"/>
            </w:tcBorders>
            <w:shd w:val="clear" w:color="auto" w:fill="B8CCE4" w:themeFill="accent1" w:themeFillTint="66"/>
            <w:noWrap/>
            <w:vAlign w:val="bottom"/>
            <w:hideMark/>
          </w:tcPr>
          <w:p w14:paraId="3C674020" w14:textId="77777777" w:rsidR="004C55F7" w:rsidRPr="00627F6E" w:rsidRDefault="004C55F7" w:rsidP="001427A6">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p>
        </w:tc>
        <w:tc>
          <w:tcPr>
            <w:tcW w:w="875" w:type="dxa"/>
            <w:tcBorders>
              <w:top w:val="nil"/>
              <w:left w:val="nil"/>
              <w:bottom w:val="nil"/>
              <w:right w:val="nil"/>
            </w:tcBorders>
            <w:shd w:val="clear" w:color="auto" w:fill="auto"/>
            <w:noWrap/>
            <w:vAlign w:val="bottom"/>
            <w:hideMark/>
          </w:tcPr>
          <w:p w14:paraId="6013DC19"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0.356</w:t>
            </w:r>
          </w:p>
        </w:tc>
        <w:tc>
          <w:tcPr>
            <w:tcW w:w="810" w:type="dxa"/>
            <w:tcBorders>
              <w:top w:val="nil"/>
              <w:left w:val="nil"/>
              <w:bottom w:val="nil"/>
              <w:right w:val="nil"/>
            </w:tcBorders>
            <w:shd w:val="clear" w:color="auto" w:fill="auto"/>
            <w:noWrap/>
            <w:vAlign w:val="bottom"/>
            <w:hideMark/>
          </w:tcPr>
          <w:p w14:paraId="74EF8811"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0.374</w:t>
            </w:r>
          </w:p>
        </w:tc>
        <w:tc>
          <w:tcPr>
            <w:tcW w:w="810" w:type="dxa"/>
            <w:tcBorders>
              <w:top w:val="nil"/>
              <w:left w:val="nil"/>
              <w:bottom w:val="nil"/>
              <w:right w:val="nil"/>
            </w:tcBorders>
            <w:shd w:val="clear" w:color="auto" w:fill="auto"/>
            <w:noWrap/>
            <w:vAlign w:val="bottom"/>
            <w:hideMark/>
          </w:tcPr>
          <w:p w14:paraId="2443DDFA"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0.379</w:t>
            </w:r>
          </w:p>
        </w:tc>
        <w:tc>
          <w:tcPr>
            <w:tcW w:w="810" w:type="dxa"/>
            <w:tcBorders>
              <w:top w:val="nil"/>
              <w:left w:val="nil"/>
              <w:bottom w:val="nil"/>
              <w:right w:val="nil"/>
            </w:tcBorders>
            <w:shd w:val="clear" w:color="auto" w:fill="auto"/>
            <w:noWrap/>
            <w:vAlign w:val="bottom"/>
            <w:hideMark/>
          </w:tcPr>
          <w:p w14:paraId="5AA78594"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0.349</w:t>
            </w:r>
          </w:p>
        </w:tc>
        <w:tc>
          <w:tcPr>
            <w:tcW w:w="810" w:type="dxa"/>
            <w:tcBorders>
              <w:top w:val="nil"/>
              <w:left w:val="nil"/>
              <w:bottom w:val="nil"/>
              <w:right w:val="nil"/>
            </w:tcBorders>
            <w:shd w:val="clear" w:color="auto" w:fill="auto"/>
            <w:noWrap/>
            <w:vAlign w:val="bottom"/>
            <w:hideMark/>
          </w:tcPr>
          <w:p w14:paraId="67BC5CB9"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0.271</w:t>
            </w:r>
          </w:p>
        </w:tc>
        <w:tc>
          <w:tcPr>
            <w:tcW w:w="900" w:type="dxa"/>
            <w:tcBorders>
              <w:top w:val="nil"/>
              <w:left w:val="nil"/>
              <w:bottom w:val="nil"/>
              <w:right w:val="nil"/>
            </w:tcBorders>
            <w:shd w:val="clear" w:color="auto" w:fill="auto"/>
            <w:noWrap/>
            <w:vAlign w:val="bottom"/>
            <w:hideMark/>
          </w:tcPr>
          <w:p w14:paraId="403E1CDE"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0.405</w:t>
            </w:r>
          </w:p>
        </w:tc>
        <w:tc>
          <w:tcPr>
            <w:tcW w:w="900" w:type="dxa"/>
            <w:tcBorders>
              <w:top w:val="nil"/>
              <w:left w:val="nil"/>
              <w:bottom w:val="nil"/>
              <w:right w:val="nil"/>
            </w:tcBorders>
            <w:shd w:val="clear" w:color="auto" w:fill="auto"/>
            <w:noWrap/>
            <w:vAlign w:val="bottom"/>
            <w:hideMark/>
          </w:tcPr>
          <w:p w14:paraId="29E64D90"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0.363</w:t>
            </w:r>
          </w:p>
        </w:tc>
        <w:tc>
          <w:tcPr>
            <w:tcW w:w="900" w:type="dxa"/>
            <w:tcBorders>
              <w:top w:val="nil"/>
              <w:left w:val="nil"/>
              <w:bottom w:val="nil"/>
              <w:right w:val="nil"/>
            </w:tcBorders>
            <w:shd w:val="clear" w:color="auto" w:fill="auto"/>
            <w:noWrap/>
            <w:vAlign w:val="bottom"/>
            <w:hideMark/>
          </w:tcPr>
          <w:p w14:paraId="033A49C9"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0.087</w:t>
            </w:r>
          </w:p>
        </w:tc>
        <w:tc>
          <w:tcPr>
            <w:tcW w:w="810" w:type="dxa"/>
            <w:tcBorders>
              <w:top w:val="nil"/>
              <w:left w:val="nil"/>
              <w:bottom w:val="nil"/>
              <w:right w:val="nil"/>
            </w:tcBorders>
            <w:shd w:val="clear" w:color="auto" w:fill="auto"/>
            <w:noWrap/>
            <w:vAlign w:val="bottom"/>
            <w:hideMark/>
          </w:tcPr>
          <w:p w14:paraId="6E2D4788"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0.163</w:t>
            </w:r>
          </w:p>
        </w:tc>
        <w:tc>
          <w:tcPr>
            <w:tcW w:w="810" w:type="dxa"/>
            <w:tcBorders>
              <w:top w:val="nil"/>
              <w:left w:val="nil"/>
              <w:bottom w:val="nil"/>
              <w:right w:val="nil"/>
            </w:tcBorders>
            <w:shd w:val="clear" w:color="auto" w:fill="auto"/>
            <w:noWrap/>
            <w:vAlign w:val="bottom"/>
            <w:hideMark/>
          </w:tcPr>
          <w:p w14:paraId="5A1E305B"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0.189</w:t>
            </w:r>
          </w:p>
        </w:tc>
        <w:tc>
          <w:tcPr>
            <w:tcW w:w="900" w:type="dxa"/>
            <w:tcBorders>
              <w:top w:val="nil"/>
              <w:left w:val="nil"/>
              <w:bottom w:val="nil"/>
              <w:right w:val="nil"/>
            </w:tcBorders>
            <w:shd w:val="clear" w:color="auto" w:fill="auto"/>
            <w:noWrap/>
            <w:vAlign w:val="bottom"/>
            <w:hideMark/>
          </w:tcPr>
          <w:p w14:paraId="5331FEE1"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0.356</w:t>
            </w:r>
          </w:p>
        </w:tc>
        <w:tc>
          <w:tcPr>
            <w:tcW w:w="900" w:type="dxa"/>
            <w:tcBorders>
              <w:top w:val="nil"/>
              <w:left w:val="nil"/>
              <w:bottom w:val="nil"/>
              <w:right w:val="nil"/>
            </w:tcBorders>
            <w:shd w:val="clear" w:color="auto" w:fill="auto"/>
            <w:noWrap/>
            <w:vAlign w:val="bottom"/>
            <w:hideMark/>
          </w:tcPr>
          <w:p w14:paraId="400BE630"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0.330</w:t>
            </w:r>
          </w:p>
        </w:tc>
      </w:tr>
      <w:tr w:rsidR="004C55F7" w:rsidRPr="00627F6E" w14:paraId="15AFEE81" w14:textId="77777777" w:rsidTr="001427A6">
        <w:trPr>
          <w:trHeight w:val="290"/>
        </w:trPr>
        <w:tc>
          <w:tcPr>
            <w:tcW w:w="1159" w:type="dxa"/>
            <w:tcBorders>
              <w:top w:val="nil"/>
              <w:left w:val="nil"/>
              <w:bottom w:val="nil"/>
              <w:right w:val="nil"/>
            </w:tcBorders>
            <w:shd w:val="clear" w:color="auto" w:fill="B8CCE4" w:themeFill="accent1" w:themeFillTint="66"/>
            <w:noWrap/>
            <w:vAlign w:val="bottom"/>
            <w:hideMark/>
          </w:tcPr>
          <w:p w14:paraId="1857BCC2" w14:textId="77777777" w:rsidR="004C55F7" w:rsidRPr="00627F6E" w:rsidRDefault="004C55F7" w:rsidP="001427A6">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p>
        </w:tc>
        <w:tc>
          <w:tcPr>
            <w:tcW w:w="875" w:type="dxa"/>
            <w:tcBorders>
              <w:top w:val="nil"/>
              <w:left w:val="nil"/>
              <w:bottom w:val="nil"/>
              <w:right w:val="nil"/>
            </w:tcBorders>
            <w:shd w:val="clear" w:color="auto" w:fill="auto"/>
            <w:noWrap/>
            <w:vAlign w:val="bottom"/>
            <w:hideMark/>
          </w:tcPr>
          <w:p w14:paraId="78F12907"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0.278</w:t>
            </w:r>
          </w:p>
        </w:tc>
        <w:tc>
          <w:tcPr>
            <w:tcW w:w="810" w:type="dxa"/>
            <w:tcBorders>
              <w:top w:val="nil"/>
              <w:left w:val="nil"/>
              <w:bottom w:val="nil"/>
              <w:right w:val="nil"/>
            </w:tcBorders>
            <w:shd w:val="clear" w:color="auto" w:fill="auto"/>
            <w:noWrap/>
            <w:vAlign w:val="bottom"/>
            <w:hideMark/>
          </w:tcPr>
          <w:p w14:paraId="56BFE77B"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0.372</w:t>
            </w:r>
          </w:p>
        </w:tc>
        <w:tc>
          <w:tcPr>
            <w:tcW w:w="810" w:type="dxa"/>
            <w:tcBorders>
              <w:top w:val="nil"/>
              <w:left w:val="nil"/>
              <w:bottom w:val="nil"/>
              <w:right w:val="nil"/>
            </w:tcBorders>
            <w:shd w:val="clear" w:color="auto" w:fill="auto"/>
            <w:noWrap/>
            <w:vAlign w:val="bottom"/>
            <w:hideMark/>
          </w:tcPr>
          <w:p w14:paraId="1B202FEE"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0.366</w:t>
            </w:r>
          </w:p>
        </w:tc>
        <w:tc>
          <w:tcPr>
            <w:tcW w:w="810" w:type="dxa"/>
            <w:tcBorders>
              <w:top w:val="nil"/>
              <w:left w:val="nil"/>
              <w:bottom w:val="nil"/>
              <w:right w:val="nil"/>
            </w:tcBorders>
            <w:shd w:val="clear" w:color="auto" w:fill="auto"/>
            <w:noWrap/>
            <w:vAlign w:val="bottom"/>
            <w:hideMark/>
          </w:tcPr>
          <w:p w14:paraId="3CDB738F"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0.316</w:t>
            </w:r>
          </w:p>
        </w:tc>
        <w:tc>
          <w:tcPr>
            <w:tcW w:w="810" w:type="dxa"/>
            <w:tcBorders>
              <w:top w:val="nil"/>
              <w:left w:val="nil"/>
              <w:bottom w:val="nil"/>
              <w:right w:val="nil"/>
            </w:tcBorders>
            <w:shd w:val="clear" w:color="auto" w:fill="auto"/>
            <w:noWrap/>
            <w:vAlign w:val="bottom"/>
            <w:hideMark/>
          </w:tcPr>
          <w:p w14:paraId="49ED1455"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0.306</w:t>
            </w:r>
          </w:p>
        </w:tc>
        <w:tc>
          <w:tcPr>
            <w:tcW w:w="900" w:type="dxa"/>
            <w:tcBorders>
              <w:top w:val="nil"/>
              <w:left w:val="nil"/>
              <w:bottom w:val="nil"/>
              <w:right w:val="nil"/>
            </w:tcBorders>
            <w:shd w:val="clear" w:color="auto" w:fill="auto"/>
            <w:noWrap/>
            <w:vAlign w:val="bottom"/>
            <w:hideMark/>
          </w:tcPr>
          <w:p w14:paraId="2731E37D"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0.392</w:t>
            </w:r>
          </w:p>
        </w:tc>
        <w:tc>
          <w:tcPr>
            <w:tcW w:w="900" w:type="dxa"/>
            <w:tcBorders>
              <w:top w:val="nil"/>
              <w:left w:val="nil"/>
              <w:bottom w:val="nil"/>
              <w:right w:val="nil"/>
            </w:tcBorders>
            <w:shd w:val="clear" w:color="auto" w:fill="auto"/>
            <w:noWrap/>
            <w:vAlign w:val="bottom"/>
            <w:hideMark/>
          </w:tcPr>
          <w:p w14:paraId="3FF0E763"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0.339</w:t>
            </w:r>
          </w:p>
        </w:tc>
        <w:tc>
          <w:tcPr>
            <w:tcW w:w="900" w:type="dxa"/>
            <w:tcBorders>
              <w:top w:val="nil"/>
              <w:left w:val="nil"/>
              <w:bottom w:val="nil"/>
              <w:right w:val="nil"/>
            </w:tcBorders>
            <w:shd w:val="clear" w:color="auto" w:fill="auto"/>
            <w:noWrap/>
            <w:vAlign w:val="bottom"/>
            <w:hideMark/>
          </w:tcPr>
          <w:p w14:paraId="17E9848E"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0.228</w:t>
            </w:r>
          </w:p>
        </w:tc>
        <w:tc>
          <w:tcPr>
            <w:tcW w:w="810" w:type="dxa"/>
            <w:tcBorders>
              <w:top w:val="nil"/>
              <w:left w:val="nil"/>
              <w:bottom w:val="nil"/>
              <w:right w:val="nil"/>
            </w:tcBorders>
            <w:shd w:val="clear" w:color="auto" w:fill="auto"/>
            <w:noWrap/>
            <w:vAlign w:val="bottom"/>
            <w:hideMark/>
          </w:tcPr>
          <w:p w14:paraId="748EE8EA"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0.205</w:t>
            </w:r>
          </w:p>
        </w:tc>
        <w:tc>
          <w:tcPr>
            <w:tcW w:w="810" w:type="dxa"/>
            <w:tcBorders>
              <w:top w:val="nil"/>
              <w:left w:val="nil"/>
              <w:bottom w:val="nil"/>
              <w:right w:val="nil"/>
            </w:tcBorders>
            <w:shd w:val="clear" w:color="auto" w:fill="auto"/>
            <w:noWrap/>
            <w:vAlign w:val="bottom"/>
            <w:hideMark/>
          </w:tcPr>
          <w:p w14:paraId="298A5517"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0.246</w:t>
            </w:r>
          </w:p>
        </w:tc>
        <w:tc>
          <w:tcPr>
            <w:tcW w:w="900" w:type="dxa"/>
            <w:tcBorders>
              <w:top w:val="nil"/>
              <w:left w:val="nil"/>
              <w:bottom w:val="nil"/>
              <w:right w:val="nil"/>
            </w:tcBorders>
            <w:shd w:val="clear" w:color="auto" w:fill="auto"/>
            <w:noWrap/>
            <w:vAlign w:val="bottom"/>
            <w:hideMark/>
          </w:tcPr>
          <w:p w14:paraId="3AEF2567"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0.346</w:t>
            </w:r>
          </w:p>
        </w:tc>
        <w:tc>
          <w:tcPr>
            <w:tcW w:w="900" w:type="dxa"/>
            <w:tcBorders>
              <w:top w:val="nil"/>
              <w:left w:val="nil"/>
              <w:bottom w:val="nil"/>
              <w:right w:val="nil"/>
            </w:tcBorders>
            <w:shd w:val="clear" w:color="auto" w:fill="auto"/>
            <w:noWrap/>
            <w:vAlign w:val="bottom"/>
            <w:hideMark/>
          </w:tcPr>
          <w:p w14:paraId="037AB64A"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0.419</w:t>
            </w:r>
          </w:p>
        </w:tc>
      </w:tr>
      <w:tr w:rsidR="004C55F7" w:rsidRPr="00627F6E" w14:paraId="1505506D" w14:textId="77777777" w:rsidTr="001427A6">
        <w:trPr>
          <w:trHeight w:val="290"/>
        </w:trPr>
        <w:tc>
          <w:tcPr>
            <w:tcW w:w="1159" w:type="dxa"/>
            <w:tcBorders>
              <w:top w:val="nil"/>
              <w:left w:val="nil"/>
              <w:bottom w:val="nil"/>
              <w:right w:val="nil"/>
            </w:tcBorders>
            <w:shd w:val="clear" w:color="auto" w:fill="B8CCE4" w:themeFill="accent1" w:themeFillTint="66"/>
            <w:noWrap/>
            <w:vAlign w:val="bottom"/>
            <w:hideMark/>
          </w:tcPr>
          <w:p w14:paraId="195D987E" w14:textId="77777777" w:rsidR="004C55F7" w:rsidRPr="00627F6E" w:rsidRDefault="004C55F7" w:rsidP="001427A6">
            <w:pPr>
              <w:bidi w:val="0"/>
              <w:rPr>
                <w:rFonts w:ascii="Calibri" w:hAnsi="Calibri" w:cs="Calibri"/>
                <w:color w:val="000000"/>
                <w:sz w:val="22"/>
                <w:szCs w:val="22"/>
                <w:lang w:bidi="ar-SA"/>
              </w:rPr>
            </w:pPr>
            <w:r>
              <w:rPr>
                <w:rFonts w:ascii="Calibri" w:hAnsi="Calibri" w:cs="Calibri"/>
                <w:color w:val="000000"/>
                <w:sz w:val="22"/>
                <w:szCs w:val="22"/>
                <w:lang w:bidi="ar-SA"/>
              </w:rPr>
              <w:t>LDA</w:t>
            </w:r>
          </w:p>
        </w:tc>
        <w:tc>
          <w:tcPr>
            <w:tcW w:w="875" w:type="dxa"/>
            <w:tcBorders>
              <w:top w:val="nil"/>
              <w:left w:val="nil"/>
              <w:bottom w:val="nil"/>
              <w:right w:val="nil"/>
            </w:tcBorders>
            <w:shd w:val="clear" w:color="auto" w:fill="auto"/>
            <w:noWrap/>
            <w:vAlign w:val="bottom"/>
            <w:hideMark/>
          </w:tcPr>
          <w:p w14:paraId="36AFD425"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0.381</w:t>
            </w:r>
          </w:p>
        </w:tc>
        <w:tc>
          <w:tcPr>
            <w:tcW w:w="810" w:type="dxa"/>
            <w:tcBorders>
              <w:top w:val="nil"/>
              <w:left w:val="nil"/>
              <w:bottom w:val="nil"/>
              <w:right w:val="nil"/>
            </w:tcBorders>
            <w:shd w:val="clear" w:color="auto" w:fill="auto"/>
            <w:noWrap/>
            <w:vAlign w:val="bottom"/>
            <w:hideMark/>
          </w:tcPr>
          <w:p w14:paraId="126A5607"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0.395</w:t>
            </w:r>
          </w:p>
        </w:tc>
        <w:tc>
          <w:tcPr>
            <w:tcW w:w="810" w:type="dxa"/>
            <w:tcBorders>
              <w:top w:val="nil"/>
              <w:left w:val="nil"/>
              <w:bottom w:val="nil"/>
              <w:right w:val="nil"/>
            </w:tcBorders>
            <w:shd w:val="clear" w:color="auto" w:fill="auto"/>
            <w:noWrap/>
            <w:vAlign w:val="bottom"/>
            <w:hideMark/>
          </w:tcPr>
          <w:p w14:paraId="14730211"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0.392</w:t>
            </w:r>
          </w:p>
        </w:tc>
        <w:tc>
          <w:tcPr>
            <w:tcW w:w="810" w:type="dxa"/>
            <w:tcBorders>
              <w:top w:val="nil"/>
              <w:left w:val="nil"/>
              <w:bottom w:val="nil"/>
              <w:right w:val="nil"/>
            </w:tcBorders>
            <w:shd w:val="clear" w:color="auto" w:fill="auto"/>
            <w:noWrap/>
            <w:vAlign w:val="bottom"/>
            <w:hideMark/>
          </w:tcPr>
          <w:p w14:paraId="1B231082"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0.401</w:t>
            </w:r>
          </w:p>
        </w:tc>
        <w:tc>
          <w:tcPr>
            <w:tcW w:w="810" w:type="dxa"/>
            <w:tcBorders>
              <w:top w:val="nil"/>
              <w:left w:val="nil"/>
              <w:bottom w:val="nil"/>
              <w:right w:val="nil"/>
            </w:tcBorders>
            <w:shd w:val="clear" w:color="auto" w:fill="auto"/>
            <w:noWrap/>
            <w:vAlign w:val="bottom"/>
            <w:hideMark/>
          </w:tcPr>
          <w:p w14:paraId="2B3D05E6"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0.421</w:t>
            </w:r>
          </w:p>
        </w:tc>
        <w:tc>
          <w:tcPr>
            <w:tcW w:w="900" w:type="dxa"/>
            <w:tcBorders>
              <w:top w:val="nil"/>
              <w:left w:val="nil"/>
              <w:bottom w:val="nil"/>
              <w:right w:val="nil"/>
            </w:tcBorders>
            <w:shd w:val="clear" w:color="auto" w:fill="auto"/>
            <w:noWrap/>
            <w:vAlign w:val="bottom"/>
            <w:hideMark/>
          </w:tcPr>
          <w:p w14:paraId="5F1804A5"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0.548</w:t>
            </w:r>
          </w:p>
        </w:tc>
        <w:tc>
          <w:tcPr>
            <w:tcW w:w="900" w:type="dxa"/>
            <w:tcBorders>
              <w:top w:val="nil"/>
              <w:left w:val="nil"/>
              <w:bottom w:val="nil"/>
              <w:right w:val="nil"/>
            </w:tcBorders>
            <w:shd w:val="clear" w:color="auto" w:fill="auto"/>
            <w:noWrap/>
            <w:vAlign w:val="bottom"/>
            <w:hideMark/>
          </w:tcPr>
          <w:p w14:paraId="377721B5"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0.405</w:t>
            </w:r>
          </w:p>
        </w:tc>
        <w:tc>
          <w:tcPr>
            <w:tcW w:w="900" w:type="dxa"/>
            <w:tcBorders>
              <w:top w:val="nil"/>
              <w:left w:val="nil"/>
              <w:bottom w:val="nil"/>
              <w:right w:val="nil"/>
            </w:tcBorders>
            <w:shd w:val="clear" w:color="auto" w:fill="auto"/>
            <w:noWrap/>
            <w:vAlign w:val="bottom"/>
            <w:hideMark/>
          </w:tcPr>
          <w:p w14:paraId="7054E894" w14:textId="77777777" w:rsidR="004C55F7" w:rsidRPr="00A977EB" w:rsidRDefault="004C55F7" w:rsidP="001427A6">
            <w:pPr>
              <w:bidi w:val="0"/>
              <w:jc w:val="center"/>
              <w:rPr>
                <w:rFonts w:ascii="Calibri" w:hAnsi="Calibri" w:cs="Calibri"/>
                <w:color w:val="000000"/>
                <w:sz w:val="22"/>
                <w:szCs w:val="22"/>
                <w:lang w:bidi="ar-SA"/>
              </w:rPr>
            </w:pPr>
            <w:r w:rsidRPr="00A977EB">
              <w:rPr>
                <w:rFonts w:ascii="Calibri" w:hAnsi="Calibri" w:cs="Calibri"/>
                <w:color w:val="000000"/>
                <w:sz w:val="22"/>
                <w:szCs w:val="22"/>
                <w:lang w:bidi="ar-SA"/>
              </w:rPr>
              <w:t>0.317</w:t>
            </w:r>
          </w:p>
        </w:tc>
        <w:tc>
          <w:tcPr>
            <w:tcW w:w="810" w:type="dxa"/>
            <w:tcBorders>
              <w:top w:val="nil"/>
              <w:left w:val="nil"/>
              <w:bottom w:val="nil"/>
              <w:right w:val="nil"/>
            </w:tcBorders>
            <w:shd w:val="clear" w:color="auto" w:fill="auto"/>
            <w:noWrap/>
            <w:vAlign w:val="bottom"/>
            <w:hideMark/>
          </w:tcPr>
          <w:p w14:paraId="046B6F14" w14:textId="77777777" w:rsidR="004C55F7" w:rsidRPr="00A977EB" w:rsidRDefault="004C55F7" w:rsidP="001427A6">
            <w:pPr>
              <w:bidi w:val="0"/>
              <w:jc w:val="center"/>
              <w:rPr>
                <w:rFonts w:ascii="Calibri" w:hAnsi="Calibri" w:cs="Calibri"/>
                <w:color w:val="000000"/>
                <w:sz w:val="22"/>
                <w:szCs w:val="22"/>
                <w:lang w:bidi="ar-SA"/>
              </w:rPr>
            </w:pPr>
            <w:r w:rsidRPr="00A977EB">
              <w:rPr>
                <w:rFonts w:ascii="Calibri" w:hAnsi="Calibri" w:cs="Calibri"/>
                <w:color w:val="000000"/>
                <w:sz w:val="22"/>
                <w:szCs w:val="22"/>
                <w:lang w:bidi="ar-SA"/>
              </w:rPr>
              <w:t>0.369</w:t>
            </w:r>
          </w:p>
        </w:tc>
        <w:tc>
          <w:tcPr>
            <w:tcW w:w="810" w:type="dxa"/>
            <w:tcBorders>
              <w:top w:val="nil"/>
              <w:left w:val="nil"/>
              <w:bottom w:val="nil"/>
              <w:right w:val="nil"/>
            </w:tcBorders>
            <w:shd w:val="clear" w:color="auto" w:fill="auto"/>
            <w:noWrap/>
            <w:vAlign w:val="bottom"/>
            <w:hideMark/>
          </w:tcPr>
          <w:p w14:paraId="289108BE"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lang w:bidi="ar-SA"/>
              </w:rPr>
              <w:t>0.345</w:t>
            </w:r>
          </w:p>
        </w:tc>
        <w:tc>
          <w:tcPr>
            <w:tcW w:w="900" w:type="dxa"/>
            <w:tcBorders>
              <w:top w:val="nil"/>
              <w:left w:val="nil"/>
              <w:bottom w:val="nil"/>
              <w:right w:val="nil"/>
            </w:tcBorders>
            <w:shd w:val="clear" w:color="auto" w:fill="auto"/>
            <w:noWrap/>
            <w:vAlign w:val="bottom"/>
            <w:hideMark/>
          </w:tcPr>
          <w:p w14:paraId="5F091685"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0.435</w:t>
            </w:r>
          </w:p>
        </w:tc>
        <w:tc>
          <w:tcPr>
            <w:tcW w:w="900" w:type="dxa"/>
            <w:tcBorders>
              <w:top w:val="nil"/>
              <w:left w:val="nil"/>
              <w:bottom w:val="nil"/>
              <w:right w:val="nil"/>
            </w:tcBorders>
            <w:shd w:val="clear" w:color="auto" w:fill="auto"/>
            <w:noWrap/>
            <w:vAlign w:val="bottom"/>
            <w:hideMark/>
          </w:tcPr>
          <w:p w14:paraId="7AB1E0AD"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0.448</w:t>
            </w:r>
          </w:p>
        </w:tc>
      </w:tr>
      <w:tr w:rsidR="004C55F7" w:rsidRPr="00627F6E" w14:paraId="2405502F" w14:textId="77777777" w:rsidTr="001427A6">
        <w:trPr>
          <w:trHeight w:val="290"/>
        </w:trPr>
        <w:tc>
          <w:tcPr>
            <w:tcW w:w="1159" w:type="dxa"/>
            <w:tcBorders>
              <w:top w:val="nil"/>
              <w:left w:val="nil"/>
              <w:bottom w:val="nil"/>
              <w:right w:val="nil"/>
            </w:tcBorders>
            <w:shd w:val="clear" w:color="auto" w:fill="B8CCE4" w:themeFill="accent1" w:themeFillTint="66"/>
            <w:noWrap/>
            <w:vAlign w:val="bottom"/>
          </w:tcPr>
          <w:p w14:paraId="07EB1794" w14:textId="77777777" w:rsidR="004C55F7" w:rsidRDefault="004C55F7" w:rsidP="001427A6">
            <w:pPr>
              <w:bidi w:val="0"/>
              <w:rPr>
                <w:rFonts w:ascii="Calibri" w:hAnsi="Calibri" w:cs="Calibri"/>
                <w:color w:val="000000"/>
                <w:sz w:val="22"/>
                <w:szCs w:val="22"/>
                <w:lang w:bidi="ar-SA"/>
              </w:rPr>
            </w:pPr>
          </w:p>
        </w:tc>
        <w:tc>
          <w:tcPr>
            <w:tcW w:w="875" w:type="dxa"/>
            <w:tcBorders>
              <w:top w:val="nil"/>
              <w:left w:val="nil"/>
              <w:bottom w:val="nil"/>
              <w:right w:val="nil"/>
            </w:tcBorders>
            <w:shd w:val="clear" w:color="auto" w:fill="auto"/>
            <w:noWrap/>
            <w:vAlign w:val="bottom"/>
          </w:tcPr>
          <w:p w14:paraId="60F44229"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16%</w:t>
            </w:r>
          </w:p>
        </w:tc>
        <w:tc>
          <w:tcPr>
            <w:tcW w:w="810" w:type="dxa"/>
            <w:tcBorders>
              <w:top w:val="nil"/>
              <w:left w:val="nil"/>
              <w:bottom w:val="nil"/>
              <w:right w:val="nil"/>
            </w:tcBorders>
            <w:shd w:val="clear" w:color="auto" w:fill="auto"/>
            <w:noWrap/>
            <w:vAlign w:val="bottom"/>
          </w:tcPr>
          <w:p w14:paraId="159AFDFB"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10%</w:t>
            </w:r>
          </w:p>
        </w:tc>
        <w:tc>
          <w:tcPr>
            <w:tcW w:w="810" w:type="dxa"/>
            <w:tcBorders>
              <w:top w:val="nil"/>
              <w:left w:val="nil"/>
              <w:bottom w:val="nil"/>
              <w:right w:val="nil"/>
            </w:tcBorders>
            <w:shd w:val="clear" w:color="auto" w:fill="auto"/>
            <w:noWrap/>
            <w:vAlign w:val="bottom"/>
          </w:tcPr>
          <w:p w14:paraId="760E4CEA"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17%</w:t>
            </w:r>
          </w:p>
        </w:tc>
        <w:tc>
          <w:tcPr>
            <w:tcW w:w="810" w:type="dxa"/>
            <w:tcBorders>
              <w:top w:val="nil"/>
              <w:left w:val="nil"/>
              <w:bottom w:val="nil"/>
              <w:right w:val="nil"/>
            </w:tcBorders>
            <w:shd w:val="clear" w:color="auto" w:fill="auto"/>
            <w:noWrap/>
            <w:vAlign w:val="bottom"/>
          </w:tcPr>
          <w:p w14:paraId="1DA998D5"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33%</w:t>
            </w:r>
          </w:p>
        </w:tc>
        <w:tc>
          <w:tcPr>
            <w:tcW w:w="810" w:type="dxa"/>
            <w:tcBorders>
              <w:top w:val="nil"/>
              <w:left w:val="nil"/>
              <w:bottom w:val="nil"/>
              <w:right w:val="nil"/>
            </w:tcBorders>
            <w:shd w:val="clear" w:color="auto" w:fill="auto"/>
            <w:noWrap/>
            <w:vAlign w:val="bottom"/>
          </w:tcPr>
          <w:p w14:paraId="0E58E58B"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14%</w:t>
            </w:r>
          </w:p>
        </w:tc>
        <w:tc>
          <w:tcPr>
            <w:tcW w:w="900" w:type="dxa"/>
            <w:tcBorders>
              <w:top w:val="nil"/>
              <w:left w:val="nil"/>
              <w:bottom w:val="nil"/>
              <w:right w:val="nil"/>
            </w:tcBorders>
            <w:shd w:val="clear" w:color="auto" w:fill="auto"/>
            <w:noWrap/>
            <w:vAlign w:val="bottom"/>
          </w:tcPr>
          <w:p w14:paraId="036AC7E3"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18%</w:t>
            </w:r>
          </w:p>
        </w:tc>
        <w:tc>
          <w:tcPr>
            <w:tcW w:w="900" w:type="dxa"/>
            <w:tcBorders>
              <w:top w:val="nil"/>
              <w:left w:val="nil"/>
              <w:bottom w:val="nil"/>
              <w:right w:val="nil"/>
            </w:tcBorders>
            <w:shd w:val="clear" w:color="auto" w:fill="auto"/>
            <w:noWrap/>
            <w:vAlign w:val="bottom"/>
          </w:tcPr>
          <w:p w14:paraId="32830065"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14%</w:t>
            </w:r>
          </w:p>
        </w:tc>
        <w:tc>
          <w:tcPr>
            <w:tcW w:w="900" w:type="dxa"/>
            <w:tcBorders>
              <w:top w:val="nil"/>
              <w:left w:val="nil"/>
              <w:bottom w:val="nil"/>
              <w:right w:val="nil"/>
            </w:tcBorders>
            <w:shd w:val="clear" w:color="auto" w:fill="auto"/>
            <w:noWrap/>
            <w:vAlign w:val="bottom"/>
          </w:tcPr>
          <w:p w14:paraId="66B2ED9E"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15%</w:t>
            </w:r>
          </w:p>
        </w:tc>
        <w:tc>
          <w:tcPr>
            <w:tcW w:w="810" w:type="dxa"/>
            <w:tcBorders>
              <w:top w:val="nil"/>
              <w:left w:val="nil"/>
              <w:bottom w:val="nil"/>
              <w:right w:val="nil"/>
            </w:tcBorders>
            <w:shd w:val="clear" w:color="auto" w:fill="auto"/>
            <w:noWrap/>
            <w:vAlign w:val="bottom"/>
          </w:tcPr>
          <w:p w14:paraId="7952B8D0"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w:t>
            </w:r>
          </w:p>
        </w:tc>
        <w:tc>
          <w:tcPr>
            <w:tcW w:w="810" w:type="dxa"/>
            <w:tcBorders>
              <w:top w:val="nil"/>
              <w:left w:val="nil"/>
              <w:bottom w:val="nil"/>
              <w:right w:val="nil"/>
            </w:tcBorders>
            <w:shd w:val="clear" w:color="auto" w:fill="auto"/>
            <w:noWrap/>
            <w:vAlign w:val="bottom"/>
          </w:tcPr>
          <w:p w14:paraId="7588EB69"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-4%</w:t>
            </w:r>
          </w:p>
        </w:tc>
        <w:tc>
          <w:tcPr>
            <w:tcW w:w="900" w:type="dxa"/>
            <w:tcBorders>
              <w:top w:val="nil"/>
              <w:left w:val="nil"/>
              <w:bottom w:val="nil"/>
              <w:right w:val="nil"/>
            </w:tcBorders>
            <w:shd w:val="clear" w:color="auto" w:fill="auto"/>
            <w:noWrap/>
            <w:vAlign w:val="bottom"/>
          </w:tcPr>
          <w:p w14:paraId="20BC120F"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32%</w:t>
            </w:r>
          </w:p>
        </w:tc>
        <w:tc>
          <w:tcPr>
            <w:tcW w:w="900" w:type="dxa"/>
            <w:tcBorders>
              <w:top w:val="nil"/>
              <w:left w:val="nil"/>
              <w:bottom w:val="nil"/>
              <w:right w:val="nil"/>
            </w:tcBorders>
            <w:shd w:val="clear" w:color="auto" w:fill="auto"/>
            <w:noWrap/>
            <w:vAlign w:val="bottom"/>
          </w:tcPr>
          <w:p w14:paraId="6A0D871D"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21%</w:t>
            </w:r>
          </w:p>
        </w:tc>
      </w:tr>
    </w:tbl>
    <w:p w14:paraId="68C21B6C" w14:textId="77777777" w:rsidR="00A977EB" w:rsidRDefault="00A977EB" w:rsidP="00A977EB">
      <w:pPr>
        <w:pStyle w:val="af5"/>
      </w:pPr>
    </w:p>
    <w:p w14:paraId="79A2E70E" w14:textId="77777777" w:rsidR="00A977EB" w:rsidRDefault="00A977EB" w:rsidP="00A977EB">
      <w:pPr>
        <w:pStyle w:val="af5"/>
      </w:pPr>
    </w:p>
    <w:tbl>
      <w:tblPr>
        <w:tblW w:w="11865" w:type="dxa"/>
        <w:tblInd w:w="-1160" w:type="dxa"/>
        <w:tblLook w:val="04A0" w:firstRow="1" w:lastRow="0" w:firstColumn="1" w:lastColumn="0" w:noHBand="0" w:noVBand="1"/>
      </w:tblPr>
      <w:tblGrid>
        <w:gridCol w:w="1170"/>
        <w:gridCol w:w="810"/>
        <w:gridCol w:w="800"/>
        <w:gridCol w:w="810"/>
        <w:gridCol w:w="910"/>
        <w:gridCol w:w="900"/>
        <w:gridCol w:w="800"/>
        <w:gridCol w:w="810"/>
        <w:gridCol w:w="810"/>
        <w:gridCol w:w="900"/>
        <w:gridCol w:w="721"/>
        <w:gridCol w:w="810"/>
        <w:gridCol w:w="810"/>
        <w:gridCol w:w="804"/>
      </w:tblGrid>
      <w:tr w:rsidR="00A977EB" w:rsidRPr="00627F6E" w14:paraId="02718529" w14:textId="77777777" w:rsidTr="001427A6">
        <w:trPr>
          <w:trHeight w:val="290"/>
        </w:trPr>
        <w:tc>
          <w:tcPr>
            <w:tcW w:w="1170" w:type="dxa"/>
            <w:tcBorders>
              <w:top w:val="nil"/>
              <w:left w:val="nil"/>
              <w:bottom w:val="nil"/>
              <w:right w:val="nil"/>
            </w:tcBorders>
            <w:shd w:val="clear" w:color="auto" w:fill="auto"/>
            <w:noWrap/>
            <w:vAlign w:val="bottom"/>
          </w:tcPr>
          <w:p w14:paraId="798708B5" w14:textId="77777777" w:rsidR="00A977EB" w:rsidRPr="00627F6E" w:rsidRDefault="00A977EB" w:rsidP="001427A6">
            <w:pPr>
              <w:bidi w:val="0"/>
              <w:rPr>
                <w:rFonts w:ascii="Calibri" w:hAnsi="Calibri" w:cs="Calibri"/>
                <w:color w:val="000000"/>
                <w:sz w:val="22"/>
                <w:szCs w:val="22"/>
                <w:lang w:bidi="ar-SA"/>
              </w:rPr>
            </w:pPr>
          </w:p>
        </w:tc>
        <w:tc>
          <w:tcPr>
            <w:tcW w:w="810" w:type="dxa"/>
            <w:tcBorders>
              <w:top w:val="nil"/>
              <w:left w:val="nil"/>
              <w:bottom w:val="nil"/>
              <w:right w:val="nil"/>
            </w:tcBorders>
            <w:shd w:val="clear" w:color="auto" w:fill="C2D69B" w:themeFill="accent3" w:themeFillTint="99"/>
            <w:noWrap/>
            <w:vAlign w:val="bottom"/>
          </w:tcPr>
          <w:p w14:paraId="4C65F513" w14:textId="77777777" w:rsidR="00A977EB"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12</m:t>
                    </m:r>
                  </m:sub>
                </m:sSub>
              </m:oMath>
            </m:oMathPara>
          </w:p>
        </w:tc>
        <w:tc>
          <w:tcPr>
            <w:tcW w:w="800" w:type="dxa"/>
            <w:tcBorders>
              <w:top w:val="nil"/>
              <w:left w:val="nil"/>
              <w:bottom w:val="nil"/>
              <w:right w:val="nil"/>
            </w:tcBorders>
            <w:shd w:val="clear" w:color="auto" w:fill="C2D69B" w:themeFill="accent3" w:themeFillTint="99"/>
            <w:noWrap/>
            <w:vAlign w:val="bottom"/>
          </w:tcPr>
          <w:p w14:paraId="7E77B456" w14:textId="77777777" w:rsidR="00A977EB"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13</m:t>
                    </m:r>
                  </m:sub>
                </m:sSub>
              </m:oMath>
            </m:oMathPara>
          </w:p>
        </w:tc>
        <w:tc>
          <w:tcPr>
            <w:tcW w:w="810" w:type="dxa"/>
            <w:tcBorders>
              <w:top w:val="nil"/>
              <w:left w:val="nil"/>
              <w:bottom w:val="nil"/>
              <w:right w:val="nil"/>
            </w:tcBorders>
            <w:shd w:val="clear" w:color="auto" w:fill="C2D69B" w:themeFill="accent3" w:themeFillTint="99"/>
            <w:noWrap/>
            <w:vAlign w:val="bottom"/>
          </w:tcPr>
          <w:p w14:paraId="514E50A9" w14:textId="77777777" w:rsidR="00A977EB"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14</m:t>
                    </m:r>
                  </m:sub>
                </m:sSub>
              </m:oMath>
            </m:oMathPara>
          </w:p>
        </w:tc>
        <w:tc>
          <w:tcPr>
            <w:tcW w:w="910" w:type="dxa"/>
            <w:tcBorders>
              <w:top w:val="nil"/>
              <w:left w:val="nil"/>
              <w:bottom w:val="nil"/>
              <w:right w:val="nil"/>
            </w:tcBorders>
            <w:shd w:val="clear" w:color="auto" w:fill="C2D69B" w:themeFill="accent3" w:themeFillTint="99"/>
            <w:noWrap/>
            <w:vAlign w:val="bottom"/>
          </w:tcPr>
          <w:p w14:paraId="44794254" w14:textId="77777777" w:rsidR="00A977EB"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15</m:t>
                    </m:r>
                  </m:sub>
                </m:sSub>
              </m:oMath>
            </m:oMathPara>
          </w:p>
        </w:tc>
        <w:tc>
          <w:tcPr>
            <w:tcW w:w="900" w:type="dxa"/>
            <w:tcBorders>
              <w:top w:val="nil"/>
              <w:left w:val="nil"/>
              <w:bottom w:val="nil"/>
              <w:right w:val="nil"/>
            </w:tcBorders>
            <w:shd w:val="clear" w:color="auto" w:fill="C2D69B" w:themeFill="accent3" w:themeFillTint="99"/>
            <w:noWrap/>
            <w:vAlign w:val="bottom"/>
          </w:tcPr>
          <w:p w14:paraId="7AF26FAC" w14:textId="77777777" w:rsidR="00A977EB"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16</m:t>
                    </m:r>
                  </m:sub>
                </m:sSub>
              </m:oMath>
            </m:oMathPara>
          </w:p>
        </w:tc>
        <w:tc>
          <w:tcPr>
            <w:tcW w:w="800" w:type="dxa"/>
            <w:tcBorders>
              <w:top w:val="nil"/>
              <w:left w:val="nil"/>
              <w:bottom w:val="nil"/>
              <w:right w:val="nil"/>
            </w:tcBorders>
            <w:shd w:val="clear" w:color="auto" w:fill="C2D69B" w:themeFill="accent3" w:themeFillTint="99"/>
            <w:noWrap/>
            <w:vAlign w:val="bottom"/>
          </w:tcPr>
          <w:p w14:paraId="41B30D8C" w14:textId="77777777" w:rsidR="00A977EB"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17</m:t>
                    </m:r>
                  </m:sub>
                </m:sSub>
              </m:oMath>
            </m:oMathPara>
          </w:p>
        </w:tc>
        <w:tc>
          <w:tcPr>
            <w:tcW w:w="810" w:type="dxa"/>
            <w:tcBorders>
              <w:top w:val="nil"/>
              <w:left w:val="nil"/>
              <w:bottom w:val="nil"/>
              <w:right w:val="nil"/>
            </w:tcBorders>
            <w:shd w:val="clear" w:color="auto" w:fill="C2D69B" w:themeFill="accent3" w:themeFillTint="99"/>
            <w:noWrap/>
            <w:vAlign w:val="bottom"/>
          </w:tcPr>
          <w:p w14:paraId="0D1B9BA3" w14:textId="77777777" w:rsidR="00A977EB"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18</m:t>
                    </m:r>
                  </m:sub>
                </m:sSub>
              </m:oMath>
            </m:oMathPara>
          </w:p>
        </w:tc>
        <w:tc>
          <w:tcPr>
            <w:tcW w:w="810" w:type="dxa"/>
            <w:tcBorders>
              <w:top w:val="nil"/>
              <w:left w:val="nil"/>
              <w:bottom w:val="nil"/>
              <w:right w:val="nil"/>
            </w:tcBorders>
            <w:shd w:val="clear" w:color="auto" w:fill="C2D69B" w:themeFill="accent3" w:themeFillTint="99"/>
            <w:noWrap/>
            <w:vAlign w:val="bottom"/>
          </w:tcPr>
          <w:p w14:paraId="772E85A4" w14:textId="77777777" w:rsidR="00A977EB"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19</m:t>
                    </m:r>
                  </m:sub>
                </m:sSub>
              </m:oMath>
            </m:oMathPara>
          </w:p>
        </w:tc>
        <w:tc>
          <w:tcPr>
            <w:tcW w:w="900" w:type="dxa"/>
            <w:tcBorders>
              <w:top w:val="nil"/>
              <w:left w:val="nil"/>
              <w:bottom w:val="nil"/>
              <w:right w:val="nil"/>
            </w:tcBorders>
            <w:shd w:val="clear" w:color="auto" w:fill="C2D69B" w:themeFill="accent3" w:themeFillTint="99"/>
            <w:noWrap/>
            <w:vAlign w:val="bottom"/>
          </w:tcPr>
          <w:p w14:paraId="4EC9E514" w14:textId="77777777" w:rsidR="00A977EB"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20</m:t>
                    </m:r>
                  </m:sub>
                </m:sSub>
              </m:oMath>
            </m:oMathPara>
          </w:p>
        </w:tc>
        <w:tc>
          <w:tcPr>
            <w:tcW w:w="721" w:type="dxa"/>
            <w:tcBorders>
              <w:top w:val="nil"/>
              <w:left w:val="nil"/>
              <w:bottom w:val="nil"/>
              <w:right w:val="nil"/>
            </w:tcBorders>
            <w:shd w:val="clear" w:color="auto" w:fill="C2D69B" w:themeFill="accent3" w:themeFillTint="99"/>
            <w:noWrap/>
            <w:vAlign w:val="bottom"/>
          </w:tcPr>
          <w:p w14:paraId="32661DE3" w14:textId="77777777" w:rsidR="00A977EB"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21</m:t>
                    </m:r>
                  </m:sub>
                </m:sSub>
              </m:oMath>
            </m:oMathPara>
          </w:p>
        </w:tc>
        <w:tc>
          <w:tcPr>
            <w:tcW w:w="810" w:type="dxa"/>
            <w:tcBorders>
              <w:top w:val="nil"/>
              <w:left w:val="nil"/>
              <w:bottom w:val="nil"/>
              <w:right w:val="nil"/>
            </w:tcBorders>
            <w:shd w:val="clear" w:color="auto" w:fill="C2D69B" w:themeFill="accent3" w:themeFillTint="99"/>
            <w:noWrap/>
            <w:vAlign w:val="bottom"/>
          </w:tcPr>
          <w:p w14:paraId="12955D57" w14:textId="77777777" w:rsidR="00A977EB"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22</m:t>
                    </m:r>
                  </m:sub>
                </m:sSub>
              </m:oMath>
            </m:oMathPara>
          </w:p>
        </w:tc>
        <w:tc>
          <w:tcPr>
            <w:tcW w:w="810" w:type="dxa"/>
            <w:tcBorders>
              <w:top w:val="nil"/>
              <w:left w:val="nil"/>
              <w:bottom w:val="nil"/>
              <w:right w:val="nil"/>
            </w:tcBorders>
            <w:shd w:val="clear" w:color="auto" w:fill="C2D69B" w:themeFill="accent3" w:themeFillTint="99"/>
            <w:noWrap/>
            <w:vAlign w:val="bottom"/>
          </w:tcPr>
          <w:p w14:paraId="072A9E36" w14:textId="77777777" w:rsidR="00A977EB"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23</m:t>
                    </m:r>
                  </m:sub>
                </m:sSub>
              </m:oMath>
            </m:oMathPara>
          </w:p>
        </w:tc>
        <w:tc>
          <w:tcPr>
            <w:tcW w:w="804" w:type="dxa"/>
            <w:tcBorders>
              <w:top w:val="nil"/>
              <w:left w:val="nil"/>
              <w:bottom w:val="nil"/>
              <w:right w:val="nil"/>
            </w:tcBorders>
            <w:shd w:val="clear" w:color="auto" w:fill="C2D69B" w:themeFill="accent3" w:themeFillTint="99"/>
            <w:noWrap/>
            <w:vAlign w:val="bottom"/>
          </w:tcPr>
          <w:p w14:paraId="09043BA9" w14:textId="77777777" w:rsidR="00A977EB" w:rsidRPr="00627F6E" w:rsidRDefault="00932BF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24</m:t>
                    </m:r>
                  </m:sub>
                </m:sSub>
              </m:oMath>
            </m:oMathPara>
          </w:p>
        </w:tc>
      </w:tr>
      <w:tr w:rsidR="00A977EB" w:rsidRPr="00627F6E" w14:paraId="238584A9" w14:textId="77777777" w:rsidTr="001427A6">
        <w:trPr>
          <w:trHeight w:val="290"/>
        </w:trPr>
        <w:tc>
          <w:tcPr>
            <w:tcW w:w="1170" w:type="dxa"/>
            <w:tcBorders>
              <w:top w:val="nil"/>
              <w:left w:val="nil"/>
              <w:bottom w:val="nil"/>
              <w:right w:val="nil"/>
            </w:tcBorders>
            <w:shd w:val="clear" w:color="auto" w:fill="B8CCE4" w:themeFill="accent1" w:themeFillTint="66"/>
            <w:noWrap/>
            <w:vAlign w:val="bottom"/>
            <w:hideMark/>
          </w:tcPr>
          <w:p w14:paraId="580E234D" w14:textId="77777777" w:rsidR="00A977EB" w:rsidRPr="00627F6E" w:rsidRDefault="00A977EB" w:rsidP="001427A6">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p>
        </w:tc>
        <w:tc>
          <w:tcPr>
            <w:tcW w:w="810" w:type="dxa"/>
            <w:tcBorders>
              <w:top w:val="nil"/>
              <w:left w:val="nil"/>
              <w:bottom w:val="nil"/>
              <w:right w:val="nil"/>
            </w:tcBorders>
            <w:shd w:val="clear" w:color="auto" w:fill="auto"/>
            <w:noWrap/>
            <w:vAlign w:val="bottom"/>
            <w:hideMark/>
          </w:tcPr>
          <w:p w14:paraId="316D1DAA"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0.557</w:t>
            </w:r>
          </w:p>
        </w:tc>
        <w:tc>
          <w:tcPr>
            <w:tcW w:w="800" w:type="dxa"/>
            <w:tcBorders>
              <w:top w:val="nil"/>
              <w:left w:val="nil"/>
              <w:bottom w:val="nil"/>
              <w:right w:val="nil"/>
            </w:tcBorders>
            <w:shd w:val="clear" w:color="auto" w:fill="auto"/>
            <w:noWrap/>
            <w:vAlign w:val="bottom"/>
            <w:hideMark/>
          </w:tcPr>
          <w:p w14:paraId="4217C153"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0.503</w:t>
            </w:r>
          </w:p>
        </w:tc>
        <w:tc>
          <w:tcPr>
            <w:tcW w:w="810" w:type="dxa"/>
            <w:tcBorders>
              <w:top w:val="nil"/>
              <w:left w:val="nil"/>
              <w:bottom w:val="nil"/>
              <w:right w:val="nil"/>
            </w:tcBorders>
            <w:shd w:val="clear" w:color="auto" w:fill="auto"/>
            <w:noWrap/>
            <w:vAlign w:val="bottom"/>
            <w:hideMark/>
          </w:tcPr>
          <w:p w14:paraId="24605A55"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0.562</w:t>
            </w:r>
          </w:p>
        </w:tc>
        <w:tc>
          <w:tcPr>
            <w:tcW w:w="910" w:type="dxa"/>
            <w:tcBorders>
              <w:top w:val="nil"/>
              <w:left w:val="nil"/>
              <w:bottom w:val="nil"/>
              <w:right w:val="nil"/>
            </w:tcBorders>
            <w:shd w:val="clear" w:color="auto" w:fill="auto"/>
            <w:noWrap/>
            <w:vAlign w:val="bottom"/>
            <w:hideMark/>
          </w:tcPr>
          <w:p w14:paraId="1F7625CE" w14:textId="77777777" w:rsidR="00A977EB" w:rsidRPr="00A977EB" w:rsidRDefault="00A977EB"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0.721</w:t>
            </w:r>
          </w:p>
        </w:tc>
        <w:tc>
          <w:tcPr>
            <w:tcW w:w="900" w:type="dxa"/>
            <w:tcBorders>
              <w:top w:val="nil"/>
              <w:left w:val="nil"/>
              <w:bottom w:val="nil"/>
              <w:right w:val="nil"/>
            </w:tcBorders>
            <w:shd w:val="clear" w:color="auto" w:fill="auto"/>
            <w:noWrap/>
            <w:vAlign w:val="bottom"/>
            <w:hideMark/>
          </w:tcPr>
          <w:p w14:paraId="129508C9"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0.625</w:t>
            </w:r>
          </w:p>
        </w:tc>
        <w:tc>
          <w:tcPr>
            <w:tcW w:w="800" w:type="dxa"/>
            <w:tcBorders>
              <w:top w:val="nil"/>
              <w:left w:val="nil"/>
              <w:bottom w:val="nil"/>
              <w:right w:val="nil"/>
            </w:tcBorders>
            <w:shd w:val="clear" w:color="auto" w:fill="auto"/>
            <w:noWrap/>
            <w:vAlign w:val="bottom"/>
            <w:hideMark/>
          </w:tcPr>
          <w:p w14:paraId="7A7EBC4A"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0.448</w:t>
            </w:r>
          </w:p>
        </w:tc>
        <w:tc>
          <w:tcPr>
            <w:tcW w:w="810" w:type="dxa"/>
            <w:tcBorders>
              <w:top w:val="nil"/>
              <w:left w:val="nil"/>
              <w:bottom w:val="nil"/>
              <w:right w:val="nil"/>
            </w:tcBorders>
            <w:shd w:val="clear" w:color="auto" w:fill="auto"/>
            <w:noWrap/>
            <w:vAlign w:val="bottom"/>
            <w:hideMark/>
          </w:tcPr>
          <w:p w14:paraId="6B0A68B4"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0.556</w:t>
            </w:r>
          </w:p>
        </w:tc>
        <w:tc>
          <w:tcPr>
            <w:tcW w:w="810" w:type="dxa"/>
            <w:tcBorders>
              <w:top w:val="nil"/>
              <w:left w:val="nil"/>
              <w:bottom w:val="nil"/>
              <w:right w:val="nil"/>
            </w:tcBorders>
            <w:shd w:val="clear" w:color="auto" w:fill="auto"/>
            <w:noWrap/>
            <w:vAlign w:val="bottom"/>
            <w:hideMark/>
          </w:tcPr>
          <w:p w14:paraId="095FAB1E"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0.462</w:t>
            </w:r>
          </w:p>
        </w:tc>
        <w:tc>
          <w:tcPr>
            <w:tcW w:w="900" w:type="dxa"/>
            <w:tcBorders>
              <w:top w:val="nil"/>
              <w:left w:val="nil"/>
              <w:bottom w:val="nil"/>
              <w:right w:val="nil"/>
            </w:tcBorders>
            <w:shd w:val="clear" w:color="auto" w:fill="auto"/>
            <w:noWrap/>
            <w:vAlign w:val="bottom"/>
            <w:hideMark/>
          </w:tcPr>
          <w:p w14:paraId="36345CC4"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0.346</w:t>
            </w:r>
          </w:p>
        </w:tc>
        <w:tc>
          <w:tcPr>
            <w:tcW w:w="721" w:type="dxa"/>
            <w:tcBorders>
              <w:top w:val="nil"/>
              <w:left w:val="nil"/>
              <w:bottom w:val="nil"/>
              <w:right w:val="nil"/>
            </w:tcBorders>
            <w:shd w:val="clear" w:color="auto" w:fill="auto"/>
            <w:noWrap/>
            <w:vAlign w:val="bottom"/>
            <w:hideMark/>
          </w:tcPr>
          <w:p w14:paraId="11D78DE4"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0.406</w:t>
            </w:r>
          </w:p>
        </w:tc>
        <w:tc>
          <w:tcPr>
            <w:tcW w:w="810" w:type="dxa"/>
            <w:tcBorders>
              <w:top w:val="nil"/>
              <w:left w:val="nil"/>
              <w:bottom w:val="nil"/>
              <w:right w:val="nil"/>
            </w:tcBorders>
            <w:shd w:val="clear" w:color="auto" w:fill="auto"/>
            <w:noWrap/>
            <w:vAlign w:val="bottom"/>
            <w:hideMark/>
          </w:tcPr>
          <w:p w14:paraId="156B30A2"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0.572</w:t>
            </w:r>
          </w:p>
        </w:tc>
        <w:tc>
          <w:tcPr>
            <w:tcW w:w="810" w:type="dxa"/>
            <w:tcBorders>
              <w:top w:val="nil"/>
              <w:left w:val="nil"/>
              <w:bottom w:val="nil"/>
              <w:right w:val="nil"/>
            </w:tcBorders>
            <w:shd w:val="clear" w:color="auto" w:fill="auto"/>
            <w:noWrap/>
            <w:vAlign w:val="bottom"/>
            <w:hideMark/>
          </w:tcPr>
          <w:p w14:paraId="4C35714C"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0.575</w:t>
            </w:r>
          </w:p>
        </w:tc>
        <w:tc>
          <w:tcPr>
            <w:tcW w:w="804" w:type="dxa"/>
            <w:tcBorders>
              <w:top w:val="nil"/>
              <w:left w:val="nil"/>
              <w:bottom w:val="nil"/>
              <w:right w:val="nil"/>
            </w:tcBorders>
            <w:shd w:val="clear" w:color="auto" w:fill="auto"/>
            <w:noWrap/>
            <w:vAlign w:val="bottom"/>
            <w:hideMark/>
          </w:tcPr>
          <w:p w14:paraId="39483E29"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0.547</w:t>
            </w:r>
          </w:p>
        </w:tc>
      </w:tr>
      <w:tr w:rsidR="00A977EB" w:rsidRPr="00627F6E" w14:paraId="280CE9A3" w14:textId="77777777" w:rsidTr="001427A6">
        <w:trPr>
          <w:trHeight w:val="290"/>
        </w:trPr>
        <w:tc>
          <w:tcPr>
            <w:tcW w:w="1170" w:type="dxa"/>
            <w:tcBorders>
              <w:top w:val="nil"/>
              <w:left w:val="nil"/>
              <w:bottom w:val="nil"/>
              <w:right w:val="nil"/>
            </w:tcBorders>
            <w:shd w:val="clear" w:color="auto" w:fill="B8CCE4" w:themeFill="accent1" w:themeFillTint="66"/>
            <w:noWrap/>
            <w:vAlign w:val="bottom"/>
            <w:hideMark/>
          </w:tcPr>
          <w:p w14:paraId="543F1219" w14:textId="77777777" w:rsidR="00A977EB" w:rsidRPr="00627F6E" w:rsidRDefault="00A977EB" w:rsidP="001427A6">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p>
        </w:tc>
        <w:tc>
          <w:tcPr>
            <w:tcW w:w="810" w:type="dxa"/>
            <w:tcBorders>
              <w:top w:val="nil"/>
              <w:left w:val="nil"/>
              <w:bottom w:val="nil"/>
              <w:right w:val="nil"/>
            </w:tcBorders>
            <w:shd w:val="clear" w:color="auto" w:fill="auto"/>
            <w:noWrap/>
            <w:vAlign w:val="bottom"/>
            <w:hideMark/>
          </w:tcPr>
          <w:p w14:paraId="12A62698"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0.431</w:t>
            </w:r>
          </w:p>
        </w:tc>
        <w:tc>
          <w:tcPr>
            <w:tcW w:w="800" w:type="dxa"/>
            <w:tcBorders>
              <w:top w:val="nil"/>
              <w:left w:val="nil"/>
              <w:bottom w:val="nil"/>
              <w:right w:val="nil"/>
            </w:tcBorders>
            <w:shd w:val="clear" w:color="auto" w:fill="auto"/>
            <w:noWrap/>
            <w:vAlign w:val="bottom"/>
            <w:hideMark/>
          </w:tcPr>
          <w:p w14:paraId="0B236313"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0.332</w:t>
            </w:r>
          </w:p>
        </w:tc>
        <w:tc>
          <w:tcPr>
            <w:tcW w:w="810" w:type="dxa"/>
            <w:tcBorders>
              <w:top w:val="nil"/>
              <w:left w:val="nil"/>
              <w:bottom w:val="nil"/>
              <w:right w:val="nil"/>
            </w:tcBorders>
            <w:shd w:val="clear" w:color="auto" w:fill="auto"/>
            <w:noWrap/>
            <w:vAlign w:val="bottom"/>
            <w:hideMark/>
          </w:tcPr>
          <w:p w14:paraId="679C78D0"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0.352</w:t>
            </w:r>
          </w:p>
        </w:tc>
        <w:tc>
          <w:tcPr>
            <w:tcW w:w="910" w:type="dxa"/>
            <w:tcBorders>
              <w:top w:val="nil"/>
              <w:left w:val="nil"/>
              <w:bottom w:val="nil"/>
              <w:right w:val="nil"/>
            </w:tcBorders>
            <w:shd w:val="clear" w:color="auto" w:fill="auto"/>
            <w:noWrap/>
            <w:vAlign w:val="bottom"/>
            <w:hideMark/>
          </w:tcPr>
          <w:p w14:paraId="78D3A424"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0.420</w:t>
            </w:r>
          </w:p>
        </w:tc>
        <w:tc>
          <w:tcPr>
            <w:tcW w:w="900" w:type="dxa"/>
            <w:tcBorders>
              <w:top w:val="nil"/>
              <w:left w:val="nil"/>
              <w:bottom w:val="nil"/>
              <w:right w:val="nil"/>
            </w:tcBorders>
            <w:shd w:val="clear" w:color="auto" w:fill="auto"/>
            <w:noWrap/>
            <w:vAlign w:val="bottom"/>
            <w:hideMark/>
          </w:tcPr>
          <w:p w14:paraId="6A4CFE73"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0.415</w:t>
            </w:r>
          </w:p>
        </w:tc>
        <w:tc>
          <w:tcPr>
            <w:tcW w:w="800" w:type="dxa"/>
            <w:tcBorders>
              <w:top w:val="nil"/>
              <w:left w:val="nil"/>
              <w:bottom w:val="nil"/>
              <w:right w:val="nil"/>
            </w:tcBorders>
            <w:shd w:val="clear" w:color="auto" w:fill="auto"/>
            <w:noWrap/>
            <w:vAlign w:val="bottom"/>
            <w:hideMark/>
          </w:tcPr>
          <w:p w14:paraId="26CA67E8"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0.354</w:t>
            </w:r>
          </w:p>
        </w:tc>
        <w:tc>
          <w:tcPr>
            <w:tcW w:w="810" w:type="dxa"/>
            <w:tcBorders>
              <w:top w:val="nil"/>
              <w:left w:val="nil"/>
              <w:bottom w:val="nil"/>
              <w:right w:val="nil"/>
            </w:tcBorders>
            <w:shd w:val="clear" w:color="auto" w:fill="auto"/>
            <w:noWrap/>
            <w:vAlign w:val="bottom"/>
            <w:hideMark/>
          </w:tcPr>
          <w:p w14:paraId="3E00F8DC"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0.407</w:t>
            </w:r>
          </w:p>
        </w:tc>
        <w:tc>
          <w:tcPr>
            <w:tcW w:w="810" w:type="dxa"/>
            <w:tcBorders>
              <w:top w:val="nil"/>
              <w:left w:val="nil"/>
              <w:bottom w:val="nil"/>
              <w:right w:val="nil"/>
            </w:tcBorders>
            <w:shd w:val="clear" w:color="auto" w:fill="auto"/>
            <w:noWrap/>
            <w:vAlign w:val="bottom"/>
            <w:hideMark/>
          </w:tcPr>
          <w:p w14:paraId="4657F7FF"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0.351</w:t>
            </w:r>
          </w:p>
        </w:tc>
        <w:tc>
          <w:tcPr>
            <w:tcW w:w="900" w:type="dxa"/>
            <w:tcBorders>
              <w:top w:val="nil"/>
              <w:left w:val="nil"/>
              <w:bottom w:val="nil"/>
              <w:right w:val="nil"/>
            </w:tcBorders>
            <w:shd w:val="clear" w:color="auto" w:fill="auto"/>
            <w:noWrap/>
            <w:vAlign w:val="bottom"/>
            <w:hideMark/>
          </w:tcPr>
          <w:p w14:paraId="37D1D6F1"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0.266</w:t>
            </w:r>
          </w:p>
        </w:tc>
        <w:tc>
          <w:tcPr>
            <w:tcW w:w="721" w:type="dxa"/>
            <w:tcBorders>
              <w:top w:val="nil"/>
              <w:left w:val="nil"/>
              <w:bottom w:val="nil"/>
              <w:right w:val="nil"/>
            </w:tcBorders>
            <w:shd w:val="clear" w:color="auto" w:fill="auto"/>
            <w:noWrap/>
            <w:vAlign w:val="bottom"/>
            <w:hideMark/>
          </w:tcPr>
          <w:p w14:paraId="082FA536"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0.401</w:t>
            </w:r>
          </w:p>
        </w:tc>
        <w:tc>
          <w:tcPr>
            <w:tcW w:w="810" w:type="dxa"/>
            <w:tcBorders>
              <w:top w:val="nil"/>
              <w:left w:val="nil"/>
              <w:bottom w:val="nil"/>
              <w:right w:val="nil"/>
            </w:tcBorders>
            <w:shd w:val="clear" w:color="auto" w:fill="auto"/>
            <w:noWrap/>
            <w:vAlign w:val="bottom"/>
            <w:hideMark/>
          </w:tcPr>
          <w:p w14:paraId="26E1AAF0"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0.551</w:t>
            </w:r>
          </w:p>
        </w:tc>
        <w:tc>
          <w:tcPr>
            <w:tcW w:w="810" w:type="dxa"/>
            <w:tcBorders>
              <w:top w:val="nil"/>
              <w:left w:val="nil"/>
              <w:bottom w:val="nil"/>
              <w:right w:val="nil"/>
            </w:tcBorders>
            <w:shd w:val="clear" w:color="auto" w:fill="auto"/>
            <w:noWrap/>
            <w:vAlign w:val="bottom"/>
            <w:hideMark/>
          </w:tcPr>
          <w:p w14:paraId="3A677402"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0.478</w:t>
            </w:r>
          </w:p>
        </w:tc>
        <w:tc>
          <w:tcPr>
            <w:tcW w:w="804" w:type="dxa"/>
            <w:tcBorders>
              <w:top w:val="nil"/>
              <w:left w:val="nil"/>
              <w:bottom w:val="nil"/>
              <w:right w:val="nil"/>
            </w:tcBorders>
            <w:shd w:val="clear" w:color="auto" w:fill="auto"/>
            <w:noWrap/>
            <w:vAlign w:val="bottom"/>
            <w:hideMark/>
          </w:tcPr>
          <w:p w14:paraId="2DDA3AC2"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0.404</w:t>
            </w:r>
          </w:p>
        </w:tc>
      </w:tr>
      <w:tr w:rsidR="00A977EB" w:rsidRPr="00627F6E" w14:paraId="56FB9DE8" w14:textId="77777777" w:rsidTr="001427A6">
        <w:trPr>
          <w:trHeight w:val="290"/>
        </w:trPr>
        <w:tc>
          <w:tcPr>
            <w:tcW w:w="1170" w:type="dxa"/>
            <w:tcBorders>
              <w:top w:val="nil"/>
              <w:left w:val="nil"/>
              <w:bottom w:val="nil"/>
              <w:right w:val="nil"/>
            </w:tcBorders>
            <w:shd w:val="clear" w:color="auto" w:fill="B8CCE4" w:themeFill="accent1" w:themeFillTint="66"/>
            <w:noWrap/>
            <w:vAlign w:val="bottom"/>
            <w:hideMark/>
          </w:tcPr>
          <w:p w14:paraId="126BDECB" w14:textId="77777777" w:rsidR="00A977EB" w:rsidRPr="00627F6E" w:rsidRDefault="00A977EB" w:rsidP="001427A6">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p>
        </w:tc>
        <w:tc>
          <w:tcPr>
            <w:tcW w:w="810" w:type="dxa"/>
            <w:tcBorders>
              <w:top w:val="nil"/>
              <w:left w:val="nil"/>
              <w:bottom w:val="nil"/>
              <w:right w:val="nil"/>
            </w:tcBorders>
            <w:shd w:val="clear" w:color="auto" w:fill="auto"/>
            <w:noWrap/>
            <w:vAlign w:val="bottom"/>
            <w:hideMark/>
          </w:tcPr>
          <w:p w14:paraId="4F4EDDA6"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0.415</w:t>
            </w:r>
          </w:p>
        </w:tc>
        <w:tc>
          <w:tcPr>
            <w:tcW w:w="800" w:type="dxa"/>
            <w:tcBorders>
              <w:top w:val="nil"/>
              <w:left w:val="nil"/>
              <w:bottom w:val="nil"/>
              <w:right w:val="nil"/>
            </w:tcBorders>
            <w:shd w:val="clear" w:color="auto" w:fill="auto"/>
            <w:noWrap/>
            <w:vAlign w:val="bottom"/>
            <w:hideMark/>
          </w:tcPr>
          <w:p w14:paraId="1F9A0339"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0.454</w:t>
            </w:r>
          </w:p>
        </w:tc>
        <w:tc>
          <w:tcPr>
            <w:tcW w:w="810" w:type="dxa"/>
            <w:tcBorders>
              <w:top w:val="nil"/>
              <w:left w:val="nil"/>
              <w:bottom w:val="nil"/>
              <w:right w:val="nil"/>
            </w:tcBorders>
            <w:shd w:val="clear" w:color="auto" w:fill="auto"/>
            <w:noWrap/>
            <w:vAlign w:val="bottom"/>
            <w:hideMark/>
          </w:tcPr>
          <w:p w14:paraId="727A53FB"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0.209</w:t>
            </w:r>
          </w:p>
        </w:tc>
        <w:tc>
          <w:tcPr>
            <w:tcW w:w="910" w:type="dxa"/>
            <w:tcBorders>
              <w:top w:val="nil"/>
              <w:left w:val="nil"/>
              <w:bottom w:val="nil"/>
              <w:right w:val="nil"/>
            </w:tcBorders>
            <w:shd w:val="clear" w:color="auto" w:fill="auto"/>
            <w:noWrap/>
            <w:vAlign w:val="bottom"/>
            <w:hideMark/>
          </w:tcPr>
          <w:p w14:paraId="59F4BFD0"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0.408</w:t>
            </w:r>
          </w:p>
        </w:tc>
        <w:tc>
          <w:tcPr>
            <w:tcW w:w="900" w:type="dxa"/>
            <w:tcBorders>
              <w:top w:val="nil"/>
              <w:left w:val="nil"/>
              <w:bottom w:val="nil"/>
              <w:right w:val="nil"/>
            </w:tcBorders>
            <w:shd w:val="clear" w:color="auto" w:fill="auto"/>
            <w:noWrap/>
            <w:vAlign w:val="bottom"/>
            <w:hideMark/>
          </w:tcPr>
          <w:p w14:paraId="1D6F83AE"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0.437</w:t>
            </w:r>
          </w:p>
        </w:tc>
        <w:tc>
          <w:tcPr>
            <w:tcW w:w="800" w:type="dxa"/>
            <w:tcBorders>
              <w:top w:val="nil"/>
              <w:left w:val="nil"/>
              <w:bottom w:val="nil"/>
              <w:right w:val="nil"/>
            </w:tcBorders>
            <w:shd w:val="clear" w:color="auto" w:fill="auto"/>
            <w:noWrap/>
            <w:vAlign w:val="bottom"/>
            <w:hideMark/>
          </w:tcPr>
          <w:p w14:paraId="5A1B5A04"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0.352</w:t>
            </w:r>
          </w:p>
        </w:tc>
        <w:tc>
          <w:tcPr>
            <w:tcW w:w="810" w:type="dxa"/>
            <w:tcBorders>
              <w:top w:val="nil"/>
              <w:left w:val="nil"/>
              <w:bottom w:val="nil"/>
              <w:right w:val="nil"/>
            </w:tcBorders>
            <w:shd w:val="clear" w:color="auto" w:fill="auto"/>
            <w:noWrap/>
            <w:vAlign w:val="bottom"/>
            <w:hideMark/>
          </w:tcPr>
          <w:p w14:paraId="665920F2"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0.452</w:t>
            </w:r>
          </w:p>
        </w:tc>
        <w:tc>
          <w:tcPr>
            <w:tcW w:w="810" w:type="dxa"/>
            <w:tcBorders>
              <w:top w:val="nil"/>
              <w:left w:val="nil"/>
              <w:bottom w:val="nil"/>
              <w:right w:val="nil"/>
            </w:tcBorders>
            <w:shd w:val="clear" w:color="auto" w:fill="auto"/>
            <w:noWrap/>
            <w:vAlign w:val="bottom"/>
            <w:hideMark/>
          </w:tcPr>
          <w:p w14:paraId="0451C76C"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0.361</w:t>
            </w:r>
          </w:p>
        </w:tc>
        <w:tc>
          <w:tcPr>
            <w:tcW w:w="900" w:type="dxa"/>
            <w:tcBorders>
              <w:top w:val="nil"/>
              <w:left w:val="nil"/>
              <w:bottom w:val="nil"/>
              <w:right w:val="nil"/>
            </w:tcBorders>
            <w:shd w:val="clear" w:color="auto" w:fill="auto"/>
            <w:noWrap/>
            <w:vAlign w:val="bottom"/>
            <w:hideMark/>
          </w:tcPr>
          <w:p w14:paraId="505C361A"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0.315</w:t>
            </w:r>
          </w:p>
        </w:tc>
        <w:tc>
          <w:tcPr>
            <w:tcW w:w="721" w:type="dxa"/>
            <w:tcBorders>
              <w:top w:val="nil"/>
              <w:left w:val="nil"/>
              <w:bottom w:val="nil"/>
              <w:right w:val="nil"/>
            </w:tcBorders>
            <w:shd w:val="clear" w:color="auto" w:fill="auto"/>
            <w:noWrap/>
            <w:vAlign w:val="bottom"/>
            <w:hideMark/>
          </w:tcPr>
          <w:p w14:paraId="7C94624D"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0.430</w:t>
            </w:r>
          </w:p>
        </w:tc>
        <w:tc>
          <w:tcPr>
            <w:tcW w:w="810" w:type="dxa"/>
            <w:tcBorders>
              <w:top w:val="nil"/>
              <w:left w:val="nil"/>
              <w:bottom w:val="nil"/>
              <w:right w:val="nil"/>
            </w:tcBorders>
            <w:shd w:val="clear" w:color="auto" w:fill="auto"/>
            <w:noWrap/>
            <w:vAlign w:val="bottom"/>
            <w:hideMark/>
          </w:tcPr>
          <w:p w14:paraId="638C2286"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0.508</w:t>
            </w:r>
          </w:p>
        </w:tc>
        <w:tc>
          <w:tcPr>
            <w:tcW w:w="810" w:type="dxa"/>
            <w:tcBorders>
              <w:top w:val="nil"/>
              <w:left w:val="nil"/>
              <w:bottom w:val="nil"/>
              <w:right w:val="nil"/>
            </w:tcBorders>
            <w:shd w:val="clear" w:color="auto" w:fill="auto"/>
            <w:noWrap/>
            <w:vAlign w:val="bottom"/>
            <w:hideMark/>
          </w:tcPr>
          <w:p w14:paraId="121566F1"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0.455</w:t>
            </w:r>
          </w:p>
        </w:tc>
        <w:tc>
          <w:tcPr>
            <w:tcW w:w="804" w:type="dxa"/>
            <w:tcBorders>
              <w:top w:val="nil"/>
              <w:left w:val="nil"/>
              <w:bottom w:val="nil"/>
              <w:right w:val="nil"/>
            </w:tcBorders>
            <w:shd w:val="clear" w:color="auto" w:fill="auto"/>
            <w:noWrap/>
            <w:vAlign w:val="bottom"/>
            <w:hideMark/>
          </w:tcPr>
          <w:p w14:paraId="5A1AF37B"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0.438</w:t>
            </w:r>
          </w:p>
        </w:tc>
      </w:tr>
      <w:tr w:rsidR="00A977EB" w:rsidRPr="00627F6E" w14:paraId="31926FB4" w14:textId="77777777" w:rsidTr="001427A6">
        <w:trPr>
          <w:trHeight w:val="290"/>
        </w:trPr>
        <w:tc>
          <w:tcPr>
            <w:tcW w:w="1170" w:type="dxa"/>
            <w:tcBorders>
              <w:top w:val="nil"/>
              <w:left w:val="nil"/>
              <w:bottom w:val="nil"/>
              <w:right w:val="nil"/>
            </w:tcBorders>
            <w:shd w:val="clear" w:color="auto" w:fill="B8CCE4" w:themeFill="accent1" w:themeFillTint="66"/>
            <w:noWrap/>
            <w:vAlign w:val="bottom"/>
            <w:hideMark/>
          </w:tcPr>
          <w:p w14:paraId="0DE5C086" w14:textId="77777777" w:rsidR="00A977EB" w:rsidRPr="00627F6E" w:rsidRDefault="00A977EB" w:rsidP="001427A6">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p>
        </w:tc>
        <w:tc>
          <w:tcPr>
            <w:tcW w:w="810" w:type="dxa"/>
            <w:tcBorders>
              <w:top w:val="nil"/>
              <w:left w:val="nil"/>
              <w:bottom w:val="nil"/>
              <w:right w:val="nil"/>
            </w:tcBorders>
            <w:shd w:val="clear" w:color="auto" w:fill="auto"/>
            <w:noWrap/>
            <w:vAlign w:val="bottom"/>
            <w:hideMark/>
          </w:tcPr>
          <w:p w14:paraId="42179618"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0.431</w:t>
            </w:r>
          </w:p>
        </w:tc>
        <w:tc>
          <w:tcPr>
            <w:tcW w:w="800" w:type="dxa"/>
            <w:tcBorders>
              <w:top w:val="nil"/>
              <w:left w:val="nil"/>
              <w:bottom w:val="nil"/>
              <w:right w:val="nil"/>
            </w:tcBorders>
            <w:shd w:val="clear" w:color="auto" w:fill="auto"/>
            <w:noWrap/>
            <w:vAlign w:val="bottom"/>
            <w:hideMark/>
          </w:tcPr>
          <w:p w14:paraId="1DE5E027"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0.332</w:t>
            </w:r>
          </w:p>
        </w:tc>
        <w:tc>
          <w:tcPr>
            <w:tcW w:w="810" w:type="dxa"/>
            <w:tcBorders>
              <w:top w:val="nil"/>
              <w:left w:val="nil"/>
              <w:bottom w:val="nil"/>
              <w:right w:val="nil"/>
            </w:tcBorders>
            <w:shd w:val="clear" w:color="auto" w:fill="auto"/>
            <w:noWrap/>
            <w:vAlign w:val="bottom"/>
            <w:hideMark/>
          </w:tcPr>
          <w:p w14:paraId="16D4EBF2"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0.352</w:t>
            </w:r>
          </w:p>
        </w:tc>
        <w:tc>
          <w:tcPr>
            <w:tcW w:w="910" w:type="dxa"/>
            <w:tcBorders>
              <w:top w:val="nil"/>
              <w:left w:val="nil"/>
              <w:bottom w:val="nil"/>
              <w:right w:val="nil"/>
            </w:tcBorders>
            <w:shd w:val="clear" w:color="auto" w:fill="auto"/>
            <w:noWrap/>
            <w:vAlign w:val="bottom"/>
            <w:hideMark/>
          </w:tcPr>
          <w:p w14:paraId="016C6A1A"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0.420</w:t>
            </w:r>
          </w:p>
        </w:tc>
        <w:tc>
          <w:tcPr>
            <w:tcW w:w="900" w:type="dxa"/>
            <w:tcBorders>
              <w:top w:val="nil"/>
              <w:left w:val="nil"/>
              <w:bottom w:val="nil"/>
              <w:right w:val="nil"/>
            </w:tcBorders>
            <w:shd w:val="clear" w:color="auto" w:fill="auto"/>
            <w:noWrap/>
            <w:vAlign w:val="bottom"/>
            <w:hideMark/>
          </w:tcPr>
          <w:p w14:paraId="372F09FD"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0.415</w:t>
            </w:r>
          </w:p>
        </w:tc>
        <w:tc>
          <w:tcPr>
            <w:tcW w:w="800" w:type="dxa"/>
            <w:tcBorders>
              <w:top w:val="nil"/>
              <w:left w:val="nil"/>
              <w:bottom w:val="nil"/>
              <w:right w:val="nil"/>
            </w:tcBorders>
            <w:shd w:val="clear" w:color="auto" w:fill="auto"/>
            <w:noWrap/>
            <w:vAlign w:val="bottom"/>
            <w:hideMark/>
          </w:tcPr>
          <w:p w14:paraId="229EFEA3"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0.354</w:t>
            </w:r>
          </w:p>
        </w:tc>
        <w:tc>
          <w:tcPr>
            <w:tcW w:w="810" w:type="dxa"/>
            <w:tcBorders>
              <w:top w:val="nil"/>
              <w:left w:val="nil"/>
              <w:bottom w:val="nil"/>
              <w:right w:val="nil"/>
            </w:tcBorders>
            <w:shd w:val="clear" w:color="auto" w:fill="auto"/>
            <w:noWrap/>
            <w:vAlign w:val="bottom"/>
            <w:hideMark/>
          </w:tcPr>
          <w:p w14:paraId="489B7C58"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0.407</w:t>
            </w:r>
          </w:p>
        </w:tc>
        <w:tc>
          <w:tcPr>
            <w:tcW w:w="810" w:type="dxa"/>
            <w:tcBorders>
              <w:top w:val="nil"/>
              <w:left w:val="nil"/>
              <w:bottom w:val="nil"/>
              <w:right w:val="nil"/>
            </w:tcBorders>
            <w:shd w:val="clear" w:color="auto" w:fill="auto"/>
            <w:noWrap/>
            <w:vAlign w:val="bottom"/>
            <w:hideMark/>
          </w:tcPr>
          <w:p w14:paraId="0FFE209A"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0.351</w:t>
            </w:r>
          </w:p>
        </w:tc>
        <w:tc>
          <w:tcPr>
            <w:tcW w:w="900" w:type="dxa"/>
            <w:tcBorders>
              <w:top w:val="nil"/>
              <w:left w:val="nil"/>
              <w:bottom w:val="nil"/>
              <w:right w:val="nil"/>
            </w:tcBorders>
            <w:shd w:val="clear" w:color="auto" w:fill="auto"/>
            <w:noWrap/>
            <w:vAlign w:val="bottom"/>
            <w:hideMark/>
          </w:tcPr>
          <w:p w14:paraId="23356540"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0.266</w:t>
            </w:r>
          </w:p>
        </w:tc>
        <w:tc>
          <w:tcPr>
            <w:tcW w:w="721" w:type="dxa"/>
            <w:tcBorders>
              <w:top w:val="nil"/>
              <w:left w:val="nil"/>
              <w:bottom w:val="nil"/>
              <w:right w:val="nil"/>
            </w:tcBorders>
            <w:shd w:val="clear" w:color="auto" w:fill="auto"/>
            <w:noWrap/>
            <w:vAlign w:val="bottom"/>
            <w:hideMark/>
          </w:tcPr>
          <w:p w14:paraId="527A0FA8"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0.401</w:t>
            </w:r>
          </w:p>
        </w:tc>
        <w:tc>
          <w:tcPr>
            <w:tcW w:w="810" w:type="dxa"/>
            <w:tcBorders>
              <w:top w:val="nil"/>
              <w:left w:val="nil"/>
              <w:bottom w:val="nil"/>
              <w:right w:val="nil"/>
            </w:tcBorders>
            <w:shd w:val="clear" w:color="auto" w:fill="auto"/>
            <w:noWrap/>
            <w:vAlign w:val="bottom"/>
            <w:hideMark/>
          </w:tcPr>
          <w:p w14:paraId="2FB77DD8"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0.551</w:t>
            </w:r>
          </w:p>
        </w:tc>
        <w:tc>
          <w:tcPr>
            <w:tcW w:w="810" w:type="dxa"/>
            <w:tcBorders>
              <w:top w:val="nil"/>
              <w:left w:val="nil"/>
              <w:bottom w:val="nil"/>
              <w:right w:val="nil"/>
            </w:tcBorders>
            <w:shd w:val="clear" w:color="auto" w:fill="auto"/>
            <w:noWrap/>
            <w:vAlign w:val="bottom"/>
            <w:hideMark/>
          </w:tcPr>
          <w:p w14:paraId="2D638AD5"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0.478</w:t>
            </w:r>
          </w:p>
        </w:tc>
        <w:tc>
          <w:tcPr>
            <w:tcW w:w="804" w:type="dxa"/>
            <w:tcBorders>
              <w:top w:val="nil"/>
              <w:left w:val="nil"/>
              <w:bottom w:val="nil"/>
              <w:right w:val="nil"/>
            </w:tcBorders>
            <w:shd w:val="clear" w:color="auto" w:fill="auto"/>
            <w:noWrap/>
            <w:vAlign w:val="bottom"/>
            <w:hideMark/>
          </w:tcPr>
          <w:p w14:paraId="5ED1CC2B"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0.404</w:t>
            </w:r>
          </w:p>
        </w:tc>
      </w:tr>
      <w:tr w:rsidR="00A977EB" w:rsidRPr="00627F6E" w14:paraId="5F34B5E7" w14:textId="77777777" w:rsidTr="001427A6">
        <w:trPr>
          <w:trHeight w:val="290"/>
        </w:trPr>
        <w:tc>
          <w:tcPr>
            <w:tcW w:w="1170" w:type="dxa"/>
            <w:tcBorders>
              <w:top w:val="nil"/>
              <w:left w:val="nil"/>
              <w:bottom w:val="nil"/>
              <w:right w:val="nil"/>
            </w:tcBorders>
            <w:shd w:val="clear" w:color="auto" w:fill="B8CCE4" w:themeFill="accent1" w:themeFillTint="66"/>
            <w:noWrap/>
            <w:vAlign w:val="bottom"/>
            <w:hideMark/>
          </w:tcPr>
          <w:p w14:paraId="59D41D50" w14:textId="77777777" w:rsidR="00A977EB" w:rsidRPr="00627F6E" w:rsidRDefault="00A977EB" w:rsidP="001427A6">
            <w:pPr>
              <w:bidi w:val="0"/>
              <w:rPr>
                <w:rFonts w:ascii="Calibri" w:hAnsi="Calibri" w:cs="Calibri"/>
                <w:color w:val="000000"/>
                <w:sz w:val="22"/>
                <w:szCs w:val="22"/>
                <w:lang w:bidi="ar-SA"/>
              </w:rPr>
            </w:pPr>
            <w:r>
              <w:rPr>
                <w:rFonts w:ascii="Calibri" w:hAnsi="Calibri" w:cs="Calibri"/>
                <w:color w:val="000000"/>
                <w:sz w:val="22"/>
                <w:szCs w:val="22"/>
                <w:lang w:bidi="ar-SA"/>
              </w:rPr>
              <w:t>LDA</w:t>
            </w:r>
          </w:p>
        </w:tc>
        <w:tc>
          <w:tcPr>
            <w:tcW w:w="810" w:type="dxa"/>
            <w:tcBorders>
              <w:top w:val="nil"/>
              <w:left w:val="nil"/>
              <w:bottom w:val="nil"/>
              <w:right w:val="nil"/>
            </w:tcBorders>
            <w:shd w:val="clear" w:color="auto" w:fill="auto"/>
            <w:noWrap/>
            <w:vAlign w:val="bottom"/>
            <w:hideMark/>
          </w:tcPr>
          <w:p w14:paraId="3975667F" w14:textId="77777777" w:rsidR="00A977EB" w:rsidRPr="00A977EB" w:rsidRDefault="00A977EB" w:rsidP="001427A6">
            <w:pPr>
              <w:bidi w:val="0"/>
              <w:jc w:val="right"/>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0.436</w:t>
            </w:r>
          </w:p>
        </w:tc>
        <w:tc>
          <w:tcPr>
            <w:tcW w:w="800" w:type="dxa"/>
            <w:tcBorders>
              <w:top w:val="nil"/>
              <w:left w:val="nil"/>
              <w:bottom w:val="nil"/>
              <w:right w:val="nil"/>
            </w:tcBorders>
            <w:shd w:val="clear" w:color="auto" w:fill="auto"/>
            <w:noWrap/>
            <w:vAlign w:val="bottom"/>
            <w:hideMark/>
          </w:tcPr>
          <w:p w14:paraId="67E9E735" w14:textId="77777777" w:rsidR="00A977EB" w:rsidRPr="00A977EB" w:rsidRDefault="00A977EB" w:rsidP="001427A6">
            <w:pPr>
              <w:bidi w:val="0"/>
              <w:jc w:val="right"/>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0.466</w:t>
            </w:r>
          </w:p>
        </w:tc>
        <w:tc>
          <w:tcPr>
            <w:tcW w:w="810" w:type="dxa"/>
            <w:tcBorders>
              <w:top w:val="nil"/>
              <w:left w:val="nil"/>
              <w:bottom w:val="nil"/>
              <w:right w:val="nil"/>
            </w:tcBorders>
            <w:shd w:val="clear" w:color="auto" w:fill="auto"/>
            <w:noWrap/>
            <w:vAlign w:val="bottom"/>
            <w:hideMark/>
          </w:tcPr>
          <w:p w14:paraId="1357CAA0" w14:textId="77777777" w:rsidR="00A977EB" w:rsidRPr="00A977EB" w:rsidRDefault="00A977EB" w:rsidP="001427A6">
            <w:pPr>
              <w:bidi w:val="0"/>
              <w:jc w:val="right"/>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0.410</w:t>
            </w:r>
          </w:p>
        </w:tc>
        <w:tc>
          <w:tcPr>
            <w:tcW w:w="910" w:type="dxa"/>
            <w:tcBorders>
              <w:top w:val="nil"/>
              <w:left w:val="nil"/>
              <w:bottom w:val="nil"/>
              <w:right w:val="nil"/>
            </w:tcBorders>
            <w:shd w:val="clear" w:color="auto" w:fill="auto"/>
            <w:noWrap/>
            <w:vAlign w:val="bottom"/>
            <w:hideMark/>
          </w:tcPr>
          <w:p w14:paraId="2A0524F5"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0.540</w:t>
            </w:r>
          </w:p>
        </w:tc>
        <w:tc>
          <w:tcPr>
            <w:tcW w:w="900" w:type="dxa"/>
            <w:tcBorders>
              <w:top w:val="nil"/>
              <w:left w:val="nil"/>
              <w:bottom w:val="nil"/>
              <w:right w:val="nil"/>
            </w:tcBorders>
            <w:shd w:val="clear" w:color="auto" w:fill="auto"/>
            <w:noWrap/>
            <w:vAlign w:val="bottom"/>
            <w:hideMark/>
          </w:tcPr>
          <w:p w14:paraId="226793C3"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0.459</w:t>
            </w:r>
          </w:p>
        </w:tc>
        <w:tc>
          <w:tcPr>
            <w:tcW w:w="800" w:type="dxa"/>
            <w:tcBorders>
              <w:top w:val="nil"/>
              <w:left w:val="nil"/>
              <w:bottom w:val="nil"/>
              <w:right w:val="nil"/>
            </w:tcBorders>
            <w:shd w:val="clear" w:color="auto" w:fill="auto"/>
            <w:noWrap/>
            <w:vAlign w:val="bottom"/>
            <w:hideMark/>
          </w:tcPr>
          <w:p w14:paraId="7A9C61A0" w14:textId="77777777" w:rsidR="00A977EB" w:rsidRPr="00A977EB" w:rsidRDefault="00A977EB" w:rsidP="001427A6">
            <w:pPr>
              <w:bidi w:val="0"/>
              <w:jc w:val="right"/>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0.395</w:t>
            </w:r>
          </w:p>
        </w:tc>
        <w:tc>
          <w:tcPr>
            <w:tcW w:w="810" w:type="dxa"/>
            <w:tcBorders>
              <w:top w:val="nil"/>
              <w:left w:val="nil"/>
              <w:bottom w:val="nil"/>
              <w:right w:val="nil"/>
            </w:tcBorders>
            <w:shd w:val="clear" w:color="auto" w:fill="auto"/>
            <w:noWrap/>
            <w:vAlign w:val="bottom"/>
            <w:hideMark/>
          </w:tcPr>
          <w:p w14:paraId="5C5A2365" w14:textId="77777777" w:rsidR="00A977EB" w:rsidRPr="00A977EB" w:rsidRDefault="00A977EB" w:rsidP="001427A6">
            <w:pPr>
              <w:bidi w:val="0"/>
              <w:jc w:val="right"/>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0.443</w:t>
            </w:r>
          </w:p>
        </w:tc>
        <w:tc>
          <w:tcPr>
            <w:tcW w:w="810" w:type="dxa"/>
            <w:tcBorders>
              <w:top w:val="nil"/>
              <w:left w:val="nil"/>
              <w:bottom w:val="nil"/>
              <w:right w:val="nil"/>
            </w:tcBorders>
            <w:shd w:val="clear" w:color="auto" w:fill="auto"/>
            <w:noWrap/>
            <w:vAlign w:val="bottom"/>
            <w:hideMark/>
          </w:tcPr>
          <w:p w14:paraId="090CC5AB"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0.351</w:t>
            </w:r>
          </w:p>
        </w:tc>
        <w:tc>
          <w:tcPr>
            <w:tcW w:w="900" w:type="dxa"/>
            <w:tcBorders>
              <w:top w:val="nil"/>
              <w:left w:val="nil"/>
              <w:bottom w:val="nil"/>
              <w:right w:val="nil"/>
            </w:tcBorders>
            <w:shd w:val="clear" w:color="auto" w:fill="auto"/>
            <w:noWrap/>
            <w:vAlign w:val="bottom"/>
            <w:hideMark/>
          </w:tcPr>
          <w:p w14:paraId="4A07DAC8"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0.273</w:t>
            </w:r>
          </w:p>
        </w:tc>
        <w:tc>
          <w:tcPr>
            <w:tcW w:w="721" w:type="dxa"/>
            <w:tcBorders>
              <w:top w:val="nil"/>
              <w:left w:val="nil"/>
              <w:bottom w:val="nil"/>
              <w:right w:val="nil"/>
            </w:tcBorders>
            <w:shd w:val="clear" w:color="auto" w:fill="auto"/>
            <w:noWrap/>
            <w:vAlign w:val="bottom"/>
            <w:hideMark/>
          </w:tcPr>
          <w:p w14:paraId="2A610432"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0.337</w:t>
            </w:r>
          </w:p>
        </w:tc>
        <w:tc>
          <w:tcPr>
            <w:tcW w:w="810" w:type="dxa"/>
            <w:tcBorders>
              <w:top w:val="nil"/>
              <w:left w:val="nil"/>
              <w:bottom w:val="nil"/>
              <w:right w:val="nil"/>
            </w:tcBorders>
            <w:shd w:val="clear" w:color="auto" w:fill="auto"/>
            <w:noWrap/>
            <w:vAlign w:val="bottom"/>
            <w:hideMark/>
          </w:tcPr>
          <w:p w14:paraId="66EACE53"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0.492</w:t>
            </w:r>
          </w:p>
        </w:tc>
        <w:tc>
          <w:tcPr>
            <w:tcW w:w="810" w:type="dxa"/>
            <w:tcBorders>
              <w:top w:val="nil"/>
              <w:left w:val="nil"/>
              <w:bottom w:val="nil"/>
              <w:right w:val="nil"/>
            </w:tcBorders>
            <w:shd w:val="clear" w:color="auto" w:fill="auto"/>
            <w:noWrap/>
            <w:vAlign w:val="bottom"/>
            <w:hideMark/>
          </w:tcPr>
          <w:p w14:paraId="58FA3006"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0.446</w:t>
            </w:r>
          </w:p>
        </w:tc>
        <w:tc>
          <w:tcPr>
            <w:tcW w:w="804" w:type="dxa"/>
            <w:tcBorders>
              <w:top w:val="nil"/>
              <w:left w:val="nil"/>
              <w:bottom w:val="nil"/>
              <w:right w:val="nil"/>
            </w:tcBorders>
            <w:shd w:val="clear" w:color="auto" w:fill="auto"/>
            <w:noWrap/>
            <w:vAlign w:val="bottom"/>
            <w:hideMark/>
          </w:tcPr>
          <w:p w14:paraId="11114946"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0.473</w:t>
            </w:r>
          </w:p>
        </w:tc>
      </w:tr>
      <w:tr w:rsidR="00A977EB" w:rsidRPr="00627F6E" w14:paraId="7E6CDFB9" w14:textId="77777777" w:rsidTr="001427A6">
        <w:trPr>
          <w:trHeight w:val="290"/>
        </w:trPr>
        <w:tc>
          <w:tcPr>
            <w:tcW w:w="1170" w:type="dxa"/>
            <w:tcBorders>
              <w:top w:val="nil"/>
              <w:left w:val="nil"/>
              <w:bottom w:val="nil"/>
              <w:right w:val="nil"/>
            </w:tcBorders>
            <w:shd w:val="clear" w:color="auto" w:fill="B8CCE4" w:themeFill="accent1" w:themeFillTint="66"/>
            <w:noWrap/>
            <w:vAlign w:val="bottom"/>
          </w:tcPr>
          <w:p w14:paraId="043356F5" w14:textId="77777777" w:rsidR="00A977EB" w:rsidRDefault="00A977EB" w:rsidP="001427A6">
            <w:pPr>
              <w:bidi w:val="0"/>
              <w:rPr>
                <w:rFonts w:ascii="Calibri" w:hAnsi="Calibri" w:cs="Calibri"/>
                <w:color w:val="000000"/>
                <w:sz w:val="22"/>
                <w:szCs w:val="22"/>
                <w:lang w:bidi="ar-SA"/>
              </w:rPr>
            </w:pPr>
          </w:p>
        </w:tc>
        <w:tc>
          <w:tcPr>
            <w:tcW w:w="810" w:type="dxa"/>
            <w:tcBorders>
              <w:top w:val="nil"/>
              <w:left w:val="nil"/>
              <w:bottom w:val="nil"/>
              <w:right w:val="nil"/>
            </w:tcBorders>
            <w:shd w:val="clear" w:color="auto" w:fill="auto"/>
            <w:noWrap/>
            <w:vAlign w:val="bottom"/>
          </w:tcPr>
          <w:p w14:paraId="409BA808"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28%</w:t>
            </w:r>
          </w:p>
        </w:tc>
        <w:tc>
          <w:tcPr>
            <w:tcW w:w="800" w:type="dxa"/>
            <w:tcBorders>
              <w:top w:val="nil"/>
              <w:left w:val="nil"/>
              <w:bottom w:val="nil"/>
              <w:right w:val="nil"/>
            </w:tcBorders>
            <w:shd w:val="clear" w:color="auto" w:fill="auto"/>
            <w:noWrap/>
            <w:vAlign w:val="bottom"/>
          </w:tcPr>
          <w:p w14:paraId="2E8A0922"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8%</w:t>
            </w:r>
          </w:p>
        </w:tc>
        <w:tc>
          <w:tcPr>
            <w:tcW w:w="810" w:type="dxa"/>
            <w:tcBorders>
              <w:top w:val="nil"/>
              <w:left w:val="nil"/>
              <w:bottom w:val="nil"/>
              <w:right w:val="nil"/>
            </w:tcBorders>
            <w:shd w:val="clear" w:color="auto" w:fill="auto"/>
            <w:noWrap/>
            <w:vAlign w:val="bottom"/>
          </w:tcPr>
          <w:p w14:paraId="008D291C"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37%</w:t>
            </w:r>
          </w:p>
        </w:tc>
        <w:tc>
          <w:tcPr>
            <w:tcW w:w="910" w:type="dxa"/>
            <w:tcBorders>
              <w:top w:val="nil"/>
              <w:left w:val="nil"/>
              <w:bottom w:val="nil"/>
              <w:right w:val="nil"/>
            </w:tcBorders>
            <w:shd w:val="clear" w:color="auto" w:fill="auto"/>
            <w:noWrap/>
            <w:vAlign w:val="bottom"/>
          </w:tcPr>
          <w:p w14:paraId="426EBCC9" w14:textId="77777777" w:rsidR="00A977EB" w:rsidRPr="00627F6E" w:rsidRDefault="00A977EB"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33%</w:t>
            </w:r>
          </w:p>
        </w:tc>
        <w:tc>
          <w:tcPr>
            <w:tcW w:w="900" w:type="dxa"/>
            <w:tcBorders>
              <w:top w:val="nil"/>
              <w:left w:val="nil"/>
              <w:bottom w:val="nil"/>
              <w:right w:val="nil"/>
            </w:tcBorders>
            <w:shd w:val="clear" w:color="auto" w:fill="auto"/>
            <w:noWrap/>
            <w:vAlign w:val="bottom"/>
          </w:tcPr>
          <w:p w14:paraId="2D4D4BE8" w14:textId="77777777" w:rsidR="00A977EB" w:rsidRPr="00627F6E" w:rsidRDefault="00A977EB" w:rsidP="001427A6">
            <w:pPr>
              <w:bidi w:val="0"/>
              <w:jc w:val="center"/>
              <w:rPr>
                <w:rFonts w:ascii="Calibri" w:hAnsi="Calibri" w:cs="Calibri"/>
                <w:color w:val="000000"/>
                <w:sz w:val="22"/>
                <w:szCs w:val="22"/>
                <w:lang w:bidi="ar-SA"/>
              </w:rPr>
            </w:pPr>
            <w:r>
              <w:rPr>
                <w:rFonts w:ascii="Calibri" w:hAnsi="Calibri" w:cs="Calibri"/>
                <w:color w:val="000000"/>
                <w:sz w:val="22"/>
                <w:szCs w:val="22"/>
              </w:rPr>
              <w:t>36%</w:t>
            </w:r>
          </w:p>
        </w:tc>
        <w:tc>
          <w:tcPr>
            <w:tcW w:w="800" w:type="dxa"/>
            <w:tcBorders>
              <w:top w:val="nil"/>
              <w:left w:val="nil"/>
              <w:bottom w:val="nil"/>
              <w:right w:val="nil"/>
            </w:tcBorders>
            <w:shd w:val="clear" w:color="auto" w:fill="auto"/>
            <w:noWrap/>
            <w:vAlign w:val="bottom"/>
          </w:tcPr>
          <w:p w14:paraId="0965BCE8"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13%</w:t>
            </w:r>
          </w:p>
        </w:tc>
        <w:tc>
          <w:tcPr>
            <w:tcW w:w="810" w:type="dxa"/>
            <w:tcBorders>
              <w:top w:val="nil"/>
              <w:left w:val="nil"/>
              <w:bottom w:val="nil"/>
              <w:right w:val="nil"/>
            </w:tcBorders>
            <w:shd w:val="clear" w:color="auto" w:fill="auto"/>
            <w:noWrap/>
            <w:vAlign w:val="bottom"/>
          </w:tcPr>
          <w:p w14:paraId="1F0CB78C"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25%</w:t>
            </w:r>
          </w:p>
        </w:tc>
        <w:tc>
          <w:tcPr>
            <w:tcW w:w="810" w:type="dxa"/>
            <w:tcBorders>
              <w:top w:val="nil"/>
              <w:left w:val="nil"/>
              <w:bottom w:val="nil"/>
              <w:right w:val="nil"/>
            </w:tcBorders>
            <w:shd w:val="clear" w:color="auto" w:fill="auto"/>
            <w:noWrap/>
            <w:vAlign w:val="bottom"/>
          </w:tcPr>
          <w:p w14:paraId="45EA303A"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32%</w:t>
            </w:r>
          </w:p>
        </w:tc>
        <w:tc>
          <w:tcPr>
            <w:tcW w:w="900" w:type="dxa"/>
            <w:tcBorders>
              <w:top w:val="nil"/>
              <w:left w:val="nil"/>
              <w:bottom w:val="nil"/>
              <w:right w:val="nil"/>
            </w:tcBorders>
            <w:shd w:val="clear" w:color="auto" w:fill="auto"/>
            <w:noWrap/>
            <w:vAlign w:val="bottom"/>
          </w:tcPr>
          <w:p w14:paraId="44490E04"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26%</w:t>
            </w:r>
          </w:p>
        </w:tc>
        <w:tc>
          <w:tcPr>
            <w:tcW w:w="721" w:type="dxa"/>
            <w:tcBorders>
              <w:top w:val="nil"/>
              <w:left w:val="nil"/>
              <w:bottom w:val="nil"/>
              <w:right w:val="nil"/>
            </w:tcBorders>
            <w:shd w:val="clear" w:color="auto" w:fill="auto"/>
            <w:noWrap/>
            <w:vAlign w:val="bottom"/>
          </w:tcPr>
          <w:p w14:paraId="41AB8D57"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21%</w:t>
            </w:r>
          </w:p>
        </w:tc>
        <w:tc>
          <w:tcPr>
            <w:tcW w:w="810" w:type="dxa"/>
            <w:tcBorders>
              <w:top w:val="nil"/>
              <w:left w:val="nil"/>
              <w:bottom w:val="nil"/>
              <w:right w:val="nil"/>
            </w:tcBorders>
            <w:shd w:val="clear" w:color="auto" w:fill="auto"/>
            <w:noWrap/>
            <w:vAlign w:val="bottom"/>
          </w:tcPr>
          <w:p w14:paraId="6D5A0CEF"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16%</w:t>
            </w:r>
          </w:p>
        </w:tc>
        <w:tc>
          <w:tcPr>
            <w:tcW w:w="810" w:type="dxa"/>
            <w:tcBorders>
              <w:top w:val="nil"/>
              <w:left w:val="nil"/>
              <w:bottom w:val="nil"/>
              <w:right w:val="nil"/>
            </w:tcBorders>
            <w:shd w:val="clear" w:color="auto" w:fill="auto"/>
            <w:noWrap/>
            <w:vAlign w:val="bottom"/>
          </w:tcPr>
          <w:p w14:paraId="32AF0DDC"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29%</w:t>
            </w:r>
          </w:p>
        </w:tc>
        <w:tc>
          <w:tcPr>
            <w:tcW w:w="804" w:type="dxa"/>
            <w:tcBorders>
              <w:top w:val="nil"/>
              <w:left w:val="nil"/>
              <w:bottom w:val="nil"/>
              <w:right w:val="nil"/>
            </w:tcBorders>
            <w:shd w:val="clear" w:color="auto" w:fill="auto"/>
            <w:noWrap/>
            <w:vAlign w:val="bottom"/>
          </w:tcPr>
          <w:p w14:paraId="00B36D18" w14:textId="77777777" w:rsidR="00A977EB" w:rsidRPr="00627F6E" w:rsidRDefault="00A977EB" w:rsidP="00256602">
            <w:pPr>
              <w:keepNext/>
              <w:bidi w:val="0"/>
              <w:jc w:val="right"/>
              <w:rPr>
                <w:rFonts w:ascii="Calibri" w:hAnsi="Calibri" w:cs="Calibri"/>
                <w:color w:val="000000"/>
                <w:sz w:val="22"/>
                <w:szCs w:val="22"/>
                <w:lang w:bidi="ar-SA"/>
              </w:rPr>
            </w:pPr>
            <w:r>
              <w:rPr>
                <w:rFonts w:ascii="Calibri" w:hAnsi="Calibri" w:cs="Calibri"/>
                <w:color w:val="000000"/>
                <w:sz w:val="22"/>
                <w:szCs w:val="22"/>
              </w:rPr>
              <w:t>16%</w:t>
            </w:r>
          </w:p>
        </w:tc>
      </w:tr>
    </w:tbl>
    <w:p w14:paraId="1432D76B" w14:textId="0BB913DC" w:rsidR="006C51F8" w:rsidRDefault="00256602" w:rsidP="00256602">
      <w:pPr>
        <w:pStyle w:val="aff2"/>
        <w:rPr>
          <w:rtl/>
        </w:rPr>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C9184F">
        <w:rPr>
          <w:noProof/>
          <w:rtl/>
        </w:rPr>
        <w:t>8</w:t>
      </w:r>
      <w:r>
        <w:rPr>
          <w:rtl/>
        </w:rPr>
        <w:fldChar w:fldCharType="end"/>
      </w:r>
      <w:r w:rsidR="003D39D0">
        <w:rPr>
          <w:rFonts w:hint="cs"/>
          <w:noProof/>
          <w:rtl/>
        </w:rPr>
        <w:t>: نتذاج التجربة</w:t>
      </w:r>
      <w:r>
        <w:rPr>
          <w:rFonts w:hint="cs"/>
          <w:noProof/>
          <w:rtl/>
        </w:rPr>
        <w:t xml:space="preserve"> الأولى.</w:t>
      </w:r>
    </w:p>
    <w:p w14:paraId="72292E49" w14:textId="4A1E9AB3" w:rsidR="00A977EB" w:rsidRDefault="00A977EB" w:rsidP="00BB647F">
      <w:pPr>
        <w:pStyle w:val="af5"/>
        <w:rPr>
          <w:rtl/>
          <w:lang w:val="en-US"/>
        </w:rPr>
      </w:pPr>
      <w:r>
        <w:rPr>
          <w:rFonts w:hint="cs"/>
          <w:rtl/>
          <w:lang w:val="en-US"/>
        </w:rPr>
        <w:t>(الخط الغامق أعلى نتيجة، الرقم الذي تحته خط ثاني أعلى نتيجة)</w:t>
      </w:r>
    </w:p>
    <w:p w14:paraId="1321A3D1" w14:textId="3160E1E9" w:rsidR="00A977EB" w:rsidRDefault="00A977EB" w:rsidP="00A977EB">
      <w:pPr>
        <w:pStyle w:val="af5"/>
        <w:rPr>
          <w:rtl/>
          <w:lang w:val="en-US"/>
        </w:rPr>
      </w:pPr>
      <w:r>
        <w:rPr>
          <w:rFonts w:hint="cs"/>
          <w:rtl/>
          <w:lang w:val="en-US"/>
        </w:rPr>
        <w:t xml:space="preserve">في هذه التجربة، كانت طريقة التضمين </w:t>
      </w:r>
      <w:r>
        <w:rPr>
          <w:lang w:val="en-US"/>
        </w:rPr>
        <w:t>mBert</w:t>
      </w:r>
      <w:r>
        <w:rPr>
          <w:rFonts w:hint="cs"/>
          <w:rtl/>
          <w:lang w:val="en-US"/>
        </w:rPr>
        <w:t>، هي الأفضل، حيث كانت أفضل من بقية الطرائق في 23 كتلة من أصل 24. وكانت أفضل من ثاني أفضل طريقة (</w:t>
      </w:r>
      <w:r>
        <w:rPr>
          <w:lang w:val="en-US"/>
        </w:rPr>
        <w:t>LDA</w:t>
      </w:r>
      <w:r>
        <w:rPr>
          <w:rFonts w:hint="cs"/>
          <w:rtl/>
          <w:lang w:val="en-US"/>
        </w:rPr>
        <w:t xml:space="preserve">) بتحسين قدره </w:t>
      </w:r>
      <w:r>
        <w:rPr>
          <w:lang w:val="en-US"/>
        </w:rPr>
        <w:t>20%</w:t>
      </w:r>
      <w:r>
        <w:rPr>
          <w:rFonts w:hint="cs"/>
          <w:rtl/>
          <w:lang w:val="en-US"/>
        </w:rPr>
        <w:t xml:space="preserve">. ويعود ذلك كون </w:t>
      </w:r>
      <w:r>
        <w:rPr>
          <w:lang w:val="en-US"/>
        </w:rPr>
        <w:t>mBert</w:t>
      </w:r>
      <w:r>
        <w:rPr>
          <w:rFonts w:hint="cs"/>
          <w:rtl/>
          <w:lang w:val="en-US"/>
        </w:rPr>
        <w:t xml:space="preserve"> يعطي تضميناً للجملة بناءً على سياقها، بينما </w:t>
      </w:r>
      <w:r>
        <w:rPr>
          <w:lang w:val="en-US"/>
        </w:rPr>
        <w:t>LDA</w:t>
      </w:r>
      <w:r>
        <w:rPr>
          <w:rFonts w:hint="cs"/>
          <w:rtl/>
          <w:lang w:val="en-US"/>
        </w:rPr>
        <w:t xml:space="preserve"> هو طريقة إحصائية لنمذجة المواضيع، وبقية الطرائق تعتمد على أخذ متوسط تضمينات الكلمات.</w:t>
      </w:r>
    </w:p>
    <w:p w14:paraId="6CC76921" w14:textId="6B571C90" w:rsidR="00A977EB" w:rsidRDefault="005F2001" w:rsidP="00A977EB">
      <w:pPr>
        <w:pStyle w:val="af5"/>
        <w:rPr>
          <w:rtl/>
          <w:lang w:val="en-US"/>
        </w:rPr>
      </w:pPr>
      <w:r>
        <w:rPr>
          <w:rFonts w:hint="cs"/>
          <w:rtl/>
          <w:lang w:val="en-US"/>
        </w:rPr>
        <w:t>وكانت من</w:t>
      </w:r>
      <w:r w:rsidR="00A977EB">
        <w:rPr>
          <w:rFonts w:hint="cs"/>
          <w:rtl/>
          <w:lang w:val="en-US"/>
        </w:rPr>
        <w:t xml:space="preserve"> الأخطاء التي</w:t>
      </w:r>
      <w:r>
        <w:rPr>
          <w:rFonts w:hint="cs"/>
          <w:rtl/>
          <w:lang w:val="en-US"/>
        </w:rPr>
        <w:t xml:space="preserve"> رأيناها من النمط </w:t>
      </w:r>
    </w:p>
    <w:p w14:paraId="5F4939F9" w14:textId="68CAB034" w:rsidR="005F2001" w:rsidRDefault="005F2001" w:rsidP="005F2001">
      <w:pPr>
        <w:pStyle w:val="1"/>
        <w:numPr>
          <w:ilvl w:val="0"/>
          <w:numId w:val="32"/>
        </w:numPr>
      </w:pPr>
      <w:r>
        <w:rPr>
          <w:rFonts w:hint="cs"/>
          <w:rtl/>
        </w:rPr>
        <w:lastRenderedPageBreak/>
        <w:t>تجميع الرسائل حسب معناها (أي مثلاً رسائل الحرائق تقع بالقرب من بعضها في فضاء التمثيل على الرغم من أن الحرائق تحدث في أماكن مختلفة، مما يؤدي إلى تداخل في الأحداث)</w:t>
      </w:r>
    </w:p>
    <w:p w14:paraId="42D69F12" w14:textId="7EAB3E06" w:rsidR="005F2001" w:rsidRDefault="005F2001" w:rsidP="005F2001">
      <w:pPr>
        <w:pStyle w:val="1"/>
        <w:numPr>
          <w:ilvl w:val="0"/>
          <w:numId w:val="32"/>
        </w:numPr>
      </w:pPr>
      <w:r>
        <w:rPr>
          <w:rFonts w:hint="cs"/>
          <w:rtl/>
        </w:rPr>
        <w:t>كون العنقدة تحدث على كامل المجموعة كان هناك أحداث وقعت في نفس المكان ولكن بزمنين مختلفين (العثور على مستودع *** في ريف دمشق)</w:t>
      </w:r>
    </w:p>
    <w:p w14:paraId="0A777AEC" w14:textId="7A92DE46" w:rsidR="005F2001" w:rsidRDefault="005F2001" w:rsidP="005F2001">
      <w:pPr>
        <w:pStyle w:val="1"/>
        <w:numPr>
          <w:ilvl w:val="0"/>
          <w:numId w:val="32"/>
        </w:numPr>
      </w:pPr>
      <w:r>
        <w:rPr>
          <w:rFonts w:hint="cs"/>
          <w:rtl/>
        </w:rPr>
        <w:t>كان هنالك بعض الأحداث التي تم تجميعها وفق هدف غير فعل الحدث (كتجميع تصريحات وزير الخارجية على ثلاثة أحداث مختلفة عوضاً عن أن تكون التصريحات تنتمي إلى الحدث، مثل تصريحات الوزير على رفع العقوبات الأمريكية، تصريحاته على زيارة دولة فرنسا، تصريحاته على رفع العقوبات الأوروبية)</w:t>
      </w:r>
    </w:p>
    <w:p w14:paraId="6F662940" w14:textId="7BBC5274" w:rsidR="005F2001" w:rsidRDefault="005F2001" w:rsidP="00FF0EAE">
      <w:pPr>
        <w:pStyle w:val="1"/>
        <w:numPr>
          <w:ilvl w:val="0"/>
          <w:numId w:val="32"/>
        </w:numPr>
      </w:pPr>
      <w:r>
        <w:rPr>
          <w:rFonts w:hint="cs"/>
          <w:rtl/>
        </w:rPr>
        <w:t>وجود ضجيج (</w:t>
      </w:r>
      <w:r w:rsidR="00FF0EAE">
        <w:rPr>
          <w:rFonts w:hint="cs"/>
          <w:rtl/>
        </w:rPr>
        <w:t>ال</w:t>
      </w:r>
      <w:r>
        <w:rPr>
          <w:rFonts w:hint="cs"/>
          <w:rtl/>
        </w:rPr>
        <w:t xml:space="preserve">رسائل غير ذات </w:t>
      </w:r>
      <w:r w:rsidR="00FF0EAE">
        <w:rPr>
          <w:rFonts w:hint="cs"/>
          <w:rtl/>
        </w:rPr>
        <w:t>ال</w:t>
      </w:r>
      <w:r>
        <w:rPr>
          <w:rFonts w:hint="cs"/>
          <w:rtl/>
        </w:rPr>
        <w:t>صلة كانت قليلة في الحدث الواحد،</w:t>
      </w:r>
      <w:r w:rsidR="00256602">
        <w:rPr>
          <w:rFonts w:hint="cs"/>
          <w:rtl/>
        </w:rPr>
        <w:t xml:space="preserve"> ولكن عند تجميع الأحداث </w:t>
      </w:r>
      <w:r>
        <w:rPr>
          <w:rFonts w:hint="cs"/>
          <w:rtl/>
        </w:rPr>
        <w:t xml:space="preserve">كانت </w:t>
      </w:r>
      <w:r w:rsidR="00FF0EAE">
        <w:rPr>
          <w:rFonts w:hint="cs"/>
          <w:rtl/>
        </w:rPr>
        <w:t>كثيرة</w:t>
      </w:r>
      <w:r>
        <w:rPr>
          <w:rFonts w:hint="cs"/>
          <w:rtl/>
        </w:rPr>
        <w:t>)</w:t>
      </w:r>
    </w:p>
    <w:p w14:paraId="6CE1482A" w14:textId="336D5A6D" w:rsidR="00256602" w:rsidRDefault="00256602" w:rsidP="00256602">
      <w:pPr>
        <w:pStyle w:val="1"/>
        <w:numPr>
          <w:ilvl w:val="0"/>
          <w:numId w:val="0"/>
        </w:numPr>
        <w:ind w:left="360"/>
        <w:rPr>
          <w:rtl/>
        </w:rPr>
      </w:pPr>
      <w:r>
        <w:rPr>
          <w:rFonts w:hint="cs"/>
          <w:rtl/>
        </w:rPr>
        <w:t xml:space="preserve">وعليه: </w:t>
      </w:r>
    </w:p>
    <w:p w14:paraId="3E362601" w14:textId="6DFADC23" w:rsidR="00256602" w:rsidRDefault="00256602" w:rsidP="00256602">
      <w:pPr>
        <w:pStyle w:val="1"/>
        <w:numPr>
          <w:ilvl w:val="0"/>
          <w:numId w:val="0"/>
        </w:numPr>
        <w:ind w:left="360"/>
        <w:rPr>
          <w:rtl/>
        </w:rPr>
      </w:pPr>
      <w:r>
        <w:rPr>
          <w:rFonts w:hint="cs"/>
          <w:rtl/>
        </w:rPr>
        <w:t>الأخطاء من النمط الأول والثالث من المفترض أنه بإمكاننا تفاديها وتحسين النتائج، أذا أخذنا الكلمات المكانية، والكلمات الرئيسية بطريقة التضمين.</w:t>
      </w:r>
    </w:p>
    <w:p w14:paraId="4BDC17BC" w14:textId="6AAC68BB" w:rsidR="00256602" w:rsidRDefault="00256602" w:rsidP="00256602">
      <w:pPr>
        <w:pStyle w:val="1"/>
        <w:numPr>
          <w:ilvl w:val="0"/>
          <w:numId w:val="0"/>
        </w:numPr>
        <w:ind w:left="360"/>
        <w:rPr>
          <w:rtl/>
        </w:rPr>
      </w:pPr>
      <w:r>
        <w:rPr>
          <w:rFonts w:hint="cs"/>
          <w:rtl/>
        </w:rPr>
        <w:t>الأخطاء من النمط الثاني، يمكننا تفاديها عند أخذ الزمن بالاعتبار.</w:t>
      </w:r>
    </w:p>
    <w:p w14:paraId="51F0E818" w14:textId="566FD4AF" w:rsidR="00256602" w:rsidRPr="00256602" w:rsidRDefault="00256602" w:rsidP="00256602">
      <w:pPr>
        <w:pStyle w:val="1"/>
        <w:numPr>
          <w:ilvl w:val="0"/>
          <w:numId w:val="0"/>
        </w:numPr>
        <w:ind w:left="360"/>
      </w:pPr>
      <w:r>
        <w:rPr>
          <w:rFonts w:hint="cs"/>
          <w:rtl/>
        </w:rPr>
        <w:t>والأخطاء من النمط الرابع هي غير قابلة للتفادي في العنقدة (مما يوجب علينا إضافة مرحة معالجة لاحقة لإزالتها).</w:t>
      </w:r>
    </w:p>
    <w:p w14:paraId="651ABD9E" w14:textId="77777777" w:rsidR="00256602" w:rsidRDefault="001427A6" w:rsidP="00256602">
      <w:pPr>
        <w:pStyle w:val="af5"/>
        <w:jc w:val="center"/>
        <w:rPr>
          <w:rtl/>
          <w:lang w:val="en-US"/>
        </w:rPr>
      </w:pPr>
      <w:r>
        <w:rPr>
          <w:rFonts w:hint="cs"/>
          <w:noProof/>
          <w:lang w:val="en-US" w:bidi="ar-SA"/>
        </w:rPr>
        <w:drawing>
          <wp:inline distT="0" distB="0" distL="0" distR="0" wp14:anchorId="1BFB44C7" wp14:editId="142C79A5">
            <wp:extent cx="5562600" cy="2365288"/>
            <wp:effectExtent l="0" t="0" r="0" b="0"/>
            <wp:docPr id="86" name="صورة 86" descr="C:\Users\Hasan\AppData\Local\Microsoft\Windows\INetCache\Content.MSO\857CBD9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Hasan\AppData\Local\Microsoft\Windows\INetCache\Content.MSO\857CBD9F.tmp"/>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568918" cy="2367975"/>
                    </a:xfrm>
                    <a:prstGeom prst="rect">
                      <a:avLst/>
                    </a:prstGeom>
                    <a:noFill/>
                    <a:ln>
                      <a:noFill/>
                    </a:ln>
                  </pic:spPr>
                </pic:pic>
              </a:graphicData>
            </a:graphic>
          </wp:inline>
        </w:drawing>
      </w:r>
    </w:p>
    <w:p w14:paraId="16250B73" w14:textId="459D6C52" w:rsidR="00256602" w:rsidRDefault="00256602" w:rsidP="00A977EB">
      <w:pPr>
        <w:pStyle w:val="af5"/>
        <w:rPr>
          <w:rtl/>
          <w:lang w:val="en-US"/>
        </w:rPr>
      </w:pPr>
      <w:r>
        <w:rPr>
          <w:rFonts w:hint="cs"/>
          <w:rtl/>
          <w:lang w:val="en-US"/>
        </w:rPr>
        <w:t xml:space="preserve">ويوضح الشكل أعلاه مخطط قيم </w:t>
      </w:r>
      <w:r>
        <w:rPr>
          <w:lang w:val="en-US"/>
        </w:rPr>
        <w:t>NMI</w:t>
      </w:r>
      <w:r>
        <w:rPr>
          <w:rFonts w:hint="cs"/>
          <w:rtl/>
          <w:lang w:val="en-US"/>
        </w:rPr>
        <w:t xml:space="preserve"> للنماذج المستخدمة، حيث وكما ذكرنا كان </w:t>
      </w:r>
      <w:r>
        <w:rPr>
          <w:lang w:val="en-US"/>
        </w:rPr>
        <w:t>mBert</w:t>
      </w:r>
      <w:r>
        <w:rPr>
          <w:rFonts w:hint="cs"/>
          <w:rtl/>
          <w:lang w:val="en-US"/>
        </w:rPr>
        <w:t xml:space="preserve"> هو الأفضل يليه </w:t>
      </w:r>
      <w:r>
        <w:rPr>
          <w:lang w:val="en-US"/>
        </w:rPr>
        <w:t>LDA</w:t>
      </w:r>
      <w:r>
        <w:rPr>
          <w:rFonts w:hint="cs"/>
          <w:rtl/>
          <w:lang w:val="en-US"/>
        </w:rPr>
        <w:t xml:space="preserve">. وكانت نتائج بقية النماذج متقاربة. </w:t>
      </w:r>
    </w:p>
    <w:p w14:paraId="07A40D38" w14:textId="7D50940B" w:rsidR="00256602" w:rsidRPr="00256602" w:rsidRDefault="00256602" w:rsidP="00A977EB">
      <w:pPr>
        <w:pStyle w:val="af5"/>
        <w:rPr>
          <w:rtl/>
          <w:lang w:val="en-US"/>
        </w:rPr>
      </w:pPr>
      <w:r>
        <w:rPr>
          <w:rFonts w:hint="cs"/>
          <w:rtl/>
          <w:lang w:val="en-US"/>
        </w:rPr>
        <w:t xml:space="preserve">ويوضح الشكل أدناه معيار التقييم </w:t>
      </w:r>
      <w:r>
        <w:rPr>
          <w:lang w:val="en-US"/>
        </w:rPr>
        <w:t>AMI</w:t>
      </w:r>
      <w:r>
        <w:rPr>
          <w:rFonts w:hint="cs"/>
          <w:rtl/>
          <w:lang w:val="en-US"/>
        </w:rPr>
        <w:t xml:space="preserve">، حيث كما نلاحظ أيضاً أنّ </w:t>
      </w:r>
      <w:r>
        <w:rPr>
          <w:lang w:val="en-US"/>
        </w:rPr>
        <w:t>mBert</w:t>
      </w:r>
      <w:r>
        <w:rPr>
          <w:rFonts w:hint="cs"/>
          <w:rtl/>
          <w:lang w:val="en-US"/>
        </w:rPr>
        <w:t xml:space="preserve"> كان الأفصل أيضاً بناءً عليه.</w:t>
      </w:r>
    </w:p>
    <w:p w14:paraId="34999321" w14:textId="40A1B18B" w:rsidR="00A977EB" w:rsidRPr="00A977EB" w:rsidRDefault="001427A6" w:rsidP="00A977EB">
      <w:pPr>
        <w:pStyle w:val="af5"/>
        <w:rPr>
          <w:rtl/>
          <w:lang w:val="en-US"/>
        </w:rPr>
      </w:pPr>
      <w:r>
        <w:rPr>
          <w:rFonts w:hint="cs"/>
          <w:noProof/>
          <w:lang w:val="en-US" w:bidi="ar-SA"/>
        </w:rPr>
        <w:lastRenderedPageBreak/>
        <w:drawing>
          <wp:inline distT="0" distB="0" distL="0" distR="0" wp14:anchorId="70433FF1" wp14:editId="42DCD74D">
            <wp:extent cx="5943600" cy="2527294"/>
            <wp:effectExtent l="0" t="0" r="0" b="6985"/>
            <wp:docPr id="87" name="صورة 87" descr="C:\Users\Hasan\AppData\Local\Microsoft\Windows\INetCache\Content.MSO\B75FB80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Hasan\AppData\Local\Microsoft\Windows\INetCache\Content.MSO\B75FB805.tmp"/>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011405F0" w14:textId="77777777" w:rsidR="00F61E05" w:rsidRDefault="00F61E05" w:rsidP="00BB647F">
      <w:pPr>
        <w:pStyle w:val="af5"/>
        <w:rPr>
          <w:noProof/>
          <w:lang w:val="en-US" w:bidi="ar-SA"/>
        </w:rPr>
      </w:pPr>
    </w:p>
    <w:p w14:paraId="1FC698D0" w14:textId="3F8EB202" w:rsidR="00256602" w:rsidRDefault="001427A6" w:rsidP="00FF0EAE">
      <w:pPr>
        <w:pStyle w:val="af5"/>
        <w:rPr>
          <w:rtl/>
        </w:rPr>
      </w:pPr>
      <w:r>
        <w:rPr>
          <w:noProof/>
          <w:lang w:val="en-US" w:bidi="ar-SA"/>
        </w:rPr>
        <w:drawing>
          <wp:inline distT="0" distB="0" distL="0" distR="0" wp14:anchorId="6DFB8DBB" wp14:editId="527859BC">
            <wp:extent cx="5943600" cy="2526665"/>
            <wp:effectExtent l="0" t="0" r="0" b="6985"/>
            <wp:docPr id="78" name="صورة 78" descr="C:\Users\Hasan\AppData\Local\Microsoft\Windows\INetCache\Content.MSO\1464276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Hasan\AppData\Local\Microsoft\Windows\INetCache\Content.MSO\14642767.tmp"/>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a:ln>
                      <a:noFill/>
                    </a:ln>
                  </pic:spPr>
                </pic:pic>
              </a:graphicData>
            </a:graphic>
          </wp:inline>
        </w:drawing>
      </w:r>
    </w:p>
    <w:p w14:paraId="3D1B0FEF" w14:textId="05EAE7AD" w:rsidR="00F61E05" w:rsidRPr="00F61E05" w:rsidRDefault="00F61E05" w:rsidP="00BB647F">
      <w:pPr>
        <w:pStyle w:val="af5"/>
        <w:rPr>
          <w:rtl/>
          <w:lang w:val="en-US"/>
        </w:rPr>
      </w:pPr>
      <w:r>
        <w:rPr>
          <w:rFonts w:hint="cs"/>
          <w:rtl/>
        </w:rPr>
        <w:t>ويوضخ الشكل أدناه أثر حجم النافذة الزمنية (معامل النسيان</w:t>
      </w:r>
      <w:r>
        <w:rPr>
          <w:rFonts w:hint="cs"/>
          <w:rtl/>
          <w:lang w:val="en-US"/>
        </w:rPr>
        <w:t xml:space="preserve"> </w:t>
      </w:r>
      <w:r>
        <w:rPr>
          <w:lang w:val="en-US"/>
        </w:rPr>
        <w:t>T</w:t>
      </w:r>
      <w:r>
        <w:rPr>
          <w:rFonts w:hint="cs"/>
          <w:rtl/>
          <w:lang w:val="en-US"/>
        </w:rPr>
        <w:t>)، على النتائج، حيث فمنا بالاختبار من أجل القيم (2 إلى خمسة أيام) وأخذنا متوسط القيم وانحرافها المعياري وكانت النتائج متقاربة جداً</w:t>
      </w:r>
      <w:r w:rsidR="00A37EC7">
        <w:rPr>
          <w:rFonts w:hint="cs"/>
          <w:rtl/>
          <w:lang w:val="en-US"/>
        </w:rPr>
        <w:t xml:space="preserve">، حيث يوضح الشكل أدناه المتوسط والانحراف المعياري للنتائج لقيم مختلفة لـ </w:t>
      </w:r>
      <w:r w:rsidR="00A37EC7">
        <w:rPr>
          <w:lang w:val="en-US"/>
        </w:rPr>
        <w:t>T</w:t>
      </w:r>
      <w:r w:rsidR="005F2001">
        <w:rPr>
          <w:rFonts w:hint="cs"/>
          <w:rtl/>
          <w:lang w:val="en-US"/>
        </w:rPr>
        <w:t>، حيث كانت قيم الانحراف المعياري صغيرة جداً</w:t>
      </w:r>
      <w:r>
        <w:rPr>
          <w:rFonts w:hint="cs"/>
          <w:rtl/>
          <w:lang w:val="en-US"/>
        </w:rPr>
        <w:t>.</w:t>
      </w:r>
    </w:p>
    <w:p w14:paraId="0F27A04E" w14:textId="77777777" w:rsidR="00F61E05" w:rsidRDefault="00F61E05" w:rsidP="00F61E05">
      <w:pPr>
        <w:pStyle w:val="af5"/>
        <w:keepNext/>
        <w:jc w:val="center"/>
      </w:pPr>
      <w:r>
        <w:rPr>
          <w:noProof/>
          <w:lang w:val="en-US" w:bidi="ar-SA"/>
        </w:rPr>
        <w:lastRenderedPageBreak/>
        <w:drawing>
          <wp:inline distT="0" distB="0" distL="0" distR="0" wp14:anchorId="3C7EA00C" wp14:editId="0E366259">
            <wp:extent cx="5029200" cy="2497944"/>
            <wp:effectExtent l="0" t="0" r="0" b="0"/>
            <wp:docPr id="59" name="صورة 59" descr="C:\Users\Hasan\AppData\Local\Microsoft\Windows\INetCache\Content.MSO\A359E8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asan\AppData\Local\Microsoft\Windows\INetCache\Content.MSO\A359E88A.tmp"/>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047394" cy="2506981"/>
                    </a:xfrm>
                    <a:prstGeom prst="rect">
                      <a:avLst/>
                    </a:prstGeom>
                    <a:noFill/>
                    <a:ln>
                      <a:noFill/>
                    </a:ln>
                  </pic:spPr>
                </pic:pic>
              </a:graphicData>
            </a:graphic>
          </wp:inline>
        </w:drawing>
      </w:r>
    </w:p>
    <w:p w14:paraId="61167F8F" w14:textId="620B0146" w:rsidR="00F61E05" w:rsidRDefault="00F61E05" w:rsidP="00F61E05">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EA4877">
        <w:rPr>
          <w:noProof/>
          <w:rtl/>
        </w:rPr>
        <w:t>22</w:t>
      </w:r>
      <w:r>
        <w:rPr>
          <w:rtl/>
        </w:rPr>
        <w:fldChar w:fldCharType="end"/>
      </w:r>
      <w:r>
        <w:rPr>
          <w:rFonts w:hint="cs"/>
          <w:rtl/>
        </w:rPr>
        <w:t>: أثر معامل حجم النافذة الزمنية على نتائج النموذج.</w:t>
      </w:r>
    </w:p>
    <w:p w14:paraId="386B21A3" w14:textId="1E908E21" w:rsidR="00F61E05" w:rsidRDefault="00F61E05" w:rsidP="00F61E05">
      <w:pPr>
        <w:pStyle w:val="af5"/>
        <w:rPr>
          <w:rtl/>
          <w:lang w:val="en-US"/>
        </w:rPr>
      </w:pPr>
      <w:r>
        <w:rPr>
          <w:rFonts w:hint="cs"/>
          <w:rtl/>
          <w:lang w:val="en-US"/>
        </w:rPr>
        <w:t xml:space="preserve">ويوضح الشكل التالي، أثر معامل حجم النافذة المنزلقة </w:t>
      </w:r>
      <w:r>
        <w:rPr>
          <w:lang w:val="en-US"/>
        </w:rPr>
        <w:t>Sliding Window</w:t>
      </w:r>
      <w:r>
        <w:rPr>
          <w:rFonts w:hint="cs"/>
          <w:rtl/>
          <w:lang w:val="en-US"/>
        </w:rPr>
        <w:t xml:space="preserve"> على النتائج، </w:t>
      </w:r>
      <w:r w:rsidR="00A37EC7">
        <w:rPr>
          <w:rFonts w:hint="cs"/>
          <w:rtl/>
          <w:lang w:val="en-US"/>
        </w:rPr>
        <w:t xml:space="preserve">وكانت القيم الصغيرة لـ </w:t>
      </w:r>
      <w:r w:rsidR="00A37EC7">
        <w:rPr>
          <w:lang w:val="en-US"/>
        </w:rPr>
        <w:t>W</w:t>
      </w:r>
      <w:r w:rsidR="00A37EC7">
        <w:rPr>
          <w:rFonts w:hint="cs"/>
          <w:rtl/>
          <w:lang w:val="en-US"/>
        </w:rPr>
        <w:t xml:space="preserve"> (</w:t>
      </w:r>
      <w:r w:rsidR="00A37EC7">
        <w:rPr>
          <w:lang w:val="en-US"/>
        </w:rPr>
        <w:t>400-200</w:t>
      </w:r>
      <w:r w:rsidR="00A37EC7">
        <w:rPr>
          <w:rFonts w:hint="cs"/>
          <w:rtl/>
          <w:lang w:val="en-US"/>
        </w:rPr>
        <w:t xml:space="preserve">) تؤدي إلى نتائج متفاوتة، أي في الكتل الكبير تكون قيم </w:t>
      </w:r>
      <w:r w:rsidR="00A37EC7">
        <w:rPr>
          <w:lang w:val="en-US"/>
        </w:rPr>
        <w:t>nmi</w:t>
      </w:r>
      <w:r w:rsidR="00A37EC7">
        <w:rPr>
          <w:rFonts w:hint="cs"/>
          <w:rtl/>
          <w:lang w:val="en-US"/>
        </w:rPr>
        <w:t xml:space="preserve"> صغيرة جداً بسبب نسيان الأحداث الحالية بسبب كبر جدم كتلة الرسائل، ينما القيم الكبيرة لـ </w:t>
      </w:r>
      <w:r w:rsidR="00A37EC7">
        <w:rPr>
          <w:lang w:val="en-US"/>
        </w:rPr>
        <w:t>W</w:t>
      </w:r>
      <w:r w:rsidR="00A37EC7">
        <w:rPr>
          <w:rFonts w:hint="cs"/>
          <w:rtl/>
          <w:lang w:val="en-US"/>
        </w:rPr>
        <w:t xml:space="preserve"> (</w:t>
      </w:r>
      <w:r w:rsidR="00A37EC7">
        <w:rPr>
          <w:lang w:val="en-US"/>
        </w:rPr>
        <w:t>500&gt;</w:t>
      </w:r>
      <w:r w:rsidR="00A37EC7">
        <w:rPr>
          <w:rFonts w:hint="cs"/>
          <w:rtl/>
          <w:lang w:val="en-US"/>
        </w:rPr>
        <w:t xml:space="preserve">) كانت تؤدي إلى نتائج متقاربة فيما بينها. ويوضح الشكل أدناه المتوسط والانحراف المعياري للنتائج بعد إجراء تجارب مختلفة لقيم </w:t>
      </w:r>
      <w:r w:rsidR="00A37EC7">
        <w:rPr>
          <w:lang w:val="en-US"/>
        </w:rPr>
        <w:t>W</w:t>
      </w:r>
      <w:r w:rsidR="00A37EC7">
        <w:rPr>
          <w:rFonts w:hint="cs"/>
          <w:rtl/>
          <w:lang w:val="en-US"/>
        </w:rPr>
        <w:t>.</w:t>
      </w:r>
    </w:p>
    <w:p w14:paraId="19A07578" w14:textId="77777777" w:rsidR="00256602" w:rsidRDefault="00F61E05" w:rsidP="00256602">
      <w:pPr>
        <w:pStyle w:val="af5"/>
        <w:keepNext/>
        <w:jc w:val="center"/>
      </w:pPr>
      <w:r>
        <w:rPr>
          <w:noProof/>
          <w:lang w:val="en-US" w:bidi="ar-SA"/>
        </w:rPr>
        <w:drawing>
          <wp:inline distT="0" distB="0" distL="0" distR="0" wp14:anchorId="1A494FCA" wp14:editId="66CBD11E">
            <wp:extent cx="5594350" cy="2778647"/>
            <wp:effectExtent l="0" t="0" r="6350" b="3175"/>
            <wp:docPr id="58" name="صورة 58" descr="C:\Users\Hasan\AppData\Local\Microsoft\Windows\INetCache\Content.MSO\9AFF601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asan\AppData\Local\Microsoft\Windows\INetCache\Content.MSO\9AFF601C.tmp"/>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597940" cy="2780430"/>
                    </a:xfrm>
                    <a:prstGeom prst="rect">
                      <a:avLst/>
                    </a:prstGeom>
                    <a:noFill/>
                    <a:ln>
                      <a:noFill/>
                    </a:ln>
                  </pic:spPr>
                </pic:pic>
              </a:graphicData>
            </a:graphic>
          </wp:inline>
        </w:drawing>
      </w:r>
    </w:p>
    <w:p w14:paraId="4F7148FA" w14:textId="516147C4" w:rsidR="00F61E05" w:rsidRDefault="00256602" w:rsidP="00256602">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EA4877">
        <w:rPr>
          <w:noProof/>
          <w:rtl/>
        </w:rPr>
        <w:t>23</w:t>
      </w:r>
      <w:r>
        <w:rPr>
          <w:rtl/>
        </w:rPr>
        <w:fldChar w:fldCharType="end"/>
      </w:r>
      <w:r>
        <w:rPr>
          <w:rFonts w:hint="cs"/>
          <w:noProof/>
          <w:rtl/>
        </w:rPr>
        <w:t>: أثر معامل حجم النافذة على  النتائج.</w:t>
      </w:r>
    </w:p>
    <w:p w14:paraId="11446B5C" w14:textId="77777777" w:rsidR="00256602" w:rsidRPr="00256602" w:rsidRDefault="00256602" w:rsidP="00256602">
      <w:pPr>
        <w:pStyle w:val="af5"/>
        <w:rPr>
          <w:rtl/>
          <w:lang w:val="en-US"/>
        </w:rPr>
      </w:pPr>
    </w:p>
    <w:p w14:paraId="2F35C789" w14:textId="4CC07E4E" w:rsidR="00256602" w:rsidRPr="00F61E05" w:rsidRDefault="00256602" w:rsidP="00F61E05">
      <w:pPr>
        <w:pStyle w:val="af5"/>
        <w:rPr>
          <w:rtl/>
          <w:lang w:val="en-US"/>
        </w:rPr>
      </w:pPr>
      <w:r>
        <w:rPr>
          <w:rFonts w:hint="cs"/>
          <w:rtl/>
          <w:lang w:val="en-US"/>
        </w:rPr>
        <w:lastRenderedPageBreak/>
        <w:t>ويوضح الشكل أدناه أسقاط تمثيل الرسائل على فضاء ثنائي الأبعاد.</w:t>
      </w:r>
    </w:p>
    <w:p w14:paraId="45BADA8F" w14:textId="19D3BD00" w:rsidR="00F61E05" w:rsidRDefault="00E17C61" w:rsidP="00BB647F">
      <w:pPr>
        <w:pStyle w:val="af5"/>
      </w:pPr>
      <w:r w:rsidRPr="00E17C61">
        <w:rPr>
          <w:noProof/>
          <w:rtl/>
          <w:lang w:val="en-US" w:bidi="ar-SA"/>
        </w:rPr>
        <w:drawing>
          <wp:inline distT="0" distB="0" distL="0" distR="0" wp14:anchorId="6B067354" wp14:editId="02AF5DC0">
            <wp:extent cx="5943600" cy="3957955"/>
            <wp:effectExtent l="0" t="0" r="0" b="4445"/>
            <wp:docPr id="89" name="صورة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3957955"/>
                    </a:xfrm>
                    <a:prstGeom prst="rect">
                      <a:avLst/>
                    </a:prstGeom>
                  </pic:spPr>
                </pic:pic>
              </a:graphicData>
            </a:graphic>
          </wp:inline>
        </w:drawing>
      </w:r>
    </w:p>
    <w:p w14:paraId="366C0EDC" w14:textId="48005F4E" w:rsidR="00B3531C" w:rsidRDefault="00BB5204" w:rsidP="00BB5204">
      <w:pPr>
        <w:pStyle w:val="31"/>
        <w:rPr>
          <w:rtl/>
        </w:rPr>
      </w:pPr>
      <w:r>
        <w:rPr>
          <w:rFonts w:hint="cs"/>
          <w:rtl/>
        </w:rPr>
        <w:t xml:space="preserve">التجربة </w:t>
      </w:r>
      <w:r w:rsidR="00256602">
        <w:rPr>
          <w:rFonts w:hint="cs"/>
          <w:rtl/>
        </w:rPr>
        <w:t>الثانية</w:t>
      </w:r>
      <w:r>
        <w:rPr>
          <w:rFonts w:hint="cs"/>
          <w:rtl/>
        </w:rPr>
        <w:t>: أضافة شعاع الكيانات المسماة</w:t>
      </w:r>
    </w:p>
    <w:p w14:paraId="515511D2" w14:textId="02D40EEC" w:rsidR="00BB5204" w:rsidRPr="00BB5204" w:rsidRDefault="00BB5204" w:rsidP="00BB5204">
      <w:pPr>
        <w:pStyle w:val="af5"/>
      </w:pPr>
      <w:r>
        <w:rPr>
          <w:rFonts w:hint="cs"/>
          <w:rtl/>
        </w:rPr>
        <w:t xml:space="preserve">في هذه التجربة، من أجل كل نموذج من النماذج السابقة قمنا باستخراج الكيانات المسماة المذكورة في النص وتمثيلها باستخدام النموذج، وبعد ذلك اختصار البعد باستخدام </w:t>
      </w:r>
      <w:r>
        <w:rPr>
          <w:lang w:val="en-US"/>
        </w:rPr>
        <w:t>PCA</w:t>
      </w:r>
      <w:r>
        <w:rPr>
          <w:rFonts w:hint="cs"/>
          <w:rtl/>
          <w:lang w:val="en-US"/>
        </w:rPr>
        <w:t xml:space="preserve"> ومن ثم إضافتها إلى شعاع تمثيل الجملة </w:t>
      </w:r>
      <w:r w:rsidR="00AB0CCA">
        <w:rPr>
          <w:lang w:val="en-US"/>
        </w:rPr>
        <w:t>Concatenation</w:t>
      </w:r>
      <w:r>
        <w:rPr>
          <w:rFonts w:hint="cs"/>
          <w:rtl/>
          <w:lang w:val="en-US"/>
        </w:rPr>
        <w:t>.</w:t>
      </w:r>
      <w:r>
        <w:rPr>
          <w:rFonts w:hint="cs"/>
          <w:rtl/>
        </w:rPr>
        <w:t xml:space="preserve">  </w:t>
      </w:r>
    </w:p>
    <w:p w14:paraId="597B06F1" w14:textId="4C6DE361" w:rsidR="00787E40" w:rsidRPr="00BB5204" w:rsidRDefault="00BB5204" w:rsidP="000025E1">
      <w:pPr>
        <w:pStyle w:val="af5"/>
        <w:jc w:val="center"/>
      </w:pPr>
      <w:r>
        <w:rPr>
          <w:noProof/>
          <w:lang w:val="en-US" w:bidi="ar-SA"/>
        </w:rPr>
        <w:drawing>
          <wp:inline distT="0" distB="0" distL="0" distR="0" wp14:anchorId="2EB8CC71" wp14:editId="46595417">
            <wp:extent cx="4686300" cy="2318116"/>
            <wp:effectExtent l="0" t="0" r="0" b="6350"/>
            <wp:docPr id="61" name="صورة 61" descr="C:\Users\Hasan\AppData\Local\Microsoft\Windows\INetCache\Content.MSO\C295ED0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asan\AppData\Local\Microsoft\Windows\INetCache\Content.MSO\C295ED03.tmp"/>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689478" cy="2319688"/>
                    </a:xfrm>
                    <a:prstGeom prst="rect">
                      <a:avLst/>
                    </a:prstGeom>
                    <a:noFill/>
                    <a:ln>
                      <a:noFill/>
                    </a:ln>
                  </pic:spPr>
                </pic:pic>
              </a:graphicData>
            </a:graphic>
          </wp:inline>
        </w:drawing>
      </w:r>
    </w:p>
    <w:p w14:paraId="191D6882" w14:textId="1B001AE4" w:rsidR="00787E40" w:rsidRDefault="00787E40" w:rsidP="00B3531C">
      <w:pPr>
        <w:pStyle w:val="af5"/>
      </w:pPr>
    </w:p>
    <w:p w14:paraId="663E7B23" w14:textId="71922616" w:rsidR="00787E40" w:rsidRPr="00975B5D" w:rsidRDefault="000025E1" w:rsidP="00975B5D">
      <w:pPr>
        <w:pStyle w:val="af5"/>
        <w:rPr>
          <w:rtl/>
          <w:lang w:val="en-US"/>
        </w:rPr>
      </w:pPr>
      <w:r>
        <w:rPr>
          <w:rFonts w:hint="cs"/>
          <w:rtl/>
        </w:rPr>
        <w:lastRenderedPageBreak/>
        <w:t>في هذه التجارب لم نحصل على قيمة مضافة على النتائج،</w:t>
      </w:r>
      <w:r w:rsidR="00975B5D">
        <w:t xml:space="preserve"> </w:t>
      </w:r>
      <w:r w:rsidR="00975B5D">
        <w:rPr>
          <w:rFonts w:hint="cs"/>
          <w:rtl/>
        </w:rPr>
        <w:t xml:space="preserve">حيث بقي </w:t>
      </w:r>
      <w:r w:rsidR="00975B5D">
        <w:rPr>
          <w:lang w:val="en-US"/>
        </w:rPr>
        <w:t>mBert</w:t>
      </w:r>
      <w:r w:rsidR="00975B5D">
        <w:rPr>
          <w:rFonts w:hint="cs"/>
          <w:rtl/>
          <w:lang w:val="en-US"/>
        </w:rPr>
        <w:t xml:space="preserve"> أفضل من </w:t>
      </w:r>
      <w:r w:rsidR="00975B5D">
        <w:rPr>
          <w:lang w:val="en-US"/>
        </w:rPr>
        <w:t>AraBert + NE</w:t>
      </w:r>
      <w:r w:rsidR="00975B5D">
        <w:rPr>
          <w:rFonts w:hint="cs"/>
          <w:rtl/>
          <w:lang w:val="en-US"/>
        </w:rPr>
        <w:t xml:space="preserve"> بـ 25%.</w:t>
      </w:r>
    </w:p>
    <w:tbl>
      <w:tblPr>
        <w:tblpPr w:leftFromText="180" w:rightFromText="180" w:vertAnchor="text" w:horzAnchor="margin" w:tblpXSpec="center" w:tblpY="426"/>
        <w:tblW w:w="11934" w:type="dxa"/>
        <w:tblLook w:val="04A0" w:firstRow="1" w:lastRow="0" w:firstColumn="1" w:lastColumn="0" w:noHBand="0" w:noVBand="1"/>
      </w:tblPr>
      <w:tblGrid>
        <w:gridCol w:w="1699"/>
        <w:gridCol w:w="875"/>
        <w:gridCol w:w="810"/>
        <w:gridCol w:w="810"/>
        <w:gridCol w:w="810"/>
        <w:gridCol w:w="810"/>
        <w:gridCol w:w="900"/>
        <w:gridCol w:w="900"/>
        <w:gridCol w:w="900"/>
        <w:gridCol w:w="810"/>
        <w:gridCol w:w="810"/>
        <w:gridCol w:w="900"/>
        <w:gridCol w:w="900"/>
      </w:tblGrid>
      <w:tr w:rsidR="000025E1" w:rsidRPr="00627F6E" w14:paraId="3549D0BE" w14:textId="77777777" w:rsidTr="00975B5D">
        <w:trPr>
          <w:trHeight w:val="290"/>
        </w:trPr>
        <w:tc>
          <w:tcPr>
            <w:tcW w:w="1699" w:type="dxa"/>
            <w:tcBorders>
              <w:top w:val="nil"/>
              <w:left w:val="nil"/>
              <w:bottom w:val="nil"/>
              <w:right w:val="nil"/>
            </w:tcBorders>
            <w:shd w:val="clear" w:color="auto" w:fill="auto"/>
            <w:noWrap/>
            <w:vAlign w:val="bottom"/>
          </w:tcPr>
          <w:p w14:paraId="7A116EEC" w14:textId="77777777" w:rsidR="000025E1" w:rsidRPr="00627F6E" w:rsidRDefault="000025E1" w:rsidP="00975B5D">
            <w:pPr>
              <w:bidi w:val="0"/>
              <w:rPr>
                <w:rFonts w:ascii="Calibri" w:hAnsi="Calibri" w:cs="Calibri"/>
                <w:color w:val="000000"/>
                <w:sz w:val="22"/>
                <w:szCs w:val="22"/>
              </w:rPr>
            </w:pPr>
          </w:p>
        </w:tc>
        <w:tc>
          <w:tcPr>
            <w:tcW w:w="875" w:type="dxa"/>
            <w:tcBorders>
              <w:top w:val="nil"/>
              <w:left w:val="nil"/>
              <w:bottom w:val="nil"/>
              <w:right w:val="nil"/>
            </w:tcBorders>
            <w:shd w:val="clear" w:color="auto" w:fill="C2D69B" w:themeFill="accent3" w:themeFillTint="99"/>
            <w:noWrap/>
            <w:vAlign w:val="bottom"/>
          </w:tcPr>
          <w:p w14:paraId="09D94F98" w14:textId="77777777" w:rsidR="000025E1"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oMath>
            </m:oMathPara>
          </w:p>
        </w:tc>
        <w:tc>
          <w:tcPr>
            <w:tcW w:w="810" w:type="dxa"/>
            <w:tcBorders>
              <w:top w:val="nil"/>
              <w:left w:val="nil"/>
              <w:bottom w:val="nil"/>
              <w:right w:val="nil"/>
            </w:tcBorders>
            <w:shd w:val="clear" w:color="auto" w:fill="C2D69B" w:themeFill="accent3" w:themeFillTint="99"/>
            <w:noWrap/>
            <w:vAlign w:val="bottom"/>
          </w:tcPr>
          <w:p w14:paraId="70CF376F" w14:textId="77777777" w:rsidR="000025E1"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oMath>
            </m:oMathPara>
          </w:p>
        </w:tc>
        <w:tc>
          <w:tcPr>
            <w:tcW w:w="810" w:type="dxa"/>
            <w:tcBorders>
              <w:top w:val="nil"/>
              <w:left w:val="nil"/>
              <w:bottom w:val="nil"/>
              <w:right w:val="nil"/>
            </w:tcBorders>
            <w:shd w:val="clear" w:color="auto" w:fill="C2D69B" w:themeFill="accent3" w:themeFillTint="99"/>
            <w:noWrap/>
            <w:vAlign w:val="bottom"/>
          </w:tcPr>
          <w:p w14:paraId="588E8686" w14:textId="77777777" w:rsidR="000025E1"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6ECB9D6A" w14:textId="77777777" w:rsidR="000025E1"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1462EA70" w14:textId="77777777" w:rsidR="000025E1"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4</m:t>
                    </m:r>
                  </m:sub>
                </m:sSub>
              </m:oMath>
            </m:oMathPara>
          </w:p>
        </w:tc>
        <w:tc>
          <w:tcPr>
            <w:tcW w:w="900" w:type="dxa"/>
            <w:tcBorders>
              <w:top w:val="nil"/>
              <w:left w:val="nil"/>
              <w:bottom w:val="nil"/>
              <w:right w:val="nil"/>
            </w:tcBorders>
            <w:shd w:val="clear" w:color="auto" w:fill="C2D69B" w:themeFill="accent3" w:themeFillTint="99"/>
            <w:noWrap/>
            <w:vAlign w:val="bottom"/>
          </w:tcPr>
          <w:p w14:paraId="31C89923" w14:textId="77777777" w:rsidR="000025E1"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5</m:t>
                    </m:r>
                  </m:sub>
                </m:sSub>
              </m:oMath>
            </m:oMathPara>
          </w:p>
        </w:tc>
        <w:tc>
          <w:tcPr>
            <w:tcW w:w="900" w:type="dxa"/>
            <w:tcBorders>
              <w:top w:val="nil"/>
              <w:left w:val="nil"/>
              <w:bottom w:val="nil"/>
              <w:right w:val="nil"/>
            </w:tcBorders>
            <w:shd w:val="clear" w:color="auto" w:fill="C2D69B" w:themeFill="accent3" w:themeFillTint="99"/>
            <w:noWrap/>
            <w:vAlign w:val="bottom"/>
          </w:tcPr>
          <w:p w14:paraId="77A7B45F" w14:textId="77777777" w:rsidR="000025E1"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6</m:t>
                    </m:r>
                  </m:sub>
                </m:sSub>
              </m:oMath>
            </m:oMathPara>
          </w:p>
        </w:tc>
        <w:tc>
          <w:tcPr>
            <w:tcW w:w="900" w:type="dxa"/>
            <w:tcBorders>
              <w:top w:val="nil"/>
              <w:left w:val="nil"/>
              <w:bottom w:val="nil"/>
              <w:right w:val="nil"/>
            </w:tcBorders>
            <w:shd w:val="clear" w:color="auto" w:fill="C2D69B" w:themeFill="accent3" w:themeFillTint="99"/>
            <w:noWrap/>
            <w:vAlign w:val="bottom"/>
          </w:tcPr>
          <w:p w14:paraId="77BF867C" w14:textId="77777777" w:rsidR="000025E1"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7</m:t>
                    </m:r>
                  </m:sub>
                </m:sSub>
              </m:oMath>
            </m:oMathPara>
          </w:p>
        </w:tc>
        <w:tc>
          <w:tcPr>
            <w:tcW w:w="810" w:type="dxa"/>
            <w:tcBorders>
              <w:top w:val="nil"/>
              <w:left w:val="nil"/>
              <w:bottom w:val="nil"/>
              <w:right w:val="nil"/>
            </w:tcBorders>
            <w:shd w:val="clear" w:color="auto" w:fill="C2D69B" w:themeFill="accent3" w:themeFillTint="99"/>
            <w:noWrap/>
            <w:vAlign w:val="bottom"/>
          </w:tcPr>
          <w:p w14:paraId="09974B7F" w14:textId="77777777" w:rsidR="000025E1"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8</m:t>
                    </m:r>
                  </m:sub>
                </m:sSub>
              </m:oMath>
            </m:oMathPara>
          </w:p>
        </w:tc>
        <w:tc>
          <w:tcPr>
            <w:tcW w:w="810" w:type="dxa"/>
            <w:tcBorders>
              <w:top w:val="nil"/>
              <w:left w:val="nil"/>
              <w:bottom w:val="nil"/>
              <w:right w:val="nil"/>
            </w:tcBorders>
            <w:shd w:val="clear" w:color="auto" w:fill="C2D69B" w:themeFill="accent3" w:themeFillTint="99"/>
            <w:noWrap/>
            <w:vAlign w:val="bottom"/>
          </w:tcPr>
          <w:p w14:paraId="0C37F1C6" w14:textId="77777777" w:rsidR="000025E1"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9</m:t>
                    </m:r>
                  </m:sub>
                </m:sSub>
              </m:oMath>
            </m:oMathPara>
          </w:p>
        </w:tc>
        <w:tc>
          <w:tcPr>
            <w:tcW w:w="900" w:type="dxa"/>
            <w:tcBorders>
              <w:top w:val="nil"/>
              <w:left w:val="nil"/>
              <w:bottom w:val="nil"/>
              <w:right w:val="nil"/>
            </w:tcBorders>
            <w:shd w:val="clear" w:color="auto" w:fill="C2D69B" w:themeFill="accent3" w:themeFillTint="99"/>
            <w:noWrap/>
            <w:vAlign w:val="bottom"/>
          </w:tcPr>
          <w:p w14:paraId="5942F9F7" w14:textId="77777777" w:rsidR="000025E1"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10</m:t>
                    </m:r>
                  </m:sub>
                </m:sSub>
              </m:oMath>
            </m:oMathPara>
          </w:p>
        </w:tc>
        <w:tc>
          <w:tcPr>
            <w:tcW w:w="900" w:type="dxa"/>
            <w:tcBorders>
              <w:top w:val="nil"/>
              <w:left w:val="nil"/>
              <w:bottom w:val="nil"/>
              <w:right w:val="nil"/>
            </w:tcBorders>
            <w:shd w:val="clear" w:color="auto" w:fill="C2D69B" w:themeFill="accent3" w:themeFillTint="99"/>
            <w:noWrap/>
            <w:vAlign w:val="bottom"/>
          </w:tcPr>
          <w:p w14:paraId="797C6C0B" w14:textId="77777777" w:rsidR="000025E1"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11</m:t>
                    </m:r>
                  </m:sub>
                </m:sSub>
              </m:oMath>
            </m:oMathPara>
          </w:p>
        </w:tc>
      </w:tr>
      <w:tr w:rsidR="000025E1" w:rsidRPr="00627F6E" w14:paraId="4B5834FF" w14:textId="77777777" w:rsidTr="00975B5D">
        <w:trPr>
          <w:trHeight w:val="290"/>
        </w:trPr>
        <w:tc>
          <w:tcPr>
            <w:tcW w:w="1699" w:type="dxa"/>
            <w:tcBorders>
              <w:top w:val="nil"/>
              <w:left w:val="nil"/>
              <w:bottom w:val="nil"/>
              <w:right w:val="nil"/>
            </w:tcBorders>
            <w:shd w:val="clear" w:color="auto" w:fill="B8CCE4" w:themeFill="accent1" w:themeFillTint="66"/>
            <w:noWrap/>
            <w:vAlign w:val="bottom"/>
            <w:hideMark/>
          </w:tcPr>
          <w:p w14:paraId="6BD9CE7B" w14:textId="55D6966A" w:rsidR="000025E1" w:rsidRPr="00627F6E" w:rsidRDefault="000025E1" w:rsidP="00975B5D">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r w:rsidR="00975B5D">
              <w:rPr>
                <w:rFonts w:ascii="Calibri" w:hAnsi="Calibri" w:cs="Calibri"/>
                <w:color w:val="000000"/>
                <w:sz w:val="22"/>
                <w:szCs w:val="22"/>
                <w:lang w:bidi="ar-SA"/>
              </w:rPr>
              <w:t xml:space="preserve"> +NE</w:t>
            </w:r>
          </w:p>
        </w:tc>
        <w:tc>
          <w:tcPr>
            <w:tcW w:w="875" w:type="dxa"/>
            <w:tcBorders>
              <w:top w:val="nil"/>
              <w:left w:val="nil"/>
              <w:bottom w:val="nil"/>
              <w:right w:val="nil"/>
            </w:tcBorders>
            <w:shd w:val="clear" w:color="000000" w:fill="FFFFFF"/>
            <w:noWrap/>
            <w:vAlign w:val="bottom"/>
            <w:hideMark/>
          </w:tcPr>
          <w:p w14:paraId="1DD32D23" w14:textId="77777777" w:rsidR="000025E1" w:rsidRPr="00627F6E" w:rsidRDefault="000025E1" w:rsidP="00975B5D">
            <w:pPr>
              <w:bidi w:val="0"/>
              <w:jc w:val="center"/>
              <w:rPr>
                <w:rFonts w:ascii="Calibri" w:hAnsi="Calibri" w:cs="Calibri"/>
                <w:color w:val="000000"/>
                <w:sz w:val="22"/>
                <w:szCs w:val="22"/>
                <w:lang w:bidi="ar-SA"/>
              </w:rPr>
            </w:pPr>
            <w:r>
              <w:rPr>
                <w:rFonts w:ascii="Calibri" w:hAnsi="Calibri" w:cs="Calibri"/>
                <w:color w:val="000000"/>
                <w:sz w:val="22"/>
                <w:szCs w:val="22"/>
              </w:rPr>
              <w:t>0.278</w:t>
            </w:r>
          </w:p>
        </w:tc>
        <w:tc>
          <w:tcPr>
            <w:tcW w:w="810" w:type="dxa"/>
            <w:tcBorders>
              <w:top w:val="nil"/>
              <w:left w:val="nil"/>
              <w:bottom w:val="nil"/>
              <w:right w:val="nil"/>
            </w:tcBorders>
            <w:shd w:val="clear" w:color="000000" w:fill="FFFFFF"/>
            <w:noWrap/>
            <w:vAlign w:val="bottom"/>
            <w:hideMark/>
          </w:tcPr>
          <w:p w14:paraId="49775348" w14:textId="77777777" w:rsidR="000025E1" w:rsidRPr="00627F6E" w:rsidRDefault="000025E1"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0.372</w:t>
            </w:r>
          </w:p>
        </w:tc>
        <w:tc>
          <w:tcPr>
            <w:tcW w:w="810" w:type="dxa"/>
            <w:tcBorders>
              <w:top w:val="nil"/>
              <w:left w:val="nil"/>
              <w:bottom w:val="nil"/>
              <w:right w:val="nil"/>
            </w:tcBorders>
            <w:shd w:val="clear" w:color="000000" w:fill="FFFFFF"/>
            <w:noWrap/>
            <w:vAlign w:val="bottom"/>
            <w:hideMark/>
          </w:tcPr>
          <w:p w14:paraId="01C2DA82" w14:textId="77777777" w:rsidR="000025E1" w:rsidRPr="00627F6E" w:rsidRDefault="000025E1"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0.366</w:t>
            </w:r>
          </w:p>
        </w:tc>
        <w:tc>
          <w:tcPr>
            <w:tcW w:w="810" w:type="dxa"/>
            <w:tcBorders>
              <w:top w:val="nil"/>
              <w:left w:val="nil"/>
              <w:bottom w:val="nil"/>
              <w:right w:val="nil"/>
            </w:tcBorders>
            <w:shd w:val="clear" w:color="000000" w:fill="FFFFFF"/>
            <w:noWrap/>
            <w:vAlign w:val="bottom"/>
            <w:hideMark/>
          </w:tcPr>
          <w:p w14:paraId="2B456F8A" w14:textId="77777777" w:rsidR="000025E1" w:rsidRPr="00627F6E" w:rsidRDefault="000025E1"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0.316</w:t>
            </w:r>
          </w:p>
        </w:tc>
        <w:tc>
          <w:tcPr>
            <w:tcW w:w="810" w:type="dxa"/>
            <w:tcBorders>
              <w:top w:val="nil"/>
              <w:left w:val="nil"/>
              <w:bottom w:val="nil"/>
              <w:right w:val="nil"/>
            </w:tcBorders>
            <w:shd w:val="clear" w:color="000000" w:fill="FFFFFF"/>
            <w:noWrap/>
            <w:vAlign w:val="bottom"/>
            <w:hideMark/>
          </w:tcPr>
          <w:p w14:paraId="21D4D176" w14:textId="77777777" w:rsidR="000025E1" w:rsidRPr="00627F6E" w:rsidRDefault="000025E1" w:rsidP="00975B5D">
            <w:pPr>
              <w:bidi w:val="0"/>
              <w:jc w:val="center"/>
              <w:rPr>
                <w:rFonts w:ascii="Calibri" w:hAnsi="Calibri" w:cs="Calibri"/>
                <w:color w:val="000000"/>
                <w:sz w:val="22"/>
                <w:szCs w:val="22"/>
                <w:lang w:bidi="ar-SA"/>
              </w:rPr>
            </w:pPr>
            <w:r>
              <w:rPr>
                <w:rFonts w:ascii="Calibri" w:hAnsi="Calibri" w:cs="Calibri"/>
                <w:color w:val="000000"/>
                <w:sz w:val="22"/>
                <w:szCs w:val="22"/>
              </w:rPr>
              <w:t>0.306</w:t>
            </w:r>
          </w:p>
        </w:tc>
        <w:tc>
          <w:tcPr>
            <w:tcW w:w="900" w:type="dxa"/>
            <w:tcBorders>
              <w:top w:val="nil"/>
              <w:left w:val="nil"/>
              <w:bottom w:val="nil"/>
              <w:right w:val="nil"/>
            </w:tcBorders>
            <w:shd w:val="clear" w:color="000000" w:fill="FFFFFF"/>
            <w:noWrap/>
            <w:vAlign w:val="bottom"/>
            <w:hideMark/>
          </w:tcPr>
          <w:p w14:paraId="7C745B8E" w14:textId="77777777" w:rsidR="000025E1" w:rsidRPr="00627F6E" w:rsidRDefault="000025E1"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0.392</w:t>
            </w:r>
          </w:p>
        </w:tc>
        <w:tc>
          <w:tcPr>
            <w:tcW w:w="900" w:type="dxa"/>
            <w:tcBorders>
              <w:top w:val="nil"/>
              <w:left w:val="nil"/>
              <w:bottom w:val="nil"/>
              <w:right w:val="nil"/>
            </w:tcBorders>
            <w:shd w:val="clear" w:color="000000" w:fill="FFFFFF"/>
            <w:noWrap/>
            <w:vAlign w:val="bottom"/>
            <w:hideMark/>
          </w:tcPr>
          <w:p w14:paraId="16E93F90" w14:textId="77777777" w:rsidR="000025E1" w:rsidRPr="00133652" w:rsidRDefault="000025E1" w:rsidP="00975B5D">
            <w:pPr>
              <w:bidi w:val="0"/>
              <w:jc w:val="center"/>
              <w:rPr>
                <w:rFonts w:ascii="Calibri" w:hAnsi="Calibri" w:cs="Calibri"/>
                <w:b/>
                <w:bCs/>
                <w:color w:val="000000"/>
                <w:sz w:val="22"/>
                <w:szCs w:val="22"/>
                <w:lang w:bidi="ar-SA"/>
              </w:rPr>
            </w:pPr>
            <w:r w:rsidRPr="00133652">
              <w:rPr>
                <w:rFonts w:ascii="Calibri" w:hAnsi="Calibri" w:cs="Calibri"/>
                <w:color w:val="000000"/>
                <w:sz w:val="22"/>
                <w:szCs w:val="22"/>
              </w:rPr>
              <w:t>0.339</w:t>
            </w:r>
          </w:p>
        </w:tc>
        <w:tc>
          <w:tcPr>
            <w:tcW w:w="900" w:type="dxa"/>
            <w:tcBorders>
              <w:top w:val="nil"/>
              <w:left w:val="nil"/>
              <w:bottom w:val="nil"/>
              <w:right w:val="nil"/>
            </w:tcBorders>
            <w:shd w:val="clear" w:color="000000" w:fill="FFFFFF"/>
            <w:noWrap/>
            <w:vAlign w:val="bottom"/>
            <w:hideMark/>
          </w:tcPr>
          <w:p w14:paraId="0D383D39" w14:textId="77777777" w:rsidR="000025E1" w:rsidRPr="00627F6E" w:rsidRDefault="000025E1" w:rsidP="00975B5D">
            <w:pPr>
              <w:bidi w:val="0"/>
              <w:jc w:val="center"/>
              <w:rPr>
                <w:rFonts w:ascii="Calibri" w:hAnsi="Calibri" w:cs="Calibri"/>
                <w:color w:val="000000"/>
                <w:sz w:val="22"/>
                <w:szCs w:val="22"/>
                <w:u w:val="single"/>
                <w:lang w:bidi="ar-SA"/>
              </w:rPr>
            </w:pPr>
            <w:r>
              <w:rPr>
                <w:rFonts w:ascii="Calibri" w:hAnsi="Calibri" w:cs="Calibri"/>
                <w:color w:val="000000"/>
                <w:sz w:val="22"/>
                <w:szCs w:val="22"/>
              </w:rPr>
              <w:t>0.228</w:t>
            </w:r>
          </w:p>
        </w:tc>
        <w:tc>
          <w:tcPr>
            <w:tcW w:w="810" w:type="dxa"/>
            <w:tcBorders>
              <w:top w:val="nil"/>
              <w:left w:val="nil"/>
              <w:bottom w:val="nil"/>
              <w:right w:val="nil"/>
            </w:tcBorders>
            <w:shd w:val="clear" w:color="000000" w:fill="FFFFFF"/>
            <w:noWrap/>
            <w:vAlign w:val="bottom"/>
            <w:hideMark/>
          </w:tcPr>
          <w:p w14:paraId="4191793E" w14:textId="77777777" w:rsidR="000025E1" w:rsidRPr="00627F6E" w:rsidRDefault="000025E1" w:rsidP="00975B5D">
            <w:pPr>
              <w:bidi w:val="0"/>
              <w:jc w:val="center"/>
              <w:rPr>
                <w:rFonts w:ascii="Calibri" w:hAnsi="Calibri" w:cs="Calibri"/>
                <w:color w:val="000000"/>
                <w:sz w:val="22"/>
                <w:szCs w:val="22"/>
                <w:u w:val="single"/>
                <w:lang w:bidi="ar-SA"/>
              </w:rPr>
            </w:pPr>
            <w:r>
              <w:rPr>
                <w:rFonts w:ascii="Calibri" w:hAnsi="Calibri" w:cs="Calibri"/>
                <w:color w:val="000000"/>
                <w:sz w:val="22"/>
                <w:szCs w:val="22"/>
              </w:rPr>
              <w:t>0.205</w:t>
            </w:r>
          </w:p>
        </w:tc>
        <w:tc>
          <w:tcPr>
            <w:tcW w:w="810" w:type="dxa"/>
            <w:tcBorders>
              <w:top w:val="nil"/>
              <w:left w:val="nil"/>
              <w:bottom w:val="nil"/>
              <w:right w:val="nil"/>
            </w:tcBorders>
            <w:shd w:val="clear" w:color="000000" w:fill="FFFFFF"/>
            <w:noWrap/>
            <w:vAlign w:val="bottom"/>
            <w:hideMark/>
          </w:tcPr>
          <w:p w14:paraId="04E50895" w14:textId="77777777" w:rsidR="000025E1" w:rsidRPr="00627F6E" w:rsidRDefault="000025E1" w:rsidP="00975B5D">
            <w:pPr>
              <w:bidi w:val="0"/>
              <w:jc w:val="center"/>
              <w:rPr>
                <w:rFonts w:ascii="Calibri" w:hAnsi="Calibri" w:cs="Calibri"/>
                <w:color w:val="000000"/>
                <w:sz w:val="22"/>
                <w:szCs w:val="22"/>
                <w:u w:val="single"/>
                <w:lang w:bidi="ar-SA"/>
              </w:rPr>
            </w:pPr>
            <w:r>
              <w:rPr>
                <w:rFonts w:ascii="Calibri" w:hAnsi="Calibri" w:cs="Calibri"/>
                <w:color w:val="000000"/>
                <w:sz w:val="22"/>
                <w:szCs w:val="22"/>
              </w:rPr>
              <w:t>0.246</w:t>
            </w:r>
          </w:p>
        </w:tc>
        <w:tc>
          <w:tcPr>
            <w:tcW w:w="900" w:type="dxa"/>
            <w:tcBorders>
              <w:top w:val="nil"/>
              <w:left w:val="nil"/>
              <w:bottom w:val="nil"/>
              <w:right w:val="nil"/>
            </w:tcBorders>
            <w:shd w:val="clear" w:color="000000" w:fill="FFFFFF"/>
            <w:noWrap/>
            <w:vAlign w:val="bottom"/>
            <w:hideMark/>
          </w:tcPr>
          <w:p w14:paraId="6186F36D" w14:textId="77777777" w:rsidR="000025E1" w:rsidRPr="00627F6E" w:rsidRDefault="000025E1" w:rsidP="00975B5D">
            <w:pPr>
              <w:bidi w:val="0"/>
              <w:jc w:val="center"/>
              <w:rPr>
                <w:rFonts w:ascii="Calibri" w:hAnsi="Calibri" w:cs="Calibri"/>
                <w:color w:val="000000"/>
                <w:sz w:val="22"/>
                <w:szCs w:val="22"/>
                <w:u w:val="single"/>
                <w:lang w:bidi="ar-SA"/>
              </w:rPr>
            </w:pPr>
            <w:r>
              <w:rPr>
                <w:rFonts w:ascii="Calibri" w:hAnsi="Calibri" w:cs="Calibri"/>
                <w:color w:val="000000"/>
                <w:sz w:val="22"/>
                <w:szCs w:val="22"/>
              </w:rPr>
              <w:t>0.346</w:t>
            </w:r>
          </w:p>
        </w:tc>
        <w:tc>
          <w:tcPr>
            <w:tcW w:w="900" w:type="dxa"/>
            <w:tcBorders>
              <w:top w:val="nil"/>
              <w:left w:val="nil"/>
              <w:bottom w:val="nil"/>
              <w:right w:val="nil"/>
            </w:tcBorders>
            <w:shd w:val="clear" w:color="000000" w:fill="FFFFFF"/>
            <w:noWrap/>
            <w:vAlign w:val="bottom"/>
            <w:hideMark/>
          </w:tcPr>
          <w:p w14:paraId="11357863" w14:textId="77777777" w:rsidR="000025E1" w:rsidRPr="00627F6E" w:rsidRDefault="000025E1"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0.419</w:t>
            </w:r>
          </w:p>
        </w:tc>
      </w:tr>
      <w:tr w:rsidR="00133652" w:rsidRPr="00627F6E" w14:paraId="5D5E8005" w14:textId="77777777" w:rsidTr="00975B5D">
        <w:trPr>
          <w:trHeight w:val="290"/>
        </w:trPr>
        <w:tc>
          <w:tcPr>
            <w:tcW w:w="1699" w:type="dxa"/>
            <w:tcBorders>
              <w:top w:val="nil"/>
              <w:left w:val="nil"/>
              <w:bottom w:val="nil"/>
              <w:right w:val="nil"/>
            </w:tcBorders>
            <w:shd w:val="clear" w:color="auto" w:fill="B8CCE4" w:themeFill="accent1" w:themeFillTint="66"/>
            <w:noWrap/>
            <w:vAlign w:val="bottom"/>
            <w:hideMark/>
          </w:tcPr>
          <w:p w14:paraId="11F5FBF9" w14:textId="1C456D19" w:rsidR="00133652" w:rsidRPr="00627F6E" w:rsidRDefault="00133652" w:rsidP="00133652">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r w:rsidR="00975B5D">
              <w:rPr>
                <w:rFonts w:ascii="Calibri" w:hAnsi="Calibri" w:cs="Calibri"/>
                <w:color w:val="000000"/>
                <w:sz w:val="22"/>
                <w:szCs w:val="22"/>
                <w:lang w:bidi="ar-SA"/>
              </w:rPr>
              <w:t xml:space="preserve"> +NE</w:t>
            </w:r>
          </w:p>
        </w:tc>
        <w:tc>
          <w:tcPr>
            <w:tcW w:w="875" w:type="dxa"/>
            <w:tcBorders>
              <w:top w:val="nil"/>
              <w:left w:val="nil"/>
              <w:bottom w:val="nil"/>
              <w:right w:val="nil"/>
            </w:tcBorders>
            <w:shd w:val="clear" w:color="000000" w:fill="FFFFFF"/>
            <w:noWrap/>
            <w:vAlign w:val="bottom"/>
            <w:hideMark/>
          </w:tcPr>
          <w:p w14:paraId="24D03110" w14:textId="530AE110"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0.320</w:t>
            </w:r>
          </w:p>
        </w:tc>
        <w:tc>
          <w:tcPr>
            <w:tcW w:w="810" w:type="dxa"/>
            <w:tcBorders>
              <w:top w:val="nil"/>
              <w:left w:val="nil"/>
              <w:bottom w:val="nil"/>
              <w:right w:val="nil"/>
            </w:tcBorders>
            <w:shd w:val="clear" w:color="000000" w:fill="FFFFFF"/>
            <w:noWrap/>
            <w:vAlign w:val="bottom"/>
            <w:hideMark/>
          </w:tcPr>
          <w:p w14:paraId="61F6EFBA" w14:textId="5057C5D1"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0.368</w:t>
            </w:r>
          </w:p>
        </w:tc>
        <w:tc>
          <w:tcPr>
            <w:tcW w:w="810" w:type="dxa"/>
            <w:tcBorders>
              <w:top w:val="nil"/>
              <w:left w:val="nil"/>
              <w:bottom w:val="nil"/>
              <w:right w:val="nil"/>
            </w:tcBorders>
            <w:shd w:val="clear" w:color="000000" w:fill="FFFFFF"/>
            <w:noWrap/>
            <w:vAlign w:val="bottom"/>
            <w:hideMark/>
          </w:tcPr>
          <w:p w14:paraId="5957A642" w14:textId="689B92B6"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0.341</w:t>
            </w:r>
          </w:p>
        </w:tc>
        <w:tc>
          <w:tcPr>
            <w:tcW w:w="810" w:type="dxa"/>
            <w:tcBorders>
              <w:top w:val="nil"/>
              <w:left w:val="nil"/>
              <w:bottom w:val="nil"/>
              <w:right w:val="nil"/>
            </w:tcBorders>
            <w:shd w:val="clear" w:color="000000" w:fill="FFFFFF"/>
            <w:noWrap/>
            <w:vAlign w:val="bottom"/>
            <w:hideMark/>
          </w:tcPr>
          <w:p w14:paraId="12921D34" w14:textId="5DE02D8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0.252</w:t>
            </w:r>
          </w:p>
        </w:tc>
        <w:tc>
          <w:tcPr>
            <w:tcW w:w="810" w:type="dxa"/>
            <w:tcBorders>
              <w:top w:val="nil"/>
              <w:left w:val="nil"/>
              <w:bottom w:val="nil"/>
              <w:right w:val="nil"/>
            </w:tcBorders>
            <w:shd w:val="clear" w:color="000000" w:fill="FFFFFF"/>
            <w:noWrap/>
            <w:vAlign w:val="bottom"/>
            <w:hideMark/>
          </w:tcPr>
          <w:p w14:paraId="0A770499" w14:textId="2C77D9F5"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0.287</w:t>
            </w:r>
          </w:p>
        </w:tc>
        <w:tc>
          <w:tcPr>
            <w:tcW w:w="900" w:type="dxa"/>
            <w:tcBorders>
              <w:top w:val="nil"/>
              <w:left w:val="nil"/>
              <w:bottom w:val="nil"/>
              <w:right w:val="nil"/>
            </w:tcBorders>
            <w:shd w:val="clear" w:color="000000" w:fill="FFFFFF"/>
            <w:noWrap/>
            <w:vAlign w:val="bottom"/>
            <w:hideMark/>
          </w:tcPr>
          <w:p w14:paraId="12F8179C" w14:textId="24725A6B"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0.422</w:t>
            </w:r>
          </w:p>
        </w:tc>
        <w:tc>
          <w:tcPr>
            <w:tcW w:w="900" w:type="dxa"/>
            <w:tcBorders>
              <w:top w:val="nil"/>
              <w:left w:val="nil"/>
              <w:bottom w:val="nil"/>
              <w:right w:val="nil"/>
            </w:tcBorders>
            <w:shd w:val="clear" w:color="000000" w:fill="FFFFFF"/>
            <w:noWrap/>
            <w:vAlign w:val="bottom"/>
            <w:hideMark/>
          </w:tcPr>
          <w:p w14:paraId="52AE6DB9" w14:textId="6AFD435C"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0.399</w:t>
            </w:r>
          </w:p>
        </w:tc>
        <w:tc>
          <w:tcPr>
            <w:tcW w:w="900" w:type="dxa"/>
            <w:tcBorders>
              <w:top w:val="nil"/>
              <w:left w:val="nil"/>
              <w:bottom w:val="nil"/>
              <w:right w:val="nil"/>
            </w:tcBorders>
            <w:shd w:val="clear" w:color="000000" w:fill="FFFFFF"/>
            <w:noWrap/>
            <w:vAlign w:val="bottom"/>
            <w:hideMark/>
          </w:tcPr>
          <w:p w14:paraId="08B438F0" w14:textId="6537752E" w:rsidR="00133652" w:rsidRPr="00975B5D" w:rsidRDefault="00133652" w:rsidP="00133652">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0.273</w:t>
            </w:r>
          </w:p>
        </w:tc>
        <w:tc>
          <w:tcPr>
            <w:tcW w:w="810" w:type="dxa"/>
            <w:tcBorders>
              <w:top w:val="nil"/>
              <w:left w:val="nil"/>
              <w:bottom w:val="nil"/>
              <w:right w:val="nil"/>
            </w:tcBorders>
            <w:shd w:val="clear" w:color="000000" w:fill="FFFFFF"/>
            <w:noWrap/>
            <w:vAlign w:val="bottom"/>
            <w:hideMark/>
          </w:tcPr>
          <w:p w14:paraId="04F903CB" w14:textId="19A0BA05" w:rsidR="00133652" w:rsidRPr="00975B5D" w:rsidRDefault="00133652" w:rsidP="00133652">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0.253</w:t>
            </w:r>
          </w:p>
        </w:tc>
        <w:tc>
          <w:tcPr>
            <w:tcW w:w="810" w:type="dxa"/>
            <w:tcBorders>
              <w:top w:val="nil"/>
              <w:left w:val="nil"/>
              <w:bottom w:val="nil"/>
              <w:right w:val="nil"/>
            </w:tcBorders>
            <w:shd w:val="clear" w:color="000000" w:fill="FFFFFF"/>
            <w:noWrap/>
            <w:vAlign w:val="bottom"/>
            <w:hideMark/>
          </w:tcPr>
          <w:p w14:paraId="6013237D" w14:textId="7E03AF3B" w:rsidR="00133652" w:rsidRPr="00975B5D" w:rsidRDefault="00133652" w:rsidP="00133652">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0.295</w:t>
            </w:r>
          </w:p>
        </w:tc>
        <w:tc>
          <w:tcPr>
            <w:tcW w:w="900" w:type="dxa"/>
            <w:tcBorders>
              <w:top w:val="nil"/>
              <w:left w:val="nil"/>
              <w:bottom w:val="nil"/>
              <w:right w:val="nil"/>
            </w:tcBorders>
            <w:shd w:val="clear" w:color="000000" w:fill="FFFFFF"/>
            <w:noWrap/>
            <w:vAlign w:val="bottom"/>
            <w:hideMark/>
          </w:tcPr>
          <w:p w14:paraId="59455AB6" w14:textId="6AD6585F" w:rsidR="00133652" w:rsidRPr="00975B5D" w:rsidRDefault="00133652" w:rsidP="00133652">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0.373</w:t>
            </w:r>
          </w:p>
        </w:tc>
        <w:tc>
          <w:tcPr>
            <w:tcW w:w="900" w:type="dxa"/>
            <w:tcBorders>
              <w:top w:val="nil"/>
              <w:left w:val="nil"/>
              <w:bottom w:val="nil"/>
              <w:right w:val="nil"/>
            </w:tcBorders>
            <w:shd w:val="clear" w:color="000000" w:fill="FFFFFF"/>
            <w:noWrap/>
            <w:vAlign w:val="bottom"/>
            <w:hideMark/>
          </w:tcPr>
          <w:p w14:paraId="54B5CBF6" w14:textId="435E5A19" w:rsidR="00133652" w:rsidRPr="00975B5D" w:rsidRDefault="00133652" w:rsidP="00133652">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0.420</w:t>
            </w:r>
          </w:p>
        </w:tc>
      </w:tr>
      <w:tr w:rsidR="00133652" w:rsidRPr="00627F6E" w14:paraId="36A451FE" w14:textId="77777777" w:rsidTr="00975B5D">
        <w:trPr>
          <w:trHeight w:val="290"/>
        </w:trPr>
        <w:tc>
          <w:tcPr>
            <w:tcW w:w="1699" w:type="dxa"/>
            <w:tcBorders>
              <w:top w:val="nil"/>
              <w:left w:val="nil"/>
              <w:bottom w:val="nil"/>
              <w:right w:val="nil"/>
            </w:tcBorders>
            <w:shd w:val="clear" w:color="auto" w:fill="B8CCE4" w:themeFill="accent1" w:themeFillTint="66"/>
            <w:noWrap/>
            <w:vAlign w:val="bottom"/>
            <w:hideMark/>
          </w:tcPr>
          <w:p w14:paraId="0D622FFD" w14:textId="64FEBC93" w:rsidR="00133652" w:rsidRPr="00627F6E" w:rsidRDefault="00133652" w:rsidP="00975B5D">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r w:rsidR="00975B5D">
              <w:rPr>
                <w:rFonts w:ascii="Calibri" w:hAnsi="Calibri" w:cs="Calibri"/>
                <w:color w:val="000000"/>
                <w:sz w:val="22"/>
                <w:szCs w:val="22"/>
                <w:lang w:bidi="ar-SA"/>
              </w:rPr>
              <w:t xml:space="preserve"> +NE</w:t>
            </w:r>
          </w:p>
        </w:tc>
        <w:tc>
          <w:tcPr>
            <w:tcW w:w="875" w:type="dxa"/>
            <w:tcBorders>
              <w:top w:val="nil"/>
              <w:left w:val="nil"/>
              <w:bottom w:val="nil"/>
              <w:right w:val="nil"/>
            </w:tcBorders>
            <w:shd w:val="clear" w:color="auto" w:fill="auto"/>
            <w:noWrap/>
            <w:vAlign w:val="bottom"/>
            <w:hideMark/>
          </w:tcPr>
          <w:p w14:paraId="0AD7AD2B"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0.327</w:t>
            </w:r>
          </w:p>
        </w:tc>
        <w:tc>
          <w:tcPr>
            <w:tcW w:w="810" w:type="dxa"/>
            <w:tcBorders>
              <w:top w:val="nil"/>
              <w:left w:val="nil"/>
              <w:bottom w:val="nil"/>
              <w:right w:val="nil"/>
            </w:tcBorders>
            <w:shd w:val="clear" w:color="auto" w:fill="auto"/>
            <w:noWrap/>
            <w:vAlign w:val="bottom"/>
            <w:hideMark/>
          </w:tcPr>
          <w:p w14:paraId="0F1AFD33"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0.345</w:t>
            </w:r>
          </w:p>
        </w:tc>
        <w:tc>
          <w:tcPr>
            <w:tcW w:w="810" w:type="dxa"/>
            <w:tcBorders>
              <w:top w:val="nil"/>
              <w:left w:val="nil"/>
              <w:bottom w:val="nil"/>
              <w:right w:val="nil"/>
            </w:tcBorders>
            <w:shd w:val="clear" w:color="auto" w:fill="auto"/>
            <w:noWrap/>
            <w:vAlign w:val="bottom"/>
            <w:hideMark/>
          </w:tcPr>
          <w:p w14:paraId="1970584F"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0.328</w:t>
            </w:r>
          </w:p>
        </w:tc>
        <w:tc>
          <w:tcPr>
            <w:tcW w:w="810" w:type="dxa"/>
            <w:tcBorders>
              <w:top w:val="nil"/>
              <w:left w:val="nil"/>
              <w:bottom w:val="nil"/>
              <w:right w:val="nil"/>
            </w:tcBorders>
            <w:shd w:val="clear" w:color="auto" w:fill="auto"/>
            <w:noWrap/>
            <w:vAlign w:val="bottom"/>
            <w:hideMark/>
          </w:tcPr>
          <w:p w14:paraId="05F88CD2" w14:textId="77777777"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0.401</w:t>
            </w:r>
          </w:p>
        </w:tc>
        <w:tc>
          <w:tcPr>
            <w:tcW w:w="810" w:type="dxa"/>
            <w:tcBorders>
              <w:top w:val="nil"/>
              <w:left w:val="nil"/>
              <w:bottom w:val="nil"/>
              <w:right w:val="nil"/>
            </w:tcBorders>
            <w:shd w:val="clear" w:color="auto" w:fill="auto"/>
            <w:noWrap/>
            <w:vAlign w:val="bottom"/>
            <w:hideMark/>
          </w:tcPr>
          <w:p w14:paraId="2B3EF7A8" w14:textId="77777777"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0.341</w:t>
            </w:r>
          </w:p>
        </w:tc>
        <w:tc>
          <w:tcPr>
            <w:tcW w:w="900" w:type="dxa"/>
            <w:tcBorders>
              <w:top w:val="nil"/>
              <w:left w:val="nil"/>
              <w:bottom w:val="nil"/>
              <w:right w:val="nil"/>
            </w:tcBorders>
            <w:shd w:val="clear" w:color="auto" w:fill="auto"/>
            <w:noWrap/>
            <w:vAlign w:val="bottom"/>
            <w:hideMark/>
          </w:tcPr>
          <w:p w14:paraId="29AFB7AF"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0.209</w:t>
            </w:r>
          </w:p>
        </w:tc>
        <w:tc>
          <w:tcPr>
            <w:tcW w:w="900" w:type="dxa"/>
            <w:tcBorders>
              <w:top w:val="nil"/>
              <w:left w:val="nil"/>
              <w:bottom w:val="nil"/>
              <w:right w:val="nil"/>
            </w:tcBorders>
            <w:shd w:val="clear" w:color="auto" w:fill="auto"/>
            <w:noWrap/>
            <w:vAlign w:val="bottom"/>
            <w:hideMark/>
          </w:tcPr>
          <w:p w14:paraId="55266B45"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0.255</w:t>
            </w:r>
          </w:p>
        </w:tc>
        <w:tc>
          <w:tcPr>
            <w:tcW w:w="900" w:type="dxa"/>
            <w:tcBorders>
              <w:top w:val="nil"/>
              <w:left w:val="nil"/>
              <w:bottom w:val="nil"/>
              <w:right w:val="nil"/>
            </w:tcBorders>
            <w:shd w:val="clear" w:color="auto" w:fill="auto"/>
            <w:noWrap/>
            <w:vAlign w:val="bottom"/>
            <w:hideMark/>
          </w:tcPr>
          <w:p w14:paraId="3DEE26D5"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0.103</w:t>
            </w:r>
          </w:p>
        </w:tc>
        <w:tc>
          <w:tcPr>
            <w:tcW w:w="810" w:type="dxa"/>
            <w:tcBorders>
              <w:top w:val="nil"/>
              <w:left w:val="nil"/>
              <w:bottom w:val="nil"/>
              <w:right w:val="nil"/>
            </w:tcBorders>
            <w:shd w:val="clear" w:color="auto" w:fill="auto"/>
            <w:noWrap/>
            <w:vAlign w:val="bottom"/>
            <w:hideMark/>
          </w:tcPr>
          <w:p w14:paraId="7454A160"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0.136</w:t>
            </w:r>
          </w:p>
        </w:tc>
        <w:tc>
          <w:tcPr>
            <w:tcW w:w="810" w:type="dxa"/>
            <w:tcBorders>
              <w:top w:val="nil"/>
              <w:left w:val="nil"/>
              <w:bottom w:val="nil"/>
              <w:right w:val="nil"/>
            </w:tcBorders>
            <w:shd w:val="clear" w:color="auto" w:fill="auto"/>
            <w:noWrap/>
            <w:vAlign w:val="bottom"/>
            <w:hideMark/>
          </w:tcPr>
          <w:p w14:paraId="6DBFE492"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0.145</w:t>
            </w:r>
          </w:p>
        </w:tc>
        <w:tc>
          <w:tcPr>
            <w:tcW w:w="900" w:type="dxa"/>
            <w:tcBorders>
              <w:top w:val="nil"/>
              <w:left w:val="nil"/>
              <w:bottom w:val="nil"/>
              <w:right w:val="nil"/>
            </w:tcBorders>
            <w:shd w:val="clear" w:color="auto" w:fill="auto"/>
            <w:noWrap/>
            <w:vAlign w:val="bottom"/>
            <w:hideMark/>
          </w:tcPr>
          <w:p w14:paraId="75B0A940"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0.260</w:t>
            </w:r>
          </w:p>
        </w:tc>
        <w:tc>
          <w:tcPr>
            <w:tcW w:w="900" w:type="dxa"/>
            <w:tcBorders>
              <w:top w:val="nil"/>
              <w:left w:val="nil"/>
              <w:bottom w:val="nil"/>
              <w:right w:val="nil"/>
            </w:tcBorders>
            <w:shd w:val="clear" w:color="auto" w:fill="auto"/>
            <w:noWrap/>
            <w:vAlign w:val="bottom"/>
            <w:hideMark/>
          </w:tcPr>
          <w:p w14:paraId="1559F1F7"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0.289</w:t>
            </w:r>
          </w:p>
        </w:tc>
      </w:tr>
      <w:tr w:rsidR="00133652" w:rsidRPr="00627F6E" w14:paraId="1A3ECB84" w14:textId="77777777" w:rsidTr="00975B5D">
        <w:trPr>
          <w:trHeight w:val="290"/>
        </w:trPr>
        <w:tc>
          <w:tcPr>
            <w:tcW w:w="1699" w:type="dxa"/>
            <w:tcBorders>
              <w:top w:val="nil"/>
              <w:left w:val="nil"/>
              <w:bottom w:val="nil"/>
              <w:right w:val="nil"/>
            </w:tcBorders>
            <w:shd w:val="clear" w:color="auto" w:fill="B8CCE4" w:themeFill="accent1" w:themeFillTint="66"/>
            <w:noWrap/>
            <w:vAlign w:val="bottom"/>
            <w:hideMark/>
          </w:tcPr>
          <w:p w14:paraId="58EA5F21" w14:textId="3BB6EEAB" w:rsidR="00133652" w:rsidRPr="00627F6E" w:rsidRDefault="00133652" w:rsidP="00133652">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r w:rsidR="00975B5D">
              <w:rPr>
                <w:rFonts w:ascii="Calibri" w:hAnsi="Calibri" w:cs="Calibri"/>
                <w:color w:val="000000"/>
                <w:sz w:val="22"/>
                <w:szCs w:val="22"/>
                <w:lang w:bidi="ar-SA"/>
              </w:rPr>
              <w:t xml:space="preserve"> +NE</w:t>
            </w:r>
          </w:p>
        </w:tc>
        <w:tc>
          <w:tcPr>
            <w:tcW w:w="875" w:type="dxa"/>
            <w:tcBorders>
              <w:top w:val="nil"/>
              <w:left w:val="nil"/>
              <w:bottom w:val="nil"/>
              <w:right w:val="nil"/>
            </w:tcBorders>
            <w:shd w:val="clear" w:color="auto" w:fill="auto"/>
            <w:noWrap/>
            <w:vAlign w:val="bottom"/>
            <w:hideMark/>
          </w:tcPr>
          <w:p w14:paraId="3250575F" w14:textId="77777777"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0.403</w:t>
            </w:r>
          </w:p>
        </w:tc>
        <w:tc>
          <w:tcPr>
            <w:tcW w:w="810" w:type="dxa"/>
            <w:tcBorders>
              <w:top w:val="nil"/>
              <w:left w:val="nil"/>
              <w:bottom w:val="nil"/>
              <w:right w:val="nil"/>
            </w:tcBorders>
            <w:shd w:val="clear" w:color="auto" w:fill="auto"/>
            <w:noWrap/>
            <w:vAlign w:val="bottom"/>
            <w:hideMark/>
          </w:tcPr>
          <w:p w14:paraId="4F349DF2" w14:textId="77777777"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0.446</w:t>
            </w:r>
          </w:p>
        </w:tc>
        <w:tc>
          <w:tcPr>
            <w:tcW w:w="810" w:type="dxa"/>
            <w:tcBorders>
              <w:top w:val="nil"/>
              <w:left w:val="nil"/>
              <w:bottom w:val="nil"/>
              <w:right w:val="nil"/>
            </w:tcBorders>
            <w:shd w:val="clear" w:color="auto" w:fill="auto"/>
            <w:noWrap/>
            <w:vAlign w:val="bottom"/>
            <w:hideMark/>
          </w:tcPr>
          <w:p w14:paraId="309C1CDD" w14:textId="77777777"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0.440</w:t>
            </w:r>
          </w:p>
        </w:tc>
        <w:tc>
          <w:tcPr>
            <w:tcW w:w="810" w:type="dxa"/>
            <w:tcBorders>
              <w:top w:val="nil"/>
              <w:left w:val="nil"/>
              <w:bottom w:val="nil"/>
              <w:right w:val="nil"/>
            </w:tcBorders>
            <w:shd w:val="clear" w:color="auto" w:fill="auto"/>
            <w:noWrap/>
            <w:vAlign w:val="bottom"/>
            <w:hideMark/>
          </w:tcPr>
          <w:p w14:paraId="700C1CDB" w14:textId="77777777" w:rsidR="00133652" w:rsidRPr="00627F6E" w:rsidRDefault="00133652" w:rsidP="00133652">
            <w:pPr>
              <w:bidi w:val="0"/>
              <w:jc w:val="center"/>
              <w:rPr>
                <w:rFonts w:ascii="Calibri" w:hAnsi="Calibri" w:cs="Calibri"/>
                <w:color w:val="000000"/>
                <w:sz w:val="22"/>
                <w:szCs w:val="22"/>
                <w:u w:val="single"/>
                <w:lang w:bidi="ar-SA"/>
              </w:rPr>
            </w:pPr>
            <w:r>
              <w:rPr>
                <w:rFonts w:ascii="Calibri" w:hAnsi="Calibri" w:cs="Calibri"/>
                <w:color w:val="000000"/>
                <w:sz w:val="22"/>
                <w:szCs w:val="22"/>
              </w:rPr>
              <w:t>0.356</w:t>
            </w:r>
          </w:p>
        </w:tc>
        <w:tc>
          <w:tcPr>
            <w:tcW w:w="810" w:type="dxa"/>
            <w:tcBorders>
              <w:top w:val="nil"/>
              <w:left w:val="nil"/>
              <w:bottom w:val="nil"/>
              <w:right w:val="nil"/>
            </w:tcBorders>
            <w:shd w:val="clear" w:color="auto" w:fill="auto"/>
            <w:noWrap/>
            <w:vAlign w:val="bottom"/>
            <w:hideMark/>
          </w:tcPr>
          <w:p w14:paraId="1BBBDDD8" w14:textId="77777777" w:rsidR="00133652" w:rsidRPr="00627F6E" w:rsidRDefault="00133652" w:rsidP="00133652">
            <w:pPr>
              <w:bidi w:val="0"/>
              <w:jc w:val="center"/>
              <w:rPr>
                <w:rFonts w:ascii="Calibri" w:hAnsi="Calibri" w:cs="Calibri"/>
                <w:color w:val="000000"/>
                <w:sz w:val="22"/>
                <w:szCs w:val="22"/>
                <w:u w:val="single"/>
                <w:lang w:bidi="ar-SA"/>
              </w:rPr>
            </w:pPr>
            <w:r>
              <w:rPr>
                <w:rFonts w:ascii="Calibri" w:hAnsi="Calibri" w:cs="Calibri"/>
                <w:color w:val="000000"/>
                <w:sz w:val="22"/>
                <w:szCs w:val="22"/>
              </w:rPr>
              <w:t>0.327</w:t>
            </w:r>
          </w:p>
        </w:tc>
        <w:tc>
          <w:tcPr>
            <w:tcW w:w="900" w:type="dxa"/>
            <w:tcBorders>
              <w:top w:val="nil"/>
              <w:left w:val="nil"/>
              <w:bottom w:val="nil"/>
              <w:right w:val="nil"/>
            </w:tcBorders>
            <w:shd w:val="clear" w:color="auto" w:fill="auto"/>
            <w:noWrap/>
            <w:vAlign w:val="bottom"/>
            <w:hideMark/>
          </w:tcPr>
          <w:p w14:paraId="113A6AAF" w14:textId="77777777" w:rsidR="00133652" w:rsidRPr="00133652" w:rsidRDefault="00133652" w:rsidP="00133652">
            <w:pPr>
              <w:bidi w:val="0"/>
              <w:jc w:val="center"/>
              <w:rPr>
                <w:rFonts w:ascii="Calibri" w:hAnsi="Calibri" w:cs="Calibri"/>
                <w:color w:val="000000"/>
                <w:sz w:val="22"/>
                <w:szCs w:val="22"/>
                <w:lang w:bidi="ar-SA"/>
              </w:rPr>
            </w:pPr>
            <w:r w:rsidRPr="00133652">
              <w:rPr>
                <w:rFonts w:ascii="Calibri" w:hAnsi="Calibri" w:cs="Calibri"/>
                <w:color w:val="000000"/>
                <w:sz w:val="22"/>
                <w:szCs w:val="22"/>
              </w:rPr>
              <w:t>0.334</w:t>
            </w:r>
          </w:p>
        </w:tc>
        <w:tc>
          <w:tcPr>
            <w:tcW w:w="900" w:type="dxa"/>
            <w:tcBorders>
              <w:top w:val="nil"/>
              <w:left w:val="nil"/>
              <w:bottom w:val="nil"/>
              <w:right w:val="nil"/>
            </w:tcBorders>
            <w:shd w:val="clear" w:color="auto" w:fill="auto"/>
            <w:noWrap/>
            <w:vAlign w:val="bottom"/>
            <w:hideMark/>
          </w:tcPr>
          <w:p w14:paraId="091B6C6E"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0.304</w:t>
            </w:r>
          </w:p>
        </w:tc>
        <w:tc>
          <w:tcPr>
            <w:tcW w:w="900" w:type="dxa"/>
            <w:tcBorders>
              <w:top w:val="nil"/>
              <w:left w:val="nil"/>
              <w:bottom w:val="nil"/>
              <w:right w:val="nil"/>
            </w:tcBorders>
            <w:shd w:val="clear" w:color="auto" w:fill="auto"/>
            <w:noWrap/>
            <w:vAlign w:val="bottom"/>
            <w:hideMark/>
          </w:tcPr>
          <w:p w14:paraId="7C1B7BEB"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0.210</w:t>
            </w:r>
          </w:p>
        </w:tc>
        <w:tc>
          <w:tcPr>
            <w:tcW w:w="810" w:type="dxa"/>
            <w:tcBorders>
              <w:top w:val="nil"/>
              <w:left w:val="nil"/>
              <w:bottom w:val="nil"/>
              <w:right w:val="nil"/>
            </w:tcBorders>
            <w:shd w:val="clear" w:color="auto" w:fill="auto"/>
            <w:noWrap/>
            <w:vAlign w:val="bottom"/>
            <w:hideMark/>
          </w:tcPr>
          <w:p w14:paraId="456DDCE8"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0.191</w:t>
            </w:r>
          </w:p>
        </w:tc>
        <w:tc>
          <w:tcPr>
            <w:tcW w:w="810" w:type="dxa"/>
            <w:tcBorders>
              <w:top w:val="nil"/>
              <w:left w:val="nil"/>
              <w:bottom w:val="nil"/>
              <w:right w:val="nil"/>
            </w:tcBorders>
            <w:shd w:val="clear" w:color="auto" w:fill="auto"/>
            <w:noWrap/>
            <w:vAlign w:val="bottom"/>
            <w:hideMark/>
          </w:tcPr>
          <w:p w14:paraId="22C097E9"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0.221</w:t>
            </w:r>
          </w:p>
        </w:tc>
        <w:tc>
          <w:tcPr>
            <w:tcW w:w="900" w:type="dxa"/>
            <w:tcBorders>
              <w:top w:val="nil"/>
              <w:left w:val="nil"/>
              <w:bottom w:val="nil"/>
              <w:right w:val="nil"/>
            </w:tcBorders>
            <w:shd w:val="clear" w:color="auto" w:fill="auto"/>
            <w:noWrap/>
            <w:vAlign w:val="bottom"/>
            <w:hideMark/>
          </w:tcPr>
          <w:p w14:paraId="51908123"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0.267</w:t>
            </w:r>
          </w:p>
        </w:tc>
        <w:tc>
          <w:tcPr>
            <w:tcW w:w="900" w:type="dxa"/>
            <w:tcBorders>
              <w:top w:val="nil"/>
              <w:left w:val="nil"/>
              <w:bottom w:val="nil"/>
              <w:right w:val="nil"/>
            </w:tcBorders>
            <w:shd w:val="clear" w:color="auto" w:fill="auto"/>
            <w:noWrap/>
            <w:vAlign w:val="bottom"/>
            <w:hideMark/>
          </w:tcPr>
          <w:p w14:paraId="2FB6FE19"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0.294</w:t>
            </w:r>
          </w:p>
        </w:tc>
      </w:tr>
      <w:tr w:rsidR="00133652" w:rsidRPr="00627F6E" w14:paraId="7C0D6F7E" w14:textId="77777777" w:rsidTr="00975B5D">
        <w:trPr>
          <w:trHeight w:val="290"/>
        </w:trPr>
        <w:tc>
          <w:tcPr>
            <w:tcW w:w="1699" w:type="dxa"/>
            <w:tcBorders>
              <w:top w:val="nil"/>
              <w:left w:val="nil"/>
              <w:bottom w:val="nil"/>
              <w:right w:val="nil"/>
            </w:tcBorders>
            <w:shd w:val="clear" w:color="auto" w:fill="B8CCE4" w:themeFill="accent1" w:themeFillTint="66"/>
            <w:noWrap/>
            <w:vAlign w:val="bottom"/>
            <w:hideMark/>
          </w:tcPr>
          <w:p w14:paraId="761256E6" w14:textId="77777777" w:rsidR="00133652" w:rsidRPr="00627F6E" w:rsidRDefault="00133652" w:rsidP="00133652">
            <w:pPr>
              <w:bidi w:val="0"/>
              <w:rPr>
                <w:rFonts w:ascii="Calibri" w:hAnsi="Calibri" w:cs="Calibri"/>
                <w:color w:val="000000"/>
                <w:sz w:val="22"/>
                <w:szCs w:val="22"/>
                <w:lang w:bidi="ar-SA"/>
              </w:rPr>
            </w:pPr>
            <w:r>
              <w:rPr>
                <w:rFonts w:ascii="Calibri" w:hAnsi="Calibri" w:cs="Calibri"/>
                <w:color w:val="000000"/>
                <w:sz w:val="22"/>
                <w:szCs w:val="22"/>
                <w:lang w:bidi="ar-SA"/>
              </w:rPr>
              <w:t>Previous</w:t>
            </w:r>
          </w:p>
        </w:tc>
        <w:tc>
          <w:tcPr>
            <w:tcW w:w="875" w:type="dxa"/>
            <w:tcBorders>
              <w:top w:val="nil"/>
              <w:left w:val="nil"/>
              <w:bottom w:val="nil"/>
              <w:right w:val="nil"/>
            </w:tcBorders>
            <w:shd w:val="clear" w:color="auto" w:fill="auto"/>
            <w:noWrap/>
            <w:vAlign w:val="bottom"/>
            <w:hideMark/>
          </w:tcPr>
          <w:p w14:paraId="389CAE7D"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0.440</w:t>
            </w:r>
          </w:p>
        </w:tc>
        <w:tc>
          <w:tcPr>
            <w:tcW w:w="810" w:type="dxa"/>
            <w:tcBorders>
              <w:top w:val="nil"/>
              <w:left w:val="nil"/>
              <w:bottom w:val="nil"/>
              <w:right w:val="nil"/>
            </w:tcBorders>
            <w:shd w:val="clear" w:color="auto" w:fill="auto"/>
            <w:noWrap/>
            <w:vAlign w:val="bottom"/>
            <w:hideMark/>
          </w:tcPr>
          <w:p w14:paraId="6DDED1D7"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0.436</w:t>
            </w:r>
          </w:p>
        </w:tc>
        <w:tc>
          <w:tcPr>
            <w:tcW w:w="810" w:type="dxa"/>
            <w:tcBorders>
              <w:top w:val="nil"/>
              <w:left w:val="nil"/>
              <w:bottom w:val="nil"/>
              <w:right w:val="nil"/>
            </w:tcBorders>
            <w:shd w:val="clear" w:color="auto" w:fill="auto"/>
            <w:noWrap/>
            <w:vAlign w:val="bottom"/>
            <w:hideMark/>
          </w:tcPr>
          <w:p w14:paraId="18251C8B"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0.460</w:t>
            </w:r>
          </w:p>
        </w:tc>
        <w:tc>
          <w:tcPr>
            <w:tcW w:w="810" w:type="dxa"/>
            <w:tcBorders>
              <w:top w:val="nil"/>
              <w:left w:val="nil"/>
              <w:bottom w:val="nil"/>
              <w:right w:val="nil"/>
            </w:tcBorders>
            <w:shd w:val="clear" w:color="auto" w:fill="auto"/>
            <w:noWrap/>
            <w:vAlign w:val="bottom"/>
            <w:hideMark/>
          </w:tcPr>
          <w:p w14:paraId="62C4C8A6"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0.532</w:t>
            </w:r>
          </w:p>
        </w:tc>
        <w:tc>
          <w:tcPr>
            <w:tcW w:w="810" w:type="dxa"/>
            <w:tcBorders>
              <w:top w:val="nil"/>
              <w:left w:val="nil"/>
              <w:bottom w:val="nil"/>
              <w:right w:val="nil"/>
            </w:tcBorders>
            <w:shd w:val="clear" w:color="auto" w:fill="auto"/>
            <w:noWrap/>
            <w:vAlign w:val="bottom"/>
            <w:hideMark/>
          </w:tcPr>
          <w:p w14:paraId="32528570"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0.480</w:t>
            </w:r>
          </w:p>
        </w:tc>
        <w:tc>
          <w:tcPr>
            <w:tcW w:w="900" w:type="dxa"/>
            <w:tcBorders>
              <w:top w:val="nil"/>
              <w:left w:val="nil"/>
              <w:bottom w:val="nil"/>
              <w:right w:val="nil"/>
            </w:tcBorders>
            <w:shd w:val="clear" w:color="auto" w:fill="auto"/>
            <w:noWrap/>
            <w:vAlign w:val="bottom"/>
            <w:hideMark/>
          </w:tcPr>
          <w:p w14:paraId="22D5DA34"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0.644</w:t>
            </w:r>
          </w:p>
        </w:tc>
        <w:tc>
          <w:tcPr>
            <w:tcW w:w="900" w:type="dxa"/>
            <w:tcBorders>
              <w:top w:val="nil"/>
              <w:left w:val="nil"/>
              <w:bottom w:val="nil"/>
              <w:right w:val="nil"/>
            </w:tcBorders>
            <w:shd w:val="clear" w:color="auto" w:fill="auto"/>
            <w:noWrap/>
            <w:vAlign w:val="bottom"/>
            <w:hideMark/>
          </w:tcPr>
          <w:p w14:paraId="0120BF6E"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0.463</w:t>
            </w:r>
          </w:p>
        </w:tc>
        <w:tc>
          <w:tcPr>
            <w:tcW w:w="900" w:type="dxa"/>
            <w:tcBorders>
              <w:top w:val="nil"/>
              <w:left w:val="nil"/>
              <w:bottom w:val="nil"/>
              <w:right w:val="nil"/>
            </w:tcBorders>
            <w:shd w:val="clear" w:color="auto" w:fill="auto"/>
            <w:noWrap/>
            <w:vAlign w:val="bottom"/>
            <w:hideMark/>
          </w:tcPr>
          <w:p w14:paraId="605C9DD3"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0.364</w:t>
            </w:r>
          </w:p>
        </w:tc>
        <w:tc>
          <w:tcPr>
            <w:tcW w:w="810" w:type="dxa"/>
            <w:tcBorders>
              <w:top w:val="nil"/>
              <w:left w:val="nil"/>
              <w:bottom w:val="nil"/>
              <w:right w:val="nil"/>
            </w:tcBorders>
            <w:shd w:val="clear" w:color="auto" w:fill="auto"/>
            <w:noWrap/>
            <w:vAlign w:val="bottom"/>
            <w:hideMark/>
          </w:tcPr>
          <w:p w14:paraId="5C1F90B4"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0.373</w:t>
            </w:r>
          </w:p>
        </w:tc>
        <w:tc>
          <w:tcPr>
            <w:tcW w:w="810" w:type="dxa"/>
            <w:tcBorders>
              <w:top w:val="nil"/>
              <w:left w:val="nil"/>
              <w:bottom w:val="nil"/>
              <w:right w:val="nil"/>
            </w:tcBorders>
            <w:shd w:val="clear" w:color="auto" w:fill="auto"/>
            <w:noWrap/>
            <w:vAlign w:val="bottom"/>
            <w:hideMark/>
          </w:tcPr>
          <w:p w14:paraId="41FF21A8"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0.330</w:t>
            </w:r>
          </w:p>
        </w:tc>
        <w:tc>
          <w:tcPr>
            <w:tcW w:w="900" w:type="dxa"/>
            <w:tcBorders>
              <w:top w:val="nil"/>
              <w:left w:val="nil"/>
              <w:bottom w:val="nil"/>
              <w:right w:val="nil"/>
            </w:tcBorders>
            <w:shd w:val="clear" w:color="auto" w:fill="auto"/>
            <w:noWrap/>
            <w:vAlign w:val="bottom"/>
            <w:hideMark/>
          </w:tcPr>
          <w:p w14:paraId="73BB02D2"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0.576</w:t>
            </w:r>
          </w:p>
        </w:tc>
        <w:tc>
          <w:tcPr>
            <w:tcW w:w="900" w:type="dxa"/>
            <w:tcBorders>
              <w:top w:val="nil"/>
              <w:left w:val="nil"/>
              <w:bottom w:val="nil"/>
              <w:right w:val="nil"/>
            </w:tcBorders>
            <w:shd w:val="clear" w:color="auto" w:fill="auto"/>
            <w:noWrap/>
            <w:vAlign w:val="bottom"/>
            <w:hideMark/>
          </w:tcPr>
          <w:p w14:paraId="6868157E"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0.544</w:t>
            </w:r>
          </w:p>
        </w:tc>
      </w:tr>
      <w:tr w:rsidR="00133652" w:rsidRPr="00627F6E" w14:paraId="159264A8" w14:textId="77777777" w:rsidTr="00975B5D">
        <w:trPr>
          <w:trHeight w:val="290"/>
        </w:trPr>
        <w:tc>
          <w:tcPr>
            <w:tcW w:w="1699" w:type="dxa"/>
            <w:tcBorders>
              <w:top w:val="nil"/>
              <w:left w:val="nil"/>
              <w:bottom w:val="nil"/>
              <w:right w:val="nil"/>
            </w:tcBorders>
            <w:shd w:val="clear" w:color="auto" w:fill="B8CCE4" w:themeFill="accent1" w:themeFillTint="66"/>
            <w:noWrap/>
            <w:vAlign w:val="bottom"/>
          </w:tcPr>
          <w:p w14:paraId="2A7B241E" w14:textId="77777777" w:rsidR="00133652" w:rsidRDefault="00133652" w:rsidP="00133652">
            <w:pPr>
              <w:bidi w:val="0"/>
              <w:rPr>
                <w:rFonts w:ascii="Calibri" w:hAnsi="Calibri" w:cs="Calibri"/>
                <w:color w:val="000000"/>
                <w:sz w:val="22"/>
                <w:szCs w:val="22"/>
                <w:lang w:bidi="ar-SA"/>
              </w:rPr>
            </w:pPr>
          </w:p>
        </w:tc>
        <w:tc>
          <w:tcPr>
            <w:tcW w:w="875" w:type="dxa"/>
            <w:tcBorders>
              <w:top w:val="nil"/>
              <w:left w:val="nil"/>
              <w:bottom w:val="nil"/>
              <w:right w:val="nil"/>
            </w:tcBorders>
            <w:shd w:val="clear" w:color="auto" w:fill="auto"/>
            <w:noWrap/>
            <w:vAlign w:val="bottom"/>
          </w:tcPr>
          <w:p w14:paraId="512569BD" w14:textId="7D4A3076"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-27%</w:t>
            </w:r>
          </w:p>
        </w:tc>
        <w:tc>
          <w:tcPr>
            <w:tcW w:w="810" w:type="dxa"/>
            <w:tcBorders>
              <w:top w:val="nil"/>
              <w:left w:val="nil"/>
              <w:bottom w:val="nil"/>
              <w:right w:val="nil"/>
            </w:tcBorders>
            <w:shd w:val="clear" w:color="auto" w:fill="auto"/>
            <w:noWrap/>
            <w:vAlign w:val="bottom"/>
          </w:tcPr>
          <w:p w14:paraId="23566582" w14:textId="78B37DB6"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-15%</w:t>
            </w:r>
          </w:p>
        </w:tc>
        <w:tc>
          <w:tcPr>
            <w:tcW w:w="810" w:type="dxa"/>
            <w:tcBorders>
              <w:top w:val="nil"/>
              <w:left w:val="nil"/>
              <w:bottom w:val="nil"/>
              <w:right w:val="nil"/>
            </w:tcBorders>
            <w:shd w:val="clear" w:color="auto" w:fill="auto"/>
            <w:noWrap/>
            <w:vAlign w:val="bottom"/>
          </w:tcPr>
          <w:p w14:paraId="4480EAA4" w14:textId="7F997FD8"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-26%</w:t>
            </w:r>
          </w:p>
        </w:tc>
        <w:tc>
          <w:tcPr>
            <w:tcW w:w="810" w:type="dxa"/>
            <w:tcBorders>
              <w:top w:val="nil"/>
              <w:left w:val="nil"/>
              <w:bottom w:val="nil"/>
              <w:right w:val="nil"/>
            </w:tcBorders>
            <w:shd w:val="clear" w:color="auto" w:fill="auto"/>
            <w:noWrap/>
            <w:vAlign w:val="bottom"/>
          </w:tcPr>
          <w:p w14:paraId="20B67B2F" w14:textId="79001F43"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-53%</w:t>
            </w:r>
          </w:p>
        </w:tc>
        <w:tc>
          <w:tcPr>
            <w:tcW w:w="810" w:type="dxa"/>
            <w:tcBorders>
              <w:top w:val="nil"/>
              <w:left w:val="nil"/>
              <w:bottom w:val="nil"/>
              <w:right w:val="nil"/>
            </w:tcBorders>
            <w:shd w:val="clear" w:color="auto" w:fill="auto"/>
            <w:noWrap/>
            <w:vAlign w:val="bottom"/>
          </w:tcPr>
          <w:p w14:paraId="13A0793E" w14:textId="14CCD848"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-40%</w:t>
            </w:r>
          </w:p>
        </w:tc>
        <w:tc>
          <w:tcPr>
            <w:tcW w:w="900" w:type="dxa"/>
            <w:tcBorders>
              <w:top w:val="nil"/>
              <w:left w:val="nil"/>
              <w:bottom w:val="nil"/>
              <w:right w:val="nil"/>
            </w:tcBorders>
            <w:shd w:val="clear" w:color="auto" w:fill="auto"/>
            <w:noWrap/>
            <w:vAlign w:val="bottom"/>
          </w:tcPr>
          <w:p w14:paraId="0E57F7B9" w14:textId="2804B3F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-34%</w:t>
            </w:r>
          </w:p>
        </w:tc>
        <w:tc>
          <w:tcPr>
            <w:tcW w:w="900" w:type="dxa"/>
            <w:tcBorders>
              <w:top w:val="nil"/>
              <w:left w:val="nil"/>
              <w:bottom w:val="nil"/>
              <w:right w:val="nil"/>
            </w:tcBorders>
            <w:shd w:val="clear" w:color="auto" w:fill="auto"/>
            <w:noWrap/>
            <w:vAlign w:val="bottom"/>
          </w:tcPr>
          <w:p w14:paraId="5FC73086" w14:textId="5045107C"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-14%</w:t>
            </w:r>
          </w:p>
        </w:tc>
        <w:tc>
          <w:tcPr>
            <w:tcW w:w="900" w:type="dxa"/>
            <w:tcBorders>
              <w:top w:val="nil"/>
              <w:left w:val="nil"/>
              <w:bottom w:val="nil"/>
              <w:right w:val="nil"/>
            </w:tcBorders>
            <w:shd w:val="clear" w:color="auto" w:fill="auto"/>
            <w:noWrap/>
            <w:vAlign w:val="bottom"/>
          </w:tcPr>
          <w:p w14:paraId="779D66FC" w14:textId="112890F6"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-25%</w:t>
            </w:r>
          </w:p>
        </w:tc>
        <w:tc>
          <w:tcPr>
            <w:tcW w:w="810" w:type="dxa"/>
            <w:tcBorders>
              <w:top w:val="nil"/>
              <w:left w:val="nil"/>
              <w:bottom w:val="nil"/>
              <w:right w:val="nil"/>
            </w:tcBorders>
            <w:shd w:val="clear" w:color="auto" w:fill="auto"/>
            <w:noWrap/>
            <w:vAlign w:val="bottom"/>
          </w:tcPr>
          <w:p w14:paraId="6C84B75F" w14:textId="34585D64"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-32%</w:t>
            </w:r>
          </w:p>
        </w:tc>
        <w:tc>
          <w:tcPr>
            <w:tcW w:w="810" w:type="dxa"/>
            <w:tcBorders>
              <w:top w:val="nil"/>
              <w:left w:val="nil"/>
              <w:bottom w:val="nil"/>
              <w:right w:val="nil"/>
            </w:tcBorders>
            <w:shd w:val="clear" w:color="auto" w:fill="auto"/>
            <w:noWrap/>
            <w:vAlign w:val="bottom"/>
          </w:tcPr>
          <w:p w14:paraId="3A7BB205" w14:textId="4B9CCD38"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-11%</w:t>
            </w:r>
          </w:p>
        </w:tc>
        <w:tc>
          <w:tcPr>
            <w:tcW w:w="900" w:type="dxa"/>
            <w:tcBorders>
              <w:top w:val="nil"/>
              <w:left w:val="nil"/>
              <w:bottom w:val="nil"/>
              <w:right w:val="nil"/>
            </w:tcBorders>
            <w:shd w:val="clear" w:color="auto" w:fill="auto"/>
            <w:noWrap/>
            <w:vAlign w:val="bottom"/>
          </w:tcPr>
          <w:p w14:paraId="3669430F" w14:textId="2F4FA269"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-35%</w:t>
            </w:r>
          </w:p>
        </w:tc>
        <w:tc>
          <w:tcPr>
            <w:tcW w:w="900" w:type="dxa"/>
            <w:tcBorders>
              <w:top w:val="nil"/>
              <w:left w:val="nil"/>
              <w:bottom w:val="nil"/>
              <w:right w:val="nil"/>
            </w:tcBorders>
            <w:shd w:val="clear" w:color="auto" w:fill="auto"/>
            <w:noWrap/>
            <w:vAlign w:val="bottom"/>
          </w:tcPr>
          <w:p w14:paraId="7F3E56BC" w14:textId="7C9738F9"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-23%</w:t>
            </w:r>
          </w:p>
        </w:tc>
      </w:tr>
    </w:tbl>
    <w:p w14:paraId="112B69CC" w14:textId="0B856AE8" w:rsidR="000025E1" w:rsidRDefault="000025E1" w:rsidP="000025E1">
      <w:pPr>
        <w:pStyle w:val="af5"/>
        <w:rPr>
          <w:noProof/>
          <w:lang w:val="en-US" w:bidi="ar-SA"/>
        </w:rPr>
      </w:pPr>
    </w:p>
    <w:p w14:paraId="49867FF0" w14:textId="77777777" w:rsidR="000025E1" w:rsidRDefault="000025E1" w:rsidP="000025E1">
      <w:pPr>
        <w:pStyle w:val="af5"/>
      </w:pPr>
    </w:p>
    <w:tbl>
      <w:tblPr>
        <w:tblpPr w:leftFromText="180" w:rightFromText="180" w:vertAnchor="text" w:horzAnchor="margin" w:tblpXSpec="center" w:tblpY="145"/>
        <w:tblW w:w="12145" w:type="dxa"/>
        <w:tblLook w:val="04A0" w:firstRow="1" w:lastRow="0" w:firstColumn="1" w:lastColumn="0" w:noHBand="0" w:noVBand="1"/>
      </w:tblPr>
      <w:tblGrid>
        <w:gridCol w:w="1620"/>
        <w:gridCol w:w="720"/>
        <w:gridCol w:w="720"/>
        <w:gridCol w:w="810"/>
        <w:gridCol w:w="910"/>
        <w:gridCol w:w="900"/>
        <w:gridCol w:w="800"/>
        <w:gridCol w:w="810"/>
        <w:gridCol w:w="810"/>
        <w:gridCol w:w="900"/>
        <w:gridCol w:w="721"/>
        <w:gridCol w:w="810"/>
        <w:gridCol w:w="810"/>
        <w:gridCol w:w="804"/>
      </w:tblGrid>
      <w:tr w:rsidR="00975B5D" w:rsidRPr="00627F6E" w14:paraId="57EEC2A0" w14:textId="77777777" w:rsidTr="00975B5D">
        <w:trPr>
          <w:trHeight w:val="290"/>
        </w:trPr>
        <w:tc>
          <w:tcPr>
            <w:tcW w:w="1620" w:type="dxa"/>
            <w:tcBorders>
              <w:top w:val="nil"/>
              <w:left w:val="nil"/>
              <w:bottom w:val="nil"/>
              <w:right w:val="nil"/>
            </w:tcBorders>
            <w:shd w:val="clear" w:color="auto" w:fill="auto"/>
            <w:noWrap/>
            <w:vAlign w:val="bottom"/>
          </w:tcPr>
          <w:p w14:paraId="467D7995" w14:textId="77777777" w:rsidR="00975B5D" w:rsidRPr="00627F6E" w:rsidRDefault="00975B5D" w:rsidP="00975B5D">
            <w:pPr>
              <w:bidi w:val="0"/>
              <w:rPr>
                <w:rFonts w:ascii="Calibri" w:hAnsi="Calibri" w:cs="Calibri"/>
                <w:color w:val="000000"/>
                <w:sz w:val="22"/>
                <w:szCs w:val="22"/>
                <w:lang w:bidi="ar-SA"/>
              </w:rPr>
            </w:pPr>
          </w:p>
        </w:tc>
        <w:tc>
          <w:tcPr>
            <w:tcW w:w="720" w:type="dxa"/>
            <w:tcBorders>
              <w:top w:val="nil"/>
              <w:left w:val="nil"/>
              <w:bottom w:val="nil"/>
              <w:right w:val="nil"/>
            </w:tcBorders>
            <w:shd w:val="clear" w:color="auto" w:fill="C2D69B" w:themeFill="accent3" w:themeFillTint="99"/>
            <w:noWrap/>
            <w:vAlign w:val="bottom"/>
          </w:tcPr>
          <w:p w14:paraId="56AE1FF8" w14:textId="77777777" w:rsidR="00975B5D"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12</m:t>
                    </m:r>
                  </m:sub>
                </m:sSub>
              </m:oMath>
            </m:oMathPara>
          </w:p>
        </w:tc>
        <w:tc>
          <w:tcPr>
            <w:tcW w:w="720" w:type="dxa"/>
            <w:tcBorders>
              <w:top w:val="nil"/>
              <w:left w:val="nil"/>
              <w:bottom w:val="nil"/>
              <w:right w:val="nil"/>
            </w:tcBorders>
            <w:shd w:val="clear" w:color="auto" w:fill="C2D69B" w:themeFill="accent3" w:themeFillTint="99"/>
            <w:noWrap/>
            <w:vAlign w:val="bottom"/>
          </w:tcPr>
          <w:p w14:paraId="710D5AF0" w14:textId="77777777" w:rsidR="00975B5D"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13</m:t>
                    </m:r>
                  </m:sub>
                </m:sSub>
              </m:oMath>
            </m:oMathPara>
          </w:p>
        </w:tc>
        <w:tc>
          <w:tcPr>
            <w:tcW w:w="810" w:type="dxa"/>
            <w:tcBorders>
              <w:top w:val="nil"/>
              <w:left w:val="nil"/>
              <w:bottom w:val="nil"/>
              <w:right w:val="nil"/>
            </w:tcBorders>
            <w:shd w:val="clear" w:color="auto" w:fill="C2D69B" w:themeFill="accent3" w:themeFillTint="99"/>
            <w:noWrap/>
            <w:vAlign w:val="bottom"/>
          </w:tcPr>
          <w:p w14:paraId="28668DF8" w14:textId="77777777" w:rsidR="00975B5D"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14</m:t>
                    </m:r>
                  </m:sub>
                </m:sSub>
              </m:oMath>
            </m:oMathPara>
          </w:p>
        </w:tc>
        <w:tc>
          <w:tcPr>
            <w:tcW w:w="910" w:type="dxa"/>
            <w:tcBorders>
              <w:top w:val="nil"/>
              <w:left w:val="nil"/>
              <w:bottom w:val="nil"/>
              <w:right w:val="nil"/>
            </w:tcBorders>
            <w:shd w:val="clear" w:color="auto" w:fill="C2D69B" w:themeFill="accent3" w:themeFillTint="99"/>
            <w:noWrap/>
            <w:vAlign w:val="bottom"/>
          </w:tcPr>
          <w:p w14:paraId="0161226A" w14:textId="77777777" w:rsidR="00975B5D"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15</m:t>
                    </m:r>
                  </m:sub>
                </m:sSub>
              </m:oMath>
            </m:oMathPara>
          </w:p>
        </w:tc>
        <w:tc>
          <w:tcPr>
            <w:tcW w:w="900" w:type="dxa"/>
            <w:tcBorders>
              <w:top w:val="nil"/>
              <w:left w:val="nil"/>
              <w:bottom w:val="nil"/>
              <w:right w:val="nil"/>
            </w:tcBorders>
            <w:shd w:val="clear" w:color="auto" w:fill="C2D69B" w:themeFill="accent3" w:themeFillTint="99"/>
            <w:noWrap/>
            <w:vAlign w:val="bottom"/>
          </w:tcPr>
          <w:p w14:paraId="0671DC48" w14:textId="77777777" w:rsidR="00975B5D"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16</m:t>
                    </m:r>
                  </m:sub>
                </m:sSub>
              </m:oMath>
            </m:oMathPara>
          </w:p>
        </w:tc>
        <w:tc>
          <w:tcPr>
            <w:tcW w:w="800" w:type="dxa"/>
            <w:tcBorders>
              <w:top w:val="nil"/>
              <w:left w:val="nil"/>
              <w:bottom w:val="nil"/>
              <w:right w:val="nil"/>
            </w:tcBorders>
            <w:shd w:val="clear" w:color="auto" w:fill="C2D69B" w:themeFill="accent3" w:themeFillTint="99"/>
            <w:noWrap/>
            <w:vAlign w:val="bottom"/>
          </w:tcPr>
          <w:p w14:paraId="591C6A3B" w14:textId="77777777" w:rsidR="00975B5D"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17</m:t>
                    </m:r>
                  </m:sub>
                </m:sSub>
              </m:oMath>
            </m:oMathPara>
          </w:p>
        </w:tc>
        <w:tc>
          <w:tcPr>
            <w:tcW w:w="810" w:type="dxa"/>
            <w:tcBorders>
              <w:top w:val="nil"/>
              <w:left w:val="nil"/>
              <w:bottom w:val="nil"/>
              <w:right w:val="nil"/>
            </w:tcBorders>
            <w:shd w:val="clear" w:color="auto" w:fill="C2D69B" w:themeFill="accent3" w:themeFillTint="99"/>
            <w:noWrap/>
            <w:vAlign w:val="bottom"/>
          </w:tcPr>
          <w:p w14:paraId="322447FD" w14:textId="77777777" w:rsidR="00975B5D"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18</m:t>
                    </m:r>
                  </m:sub>
                </m:sSub>
              </m:oMath>
            </m:oMathPara>
          </w:p>
        </w:tc>
        <w:tc>
          <w:tcPr>
            <w:tcW w:w="810" w:type="dxa"/>
            <w:tcBorders>
              <w:top w:val="nil"/>
              <w:left w:val="nil"/>
              <w:bottom w:val="nil"/>
              <w:right w:val="nil"/>
            </w:tcBorders>
            <w:shd w:val="clear" w:color="auto" w:fill="C2D69B" w:themeFill="accent3" w:themeFillTint="99"/>
            <w:noWrap/>
            <w:vAlign w:val="bottom"/>
          </w:tcPr>
          <w:p w14:paraId="34EA7460" w14:textId="77777777" w:rsidR="00975B5D"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19</m:t>
                    </m:r>
                  </m:sub>
                </m:sSub>
              </m:oMath>
            </m:oMathPara>
          </w:p>
        </w:tc>
        <w:tc>
          <w:tcPr>
            <w:tcW w:w="900" w:type="dxa"/>
            <w:tcBorders>
              <w:top w:val="nil"/>
              <w:left w:val="nil"/>
              <w:bottom w:val="nil"/>
              <w:right w:val="nil"/>
            </w:tcBorders>
            <w:shd w:val="clear" w:color="auto" w:fill="C2D69B" w:themeFill="accent3" w:themeFillTint="99"/>
            <w:noWrap/>
            <w:vAlign w:val="bottom"/>
          </w:tcPr>
          <w:p w14:paraId="217F5AF2" w14:textId="77777777" w:rsidR="00975B5D"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20</m:t>
                    </m:r>
                  </m:sub>
                </m:sSub>
              </m:oMath>
            </m:oMathPara>
          </w:p>
        </w:tc>
        <w:tc>
          <w:tcPr>
            <w:tcW w:w="721" w:type="dxa"/>
            <w:tcBorders>
              <w:top w:val="nil"/>
              <w:left w:val="nil"/>
              <w:bottom w:val="nil"/>
              <w:right w:val="nil"/>
            </w:tcBorders>
            <w:shd w:val="clear" w:color="auto" w:fill="C2D69B" w:themeFill="accent3" w:themeFillTint="99"/>
            <w:noWrap/>
            <w:vAlign w:val="bottom"/>
          </w:tcPr>
          <w:p w14:paraId="2DD0C81D" w14:textId="77777777" w:rsidR="00975B5D"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21</m:t>
                    </m:r>
                  </m:sub>
                </m:sSub>
              </m:oMath>
            </m:oMathPara>
          </w:p>
        </w:tc>
        <w:tc>
          <w:tcPr>
            <w:tcW w:w="810" w:type="dxa"/>
            <w:tcBorders>
              <w:top w:val="nil"/>
              <w:left w:val="nil"/>
              <w:bottom w:val="nil"/>
              <w:right w:val="nil"/>
            </w:tcBorders>
            <w:shd w:val="clear" w:color="auto" w:fill="C2D69B" w:themeFill="accent3" w:themeFillTint="99"/>
            <w:noWrap/>
            <w:vAlign w:val="bottom"/>
          </w:tcPr>
          <w:p w14:paraId="3D99BDFA" w14:textId="77777777" w:rsidR="00975B5D"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22</m:t>
                    </m:r>
                  </m:sub>
                </m:sSub>
              </m:oMath>
            </m:oMathPara>
          </w:p>
        </w:tc>
        <w:tc>
          <w:tcPr>
            <w:tcW w:w="810" w:type="dxa"/>
            <w:tcBorders>
              <w:top w:val="nil"/>
              <w:left w:val="nil"/>
              <w:bottom w:val="nil"/>
              <w:right w:val="nil"/>
            </w:tcBorders>
            <w:shd w:val="clear" w:color="auto" w:fill="C2D69B" w:themeFill="accent3" w:themeFillTint="99"/>
            <w:noWrap/>
            <w:vAlign w:val="bottom"/>
          </w:tcPr>
          <w:p w14:paraId="4E19F790" w14:textId="77777777" w:rsidR="00975B5D"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23</m:t>
                    </m:r>
                  </m:sub>
                </m:sSub>
              </m:oMath>
            </m:oMathPara>
          </w:p>
        </w:tc>
        <w:tc>
          <w:tcPr>
            <w:tcW w:w="804" w:type="dxa"/>
            <w:tcBorders>
              <w:top w:val="nil"/>
              <w:left w:val="nil"/>
              <w:bottom w:val="nil"/>
              <w:right w:val="nil"/>
            </w:tcBorders>
            <w:shd w:val="clear" w:color="auto" w:fill="C2D69B" w:themeFill="accent3" w:themeFillTint="99"/>
            <w:noWrap/>
            <w:vAlign w:val="bottom"/>
          </w:tcPr>
          <w:p w14:paraId="553B1DB0" w14:textId="77777777" w:rsidR="00975B5D" w:rsidRPr="00627F6E" w:rsidRDefault="00932BF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24</m:t>
                    </m:r>
                  </m:sub>
                </m:sSub>
              </m:oMath>
            </m:oMathPara>
          </w:p>
        </w:tc>
      </w:tr>
      <w:tr w:rsidR="00975B5D" w:rsidRPr="00627F6E" w14:paraId="7EB8B7B7" w14:textId="77777777" w:rsidTr="00975B5D">
        <w:trPr>
          <w:trHeight w:val="290"/>
        </w:trPr>
        <w:tc>
          <w:tcPr>
            <w:tcW w:w="1620" w:type="dxa"/>
            <w:tcBorders>
              <w:top w:val="nil"/>
              <w:left w:val="nil"/>
              <w:bottom w:val="nil"/>
              <w:right w:val="nil"/>
            </w:tcBorders>
            <w:shd w:val="clear" w:color="auto" w:fill="B8CCE4" w:themeFill="accent1" w:themeFillTint="66"/>
            <w:noWrap/>
            <w:vAlign w:val="bottom"/>
            <w:hideMark/>
          </w:tcPr>
          <w:p w14:paraId="7DAD5E38" w14:textId="77777777" w:rsidR="00975B5D" w:rsidRPr="00627F6E" w:rsidRDefault="00975B5D" w:rsidP="00975B5D">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r>
              <w:rPr>
                <w:rFonts w:ascii="Calibri" w:hAnsi="Calibri" w:cs="Calibri"/>
                <w:color w:val="000000"/>
                <w:sz w:val="22"/>
                <w:szCs w:val="22"/>
                <w:lang w:bidi="ar-SA"/>
              </w:rPr>
              <w:t xml:space="preserve"> +NE</w:t>
            </w:r>
          </w:p>
        </w:tc>
        <w:tc>
          <w:tcPr>
            <w:tcW w:w="720" w:type="dxa"/>
            <w:tcBorders>
              <w:top w:val="nil"/>
              <w:left w:val="nil"/>
              <w:bottom w:val="nil"/>
              <w:right w:val="nil"/>
            </w:tcBorders>
            <w:shd w:val="clear" w:color="auto" w:fill="auto"/>
            <w:noWrap/>
            <w:vAlign w:val="bottom"/>
            <w:hideMark/>
          </w:tcPr>
          <w:p w14:paraId="7F049256"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0.431</w:t>
            </w:r>
          </w:p>
        </w:tc>
        <w:tc>
          <w:tcPr>
            <w:tcW w:w="720" w:type="dxa"/>
            <w:tcBorders>
              <w:top w:val="nil"/>
              <w:left w:val="nil"/>
              <w:bottom w:val="nil"/>
              <w:right w:val="nil"/>
            </w:tcBorders>
            <w:shd w:val="clear" w:color="auto" w:fill="auto"/>
            <w:noWrap/>
            <w:vAlign w:val="bottom"/>
            <w:hideMark/>
          </w:tcPr>
          <w:p w14:paraId="6D6EE127"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0.332</w:t>
            </w:r>
          </w:p>
        </w:tc>
        <w:tc>
          <w:tcPr>
            <w:tcW w:w="810" w:type="dxa"/>
            <w:tcBorders>
              <w:top w:val="nil"/>
              <w:left w:val="nil"/>
              <w:bottom w:val="nil"/>
              <w:right w:val="nil"/>
            </w:tcBorders>
            <w:shd w:val="clear" w:color="auto" w:fill="auto"/>
            <w:noWrap/>
            <w:vAlign w:val="bottom"/>
            <w:hideMark/>
          </w:tcPr>
          <w:p w14:paraId="51C0955F"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0.352</w:t>
            </w:r>
          </w:p>
        </w:tc>
        <w:tc>
          <w:tcPr>
            <w:tcW w:w="910" w:type="dxa"/>
            <w:tcBorders>
              <w:top w:val="nil"/>
              <w:left w:val="nil"/>
              <w:bottom w:val="nil"/>
              <w:right w:val="nil"/>
            </w:tcBorders>
            <w:shd w:val="clear" w:color="auto" w:fill="auto"/>
            <w:noWrap/>
            <w:vAlign w:val="bottom"/>
            <w:hideMark/>
          </w:tcPr>
          <w:p w14:paraId="642F2F42"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0.420</w:t>
            </w:r>
          </w:p>
        </w:tc>
        <w:tc>
          <w:tcPr>
            <w:tcW w:w="900" w:type="dxa"/>
            <w:tcBorders>
              <w:top w:val="nil"/>
              <w:left w:val="nil"/>
              <w:bottom w:val="nil"/>
              <w:right w:val="nil"/>
            </w:tcBorders>
            <w:shd w:val="clear" w:color="auto" w:fill="auto"/>
            <w:noWrap/>
            <w:vAlign w:val="bottom"/>
            <w:hideMark/>
          </w:tcPr>
          <w:p w14:paraId="0134D757"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0.415</w:t>
            </w:r>
          </w:p>
        </w:tc>
        <w:tc>
          <w:tcPr>
            <w:tcW w:w="800" w:type="dxa"/>
            <w:tcBorders>
              <w:top w:val="nil"/>
              <w:left w:val="nil"/>
              <w:bottom w:val="nil"/>
              <w:right w:val="nil"/>
            </w:tcBorders>
            <w:shd w:val="clear" w:color="auto" w:fill="auto"/>
            <w:noWrap/>
            <w:vAlign w:val="bottom"/>
            <w:hideMark/>
          </w:tcPr>
          <w:p w14:paraId="6335C858" w14:textId="77777777" w:rsidR="00975B5D" w:rsidRPr="00975B5D" w:rsidRDefault="00975B5D" w:rsidP="00975B5D">
            <w:pPr>
              <w:bidi w:val="0"/>
              <w:jc w:val="center"/>
              <w:rPr>
                <w:rFonts w:ascii="Calibri" w:hAnsi="Calibri" w:cs="Calibri"/>
                <w:b/>
                <w:bCs/>
                <w:color w:val="000000"/>
                <w:sz w:val="22"/>
                <w:szCs w:val="22"/>
                <w:lang w:bidi="ar-SA"/>
              </w:rPr>
            </w:pPr>
            <w:r w:rsidRPr="00975B5D">
              <w:rPr>
                <w:rFonts w:ascii="Calibri" w:hAnsi="Calibri" w:cs="Calibri"/>
                <w:color w:val="000000"/>
                <w:sz w:val="22"/>
                <w:szCs w:val="22"/>
              </w:rPr>
              <w:t>0.354</w:t>
            </w:r>
          </w:p>
        </w:tc>
        <w:tc>
          <w:tcPr>
            <w:tcW w:w="810" w:type="dxa"/>
            <w:tcBorders>
              <w:top w:val="nil"/>
              <w:left w:val="nil"/>
              <w:bottom w:val="nil"/>
              <w:right w:val="nil"/>
            </w:tcBorders>
            <w:shd w:val="clear" w:color="auto" w:fill="auto"/>
            <w:noWrap/>
            <w:vAlign w:val="bottom"/>
            <w:hideMark/>
          </w:tcPr>
          <w:p w14:paraId="2153CA76"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0.407</w:t>
            </w:r>
          </w:p>
        </w:tc>
        <w:tc>
          <w:tcPr>
            <w:tcW w:w="810" w:type="dxa"/>
            <w:tcBorders>
              <w:top w:val="nil"/>
              <w:left w:val="nil"/>
              <w:bottom w:val="nil"/>
              <w:right w:val="nil"/>
            </w:tcBorders>
            <w:shd w:val="clear" w:color="auto" w:fill="auto"/>
            <w:noWrap/>
            <w:vAlign w:val="bottom"/>
            <w:hideMark/>
          </w:tcPr>
          <w:p w14:paraId="268AE4CA" w14:textId="77777777" w:rsidR="00975B5D" w:rsidRPr="00627F6E" w:rsidRDefault="00975B5D" w:rsidP="00975B5D">
            <w:pPr>
              <w:bidi w:val="0"/>
              <w:jc w:val="center"/>
              <w:rPr>
                <w:rFonts w:ascii="Calibri" w:hAnsi="Calibri" w:cs="Calibri"/>
                <w:b/>
                <w:bCs/>
                <w:color w:val="000000"/>
                <w:sz w:val="22"/>
                <w:szCs w:val="22"/>
                <w:u w:val="single"/>
                <w:lang w:bidi="ar-SA"/>
              </w:rPr>
            </w:pPr>
            <w:r w:rsidRPr="008C4F16">
              <w:rPr>
                <w:rFonts w:ascii="Calibri" w:hAnsi="Calibri" w:cs="Calibri"/>
                <w:color w:val="000000"/>
                <w:sz w:val="22"/>
                <w:szCs w:val="22"/>
                <w:u w:val="single"/>
              </w:rPr>
              <w:t>0.351</w:t>
            </w:r>
          </w:p>
        </w:tc>
        <w:tc>
          <w:tcPr>
            <w:tcW w:w="900" w:type="dxa"/>
            <w:tcBorders>
              <w:top w:val="nil"/>
              <w:left w:val="nil"/>
              <w:bottom w:val="nil"/>
              <w:right w:val="nil"/>
            </w:tcBorders>
            <w:shd w:val="clear" w:color="auto" w:fill="auto"/>
            <w:noWrap/>
            <w:vAlign w:val="bottom"/>
            <w:hideMark/>
          </w:tcPr>
          <w:p w14:paraId="3977DDA5"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0.266</w:t>
            </w:r>
          </w:p>
        </w:tc>
        <w:tc>
          <w:tcPr>
            <w:tcW w:w="721" w:type="dxa"/>
            <w:tcBorders>
              <w:top w:val="nil"/>
              <w:left w:val="nil"/>
              <w:bottom w:val="nil"/>
              <w:right w:val="nil"/>
            </w:tcBorders>
            <w:shd w:val="clear" w:color="auto" w:fill="auto"/>
            <w:noWrap/>
            <w:vAlign w:val="bottom"/>
            <w:hideMark/>
          </w:tcPr>
          <w:p w14:paraId="467EC8A0"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0.401</w:t>
            </w:r>
          </w:p>
        </w:tc>
        <w:tc>
          <w:tcPr>
            <w:tcW w:w="810" w:type="dxa"/>
            <w:tcBorders>
              <w:top w:val="nil"/>
              <w:left w:val="nil"/>
              <w:bottom w:val="nil"/>
              <w:right w:val="nil"/>
            </w:tcBorders>
            <w:shd w:val="clear" w:color="auto" w:fill="auto"/>
            <w:noWrap/>
            <w:vAlign w:val="bottom"/>
            <w:hideMark/>
          </w:tcPr>
          <w:p w14:paraId="08E3791F"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0.551</w:t>
            </w:r>
          </w:p>
        </w:tc>
        <w:tc>
          <w:tcPr>
            <w:tcW w:w="810" w:type="dxa"/>
            <w:tcBorders>
              <w:top w:val="nil"/>
              <w:left w:val="nil"/>
              <w:bottom w:val="nil"/>
              <w:right w:val="nil"/>
            </w:tcBorders>
            <w:shd w:val="clear" w:color="auto" w:fill="auto"/>
            <w:noWrap/>
            <w:vAlign w:val="bottom"/>
            <w:hideMark/>
          </w:tcPr>
          <w:p w14:paraId="19AA4952"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0.478</w:t>
            </w:r>
          </w:p>
        </w:tc>
        <w:tc>
          <w:tcPr>
            <w:tcW w:w="804" w:type="dxa"/>
            <w:tcBorders>
              <w:top w:val="nil"/>
              <w:left w:val="nil"/>
              <w:bottom w:val="nil"/>
              <w:right w:val="nil"/>
            </w:tcBorders>
            <w:shd w:val="clear" w:color="auto" w:fill="auto"/>
            <w:noWrap/>
            <w:vAlign w:val="bottom"/>
            <w:hideMark/>
          </w:tcPr>
          <w:p w14:paraId="34CB84F7"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0.404</w:t>
            </w:r>
          </w:p>
        </w:tc>
      </w:tr>
      <w:tr w:rsidR="00975B5D" w:rsidRPr="00627F6E" w14:paraId="599BD1E2" w14:textId="77777777" w:rsidTr="00975B5D">
        <w:trPr>
          <w:trHeight w:val="290"/>
        </w:trPr>
        <w:tc>
          <w:tcPr>
            <w:tcW w:w="1620" w:type="dxa"/>
            <w:tcBorders>
              <w:top w:val="nil"/>
              <w:left w:val="nil"/>
              <w:bottom w:val="nil"/>
              <w:right w:val="nil"/>
            </w:tcBorders>
            <w:shd w:val="clear" w:color="auto" w:fill="B8CCE4" w:themeFill="accent1" w:themeFillTint="66"/>
            <w:noWrap/>
            <w:vAlign w:val="bottom"/>
            <w:hideMark/>
          </w:tcPr>
          <w:p w14:paraId="0F6CEC55" w14:textId="77777777" w:rsidR="00975B5D" w:rsidRPr="00627F6E" w:rsidRDefault="00975B5D" w:rsidP="00975B5D">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r>
              <w:rPr>
                <w:rFonts w:ascii="Calibri" w:hAnsi="Calibri" w:cs="Calibri"/>
                <w:color w:val="000000"/>
                <w:sz w:val="22"/>
                <w:szCs w:val="22"/>
                <w:lang w:bidi="ar-SA"/>
              </w:rPr>
              <w:t xml:space="preserve"> +NE</w:t>
            </w:r>
          </w:p>
        </w:tc>
        <w:tc>
          <w:tcPr>
            <w:tcW w:w="720" w:type="dxa"/>
            <w:tcBorders>
              <w:top w:val="nil"/>
              <w:left w:val="nil"/>
              <w:bottom w:val="nil"/>
              <w:right w:val="nil"/>
            </w:tcBorders>
            <w:shd w:val="clear" w:color="auto" w:fill="auto"/>
            <w:noWrap/>
            <w:vAlign w:val="bottom"/>
            <w:hideMark/>
          </w:tcPr>
          <w:p w14:paraId="60B32E4D"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0.414</w:t>
            </w:r>
          </w:p>
        </w:tc>
        <w:tc>
          <w:tcPr>
            <w:tcW w:w="720" w:type="dxa"/>
            <w:tcBorders>
              <w:top w:val="nil"/>
              <w:left w:val="nil"/>
              <w:bottom w:val="nil"/>
              <w:right w:val="nil"/>
            </w:tcBorders>
            <w:shd w:val="clear" w:color="auto" w:fill="auto"/>
            <w:noWrap/>
            <w:vAlign w:val="bottom"/>
            <w:hideMark/>
          </w:tcPr>
          <w:p w14:paraId="55042D5E"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0.333</w:t>
            </w:r>
          </w:p>
        </w:tc>
        <w:tc>
          <w:tcPr>
            <w:tcW w:w="810" w:type="dxa"/>
            <w:tcBorders>
              <w:top w:val="nil"/>
              <w:left w:val="nil"/>
              <w:bottom w:val="nil"/>
              <w:right w:val="nil"/>
            </w:tcBorders>
            <w:shd w:val="clear" w:color="auto" w:fill="auto"/>
            <w:noWrap/>
            <w:vAlign w:val="bottom"/>
            <w:hideMark/>
          </w:tcPr>
          <w:p w14:paraId="1C4D507C"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0.366</w:t>
            </w:r>
          </w:p>
        </w:tc>
        <w:tc>
          <w:tcPr>
            <w:tcW w:w="910" w:type="dxa"/>
            <w:tcBorders>
              <w:top w:val="nil"/>
              <w:left w:val="nil"/>
              <w:bottom w:val="nil"/>
              <w:right w:val="nil"/>
            </w:tcBorders>
            <w:shd w:val="clear" w:color="auto" w:fill="auto"/>
            <w:noWrap/>
            <w:vAlign w:val="bottom"/>
            <w:hideMark/>
          </w:tcPr>
          <w:p w14:paraId="5D1556A6"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0.466</w:t>
            </w:r>
          </w:p>
        </w:tc>
        <w:tc>
          <w:tcPr>
            <w:tcW w:w="900" w:type="dxa"/>
            <w:tcBorders>
              <w:top w:val="nil"/>
              <w:left w:val="nil"/>
              <w:bottom w:val="nil"/>
              <w:right w:val="nil"/>
            </w:tcBorders>
            <w:shd w:val="clear" w:color="auto" w:fill="auto"/>
            <w:noWrap/>
            <w:vAlign w:val="bottom"/>
            <w:hideMark/>
          </w:tcPr>
          <w:p w14:paraId="16AA0196"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0.397</w:t>
            </w:r>
          </w:p>
        </w:tc>
        <w:tc>
          <w:tcPr>
            <w:tcW w:w="800" w:type="dxa"/>
            <w:tcBorders>
              <w:top w:val="nil"/>
              <w:left w:val="nil"/>
              <w:bottom w:val="nil"/>
              <w:right w:val="nil"/>
            </w:tcBorders>
            <w:shd w:val="clear" w:color="auto" w:fill="auto"/>
            <w:noWrap/>
            <w:vAlign w:val="bottom"/>
            <w:hideMark/>
          </w:tcPr>
          <w:p w14:paraId="130BA4D2"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0.450</w:t>
            </w:r>
          </w:p>
        </w:tc>
        <w:tc>
          <w:tcPr>
            <w:tcW w:w="810" w:type="dxa"/>
            <w:tcBorders>
              <w:top w:val="nil"/>
              <w:left w:val="nil"/>
              <w:bottom w:val="nil"/>
              <w:right w:val="nil"/>
            </w:tcBorders>
            <w:shd w:val="clear" w:color="auto" w:fill="auto"/>
            <w:noWrap/>
            <w:vAlign w:val="bottom"/>
            <w:hideMark/>
          </w:tcPr>
          <w:p w14:paraId="40BED126"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0.473</w:t>
            </w:r>
          </w:p>
        </w:tc>
        <w:tc>
          <w:tcPr>
            <w:tcW w:w="810" w:type="dxa"/>
            <w:tcBorders>
              <w:top w:val="nil"/>
              <w:left w:val="nil"/>
              <w:bottom w:val="nil"/>
              <w:right w:val="nil"/>
            </w:tcBorders>
            <w:shd w:val="clear" w:color="auto" w:fill="auto"/>
            <w:noWrap/>
            <w:vAlign w:val="bottom"/>
            <w:hideMark/>
          </w:tcPr>
          <w:p w14:paraId="736A75DE"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0.342</w:t>
            </w:r>
          </w:p>
        </w:tc>
        <w:tc>
          <w:tcPr>
            <w:tcW w:w="900" w:type="dxa"/>
            <w:tcBorders>
              <w:top w:val="nil"/>
              <w:left w:val="nil"/>
              <w:bottom w:val="nil"/>
              <w:right w:val="nil"/>
            </w:tcBorders>
            <w:shd w:val="clear" w:color="auto" w:fill="auto"/>
            <w:noWrap/>
            <w:vAlign w:val="bottom"/>
            <w:hideMark/>
          </w:tcPr>
          <w:p w14:paraId="5638C866"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0.212</w:t>
            </w:r>
          </w:p>
        </w:tc>
        <w:tc>
          <w:tcPr>
            <w:tcW w:w="721" w:type="dxa"/>
            <w:tcBorders>
              <w:top w:val="nil"/>
              <w:left w:val="nil"/>
              <w:bottom w:val="nil"/>
              <w:right w:val="nil"/>
            </w:tcBorders>
            <w:shd w:val="clear" w:color="auto" w:fill="auto"/>
            <w:noWrap/>
            <w:vAlign w:val="bottom"/>
            <w:hideMark/>
          </w:tcPr>
          <w:p w14:paraId="5B6CC98B"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0.500</w:t>
            </w:r>
          </w:p>
        </w:tc>
        <w:tc>
          <w:tcPr>
            <w:tcW w:w="810" w:type="dxa"/>
            <w:tcBorders>
              <w:top w:val="nil"/>
              <w:left w:val="nil"/>
              <w:bottom w:val="nil"/>
              <w:right w:val="nil"/>
            </w:tcBorders>
            <w:shd w:val="clear" w:color="auto" w:fill="auto"/>
            <w:noWrap/>
            <w:vAlign w:val="bottom"/>
            <w:hideMark/>
          </w:tcPr>
          <w:p w14:paraId="777CC730"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0.593</w:t>
            </w:r>
          </w:p>
        </w:tc>
        <w:tc>
          <w:tcPr>
            <w:tcW w:w="810" w:type="dxa"/>
            <w:tcBorders>
              <w:top w:val="nil"/>
              <w:left w:val="nil"/>
              <w:bottom w:val="nil"/>
              <w:right w:val="nil"/>
            </w:tcBorders>
            <w:shd w:val="clear" w:color="auto" w:fill="auto"/>
            <w:noWrap/>
            <w:vAlign w:val="bottom"/>
            <w:hideMark/>
          </w:tcPr>
          <w:p w14:paraId="08F279A5"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0.449</w:t>
            </w:r>
          </w:p>
        </w:tc>
        <w:tc>
          <w:tcPr>
            <w:tcW w:w="804" w:type="dxa"/>
            <w:tcBorders>
              <w:top w:val="nil"/>
              <w:left w:val="nil"/>
              <w:bottom w:val="nil"/>
              <w:right w:val="nil"/>
            </w:tcBorders>
            <w:shd w:val="clear" w:color="auto" w:fill="auto"/>
            <w:noWrap/>
            <w:vAlign w:val="bottom"/>
            <w:hideMark/>
          </w:tcPr>
          <w:p w14:paraId="5931767F"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0.454</w:t>
            </w:r>
          </w:p>
        </w:tc>
      </w:tr>
      <w:tr w:rsidR="00975B5D" w:rsidRPr="00627F6E" w14:paraId="106C8258" w14:textId="77777777" w:rsidTr="00975B5D">
        <w:trPr>
          <w:trHeight w:val="290"/>
        </w:trPr>
        <w:tc>
          <w:tcPr>
            <w:tcW w:w="1620" w:type="dxa"/>
            <w:tcBorders>
              <w:top w:val="nil"/>
              <w:left w:val="nil"/>
              <w:bottom w:val="nil"/>
              <w:right w:val="nil"/>
            </w:tcBorders>
            <w:shd w:val="clear" w:color="auto" w:fill="B8CCE4" w:themeFill="accent1" w:themeFillTint="66"/>
            <w:noWrap/>
            <w:vAlign w:val="bottom"/>
            <w:hideMark/>
          </w:tcPr>
          <w:p w14:paraId="49CFAC95" w14:textId="3483CAA6" w:rsidR="00975B5D" w:rsidRPr="00627F6E" w:rsidRDefault="00975B5D" w:rsidP="00975B5D">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r>
              <w:rPr>
                <w:rFonts w:ascii="Calibri" w:hAnsi="Calibri" w:cs="Calibri"/>
                <w:color w:val="000000"/>
                <w:sz w:val="22"/>
                <w:szCs w:val="22"/>
                <w:lang w:bidi="ar-SA"/>
              </w:rPr>
              <w:t xml:space="preserve"> +NE</w:t>
            </w:r>
          </w:p>
        </w:tc>
        <w:tc>
          <w:tcPr>
            <w:tcW w:w="720" w:type="dxa"/>
            <w:tcBorders>
              <w:top w:val="nil"/>
              <w:left w:val="nil"/>
              <w:bottom w:val="nil"/>
              <w:right w:val="nil"/>
            </w:tcBorders>
            <w:shd w:val="clear" w:color="auto" w:fill="auto"/>
            <w:noWrap/>
            <w:vAlign w:val="bottom"/>
            <w:hideMark/>
          </w:tcPr>
          <w:p w14:paraId="3F1CB608"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0.248</w:t>
            </w:r>
          </w:p>
        </w:tc>
        <w:tc>
          <w:tcPr>
            <w:tcW w:w="720" w:type="dxa"/>
            <w:tcBorders>
              <w:top w:val="nil"/>
              <w:left w:val="nil"/>
              <w:bottom w:val="nil"/>
              <w:right w:val="nil"/>
            </w:tcBorders>
            <w:shd w:val="clear" w:color="auto" w:fill="auto"/>
            <w:noWrap/>
            <w:vAlign w:val="bottom"/>
            <w:hideMark/>
          </w:tcPr>
          <w:p w14:paraId="4B802BF2"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0.174</w:t>
            </w:r>
          </w:p>
        </w:tc>
        <w:tc>
          <w:tcPr>
            <w:tcW w:w="810" w:type="dxa"/>
            <w:tcBorders>
              <w:top w:val="nil"/>
              <w:left w:val="nil"/>
              <w:bottom w:val="nil"/>
              <w:right w:val="nil"/>
            </w:tcBorders>
            <w:shd w:val="clear" w:color="auto" w:fill="auto"/>
            <w:noWrap/>
            <w:vAlign w:val="bottom"/>
            <w:hideMark/>
          </w:tcPr>
          <w:p w14:paraId="0F22B0FE"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0.171</w:t>
            </w:r>
          </w:p>
        </w:tc>
        <w:tc>
          <w:tcPr>
            <w:tcW w:w="910" w:type="dxa"/>
            <w:tcBorders>
              <w:top w:val="nil"/>
              <w:left w:val="nil"/>
              <w:bottom w:val="nil"/>
              <w:right w:val="nil"/>
            </w:tcBorders>
            <w:shd w:val="clear" w:color="auto" w:fill="auto"/>
            <w:noWrap/>
            <w:vAlign w:val="bottom"/>
            <w:hideMark/>
          </w:tcPr>
          <w:p w14:paraId="40ECBE17"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0.332</w:t>
            </w:r>
          </w:p>
        </w:tc>
        <w:tc>
          <w:tcPr>
            <w:tcW w:w="900" w:type="dxa"/>
            <w:tcBorders>
              <w:top w:val="nil"/>
              <w:left w:val="nil"/>
              <w:bottom w:val="nil"/>
              <w:right w:val="nil"/>
            </w:tcBorders>
            <w:shd w:val="clear" w:color="auto" w:fill="auto"/>
            <w:noWrap/>
            <w:vAlign w:val="bottom"/>
            <w:hideMark/>
          </w:tcPr>
          <w:p w14:paraId="55454C93"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0.306</w:t>
            </w:r>
          </w:p>
        </w:tc>
        <w:tc>
          <w:tcPr>
            <w:tcW w:w="800" w:type="dxa"/>
            <w:tcBorders>
              <w:top w:val="nil"/>
              <w:left w:val="nil"/>
              <w:bottom w:val="nil"/>
              <w:right w:val="nil"/>
            </w:tcBorders>
            <w:shd w:val="clear" w:color="auto" w:fill="auto"/>
            <w:noWrap/>
            <w:vAlign w:val="bottom"/>
            <w:hideMark/>
          </w:tcPr>
          <w:p w14:paraId="5E978389"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0.336</w:t>
            </w:r>
          </w:p>
        </w:tc>
        <w:tc>
          <w:tcPr>
            <w:tcW w:w="810" w:type="dxa"/>
            <w:tcBorders>
              <w:top w:val="nil"/>
              <w:left w:val="nil"/>
              <w:bottom w:val="nil"/>
              <w:right w:val="nil"/>
            </w:tcBorders>
            <w:shd w:val="clear" w:color="auto" w:fill="auto"/>
            <w:noWrap/>
            <w:vAlign w:val="bottom"/>
            <w:hideMark/>
          </w:tcPr>
          <w:p w14:paraId="759DFA54"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0.472</w:t>
            </w:r>
          </w:p>
        </w:tc>
        <w:tc>
          <w:tcPr>
            <w:tcW w:w="810" w:type="dxa"/>
            <w:tcBorders>
              <w:top w:val="nil"/>
              <w:left w:val="nil"/>
              <w:bottom w:val="nil"/>
              <w:right w:val="nil"/>
            </w:tcBorders>
            <w:shd w:val="clear" w:color="auto" w:fill="auto"/>
            <w:noWrap/>
            <w:vAlign w:val="bottom"/>
            <w:hideMark/>
          </w:tcPr>
          <w:p w14:paraId="4899675E"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0.267</w:t>
            </w:r>
          </w:p>
        </w:tc>
        <w:tc>
          <w:tcPr>
            <w:tcW w:w="900" w:type="dxa"/>
            <w:tcBorders>
              <w:top w:val="nil"/>
              <w:left w:val="nil"/>
              <w:bottom w:val="nil"/>
              <w:right w:val="nil"/>
            </w:tcBorders>
            <w:shd w:val="clear" w:color="auto" w:fill="auto"/>
            <w:noWrap/>
            <w:vAlign w:val="bottom"/>
            <w:hideMark/>
          </w:tcPr>
          <w:p w14:paraId="401F6EEB" w14:textId="77777777" w:rsidR="00975B5D" w:rsidRPr="00447598" w:rsidRDefault="00975B5D" w:rsidP="00975B5D">
            <w:pPr>
              <w:bidi w:val="0"/>
              <w:jc w:val="center"/>
              <w:rPr>
                <w:rFonts w:ascii="Calibri" w:hAnsi="Calibri" w:cs="Calibri"/>
                <w:color w:val="000000"/>
                <w:sz w:val="22"/>
                <w:szCs w:val="22"/>
                <w:u w:val="single"/>
                <w:lang w:bidi="ar-SA"/>
              </w:rPr>
            </w:pPr>
            <w:r w:rsidRPr="00447598">
              <w:rPr>
                <w:rFonts w:ascii="Calibri" w:hAnsi="Calibri" w:cs="Calibri"/>
                <w:color w:val="000000"/>
                <w:sz w:val="22"/>
                <w:szCs w:val="22"/>
                <w:u w:val="single"/>
              </w:rPr>
              <w:t>0.290</w:t>
            </w:r>
          </w:p>
        </w:tc>
        <w:tc>
          <w:tcPr>
            <w:tcW w:w="721" w:type="dxa"/>
            <w:tcBorders>
              <w:top w:val="nil"/>
              <w:left w:val="nil"/>
              <w:bottom w:val="nil"/>
              <w:right w:val="nil"/>
            </w:tcBorders>
            <w:shd w:val="clear" w:color="auto" w:fill="auto"/>
            <w:noWrap/>
            <w:vAlign w:val="bottom"/>
            <w:hideMark/>
          </w:tcPr>
          <w:p w14:paraId="10EF0B2F"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0.460</w:t>
            </w:r>
          </w:p>
        </w:tc>
        <w:tc>
          <w:tcPr>
            <w:tcW w:w="810" w:type="dxa"/>
            <w:tcBorders>
              <w:top w:val="nil"/>
              <w:left w:val="nil"/>
              <w:bottom w:val="nil"/>
              <w:right w:val="nil"/>
            </w:tcBorders>
            <w:shd w:val="clear" w:color="auto" w:fill="auto"/>
            <w:noWrap/>
            <w:vAlign w:val="bottom"/>
            <w:hideMark/>
          </w:tcPr>
          <w:p w14:paraId="3D8CCD6F"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0.529</w:t>
            </w:r>
          </w:p>
        </w:tc>
        <w:tc>
          <w:tcPr>
            <w:tcW w:w="810" w:type="dxa"/>
            <w:tcBorders>
              <w:top w:val="nil"/>
              <w:left w:val="nil"/>
              <w:bottom w:val="nil"/>
              <w:right w:val="nil"/>
            </w:tcBorders>
            <w:shd w:val="clear" w:color="auto" w:fill="auto"/>
            <w:noWrap/>
            <w:vAlign w:val="bottom"/>
            <w:hideMark/>
          </w:tcPr>
          <w:p w14:paraId="5DB2007A"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0.506</w:t>
            </w:r>
          </w:p>
        </w:tc>
        <w:tc>
          <w:tcPr>
            <w:tcW w:w="804" w:type="dxa"/>
            <w:tcBorders>
              <w:top w:val="nil"/>
              <w:left w:val="nil"/>
              <w:bottom w:val="nil"/>
              <w:right w:val="nil"/>
            </w:tcBorders>
            <w:shd w:val="clear" w:color="auto" w:fill="auto"/>
            <w:noWrap/>
            <w:vAlign w:val="bottom"/>
            <w:hideMark/>
          </w:tcPr>
          <w:p w14:paraId="10C92A68"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0.346</w:t>
            </w:r>
          </w:p>
        </w:tc>
      </w:tr>
      <w:tr w:rsidR="00975B5D" w:rsidRPr="00627F6E" w14:paraId="4A6A42FA" w14:textId="77777777" w:rsidTr="00975B5D">
        <w:trPr>
          <w:trHeight w:val="290"/>
        </w:trPr>
        <w:tc>
          <w:tcPr>
            <w:tcW w:w="1620" w:type="dxa"/>
            <w:tcBorders>
              <w:top w:val="nil"/>
              <w:left w:val="nil"/>
              <w:bottom w:val="nil"/>
              <w:right w:val="nil"/>
            </w:tcBorders>
            <w:shd w:val="clear" w:color="auto" w:fill="B8CCE4" w:themeFill="accent1" w:themeFillTint="66"/>
            <w:noWrap/>
            <w:vAlign w:val="bottom"/>
            <w:hideMark/>
          </w:tcPr>
          <w:p w14:paraId="2DD1240A" w14:textId="77777777" w:rsidR="00975B5D" w:rsidRPr="00627F6E" w:rsidRDefault="00975B5D" w:rsidP="00975B5D">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r>
              <w:rPr>
                <w:rFonts w:ascii="Calibri" w:hAnsi="Calibri" w:cs="Calibri"/>
                <w:color w:val="000000"/>
                <w:sz w:val="22"/>
                <w:szCs w:val="22"/>
                <w:lang w:bidi="ar-SA"/>
              </w:rPr>
              <w:t xml:space="preserve"> +NE</w:t>
            </w:r>
          </w:p>
        </w:tc>
        <w:tc>
          <w:tcPr>
            <w:tcW w:w="720" w:type="dxa"/>
            <w:tcBorders>
              <w:top w:val="nil"/>
              <w:left w:val="nil"/>
              <w:bottom w:val="nil"/>
              <w:right w:val="nil"/>
            </w:tcBorders>
            <w:shd w:val="clear" w:color="auto" w:fill="auto"/>
            <w:noWrap/>
            <w:vAlign w:val="bottom"/>
            <w:hideMark/>
          </w:tcPr>
          <w:p w14:paraId="4B6064B4"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0.356</w:t>
            </w:r>
          </w:p>
        </w:tc>
        <w:tc>
          <w:tcPr>
            <w:tcW w:w="720" w:type="dxa"/>
            <w:tcBorders>
              <w:top w:val="nil"/>
              <w:left w:val="nil"/>
              <w:bottom w:val="nil"/>
              <w:right w:val="nil"/>
            </w:tcBorders>
            <w:shd w:val="clear" w:color="auto" w:fill="auto"/>
            <w:noWrap/>
            <w:vAlign w:val="bottom"/>
            <w:hideMark/>
          </w:tcPr>
          <w:p w14:paraId="4C043BC2"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0.309</w:t>
            </w:r>
          </w:p>
        </w:tc>
        <w:tc>
          <w:tcPr>
            <w:tcW w:w="810" w:type="dxa"/>
            <w:tcBorders>
              <w:top w:val="nil"/>
              <w:left w:val="nil"/>
              <w:bottom w:val="nil"/>
              <w:right w:val="nil"/>
            </w:tcBorders>
            <w:shd w:val="clear" w:color="auto" w:fill="auto"/>
            <w:noWrap/>
            <w:vAlign w:val="bottom"/>
            <w:hideMark/>
          </w:tcPr>
          <w:p w14:paraId="597570AB"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0.272</w:t>
            </w:r>
          </w:p>
        </w:tc>
        <w:tc>
          <w:tcPr>
            <w:tcW w:w="910" w:type="dxa"/>
            <w:tcBorders>
              <w:top w:val="nil"/>
              <w:left w:val="nil"/>
              <w:bottom w:val="nil"/>
              <w:right w:val="nil"/>
            </w:tcBorders>
            <w:shd w:val="clear" w:color="auto" w:fill="auto"/>
            <w:noWrap/>
            <w:vAlign w:val="bottom"/>
            <w:hideMark/>
          </w:tcPr>
          <w:p w14:paraId="09703F3E"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0.366</w:t>
            </w:r>
          </w:p>
        </w:tc>
        <w:tc>
          <w:tcPr>
            <w:tcW w:w="900" w:type="dxa"/>
            <w:tcBorders>
              <w:top w:val="nil"/>
              <w:left w:val="nil"/>
              <w:bottom w:val="nil"/>
              <w:right w:val="nil"/>
            </w:tcBorders>
            <w:shd w:val="clear" w:color="auto" w:fill="auto"/>
            <w:noWrap/>
            <w:vAlign w:val="bottom"/>
            <w:hideMark/>
          </w:tcPr>
          <w:p w14:paraId="3236EF50" w14:textId="77777777" w:rsidR="00975B5D" w:rsidRPr="00627F6E" w:rsidRDefault="00975B5D" w:rsidP="00975B5D">
            <w:pPr>
              <w:bidi w:val="0"/>
              <w:jc w:val="center"/>
              <w:rPr>
                <w:rFonts w:ascii="Calibri" w:hAnsi="Calibri" w:cs="Calibri"/>
                <w:color w:val="000000"/>
                <w:sz w:val="22"/>
                <w:szCs w:val="22"/>
                <w:u w:val="single"/>
                <w:lang w:bidi="ar-SA"/>
              </w:rPr>
            </w:pPr>
            <w:r w:rsidRPr="008C4F16">
              <w:rPr>
                <w:rFonts w:ascii="Calibri" w:hAnsi="Calibri" w:cs="Calibri"/>
                <w:color w:val="000000"/>
                <w:sz w:val="22"/>
                <w:szCs w:val="22"/>
                <w:u w:val="single"/>
              </w:rPr>
              <w:t>0.437</w:t>
            </w:r>
          </w:p>
        </w:tc>
        <w:tc>
          <w:tcPr>
            <w:tcW w:w="800" w:type="dxa"/>
            <w:tcBorders>
              <w:top w:val="nil"/>
              <w:left w:val="nil"/>
              <w:bottom w:val="nil"/>
              <w:right w:val="nil"/>
            </w:tcBorders>
            <w:shd w:val="clear" w:color="auto" w:fill="auto"/>
            <w:noWrap/>
            <w:vAlign w:val="bottom"/>
            <w:hideMark/>
          </w:tcPr>
          <w:p w14:paraId="008795FA"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0.351</w:t>
            </w:r>
          </w:p>
        </w:tc>
        <w:tc>
          <w:tcPr>
            <w:tcW w:w="810" w:type="dxa"/>
            <w:tcBorders>
              <w:top w:val="nil"/>
              <w:left w:val="nil"/>
              <w:bottom w:val="nil"/>
              <w:right w:val="nil"/>
            </w:tcBorders>
            <w:shd w:val="clear" w:color="auto" w:fill="auto"/>
            <w:noWrap/>
            <w:vAlign w:val="bottom"/>
            <w:hideMark/>
          </w:tcPr>
          <w:p w14:paraId="6C9136FD"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0.430</w:t>
            </w:r>
          </w:p>
        </w:tc>
        <w:tc>
          <w:tcPr>
            <w:tcW w:w="810" w:type="dxa"/>
            <w:tcBorders>
              <w:top w:val="nil"/>
              <w:left w:val="nil"/>
              <w:bottom w:val="nil"/>
              <w:right w:val="nil"/>
            </w:tcBorders>
            <w:shd w:val="clear" w:color="auto" w:fill="auto"/>
            <w:noWrap/>
            <w:vAlign w:val="bottom"/>
            <w:hideMark/>
          </w:tcPr>
          <w:p w14:paraId="19F77755"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0.309</w:t>
            </w:r>
          </w:p>
        </w:tc>
        <w:tc>
          <w:tcPr>
            <w:tcW w:w="900" w:type="dxa"/>
            <w:tcBorders>
              <w:top w:val="nil"/>
              <w:left w:val="nil"/>
              <w:bottom w:val="nil"/>
              <w:right w:val="nil"/>
            </w:tcBorders>
            <w:shd w:val="clear" w:color="auto" w:fill="auto"/>
            <w:noWrap/>
            <w:vAlign w:val="bottom"/>
            <w:hideMark/>
          </w:tcPr>
          <w:p w14:paraId="45A9BACA"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0.284</w:t>
            </w:r>
          </w:p>
        </w:tc>
        <w:tc>
          <w:tcPr>
            <w:tcW w:w="721" w:type="dxa"/>
            <w:tcBorders>
              <w:top w:val="nil"/>
              <w:left w:val="nil"/>
              <w:bottom w:val="nil"/>
              <w:right w:val="nil"/>
            </w:tcBorders>
            <w:shd w:val="clear" w:color="auto" w:fill="auto"/>
            <w:noWrap/>
            <w:vAlign w:val="bottom"/>
            <w:hideMark/>
          </w:tcPr>
          <w:p w14:paraId="1B6FB918"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0.471</w:t>
            </w:r>
          </w:p>
        </w:tc>
        <w:tc>
          <w:tcPr>
            <w:tcW w:w="810" w:type="dxa"/>
            <w:tcBorders>
              <w:top w:val="nil"/>
              <w:left w:val="nil"/>
              <w:bottom w:val="nil"/>
              <w:right w:val="nil"/>
            </w:tcBorders>
            <w:shd w:val="clear" w:color="auto" w:fill="auto"/>
            <w:noWrap/>
            <w:vAlign w:val="bottom"/>
            <w:hideMark/>
          </w:tcPr>
          <w:p w14:paraId="281C7BCD"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0.582</w:t>
            </w:r>
          </w:p>
        </w:tc>
        <w:tc>
          <w:tcPr>
            <w:tcW w:w="810" w:type="dxa"/>
            <w:tcBorders>
              <w:top w:val="nil"/>
              <w:left w:val="nil"/>
              <w:bottom w:val="nil"/>
              <w:right w:val="nil"/>
            </w:tcBorders>
            <w:shd w:val="clear" w:color="auto" w:fill="auto"/>
            <w:noWrap/>
            <w:vAlign w:val="bottom"/>
            <w:hideMark/>
          </w:tcPr>
          <w:p w14:paraId="67C63625" w14:textId="77777777" w:rsidR="00975B5D" w:rsidRPr="00447598" w:rsidRDefault="00975B5D" w:rsidP="00975B5D">
            <w:pPr>
              <w:bidi w:val="0"/>
              <w:jc w:val="center"/>
              <w:rPr>
                <w:rFonts w:ascii="Calibri" w:hAnsi="Calibri" w:cs="Calibri"/>
                <w:color w:val="000000"/>
                <w:sz w:val="22"/>
                <w:szCs w:val="22"/>
                <w:u w:val="single"/>
                <w:lang w:bidi="ar-SA"/>
              </w:rPr>
            </w:pPr>
            <w:r w:rsidRPr="00447598">
              <w:rPr>
                <w:rFonts w:ascii="Calibri" w:hAnsi="Calibri" w:cs="Calibri"/>
                <w:color w:val="000000"/>
                <w:sz w:val="22"/>
                <w:szCs w:val="22"/>
                <w:u w:val="single"/>
              </w:rPr>
              <w:t>0.549</w:t>
            </w:r>
          </w:p>
        </w:tc>
        <w:tc>
          <w:tcPr>
            <w:tcW w:w="804" w:type="dxa"/>
            <w:tcBorders>
              <w:top w:val="nil"/>
              <w:left w:val="nil"/>
              <w:bottom w:val="nil"/>
              <w:right w:val="nil"/>
            </w:tcBorders>
            <w:shd w:val="clear" w:color="auto" w:fill="auto"/>
            <w:noWrap/>
            <w:vAlign w:val="bottom"/>
            <w:hideMark/>
          </w:tcPr>
          <w:p w14:paraId="3A181F01" w14:textId="77777777" w:rsidR="00975B5D" w:rsidRPr="00447598" w:rsidRDefault="00975B5D" w:rsidP="00975B5D">
            <w:pPr>
              <w:bidi w:val="0"/>
              <w:jc w:val="center"/>
              <w:rPr>
                <w:rFonts w:ascii="Calibri" w:hAnsi="Calibri" w:cs="Calibri"/>
                <w:color w:val="000000"/>
                <w:sz w:val="22"/>
                <w:szCs w:val="22"/>
                <w:u w:val="single"/>
                <w:lang w:bidi="ar-SA"/>
              </w:rPr>
            </w:pPr>
            <w:r w:rsidRPr="00447598">
              <w:rPr>
                <w:rFonts w:ascii="Calibri" w:hAnsi="Calibri" w:cs="Calibri"/>
                <w:color w:val="000000"/>
                <w:sz w:val="22"/>
                <w:szCs w:val="22"/>
                <w:u w:val="single"/>
              </w:rPr>
              <w:t>0.470</w:t>
            </w:r>
          </w:p>
        </w:tc>
      </w:tr>
      <w:tr w:rsidR="00975B5D" w:rsidRPr="00627F6E" w14:paraId="127D42E0" w14:textId="77777777" w:rsidTr="00975B5D">
        <w:trPr>
          <w:trHeight w:val="290"/>
        </w:trPr>
        <w:tc>
          <w:tcPr>
            <w:tcW w:w="1620" w:type="dxa"/>
            <w:tcBorders>
              <w:top w:val="nil"/>
              <w:left w:val="nil"/>
              <w:bottom w:val="nil"/>
              <w:right w:val="nil"/>
            </w:tcBorders>
            <w:shd w:val="clear" w:color="auto" w:fill="B8CCE4" w:themeFill="accent1" w:themeFillTint="66"/>
            <w:noWrap/>
            <w:vAlign w:val="bottom"/>
            <w:hideMark/>
          </w:tcPr>
          <w:p w14:paraId="699853F3" w14:textId="77777777" w:rsidR="00975B5D" w:rsidRPr="00627F6E" w:rsidRDefault="00975B5D" w:rsidP="00975B5D">
            <w:pPr>
              <w:bidi w:val="0"/>
              <w:rPr>
                <w:rFonts w:ascii="Calibri" w:hAnsi="Calibri" w:cs="Calibri"/>
                <w:color w:val="000000"/>
                <w:sz w:val="22"/>
                <w:szCs w:val="22"/>
                <w:lang w:bidi="ar-SA"/>
              </w:rPr>
            </w:pPr>
            <w:r>
              <w:rPr>
                <w:rFonts w:ascii="Calibri" w:hAnsi="Calibri" w:cs="Calibri"/>
                <w:color w:val="000000"/>
                <w:sz w:val="22"/>
                <w:szCs w:val="22"/>
                <w:lang w:bidi="ar-SA"/>
              </w:rPr>
              <w:t>Previous</w:t>
            </w:r>
          </w:p>
        </w:tc>
        <w:tc>
          <w:tcPr>
            <w:tcW w:w="720" w:type="dxa"/>
            <w:tcBorders>
              <w:top w:val="nil"/>
              <w:left w:val="nil"/>
              <w:bottom w:val="nil"/>
              <w:right w:val="nil"/>
            </w:tcBorders>
            <w:shd w:val="clear" w:color="auto" w:fill="auto"/>
            <w:noWrap/>
            <w:vAlign w:val="bottom"/>
            <w:hideMark/>
          </w:tcPr>
          <w:p w14:paraId="13D97708"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0.557</w:t>
            </w:r>
          </w:p>
        </w:tc>
        <w:tc>
          <w:tcPr>
            <w:tcW w:w="720" w:type="dxa"/>
            <w:tcBorders>
              <w:top w:val="nil"/>
              <w:left w:val="nil"/>
              <w:bottom w:val="nil"/>
              <w:right w:val="nil"/>
            </w:tcBorders>
            <w:shd w:val="clear" w:color="auto" w:fill="auto"/>
            <w:noWrap/>
            <w:vAlign w:val="bottom"/>
            <w:hideMark/>
          </w:tcPr>
          <w:p w14:paraId="18B83B03"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0.503</w:t>
            </w:r>
          </w:p>
        </w:tc>
        <w:tc>
          <w:tcPr>
            <w:tcW w:w="810" w:type="dxa"/>
            <w:tcBorders>
              <w:top w:val="nil"/>
              <w:left w:val="nil"/>
              <w:bottom w:val="nil"/>
              <w:right w:val="nil"/>
            </w:tcBorders>
            <w:shd w:val="clear" w:color="auto" w:fill="auto"/>
            <w:noWrap/>
            <w:vAlign w:val="bottom"/>
            <w:hideMark/>
          </w:tcPr>
          <w:p w14:paraId="6EBC920B"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0.562</w:t>
            </w:r>
          </w:p>
        </w:tc>
        <w:tc>
          <w:tcPr>
            <w:tcW w:w="910" w:type="dxa"/>
            <w:tcBorders>
              <w:top w:val="nil"/>
              <w:left w:val="nil"/>
              <w:bottom w:val="nil"/>
              <w:right w:val="nil"/>
            </w:tcBorders>
            <w:shd w:val="clear" w:color="auto" w:fill="auto"/>
            <w:noWrap/>
            <w:vAlign w:val="bottom"/>
            <w:hideMark/>
          </w:tcPr>
          <w:p w14:paraId="533B936D"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0.721</w:t>
            </w:r>
          </w:p>
        </w:tc>
        <w:tc>
          <w:tcPr>
            <w:tcW w:w="900" w:type="dxa"/>
            <w:tcBorders>
              <w:top w:val="nil"/>
              <w:left w:val="nil"/>
              <w:bottom w:val="nil"/>
              <w:right w:val="nil"/>
            </w:tcBorders>
            <w:shd w:val="clear" w:color="auto" w:fill="auto"/>
            <w:noWrap/>
            <w:vAlign w:val="bottom"/>
            <w:hideMark/>
          </w:tcPr>
          <w:p w14:paraId="2F9397F0"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0.625</w:t>
            </w:r>
          </w:p>
        </w:tc>
        <w:tc>
          <w:tcPr>
            <w:tcW w:w="800" w:type="dxa"/>
            <w:tcBorders>
              <w:top w:val="nil"/>
              <w:left w:val="nil"/>
              <w:bottom w:val="nil"/>
              <w:right w:val="nil"/>
            </w:tcBorders>
            <w:shd w:val="clear" w:color="auto" w:fill="auto"/>
            <w:noWrap/>
            <w:vAlign w:val="bottom"/>
            <w:hideMark/>
          </w:tcPr>
          <w:p w14:paraId="4C3895C6"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0.448</w:t>
            </w:r>
          </w:p>
        </w:tc>
        <w:tc>
          <w:tcPr>
            <w:tcW w:w="810" w:type="dxa"/>
            <w:tcBorders>
              <w:top w:val="nil"/>
              <w:left w:val="nil"/>
              <w:bottom w:val="nil"/>
              <w:right w:val="nil"/>
            </w:tcBorders>
            <w:shd w:val="clear" w:color="auto" w:fill="auto"/>
            <w:noWrap/>
            <w:vAlign w:val="bottom"/>
            <w:hideMark/>
          </w:tcPr>
          <w:p w14:paraId="31D6A0A0"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0.556</w:t>
            </w:r>
          </w:p>
        </w:tc>
        <w:tc>
          <w:tcPr>
            <w:tcW w:w="810" w:type="dxa"/>
            <w:tcBorders>
              <w:top w:val="nil"/>
              <w:left w:val="nil"/>
              <w:bottom w:val="nil"/>
              <w:right w:val="nil"/>
            </w:tcBorders>
            <w:shd w:val="clear" w:color="auto" w:fill="auto"/>
            <w:noWrap/>
            <w:vAlign w:val="bottom"/>
            <w:hideMark/>
          </w:tcPr>
          <w:p w14:paraId="11DCEFD9"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0.462</w:t>
            </w:r>
          </w:p>
        </w:tc>
        <w:tc>
          <w:tcPr>
            <w:tcW w:w="900" w:type="dxa"/>
            <w:tcBorders>
              <w:top w:val="nil"/>
              <w:left w:val="nil"/>
              <w:bottom w:val="nil"/>
              <w:right w:val="nil"/>
            </w:tcBorders>
            <w:shd w:val="clear" w:color="auto" w:fill="auto"/>
            <w:noWrap/>
            <w:vAlign w:val="bottom"/>
            <w:hideMark/>
          </w:tcPr>
          <w:p w14:paraId="63EA0383"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0.346</w:t>
            </w:r>
          </w:p>
        </w:tc>
        <w:tc>
          <w:tcPr>
            <w:tcW w:w="721" w:type="dxa"/>
            <w:tcBorders>
              <w:top w:val="nil"/>
              <w:left w:val="nil"/>
              <w:bottom w:val="nil"/>
              <w:right w:val="nil"/>
            </w:tcBorders>
            <w:shd w:val="clear" w:color="auto" w:fill="auto"/>
            <w:noWrap/>
            <w:vAlign w:val="bottom"/>
            <w:hideMark/>
          </w:tcPr>
          <w:p w14:paraId="2395B4D3"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0.406</w:t>
            </w:r>
          </w:p>
        </w:tc>
        <w:tc>
          <w:tcPr>
            <w:tcW w:w="810" w:type="dxa"/>
            <w:tcBorders>
              <w:top w:val="nil"/>
              <w:left w:val="nil"/>
              <w:bottom w:val="nil"/>
              <w:right w:val="nil"/>
            </w:tcBorders>
            <w:shd w:val="clear" w:color="auto" w:fill="auto"/>
            <w:noWrap/>
            <w:vAlign w:val="bottom"/>
            <w:hideMark/>
          </w:tcPr>
          <w:p w14:paraId="4146BC46"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0.572</w:t>
            </w:r>
          </w:p>
        </w:tc>
        <w:tc>
          <w:tcPr>
            <w:tcW w:w="810" w:type="dxa"/>
            <w:tcBorders>
              <w:top w:val="nil"/>
              <w:left w:val="nil"/>
              <w:bottom w:val="nil"/>
              <w:right w:val="nil"/>
            </w:tcBorders>
            <w:shd w:val="clear" w:color="auto" w:fill="auto"/>
            <w:noWrap/>
            <w:vAlign w:val="bottom"/>
            <w:hideMark/>
          </w:tcPr>
          <w:p w14:paraId="51B1970E"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0.575</w:t>
            </w:r>
          </w:p>
        </w:tc>
        <w:tc>
          <w:tcPr>
            <w:tcW w:w="804" w:type="dxa"/>
            <w:tcBorders>
              <w:top w:val="nil"/>
              <w:left w:val="nil"/>
              <w:bottom w:val="nil"/>
              <w:right w:val="nil"/>
            </w:tcBorders>
            <w:shd w:val="clear" w:color="auto" w:fill="auto"/>
            <w:noWrap/>
            <w:vAlign w:val="bottom"/>
            <w:hideMark/>
          </w:tcPr>
          <w:p w14:paraId="24FCD4D2"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0.547</w:t>
            </w:r>
          </w:p>
        </w:tc>
      </w:tr>
      <w:tr w:rsidR="00975B5D" w:rsidRPr="00627F6E" w14:paraId="3F158923" w14:textId="77777777" w:rsidTr="00975B5D">
        <w:trPr>
          <w:trHeight w:val="290"/>
        </w:trPr>
        <w:tc>
          <w:tcPr>
            <w:tcW w:w="1620" w:type="dxa"/>
            <w:tcBorders>
              <w:top w:val="nil"/>
              <w:left w:val="nil"/>
              <w:bottom w:val="nil"/>
              <w:right w:val="nil"/>
            </w:tcBorders>
            <w:shd w:val="clear" w:color="auto" w:fill="B8CCE4" w:themeFill="accent1" w:themeFillTint="66"/>
            <w:noWrap/>
            <w:vAlign w:val="bottom"/>
          </w:tcPr>
          <w:p w14:paraId="6A7B42E5" w14:textId="77777777" w:rsidR="00975B5D" w:rsidRDefault="00975B5D" w:rsidP="00975B5D">
            <w:pPr>
              <w:bidi w:val="0"/>
              <w:rPr>
                <w:rFonts w:ascii="Calibri" w:hAnsi="Calibri" w:cs="Calibri"/>
                <w:color w:val="000000"/>
                <w:sz w:val="22"/>
                <w:szCs w:val="22"/>
                <w:lang w:bidi="ar-SA"/>
              </w:rPr>
            </w:pPr>
          </w:p>
        </w:tc>
        <w:tc>
          <w:tcPr>
            <w:tcW w:w="720" w:type="dxa"/>
            <w:tcBorders>
              <w:top w:val="nil"/>
              <w:left w:val="nil"/>
              <w:bottom w:val="nil"/>
              <w:right w:val="nil"/>
            </w:tcBorders>
            <w:shd w:val="clear" w:color="auto" w:fill="auto"/>
            <w:noWrap/>
            <w:vAlign w:val="bottom"/>
          </w:tcPr>
          <w:p w14:paraId="15C23BE3" w14:textId="0F2261C2"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-26%</w:t>
            </w:r>
          </w:p>
        </w:tc>
        <w:tc>
          <w:tcPr>
            <w:tcW w:w="720" w:type="dxa"/>
            <w:tcBorders>
              <w:top w:val="nil"/>
              <w:left w:val="nil"/>
              <w:bottom w:val="nil"/>
              <w:right w:val="nil"/>
            </w:tcBorders>
            <w:shd w:val="clear" w:color="auto" w:fill="auto"/>
            <w:noWrap/>
            <w:vAlign w:val="bottom"/>
          </w:tcPr>
          <w:p w14:paraId="57802E22" w14:textId="4D8DAF74"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-34%</w:t>
            </w:r>
          </w:p>
        </w:tc>
        <w:tc>
          <w:tcPr>
            <w:tcW w:w="810" w:type="dxa"/>
            <w:tcBorders>
              <w:top w:val="nil"/>
              <w:left w:val="nil"/>
              <w:bottom w:val="nil"/>
              <w:right w:val="nil"/>
            </w:tcBorders>
            <w:shd w:val="clear" w:color="auto" w:fill="auto"/>
            <w:noWrap/>
            <w:vAlign w:val="bottom"/>
          </w:tcPr>
          <w:p w14:paraId="6B76B0CE" w14:textId="00BA8C5C"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-35%</w:t>
            </w:r>
          </w:p>
        </w:tc>
        <w:tc>
          <w:tcPr>
            <w:tcW w:w="910" w:type="dxa"/>
            <w:tcBorders>
              <w:top w:val="nil"/>
              <w:left w:val="nil"/>
              <w:bottom w:val="nil"/>
              <w:right w:val="nil"/>
            </w:tcBorders>
            <w:shd w:val="clear" w:color="auto" w:fill="auto"/>
            <w:noWrap/>
            <w:vAlign w:val="bottom"/>
          </w:tcPr>
          <w:p w14:paraId="4369C29A" w14:textId="234C32BF"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-35%</w:t>
            </w:r>
          </w:p>
        </w:tc>
        <w:tc>
          <w:tcPr>
            <w:tcW w:w="900" w:type="dxa"/>
            <w:tcBorders>
              <w:top w:val="nil"/>
              <w:left w:val="nil"/>
              <w:bottom w:val="nil"/>
              <w:right w:val="nil"/>
            </w:tcBorders>
            <w:shd w:val="clear" w:color="auto" w:fill="auto"/>
            <w:noWrap/>
            <w:vAlign w:val="bottom"/>
          </w:tcPr>
          <w:p w14:paraId="4B5B59D9" w14:textId="6293FAF3"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-37%</w:t>
            </w:r>
          </w:p>
        </w:tc>
        <w:tc>
          <w:tcPr>
            <w:tcW w:w="800" w:type="dxa"/>
            <w:tcBorders>
              <w:top w:val="nil"/>
              <w:left w:val="nil"/>
              <w:bottom w:val="nil"/>
              <w:right w:val="nil"/>
            </w:tcBorders>
            <w:shd w:val="clear" w:color="auto" w:fill="auto"/>
            <w:noWrap/>
            <w:vAlign w:val="bottom"/>
          </w:tcPr>
          <w:p w14:paraId="0A92B3C0" w14:textId="79E416A4"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w:t>
            </w:r>
          </w:p>
        </w:tc>
        <w:tc>
          <w:tcPr>
            <w:tcW w:w="810" w:type="dxa"/>
            <w:tcBorders>
              <w:top w:val="nil"/>
              <w:left w:val="nil"/>
              <w:bottom w:val="nil"/>
              <w:right w:val="nil"/>
            </w:tcBorders>
            <w:shd w:val="clear" w:color="auto" w:fill="auto"/>
            <w:noWrap/>
            <w:vAlign w:val="bottom"/>
          </w:tcPr>
          <w:p w14:paraId="39067F07" w14:textId="0EA00FDA"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-15%</w:t>
            </w:r>
          </w:p>
        </w:tc>
        <w:tc>
          <w:tcPr>
            <w:tcW w:w="810" w:type="dxa"/>
            <w:tcBorders>
              <w:top w:val="nil"/>
              <w:left w:val="nil"/>
              <w:bottom w:val="nil"/>
              <w:right w:val="nil"/>
            </w:tcBorders>
            <w:shd w:val="clear" w:color="auto" w:fill="auto"/>
            <w:noWrap/>
            <w:vAlign w:val="bottom"/>
          </w:tcPr>
          <w:p w14:paraId="494404D0" w14:textId="0E68A441"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-26%</w:t>
            </w:r>
          </w:p>
        </w:tc>
        <w:tc>
          <w:tcPr>
            <w:tcW w:w="900" w:type="dxa"/>
            <w:tcBorders>
              <w:top w:val="nil"/>
              <w:left w:val="nil"/>
              <w:bottom w:val="nil"/>
              <w:right w:val="nil"/>
            </w:tcBorders>
            <w:shd w:val="clear" w:color="auto" w:fill="auto"/>
            <w:noWrap/>
            <w:vAlign w:val="bottom"/>
          </w:tcPr>
          <w:p w14:paraId="51796E29" w14:textId="3595E561"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-39%</w:t>
            </w:r>
          </w:p>
        </w:tc>
        <w:tc>
          <w:tcPr>
            <w:tcW w:w="721" w:type="dxa"/>
            <w:tcBorders>
              <w:top w:val="nil"/>
              <w:left w:val="nil"/>
              <w:bottom w:val="nil"/>
              <w:right w:val="nil"/>
            </w:tcBorders>
            <w:shd w:val="clear" w:color="auto" w:fill="auto"/>
            <w:noWrap/>
            <w:vAlign w:val="bottom"/>
          </w:tcPr>
          <w:p w14:paraId="3A84097D" w14:textId="1C683596"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23%</w:t>
            </w:r>
          </w:p>
        </w:tc>
        <w:tc>
          <w:tcPr>
            <w:tcW w:w="810" w:type="dxa"/>
            <w:tcBorders>
              <w:top w:val="nil"/>
              <w:left w:val="nil"/>
              <w:bottom w:val="nil"/>
              <w:right w:val="nil"/>
            </w:tcBorders>
            <w:shd w:val="clear" w:color="auto" w:fill="auto"/>
            <w:noWrap/>
            <w:vAlign w:val="bottom"/>
          </w:tcPr>
          <w:p w14:paraId="766CDE24" w14:textId="7A9F2EF9"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4%</w:t>
            </w:r>
          </w:p>
        </w:tc>
        <w:tc>
          <w:tcPr>
            <w:tcW w:w="810" w:type="dxa"/>
            <w:tcBorders>
              <w:top w:val="nil"/>
              <w:left w:val="nil"/>
              <w:bottom w:val="nil"/>
              <w:right w:val="nil"/>
            </w:tcBorders>
            <w:shd w:val="clear" w:color="auto" w:fill="auto"/>
            <w:noWrap/>
            <w:vAlign w:val="bottom"/>
          </w:tcPr>
          <w:p w14:paraId="49931432" w14:textId="12C56D24"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-22%</w:t>
            </w:r>
          </w:p>
        </w:tc>
        <w:tc>
          <w:tcPr>
            <w:tcW w:w="804" w:type="dxa"/>
            <w:tcBorders>
              <w:top w:val="nil"/>
              <w:left w:val="nil"/>
              <w:bottom w:val="nil"/>
              <w:right w:val="nil"/>
            </w:tcBorders>
            <w:shd w:val="clear" w:color="auto" w:fill="auto"/>
            <w:noWrap/>
            <w:vAlign w:val="bottom"/>
          </w:tcPr>
          <w:p w14:paraId="2A7AAB97" w14:textId="737DF236"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-17%</w:t>
            </w:r>
          </w:p>
        </w:tc>
      </w:tr>
    </w:tbl>
    <w:p w14:paraId="1162D816" w14:textId="77777777" w:rsidR="00FF0EAE" w:rsidRDefault="00FF0EAE" w:rsidP="000025E1">
      <w:pPr>
        <w:pStyle w:val="af5"/>
        <w:rPr>
          <w:noProof/>
          <w:rtl/>
          <w:lang w:val="en-US"/>
        </w:rPr>
      </w:pPr>
    </w:p>
    <w:p w14:paraId="1B253602" w14:textId="1919E495" w:rsidR="00975B5D" w:rsidRDefault="00975B5D" w:rsidP="000025E1">
      <w:pPr>
        <w:pStyle w:val="af5"/>
        <w:rPr>
          <w:noProof/>
          <w:rtl/>
          <w:lang w:val="en-US"/>
        </w:rPr>
      </w:pPr>
      <w:r>
        <w:rPr>
          <w:rFonts w:hint="cs"/>
          <w:noProof/>
          <w:rtl/>
          <w:lang w:val="en-US"/>
        </w:rPr>
        <w:t>ويضح الرسم أدناه الفارق بينهما</w:t>
      </w:r>
    </w:p>
    <w:p w14:paraId="4ACC4979" w14:textId="080B1ABA" w:rsidR="00975B5D" w:rsidRDefault="00975B5D" w:rsidP="000025E1">
      <w:pPr>
        <w:pStyle w:val="af5"/>
        <w:rPr>
          <w:noProof/>
          <w:lang w:val="en-US"/>
        </w:rPr>
      </w:pPr>
      <w:r>
        <w:rPr>
          <w:noProof/>
          <w:lang w:val="en-US" w:bidi="ar-SA"/>
        </w:rPr>
        <w:drawing>
          <wp:inline distT="0" distB="0" distL="0" distR="0" wp14:anchorId="1A65A465" wp14:editId="6BAD56D6">
            <wp:extent cx="5505450" cy="2340404"/>
            <wp:effectExtent l="0" t="0" r="0" b="3175"/>
            <wp:docPr id="96" name="صورة 96" descr="C:\Users\Hasan\AppData\Local\Microsoft\Windows\INetCache\Content.MSO\C25E4AF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Hasan\AppData\Local\Microsoft\Windows\INetCache\Content.MSO\C25E4AF5.tmp"/>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513155" cy="2343680"/>
                    </a:xfrm>
                    <a:prstGeom prst="rect">
                      <a:avLst/>
                    </a:prstGeom>
                    <a:noFill/>
                    <a:ln>
                      <a:noFill/>
                    </a:ln>
                  </pic:spPr>
                </pic:pic>
              </a:graphicData>
            </a:graphic>
          </wp:inline>
        </w:drawing>
      </w:r>
    </w:p>
    <w:p w14:paraId="2D0D12C2" w14:textId="6F097C9C" w:rsidR="00975B5D" w:rsidRPr="00975B5D" w:rsidRDefault="00975B5D" w:rsidP="000025E1">
      <w:pPr>
        <w:pStyle w:val="af5"/>
        <w:rPr>
          <w:noProof/>
          <w:rtl/>
          <w:lang w:val="en-US"/>
        </w:rPr>
      </w:pPr>
      <w:r>
        <w:rPr>
          <w:rFonts w:hint="cs"/>
          <w:noProof/>
          <w:rtl/>
          <w:lang w:val="en-US"/>
        </w:rPr>
        <w:t xml:space="preserve">كما ويبين الشكل أدناه مقارنة الطرائق المتبعة في هذه التجربة مع </w:t>
      </w:r>
      <w:r>
        <w:rPr>
          <w:noProof/>
          <w:lang w:val="en-US"/>
        </w:rPr>
        <w:t>mBert</w:t>
      </w:r>
      <w:r>
        <w:rPr>
          <w:rFonts w:hint="cs"/>
          <w:noProof/>
          <w:rtl/>
          <w:lang w:val="en-US"/>
        </w:rPr>
        <w:t>.</w:t>
      </w:r>
    </w:p>
    <w:p w14:paraId="74484E36" w14:textId="5D7C1E91" w:rsidR="00787E40" w:rsidRDefault="00133652" w:rsidP="00975B5D">
      <w:pPr>
        <w:pStyle w:val="af5"/>
        <w:jc w:val="center"/>
      </w:pPr>
      <w:r>
        <w:rPr>
          <w:noProof/>
          <w:lang w:val="en-US" w:bidi="ar-SA"/>
        </w:rPr>
        <w:lastRenderedPageBreak/>
        <w:drawing>
          <wp:inline distT="0" distB="0" distL="0" distR="0" wp14:anchorId="6301C3B1" wp14:editId="274BEE11">
            <wp:extent cx="5067300" cy="2154680"/>
            <wp:effectExtent l="0" t="0" r="0" b="0"/>
            <wp:docPr id="97" name="صورة 97" descr="C:\Users\Hasan\AppData\Local\Microsoft\Windows\INetCache\Content.MSO\9BE0EDC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Hasan\AppData\Local\Microsoft\Windows\INetCache\Content.MSO\9BE0EDCB.tmp"/>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079923" cy="2160047"/>
                    </a:xfrm>
                    <a:prstGeom prst="rect">
                      <a:avLst/>
                    </a:prstGeom>
                    <a:noFill/>
                    <a:ln>
                      <a:noFill/>
                    </a:ln>
                  </pic:spPr>
                </pic:pic>
              </a:graphicData>
            </a:graphic>
          </wp:inline>
        </w:drawing>
      </w:r>
    </w:p>
    <w:p w14:paraId="4227EBCB" w14:textId="05AD3BFC" w:rsidR="00975B5D" w:rsidRDefault="00975B5D" w:rsidP="00975B5D">
      <w:pPr>
        <w:pStyle w:val="31"/>
        <w:rPr>
          <w:rtl/>
        </w:rPr>
      </w:pPr>
      <w:r>
        <w:rPr>
          <w:rFonts w:hint="cs"/>
          <w:rtl/>
        </w:rPr>
        <w:t>التجربة</w:t>
      </w:r>
      <w:r>
        <w:t xml:space="preserve"> </w:t>
      </w:r>
      <w:r>
        <w:rPr>
          <w:rFonts w:hint="cs"/>
          <w:rtl/>
        </w:rPr>
        <w:t>الثالثة: أضافة شعاع الكيانات المسماة بشكل منفصل</w:t>
      </w:r>
    </w:p>
    <w:p w14:paraId="108C48BF" w14:textId="3C7E42EC" w:rsidR="00975B5D" w:rsidRDefault="00975B5D" w:rsidP="00975B5D">
      <w:pPr>
        <w:pStyle w:val="af5"/>
        <w:rPr>
          <w:rtl/>
        </w:rPr>
      </w:pPr>
      <w:r>
        <w:rPr>
          <w:rFonts w:hint="cs"/>
          <w:rtl/>
        </w:rPr>
        <w:t>في هذه التجربة، من أجل كل نموذج من النماذج السابقة قمنا باستخراج الكيانات المسماة المذكورة</w:t>
      </w:r>
      <w:r w:rsidR="00AB0CCA">
        <w:rPr>
          <w:rFonts w:hint="cs"/>
          <w:rtl/>
        </w:rPr>
        <w:t xml:space="preserve"> بشكل منفصل (الأماكن المذكورة، الأشخاص، المنظمات) في النص وتمثيل كل منها بشعاع</w:t>
      </w:r>
      <w:r>
        <w:rPr>
          <w:rFonts w:hint="cs"/>
          <w:rtl/>
        </w:rPr>
        <w:t xml:space="preserve"> باستخدام النموذج، وبعد ذلك اختصار البعد </w:t>
      </w:r>
      <w:r w:rsidR="00AB0CCA">
        <w:rPr>
          <w:rFonts w:hint="cs"/>
          <w:rtl/>
        </w:rPr>
        <w:t xml:space="preserve">لكل منها </w:t>
      </w:r>
      <w:r>
        <w:rPr>
          <w:rFonts w:hint="cs"/>
          <w:rtl/>
        </w:rPr>
        <w:t xml:space="preserve">باستخدام </w:t>
      </w:r>
      <w:r>
        <w:rPr>
          <w:lang w:val="en-US"/>
        </w:rPr>
        <w:t>PCA</w:t>
      </w:r>
      <w:r w:rsidR="00AB0CCA">
        <w:rPr>
          <w:rFonts w:hint="cs"/>
          <w:rtl/>
          <w:lang w:val="en-US"/>
        </w:rPr>
        <w:t xml:space="preserve"> ومن ثم إضافتهم</w:t>
      </w:r>
      <w:r>
        <w:rPr>
          <w:rFonts w:hint="cs"/>
          <w:rtl/>
          <w:lang w:val="en-US"/>
        </w:rPr>
        <w:t xml:space="preserve"> إلى شعاع تمثيل الجملة </w:t>
      </w:r>
      <w:r w:rsidR="00AB0CCA">
        <w:rPr>
          <w:lang w:val="en-US"/>
        </w:rPr>
        <w:t>Concatenation</w:t>
      </w:r>
      <w:r w:rsidR="00AB0CCA">
        <w:rPr>
          <w:rFonts w:hint="cs"/>
          <w:rtl/>
          <w:lang w:val="en-US"/>
        </w:rPr>
        <w:t>، كما هو مبين بالشكل أدناه</w:t>
      </w:r>
      <w:r>
        <w:rPr>
          <w:rFonts w:hint="cs"/>
          <w:rtl/>
          <w:lang w:val="en-US"/>
        </w:rPr>
        <w:t>.</w:t>
      </w:r>
      <w:r>
        <w:rPr>
          <w:rFonts w:hint="cs"/>
          <w:rtl/>
        </w:rPr>
        <w:t xml:space="preserve">  </w:t>
      </w:r>
    </w:p>
    <w:p w14:paraId="6FE4860D" w14:textId="77777777" w:rsidR="00AB0CCA" w:rsidRPr="00BB5204" w:rsidRDefault="00AB0CCA" w:rsidP="00975B5D">
      <w:pPr>
        <w:pStyle w:val="af5"/>
      </w:pPr>
    </w:p>
    <w:p w14:paraId="5D9E303A" w14:textId="52032BA5" w:rsidR="00787E40" w:rsidRDefault="00AB0CCA" w:rsidP="00AB0CCA">
      <w:pPr>
        <w:pStyle w:val="af5"/>
        <w:jc w:val="center"/>
        <w:rPr>
          <w:rtl/>
        </w:rPr>
      </w:pPr>
      <w:r w:rsidRPr="00854A88">
        <w:rPr>
          <w:noProof/>
          <w:rtl/>
          <w:lang w:val="en-US" w:bidi="ar-SA"/>
        </w:rPr>
        <w:drawing>
          <wp:inline distT="0" distB="0" distL="0" distR="0" wp14:anchorId="3294DAEC" wp14:editId="139F660E">
            <wp:extent cx="4432300" cy="1126735"/>
            <wp:effectExtent l="0" t="0" r="6350" b="0"/>
            <wp:docPr id="98" name="صورة 98" descr="D:\SAS\SAS.GPDocs\Methodology\methodology-rep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AS\SAS.GPDocs\Methodology\methodology-rep2.drawio.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450529" cy="1131369"/>
                    </a:xfrm>
                    <a:prstGeom prst="rect">
                      <a:avLst/>
                    </a:prstGeom>
                    <a:noFill/>
                    <a:ln>
                      <a:noFill/>
                    </a:ln>
                  </pic:spPr>
                </pic:pic>
              </a:graphicData>
            </a:graphic>
          </wp:inline>
        </w:drawing>
      </w:r>
    </w:p>
    <w:p w14:paraId="5EAE2C69" w14:textId="0B224475" w:rsidR="00AB0CCA" w:rsidRPr="0035601F" w:rsidRDefault="00AB0CCA" w:rsidP="00AB0CCA">
      <w:pPr>
        <w:pStyle w:val="af5"/>
        <w:rPr>
          <w:rtl/>
          <w:lang w:val="en-US"/>
        </w:rPr>
      </w:pPr>
      <w:r>
        <w:rPr>
          <w:rFonts w:hint="cs"/>
          <w:rtl/>
        </w:rPr>
        <w:t xml:space="preserve">ولكن، وكما في التجربة السابقة، أيضاً لم نحصل على قيمة مضافة. حيث بقي نموذج </w:t>
      </w:r>
      <w:r>
        <w:rPr>
          <w:lang w:val="en-US"/>
        </w:rPr>
        <w:t>mBert</w:t>
      </w:r>
      <w:r w:rsidR="0035601F">
        <w:rPr>
          <w:rFonts w:hint="cs"/>
          <w:rtl/>
          <w:lang w:val="en-US"/>
        </w:rPr>
        <w:t xml:space="preserve">، ولكن كانت نتائج هذه التجربة أفضل من سابقتها حيث اقتربت النتائج من نتائج </w:t>
      </w:r>
      <w:r w:rsidR="0035601F">
        <w:rPr>
          <w:lang w:val="en-US"/>
        </w:rPr>
        <w:t>mBert</w:t>
      </w:r>
      <w:r w:rsidR="0035601F">
        <w:rPr>
          <w:rFonts w:hint="cs"/>
          <w:rtl/>
          <w:lang w:val="en-US"/>
        </w:rPr>
        <w:t xml:space="preserve"> التي حصلنا عليها في التجربة الأولى.</w:t>
      </w:r>
    </w:p>
    <w:p w14:paraId="3AFB8F13" w14:textId="0D7DF18E" w:rsidR="0035601F" w:rsidRDefault="0035601F" w:rsidP="00AB0CCA">
      <w:pPr>
        <w:pStyle w:val="af5"/>
        <w:rPr>
          <w:rtl/>
          <w:lang w:val="en-US"/>
        </w:rPr>
      </w:pPr>
      <w:r>
        <w:rPr>
          <w:rFonts w:hint="cs"/>
          <w:rtl/>
          <w:lang w:val="en-US"/>
        </w:rPr>
        <w:t>ويوضح الجدول أدناه النتائج التي حصنا عليها.</w:t>
      </w:r>
    </w:p>
    <w:tbl>
      <w:tblPr>
        <w:tblpPr w:leftFromText="180" w:rightFromText="180" w:vertAnchor="text" w:horzAnchor="margin" w:tblpXSpec="center" w:tblpY="426"/>
        <w:tblW w:w="11394" w:type="dxa"/>
        <w:tblLook w:val="04A0" w:firstRow="1" w:lastRow="0" w:firstColumn="1" w:lastColumn="0" w:noHBand="0" w:noVBand="1"/>
      </w:tblPr>
      <w:tblGrid>
        <w:gridCol w:w="1159"/>
        <w:gridCol w:w="875"/>
        <w:gridCol w:w="810"/>
        <w:gridCol w:w="810"/>
        <w:gridCol w:w="810"/>
        <w:gridCol w:w="810"/>
        <w:gridCol w:w="900"/>
        <w:gridCol w:w="900"/>
        <w:gridCol w:w="900"/>
        <w:gridCol w:w="810"/>
        <w:gridCol w:w="810"/>
        <w:gridCol w:w="900"/>
        <w:gridCol w:w="900"/>
      </w:tblGrid>
      <w:tr w:rsidR="0035601F" w:rsidRPr="00627F6E" w14:paraId="3269E1EB" w14:textId="77777777" w:rsidTr="000260A1">
        <w:trPr>
          <w:trHeight w:val="290"/>
        </w:trPr>
        <w:tc>
          <w:tcPr>
            <w:tcW w:w="1159" w:type="dxa"/>
            <w:tcBorders>
              <w:top w:val="nil"/>
              <w:left w:val="nil"/>
              <w:bottom w:val="nil"/>
              <w:right w:val="nil"/>
            </w:tcBorders>
            <w:shd w:val="clear" w:color="auto" w:fill="auto"/>
            <w:noWrap/>
            <w:vAlign w:val="bottom"/>
          </w:tcPr>
          <w:p w14:paraId="3231ED1E" w14:textId="77777777" w:rsidR="0035601F" w:rsidRPr="00627F6E" w:rsidRDefault="0035601F" w:rsidP="000260A1">
            <w:pPr>
              <w:bidi w:val="0"/>
              <w:rPr>
                <w:rFonts w:ascii="Calibri" w:hAnsi="Calibri" w:cs="Calibri"/>
                <w:color w:val="000000"/>
                <w:sz w:val="22"/>
                <w:szCs w:val="22"/>
                <w:lang w:bidi="ar-SA"/>
              </w:rPr>
            </w:pPr>
          </w:p>
        </w:tc>
        <w:tc>
          <w:tcPr>
            <w:tcW w:w="875" w:type="dxa"/>
            <w:tcBorders>
              <w:top w:val="nil"/>
              <w:left w:val="nil"/>
              <w:bottom w:val="nil"/>
              <w:right w:val="nil"/>
            </w:tcBorders>
            <w:shd w:val="clear" w:color="auto" w:fill="C2D69B" w:themeFill="accent3" w:themeFillTint="99"/>
            <w:noWrap/>
            <w:vAlign w:val="bottom"/>
          </w:tcPr>
          <w:p w14:paraId="4062581D"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oMath>
            </m:oMathPara>
          </w:p>
        </w:tc>
        <w:tc>
          <w:tcPr>
            <w:tcW w:w="810" w:type="dxa"/>
            <w:tcBorders>
              <w:top w:val="nil"/>
              <w:left w:val="nil"/>
              <w:bottom w:val="nil"/>
              <w:right w:val="nil"/>
            </w:tcBorders>
            <w:shd w:val="clear" w:color="auto" w:fill="C2D69B" w:themeFill="accent3" w:themeFillTint="99"/>
            <w:noWrap/>
            <w:vAlign w:val="bottom"/>
          </w:tcPr>
          <w:p w14:paraId="17DB1D90"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oMath>
            </m:oMathPara>
          </w:p>
        </w:tc>
        <w:tc>
          <w:tcPr>
            <w:tcW w:w="810" w:type="dxa"/>
            <w:tcBorders>
              <w:top w:val="nil"/>
              <w:left w:val="nil"/>
              <w:bottom w:val="nil"/>
              <w:right w:val="nil"/>
            </w:tcBorders>
            <w:shd w:val="clear" w:color="auto" w:fill="C2D69B" w:themeFill="accent3" w:themeFillTint="99"/>
            <w:noWrap/>
            <w:vAlign w:val="bottom"/>
          </w:tcPr>
          <w:p w14:paraId="4C09ECA9"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33C8F6F2"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3FB67CCD"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4</m:t>
                    </m:r>
                  </m:sub>
                </m:sSub>
              </m:oMath>
            </m:oMathPara>
          </w:p>
        </w:tc>
        <w:tc>
          <w:tcPr>
            <w:tcW w:w="900" w:type="dxa"/>
            <w:tcBorders>
              <w:top w:val="nil"/>
              <w:left w:val="nil"/>
              <w:bottom w:val="nil"/>
              <w:right w:val="nil"/>
            </w:tcBorders>
            <w:shd w:val="clear" w:color="auto" w:fill="C2D69B" w:themeFill="accent3" w:themeFillTint="99"/>
            <w:noWrap/>
            <w:vAlign w:val="bottom"/>
          </w:tcPr>
          <w:p w14:paraId="56DEAAF9"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5</m:t>
                    </m:r>
                  </m:sub>
                </m:sSub>
              </m:oMath>
            </m:oMathPara>
          </w:p>
        </w:tc>
        <w:tc>
          <w:tcPr>
            <w:tcW w:w="900" w:type="dxa"/>
            <w:tcBorders>
              <w:top w:val="nil"/>
              <w:left w:val="nil"/>
              <w:bottom w:val="nil"/>
              <w:right w:val="nil"/>
            </w:tcBorders>
            <w:shd w:val="clear" w:color="auto" w:fill="C2D69B" w:themeFill="accent3" w:themeFillTint="99"/>
            <w:noWrap/>
            <w:vAlign w:val="bottom"/>
          </w:tcPr>
          <w:p w14:paraId="3751FEE1"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6</m:t>
                    </m:r>
                  </m:sub>
                </m:sSub>
              </m:oMath>
            </m:oMathPara>
          </w:p>
        </w:tc>
        <w:tc>
          <w:tcPr>
            <w:tcW w:w="900" w:type="dxa"/>
            <w:tcBorders>
              <w:top w:val="nil"/>
              <w:left w:val="nil"/>
              <w:bottom w:val="nil"/>
              <w:right w:val="nil"/>
            </w:tcBorders>
            <w:shd w:val="clear" w:color="auto" w:fill="C2D69B" w:themeFill="accent3" w:themeFillTint="99"/>
            <w:noWrap/>
            <w:vAlign w:val="bottom"/>
          </w:tcPr>
          <w:p w14:paraId="5FABD135"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7</m:t>
                    </m:r>
                  </m:sub>
                </m:sSub>
              </m:oMath>
            </m:oMathPara>
          </w:p>
        </w:tc>
        <w:tc>
          <w:tcPr>
            <w:tcW w:w="810" w:type="dxa"/>
            <w:tcBorders>
              <w:top w:val="nil"/>
              <w:left w:val="nil"/>
              <w:bottom w:val="nil"/>
              <w:right w:val="nil"/>
            </w:tcBorders>
            <w:shd w:val="clear" w:color="auto" w:fill="C2D69B" w:themeFill="accent3" w:themeFillTint="99"/>
            <w:noWrap/>
            <w:vAlign w:val="bottom"/>
          </w:tcPr>
          <w:p w14:paraId="5D85C56E"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8</m:t>
                    </m:r>
                  </m:sub>
                </m:sSub>
              </m:oMath>
            </m:oMathPara>
          </w:p>
        </w:tc>
        <w:tc>
          <w:tcPr>
            <w:tcW w:w="810" w:type="dxa"/>
            <w:tcBorders>
              <w:top w:val="nil"/>
              <w:left w:val="nil"/>
              <w:bottom w:val="nil"/>
              <w:right w:val="nil"/>
            </w:tcBorders>
            <w:shd w:val="clear" w:color="auto" w:fill="C2D69B" w:themeFill="accent3" w:themeFillTint="99"/>
            <w:noWrap/>
            <w:vAlign w:val="bottom"/>
          </w:tcPr>
          <w:p w14:paraId="6FF3EB5E"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9</m:t>
                    </m:r>
                  </m:sub>
                </m:sSub>
              </m:oMath>
            </m:oMathPara>
          </w:p>
        </w:tc>
        <w:tc>
          <w:tcPr>
            <w:tcW w:w="900" w:type="dxa"/>
            <w:tcBorders>
              <w:top w:val="nil"/>
              <w:left w:val="nil"/>
              <w:bottom w:val="nil"/>
              <w:right w:val="nil"/>
            </w:tcBorders>
            <w:shd w:val="clear" w:color="auto" w:fill="C2D69B" w:themeFill="accent3" w:themeFillTint="99"/>
            <w:noWrap/>
            <w:vAlign w:val="bottom"/>
          </w:tcPr>
          <w:p w14:paraId="7B997041"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10</m:t>
                    </m:r>
                  </m:sub>
                </m:sSub>
              </m:oMath>
            </m:oMathPara>
          </w:p>
        </w:tc>
        <w:tc>
          <w:tcPr>
            <w:tcW w:w="900" w:type="dxa"/>
            <w:tcBorders>
              <w:top w:val="nil"/>
              <w:left w:val="nil"/>
              <w:bottom w:val="nil"/>
              <w:right w:val="nil"/>
            </w:tcBorders>
            <w:shd w:val="clear" w:color="auto" w:fill="C2D69B" w:themeFill="accent3" w:themeFillTint="99"/>
            <w:noWrap/>
            <w:vAlign w:val="bottom"/>
          </w:tcPr>
          <w:p w14:paraId="4874583C"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11</m:t>
                    </m:r>
                  </m:sub>
                </m:sSub>
              </m:oMath>
            </m:oMathPara>
          </w:p>
        </w:tc>
      </w:tr>
      <w:tr w:rsidR="0035601F" w:rsidRPr="00627F6E" w14:paraId="7DA1004B" w14:textId="77777777" w:rsidTr="000260A1">
        <w:trPr>
          <w:trHeight w:val="290"/>
        </w:trPr>
        <w:tc>
          <w:tcPr>
            <w:tcW w:w="1159" w:type="dxa"/>
            <w:tcBorders>
              <w:top w:val="nil"/>
              <w:left w:val="nil"/>
              <w:bottom w:val="nil"/>
              <w:right w:val="nil"/>
            </w:tcBorders>
            <w:shd w:val="clear" w:color="auto" w:fill="B8CCE4" w:themeFill="accent1" w:themeFillTint="66"/>
            <w:noWrap/>
            <w:vAlign w:val="bottom"/>
            <w:hideMark/>
          </w:tcPr>
          <w:p w14:paraId="230CD255" w14:textId="77777777" w:rsidR="0035601F" w:rsidRPr="00627F6E" w:rsidRDefault="0035601F" w:rsidP="000260A1">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p>
        </w:tc>
        <w:tc>
          <w:tcPr>
            <w:tcW w:w="875" w:type="dxa"/>
            <w:tcBorders>
              <w:top w:val="nil"/>
              <w:left w:val="nil"/>
              <w:bottom w:val="nil"/>
              <w:right w:val="nil"/>
            </w:tcBorders>
            <w:shd w:val="clear" w:color="auto" w:fill="auto"/>
            <w:noWrap/>
            <w:vAlign w:val="bottom"/>
            <w:hideMark/>
          </w:tcPr>
          <w:p w14:paraId="3DEDD82D"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0.351</w:t>
            </w:r>
          </w:p>
        </w:tc>
        <w:tc>
          <w:tcPr>
            <w:tcW w:w="810" w:type="dxa"/>
            <w:tcBorders>
              <w:top w:val="nil"/>
              <w:left w:val="nil"/>
              <w:bottom w:val="nil"/>
              <w:right w:val="nil"/>
            </w:tcBorders>
            <w:shd w:val="clear" w:color="auto" w:fill="auto"/>
            <w:noWrap/>
            <w:vAlign w:val="bottom"/>
            <w:hideMark/>
          </w:tcPr>
          <w:p w14:paraId="688B1342"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0.557</w:t>
            </w:r>
          </w:p>
        </w:tc>
        <w:tc>
          <w:tcPr>
            <w:tcW w:w="810" w:type="dxa"/>
            <w:tcBorders>
              <w:top w:val="nil"/>
              <w:left w:val="nil"/>
              <w:bottom w:val="nil"/>
              <w:right w:val="nil"/>
            </w:tcBorders>
            <w:shd w:val="clear" w:color="auto" w:fill="auto"/>
            <w:noWrap/>
            <w:vAlign w:val="bottom"/>
            <w:hideMark/>
          </w:tcPr>
          <w:p w14:paraId="3A6EADCF"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0.575</w:t>
            </w:r>
          </w:p>
        </w:tc>
        <w:tc>
          <w:tcPr>
            <w:tcW w:w="810" w:type="dxa"/>
            <w:tcBorders>
              <w:top w:val="nil"/>
              <w:left w:val="nil"/>
              <w:bottom w:val="nil"/>
              <w:right w:val="nil"/>
            </w:tcBorders>
            <w:shd w:val="clear" w:color="auto" w:fill="auto"/>
            <w:noWrap/>
            <w:vAlign w:val="bottom"/>
            <w:hideMark/>
          </w:tcPr>
          <w:p w14:paraId="430EA814"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0.469</w:t>
            </w:r>
          </w:p>
        </w:tc>
        <w:tc>
          <w:tcPr>
            <w:tcW w:w="810" w:type="dxa"/>
            <w:tcBorders>
              <w:top w:val="nil"/>
              <w:left w:val="nil"/>
              <w:bottom w:val="nil"/>
              <w:right w:val="nil"/>
            </w:tcBorders>
            <w:shd w:val="clear" w:color="auto" w:fill="auto"/>
            <w:noWrap/>
            <w:vAlign w:val="bottom"/>
            <w:hideMark/>
          </w:tcPr>
          <w:p w14:paraId="2452E4DA"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0.374</w:t>
            </w:r>
          </w:p>
        </w:tc>
        <w:tc>
          <w:tcPr>
            <w:tcW w:w="900" w:type="dxa"/>
            <w:tcBorders>
              <w:top w:val="nil"/>
              <w:left w:val="nil"/>
              <w:bottom w:val="nil"/>
              <w:right w:val="nil"/>
            </w:tcBorders>
            <w:shd w:val="clear" w:color="auto" w:fill="auto"/>
            <w:noWrap/>
            <w:vAlign w:val="bottom"/>
            <w:hideMark/>
          </w:tcPr>
          <w:p w14:paraId="1B225404"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0.497</w:t>
            </w:r>
          </w:p>
        </w:tc>
        <w:tc>
          <w:tcPr>
            <w:tcW w:w="900" w:type="dxa"/>
            <w:tcBorders>
              <w:top w:val="nil"/>
              <w:left w:val="nil"/>
              <w:bottom w:val="nil"/>
              <w:right w:val="nil"/>
            </w:tcBorders>
            <w:shd w:val="clear" w:color="auto" w:fill="auto"/>
            <w:noWrap/>
            <w:vAlign w:val="bottom"/>
            <w:hideMark/>
          </w:tcPr>
          <w:p w14:paraId="0EFDE89C"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0.450</w:t>
            </w:r>
          </w:p>
        </w:tc>
        <w:tc>
          <w:tcPr>
            <w:tcW w:w="900" w:type="dxa"/>
            <w:tcBorders>
              <w:top w:val="nil"/>
              <w:left w:val="nil"/>
              <w:bottom w:val="nil"/>
              <w:right w:val="nil"/>
            </w:tcBorders>
            <w:shd w:val="clear" w:color="auto" w:fill="auto"/>
            <w:noWrap/>
            <w:vAlign w:val="bottom"/>
            <w:hideMark/>
          </w:tcPr>
          <w:p w14:paraId="3DD16344"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0.305</w:t>
            </w:r>
          </w:p>
        </w:tc>
        <w:tc>
          <w:tcPr>
            <w:tcW w:w="810" w:type="dxa"/>
            <w:tcBorders>
              <w:top w:val="nil"/>
              <w:left w:val="nil"/>
              <w:bottom w:val="nil"/>
              <w:right w:val="nil"/>
            </w:tcBorders>
            <w:shd w:val="clear" w:color="auto" w:fill="auto"/>
            <w:noWrap/>
            <w:vAlign w:val="bottom"/>
            <w:hideMark/>
          </w:tcPr>
          <w:p w14:paraId="24DA0331"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0.290</w:t>
            </w:r>
          </w:p>
        </w:tc>
        <w:tc>
          <w:tcPr>
            <w:tcW w:w="810" w:type="dxa"/>
            <w:tcBorders>
              <w:top w:val="nil"/>
              <w:left w:val="nil"/>
              <w:bottom w:val="nil"/>
              <w:right w:val="nil"/>
            </w:tcBorders>
            <w:shd w:val="clear" w:color="auto" w:fill="auto"/>
            <w:noWrap/>
            <w:vAlign w:val="bottom"/>
            <w:hideMark/>
          </w:tcPr>
          <w:p w14:paraId="5AB94052"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0.311</w:t>
            </w:r>
          </w:p>
        </w:tc>
        <w:tc>
          <w:tcPr>
            <w:tcW w:w="900" w:type="dxa"/>
            <w:tcBorders>
              <w:top w:val="nil"/>
              <w:left w:val="nil"/>
              <w:bottom w:val="nil"/>
              <w:right w:val="nil"/>
            </w:tcBorders>
            <w:shd w:val="clear" w:color="auto" w:fill="auto"/>
            <w:noWrap/>
            <w:vAlign w:val="bottom"/>
            <w:hideMark/>
          </w:tcPr>
          <w:p w14:paraId="0FE57B9C"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0.420</w:t>
            </w:r>
          </w:p>
        </w:tc>
        <w:tc>
          <w:tcPr>
            <w:tcW w:w="900" w:type="dxa"/>
            <w:tcBorders>
              <w:top w:val="nil"/>
              <w:left w:val="nil"/>
              <w:bottom w:val="nil"/>
              <w:right w:val="nil"/>
            </w:tcBorders>
            <w:shd w:val="clear" w:color="auto" w:fill="auto"/>
            <w:noWrap/>
            <w:vAlign w:val="bottom"/>
            <w:hideMark/>
          </w:tcPr>
          <w:p w14:paraId="71C3BFC6"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0.456</w:t>
            </w:r>
          </w:p>
        </w:tc>
      </w:tr>
      <w:tr w:rsidR="0035601F" w:rsidRPr="00627F6E" w14:paraId="4D6D7A40" w14:textId="77777777" w:rsidTr="000260A1">
        <w:trPr>
          <w:trHeight w:val="290"/>
        </w:trPr>
        <w:tc>
          <w:tcPr>
            <w:tcW w:w="1159" w:type="dxa"/>
            <w:tcBorders>
              <w:top w:val="nil"/>
              <w:left w:val="nil"/>
              <w:bottom w:val="nil"/>
              <w:right w:val="nil"/>
            </w:tcBorders>
            <w:shd w:val="clear" w:color="auto" w:fill="B8CCE4" w:themeFill="accent1" w:themeFillTint="66"/>
            <w:noWrap/>
            <w:vAlign w:val="bottom"/>
            <w:hideMark/>
          </w:tcPr>
          <w:p w14:paraId="249536B5"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p>
        </w:tc>
        <w:tc>
          <w:tcPr>
            <w:tcW w:w="875" w:type="dxa"/>
            <w:tcBorders>
              <w:top w:val="nil"/>
              <w:left w:val="nil"/>
              <w:bottom w:val="nil"/>
              <w:right w:val="nil"/>
            </w:tcBorders>
            <w:shd w:val="clear" w:color="auto" w:fill="auto"/>
            <w:noWrap/>
            <w:vAlign w:val="bottom"/>
            <w:hideMark/>
          </w:tcPr>
          <w:p w14:paraId="0B60822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0.267</w:t>
            </w:r>
          </w:p>
        </w:tc>
        <w:tc>
          <w:tcPr>
            <w:tcW w:w="810" w:type="dxa"/>
            <w:tcBorders>
              <w:top w:val="nil"/>
              <w:left w:val="nil"/>
              <w:bottom w:val="nil"/>
              <w:right w:val="nil"/>
            </w:tcBorders>
            <w:shd w:val="clear" w:color="auto" w:fill="auto"/>
            <w:noWrap/>
            <w:vAlign w:val="bottom"/>
            <w:hideMark/>
          </w:tcPr>
          <w:p w14:paraId="106E58E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0.370</w:t>
            </w:r>
          </w:p>
        </w:tc>
        <w:tc>
          <w:tcPr>
            <w:tcW w:w="810" w:type="dxa"/>
            <w:tcBorders>
              <w:top w:val="nil"/>
              <w:left w:val="nil"/>
              <w:bottom w:val="nil"/>
              <w:right w:val="nil"/>
            </w:tcBorders>
            <w:shd w:val="clear" w:color="auto" w:fill="auto"/>
            <w:noWrap/>
            <w:vAlign w:val="bottom"/>
            <w:hideMark/>
          </w:tcPr>
          <w:p w14:paraId="74547E7C"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0.375</w:t>
            </w:r>
          </w:p>
        </w:tc>
        <w:tc>
          <w:tcPr>
            <w:tcW w:w="810" w:type="dxa"/>
            <w:tcBorders>
              <w:top w:val="nil"/>
              <w:left w:val="nil"/>
              <w:bottom w:val="nil"/>
              <w:right w:val="nil"/>
            </w:tcBorders>
            <w:shd w:val="clear" w:color="auto" w:fill="auto"/>
            <w:noWrap/>
            <w:vAlign w:val="bottom"/>
            <w:hideMark/>
          </w:tcPr>
          <w:p w14:paraId="68855793"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0.343</w:t>
            </w:r>
          </w:p>
        </w:tc>
        <w:tc>
          <w:tcPr>
            <w:tcW w:w="810" w:type="dxa"/>
            <w:tcBorders>
              <w:top w:val="nil"/>
              <w:left w:val="nil"/>
              <w:bottom w:val="nil"/>
              <w:right w:val="nil"/>
            </w:tcBorders>
            <w:shd w:val="clear" w:color="auto" w:fill="auto"/>
            <w:noWrap/>
            <w:vAlign w:val="bottom"/>
            <w:hideMark/>
          </w:tcPr>
          <w:p w14:paraId="5E7D9E68"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0.312</w:t>
            </w:r>
          </w:p>
        </w:tc>
        <w:tc>
          <w:tcPr>
            <w:tcW w:w="900" w:type="dxa"/>
            <w:tcBorders>
              <w:top w:val="nil"/>
              <w:left w:val="nil"/>
              <w:bottom w:val="nil"/>
              <w:right w:val="nil"/>
            </w:tcBorders>
            <w:shd w:val="clear" w:color="auto" w:fill="auto"/>
            <w:noWrap/>
            <w:vAlign w:val="bottom"/>
            <w:hideMark/>
          </w:tcPr>
          <w:p w14:paraId="1432ED3A"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0.385</w:t>
            </w:r>
          </w:p>
        </w:tc>
        <w:tc>
          <w:tcPr>
            <w:tcW w:w="900" w:type="dxa"/>
            <w:tcBorders>
              <w:top w:val="nil"/>
              <w:left w:val="nil"/>
              <w:bottom w:val="nil"/>
              <w:right w:val="nil"/>
            </w:tcBorders>
            <w:shd w:val="clear" w:color="auto" w:fill="auto"/>
            <w:noWrap/>
            <w:vAlign w:val="bottom"/>
            <w:hideMark/>
          </w:tcPr>
          <w:p w14:paraId="00C37DB3"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0.288</w:t>
            </w:r>
          </w:p>
        </w:tc>
        <w:tc>
          <w:tcPr>
            <w:tcW w:w="900" w:type="dxa"/>
            <w:tcBorders>
              <w:top w:val="nil"/>
              <w:left w:val="nil"/>
              <w:bottom w:val="nil"/>
              <w:right w:val="nil"/>
            </w:tcBorders>
            <w:shd w:val="clear" w:color="auto" w:fill="auto"/>
            <w:noWrap/>
            <w:vAlign w:val="bottom"/>
            <w:hideMark/>
          </w:tcPr>
          <w:p w14:paraId="66B9F54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0.244</w:t>
            </w:r>
          </w:p>
        </w:tc>
        <w:tc>
          <w:tcPr>
            <w:tcW w:w="810" w:type="dxa"/>
            <w:tcBorders>
              <w:top w:val="nil"/>
              <w:left w:val="nil"/>
              <w:bottom w:val="nil"/>
              <w:right w:val="nil"/>
            </w:tcBorders>
            <w:shd w:val="clear" w:color="auto" w:fill="auto"/>
            <w:noWrap/>
            <w:vAlign w:val="bottom"/>
            <w:hideMark/>
          </w:tcPr>
          <w:p w14:paraId="07034F9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0.184</w:t>
            </w:r>
          </w:p>
        </w:tc>
        <w:tc>
          <w:tcPr>
            <w:tcW w:w="810" w:type="dxa"/>
            <w:tcBorders>
              <w:top w:val="nil"/>
              <w:left w:val="nil"/>
              <w:bottom w:val="nil"/>
              <w:right w:val="nil"/>
            </w:tcBorders>
            <w:shd w:val="clear" w:color="auto" w:fill="auto"/>
            <w:noWrap/>
            <w:vAlign w:val="bottom"/>
            <w:hideMark/>
          </w:tcPr>
          <w:p w14:paraId="2510BB3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0.250</w:t>
            </w:r>
          </w:p>
        </w:tc>
        <w:tc>
          <w:tcPr>
            <w:tcW w:w="900" w:type="dxa"/>
            <w:tcBorders>
              <w:top w:val="nil"/>
              <w:left w:val="nil"/>
              <w:bottom w:val="nil"/>
              <w:right w:val="nil"/>
            </w:tcBorders>
            <w:shd w:val="clear" w:color="auto" w:fill="auto"/>
            <w:noWrap/>
            <w:vAlign w:val="bottom"/>
            <w:hideMark/>
          </w:tcPr>
          <w:p w14:paraId="0DEA9CF3"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0.393</w:t>
            </w:r>
          </w:p>
        </w:tc>
        <w:tc>
          <w:tcPr>
            <w:tcW w:w="900" w:type="dxa"/>
            <w:tcBorders>
              <w:top w:val="nil"/>
              <w:left w:val="nil"/>
              <w:bottom w:val="nil"/>
              <w:right w:val="nil"/>
            </w:tcBorders>
            <w:shd w:val="clear" w:color="auto" w:fill="auto"/>
            <w:noWrap/>
            <w:vAlign w:val="bottom"/>
            <w:hideMark/>
          </w:tcPr>
          <w:p w14:paraId="7C93CEB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0.444</w:t>
            </w:r>
          </w:p>
        </w:tc>
      </w:tr>
      <w:tr w:rsidR="0035601F" w:rsidRPr="00627F6E" w14:paraId="378929FA" w14:textId="77777777" w:rsidTr="000260A1">
        <w:trPr>
          <w:trHeight w:val="290"/>
        </w:trPr>
        <w:tc>
          <w:tcPr>
            <w:tcW w:w="1159" w:type="dxa"/>
            <w:tcBorders>
              <w:top w:val="nil"/>
              <w:left w:val="nil"/>
              <w:bottom w:val="nil"/>
              <w:right w:val="nil"/>
            </w:tcBorders>
            <w:shd w:val="clear" w:color="auto" w:fill="B8CCE4" w:themeFill="accent1" w:themeFillTint="66"/>
            <w:noWrap/>
            <w:vAlign w:val="bottom"/>
            <w:hideMark/>
          </w:tcPr>
          <w:p w14:paraId="7BF7BF30"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p>
        </w:tc>
        <w:tc>
          <w:tcPr>
            <w:tcW w:w="875" w:type="dxa"/>
            <w:tcBorders>
              <w:top w:val="nil"/>
              <w:left w:val="nil"/>
              <w:bottom w:val="nil"/>
              <w:right w:val="nil"/>
            </w:tcBorders>
            <w:shd w:val="clear" w:color="auto" w:fill="auto"/>
            <w:noWrap/>
            <w:vAlign w:val="bottom"/>
            <w:hideMark/>
          </w:tcPr>
          <w:p w14:paraId="6A6EA1C0"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0.336</w:t>
            </w:r>
          </w:p>
        </w:tc>
        <w:tc>
          <w:tcPr>
            <w:tcW w:w="810" w:type="dxa"/>
            <w:tcBorders>
              <w:top w:val="nil"/>
              <w:left w:val="nil"/>
              <w:bottom w:val="nil"/>
              <w:right w:val="nil"/>
            </w:tcBorders>
            <w:shd w:val="clear" w:color="auto" w:fill="auto"/>
            <w:noWrap/>
            <w:vAlign w:val="bottom"/>
            <w:hideMark/>
          </w:tcPr>
          <w:p w14:paraId="314032C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0.348</w:t>
            </w:r>
          </w:p>
        </w:tc>
        <w:tc>
          <w:tcPr>
            <w:tcW w:w="810" w:type="dxa"/>
            <w:tcBorders>
              <w:top w:val="nil"/>
              <w:left w:val="nil"/>
              <w:bottom w:val="nil"/>
              <w:right w:val="nil"/>
            </w:tcBorders>
            <w:shd w:val="clear" w:color="auto" w:fill="auto"/>
            <w:noWrap/>
            <w:vAlign w:val="bottom"/>
            <w:hideMark/>
          </w:tcPr>
          <w:p w14:paraId="06E87840"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0.340</w:t>
            </w:r>
          </w:p>
        </w:tc>
        <w:tc>
          <w:tcPr>
            <w:tcW w:w="810" w:type="dxa"/>
            <w:tcBorders>
              <w:top w:val="nil"/>
              <w:left w:val="nil"/>
              <w:bottom w:val="nil"/>
              <w:right w:val="nil"/>
            </w:tcBorders>
            <w:shd w:val="clear" w:color="auto" w:fill="auto"/>
            <w:noWrap/>
            <w:vAlign w:val="bottom"/>
            <w:hideMark/>
          </w:tcPr>
          <w:p w14:paraId="1F59EA1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0.397</w:t>
            </w:r>
          </w:p>
        </w:tc>
        <w:tc>
          <w:tcPr>
            <w:tcW w:w="810" w:type="dxa"/>
            <w:tcBorders>
              <w:top w:val="nil"/>
              <w:left w:val="nil"/>
              <w:bottom w:val="nil"/>
              <w:right w:val="nil"/>
            </w:tcBorders>
            <w:shd w:val="clear" w:color="auto" w:fill="auto"/>
            <w:noWrap/>
            <w:vAlign w:val="bottom"/>
            <w:hideMark/>
          </w:tcPr>
          <w:p w14:paraId="57757E91"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0.333</w:t>
            </w:r>
          </w:p>
        </w:tc>
        <w:tc>
          <w:tcPr>
            <w:tcW w:w="900" w:type="dxa"/>
            <w:tcBorders>
              <w:top w:val="nil"/>
              <w:left w:val="nil"/>
              <w:bottom w:val="nil"/>
              <w:right w:val="nil"/>
            </w:tcBorders>
            <w:shd w:val="clear" w:color="auto" w:fill="auto"/>
            <w:noWrap/>
            <w:vAlign w:val="bottom"/>
            <w:hideMark/>
          </w:tcPr>
          <w:p w14:paraId="51856C3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0.409</w:t>
            </w:r>
          </w:p>
        </w:tc>
        <w:tc>
          <w:tcPr>
            <w:tcW w:w="900" w:type="dxa"/>
            <w:tcBorders>
              <w:top w:val="nil"/>
              <w:left w:val="nil"/>
              <w:bottom w:val="nil"/>
              <w:right w:val="nil"/>
            </w:tcBorders>
            <w:shd w:val="clear" w:color="auto" w:fill="auto"/>
            <w:noWrap/>
            <w:vAlign w:val="bottom"/>
            <w:hideMark/>
          </w:tcPr>
          <w:p w14:paraId="0694AD1C"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0.260</w:t>
            </w:r>
          </w:p>
        </w:tc>
        <w:tc>
          <w:tcPr>
            <w:tcW w:w="900" w:type="dxa"/>
            <w:tcBorders>
              <w:top w:val="nil"/>
              <w:left w:val="nil"/>
              <w:bottom w:val="nil"/>
              <w:right w:val="nil"/>
            </w:tcBorders>
            <w:shd w:val="clear" w:color="auto" w:fill="auto"/>
            <w:noWrap/>
            <w:vAlign w:val="bottom"/>
            <w:hideMark/>
          </w:tcPr>
          <w:p w14:paraId="10C1B0B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0.096</w:t>
            </w:r>
          </w:p>
        </w:tc>
        <w:tc>
          <w:tcPr>
            <w:tcW w:w="810" w:type="dxa"/>
            <w:tcBorders>
              <w:top w:val="nil"/>
              <w:left w:val="nil"/>
              <w:bottom w:val="nil"/>
              <w:right w:val="nil"/>
            </w:tcBorders>
            <w:shd w:val="clear" w:color="auto" w:fill="auto"/>
            <w:noWrap/>
            <w:vAlign w:val="bottom"/>
            <w:hideMark/>
          </w:tcPr>
          <w:p w14:paraId="71A5100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0.126</w:t>
            </w:r>
          </w:p>
        </w:tc>
        <w:tc>
          <w:tcPr>
            <w:tcW w:w="810" w:type="dxa"/>
            <w:tcBorders>
              <w:top w:val="nil"/>
              <w:left w:val="nil"/>
              <w:bottom w:val="nil"/>
              <w:right w:val="nil"/>
            </w:tcBorders>
            <w:shd w:val="clear" w:color="auto" w:fill="auto"/>
            <w:noWrap/>
            <w:vAlign w:val="bottom"/>
            <w:hideMark/>
          </w:tcPr>
          <w:p w14:paraId="6464DB8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0.135</w:t>
            </w:r>
          </w:p>
        </w:tc>
        <w:tc>
          <w:tcPr>
            <w:tcW w:w="900" w:type="dxa"/>
            <w:tcBorders>
              <w:top w:val="nil"/>
              <w:left w:val="nil"/>
              <w:bottom w:val="nil"/>
              <w:right w:val="nil"/>
            </w:tcBorders>
            <w:shd w:val="clear" w:color="auto" w:fill="auto"/>
            <w:noWrap/>
            <w:vAlign w:val="bottom"/>
            <w:hideMark/>
          </w:tcPr>
          <w:p w14:paraId="0C475F3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0.254</w:t>
            </w:r>
          </w:p>
        </w:tc>
        <w:tc>
          <w:tcPr>
            <w:tcW w:w="900" w:type="dxa"/>
            <w:tcBorders>
              <w:top w:val="nil"/>
              <w:left w:val="nil"/>
              <w:bottom w:val="nil"/>
              <w:right w:val="nil"/>
            </w:tcBorders>
            <w:shd w:val="clear" w:color="auto" w:fill="auto"/>
            <w:noWrap/>
            <w:vAlign w:val="bottom"/>
            <w:hideMark/>
          </w:tcPr>
          <w:p w14:paraId="291C2376"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0.276</w:t>
            </w:r>
          </w:p>
        </w:tc>
      </w:tr>
      <w:tr w:rsidR="0035601F" w:rsidRPr="00627F6E" w14:paraId="1A594A4F" w14:textId="77777777" w:rsidTr="000260A1">
        <w:trPr>
          <w:trHeight w:val="290"/>
        </w:trPr>
        <w:tc>
          <w:tcPr>
            <w:tcW w:w="1159" w:type="dxa"/>
            <w:tcBorders>
              <w:top w:val="nil"/>
              <w:left w:val="nil"/>
              <w:bottom w:val="nil"/>
              <w:right w:val="nil"/>
            </w:tcBorders>
            <w:shd w:val="clear" w:color="auto" w:fill="B8CCE4" w:themeFill="accent1" w:themeFillTint="66"/>
            <w:noWrap/>
            <w:vAlign w:val="bottom"/>
            <w:hideMark/>
          </w:tcPr>
          <w:p w14:paraId="241C39EF"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p>
        </w:tc>
        <w:tc>
          <w:tcPr>
            <w:tcW w:w="875" w:type="dxa"/>
            <w:tcBorders>
              <w:top w:val="nil"/>
              <w:left w:val="nil"/>
              <w:bottom w:val="nil"/>
              <w:right w:val="nil"/>
            </w:tcBorders>
            <w:shd w:val="clear" w:color="auto" w:fill="auto"/>
            <w:noWrap/>
            <w:vAlign w:val="bottom"/>
            <w:hideMark/>
          </w:tcPr>
          <w:p w14:paraId="69E73EB1"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0.385</w:t>
            </w:r>
          </w:p>
        </w:tc>
        <w:tc>
          <w:tcPr>
            <w:tcW w:w="810" w:type="dxa"/>
            <w:tcBorders>
              <w:top w:val="nil"/>
              <w:left w:val="nil"/>
              <w:bottom w:val="nil"/>
              <w:right w:val="nil"/>
            </w:tcBorders>
            <w:shd w:val="clear" w:color="auto" w:fill="auto"/>
            <w:noWrap/>
            <w:vAlign w:val="bottom"/>
            <w:hideMark/>
          </w:tcPr>
          <w:p w14:paraId="675D0755"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0.426</w:t>
            </w:r>
          </w:p>
        </w:tc>
        <w:tc>
          <w:tcPr>
            <w:tcW w:w="810" w:type="dxa"/>
            <w:tcBorders>
              <w:top w:val="nil"/>
              <w:left w:val="nil"/>
              <w:bottom w:val="nil"/>
              <w:right w:val="nil"/>
            </w:tcBorders>
            <w:shd w:val="clear" w:color="auto" w:fill="auto"/>
            <w:noWrap/>
            <w:vAlign w:val="bottom"/>
            <w:hideMark/>
          </w:tcPr>
          <w:p w14:paraId="76EF2B75"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0.400</w:t>
            </w:r>
          </w:p>
        </w:tc>
        <w:tc>
          <w:tcPr>
            <w:tcW w:w="810" w:type="dxa"/>
            <w:tcBorders>
              <w:top w:val="nil"/>
              <w:left w:val="nil"/>
              <w:bottom w:val="nil"/>
              <w:right w:val="nil"/>
            </w:tcBorders>
            <w:shd w:val="clear" w:color="auto" w:fill="auto"/>
            <w:noWrap/>
            <w:vAlign w:val="bottom"/>
            <w:hideMark/>
          </w:tcPr>
          <w:p w14:paraId="506310B4"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0.349</w:t>
            </w:r>
          </w:p>
        </w:tc>
        <w:tc>
          <w:tcPr>
            <w:tcW w:w="810" w:type="dxa"/>
            <w:tcBorders>
              <w:top w:val="nil"/>
              <w:left w:val="nil"/>
              <w:bottom w:val="nil"/>
              <w:right w:val="nil"/>
            </w:tcBorders>
            <w:shd w:val="clear" w:color="auto" w:fill="auto"/>
            <w:noWrap/>
            <w:vAlign w:val="bottom"/>
            <w:hideMark/>
          </w:tcPr>
          <w:p w14:paraId="0384A422"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0.314</w:t>
            </w:r>
          </w:p>
        </w:tc>
        <w:tc>
          <w:tcPr>
            <w:tcW w:w="900" w:type="dxa"/>
            <w:tcBorders>
              <w:top w:val="nil"/>
              <w:left w:val="nil"/>
              <w:bottom w:val="nil"/>
              <w:right w:val="nil"/>
            </w:tcBorders>
            <w:shd w:val="clear" w:color="auto" w:fill="auto"/>
            <w:noWrap/>
            <w:vAlign w:val="bottom"/>
            <w:hideMark/>
          </w:tcPr>
          <w:p w14:paraId="12995E8E"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0.335</w:t>
            </w:r>
          </w:p>
        </w:tc>
        <w:tc>
          <w:tcPr>
            <w:tcW w:w="900" w:type="dxa"/>
            <w:tcBorders>
              <w:top w:val="nil"/>
              <w:left w:val="nil"/>
              <w:bottom w:val="nil"/>
              <w:right w:val="nil"/>
            </w:tcBorders>
            <w:shd w:val="clear" w:color="auto" w:fill="auto"/>
            <w:noWrap/>
            <w:vAlign w:val="bottom"/>
            <w:hideMark/>
          </w:tcPr>
          <w:p w14:paraId="20CD3BE3"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0.312</w:t>
            </w:r>
          </w:p>
        </w:tc>
        <w:tc>
          <w:tcPr>
            <w:tcW w:w="900" w:type="dxa"/>
            <w:tcBorders>
              <w:top w:val="nil"/>
              <w:left w:val="nil"/>
              <w:bottom w:val="nil"/>
              <w:right w:val="nil"/>
            </w:tcBorders>
            <w:shd w:val="clear" w:color="auto" w:fill="auto"/>
            <w:noWrap/>
            <w:vAlign w:val="bottom"/>
            <w:hideMark/>
          </w:tcPr>
          <w:p w14:paraId="7C7F462F"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0.205</w:t>
            </w:r>
          </w:p>
        </w:tc>
        <w:tc>
          <w:tcPr>
            <w:tcW w:w="810" w:type="dxa"/>
            <w:tcBorders>
              <w:top w:val="nil"/>
              <w:left w:val="nil"/>
              <w:bottom w:val="nil"/>
              <w:right w:val="nil"/>
            </w:tcBorders>
            <w:shd w:val="clear" w:color="auto" w:fill="auto"/>
            <w:noWrap/>
            <w:vAlign w:val="bottom"/>
            <w:hideMark/>
          </w:tcPr>
          <w:p w14:paraId="39B4674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0.165</w:t>
            </w:r>
          </w:p>
        </w:tc>
        <w:tc>
          <w:tcPr>
            <w:tcW w:w="810" w:type="dxa"/>
            <w:tcBorders>
              <w:top w:val="nil"/>
              <w:left w:val="nil"/>
              <w:bottom w:val="nil"/>
              <w:right w:val="nil"/>
            </w:tcBorders>
            <w:shd w:val="clear" w:color="auto" w:fill="auto"/>
            <w:noWrap/>
            <w:vAlign w:val="bottom"/>
            <w:hideMark/>
          </w:tcPr>
          <w:p w14:paraId="58EB8994"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0.194</w:t>
            </w:r>
          </w:p>
        </w:tc>
        <w:tc>
          <w:tcPr>
            <w:tcW w:w="900" w:type="dxa"/>
            <w:tcBorders>
              <w:top w:val="nil"/>
              <w:left w:val="nil"/>
              <w:bottom w:val="nil"/>
              <w:right w:val="nil"/>
            </w:tcBorders>
            <w:shd w:val="clear" w:color="auto" w:fill="auto"/>
            <w:noWrap/>
            <w:vAlign w:val="bottom"/>
            <w:hideMark/>
          </w:tcPr>
          <w:p w14:paraId="5F09CAB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0.265</w:t>
            </w:r>
          </w:p>
        </w:tc>
        <w:tc>
          <w:tcPr>
            <w:tcW w:w="900" w:type="dxa"/>
            <w:tcBorders>
              <w:top w:val="nil"/>
              <w:left w:val="nil"/>
              <w:bottom w:val="nil"/>
              <w:right w:val="nil"/>
            </w:tcBorders>
            <w:shd w:val="clear" w:color="auto" w:fill="auto"/>
            <w:noWrap/>
            <w:vAlign w:val="bottom"/>
            <w:hideMark/>
          </w:tcPr>
          <w:p w14:paraId="15B34B3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0.281</w:t>
            </w:r>
          </w:p>
        </w:tc>
      </w:tr>
      <w:tr w:rsidR="0035601F" w:rsidRPr="00627F6E" w14:paraId="36F1F49F" w14:textId="77777777" w:rsidTr="000260A1">
        <w:trPr>
          <w:trHeight w:val="290"/>
        </w:trPr>
        <w:tc>
          <w:tcPr>
            <w:tcW w:w="1159" w:type="dxa"/>
            <w:tcBorders>
              <w:top w:val="nil"/>
              <w:left w:val="nil"/>
              <w:bottom w:val="nil"/>
              <w:right w:val="nil"/>
            </w:tcBorders>
            <w:shd w:val="clear" w:color="auto" w:fill="B8CCE4" w:themeFill="accent1" w:themeFillTint="66"/>
            <w:noWrap/>
            <w:vAlign w:val="bottom"/>
            <w:hideMark/>
          </w:tcPr>
          <w:p w14:paraId="6E847D8E"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Previous</w:t>
            </w:r>
          </w:p>
        </w:tc>
        <w:tc>
          <w:tcPr>
            <w:tcW w:w="875" w:type="dxa"/>
            <w:tcBorders>
              <w:top w:val="nil"/>
              <w:left w:val="nil"/>
              <w:bottom w:val="nil"/>
              <w:right w:val="nil"/>
            </w:tcBorders>
            <w:shd w:val="clear" w:color="auto" w:fill="auto"/>
            <w:noWrap/>
            <w:vAlign w:val="bottom"/>
            <w:hideMark/>
          </w:tcPr>
          <w:p w14:paraId="6BD1AE03"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0.440</w:t>
            </w:r>
          </w:p>
        </w:tc>
        <w:tc>
          <w:tcPr>
            <w:tcW w:w="810" w:type="dxa"/>
            <w:tcBorders>
              <w:top w:val="nil"/>
              <w:left w:val="nil"/>
              <w:bottom w:val="nil"/>
              <w:right w:val="nil"/>
            </w:tcBorders>
            <w:shd w:val="clear" w:color="auto" w:fill="auto"/>
            <w:noWrap/>
            <w:vAlign w:val="bottom"/>
            <w:hideMark/>
          </w:tcPr>
          <w:p w14:paraId="660DABFD"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0.436</w:t>
            </w:r>
          </w:p>
        </w:tc>
        <w:tc>
          <w:tcPr>
            <w:tcW w:w="810" w:type="dxa"/>
            <w:tcBorders>
              <w:top w:val="nil"/>
              <w:left w:val="nil"/>
              <w:bottom w:val="nil"/>
              <w:right w:val="nil"/>
            </w:tcBorders>
            <w:shd w:val="clear" w:color="auto" w:fill="auto"/>
            <w:noWrap/>
            <w:vAlign w:val="bottom"/>
            <w:hideMark/>
          </w:tcPr>
          <w:p w14:paraId="358BEF5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0.460</w:t>
            </w:r>
          </w:p>
        </w:tc>
        <w:tc>
          <w:tcPr>
            <w:tcW w:w="810" w:type="dxa"/>
            <w:tcBorders>
              <w:top w:val="nil"/>
              <w:left w:val="nil"/>
              <w:bottom w:val="nil"/>
              <w:right w:val="nil"/>
            </w:tcBorders>
            <w:shd w:val="clear" w:color="auto" w:fill="auto"/>
            <w:noWrap/>
            <w:vAlign w:val="bottom"/>
            <w:hideMark/>
          </w:tcPr>
          <w:p w14:paraId="54699BB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0.532</w:t>
            </w:r>
          </w:p>
        </w:tc>
        <w:tc>
          <w:tcPr>
            <w:tcW w:w="810" w:type="dxa"/>
            <w:tcBorders>
              <w:top w:val="nil"/>
              <w:left w:val="nil"/>
              <w:bottom w:val="nil"/>
              <w:right w:val="nil"/>
            </w:tcBorders>
            <w:shd w:val="clear" w:color="auto" w:fill="auto"/>
            <w:noWrap/>
            <w:vAlign w:val="bottom"/>
            <w:hideMark/>
          </w:tcPr>
          <w:p w14:paraId="7286D341"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0.480</w:t>
            </w:r>
          </w:p>
        </w:tc>
        <w:tc>
          <w:tcPr>
            <w:tcW w:w="900" w:type="dxa"/>
            <w:tcBorders>
              <w:top w:val="nil"/>
              <w:left w:val="nil"/>
              <w:bottom w:val="nil"/>
              <w:right w:val="nil"/>
            </w:tcBorders>
            <w:shd w:val="clear" w:color="auto" w:fill="auto"/>
            <w:noWrap/>
            <w:vAlign w:val="bottom"/>
            <w:hideMark/>
          </w:tcPr>
          <w:p w14:paraId="39634B6A"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0.644</w:t>
            </w:r>
          </w:p>
        </w:tc>
        <w:tc>
          <w:tcPr>
            <w:tcW w:w="900" w:type="dxa"/>
            <w:tcBorders>
              <w:top w:val="nil"/>
              <w:left w:val="nil"/>
              <w:bottom w:val="nil"/>
              <w:right w:val="nil"/>
            </w:tcBorders>
            <w:shd w:val="clear" w:color="auto" w:fill="auto"/>
            <w:noWrap/>
            <w:vAlign w:val="bottom"/>
            <w:hideMark/>
          </w:tcPr>
          <w:p w14:paraId="31510371"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0.463</w:t>
            </w:r>
          </w:p>
        </w:tc>
        <w:tc>
          <w:tcPr>
            <w:tcW w:w="900" w:type="dxa"/>
            <w:tcBorders>
              <w:top w:val="nil"/>
              <w:left w:val="nil"/>
              <w:bottom w:val="nil"/>
              <w:right w:val="nil"/>
            </w:tcBorders>
            <w:shd w:val="clear" w:color="auto" w:fill="auto"/>
            <w:noWrap/>
            <w:vAlign w:val="bottom"/>
            <w:hideMark/>
          </w:tcPr>
          <w:p w14:paraId="0BFDC90A"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0.364</w:t>
            </w:r>
          </w:p>
        </w:tc>
        <w:tc>
          <w:tcPr>
            <w:tcW w:w="810" w:type="dxa"/>
            <w:tcBorders>
              <w:top w:val="nil"/>
              <w:left w:val="nil"/>
              <w:bottom w:val="nil"/>
              <w:right w:val="nil"/>
            </w:tcBorders>
            <w:shd w:val="clear" w:color="auto" w:fill="auto"/>
            <w:noWrap/>
            <w:vAlign w:val="bottom"/>
            <w:hideMark/>
          </w:tcPr>
          <w:p w14:paraId="221646F2"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0.373</w:t>
            </w:r>
          </w:p>
        </w:tc>
        <w:tc>
          <w:tcPr>
            <w:tcW w:w="810" w:type="dxa"/>
            <w:tcBorders>
              <w:top w:val="nil"/>
              <w:left w:val="nil"/>
              <w:bottom w:val="nil"/>
              <w:right w:val="nil"/>
            </w:tcBorders>
            <w:shd w:val="clear" w:color="auto" w:fill="auto"/>
            <w:noWrap/>
            <w:vAlign w:val="bottom"/>
            <w:hideMark/>
          </w:tcPr>
          <w:p w14:paraId="4BAC823D"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0.330</w:t>
            </w:r>
          </w:p>
        </w:tc>
        <w:tc>
          <w:tcPr>
            <w:tcW w:w="900" w:type="dxa"/>
            <w:tcBorders>
              <w:top w:val="nil"/>
              <w:left w:val="nil"/>
              <w:bottom w:val="nil"/>
              <w:right w:val="nil"/>
            </w:tcBorders>
            <w:shd w:val="clear" w:color="auto" w:fill="auto"/>
            <w:noWrap/>
            <w:vAlign w:val="bottom"/>
            <w:hideMark/>
          </w:tcPr>
          <w:p w14:paraId="340D2D36"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0.576</w:t>
            </w:r>
          </w:p>
        </w:tc>
        <w:tc>
          <w:tcPr>
            <w:tcW w:w="900" w:type="dxa"/>
            <w:tcBorders>
              <w:top w:val="nil"/>
              <w:left w:val="nil"/>
              <w:bottom w:val="nil"/>
              <w:right w:val="nil"/>
            </w:tcBorders>
            <w:shd w:val="clear" w:color="auto" w:fill="auto"/>
            <w:noWrap/>
            <w:vAlign w:val="bottom"/>
            <w:hideMark/>
          </w:tcPr>
          <w:p w14:paraId="788C3C4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0.544</w:t>
            </w:r>
          </w:p>
        </w:tc>
      </w:tr>
      <w:tr w:rsidR="0035601F" w:rsidRPr="00627F6E" w14:paraId="05A591B7" w14:textId="77777777" w:rsidTr="000260A1">
        <w:trPr>
          <w:trHeight w:val="290"/>
        </w:trPr>
        <w:tc>
          <w:tcPr>
            <w:tcW w:w="1159" w:type="dxa"/>
            <w:tcBorders>
              <w:top w:val="nil"/>
              <w:left w:val="nil"/>
              <w:bottom w:val="nil"/>
              <w:right w:val="nil"/>
            </w:tcBorders>
            <w:shd w:val="clear" w:color="auto" w:fill="B8CCE4" w:themeFill="accent1" w:themeFillTint="66"/>
            <w:noWrap/>
            <w:vAlign w:val="bottom"/>
          </w:tcPr>
          <w:p w14:paraId="7B423679" w14:textId="77777777" w:rsidR="0035601F" w:rsidRDefault="0035601F" w:rsidP="000260A1">
            <w:pPr>
              <w:bidi w:val="0"/>
              <w:rPr>
                <w:rFonts w:ascii="Calibri" w:hAnsi="Calibri" w:cs="Calibri"/>
                <w:color w:val="000000"/>
                <w:sz w:val="22"/>
                <w:szCs w:val="22"/>
                <w:lang w:bidi="ar-SA"/>
              </w:rPr>
            </w:pPr>
          </w:p>
        </w:tc>
        <w:tc>
          <w:tcPr>
            <w:tcW w:w="875" w:type="dxa"/>
            <w:tcBorders>
              <w:top w:val="nil"/>
              <w:left w:val="nil"/>
              <w:bottom w:val="nil"/>
              <w:right w:val="nil"/>
            </w:tcBorders>
            <w:shd w:val="clear" w:color="auto" w:fill="auto"/>
            <w:noWrap/>
            <w:vAlign w:val="bottom"/>
          </w:tcPr>
          <w:p w14:paraId="3630C16F"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-20%</w:t>
            </w:r>
          </w:p>
        </w:tc>
        <w:tc>
          <w:tcPr>
            <w:tcW w:w="810" w:type="dxa"/>
            <w:tcBorders>
              <w:top w:val="nil"/>
              <w:left w:val="nil"/>
              <w:bottom w:val="nil"/>
              <w:right w:val="nil"/>
            </w:tcBorders>
            <w:shd w:val="clear" w:color="auto" w:fill="auto"/>
            <w:noWrap/>
            <w:vAlign w:val="bottom"/>
          </w:tcPr>
          <w:p w14:paraId="0779945F"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28%</w:t>
            </w:r>
          </w:p>
        </w:tc>
        <w:tc>
          <w:tcPr>
            <w:tcW w:w="810" w:type="dxa"/>
            <w:tcBorders>
              <w:top w:val="nil"/>
              <w:left w:val="nil"/>
              <w:bottom w:val="nil"/>
              <w:right w:val="nil"/>
            </w:tcBorders>
            <w:shd w:val="clear" w:color="auto" w:fill="auto"/>
            <w:noWrap/>
            <w:vAlign w:val="bottom"/>
          </w:tcPr>
          <w:p w14:paraId="5E3DBA34"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25%</w:t>
            </w:r>
          </w:p>
        </w:tc>
        <w:tc>
          <w:tcPr>
            <w:tcW w:w="810" w:type="dxa"/>
            <w:tcBorders>
              <w:top w:val="nil"/>
              <w:left w:val="nil"/>
              <w:bottom w:val="nil"/>
              <w:right w:val="nil"/>
            </w:tcBorders>
            <w:shd w:val="clear" w:color="auto" w:fill="auto"/>
            <w:noWrap/>
            <w:vAlign w:val="bottom"/>
          </w:tcPr>
          <w:p w14:paraId="011D57DA"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-12%</w:t>
            </w:r>
          </w:p>
        </w:tc>
        <w:tc>
          <w:tcPr>
            <w:tcW w:w="810" w:type="dxa"/>
            <w:tcBorders>
              <w:top w:val="nil"/>
              <w:left w:val="nil"/>
              <w:bottom w:val="nil"/>
              <w:right w:val="nil"/>
            </w:tcBorders>
            <w:shd w:val="clear" w:color="auto" w:fill="auto"/>
            <w:noWrap/>
            <w:vAlign w:val="bottom"/>
          </w:tcPr>
          <w:p w14:paraId="5DBFFC71"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-22%</w:t>
            </w:r>
          </w:p>
        </w:tc>
        <w:tc>
          <w:tcPr>
            <w:tcW w:w="900" w:type="dxa"/>
            <w:tcBorders>
              <w:top w:val="nil"/>
              <w:left w:val="nil"/>
              <w:bottom w:val="nil"/>
              <w:right w:val="nil"/>
            </w:tcBorders>
            <w:shd w:val="clear" w:color="auto" w:fill="auto"/>
            <w:noWrap/>
            <w:vAlign w:val="bottom"/>
          </w:tcPr>
          <w:p w14:paraId="29446860"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-23%</w:t>
            </w:r>
          </w:p>
        </w:tc>
        <w:tc>
          <w:tcPr>
            <w:tcW w:w="900" w:type="dxa"/>
            <w:tcBorders>
              <w:top w:val="nil"/>
              <w:left w:val="nil"/>
              <w:bottom w:val="nil"/>
              <w:right w:val="nil"/>
            </w:tcBorders>
            <w:shd w:val="clear" w:color="auto" w:fill="auto"/>
            <w:noWrap/>
            <w:vAlign w:val="bottom"/>
          </w:tcPr>
          <w:p w14:paraId="4064EA5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-3%</w:t>
            </w:r>
          </w:p>
        </w:tc>
        <w:tc>
          <w:tcPr>
            <w:tcW w:w="900" w:type="dxa"/>
            <w:tcBorders>
              <w:top w:val="nil"/>
              <w:left w:val="nil"/>
              <w:bottom w:val="nil"/>
              <w:right w:val="nil"/>
            </w:tcBorders>
            <w:shd w:val="clear" w:color="auto" w:fill="auto"/>
            <w:noWrap/>
            <w:vAlign w:val="bottom"/>
          </w:tcPr>
          <w:p w14:paraId="7A7EDFAC"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-16%</w:t>
            </w:r>
          </w:p>
        </w:tc>
        <w:tc>
          <w:tcPr>
            <w:tcW w:w="810" w:type="dxa"/>
            <w:tcBorders>
              <w:top w:val="nil"/>
              <w:left w:val="nil"/>
              <w:bottom w:val="nil"/>
              <w:right w:val="nil"/>
            </w:tcBorders>
            <w:shd w:val="clear" w:color="auto" w:fill="auto"/>
            <w:noWrap/>
            <w:vAlign w:val="bottom"/>
          </w:tcPr>
          <w:p w14:paraId="7057C20B"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-22%</w:t>
            </w:r>
          </w:p>
        </w:tc>
        <w:tc>
          <w:tcPr>
            <w:tcW w:w="810" w:type="dxa"/>
            <w:tcBorders>
              <w:top w:val="nil"/>
              <w:left w:val="nil"/>
              <w:bottom w:val="nil"/>
              <w:right w:val="nil"/>
            </w:tcBorders>
            <w:shd w:val="clear" w:color="auto" w:fill="auto"/>
            <w:noWrap/>
            <w:vAlign w:val="bottom"/>
          </w:tcPr>
          <w:p w14:paraId="71BC03DF"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-6%</w:t>
            </w:r>
          </w:p>
        </w:tc>
        <w:tc>
          <w:tcPr>
            <w:tcW w:w="900" w:type="dxa"/>
            <w:tcBorders>
              <w:top w:val="nil"/>
              <w:left w:val="nil"/>
              <w:bottom w:val="nil"/>
              <w:right w:val="nil"/>
            </w:tcBorders>
            <w:shd w:val="clear" w:color="auto" w:fill="auto"/>
            <w:noWrap/>
            <w:vAlign w:val="bottom"/>
          </w:tcPr>
          <w:p w14:paraId="54ED8729"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-27%</w:t>
            </w:r>
          </w:p>
        </w:tc>
        <w:tc>
          <w:tcPr>
            <w:tcW w:w="900" w:type="dxa"/>
            <w:tcBorders>
              <w:top w:val="nil"/>
              <w:left w:val="nil"/>
              <w:bottom w:val="nil"/>
              <w:right w:val="nil"/>
            </w:tcBorders>
            <w:shd w:val="clear" w:color="auto" w:fill="auto"/>
            <w:noWrap/>
            <w:vAlign w:val="bottom"/>
          </w:tcPr>
          <w:p w14:paraId="37670131"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-16%</w:t>
            </w:r>
          </w:p>
        </w:tc>
      </w:tr>
    </w:tbl>
    <w:p w14:paraId="33A88690" w14:textId="77777777" w:rsidR="0035601F" w:rsidRPr="00AB0CCA" w:rsidRDefault="0035601F" w:rsidP="00AB0CCA">
      <w:pPr>
        <w:pStyle w:val="af5"/>
        <w:rPr>
          <w:rtl/>
          <w:lang w:val="en-US"/>
        </w:rPr>
      </w:pPr>
    </w:p>
    <w:p w14:paraId="22122981" w14:textId="453D50C4" w:rsidR="00AB0CCA" w:rsidRDefault="00AB0CCA" w:rsidP="00AB0CCA">
      <w:pPr>
        <w:pStyle w:val="af5"/>
        <w:jc w:val="center"/>
        <w:rPr>
          <w:rtl/>
        </w:rPr>
      </w:pPr>
    </w:p>
    <w:p w14:paraId="2ED13083" w14:textId="77777777" w:rsidR="0035601F" w:rsidRDefault="0035601F" w:rsidP="0035601F">
      <w:pPr>
        <w:pStyle w:val="af5"/>
      </w:pPr>
    </w:p>
    <w:tbl>
      <w:tblPr>
        <w:tblW w:w="11865" w:type="dxa"/>
        <w:tblInd w:w="-1160" w:type="dxa"/>
        <w:tblLook w:val="04A0" w:firstRow="1" w:lastRow="0" w:firstColumn="1" w:lastColumn="0" w:noHBand="0" w:noVBand="1"/>
      </w:tblPr>
      <w:tblGrid>
        <w:gridCol w:w="1170"/>
        <w:gridCol w:w="810"/>
        <w:gridCol w:w="800"/>
        <w:gridCol w:w="810"/>
        <w:gridCol w:w="910"/>
        <w:gridCol w:w="900"/>
        <w:gridCol w:w="800"/>
        <w:gridCol w:w="810"/>
        <w:gridCol w:w="810"/>
        <w:gridCol w:w="900"/>
        <w:gridCol w:w="721"/>
        <w:gridCol w:w="810"/>
        <w:gridCol w:w="810"/>
        <w:gridCol w:w="804"/>
      </w:tblGrid>
      <w:tr w:rsidR="0035601F" w:rsidRPr="00627F6E" w14:paraId="0C8C19DA" w14:textId="77777777" w:rsidTr="000260A1">
        <w:trPr>
          <w:trHeight w:val="290"/>
        </w:trPr>
        <w:tc>
          <w:tcPr>
            <w:tcW w:w="1170" w:type="dxa"/>
            <w:tcBorders>
              <w:top w:val="nil"/>
              <w:left w:val="nil"/>
              <w:bottom w:val="nil"/>
              <w:right w:val="nil"/>
            </w:tcBorders>
            <w:shd w:val="clear" w:color="auto" w:fill="auto"/>
            <w:noWrap/>
            <w:vAlign w:val="bottom"/>
          </w:tcPr>
          <w:p w14:paraId="2A3ED27B" w14:textId="77777777" w:rsidR="0035601F" w:rsidRPr="00627F6E" w:rsidRDefault="0035601F" w:rsidP="000260A1">
            <w:pPr>
              <w:bidi w:val="0"/>
              <w:rPr>
                <w:rFonts w:ascii="Calibri" w:hAnsi="Calibri" w:cs="Calibri"/>
                <w:color w:val="000000"/>
                <w:sz w:val="22"/>
                <w:szCs w:val="22"/>
                <w:lang w:bidi="ar-SA"/>
              </w:rPr>
            </w:pPr>
          </w:p>
        </w:tc>
        <w:tc>
          <w:tcPr>
            <w:tcW w:w="810" w:type="dxa"/>
            <w:tcBorders>
              <w:top w:val="nil"/>
              <w:left w:val="nil"/>
              <w:bottom w:val="nil"/>
              <w:right w:val="nil"/>
            </w:tcBorders>
            <w:shd w:val="clear" w:color="auto" w:fill="C2D69B" w:themeFill="accent3" w:themeFillTint="99"/>
            <w:noWrap/>
            <w:vAlign w:val="bottom"/>
          </w:tcPr>
          <w:p w14:paraId="471D77B3"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12</m:t>
                    </m:r>
                  </m:sub>
                </m:sSub>
              </m:oMath>
            </m:oMathPara>
          </w:p>
        </w:tc>
        <w:tc>
          <w:tcPr>
            <w:tcW w:w="800" w:type="dxa"/>
            <w:tcBorders>
              <w:top w:val="nil"/>
              <w:left w:val="nil"/>
              <w:bottom w:val="nil"/>
              <w:right w:val="nil"/>
            </w:tcBorders>
            <w:shd w:val="clear" w:color="auto" w:fill="C2D69B" w:themeFill="accent3" w:themeFillTint="99"/>
            <w:noWrap/>
            <w:vAlign w:val="bottom"/>
          </w:tcPr>
          <w:p w14:paraId="5085DEA6"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13</m:t>
                    </m:r>
                  </m:sub>
                </m:sSub>
              </m:oMath>
            </m:oMathPara>
          </w:p>
        </w:tc>
        <w:tc>
          <w:tcPr>
            <w:tcW w:w="810" w:type="dxa"/>
            <w:tcBorders>
              <w:top w:val="nil"/>
              <w:left w:val="nil"/>
              <w:bottom w:val="nil"/>
              <w:right w:val="nil"/>
            </w:tcBorders>
            <w:shd w:val="clear" w:color="auto" w:fill="C2D69B" w:themeFill="accent3" w:themeFillTint="99"/>
            <w:noWrap/>
            <w:vAlign w:val="bottom"/>
          </w:tcPr>
          <w:p w14:paraId="3ABB713A"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14</m:t>
                    </m:r>
                  </m:sub>
                </m:sSub>
              </m:oMath>
            </m:oMathPara>
          </w:p>
        </w:tc>
        <w:tc>
          <w:tcPr>
            <w:tcW w:w="910" w:type="dxa"/>
            <w:tcBorders>
              <w:top w:val="nil"/>
              <w:left w:val="nil"/>
              <w:bottom w:val="nil"/>
              <w:right w:val="nil"/>
            </w:tcBorders>
            <w:shd w:val="clear" w:color="auto" w:fill="C2D69B" w:themeFill="accent3" w:themeFillTint="99"/>
            <w:noWrap/>
            <w:vAlign w:val="bottom"/>
          </w:tcPr>
          <w:p w14:paraId="43F39FA1"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15</m:t>
                    </m:r>
                  </m:sub>
                </m:sSub>
              </m:oMath>
            </m:oMathPara>
          </w:p>
        </w:tc>
        <w:tc>
          <w:tcPr>
            <w:tcW w:w="900" w:type="dxa"/>
            <w:tcBorders>
              <w:top w:val="nil"/>
              <w:left w:val="nil"/>
              <w:bottom w:val="nil"/>
              <w:right w:val="nil"/>
            </w:tcBorders>
            <w:shd w:val="clear" w:color="auto" w:fill="C2D69B" w:themeFill="accent3" w:themeFillTint="99"/>
            <w:noWrap/>
            <w:vAlign w:val="bottom"/>
          </w:tcPr>
          <w:p w14:paraId="743FA9FE"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16</m:t>
                    </m:r>
                  </m:sub>
                </m:sSub>
              </m:oMath>
            </m:oMathPara>
          </w:p>
        </w:tc>
        <w:tc>
          <w:tcPr>
            <w:tcW w:w="800" w:type="dxa"/>
            <w:tcBorders>
              <w:top w:val="nil"/>
              <w:left w:val="nil"/>
              <w:bottom w:val="nil"/>
              <w:right w:val="nil"/>
            </w:tcBorders>
            <w:shd w:val="clear" w:color="auto" w:fill="C2D69B" w:themeFill="accent3" w:themeFillTint="99"/>
            <w:noWrap/>
            <w:vAlign w:val="bottom"/>
          </w:tcPr>
          <w:p w14:paraId="4969728E"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17</m:t>
                    </m:r>
                  </m:sub>
                </m:sSub>
              </m:oMath>
            </m:oMathPara>
          </w:p>
        </w:tc>
        <w:tc>
          <w:tcPr>
            <w:tcW w:w="810" w:type="dxa"/>
            <w:tcBorders>
              <w:top w:val="nil"/>
              <w:left w:val="nil"/>
              <w:bottom w:val="nil"/>
              <w:right w:val="nil"/>
            </w:tcBorders>
            <w:shd w:val="clear" w:color="auto" w:fill="C2D69B" w:themeFill="accent3" w:themeFillTint="99"/>
            <w:noWrap/>
            <w:vAlign w:val="bottom"/>
          </w:tcPr>
          <w:p w14:paraId="6D5C8009"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18</m:t>
                    </m:r>
                  </m:sub>
                </m:sSub>
              </m:oMath>
            </m:oMathPara>
          </w:p>
        </w:tc>
        <w:tc>
          <w:tcPr>
            <w:tcW w:w="810" w:type="dxa"/>
            <w:tcBorders>
              <w:top w:val="nil"/>
              <w:left w:val="nil"/>
              <w:bottom w:val="nil"/>
              <w:right w:val="nil"/>
            </w:tcBorders>
            <w:shd w:val="clear" w:color="auto" w:fill="C2D69B" w:themeFill="accent3" w:themeFillTint="99"/>
            <w:noWrap/>
            <w:vAlign w:val="bottom"/>
          </w:tcPr>
          <w:p w14:paraId="10A8B9EE"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19</m:t>
                    </m:r>
                  </m:sub>
                </m:sSub>
              </m:oMath>
            </m:oMathPara>
          </w:p>
        </w:tc>
        <w:tc>
          <w:tcPr>
            <w:tcW w:w="900" w:type="dxa"/>
            <w:tcBorders>
              <w:top w:val="nil"/>
              <w:left w:val="nil"/>
              <w:bottom w:val="nil"/>
              <w:right w:val="nil"/>
            </w:tcBorders>
            <w:shd w:val="clear" w:color="auto" w:fill="C2D69B" w:themeFill="accent3" w:themeFillTint="99"/>
            <w:noWrap/>
            <w:vAlign w:val="bottom"/>
          </w:tcPr>
          <w:p w14:paraId="33F19F3A"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20</m:t>
                    </m:r>
                  </m:sub>
                </m:sSub>
              </m:oMath>
            </m:oMathPara>
          </w:p>
        </w:tc>
        <w:tc>
          <w:tcPr>
            <w:tcW w:w="721" w:type="dxa"/>
            <w:tcBorders>
              <w:top w:val="nil"/>
              <w:left w:val="nil"/>
              <w:bottom w:val="nil"/>
              <w:right w:val="nil"/>
            </w:tcBorders>
            <w:shd w:val="clear" w:color="auto" w:fill="C2D69B" w:themeFill="accent3" w:themeFillTint="99"/>
            <w:noWrap/>
            <w:vAlign w:val="bottom"/>
          </w:tcPr>
          <w:p w14:paraId="57763DA6"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21</m:t>
                    </m:r>
                  </m:sub>
                </m:sSub>
              </m:oMath>
            </m:oMathPara>
          </w:p>
        </w:tc>
        <w:tc>
          <w:tcPr>
            <w:tcW w:w="810" w:type="dxa"/>
            <w:tcBorders>
              <w:top w:val="nil"/>
              <w:left w:val="nil"/>
              <w:bottom w:val="nil"/>
              <w:right w:val="nil"/>
            </w:tcBorders>
            <w:shd w:val="clear" w:color="auto" w:fill="C2D69B" w:themeFill="accent3" w:themeFillTint="99"/>
            <w:noWrap/>
            <w:vAlign w:val="bottom"/>
          </w:tcPr>
          <w:p w14:paraId="6E27F161"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22</m:t>
                    </m:r>
                  </m:sub>
                </m:sSub>
              </m:oMath>
            </m:oMathPara>
          </w:p>
        </w:tc>
        <w:tc>
          <w:tcPr>
            <w:tcW w:w="810" w:type="dxa"/>
            <w:tcBorders>
              <w:top w:val="nil"/>
              <w:left w:val="nil"/>
              <w:bottom w:val="nil"/>
              <w:right w:val="nil"/>
            </w:tcBorders>
            <w:shd w:val="clear" w:color="auto" w:fill="C2D69B" w:themeFill="accent3" w:themeFillTint="99"/>
            <w:noWrap/>
            <w:vAlign w:val="bottom"/>
          </w:tcPr>
          <w:p w14:paraId="0D63FB8B"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23</m:t>
                    </m:r>
                  </m:sub>
                </m:sSub>
              </m:oMath>
            </m:oMathPara>
          </w:p>
        </w:tc>
        <w:tc>
          <w:tcPr>
            <w:tcW w:w="804" w:type="dxa"/>
            <w:tcBorders>
              <w:top w:val="nil"/>
              <w:left w:val="nil"/>
              <w:bottom w:val="nil"/>
              <w:right w:val="nil"/>
            </w:tcBorders>
            <w:shd w:val="clear" w:color="auto" w:fill="C2D69B" w:themeFill="accent3" w:themeFillTint="99"/>
            <w:noWrap/>
            <w:vAlign w:val="bottom"/>
          </w:tcPr>
          <w:p w14:paraId="4FB5CD26" w14:textId="77777777" w:rsidR="0035601F" w:rsidRPr="00627F6E" w:rsidRDefault="00932BF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24</m:t>
                    </m:r>
                  </m:sub>
                </m:sSub>
              </m:oMath>
            </m:oMathPara>
          </w:p>
        </w:tc>
      </w:tr>
      <w:tr w:rsidR="0035601F" w:rsidRPr="00627F6E" w14:paraId="026C22CD" w14:textId="77777777" w:rsidTr="000260A1">
        <w:trPr>
          <w:trHeight w:val="290"/>
        </w:trPr>
        <w:tc>
          <w:tcPr>
            <w:tcW w:w="1170" w:type="dxa"/>
            <w:tcBorders>
              <w:top w:val="nil"/>
              <w:left w:val="nil"/>
              <w:bottom w:val="nil"/>
              <w:right w:val="nil"/>
            </w:tcBorders>
            <w:shd w:val="clear" w:color="auto" w:fill="B8CCE4" w:themeFill="accent1" w:themeFillTint="66"/>
            <w:noWrap/>
            <w:vAlign w:val="bottom"/>
            <w:hideMark/>
          </w:tcPr>
          <w:p w14:paraId="75C87B03" w14:textId="77777777" w:rsidR="0035601F" w:rsidRPr="00627F6E" w:rsidRDefault="0035601F" w:rsidP="000260A1">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p>
        </w:tc>
        <w:tc>
          <w:tcPr>
            <w:tcW w:w="810" w:type="dxa"/>
            <w:tcBorders>
              <w:top w:val="nil"/>
              <w:left w:val="nil"/>
              <w:bottom w:val="nil"/>
              <w:right w:val="nil"/>
            </w:tcBorders>
            <w:shd w:val="clear" w:color="auto" w:fill="auto"/>
            <w:noWrap/>
            <w:vAlign w:val="bottom"/>
            <w:hideMark/>
          </w:tcPr>
          <w:p w14:paraId="2724127C"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0.459</w:t>
            </w:r>
          </w:p>
        </w:tc>
        <w:tc>
          <w:tcPr>
            <w:tcW w:w="800" w:type="dxa"/>
            <w:tcBorders>
              <w:top w:val="nil"/>
              <w:left w:val="nil"/>
              <w:bottom w:val="nil"/>
              <w:right w:val="nil"/>
            </w:tcBorders>
            <w:shd w:val="clear" w:color="auto" w:fill="auto"/>
            <w:noWrap/>
            <w:vAlign w:val="bottom"/>
            <w:hideMark/>
          </w:tcPr>
          <w:p w14:paraId="2DE5E435"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0.494</w:t>
            </w:r>
          </w:p>
        </w:tc>
        <w:tc>
          <w:tcPr>
            <w:tcW w:w="810" w:type="dxa"/>
            <w:tcBorders>
              <w:top w:val="nil"/>
              <w:left w:val="nil"/>
              <w:bottom w:val="nil"/>
              <w:right w:val="nil"/>
            </w:tcBorders>
            <w:shd w:val="clear" w:color="auto" w:fill="auto"/>
            <w:noWrap/>
            <w:vAlign w:val="bottom"/>
            <w:hideMark/>
          </w:tcPr>
          <w:p w14:paraId="677091D4"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0.444</w:t>
            </w:r>
          </w:p>
        </w:tc>
        <w:tc>
          <w:tcPr>
            <w:tcW w:w="910" w:type="dxa"/>
            <w:tcBorders>
              <w:top w:val="nil"/>
              <w:left w:val="nil"/>
              <w:bottom w:val="nil"/>
              <w:right w:val="nil"/>
            </w:tcBorders>
            <w:shd w:val="clear" w:color="auto" w:fill="auto"/>
            <w:noWrap/>
            <w:vAlign w:val="bottom"/>
            <w:hideMark/>
          </w:tcPr>
          <w:p w14:paraId="64976448"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0.534</w:t>
            </w:r>
          </w:p>
        </w:tc>
        <w:tc>
          <w:tcPr>
            <w:tcW w:w="900" w:type="dxa"/>
            <w:tcBorders>
              <w:top w:val="nil"/>
              <w:left w:val="nil"/>
              <w:bottom w:val="nil"/>
              <w:right w:val="nil"/>
            </w:tcBorders>
            <w:shd w:val="clear" w:color="auto" w:fill="auto"/>
            <w:noWrap/>
            <w:vAlign w:val="bottom"/>
            <w:hideMark/>
          </w:tcPr>
          <w:p w14:paraId="1EEEF813"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0.459</w:t>
            </w:r>
          </w:p>
        </w:tc>
        <w:tc>
          <w:tcPr>
            <w:tcW w:w="800" w:type="dxa"/>
            <w:tcBorders>
              <w:top w:val="nil"/>
              <w:left w:val="nil"/>
              <w:bottom w:val="nil"/>
              <w:right w:val="nil"/>
            </w:tcBorders>
            <w:shd w:val="clear" w:color="auto" w:fill="auto"/>
            <w:noWrap/>
            <w:vAlign w:val="bottom"/>
            <w:hideMark/>
          </w:tcPr>
          <w:p w14:paraId="50AFA32E"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0.443</w:t>
            </w:r>
          </w:p>
        </w:tc>
        <w:tc>
          <w:tcPr>
            <w:tcW w:w="810" w:type="dxa"/>
            <w:tcBorders>
              <w:top w:val="nil"/>
              <w:left w:val="nil"/>
              <w:bottom w:val="nil"/>
              <w:right w:val="nil"/>
            </w:tcBorders>
            <w:shd w:val="clear" w:color="auto" w:fill="auto"/>
            <w:noWrap/>
            <w:vAlign w:val="bottom"/>
            <w:hideMark/>
          </w:tcPr>
          <w:p w14:paraId="7D13F0FA"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0.519</w:t>
            </w:r>
          </w:p>
        </w:tc>
        <w:tc>
          <w:tcPr>
            <w:tcW w:w="810" w:type="dxa"/>
            <w:tcBorders>
              <w:top w:val="nil"/>
              <w:left w:val="nil"/>
              <w:bottom w:val="nil"/>
              <w:right w:val="nil"/>
            </w:tcBorders>
            <w:shd w:val="clear" w:color="auto" w:fill="auto"/>
            <w:noWrap/>
            <w:vAlign w:val="bottom"/>
            <w:hideMark/>
          </w:tcPr>
          <w:p w14:paraId="01109BCA"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0.433</w:t>
            </w:r>
          </w:p>
        </w:tc>
        <w:tc>
          <w:tcPr>
            <w:tcW w:w="900" w:type="dxa"/>
            <w:tcBorders>
              <w:top w:val="nil"/>
              <w:left w:val="nil"/>
              <w:bottom w:val="nil"/>
              <w:right w:val="nil"/>
            </w:tcBorders>
            <w:shd w:val="clear" w:color="auto" w:fill="auto"/>
            <w:noWrap/>
            <w:vAlign w:val="bottom"/>
            <w:hideMark/>
          </w:tcPr>
          <w:p w14:paraId="75353653"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0.319</w:t>
            </w:r>
          </w:p>
        </w:tc>
        <w:tc>
          <w:tcPr>
            <w:tcW w:w="721" w:type="dxa"/>
            <w:tcBorders>
              <w:top w:val="nil"/>
              <w:left w:val="nil"/>
              <w:bottom w:val="nil"/>
              <w:right w:val="nil"/>
            </w:tcBorders>
            <w:shd w:val="clear" w:color="auto" w:fill="auto"/>
            <w:noWrap/>
            <w:vAlign w:val="bottom"/>
            <w:hideMark/>
          </w:tcPr>
          <w:p w14:paraId="1571F2DC"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0.462</w:t>
            </w:r>
          </w:p>
        </w:tc>
        <w:tc>
          <w:tcPr>
            <w:tcW w:w="810" w:type="dxa"/>
            <w:tcBorders>
              <w:top w:val="nil"/>
              <w:left w:val="nil"/>
              <w:bottom w:val="nil"/>
              <w:right w:val="nil"/>
            </w:tcBorders>
            <w:shd w:val="clear" w:color="auto" w:fill="auto"/>
            <w:noWrap/>
            <w:vAlign w:val="bottom"/>
            <w:hideMark/>
          </w:tcPr>
          <w:p w14:paraId="4F7EA5BB"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0.569</w:t>
            </w:r>
          </w:p>
        </w:tc>
        <w:tc>
          <w:tcPr>
            <w:tcW w:w="810" w:type="dxa"/>
            <w:tcBorders>
              <w:top w:val="nil"/>
              <w:left w:val="nil"/>
              <w:bottom w:val="nil"/>
              <w:right w:val="nil"/>
            </w:tcBorders>
            <w:shd w:val="clear" w:color="auto" w:fill="auto"/>
            <w:noWrap/>
            <w:vAlign w:val="bottom"/>
            <w:hideMark/>
          </w:tcPr>
          <w:p w14:paraId="48A8DF89"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0.567</w:t>
            </w:r>
          </w:p>
        </w:tc>
        <w:tc>
          <w:tcPr>
            <w:tcW w:w="804" w:type="dxa"/>
            <w:tcBorders>
              <w:top w:val="nil"/>
              <w:left w:val="nil"/>
              <w:bottom w:val="nil"/>
              <w:right w:val="nil"/>
            </w:tcBorders>
            <w:shd w:val="clear" w:color="auto" w:fill="auto"/>
            <w:noWrap/>
            <w:vAlign w:val="bottom"/>
            <w:hideMark/>
          </w:tcPr>
          <w:p w14:paraId="11945421"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0.502</w:t>
            </w:r>
          </w:p>
        </w:tc>
      </w:tr>
      <w:tr w:rsidR="0035601F" w:rsidRPr="00627F6E" w14:paraId="49B429C7" w14:textId="77777777" w:rsidTr="000260A1">
        <w:trPr>
          <w:trHeight w:val="290"/>
        </w:trPr>
        <w:tc>
          <w:tcPr>
            <w:tcW w:w="1170" w:type="dxa"/>
            <w:tcBorders>
              <w:top w:val="nil"/>
              <w:left w:val="nil"/>
              <w:bottom w:val="nil"/>
              <w:right w:val="nil"/>
            </w:tcBorders>
            <w:shd w:val="clear" w:color="auto" w:fill="B8CCE4" w:themeFill="accent1" w:themeFillTint="66"/>
            <w:noWrap/>
            <w:vAlign w:val="bottom"/>
            <w:hideMark/>
          </w:tcPr>
          <w:p w14:paraId="097FB76A"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p>
        </w:tc>
        <w:tc>
          <w:tcPr>
            <w:tcW w:w="810" w:type="dxa"/>
            <w:tcBorders>
              <w:top w:val="nil"/>
              <w:left w:val="nil"/>
              <w:bottom w:val="nil"/>
              <w:right w:val="nil"/>
            </w:tcBorders>
            <w:shd w:val="clear" w:color="auto" w:fill="auto"/>
            <w:noWrap/>
            <w:vAlign w:val="bottom"/>
            <w:hideMark/>
          </w:tcPr>
          <w:p w14:paraId="03AC260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0.438</w:t>
            </w:r>
          </w:p>
        </w:tc>
        <w:tc>
          <w:tcPr>
            <w:tcW w:w="800" w:type="dxa"/>
            <w:tcBorders>
              <w:top w:val="nil"/>
              <w:left w:val="nil"/>
              <w:bottom w:val="nil"/>
              <w:right w:val="nil"/>
            </w:tcBorders>
            <w:shd w:val="clear" w:color="auto" w:fill="auto"/>
            <w:noWrap/>
            <w:vAlign w:val="bottom"/>
            <w:hideMark/>
          </w:tcPr>
          <w:p w14:paraId="7E3C37DE"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0.337</w:t>
            </w:r>
          </w:p>
        </w:tc>
        <w:tc>
          <w:tcPr>
            <w:tcW w:w="810" w:type="dxa"/>
            <w:tcBorders>
              <w:top w:val="nil"/>
              <w:left w:val="nil"/>
              <w:bottom w:val="nil"/>
              <w:right w:val="nil"/>
            </w:tcBorders>
            <w:shd w:val="clear" w:color="auto" w:fill="auto"/>
            <w:noWrap/>
            <w:vAlign w:val="bottom"/>
            <w:hideMark/>
          </w:tcPr>
          <w:p w14:paraId="6738465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0.375</w:t>
            </w:r>
          </w:p>
        </w:tc>
        <w:tc>
          <w:tcPr>
            <w:tcW w:w="910" w:type="dxa"/>
            <w:tcBorders>
              <w:top w:val="nil"/>
              <w:left w:val="nil"/>
              <w:bottom w:val="nil"/>
              <w:right w:val="nil"/>
            </w:tcBorders>
            <w:shd w:val="clear" w:color="auto" w:fill="auto"/>
            <w:noWrap/>
            <w:vAlign w:val="bottom"/>
            <w:hideMark/>
          </w:tcPr>
          <w:p w14:paraId="74EEA8B4"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0.458</w:t>
            </w:r>
          </w:p>
        </w:tc>
        <w:tc>
          <w:tcPr>
            <w:tcW w:w="900" w:type="dxa"/>
            <w:tcBorders>
              <w:top w:val="nil"/>
              <w:left w:val="nil"/>
              <w:bottom w:val="nil"/>
              <w:right w:val="nil"/>
            </w:tcBorders>
            <w:shd w:val="clear" w:color="auto" w:fill="auto"/>
            <w:noWrap/>
            <w:vAlign w:val="bottom"/>
            <w:hideMark/>
          </w:tcPr>
          <w:p w14:paraId="02CAF75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0.398</w:t>
            </w:r>
          </w:p>
        </w:tc>
        <w:tc>
          <w:tcPr>
            <w:tcW w:w="800" w:type="dxa"/>
            <w:tcBorders>
              <w:top w:val="nil"/>
              <w:left w:val="nil"/>
              <w:bottom w:val="nil"/>
              <w:right w:val="nil"/>
            </w:tcBorders>
            <w:shd w:val="clear" w:color="auto" w:fill="auto"/>
            <w:noWrap/>
            <w:vAlign w:val="bottom"/>
            <w:hideMark/>
          </w:tcPr>
          <w:p w14:paraId="3F7F27C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0.357</w:t>
            </w:r>
          </w:p>
        </w:tc>
        <w:tc>
          <w:tcPr>
            <w:tcW w:w="810" w:type="dxa"/>
            <w:tcBorders>
              <w:top w:val="nil"/>
              <w:left w:val="nil"/>
              <w:bottom w:val="nil"/>
              <w:right w:val="nil"/>
            </w:tcBorders>
            <w:shd w:val="clear" w:color="auto" w:fill="auto"/>
            <w:noWrap/>
            <w:vAlign w:val="bottom"/>
            <w:hideMark/>
          </w:tcPr>
          <w:p w14:paraId="0C2519F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0.411</w:t>
            </w:r>
          </w:p>
        </w:tc>
        <w:tc>
          <w:tcPr>
            <w:tcW w:w="810" w:type="dxa"/>
            <w:tcBorders>
              <w:top w:val="nil"/>
              <w:left w:val="nil"/>
              <w:bottom w:val="nil"/>
              <w:right w:val="nil"/>
            </w:tcBorders>
            <w:shd w:val="clear" w:color="auto" w:fill="auto"/>
            <w:noWrap/>
            <w:vAlign w:val="bottom"/>
            <w:hideMark/>
          </w:tcPr>
          <w:p w14:paraId="06610294"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0.380</w:t>
            </w:r>
          </w:p>
        </w:tc>
        <w:tc>
          <w:tcPr>
            <w:tcW w:w="900" w:type="dxa"/>
            <w:tcBorders>
              <w:top w:val="nil"/>
              <w:left w:val="nil"/>
              <w:bottom w:val="nil"/>
              <w:right w:val="nil"/>
            </w:tcBorders>
            <w:shd w:val="clear" w:color="auto" w:fill="auto"/>
            <w:noWrap/>
            <w:vAlign w:val="bottom"/>
            <w:hideMark/>
          </w:tcPr>
          <w:p w14:paraId="52AC9AF1"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0.292</w:t>
            </w:r>
          </w:p>
        </w:tc>
        <w:tc>
          <w:tcPr>
            <w:tcW w:w="721" w:type="dxa"/>
            <w:tcBorders>
              <w:top w:val="nil"/>
              <w:left w:val="nil"/>
              <w:bottom w:val="nil"/>
              <w:right w:val="nil"/>
            </w:tcBorders>
            <w:shd w:val="clear" w:color="auto" w:fill="auto"/>
            <w:noWrap/>
            <w:vAlign w:val="bottom"/>
            <w:hideMark/>
          </w:tcPr>
          <w:p w14:paraId="42C0EBB6"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0.377</w:t>
            </w:r>
          </w:p>
        </w:tc>
        <w:tc>
          <w:tcPr>
            <w:tcW w:w="810" w:type="dxa"/>
            <w:tcBorders>
              <w:top w:val="nil"/>
              <w:left w:val="nil"/>
              <w:bottom w:val="nil"/>
              <w:right w:val="nil"/>
            </w:tcBorders>
            <w:shd w:val="clear" w:color="auto" w:fill="auto"/>
            <w:noWrap/>
            <w:vAlign w:val="bottom"/>
            <w:hideMark/>
          </w:tcPr>
          <w:p w14:paraId="7E1F8EFD"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0.525</w:t>
            </w:r>
          </w:p>
        </w:tc>
        <w:tc>
          <w:tcPr>
            <w:tcW w:w="810" w:type="dxa"/>
            <w:tcBorders>
              <w:top w:val="nil"/>
              <w:left w:val="nil"/>
              <w:bottom w:val="nil"/>
              <w:right w:val="nil"/>
            </w:tcBorders>
            <w:shd w:val="clear" w:color="auto" w:fill="auto"/>
            <w:noWrap/>
            <w:vAlign w:val="bottom"/>
            <w:hideMark/>
          </w:tcPr>
          <w:p w14:paraId="1BBD7301"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0.483</w:t>
            </w:r>
          </w:p>
        </w:tc>
        <w:tc>
          <w:tcPr>
            <w:tcW w:w="804" w:type="dxa"/>
            <w:tcBorders>
              <w:top w:val="nil"/>
              <w:left w:val="nil"/>
              <w:bottom w:val="nil"/>
              <w:right w:val="nil"/>
            </w:tcBorders>
            <w:shd w:val="clear" w:color="auto" w:fill="auto"/>
            <w:noWrap/>
            <w:vAlign w:val="bottom"/>
            <w:hideMark/>
          </w:tcPr>
          <w:p w14:paraId="4DF1A0D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0.436</w:t>
            </w:r>
          </w:p>
        </w:tc>
      </w:tr>
      <w:tr w:rsidR="0035601F" w:rsidRPr="00627F6E" w14:paraId="5F0A2D33" w14:textId="77777777" w:rsidTr="000260A1">
        <w:trPr>
          <w:trHeight w:val="290"/>
        </w:trPr>
        <w:tc>
          <w:tcPr>
            <w:tcW w:w="1170" w:type="dxa"/>
            <w:tcBorders>
              <w:top w:val="nil"/>
              <w:left w:val="nil"/>
              <w:bottom w:val="nil"/>
              <w:right w:val="nil"/>
            </w:tcBorders>
            <w:shd w:val="clear" w:color="auto" w:fill="B8CCE4" w:themeFill="accent1" w:themeFillTint="66"/>
            <w:noWrap/>
            <w:vAlign w:val="bottom"/>
            <w:hideMark/>
          </w:tcPr>
          <w:p w14:paraId="1FB390AF"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p>
        </w:tc>
        <w:tc>
          <w:tcPr>
            <w:tcW w:w="810" w:type="dxa"/>
            <w:tcBorders>
              <w:top w:val="nil"/>
              <w:left w:val="nil"/>
              <w:bottom w:val="nil"/>
              <w:right w:val="nil"/>
            </w:tcBorders>
            <w:shd w:val="clear" w:color="auto" w:fill="auto"/>
            <w:noWrap/>
            <w:vAlign w:val="bottom"/>
            <w:hideMark/>
          </w:tcPr>
          <w:p w14:paraId="46C257CD"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0.235</w:t>
            </w:r>
          </w:p>
        </w:tc>
        <w:tc>
          <w:tcPr>
            <w:tcW w:w="800" w:type="dxa"/>
            <w:tcBorders>
              <w:top w:val="nil"/>
              <w:left w:val="nil"/>
              <w:bottom w:val="nil"/>
              <w:right w:val="nil"/>
            </w:tcBorders>
            <w:shd w:val="clear" w:color="auto" w:fill="auto"/>
            <w:noWrap/>
            <w:vAlign w:val="bottom"/>
            <w:hideMark/>
          </w:tcPr>
          <w:p w14:paraId="28AF1F3A"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0.180</w:t>
            </w:r>
          </w:p>
        </w:tc>
        <w:tc>
          <w:tcPr>
            <w:tcW w:w="810" w:type="dxa"/>
            <w:tcBorders>
              <w:top w:val="nil"/>
              <w:left w:val="nil"/>
              <w:bottom w:val="nil"/>
              <w:right w:val="nil"/>
            </w:tcBorders>
            <w:shd w:val="clear" w:color="auto" w:fill="auto"/>
            <w:noWrap/>
            <w:vAlign w:val="bottom"/>
            <w:hideMark/>
          </w:tcPr>
          <w:p w14:paraId="614DC00C"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0.188</w:t>
            </w:r>
          </w:p>
        </w:tc>
        <w:tc>
          <w:tcPr>
            <w:tcW w:w="910" w:type="dxa"/>
            <w:tcBorders>
              <w:top w:val="nil"/>
              <w:left w:val="nil"/>
              <w:bottom w:val="nil"/>
              <w:right w:val="nil"/>
            </w:tcBorders>
            <w:shd w:val="clear" w:color="auto" w:fill="auto"/>
            <w:noWrap/>
            <w:vAlign w:val="bottom"/>
            <w:hideMark/>
          </w:tcPr>
          <w:p w14:paraId="7ECD6D3D"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0.325</w:t>
            </w:r>
          </w:p>
        </w:tc>
        <w:tc>
          <w:tcPr>
            <w:tcW w:w="900" w:type="dxa"/>
            <w:tcBorders>
              <w:top w:val="nil"/>
              <w:left w:val="nil"/>
              <w:bottom w:val="nil"/>
              <w:right w:val="nil"/>
            </w:tcBorders>
            <w:shd w:val="clear" w:color="auto" w:fill="auto"/>
            <w:noWrap/>
            <w:vAlign w:val="bottom"/>
            <w:hideMark/>
          </w:tcPr>
          <w:p w14:paraId="29E4B80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0.303</w:t>
            </w:r>
          </w:p>
        </w:tc>
        <w:tc>
          <w:tcPr>
            <w:tcW w:w="800" w:type="dxa"/>
            <w:tcBorders>
              <w:top w:val="nil"/>
              <w:left w:val="nil"/>
              <w:bottom w:val="nil"/>
              <w:right w:val="nil"/>
            </w:tcBorders>
            <w:shd w:val="clear" w:color="auto" w:fill="auto"/>
            <w:noWrap/>
            <w:vAlign w:val="bottom"/>
            <w:hideMark/>
          </w:tcPr>
          <w:p w14:paraId="467553A4"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0.278</w:t>
            </w:r>
          </w:p>
        </w:tc>
        <w:tc>
          <w:tcPr>
            <w:tcW w:w="810" w:type="dxa"/>
            <w:tcBorders>
              <w:top w:val="nil"/>
              <w:left w:val="nil"/>
              <w:bottom w:val="nil"/>
              <w:right w:val="nil"/>
            </w:tcBorders>
            <w:shd w:val="clear" w:color="auto" w:fill="auto"/>
            <w:noWrap/>
            <w:vAlign w:val="bottom"/>
            <w:hideMark/>
          </w:tcPr>
          <w:p w14:paraId="1E1685A9"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0.475</w:t>
            </w:r>
          </w:p>
        </w:tc>
        <w:tc>
          <w:tcPr>
            <w:tcW w:w="810" w:type="dxa"/>
            <w:tcBorders>
              <w:top w:val="nil"/>
              <w:left w:val="nil"/>
              <w:bottom w:val="nil"/>
              <w:right w:val="nil"/>
            </w:tcBorders>
            <w:shd w:val="clear" w:color="auto" w:fill="auto"/>
            <w:noWrap/>
            <w:vAlign w:val="bottom"/>
            <w:hideMark/>
          </w:tcPr>
          <w:p w14:paraId="6112580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0.266</w:t>
            </w:r>
          </w:p>
        </w:tc>
        <w:tc>
          <w:tcPr>
            <w:tcW w:w="900" w:type="dxa"/>
            <w:tcBorders>
              <w:top w:val="nil"/>
              <w:left w:val="nil"/>
              <w:bottom w:val="nil"/>
              <w:right w:val="nil"/>
            </w:tcBorders>
            <w:shd w:val="clear" w:color="auto" w:fill="auto"/>
            <w:noWrap/>
            <w:vAlign w:val="bottom"/>
            <w:hideMark/>
          </w:tcPr>
          <w:p w14:paraId="17C7976D" w14:textId="77777777" w:rsidR="0035601F" w:rsidRPr="00447598"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0.300</w:t>
            </w:r>
          </w:p>
        </w:tc>
        <w:tc>
          <w:tcPr>
            <w:tcW w:w="721" w:type="dxa"/>
            <w:tcBorders>
              <w:top w:val="nil"/>
              <w:left w:val="nil"/>
              <w:bottom w:val="nil"/>
              <w:right w:val="nil"/>
            </w:tcBorders>
            <w:shd w:val="clear" w:color="auto" w:fill="auto"/>
            <w:noWrap/>
            <w:vAlign w:val="bottom"/>
            <w:hideMark/>
          </w:tcPr>
          <w:p w14:paraId="5F0901BE"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0.454</w:t>
            </w:r>
          </w:p>
        </w:tc>
        <w:tc>
          <w:tcPr>
            <w:tcW w:w="810" w:type="dxa"/>
            <w:tcBorders>
              <w:top w:val="nil"/>
              <w:left w:val="nil"/>
              <w:bottom w:val="nil"/>
              <w:right w:val="nil"/>
            </w:tcBorders>
            <w:shd w:val="clear" w:color="auto" w:fill="auto"/>
            <w:noWrap/>
            <w:vAlign w:val="bottom"/>
            <w:hideMark/>
          </w:tcPr>
          <w:p w14:paraId="7794CB5C"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0.532</w:t>
            </w:r>
          </w:p>
        </w:tc>
        <w:tc>
          <w:tcPr>
            <w:tcW w:w="810" w:type="dxa"/>
            <w:tcBorders>
              <w:top w:val="nil"/>
              <w:left w:val="nil"/>
              <w:bottom w:val="nil"/>
              <w:right w:val="nil"/>
            </w:tcBorders>
            <w:shd w:val="clear" w:color="auto" w:fill="auto"/>
            <w:noWrap/>
            <w:vAlign w:val="bottom"/>
            <w:hideMark/>
          </w:tcPr>
          <w:p w14:paraId="224A737F"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0.511</w:t>
            </w:r>
          </w:p>
        </w:tc>
        <w:tc>
          <w:tcPr>
            <w:tcW w:w="804" w:type="dxa"/>
            <w:tcBorders>
              <w:top w:val="nil"/>
              <w:left w:val="nil"/>
              <w:bottom w:val="nil"/>
              <w:right w:val="nil"/>
            </w:tcBorders>
            <w:shd w:val="clear" w:color="auto" w:fill="auto"/>
            <w:noWrap/>
            <w:vAlign w:val="bottom"/>
            <w:hideMark/>
          </w:tcPr>
          <w:p w14:paraId="1D3D9858"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0.353</w:t>
            </w:r>
          </w:p>
        </w:tc>
      </w:tr>
      <w:tr w:rsidR="0035601F" w:rsidRPr="00627F6E" w14:paraId="617DFBEE" w14:textId="77777777" w:rsidTr="000260A1">
        <w:trPr>
          <w:trHeight w:val="290"/>
        </w:trPr>
        <w:tc>
          <w:tcPr>
            <w:tcW w:w="1170" w:type="dxa"/>
            <w:tcBorders>
              <w:top w:val="nil"/>
              <w:left w:val="nil"/>
              <w:bottom w:val="nil"/>
              <w:right w:val="nil"/>
            </w:tcBorders>
            <w:shd w:val="clear" w:color="auto" w:fill="B8CCE4" w:themeFill="accent1" w:themeFillTint="66"/>
            <w:noWrap/>
            <w:vAlign w:val="bottom"/>
            <w:hideMark/>
          </w:tcPr>
          <w:p w14:paraId="2474F770"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p>
        </w:tc>
        <w:tc>
          <w:tcPr>
            <w:tcW w:w="810" w:type="dxa"/>
            <w:tcBorders>
              <w:top w:val="nil"/>
              <w:left w:val="nil"/>
              <w:bottom w:val="nil"/>
              <w:right w:val="nil"/>
            </w:tcBorders>
            <w:shd w:val="clear" w:color="auto" w:fill="auto"/>
            <w:noWrap/>
            <w:vAlign w:val="bottom"/>
            <w:hideMark/>
          </w:tcPr>
          <w:p w14:paraId="36454B78"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0.350</w:t>
            </w:r>
          </w:p>
        </w:tc>
        <w:tc>
          <w:tcPr>
            <w:tcW w:w="800" w:type="dxa"/>
            <w:tcBorders>
              <w:top w:val="nil"/>
              <w:left w:val="nil"/>
              <w:bottom w:val="nil"/>
              <w:right w:val="nil"/>
            </w:tcBorders>
            <w:shd w:val="clear" w:color="auto" w:fill="auto"/>
            <w:noWrap/>
            <w:vAlign w:val="bottom"/>
            <w:hideMark/>
          </w:tcPr>
          <w:p w14:paraId="1B6D14E3"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0.297</w:t>
            </w:r>
          </w:p>
        </w:tc>
        <w:tc>
          <w:tcPr>
            <w:tcW w:w="810" w:type="dxa"/>
            <w:tcBorders>
              <w:top w:val="nil"/>
              <w:left w:val="nil"/>
              <w:bottom w:val="nil"/>
              <w:right w:val="nil"/>
            </w:tcBorders>
            <w:shd w:val="clear" w:color="auto" w:fill="auto"/>
            <w:noWrap/>
            <w:vAlign w:val="bottom"/>
            <w:hideMark/>
          </w:tcPr>
          <w:p w14:paraId="42C6F738"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0.254</w:t>
            </w:r>
          </w:p>
        </w:tc>
        <w:tc>
          <w:tcPr>
            <w:tcW w:w="910" w:type="dxa"/>
            <w:tcBorders>
              <w:top w:val="nil"/>
              <w:left w:val="nil"/>
              <w:bottom w:val="nil"/>
              <w:right w:val="nil"/>
            </w:tcBorders>
            <w:shd w:val="clear" w:color="auto" w:fill="auto"/>
            <w:noWrap/>
            <w:vAlign w:val="bottom"/>
            <w:hideMark/>
          </w:tcPr>
          <w:p w14:paraId="6607065E"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0.361</w:t>
            </w:r>
          </w:p>
        </w:tc>
        <w:tc>
          <w:tcPr>
            <w:tcW w:w="900" w:type="dxa"/>
            <w:tcBorders>
              <w:top w:val="nil"/>
              <w:left w:val="nil"/>
              <w:bottom w:val="nil"/>
              <w:right w:val="nil"/>
            </w:tcBorders>
            <w:shd w:val="clear" w:color="auto" w:fill="auto"/>
            <w:noWrap/>
            <w:vAlign w:val="bottom"/>
            <w:hideMark/>
          </w:tcPr>
          <w:p w14:paraId="368C3AFC"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0.431</w:t>
            </w:r>
          </w:p>
        </w:tc>
        <w:tc>
          <w:tcPr>
            <w:tcW w:w="800" w:type="dxa"/>
            <w:tcBorders>
              <w:top w:val="nil"/>
              <w:left w:val="nil"/>
              <w:bottom w:val="nil"/>
              <w:right w:val="nil"/>
            </w:tcBorders>
            <w:shd w:val="clear" w:color="auto" w:fill="auto"/>
            <w:noWrap/>
            <w:vAlign w:val="bottom"/>
            <w:hideMark/>
          </w:tcPr>
          <w:p w14:paraId="3CBFB289"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0.356</w:t>
            </w:r>
          </w:p>
        </w:tc>
        <w:tc>
          <w:tcPr>
            <w:tcW w:w="810" w:type="dxa"/>
            <w:tcBorders>
              <w:top w:val="nil"/>
              <w:left w:val="nil"/>
              <w:bottom w:val="nil"/>
              <w:right w:val="nil"/>
            </w:tcBorders>
            <w:shd w:val="clear" w:color="auto" w:fill="auto"/>
            <w:noWrap/>
            <w:vAlign w:val="bottom"/>
            <w:hideMark/>
          </w:tcPr>
          <w:p w14:paraId="2130F53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0.445</w:t>
            </w:r>
          </w:p>
        </w:tc>
        <w:tc>
          <w:tcPr>
            <w:tcW w:w="810" w:type="dxa"/>
            <w:tcBorders>
              <w:top w:val="nil"/>
              <w:left w:val="nil"/>
              <w:bottom w:val="nil"/>
              <w:right w:val="nil"/>
            </w:tcBorders>
            <w:shd w:val="clear" w:color="auto" w:fill="auto"/>
            <w:noWrap/>
            <w:vAlign w:val="bottom"/>
            <w:hideMark/>
          </w:tcPr>
          <w:p w14:paraId="6E3BB80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0.326</w:t>
            </w:r>
          </w:p>
        </w:tc>
        <w:tc>
          <w:tcPr>
            <w:tcW w:w="900" w:type="dxa"/>
            <w:tcBorders>
              <w:top w:val="nil"/>
              <w:left w:val="nil"/>
              <w:bottom w:val="nil"/>
              <w:right w:val="nil"/>
            </w:tcBorders>
            <w:shd w:val="clear" w:color="auto" w:fill="auto"/>
            <w:noWrap/>
            <w:vAlign w:val="bottom"/>
            <w:hideMark/>
          </w:tcPr>
          <w:p w14:paraId="040F290E"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0.277</w:t>
            </w:r>
          </w:p>
        </w:tc>
        <w:tc>
          <w:tcPr>
            <w:tcW w:w="721" w:type="dxa"/>
            <w:tcBorders>
              <w:top w:val="nil"/>
              <w:left w:val="nil"/>
              <w:bottom w:val="nil"/>
              <w:right w:val="nil"/>
            </w:tcBorders>
            <w:shd w:val="clear" w:color="auto" w:fill="auto"/>
            <w:noWrap/>
            <w:vAlign w:val="bottom"/>
            <w:hideMark/>
          </w:tcPr>
          <w:p w14:paraId="54A6A92B" w14:textId="77777777" w:rsidR="0035601F" w:rsidRPr="00447598"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0.455</w:t>
            </w:r>
          </w:p>
        </w:tc>
        <w:tc>
          <w:tcPr>
            <w:tcW w:w="810" w:type="dxa"/>
            <w:tcBorders>
              <w:top w:val="nil"/>
              <w:left w:val="nil"/>
              <w:bottom w:val="nil"/>
              <w:right w:val="nil"/>
            </w:tcBorders>
            <w:shd w:val="clear" w:color="auto" w:fill="auto"/>
            <w:noWrap/>
            <w:vAlign w:val="bottom"/>
            <w:hideMark/>
          </w:tcPr>
          <w:p w14:paraId="18B4C179" w14:textId="77777777" w:rsidR="0035601F" w:rsidRPr="00447598"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0.580</w:t>
            </w:r>
          </w:p>
        </w:tc>
        <w:tc>
          <w:tcPr>
            <w:tcW w:w="810" w:type="dxa"/>
            <w:tcBorders>
              <w:top w:val="nil"/>
              <w:left w:val="nil"/>
              <w:bottom w:val="nil"/>
              <w:right w:val="nil"/>
            </w:tcBorders>
            <w:shd w:val="clear" w:color="auto" w:fill="auto"/>
            <w:noWrap/>
            <w:vAlign w:val="bottom"/>
            <w:hideMark/>
          </w:tcPr>
          <w:p w14:paraId="696EF32E" w14:textId="77777777" w:rsidR="0035601F" w:rsidRPr="00447598"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0.545</w:t>
            </w:r>
          </w:p>
        </w:tc>
        <w:tc>
          <w:tcPr>
            <w:tcW w:w="804" w:type="dxa"/>
            <w:tcBorders>
              <w:top w:val="nil"/>
              <w:left w:val="nil"/>
              <w:bottom w:val="nil"/>
              <w:right w:val="nil"/>
            </w:tcBorders>
            <w:shd w:val="clear" w:color="auto" w:fill="auto"/>
            <w:noWrap/>
            <w:vAlign w:val="bottom"/>
            <w:hideMark/>
          </w:tcPr>
          <w:p w14:paraId="60741CB3" w14:textId="77777777" w:rsidR="0035601F" w:rsidRPr="00447598"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0.463</w:t>
            </w:r>
          </w:p>
        </w:tc>
      </w:tr>
      <w:tr w:rsidR="0035601F" w:rsidRPr="00627F6E" w14:paraId="608BECCA" w14:textId="77777777" w:rsidTr="000260A1">
        <w:trPr>
          <w:trHeight w:val="290"/>
        </w:trPr>
        <w:tc>
          <w:tcPr>
            <w:tcW w:w="1170" w:type="dxa"/>
            <w:tcBorders>
              <w:top w:val="nil"/>
              <w:left w:val="nil"/>
              <w:bottom w:val="nil"/>
              <w:right w:val="nil"/>
            </w:tcBorders>
            <w:shd w:val="clear" w:color="auto" w:fill="B8CCE4" w:themeFill="accent1" w:themeFillTint="66"/>
            <w:noWrap/>
            <w:vAlign w:val="bottom"/>
            <w:hideMark/>
          </w:tcPr>
          <w:p w14:paraId="3936D1CC"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Previous</w:t>
            </w:r>
          </w:p>
        </w:tc>
        <w:tc>
          <w:tcPr>
            <w:tcW w:w="810" w:type="dxa"/>
            <w:tcBorders>
              <w:top w:val="nil"/>
              <w:left w:val="nil"/>
              <w:bottom w:val="nil"/>
              <w:right w:val="nil"/>
            </w:tcBorders>
            <w:shd w:val="clear" w:color="auto" w:fill="auto"/>
            <w:noWrap/>
            <w:vAlign w:val="bottom"/>
            <w:hideMark/>
          </w:tcPr>
          <w:p w14:paraId="071B4E03"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0.557</w:t>
            </w:r>
          </w:p>
        </w:tc>
        <w:tc>
          <w:tcPr>
            <w:tcW w:w="800" w:type="dxa"/>
            <w:tcBorders>
              <w:top w:val="nil"/>
              <w:left w:val="nil"/>
              <w:bottom w:val="nil"/>
              <w:right w:val="nil"/>
            </w:tcBorders>
            <w:shd w:val="clear" w:color="auto" w:fill="auto"/>
            <w:noWrap/>
            <w:vAlign w:val="bottom"/>
            <w:hideMark/>
          </w:tcPr>
          <w:p w14:paraId="3D8C86D5"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0.503</w:t>
            </w:r>
          </w:p>
        </w:tc>
        <w:tc>
          <w:tcPr>
            <w:tcW w:w="810" w:type="dxa"/>
            <w:tcBorders>
              <w:top w:val="nil"/>
              <w:left w:val="nil"/>
              <w:bottom w:val="nil"/>
              <w:right w:val="nil"/>
            </w:tcBorders>
            <w:shd w:val="clear" w:color="auto" w:fill="auto"/>
            <w:noWrap/>
            <w:vAlign w:val="bottom"/>
            <w:hideMark/>
          </w:tcPr>
          <w:p w14:paraId="531D66A1"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0.562</w:t>
            </w:r>
          </w:p>
        </w:tc>
        <w:tc>
          <w:tcPr>
            <w:tcW w:w="910" w:type="dxa"/>
            <w:tcBorders>
              <w:top w:val="nil"/>
              <w:left w:val="nil"/>
              <w:bottom w:val="nil"/>
              <w:right w:val="nil"/>
            </w:tcBorders>
            <w:shd w:val="clear" w:color="auto" w:fill="auto"/>
            <w:noWrap/>
            <w:vAlign w:val="bottom"/>
            <w:hideMark/>
          </w:tcPr>
          <w:p w14:paraId="29F712BE"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0.721</w:t>
            </w:r>
          </w:p>
        </w:tc>
        <w:tc>
          <w:tcPr>
            <w:tcW w:w="900" w:type="dxa"/>
            <w:tcBorders>
              <w:top w:val="nil"/>
              <w:left w:val="nil"/>
              <w:bottom w:val="nil"/>
              <w:right w:val="nil"/>
            </w:tcBorders>
            <w:shd w:val="clear" w:color="auto" w:fill="auto"/>
            <w:noWrap/>
            <w:vAlign w:val="bottom"/>
            <w:hideMark/>
          </w:tcPr>
          <w:p w14:paraId="0696DE3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0.625</w:t>
            </w:r>
          </w:p>
        </w:tc>
        <w:tc>
          <w:tcPr>
            <w:tcW w:w="800" w:type="dxa"/>
            <w:tcBorders>
              <w:top w:val="nil"/>
              <w:left w:val="nil"/>
              <w:bottom w:val="nil"/>
              <w:right w:val="nil"/>
            </w:tcBorders>
            <w:shd w:val="clear" w:color="auto" w:fill="auto"/>
            <w:noWrap/>
            <w:vAlign w:val="bottom"/>
            <w:hideMark/>
          </w:tcPr>
          <w:p w14:paraId="64D799A1"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0.448</w:t>
            </w:r>
          </w:p>
        </w:tc>
        <w:tc>
          <w:tcPr>
            <w:tcW w:w="810" w:type="dxa"/>
            <w:tcBorders>
              <w:top w:val="nil"/>
              <w:left w:val="nil"/>
              <w:bottom w:val="nil"/>
              <w:right w:val="nil"/>
            </w:tcBorders>
            <w:shd w:val="clear" w:color="auto" w:fill="auto"/>
            <w:noWrap/>
            <w:vAlign w:val="bottom"/>
            <w:hideMark/>
          </w:tcPr>
          <w:p w14:paraId="3E2D916D"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0.556</w:t>
            </w:r>
          </w:p>
        </w:tc>
        <w:tc>
          <w:tcPr>
            <w:tcW w:w="810" w:type="dxa"/>
            <w:tcBorders>
              <w:top w:val="nil"/>
              <w:left w:val="nil"/>
              <w:bottom w:val="nil"/>
              <w:right w:val="nil"/>
            </w:tcBorders>
            <w:shd w:val="clear" w:color="auto" w:fill="auto"/>
            <w:noWrap/>
            <w:vAlign w:val="bottom"/>
            <w:hideMark/>
          </w:tcPr>
          <w:p w14:paraId="7530D790"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0.462</w:t>
            </w:r>
          </w:p>
        </w:tc>
        <w:tc>
          <w:tcPr>
            <w:tcW w:w="900" w:type="dxa"/>
            <w:tcBorders>
              <w:top w:val="nil"/>
              <w:left w:val="nil"/>
              <w:bottom w:val="nil"/>
              <w:right w:val="nil"/>
            </w:tcBorders>
            <w:shd w:val="clear" w:color="auto" w:fill="auto"/>
            <w:noWrap/>
            <w:vAlign w:val="bottom"/>
            <w:hideMark/>
          </w:tcPr>
          <w:p w14:paraId="6DCAAEC3"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0.346</w:t>
            </w:r>
          </w:p>
        </w:tc>
        <w:tc>
          <w:tcPr>
            <w:tcW w:w="721" w:type="dxa"/>
            <w:tcBorders>
              <w:top w:val="nil"/>
              <w:left w:val="nil"/>
              <w:bottom w:val="nil"/>
              <w:right w:val="nil"/>
            </w:tcBorders>
            <w:shd w:val="clear" w:color="auto" w:fill="auto"/>
            <w:noWrap/>
            <w:vAlign w:val="bottom"/>
            <w:hideMark/>
          </w:tcPr>
          <w:p w14:paraId="139F6DFF"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0.406</w:t>
            </w:r>
          </w:p>
        </w:tc>
        <w:tc>
          <w:tcPr>
            <w:tcW w:w="810" w:type="dxa"/>
            <w:tcBorders>
              <w:top w:val="nil"/>
              <w:left w:val="nil"/>
              <w:bottom w:val="nil"/>
              <w:right w:val="nil"/>
            </w:tcBorders>
            <w:shd w:val="clear" w:color="auto" w:fill="auto"/>
            <w:noWrap/>
            <w:vAlign w:val="bottom"/>
            <w:hideMark/>
          </w:tcPr>
          <w:p w14:paraId="664B8C8D"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0.572</w:t>
            </w:r>
          </w:p>
        </w:tc>
        <w:tc>
          <w:tcPr>
            <w:tcW w:w="810" w:type="dxa"/>
            <w:tcBorders>
              <w:top w:val="nil"/>
              <w:left w:val="nil"/>
              <w:bottom w:val="nil"/>
              <w:right w:val="nil"/>
            </w:tcBorders>
            <w:shd w:val="clear" w:color="auto" w:fill="auto"/>
            <w:noWrap/>
            <w:vAlign w:val="bottom"/>
            <w:hideMark/>
          </w:tcPr>
          <w:p w14:paraId="7B5BF0E9"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0.575</w:t>
            </w:r>
          </w:p>
        </w:tc>
        <w:tc>
          <w:tcPr>
            <w:tcW w:w="804" w:type="dxa"/>
            <w:tcBorders>
              <w:top w:val="nil"/>
              <w:left w:val="nil"/>
              <w:bottom w:val="nil"/>
              <w:right w:val="nil"/>
            </w:tcBorders>
            <w:shd w:val="clear" w:color="auto" w:fill="auto"/>
            <w:noWrap/>
            <w:vAlign w:val="bottom"/>
            <w:hideMark/>
          </w:tcPr>
          <w:p w14:paraId="113605DF"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0.547</w:t>
            </w:r>
          </w:p>
        </w:tc>
      </w:tr>
      <w:tr w:rsidR="0035601F" w:rsidRPr="00627F6E" w14:paraId="32E3D8B3" w14:textId="77777777" w:rsidTr="000260A1">
        <w:trPr>
          <w:trHeight w:val="290"/>
        </w:trPr>
        <w:tc>
          <w:tcPr>
            <w:tcW w:w="1170" w:type="dxa"/>
            <w:tcBorders>
              <w:top w:val="nil"/>
              <w:left w:val="nil"/>
              <w:bottom w:val="nil"/>
              <w:right w:val="nil"/>
            </w:tcBorders>
            <w:shd w:val="clear" w:color="auto" w:fill="B8CCE4" w:themeFill="accent1" w:themeFillTint="66"/>
            <w:noWrap/>
            <w:vAlign w:val="bottom"/>
          </w:tcPr>
          <w:p w14:paraId="7307E4BC" w14:textId="77777777" w:rsidR="0035601F" w:rsidRDefault="0035601F" w:rsidP="0035601F">
            <w:pPr>
              <w:bidi w:val="0"/>
              <w:rPr>
                <w:rFonts w:ascii="Calibri" w:hAnsi="Calibri" w:cs="Calibri"/>
                <w:color w:val="000000"/>
                <w:sz w:val="22"/>
                <w:szCs w:val="22"/>
                <w:lang w:bidi="ar-SA"/>
              </w:rPr>
            </w:pPr>
          </w:p>
        </w:tc>
        <w:tc>
          <w:tcPr>
            <w:tcW w:w="810" w:type="dxa"/>
            <w:tcBorders>
              <w:top w:val="nil"/>
              <w:left w:val="nil"/>
              <w:bottom w:val="nil"/>
              <w:right w:val="nil"/>
            </w:tcBorders>
            <w:shd w:val="clear" w:color="auto" w:fill="auto"/>
            <w:noWrap/>
            <w:vAlign w:val="bottom"/>
          </w:tcPr>
          <w:p w14:paraId="10DEFAF5" w14:textId="52067E86"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-18%</w:t>
            </w:r>
          </w:p>
        </w:tc>
        <w:tc>
          <w:tcPr>
            <w:tcW w:w="800" w:type="dxa"/>
            <w:tcBorders>
              <w:top w:val="nil"/>
              <w:left w:val="nil"/>
              <w:bottom w:val="nil"/>
              <w:right w:val="nil"/>
            </w:tcBorders>
            <w:shd w:val="clear" w:color="auto" w:fill="auto"/>
            <w:noWrap/>
            <w:vAlign w:val="bottom"/>
          </w:tcPr>
          <w:p w14:paraId="554E49D1" w14:textId="0CCF4C66"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-2%</w:t>
            </w:r>
          </w:p>
        </w:tc>
        <w:tc>
          <w:tcPr>
            <w:tcW w:w="810" w:type="dxa"/>
            <w:tcBorders>
              <w:top w:val="nil"/>
              <w:left w:val="nil"/>
              <w:bottom w:val="nil"/>
              <w:right w:val="nil"/>
            </w:tcBorders>
            <w:shd w:val="clear" w:color="auto" w:fill="auto"/>
            <w:noWrap/>
            <w:vAlign w:val="bottom"/>
          </w:tcPr>
          <w:p w14:paraId="3772B556" w14:textId="69674D04"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-21%</w:t>
            </w:r>
          </w:p>
        </w:tc>
        <w:tc>
          <w:tcPr>
            <w:tcW w:w="910" w:type="dxa"/>
            <w:tcBorders>
              <w:top w:val="nil"/>
              <w:left w:val="nil"/>
              <w:bottom w:val="nil"/>
              <w:right w:val="nil"/>
            </w:tcBorders>
            <w:shd w:val="clear" w:color="auto" w:fill="auto"/>
            <w:noWrap/>
            <w:vAlign w:val="bottom"/>
          </w:tcPr>
          <w:p w14:paraId="46A378FC" w14:textId="6A73C336" w:rsidR="0035601F" w:rsidRPr="00627F6E" w:rsidRDefault="0035601F" w:rsidP="0035601F">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-26%</w:t>
            </w:r>
          </w:p>
        </w:tc>
        <w:tc>
          <w:tcPr>
            <w:tcW w:w="900" w:type="dxa"/>
            <w:tcBorders>
              <w:top w:val="nil"/>
              <w:left w:val="nil"/>
              <w:bottom w:val="nil"/>
              <w:right w:val="nil"/>
            </w:tcBorders>
            <w:shd w:val="clear" w:color="auto" w:fill="auto"/>
            <w:noWrap/>
            <w:vAlign w:val="bottom"/>
          </w:tcPr>
          <w:p w14:paraId="08654619" w14:textId="1C291F51" w:rsidR="0035601F" w:rsidRPr="00627F6E" w:rsidRDefault="0035601F" w:rsidP="0035601F">
            <w:pPr>
              <w:bidi w:val="0"/>
              <w:jc w:val="center"/>
              <w:rPr>
                <w:rFonts w:ascii="Calibri" w:hAnsi="Calibri" w:cs="Calibri"/>
                <w:color w:val="000000"/>
                <w:sz w:val="22"/>
                <w:szCs w:val="22"/>
                <w:lang w:bidi="ar-SA"/>
              </w:rPr>
            </w:pPr>
            <w:r>
              <w:rPr>
                <w:rFonts w:ascii="Calibri" w:hAnsi="Calibri" w:cs="Calibri"/>
                <w:color w:val="000000"/>
                <w:sz w:val="22"/>
                <w:szCs w:val="22"/>
              </w:rPr>
              <w:t>-27%</w:t>
            </w:r>
          </w:p>
        </w:tc>
        <w:tc>
          <w:tcPr>
            <w:tcW w:w="800" w:type="dxa"/>
            <w:tcBorders>
              <w:top w:val="nil"/>
              <w:left w:val="nil"/>
              <w:bottom w:val="nil"/>
              <w:right w:val="nil"/>
            </w:tcBorders>
            <w:shd w:val="clear" w:color="auto" w:fill="auto"/>
            <w:noWrap/>
            <w:vAlign w:val="bottom"/>
          </w:tcPr>
          <w:p w14:paraId="303EEBCC" w14:textId="3EC06696"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-1%</w:t>
            </w:r>
          </w:p>
        </w:tc>
        <w:tc>
          <w:tcPr>
            <w:tcW w:w="810" w:type="dxa"/>
            <w:tcBorders>
              <w:top w:val="nil"/>
              <w:left w:val="nil"/>
              <w:bottom w:val="nil"/>
              <w:right w:val="nil"/>
            </w:tcBorders>
            <w:shd w:val="clear" w:color="auto" w:fill="auto"/>
            <w:noWrap/>
            <w:vAlign w:val="bottom"/>
          </w:tcPr>
          <w:p w14:paraId="78E8CC38" w14:textId="202CA3E6"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-7%</w:t>
            </w:r>
          </w:p>
        </w:tc>
        <w:tc>
          <w:tcPr>
            <w:tcW w:w="810" w:type="dxa"/>
            <w:tcBorders>
              <w:top w:val="nil"/>
              <w:left w:val="nil"/>
              <w:bottom w:val="nil"/>
              <w:right w:val="nil"/>
            </w:tcBorders>
            <w:shd w:val="clear" w:color="auto" w:fill="auto"/>
            <w:noWrap/>
            <w:vAlign w:val="bottom"/>
          </w:tcPr>
          <w:p w14:paraId="15EF7BC1" w14:textId="50AD964D"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-6%</w:t>
            </w:r>
          </w:p>
        </w:tc>
        <w:tc>
          <w:tcPr>
            <w:tcW w:w="900" w:type="dxa"/>
            <w:tcBorders>
              <w:top w:val="nil"/>
              <w:left w:val="nil"/>
              <w:bottom w:val="nil"/>
              <w:right w:val="nil"/>
            </w:tcBorders>
            <w:shd w:val="clear" w:color="auto" w:fill="auto"/>
            <w:noWrap/>
            <w:vAlign w:val="bottom"/>
          </w:tcPr>
          <w:p w14:paraId="1F6B54E3" w14:textId="7C6F3279"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-8%</w:t>
            </w:r>
          </w:p>
        </w:tc>
        <w:tc>
          <w:tcPr>
            <w:tcW w:w="721" w:type="dxa"/>
            <w:tcBorders>
              <w:top w:val="nil"/>
              <w:left w:val="nil"/>
              <w:bottom w:val="nil"/>
              <w:right w:val="nil"/>
            </w:tcBorders>
            <w:shd w:val="clear" w:color="auto" w:fill="auto"/>
            <w:noWrap/>
            <w:vAlign w:val="bottom"/>
          </w:tcPr>
          <w:p w14:paraId="73A43DA9" w14:textId="2B05F0E8"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14%</w:t>
            </w:r>
          </w:p>
        </w:tc>
        <w:tc>
          <w:tcPr>
            <w:tcW w:w="810" w:type="dxa"/>
            <w:tcBorders>
              <w:top w:val="nil"/>
              <w:left w:val="nil"/>
              <w:bottom w:val="nil"/>
              <w:right w:val="nil"/>
            </w:tcBorders>
            <w:shd w:val="clear" w:color="auto" w:fill="auto"/>
            <w:noWrap/>
            <w:vAlign w:val="bottom"/>
          </w:tcPr>
          <w:p w14:paraId="7EDE7B3F" w14:textId="42AEDAD8"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-1%</w:t>
            </w:r>
          </w:p>
        </w:tc>
        <w:tc>
          <w:tcPr>
            <w:tcW w:w="810" w:type="dxa"/>
            <w:tcBorders>
              <w:top w:val="nil"/>
              <w:left w:val="nil"/>
              <w:bottom w:val="nil"/>
              <w:right w:val="nil"/>
            </w:tcBorders>
            <w:shd w:val="clear" w:color="auto" w:fill="auto"/>
            <w:noWrap/>
            <w:vAlign w:val="bottom"/>
          </w:tcPr>
          <w:p w14:paraId="382B0DA8" w14:textId="49C64239"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-2%</w:t>
            </w:r>
          </w:p>
        </w:tc>
        <w:tc>
          <w:tcPr>
            <w:tcW w:w="804" w:type="dxa"/>
            <w:tcBorders>
              <w:top w:val="nil"/>
              <w:left w:val="nil"/>
              <w:bottom w:val="nil"/>
              <w:right w:val="nil"/>
            </w:tcBorders>
            <w:shd w:val="clear" w:color="auto" w:fill="auto"/>
            <w:noWrap/>
            <w:vAlign w:val="bottom"/>
          </w:tcPr>
          <w:p w14:paraId="66B7C3EA" w14:textId="2967C3EB" w:rsidR="0035601F" w:rsidRPr="00627F6E" w:rsidRDefault="0035601F" w:rsidP="0035601F">
            <w:pPr>
              <w:keepNext/>
              <w:bidi w:val="0"/>
              <w:jc w:val="right"/>
              <w:rPr>
                <w:rFonts w:ascii="Calibri" w:hAnsi="Calibri" w:cs="Calibri"/>
                <w:color w:val="000000"/>
                <w:sz w:val="22"/>
                <w:szCs w:val="22"/>
                <w:lang w:bidi="ar-SA"/>
              </w:rPr>
            </w:pPr>
            <w:r>
              <w:rPr>
                <w:rFonts w:ascii="Calibri" w:hAnsi="Calibri" w:cs="Calibri"/>
                <w:color w:val="000000"/>
                <w:sz w:val="22"/>
                <w:szCs w:val="22"/>
              </w:rPr>
              <w:t>-8%</w:t>
            </w:r>
          </w:p>
        </w:tc>
      </w:tr>
    </w:tbl>
    <w:p w14:paraId="69FD2C0F" w14:textId="1A73E6AA" w:rsidR="0035601F" w:rsidRDefault="0035601F" w:rsidP="0035601F">
      <w:pPr>
        <w:pStyle w:val="aff2"/>
        <w:rPr>
          <w:noProof/>
          <w:lang w:bidi="ar-SA"/>
        </w:rPr>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C9184F">
        <w:rPr>
          <w:noProof/>
          <w:rtl/>
        </w:rPr>
        <w:t>9</w:t>
      </w:r>
      <w:r>
        <w:rPr>
          <w:rtl/>
        </w:rPr>
        <w:fldChar w:fldCharType="end"/>
      </w:r>
      <w:r>
        <w:rPr>
          <w:rFonts w:hint="cs"/>
          <w:rtl/>
        </w:rPr>
        <w:t>: نتائج التجربة الثالثة.</w:t>
      </w:r>
    </w:p>
    <w:p w14:paraId="5C505268" w14:textId="142B7A10" w:rsidR="0035601F" w:rsidRDefault="0035601F" w:rsidP="0035601F">
      <w:pPr>
        <w:pStyle w:val="af5"/>
        <w:rPr>
          <w:rtl/>
          <w:lang w:val="en-US"/>
        </w:rPr>
      </w:pPr>
      <w:r>
        <w:rPr>
          <w:rFonts w:hint="cs"/>
          <w:rtl/>
        </w:rPr>
        <w:t xml:space="preserve">فيما يوضح الرسم البياني نتائج التجربة ومقارنتها مع </w:t>
      </w:r>
      <w:r>
        <w:rPr>
          <w:lang w:val="en-US"/>
        </w:rPr>
        <w:t>mBert</w:t>
      </w:r>
      <w:r>
        <w:rPr>
          <w:rFonts w:hint="cs"/>
          <w:rtl/>
          <w:lang w:val="en-US"/>
        </w:rPr>
        <w:t>.</w:t>
      </w:r>
    </w:p>
    <w:p w14:paraId="62F67913" w14:textId="0DA16B52" w:rsidR="0035601F" w:rsidRPr="0035601F" w:rsidRDefault="0035601F" w:rsidP="0035601F">
      <w:pPr>
        <w:pStyle w:val="af5"/>
        <w:jc w:val="center"/>
        <w:rPr>
          <w:rtl/>
          <w:lang w:val="en-US"/>
        </w:rPr>
      </w:pPr>
      <w:r>
        <w:rPr>
          <w:rFonts w:hint="cs"/>
          <w:noProof/>
          <w:lang w:val="en-US" w:bidi="ar-SA"/>
        </w:rPr>
        <w:drawing>
          <wp:inline distT="0" distB="0" distL="0" distR="0" wp14:anchorId="27F55080" wp14:editId="2EE67541">
            <wp:extent cx="5511800" cy="2343687"/>
            <wp:effectExtent l="0" t="0" r="0" b="0"/>
            <wp:docPr id="102" name="صورة 102" descr="C:\Users\Hasan\AppData\Local\Microsoft\Windows\INetCache\Content.MSO\FE73551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Hasan\AppData\Local\Microsoft\Windows\INetCache\Content.MSO\FE735511.tmp"/>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520649" cy="2347450"/>
                    </a:xfrm>
                    <a:prstGeom prst="rect">
                      <a:avLst/>
                    </a:prstGeom>
                    <a:noFill/>
                    <a:ln>
                      <a:noFill/>
                    </a:ln>
                  </pic:spPr>
                </pic:pic>
              </a:graphicData>
            </a:graphic>
          </wp:inline>
        </w:drawing>
      </w:r>
    </w:p>
    <w:p w14:paraId="75FDA8A0" w14:textId="0309A97F" w:rsidR="00AB0CCA" w:rsidRDefault="0035601F" w:rsidP="0035601F">
      <w:pPr>
        <w:pStyle w:val="af5"/>
        <w:rPr>
          <w:rtl/>
          <w:lang w:val="en-US"/>
        </w:rPr>
      </w:pPr>
      <w:r>
        <w:rPr>
          <w:rFonts w:hint="cs"/>
          <w:rtl/>
        </w:rPr>
        <w:t xml:space="preserve">ويبين الرسم أدناه مقارنة </w:t>
      </w:r>
      <w:r>
        <w:rPr>
          <w:lang w:val="en-US"/>
        </w:rPr>
        <w:t>mBert</w:t>
      </w:r>
      <w:r>
        <w:rPr>
          <w:rFonts w:hint="cs"/>
          <w:rtl/>
          <w:lang w:val="en-US"/>
        </w:rPr>
        <w:t xml:space="preserve"> مع أفضلهم.</w:t>
      </w:r>
    </w:p>
    <w:p w14:paraId="24B8196C" w14:textId="10E5FB98" w:rsidR="0035601F" w:rsidRPr="0035601F" w:rsidRDefault="0035601F" w:rsidP="0035601F">
      <w:pPr>
        <w:pStyle w:val="af5"/>
        <w:rPr>
          <w:rtl/>
          <w:lang w:val="en-US"/>
        </w:rPr>
      </w:pPr>
      <w:r>
        <w:rPr>
          <w:rFonts w:hint="cs"/>
          <w:noProof/>
          <w:lang w:val="en-US" w:bidi="ar-SA"/>
        </w:rPr>
        <w:drawing>
          <wp:inline distT="0" distB="0" distL="0" distR="0" wp14:anchorId="5EC3DD62" wp14:editId="548CD4D0">
            <wp:extent cx="5943600" cy="2527294"/>
            <wp:effectExtent l="0" t="0" r="0" b="6985"/>
            <wp:docPr id="103" name="صورة 103" descr="C:\Users\Hasan\AppData\Local\Microsoft\Windows\INetCache\Content.MSO\8F86AA4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Hasan\AppData\Local\Microsoft\Windows\INetCache\Content.MSO\8F86AA47.tmp"/>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773BE22F" w14:textId="7D2C9C84" w:rsidR="0035601F" w:rsidRDefault="0035601F" w:rsidP="0035601F">
      <w:pPr>
        <w:pStyle w:val="af5"/>
        <w:jc w:val="left"/>
        <w:rPr>
          <w:rtl/>
        </w:rPr>
      </w:pPr>
      <w:r>
        <w:rPr>
          <w:rFonts w:hint="cs"/>
          <w:rtl/>
        </w:rPr>
        <w:lastRenderedPageBreak/>
        <w:t>فيما يبين الرسم أدناه مقارنة نتائج النموذج مع إضافة الاشعة إليه.</w:t>
      </w:r>
    </w:p>
    <w:p w14:paraId="43BC7427" w14:textId="5D59A69F" w:rsidR="000260A1" w:rsidRDefault="0035601F" w:rsidP="00FF0EAE">
      <w:pPr>
        <w:pStyle w:val="af5"/>
        <w:jc w:val="center"/>
        <w:rPr>
          <w:rtl/>
        </w:rPr>
      </w:pPr>
      <w:r>
        <w:rPr>
          <w:noProof/>
          <w:lang w:val="en-US" w:bidi="ar-SA"/>
        </w:rPr>
        <w:drawing>
          <wp:inline distT="0" distB="0" distL="0" distR="0" wp14:anchorId="6B47ACBD" wp14:editId="22805202">
            <wp:extent cx="4991100" cy="2121751"/>
            <wp:effectExtent l="0" t="0" r="0" b="0"/>
            <wp:docPr id="95" name="صورة 95" descr="C:\Users\Hasan\AppData\Local\Microsoft\Windows\INetCache\Content.MSO\ED271F0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Hasan\AppData\Local\Microsoft\Windows\INetCache\Content.MSO\ED271F0F.tmp"/>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003597" cy="2127064"/>
                    </a:xfrm>
                    <a:prstGeom prst="rect">
                      <a:avLst/>
                    </a:prstGeom>
                    <a:noFill/>
                    <a:ln>
                      <a:noFill/>
                    </a:ln>
                  </pic:spPr>
                </pic:pic>
              </a:graphicData>
            </a:graphic>
          </wp:inline>
        </w:drawing>
      </w:r>
    </w:p>
    <w:p w14:paraId="765CE010" w14:textId="69D8F85A" w:rsidR="000260A1" w:rsidRPr="000260A1" w:rsidRDefault="000260A1" w:rsidP="000260A1">
      <w:pPr>
        <w:pStyle w:val="af5"/>
        <w:rPr>
          <w:rtl/>
        </w:rPr>
      </w:pPr>
      <w:r>
        <w:rPr>
          <w:rFonts w:hint="cs"/>
          <w:rtl/>
        </w:rPr>
        <w:t>ويبين الشكل أدناه كيف أن الإضافات التي قمنا بها عل التمثيل جعلت التميل باستخدام</w:t>
      </w:r>
      <w:r>
        <w:rPr>
          <w:rFonts w:hint="cs"/>
          <w:rtl/>
          <w:lang w:val="en-US"/>
        </w:rPr>
        <w:t xml:space="preserve"> </w:t>
      </w:r>
      <w:r>
        <w:rPr>
          <w:lang w:val="en-US"/>
        </w:rPr>
        <w:t>arabert</w:t>
      </w:r>
      <w:r>
        <w:rPr>
          <w:rFonts w:hint="cs"/>
          <w:rtl/>
          <w:lang w:val="en-US"/>
        </w:rPr>
        <w:t xml:space="preserve"> مستقراً أكثر.</w:t>
      </w:r>
    </w:p>
    <w:p w14:paraId="14B52B33" w14:textId="77777777" w:rsidR="000260A1" w:rsidRDefault="000260A1" w:rsidP="000260A1">
      <w:pPr>
        <w:pStyle w:val="af5"/>
        <w:rPr>
          <w:rtl/>
        </w:rPr>
      </w:pPr>
      <w:r>
        <w:rPr>
          <w:noProof/>
          <w:lang w:val="en-US" w:bidi="ar-SA"/>
        </w:rPr>
        <w:drawing>
          <wp:inline distT="0" distB="0" distL="0" distR="0" wp14:anchorId="571941B8" wp14:editId="76B78071">
            <wp:extent cx="5943600" cy="2526665"/>
            <wp:effectExtent l="0" t="0" r="0" b="6985"/>
            <wp:docPr id="66" name="صورة 66" descr="C:\Users\Hasan\AppData\Local\Microsoft\Windows\INetCache\Content.MSO\25064EB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asan\AppData\Local\Microsoft\Windows\INetCache\Content.MSO\25064EBF.tmp"/>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a:ln>
                      <a:noFill/>
                    </a:ln>
                  </pic:spPr>
                </pic:pic>
              </a:graphicData>
            </a:graphic>
          </wp:inline>
        </w:drawing>
      </w:r>
    </w:p>
    <w:p w14:paraId="3ABD35A7" w14:textId="77777777" w:rsidR="000260A1" w:rsidRDefault="000260A1" w:rsidP="000260A1">
      <w:pPr>
        <w:pStyle w:val="af5"/>
        <w:rPr>
          <w:rtl/>
        </w:rPr>
      </w:pPr>
    </w:p>
    <w:p w14:paraId="7D2222DB" w14:textId="1FCA9B86" w:rsidR="00AB0CCA" w:rsidRDefault="000260A1" w:rsidP="000260A1">
      <w:pPr>
        <w:pStyle w:val="af5"/>
        <w:rPr>
          <w:rtl/>
        </w:rPr>
      </w:pPr>
      <w:r>
        <w:rPr>
          <w:rFonts w:hint="cs"/>
          <w:rtl/>
        </w:rPr>
        <w:t xml:space="preserve">ويبين الشكل أدناه نتائج العنقدة على كتلة رسائل، في التجارب السابقة. </w:t>
      </w:r>
    </w:p>
    <w:p w14:paraId="5F5647F2" w14:textId="7585EFA4" w:rsidR="00AB0CCA" w:rsidRDefault="00AB0CCA" w:rsidP="00AB0CCA">
      <w:pPr>
        <w:pStyle w:val="af5"/>
        <w:jc w:val="center"/>
        <w:rPr>
          <w:rtl/>
        </w:rPr>
      </w:pPr>
    </w:p>
    <w:p w14:paraId="2E4765E2" w14:textId="24F22DB5" w:rsidR="00AB0CCA" w:rsidRDefault="00AB0CCA" w:rsidP="00AB0CCA">
      <w:pPr>
        <w:pStyle w:val="af5"/>
        <w:jc w:val="center"/>
        <w:rPr>
          <w:rtl/>
        </w:rPr>
      </w:pPr>
    </w:p>
    <w:p w14:paraId="79D03358" w14:textId="25736011" w:rsidR="00AB0CCA" w:rsidRDefault="00AB0CCA" w:rsidP="00AB0CCA">
      <w:pPr>
        <w:pStyle w:val="af5"/>
        <w:jc w:val="center"/>
        <w:rPr>
          <w:rtl/>
        </w:rPr>
      </w:pPr>
      <w:r w:rsidRPr="00AB0CCA">
        <w:rPr>
          <w:noProof/>
          <w:rtl/>
          <w:lang w:val="en-US" w:bidi="ar-SA"/>
        </w:rPr>
        <w:drawing>
          <wp:anchor distT="0" distB="0" distL="114300" distR="114300" simplePos="0" relativeHeight="251664384" behindDoc="0" locked="0" layoutInCell="1" allowOverlap="1" wp14:anchorId="1309F00E" wp14:editId="238FA715">
            <wp:simplePos x="0" y="0"/>
            <wp:positionH relativeFrom="column">
              <wp:posOffset>-552450</wp:posOffset>
            </wp:positionH>
            <wp:positionV relativeFrom="paragraph">
              <wp:posOffset>-781050</wp:posOffset>
            </wp:positionV>
            <wp:extent cx="2946400" cy="2209800"/>
            <wp:effectExtent l="0" t="0" r="6350" b="0"/>
            <wp:wrapNone/>
            <wp:docPr id="101" name="صورة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946400" cy="2209800"/>
                    </a:xfrm>
                    <a:prstGeom prst="rect">
                      <a:avLst/>
                    </a:prstGeom>
                  </pic:spPr>
                </pic:pic>
              </a:graphicData>
            </a:graphic>
            <wp14:sizeRelH relativeFrom="margin">
              <wp14:pctWidth>0</wp14:pctWidth>
            </wp14:sizeRelH>
            <wp14:sizeRelV relativeFrom="margin">
              <wp14:pctHeight>0</wp14:pctHeight>
            </wp14:sizeRelV>
          </wp:anchor>
        </w:drawing>
      </w:r>
      <w:r w:rsidRPr="00AB0CCA">
        <w:rPr>
          <w:noProof/>
          <w:rtl/>
          <w:lang w:val="en-US" w:bidi="ar-SA"/>
        </w:rPr>
        <w:drawing>
          <wp:anchor distT="0" distB="0" distL="114300" distR="114300" simplePos="0" relativeHeight="251657215" behindDoc="0" locked="0" layoutInCell="1" allowOverlap="1" wp14:anchorId="31AE3F04" wp14:editId="73AD3A67">
            <wp:simplePos x="0" y="0"/>
            <wp:positionH relativeFrom="margin">
              <wp:posOffset>3308350</wp:posOffset>
            </wp:positionH>
            <wp:positionV relativeFrom="paragraph">
              <wp:posOffset>-806450</wp:posOffset>
            </wp:positionV>
            <wp:extent cx="2952750" cy="2182385"/>
            <wp:effectExtent l="0" t="0" r="0" b="8890"/>
            <wp:wrapNone/>
            <wp:docPr id="100" name="صورة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952750" cy="2182385"/>
                    </a:xfrm>
                    <a:prstGeom prst="rect">
                      <a:avLst/>
                    </a:prstGeom>
                  </pic:spPr>
                </pic:pic>
              </a:graphicData>
            </a:graphic>
            <wp14:sizeRelH relativeFrom="margin">
              <wp14:pctWidth>0</wp14:pctWidth>
            </wp14:sizeRelH>
            <wp14:sizeRelV relativeFrom="margin">
              <wp14:pctHeight>0</wp14:pctHeight>
            </wp14:sizeRelV>
          </wp:anchor>
        </w:drawing>
      </w:r>
    </w:p>
    <w:p w14:paraId="6A0CCC6B" w14:textId="676D77A6" w:rsidR="00AB0CCA" w:rsidRDefault="00AB0CCA" w:rsidP="00FF0EAE">
      <w:pPr>
        <w:pStyle w:val="af5"/>
        <w:rPr>
          <w:rtl/>
        </w:rPr>
      </w:pPr>
    </w:p>
    <w:p w14:paraId="25D57781" w14:textId="51D77667" w:rsidR="00AB0CCA" w:rsidRDefault="00AB0CCA" w:rsidP="00AB0CCA">
      <w:pPr>
        <w:pStyle w:val="af5"/>
        <w:jc w:val="center"/>
        <w:rPr>
          <w:rtl/>
        </w:rPr>
      </w:pPr>
    </w:p>
    <w:p w14:paraId="0EEB9A88" w14:textId="7BF23490" w:rsidR="000260A1" w:rsidRPr="000260A1" w:rsidRDefault="000260A1" w:rsidP="000260A1">
      <w:pPr>
        <w:pStyle w:val="31"/>
        <w:rPr>
          <w:lang w:val="en-US"/>
        </w:rPr>
      </w:pPr>
      <w:r>
        <w:rPr>
          <w:rFonts w:hint="cs"/>
          <w:rtl/>
        </w:rPr>
        <w:lastRenderedPageBreak/>
        <w:t>التجربة</w:t>
      </w:r>
      <w:r>
        <w:t xml:space="preserve"> </w:t>
      </w:r>
      <w:r>
        <w:rPr>
          <w:rFonts w:hint="cs"/>
          <w:rtl/>
        </w:rPr>
        <w:t>الرابعة: تعزيز مجموع بيانات الضبط</w:t>
      </w:r>
    </w:p>
    <w:p w14:paraId="6D6C5B29" w14:textId="60503698" w:rsidR="00AB0CCA" w:rsidRDefault="00AB0CCA" w:rsidP="000260A1">
      <w:pPr>
        <w:pStyle w:val="af5"/>
        <w:rPr>
          <w:rtl/>
        </w:rPr>
      </w:pPr>
    </w:p>
    <w:p w14:paraId="22A3DAEF" w14:textId="047A4FD0" w:rsidR="00A74D99" w:rsidRDefault="00A74D99" w:rsidP="00BB647F">
      <w:pPr>
        <w:pStyle w:val="af5"/>
      </w:pPr>
      <w:r>
        <w:rPr>
          <w:noProof/>
          <w:lang w:val="en-US" w:bidi="ar-SA"/>
        </w:rPr>
        <w:drawing>
          <wp:inline distT="0" distB="0" distL="0" distR="0" wp14:anchorId="7493BFEE" wp14:editId="196D67F0">
            <wp:extent cx="5943600" cy="2527294"/>
            <wp:effectExtent l="0" t="0" r="0" b="6985"/>
            <wp:docPr id="64" name="صورة 64" descr="C:\Users\Hasan\AppData\Local\Microsoft\Windows\INetCache\Content.MSO\B94B3EC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asan\AppData\Local\Microsoft\Windows\INetCache\Content.MSO\B94B3EC3.tmp"/>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63547E55" w14:textId="1C6DC730" w:rsidR="00A74D99" w:rsidRDefault="00A74D99" w:rsidP="00BB647F">
      <w:pPr>
        <w:pStyle w:val="af5"/>
      </w:pPr>
    </w:p>
    <w:p w14:paraId="3A7F3815" w14:textId="00F2D61D" w:rsidR="00A74D99" w:rsidRDefault="00A74D99" w:rsidP="00BB647F">
      <w:pPr>
        <w:pStyle w:val="af5"/>
      </w:pPr>
    </w:p>
    <w:p w14:paraId="7B577074" w14:textId="789E4B2E" w:rsidR="00A74D99" w:rsidRDefault="00A74D99" w:rsidP="00BB647F">
      <w:pPr>
        <w:pStyle w:val="af5"/>
      </w:pPr>
      <w:r>
        <w:rPr>
          <w:noProof/>
          <w:lang w:val="en-US" w:bidi="ar-SA"/>
        </w:rPr>
        <w:drawing>
          <wp:inline distT="0" distB="0" distL="0" distR="0" wp14:anchorId="6D65C3A0" wp14:editId="25BC6641">
            <wp:extent cx="5943600" cy="2527294"/>
            <wp:effectExtent l="0" t="0" r="0" b="6985"/>
            <wp:docPr id="67" name="صورة 67" descr="C:\Users\Hasan\AppData\Local\Microsoft\Windows\INetCache\Content.MSO\1858062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Hasan\AppData\Local\Microsoft\Windows\INetCache\Content.MSO\18580625.tmp"/>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6BB72ACE" w14:textId="1CFB0511" w:rsidR="00A74D99" w:rsidRDefault="00A74D99" w:rsidP="00BB647F">
      <w:pPr>
        <w:pStyle w:val="af5"/>
      </w:pPr>
      <w:r>
        <w:rPr>
          <w:noProof/>
          <w:lang w:val="en-US" w:bidi="ar-SA"/>
        </w:rPr>
        <w:lastRenderedPageBreak/>
        <w:drawing>
          <wp:inline distT="0" distB="0" distL="0" distR="0" wp14:anchorId="0D6A19AE" wp14:editId="113D1FB4">
            <wp:extent cx="5943600" cy="2527294"/>
            <wp:effectExtent l="0" t="0" r="0" b="6985"/>
            <wp:docPr id="68" name="صورة 68" descr="C:\Users\Hasan\AppData\Local\Microsoft\Windows\INetCache\Content.MSO\5F82C07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asan\AppData\Local\Microsoft\Windows\INetCache\Content.MSO\5F82C07B.tmp"/>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64FE2807" w14:textId="7FC44B22" w:rsidR="00A74D99" w:rsidRDefault="00A74D99" w:rsidP="00BB647F">
      <w:pPr>
        <w:pStyle w:val="af5"/>
      </w:pPr>
    </w:p>
    <w:p w14:paraId="28835B4D" w14:textId="7D858FAD" w:rsidR="00A74D99" w:rsidRDefault="00A74D99" w:rsidP="00BB647F">
      <w:pPr>
        <w:pStyle w:val="af5"/>
      </w:pPr>
      <w:r>
        <w:rPr>
          <w:noProof/>
          <w:lang w:val="en-US" w:bidi="ar-SA"/>
        </w:rPr>
        <w:drawing>
          <wp:inline distT="0" distB="0" distL="0" distR="0" wp14:anchorId="6E7772B1" wp14:editId="3C87C1F0">
            <wp:extent cx="5943600" cy="2527294"/>
            <wp:effectExtent l="0" t="0" r="0" b="6985"/>
            <wp:docPr id="69" name="صورة 69" descr="C:\Users\Hasan\AppData\Local\Microsoft\Windows\INetCache\Content.MSO\327EAB4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Hasan\AppData\Local\Microsoft\Windows\INetCache\Content.MSO\327EAB41.tmp"/>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4150FEC9" w14:textId="35608DEA" w:rsidR="008C4F16" w:rsidRDefault="00A74D99" w:rsidP="008C4F16">
      <w:pPr>
        <w:pStyle w:val="af5"/>
      </w:pPr>
      <w:r>
        <w:rPr>
          <w:noProof/>
          <w:lang w:val="en-US" w:bidi="ar-SA"/>
        </w:rPr>
        <w:drawing>
          <wp:inline distT="0" distB="0" distL="0" distR="0" wp14:anchorId="162CDE03" wp14:editId="46ACEBC2">
            <wp:extent cx="5943600" cy="2527294"/>
            <wp:effectExtent l="0" t="0" r="0" b="6985"/>
            <wp:docPr id="70" name="صورة 70" descr="C:\Users\Hasan\AppData\Local\Microsoft\Windows\INetCache\Content.MSO\287BCFF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Hasan\AppData\Local\Microsoft\Windows\INetCache\Content.MSO\287BCFF7.tmp"/>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209C22B4" w14:textId="0C02737F" w:rsidR="00447598" w:rsidRDefault="00447598" w:rsidP="00BB647F">
      <w:pPr>
        <w:pStyle w:val="af5"/>
        <w:rPr>
          <w:noProof/>
          <w:lang w:val="en-US" w:bidi="ar-SA"/>
        </w:rPr>
      </w:pPr>
    </w:p>
    <w:p w14:paraId="5515781F" w14:textId="508E691F" w:rsidR="00447598" w:rsidRDefault="00447598" w:rsidP="00BB647F">
      <w:pPr>
        <w:pStyle w:val="af5"/>
        <w:rPr>
          <w:noProof/>
          <w:lang w:val="en-US" w:bidi="ar-SA"/>
        </w:rPr>
      </w:pPr>
    </w:p>
    <w:p w14:paraId="0263A53B" w14:textId="321038F4" w:rsidR="00447598" w:rsidRDefault="001427A6" w:rsidP="00BB647F">
      <w:pPr>
        <w:pStyle w:val="af5"/>
        <w:rPr>
          <w:noProof/>
          <w:lang w:val="en-US" w:bidi="ar-SA"/>
        </w:rPr>
      </w:pPr>
      <w:r>
        <w:rPr>
          <w:noProof/>
          <w:lang w:val="en-US" w:bidi="ar-SA"/>
        </w:rPr>
        <w:drawing>
          <wp:inline distT="0" distB="0" distL="0" distR="0" wp14:anchorId="3365BE96" wp14:editId="43DBD2EE">
            <wp:extent cx="5943600" cy="2526665"/>
            <wp:effectExtent l="0" t="0" r="0" b="6985"/>
            <wp:docPr id="71" name="صورة 71" descr="C:\Users\Hasan\AppData\Local\Microsoft\Windows\INetCache\Content.MSO\E79A741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Hasan\AppData\Local\Microsoft\Windows\INetCache\Content.MSO\E79A741D.tmp"/>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a:ln>
                      <a:noFill/>
                    </a:ln>
                  </pic:spPr>
                </pic:pic>
              </a:graphicData>
            </a:graphic>
          </wp:inline>
        </w:drawing>
      </w:r>
    </w:p>
    <w:p w14:paraId="6BDE5C02" w14:textId="2049CE8D" w:rsidR="00447598" w:rsidRPr="000260A1" w:rsidRDefault="001427A6" w:rsidP="000260A1">
      <w:pPr>
        <w:pStyle w:val="af5"/>
        <w:rPr>
          <w:noProof/>
          <w:lang w:val="en-US" w:bidi="ar-SA"/>
        </w:rPr>
      </w:pPr>
      <w:r>
        <w:rPr>
          <w:noProof/>
          <w:lang w:val="en-US" w:bidi="ar-SA"/>
        </w:rPr>
        <w:drawing>
          <wp:inline distT="0" distB="0" distL="0" distR="0" wp14:anchorId="4C55F00B" wp14:editId="277B2615">
            <wp:extent cx="5943600" cy="2526665"/>
            <wp:effectExtent l="0" t="0" r="0" b="6985"/>
            <wp:docPr id="74" name="صورة 74" descr="C:\Users\Hasan\AppData\Local\Microsoft\Windows\INetCache\Content.MSO\F199782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Hasan\AppData\Local\Microsoft\Windows\INetCache\Content.MSO\F199782F.tmp"/>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a:ln>
                      <a:noFill/>
                    </a:ln>
                  </pic:spPr>
                </pic:pic>
              </a:graphicData>
            </a:graphic>
          </wp:inline>
        </w:drawing>
      </w:r>
    </w:p>
    <w:p w14:paraId="4C7CA7C5" w14:textId="77777777" w:rsidR="00447598" w:rsidRDefault="00447598" w:rsidP="00447598">
      <w:pPr>
        <w:pStyle w:val="af5"/>
        <w:rPr>
          <w:noProof/>
          <w:lang w:val="en-US" w:bidi="ar-SA"/>
        </w:rPr>
      </w:pPr>
    </w:p>
    <w:p w14:paraId="40CF0EDC" w14:textId="77777777" w:rsidR="00447598" w:rsidRDefault="00447598" w:rsidP="00BB647F">
      <w:pPr>
        <w:pStyle w:val="af5"/>
        <w:rPr>
          <w:noProof/>
          <w:lang w:val="en-US" w:bidi="ar-SA"/>
        </w:rPr>
      </w:pPr>
    </w:p>
    <w:p w14:paraId="6D2188CA" w14:textId="66A8466D" w:rsidR="00A74D99" w:rsidRDefault="00A74D99" w:rsidP="00BB647F">
      <w:pPr>
        <w:pStyle w:val="af5"/>
      </w:pPr>
    </w:p>
    <w:p w14:paraId="0EFFB6D6" w14:textId="6732DB17" w:rsidR="00A74D99" w:rsidRDefault="00A74D99" w:rsidP="00BB647F">
      <w:pPr>
        <w:pStyle w:val="af5"/>
      </w:pPr>
      <w:r>
        <w:rPr>
          <w:noProof/>
          <w:lang w:val="en-US" w:bidi="ar-SA"/>
        </w:rPr>
        <w:lastRenderedPageBreak/>
        <w:drawing>
          <wp:inline distT="0" distB="0" distL="0" distR="0" wp14:anchorId="7180442B" wp14:editId="2E3CBCE1">
            <wp:extent cx="5943600" cy="2527294"/>
            <wp:effectExtent l="0" t="0" r="0" b="6985"/>
            <wp:docPr id="72" name="صورة 72" descr="C:\Users\Hasan\AppData\Local\Microsoft\Windows\INetCache\Content.MSO\6822793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Hasan\AppData\Local\Microsoft\Windows\INetCache\Content.MSO\68227933.tmp"/>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359C102A" w14:textId="4C52E1F2" w:rsidR="00A74D99" w:rsidRDefault="00A74D99" w:rsidP="00BB647F">
      <w:pPr>
        <w:pStyle w:val="af5"/>
      </w:pPr>
      <w:r>
        <w:rPr>
          <w:noProof/>
          <w:lang w:val="en-US" w:bidi="ar-SA"/>
        </w:rPr>
        <w:drawing>
          <wp:inline distT="0" distB="0" distL="0" distR="0" wp14:anchorId="4D1EBD99" wp14:editId="7DEB3C32">
            <wp:extent cx="5943600" cy="2527294"/>
            <wp:effectExtent l="0" t="0" r="0" b="6985"/>
            <wp:docPr id="75" name="صورة 75" descr="C:\Users\Hasan\AppData\Local\Microsoft\Windows\INetCache\Content.MSO\28E2A11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asan\AppData\Local\Microsoft\Windows\INetCache\Content.MSO\28E2A115.tmp"/>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22B2E1B9" w14:textId="054B21C1" w:rsidR="00A74D99" w:rsidRDefault="00A74D99" w:rsidP="00BB647F">
      <w:pPr>
        <w:pStyle w:val="af5"/>
      </w:pPr>
    </w:p>
    <w:p w14:paraId="7B0AACE7" w14:textId="6EF89D88" w:rsidR="00A74D99" w:rsidRDefault="00A74D99" w:rsidP="00BB647F">
      <w:pPr>
        <w:pStyle w:val="af5"/>
      </w:pPr>
      <w:r>
        <w:rPr>
          <w:noProof/>
          <w:lang w:val="en-US" w:bidi="ar-SA"/>
        </w:rPr>
        <w:drawing>
          <wp:inline distT="0" distB="0" distL="0" distR="0" wp14:anchorId="679FDACB" wp14:editId="6107EBC7">
            <wp:extent cx="5943600" cy="2527294"/>
            <wp:effectExtent l="0" t="0" r="0" b="6985"/>
            <wp:docPr id="77" name="صورة 77" descr="C:\Users\Hasan\AppData\Local\Microsoft\Windows\INetCache\Content.MSO\4E3EFD3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Hasan\AppData\Local\Microsoft\Windows\INetCache\Content.MSO\4E3EFD31.tmp"/>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52C067E9" w14:textId="666E5A80" w:rsidR="00A53CAA" w:rsidRDefault="00A53CAA" w:rsidP="00BB647F">
      <w:pPr>
        <w:pStyle w:val="af5"/>
      </w:pPr>
      <w:r w:rsidRPr="00A53CAA">
        <w:rPr>
          <w:noProof/>
          <w:rtl/>
          <w:lang w:val="en-US" w:bidi="ar-SA"/>
        </w:rPr>
        <w:lastRenderedPageBreak/>
        <w:drawing>
          <wp:anchor distT="0" distB="0" distL="114300" distR="114300" simplePos="0" relativeHeight="251669504" behindDoc="0" locked="0" layoutInCell="1" allowOverlap="1" wp14:anchorId="0232DD62" wp14:editId="75965A2C">
            <wp:simplePos x="0" y="0"/>
            <wp:positionH relativeFrom="column">
              <wp:posOffset>3028950</wp:posOffset>
            </wp:positionH>
            <wp:positionV relativeFrom="paragraph">
              <wp:posOffset>-431800</wp:posOffset>
            </wp:positionV>
            <wp:extent cx="3035300" cy="2390298"/>
            <wp:effectExtent l="0" t="0" r="0" b="0"/>
            <wp:wrapNone/>
            <wp:docPr id="36" name="صورة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3035300" cy="2390298"/>
                    </a:xfrm>
                    <a:prstGeom prst="rect">
                      <a:avLst/>
                    </a:prstGeom>
                  </pic:spPr>
                </pic:pic>
              </a:graphicData>
            </a:graphic>
            <wp14:sizeRelH relativeFrom="margin">
              <wp14:pctWidth>0</wp14:pctWidth>
            </wp14:sizeRelH>
            <wp14:sizeRelV relativeFrom="margin">
              <wp14:pctHeight>0</wp14:pctHeight>
            </wp14:sizeRelV>
          </wp:anchor>
        </w:drawing>
      </w:r>
      <w:r w:rsidRPr="00A53CAA">
        <w:rPr>
          <w:noProof/>
          <w:rtl/>
          <w:lang w:val="en-US" w:bidi="ar-SA"/>
        </w:rPr>
        <w:drawing>
          <wp:anchor distT="0" distB="0" distL="114300" distR="114300" simplePos="0" relativeHeight="251668480" behindDoc="0" locked="0" layoutInCell="1" allowOverlap="1" wp14:anchorId="1DC7CDAB" wp14:editId="4C4CDB9F">
            <wp:simplePos x="0" y="0"/>
            <wp:positionH relativeFrom="column">
              <wp:posOffset>-196850</wp:posOffset>
            </wp:positionH>
            <wp:positionV relativeFrom="paragraph">
              <wp:posOffset>-444500</wp:posOffset>
            </wp:positionV>
            <wp:extent cx="3041650" cy="2395220"/>
            <wp:effectExtent l="114300" t="133350" r="101600" b="138430"/>
            <wp:wrapNone/>
            <wp:docPr id="42" name="صورة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3041650" cy="2395220"/>
                    </a:xfrm>
                    <a:prstGeom prst="rect">
                      <a:avLst/>
                    </a:prstGeom>
                  </pic:spPr>
                </pic:pic>
              </a:graphicData>
            </a:graphic>
            <wp14:sizeRelH relativeFrom="margin">
              <wp14:pctWidth>0</wp14:pctWidth>
            </wp14:sizeRelH>
            <wp14:sizeRelV relativeFrom="margin">
              <wp14:pctHeight>0</wp14:pctHeight>
            </wp14:sizeRelV>
          </wp:anchor>
        </w:drawing>
      </w:r>
    </w:p>
    <w:p w14:paraId="4971900D" w14:textId="3E7207A2" w:rsidR="00A53CAA" w:rsidRDefault="00A53CAA" w:rsidP="00BB647F">
      <w:pPr>
        <w:pStyle w:val="af5"/>
      </w:pPr>
    </w:p>
    <w:p w14:paraId="379BAF96" w14:textId="1D85431F" w:rsidR="00A53CAA" w:rsidRDefault="00A53CAA" w:rsidP="00BB647F">
      <w:pPr>
        <w:pStyle w:val="af5"/>
      </w:pPr>
    </w:p>
    <w:p w14:paraId="1C6CCA31" w14:textId="797C4FC7" w:rsidR="00A53CAA" w:rsidRDefault="00A53CAA" w:rsidP="00BB647F">
      <w:pPr>
        <w:pStyle w:val="af5"/>
      </w:pPr>
    </w:p>
    <w:p w14:paraId="310D8186" w14:textId="1BEAB3F3" w:rsidR="00A53CAA" w:rsidRDefault="00A53CAA" w:rsidP="00BB647F">
      <w:pPr>
        <w:pStyle w:val="af5"/>
      </w:pPr>
    </w:p>
    <w:p w14:paraId="16062DAC" w14:textId="181EF5DF" w:rsidR="00A53CAA" w:rsidRDefault="00A53CAA" w:rsidP="00BB647F">
      <w:pPr>
        <w:pStyle w:val="af5"/>
      </w:pPr>
    </w:p>
    <w:p w14:paraId="76CB2C39" w14:textId="69DB01F4" w:rsidR="00A53CAA" w:rsidRDefault="00A53CAA" w:rsidP="00BB647F">
      <w:pPr>
        <w:pStyle w:val="af5"/>
      </w:pPr>
    </w:p>
    <w:p w14:paraId="11E6E694" w14:textId="648E6722" w:rsidR="00A53CAA" w:rsidRDefault="00A53CAA" w:rsidP="00BB647F">
      <w:pPr>
        <w:pStyle w:val="af5"/>
        <w:rPr>
          <w:rtl/>
        </w:rPr>
      </w:pPr>
    </w:p>
    <w:p w14:paraId="7C6EA027" w14:textId="4C82620A" w:rsidR="00A53CAA" w:rsidRDefault="00A53CAA" w:rsidP="00BB647F">
      <w:pPr>
        <w:pStyle w:val="af5"/>
      </w:pPr>
      <w:r w:rsidRPr="009B64BE">
        <w:rPr>
          <w:noProof/>
          <w:rtl/>
          <w:lang w:val="en-US" w:bidi="ar-SA"/>
        </w:rPr>
        <w:drawing>
          <wp:inline distT="0" distB="0" distL="0" distR="0" wp14:anchorId="40F80515" wp14:editId="05E7BC3E">
            <wp:extent cx="3606800" cy="2384155"/>
            <wp:effectExtent l="0" t="0" r="0" b="0"/>
            <wp:docPr id="46" name="صورة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620246" cy="2393043"/>
                    </a:xfrm>
                    <a:prstGeom prst="rect">
                      <a:avLst/>
                    </a:prstGeom>
                  </pic:spPr>
                </pic:pic>
              </a:graphicData>
            </a:graphic>
          </wp:inline>
        </w:drawing>
      </w:r>
    </w:p>
    <w:p w14:paraId="5682120F" w14:textId="1A44F933" w:rsidR="00A53CAA" w:rsidRDefault="00A53CAA" w:rsidP="00BB647F">
      <w:pPr>
        <w:pStyle w:val="af5"/>
        <w:rPr>
          <w:rtl/>
        </w:rPr>
      </w:pPr>
    </w:p>
    <w:p w14:paraId="548F40B2" w14:textId="773A7539" w:rsidR="00671B45" w:rsidRDefault="00671B45" w:rsidP="00BB647F">
      <w:pPr>
        <w:pStyle w:val="af5"/>
        <w:rPr>
          <w:rtl/>
        </w:rPr>
      </w:pPr>
      <w:r>
        <w:rPr>
          <w:noProof/>
          <w:lang w:val="en-US" w:bidi="ar-SA"/>
        </w:rPr>
        <w:drawing>
          <wp:inline distT="0" distB="0" distL="0" distR="0" wp14:anchorId="18B0089D" wp14:editId="462012E3">
            <wp:extent cx="5943600" cy="2526665"/>
            <wp:effectExtent l="0" t="0" r="0" b="6985"/>
            <wp:docPr id="76" name="صورة 76" descr="C:\Users\Hasan\AppData\Local\Microsoft\Windows\INetCache\Content.MSO\8F3148E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Hasan\AppData\Local\Microsoft\Windows\INetCache\Content.MSO\8F3148EB.tmp"/>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a:ln>
                      <a:noFill/>
                    </a:ln>
                  </pic:spPr>
                </pic:pic>
              </a:graphicData>
            </a:graphic>
          </wp:inline>
        </w:drawing>
      </w:r>
    </w:p>
    <w:p w14:paraId="2BF04145" w14:textId="4B0953FD" w:rsidR="00BB647F" w:rsidRDefault="00BB647F" w:rsidP="00AA2432">
      <w:pPr>
        <w:pStyle w:val="aff3"/>
      </w:pPr>
      <w:bookmarkStart w:id="94" w:name="_Toc196579564"/>
      <w:r>
        <w:rPr>
          <w:rtl/>
        </w:rPr>
        <w:lastRenderedPageBreak/>
        <w:t xml:space="preserve">الفصل </w:t>
      </w:r>
      <w:bookmarkEnd w:id="94"/>
      <w:r w:rsidR="00AA2432">
        <w:rPr>
          <w:rFonts w:hint="cs"/>
          <w:rtl/>
        </w:rPr>
        <w:t>التاسع</w:t>
      </w:r>
    </w:p>
    <w:p w14:paraId="3B04B8ED" w14:textId="77777777" w:rsidR="00BB647F" w:rsidRDefault="00BB647F" w:rsidP="00BB647F">
      <w:pPr>
        <w:pStyle w:val="aff4"/>
        <w:rPr>
          <w:rtl/>
        </w:rPr>
      </w:pPr>
      <w:bookmarkStart w:id="95" w:name="_Toc196579565"/>
      <w:r>
        <w:rPr>
          <w:rFonts w:hint="cs"/>
          <w:rtl/>
        </w:rPr>
        <w:t>تنجيز النظام</w:t>
      </w:r>
      <w:bookmarkEnd w:id="95"/>
    </w:p>
    <w:p w14:paraId="3F37332A" w14:textId="727417C9" w:rsidR="00BB647F" w:rsidRDefault="00AA2432" w:rsidP="00AA2432">
      <w:pPr>
        <w:pStyle w:val="afc"/>
      </w:pPr>
      <w:r>
        <w:rPr>
          <w:rFonts w:hint="cs"/>
          <w:rtl/>
        </w:rPr>
        <w:t>يعرض هذا الفصل كيفية تنجيز النظام</w:t>
      </w:r>
      <w:r w:rsidR="00BB647F">
        <w:rPr>
          <w:rFonts w:hint="cs"/>
          <w:rtl/>
        </w:rPr>
        <w:t>.</w:t>
      </w:r>
    </w:p>
    <w:p w14:paraId="43B2AEA5" w14:textId="77777777" w:rsidR="00BB647F" w:rsidRDefault="00BB647F" w:rsidP="00BB647F">
      <w:pPr>
        <w:pStyle w:val="12"/>
        <w:rPr>
          <w:rtl/>
        </w:rPr>
      </w:pPr>
    </w:p>
    <w:p w14:paraId="38E2C85C" w14:textId="77777777" w:rsidR="00BB647F" w:rsidRDefault="00BB647F" w:rsidP="00BB647F">
      <w:pPr>
        <w:pStyle w:val="12"/>
        <w:rPr>
          <w:rtl/>
        </w:rPr>
      </w:pPr>
    </w:p>
    <w:p w14:paraId="6F2D31C8" w14:textId="77777777" w:rsidR="00BB647F" w:rsidRDefault="00BB647F" w:rsidP="00BB647F">
      <w:pPr>
        <w:pStyle w:val="12"/>
        <w:rPr>
          <w:rtl/>
        </w:rPr>
      </w:pPr>
    </w:p>
    <w:p w14:paraId="33DBC6FC" w14:textId="77777777" w:rsidR="00BB647F" w:rsidRDefault="00BB647F" w:rsidP="00BB647F">
      <w:pPr>
        <w:pStyle w:val="12"/>
        <w:rPr>
          <w:rtl/>
        </w:rPr>
      </w:pPr>
    </w:p>
    <w:p w14:paraId="116D78CF" w14:textId="77777777" w:rsidR="00BB647F" w:rsidRDefault="00BB647F" w:rsidP="00BB647F">
      <w:pPr>
        <w:pStyle w:val="12"/>
        <w:rPr>
          <w:rtl/>
        </w:rPr>
      </w:pPr>
    </w:p>
    <w:p w14:paraId="2FC046B6" w14:textId="77777777" w:rsidR="00BB647F" w:rsidRDefault="00BB647F" w:rsidP="00BB647F">
      <w:pPr>
        <w:pStyle w:val="12"/>
        <w:rPr>
          <w:rtl/>
        </w:rPr>
      </w:pPr>
    </w:p>
    <w:p w14:paraId="7E657FB7" w14:textId="77777777" w:rsidR="00BB647F" w:rsidRDefault="00BB647F" w:rsidP="00BB647F">
      <w:pPr>
        <w:pStyle w:val="af5"/>
        <w:rPr>
          <w:rtl/>
        </w:rPr>
      </w:pPr>
    </w:p>
    <w:p w14:paraId="16E19A40" w14:textId="77777777" w:rsidR="00BB647F" w:rsidRDefault="00BB647F" w:rsidP="00BB647F">
      <w:pPr>
        <w:pStyle w:val="af5"/>
        <w:rPr>
          <w:rtl/>
          <w:lang w:val="en-US"/>
        </w:rPr>
      </w:pPr>
    </w:p>
    <w:p w14:paraId="67E74C02" w14:textId="77777777" w:rsidR="00BB647F" w:rsidRDefault="00BB647F" w:rsidP="00BB647F">
      <w:pPr>
        <w:pStyle w:val="af5"/>
        <w:rPr>
          <w:rtl/>
          <w:lang w:val="en-US"/>
        </w:rPr>
      </w:pPr>
    </w:p>
    <w:p w14:paraId="2F5BE2DC" w14:textId="77777777" w:rsidR="00C8162E" w:rsidRDefault="00C8162E" w:rsidP="00BB647F">
      <w:pPr>
        <w:pStyle w:val="af5"/>
        <w:rPr>
          <w:rtl/>
          <w:lang w:val="en-US"/>
        </w:rPr>
      </w:pPr>
    </w:p>
    <w:p w14:paraId="731AEE9B" w14:textId="20C180AC" w:rsidR="00BB647F" w:rsidRDefault="00BB647F" w:rsidP="00BB647F">
      <w:pPr>
        <w:pStyle w:val="12"/>
      </w:pPr>
      <w:bookmarkStart w:id="96" w:name="_Toc196579566"/>
      <w:r>
        <w:lastRenderedPageBreak/>
        <w:t>-1.1</w:t>
      </w:r>
      <w:r>
        <w:rPr>
          <w:rtl/>
        </w:rPr>
        <w:t xml:space="preserve"> مقدمة</w:t>
      </w:r>
      <w:bookmarkEnd w:id="96"/>
    </w:p>
    <w:p w14:paraId="3A721BAE" w14:textId="3BB8BD35" w:rsidR="00AA2432" w:rsidRDefault="00AA2432" w:rsidP="00270E24">
      <w:pPr>
        <w:pStyle w:val="af5"/>
        <w:rPr>
          <w:rtl/>
          <w:lang w:val="en-US"/>
        </w:rPr>
      </w:pPr>
      <w:r>
        <w:rPr>
          <w:rFonts w:hint="cs"/>
          <w:rtl/>
        </w:rPr>
        <w:t xml:space="preserve">خلال عملية تطوير الخدمات يتم رفع الرماز المصدري الخاص بكل خدمة باستخدام </w:t>
      </w:r>
      <w:r>
        <w:rPr>
          <w:lang w:val="en-US"/>
        </w:rPr>
        <w:t>Git</w:t>
      </w:r>
      <w:r>
        <w:rPr>
          <w:rFonts w:hint="cs"/>
          <w:rtl/>
          <w:lang w:val="en-US"/>
        </w:rPr>
        <w:t xml:space="preserve"> إلى مستودع (</w:t>
      </w:r>
      <w:r>
        <w:rPr>
          <w:lang w:val="en-US"/>
        </w:rPr>
        <w:t>Repository</w:t>
      </w:r>
      <w:r>
        <w:rPr>
          <w:rFonts w:hint="cs"/>
          <w:rtl/>
          <w:lang w:val="en-US"/>
        </w:rPr>
        <w:t xml:space="preserve">) ضمن الموقع </w:t>
      </w:r>
      <w:r>
        <w:rPr>
          <w:lang w:val="en-US"/>
        </w:rPr>
        <w:t>Github</w:t>
      </w:r>
      <w:r>
        <w:rPr>
          <w:rFonts w:hint="cs"/>
          <w:rtl/>
          <w:lang w:val="en-US"/>
        </w:rPr>
        <w:t xml:space="preserve">، </w:t>
      </w:r>
      <w:r w:rsidR="00270E24">
        <w:rPr>
          <w:rFonts w:hint="cs"/>
          <w:rtl/>
          <w:lang w:val="en-US"/>
        </w:rPr>
        <w:t xml:space="preserve">ضمن فرع </w:t>
      </w:r>
      <w:r w:rsidR="00270E24">
        <w:rPr>
          <w:lang w:val="en-US"/>
        </w:rPr>
        <w:t>Branch</w:t>
      </w:r>
      <w:r w:rsidR="00270E24">
        <w:rPr>
          <w:rFonts w:hint="cs"/>
          <w:rtl/>
          <w:lang w:val="en-US"/>
        </w:rPr>
        <w:t xml:space="preserve"> يسمى </w:t>
      </w:r>
      <w:r w:rsidR="00270E24">
        <w:rPr>
          <w:lang w:val="en-US"/>
        </w:rPr>
        <w:t>dev</w:t>
      </w:r>
      <w:r w:rsidR="00270E24">
        <w:rPr>
          <w:rFonts w:hint="cs"/>
          <w:rtl/>
          <w:lang w:val="en-US"/>
        </w:rPr>
        <w:t xml:space="preserve"> </w:t>
      </w:r>
      <w:r w:rsidR="00270E24">
        <w:rPr>
          <w:rtl/>
          <w:lang w:val="en-US"/>
        </w:rPr>
        <w:t>يرمز</w:t>
      </w:r>
      <w:r w:rsidR="00270E24">
        <w:rPr>
          <w:rFonts w:hint="cs"/>
          <w:rtl/>
          <w:lang w:val="en-US"/>
        </w:rPr>
        <w:t xml:space="preserve"> إلى مرحلة التطوير، حيث عند إضافة ميزة جديدة يتم إنشاء فرع انطلاقاً من الفرع </w:t>
      </w:r>
      <w:r w:rsidR="00270E24">
        <w:rPr>
          <w:lang w:val="en-US"/>
        </w:rPr>
        <w:t>dev</w:t>
      </w:r>
      <w:r w:rsidR="00270E24">
        <w:rPr>
          <w:rFonts w:hint="cs"/>
          <w:rtl/>
          <w:lang w:val="en-US"/>
        </w:rPr>
        <w:t xml:space="preserve">، وعند الانتهاء منها يتم طلب دمج فرعها مع فرع التطوير بعد تشغيل خط أنابيب الاختبار </w:t>
      </w:r>
      <w:r w:rsidR="00270E24">
        <w:rPr>
          <w:lang w:val="en-US"/>
        </w:rPr>
        <w:t>Pipeline</w:t>
      </w:r>
      <w:r w:rsidR="00270E24">
        <w:rPr>
          <w:rFonts w:hint="cs"/>
          <w:rtl/>
          <w:lang w:val="en-US"/>
        </w:rPr>
        <w:t xml:space="preserve"> الخاصة باختبارات الوحدة والتكامل والجودة لها، وبذلك نضمن أن فرع التطوير </w:t>
      </w:r>
      <w:r w:rsidR="00270E24">
        <w:rPr>
          <w:lang w:val="en-US"/>
        </w:rPr>
        <w:t>dev</w:t>
      </w:r>
      <w:r w:rsidR="00270E24">
        <w:rPr>
          <w:rFonts w:hint="cs"/>
          <w:rtl/>
          <w:lang w:val="en-US"/>
        </w:rPr>
        <w:t xml:space="preserve"> يحوي على رماز مصدري مختبر ويعمل، وضمن الجودة المرجوة. وبهذه الطريقة نكون قد حققنا التكامل المستمر (</w:t>
      </w:r>
      <w:r w:rsidR="00270E24">
        <w:rPr>
          <w:lang w:val="en-US"/>
        </w:rPr>
        <w:t>Continues Integration</w:t>
      </w:r>
      <w:r w:rsidR="00270E24">
        <w:rPr>
          <w:rFonts w:hint="cs"/>
          <w:rtl/>
          <w:lang w:val="en-US"/>
        </w:rPr>
        <w:t>).</w:t>
      </w:r>
    </w:p>
    <w:p w14:paraId="21A97104" w14:textId="5821528C" w:rsidR="00270E24" w:rsidRPr="00270E24" w:rsidRDefault="00270E24" w:rsidP="00270E24">
      <w:pPr>
        <w:pStyle w:val="af5"/>
        <w:rPr>
          <w:rtl/>
          <w:lang w:val="en-US"/>
        </w:rPr>
      </w:pPr>
      <w:r>
        <w:rPr>
          <w:rFonts w:hint="cs"/>
          <w:rtl/>
          <w:lang w:val="en-US"/>
        </w:rPr>
        <w:t>يوضح الشكل أدناه الخدمات المنجزة، حيث كل خدمة منفصلة ولها مستودع خاص بها واختباراتها وخط أنابيب لها.</w:t>
      </w:r>
    </w:p>
    <w:p w14:paraId="6B40A498" w14:textId="4ADAB254" w:rsidR="00BB647F" w:rsidRDefault="00AA2432" w:rsidP="00AA2432">
      <w:pPr>
        <w:pStyle w:val="af5"/>
        <w:jc w:val="center"/>
        <w:rPr>
          <w:rtl/>
          <w:lang w:val="en-US"/>
        </w:rPr>
      </w:pPr>
      <w:r w:rsidRPr="00AA2432">
        <w:rPr>
          <w:noProof/>
          <w:rtl/>
          <w:lang w:val="en-US" w:bidi="ar-SA"/>
        </w:rPr>
        <w:drawing>
          <wp:inline distT="0" distB="0" distL="0" distR="0" wp14:anchorId="057A2F18" wp14:editId="772F89BA">
            <wp:extent cx="2843222" cy="1993900"/>
            <wp:effectExtent l="0" t="0" r="0" b="6350"/>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850061" cy="1998696"/>
                    </a:xfrm>
                    <a:prstGeom prst="rect">
                      <a:avLst/>
                    </a:prstGeom>
                  </pic:spPr>
                </pic:pic>
              </a:graphicData>
            </a:graphic>
          </wp:inline>
        </w:drawing>
      </w:r>
    </w:p>
    <w:p w14:paraId="4D9D68DF" w14:textId="2060DE59" w:rsidR="00040121" w:rsidRDefault="00040121" w:rsidP="00270E24">
      <w:pPr>
        <w:pStyle w:val="af5"/>
        <w:rPr>
          <w:rtl/>
          <w:lang w:val="en-US"/>
        </w:rPr>
      </w:pPr>
      <w:r>
        <w:rPr>
          <w:rFonts w:hint="cs"/>
          <w:rtl/>
          <w:lang w:val="en-US"/>
        </w:rPr>
        <w:t xml:space="preserve">وعند تنجيزنا للخدمات المطورة باستخدام لغة </w:t>
      </w:r>
      <w:r>
        <w:rPr>
          <w:lang w:val="en-US"/>
        </w:rPr>
        <w:t>Python</w:t>
      </w:r>
      <w:r>
        <w:rPr>
          <w:rFonts w:hint="cs"/>
          <w:rtl/>
          <w:lang w:val="en-US"/>
        </w:rPr>
        <w:t xml:space="preserve">، أملينا على أنفسنا مجموعة من القواعد، لبناء خدمة قابلة للتوسع وإعادة الاستخدام بسهولة، اعتمدنا في وضعها على البنية المعمارية النظيفة، ومعمارية الشرائح العمودية </w:t>
      </w:r>
      <w:r>
        <w:rPr>
          <w:lang w:val="en-US"/>
        </w:rPr>
        <w:t>Vertical Slice Architecture</w:t>
      </w:r>
      <w:r>
        <w:rPr>
          <w:rFonts w:hint="cs"/>
          <w:rtl/>
          <w:lang w:val="en-US"/>
        </w:rPr>
        <w:t>. بحيث تساعدنا في وضع المكونات التي تتغير سوية بجانب بعضها، وإبقاء المكونات المستقرة بجانب بعضها.</w:t>
      </w:r>
    </w:p>
    <w:p w14:paraId="33B3E7AC" w14:textId="0E69E595" w:rsidR="00040121" w:rsidRDefault="00040121" w:rsidP="00040121">
      <w:pPr>
        <w:pStyle w:val="af5"/>
        <w:rPr>
          <w:rtl/>
          <w:lang w:val="en-US"/>
        </w:rPr>
      </w:pPr>
      <w:r w:rsidRPr="00040121">
        <w:rPr>
          <w:noProof/>
          <w:rtl/>
          <w:lang w:val="en-US" w:bidi="ar-SA"/>
        </w:rPr>
        <w:drawing>
          <wp:anchor distT="0" distB="0" distL="114300" distR="114300" simplePos="0" relativeHeight="251671552" behindDoc="0" locked="0" layoutInCell="1" allowOverlap="1" wp14:anchorId="0E33634D" wp14:editId="0A5B4759">
            <wp:simplePos x="0" y="0"/>
            <wp:positionH relativeFrom="column">
              <wp:posOffset>-57150</wp:posOffset>
            </wp:positionH>
            <wp:positionV relativeFrom="paragraph">
              <wp:posOffset>4445</wp:posOffset>
            </wp:positionV>
            <wp:extent cx="3346450" cy="1587044"/>
            <wp:effectExtent l="0" t="0" r="6350" b="0"/>
            <wp:wrapNone/>
            <wp:docPr id="44" name="صورة 44" descr="D:\SAS\SAS.GPDocs\Methodology\methodology-Page-16.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AS\SAS.GPDocs\Methodology\methodology-Page-16.drawio.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346450" cy="1587044"/>
                    </a:xfrm>
                    <a:prstGeom prst="rect">
                      <a:avLst/>
                    </a:prstGeom>
                    <a:noFill/>
                    <a:ln>
                      <a:noFill/>
                    </a:ln>
                  </pic:spPr>
                </pic:pic>
              </a:graphicData>
            </a:graphic>
          </wp:anchor>
        </w:drawing>
      </w:r>
      <w:r>
        <w:rPr>
          <w:rFonts w:hint="cs"/>
          <w:rtl/>
          <w:lang w:val="en-US"/>
        </w:rPr>
        <w:t>بحيث، في كل مشروع يكون هنالك مكون يحتوي على</w:t>
      </w:r>
    </w:p>
    <w:p w14:paraId="0F9940B3" w14:textId="184B1BFD" w:rsidR="00040121" w:rsidRDefault="00040121" w:rsidP="00040121">
      <w:pPr>
        <w:pStyle w:val="af5"/>
        <w:rPr>
          <w:rtl/>
          <w:lang w:val="en-US"/>
        </w:rPr>
      </w:pPr>
      <w:r>
        <w:rPr>
          <w:rFonts w:hint="cs"/>
          <w:rtl/>
          <w:lang w:val="en-US"/>
        </w:rPr>
        <w:t xml:space="preserve">تجريدات </w:t>
      </w:r>
      <w:r>
        <w:rPr>
          <w:lang w:val="en-US"/>
        </w:rPr>
        <w:t>Abstraction</w:t>
      </w:r>
      <w:r>
        <w:rPr>
          <w:rFonts w:hint="cs"/>
          <w:rtl/>
          <w:lang w:val="en-US"/>
        </w:rPr>
        <w:t xml:space="preserve">، </w:t>
      </w:r>
    </w:p>
    <w:p w14:paraId="6162A9F7" w14:textId="51A01997" w:rsidR="00040121" w:rsidRDefault="00040121" w:rsidP="00040121">
      <w:pPr>
        <w:pStyle w:val="af5"/>
        <w:rPr>
          <w:rtl/>
          <w:lang w:val="en-US"/>
        </w:rPr>
      </w:pPr>
      <w:r>
        <w:rPr>
          <w:rFonts w:hint="cs"/>
          <w:rtl/>
          <w:lang w:val="en-US"/>
        </w:rPr>
        <w:t xml:space="preserve">وعندما نريد إضافة ميزة ما، فإن كل ما علينا هو إضافة </w:t>
      </w:r>
    </w:p>
    <w:p w14:paraId="50C9FECE" w14:textId="77777777" w:rsidR="00040121" w:rsidRDefault="00040121" w:rsidP="00040121">
      <w:pPr>
        <w:pStyle w:val="af5"/>
        <w:rPr>
          <w:rtl/>
          <w:lang w:val="en-US"/>
        </w:rPr>
      </w:pPr>
      <w:r>
        <w:rPr>
          <w:rFonts w:hint="cs"/>
          <w:rtl/>
          <w:lang w:val="en-US"/>
        </w:rPr>
        <w:t xml:space="preserve">مجلد باسمها، إضافة تجريد لها ضمن مجلدها، وكتابة </w:t>
      </w:r>
    </w:p>
    <w:p w14:paraId="58292EE8" w14:textId="77777777" w:rsidR="00040121" w:rsidRDefault="00040121" w:rsidP="00040121">
      <w:pPr>
        <w:pStyle w:val="af5"/>
        <w:rPr>
          <w:rtl/>
          <w:lang w:val="en-US"/>
        </w:rPr>
      </w:pPr>
      <w:r>
        <w:rPr>
          <w:rFonts w:hint="cs"/>
          <w:rtl/>
          <w:lang w:val="en-US"/>
        </w:rPr>
        <w:t xml:space="preserve">التنجيزات الممكنة وتعريف المسجل، تعريف آلية </w:t>
      </w:r>
    </w:p>
    <w:p w14:paraId="06029DB6" w14:textId="0B9B165B" w:rsidR="00040121" w:rsidRDefault="00040121" w:rsidP="00040121">
      <w:pPr>
        <w:pStyle w:val="af5"/>
        <w:rPr>
          <w:rtl/>
          <w:lang w:val="en-US"/>
        </w:rPr>
      </w:pPr>
      <w:r>
        <w:rPr>
          <w:rFonts w:hint="cs"/>
          <w:rtl/>
          <w:lang w:val="en-US"/>
        </w:rPr>
        <w:t>بناءها.</w:t>
      </w:r>
    </w:p>
    <w:p w14:paraId="57B55EF3" w14:textId="03FE3388" w:rsidR="00040121" w:rsidRDefault="00040121" w:rsidP="00040121">
      <w:pPr>
        <w:pStyle w:val="af5"/>
        <w:rPr>
          <w:rtl/>
          <w:lang w:val="en-US"/>
        </w:rPr>
      </w:pPr>
    </w:p>
    <w:p w14:paraId="4A0BAA58" w14:textId="12B3B82D" w:rsidR="00040121" w:rsidRDefault="00040121" w:rsidP="00040121">
      <w:pPr>
        <w:pStyle w:val="af5"/>
        <w:rPr>
          <w:lang w:val="en-US"/>
        </w:rPr>
      </w:pPr>
      <w:r>
        <w:rPr>
          <w:rFonts w:hint="cs"/>
          <w:rtl/>
          <w:lang w:val="en-US"/>
        </w:rPr>
        <w:lastRenderedPageBreak/>
        <w:t xml:space="preserve">وبالنسبة للخدمات المعتمدة على إطار العمل </w:t>
      </w:r>
      <w:r>
        <w:rPr>
          <w:lang w:val="en-US"/>
        </w:rPr>
        <w:t>ASP.NET</w:t>
      </w:r>
      <w:r>
        <w:rPr>
          <w:rFonts w:hint="cs"/>
          <w:rtl/>
          <w:lang w:val="en-US"/>
        </w:rPr>
        <w:t>، اعتمدت البينة المعمارية النظيفة وفق المشاريع موضحة بالشكل أدناه</w:t>
      </w:r>
    </w:p>
    <w:p w14:paraId="598C9CC8" w14:textId="4E20C5C8" w:rsidR="00040121" w:rsidRPr="00040121" w:rsidRDefault="00040121" w:rsidP="00040121">
      <w:pPr>
        <w:pStyle w:val="af5"/>
        <w:jc w:val="right"/>
        <w:rPr>
          <w:rtl/>
          <w:lang w:val="en-US"/>
        </w:rPr>
      </w:pPr>
    </w:p>
    <w:p w14:paraId="6FD81C72" w14:textId="67598D42" w:rsidR="00270E24" w:rsidRDefault="00270E24" w:rsidP="000D1623">
      <w:pPr>
        <w:pStyle w:val="af5"/>
        <w:jc w:val="center"/>
        <w:rPr>
          <w:rtl/>
          <w:lang w:val="en-US"/>
        </w:rPr>
      </w:pPr>
    </w:p>
    <w:p w14:paraId="07957A62" w14:textId="505A22FE" w:rsidR="00270E24" w:rsidRDefault="001651E4" w:rsidP="001651E4">
      <w:pPr>
        <w:pStyle w:val="af5"/>
        <w:jc w:val="center"/>
        <w:rPr>
          <w:rtl/>
          <w:lang w:val="en-US"/>
        </w:rPr>
      </w:pPr>
      <w:r w:rsidRPr="000D1623">
        <w:rPr>
          <w:noProof/>
          <w:rtl/>
          <w:lang w:val="en-US" w:bidi="ar-SA"/>
        </w:rPr>
        <w:drawing>
          <wp:inline distT="0" distB="0" distL="0" distR="0" wp14:anchorId="2CFD3906" wp14:editId="0981715A">
            <wp:extent cx="2590800" cy="2726724"/>
            <wp:effectExtent l="0" t="0" r="0" b="0"/>
            <wp:docPr id="51" name="صورة 51" descr="D:\SAS\SAS.GPDocs\Methodology\methodology-Page-15.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AS\SAS.GPDocs\Methodology\methodology-Page-15.drawio.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597737" cy="2734025"/>
                    </a:xfrm>
                    <a:prstGeom prst="rect">
                      <a:avLst/>
                    </a:prstGeom>
                    <a:noFill/>
                    <a:ln>
                      <a:noFill/>
                    </a:ln>
                  </pic:spPr>
                </pic:pic>
              </a:graphicData>
            </a:graphic>
          </wp:inline>
        </w:drawing>
      </w:r>
    </w:p>
    <w:p w14:paraId="51788116" w14:textId="41E53285" w:rsidR="00270E24" w:rsidRDefault="00270E24" w:rsidP="00270E24">
      <w:pPr>
        <w:pStyle w:val="af5"/>
        <w:rPr>
          <w:rtl/>
          <w:lang w:val="en-US"/>
        </w:rPr>
      </w:pPr>
    </w:p>
    <w:p w14:paraId="10CFFBE6" w14:textId="26D294E1" w:rsidR="00270E24" w:rsidRDefault="00270E24" w:rsidP="00270E24">
      <w:pPr>
        <w:pStyle w:val="af5"/>
        <w:rPr>
          <w:rtl/>
          <w:lang w:val="en-US"/>
        </w:rPr>
      </w:pPr>
    </w:p>
    <w:p w14:paraId="77A63A9A" w14:textId="7CF3F38E" w:rsidR="00270E24" w:rsidRDefault="00270E24" w:rsidP="00270E24">
      <w:pPr>
        <w:pStyle w:val="af5"/>
        <w:rPr>
          <w:rtl/>
          <w:lang w:val="en-US"/>
        </w:rPr>
      </w:pPr>
    </w:p>
    <w:p w14:paraId="35D3911D" w14:textId="77777777" w:rsidR="00270E24" w:rsidRPr="00AA2432" w:rsidRDefault="00270E24" w:rsidP="00270E24">
      <w:pPr>
        <w:pStyle w:val="af5"/>
        <w:rPr>
          <w:lang w:val="en-US"/>
        </w:rPr>
      </w:pPr>
    </w:p>
    <w:p w14:paraId="29F757D4" w14:textId="77777777" w:rsidR="00BB647F" w:rsidRDefault="00BB647F" w:rsidP="00BA7726">
      <w:pPr>
        <w:pStyle w:val="12"/>
        <w:rPr>
          <w:rtl/>
        </w:rPr>
      </w:pPr>
      <w:bookmarkStart w:id="97" w:name="_Toc196579567"/>
      <w:r>
        <w:t>-2.1</w:t>
      </w:r>
      <w:r>
        <w:rPr>
          <w:rtl/>
        </w:rPr>
        <w:t xml:space="preserve"> </w:t>
      </w:r>
      <w:r w:rsidR="00BA7726">
        <w:rPr>
          <w:rFonts w:hint="cs"/>
          <w:rtl/>
        </w:rPr>
        <w:t>تنجيز الخدمات</w:t>
      </w:r>
      <w:bookmarkEnd w:id="97"/>
    </w:p>
    <w:p w14:paraId="10F11631" w14:textId="52F17F12" w:rsidR="00BB647F" w:rsidRDefault="00270E24" w:rsidP="000E1446">
      <w:pPr>
        <w:pStyle w:val="21"/>
      </w:pPr>
      <w:r>
        <w:rPr>
          <w:rFonts w:hint="cs"/>
          <w:rtl/>
        </w:rPr>
        <w:t>خدمة سحب البيانات</w:t>
      </w:r>
    </w:p>
    <w:p w14:paraId="15A4C9D5" w14:textId="77777777" w:rsidR="000E1446" w:rsidRPr="000E1446" w:rsidRDefault="000E1446" w:rsidP="000E1446">
      <w:pPr>
        <w:pStyle w:val="af5"/>
        <w:rPr>
          <w:rtl/>
          <w:lang w:val="en-US"/>
        </w:rPr>
      </w:pPr>
    </w:p>
    <w:p w14:paraId="34760D1C" w14:textId="2A5FB622" w:rsidR="000E1446" w:rsidRDefault="000E1446" w:rsidP="000E1446">
      <w:pPr>
        <w:pStyle w:val="af5"/>
        <w:jc w:val="center"/>
        <w:rPr>
          <w:lang w:val="en-US"/>
        </w:rPr>
      </w:pPr>
      <w:r w:rsidRPr="000E1446">
        <w:rPr>
          <w:noProof/>
          <w:rtl/>
          <w:lang w:val="en-US" w:bidi="ar-SA"/>
        </w:rPr>
        <w:lastRenderedPageBreak/>
        <w:drawing>
          <wp:inline distT="0" distB="0" distL="0" distR="0" wp14:anchorId="4A3FB3F1" wp14:editId="6FAE4879">
            <wp:extent cx="2578100" cy="2555239"/>
            <wp:effectExtent l="0" t="0" r="0" b="0"/>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579842" cy="2556965"/>
                    </a:xfrm>
                    <a:prstGeom prst="rect">
                      <a:avLst/>
                    </a:prstGeom>
                  </pic:spPr>
                </pic:pic>
              </a:graphicData>
            </a:graphic>
          </wp:inline>
        </w:drawing>
      </w:r>
    </w:p>
    <w:p w14:paraId="34DB0793" w14:textId="11735759" w:rsidR="009C2EAC" w:rsidRDefault="009C2EAC" w:rsidP="009C2EAC">
      <w:pPr>
        <w:pStyle w:val="af5"/>
        <w:jc w:val="center"/>
        <w:rPr>
          <w:rtl/>
          <w:lang w:val="en-US"/>
        </w:rPr>
      </w:pPr>
      <w:r w:rsidRPr="009C2EAC">
        <w:rPr>
          <w:noProof/>
          <w:rtl/>
          <w:lang w:val="en-US" w:bidi="ar-SA"/>
        </w:rPr>
        <w:drawing>
          <wp:inline distT="0" distB="0" distL="0" distR="0" wp14:anchorId="468C3DC2" wp14:editId="409991C1">
            <wp:extent cx="4514850" cy="1109901"/>
            <wp:effectExtent l="0" t="0" r="0" b="0"/>
            <wp:docPr id="3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546933" cy="1117788"/>
                    </a:xfrm>
                    <a:prstGeom prst="rect">
                      <a:avLst/>
                    </a:prstGeom>
                  </pic:spPr>
                </pic:pic>
              </a:graphicData>
            </a:graphic>
          </wp:inline>
        </w:drawing>
      </w:r>
    </w:p>
    <w:p w14:paraId="10EABA2A" w14:textId="6B5B1F10" w:rsidR="009C2EAC" w:rsidRPr="000E1446" w:rsidRDefault="009C2EAC" w:rsidP="009C2EAC">
      <w:pPr>
        <w:pStyle w:val="af5"/>
        <w:jc w:val="center"/>
        <w:rPr>
          <w:rtl/>
          <w:lang w:val="en-US"/>
        </w:rPr>
      </w:pPr>
      <w:r w:rsidRPr="009C2EAC">
        <w:rPr>
          <w:noProof/>
          <w:rtl/>
          <w:lang w:val="en-US" w:bidi="ar-SA"/>
        </w:rPr>
        <w:drawing>
          <wp:inline distT="0" distB="0" distL="0" distR="0" wp14:anchorId="21C3892C" wp14:editId="7639EC1D">
            <wp:extent cx="2383819" cy="2330450"/>
            <wp:effectExtent l="0" t="0" r="0" b="0"/>
            <wp:docPr id="62" name="صورة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388029" cy="2334566"/>
                    </a:xfrm>
                    <a:prstGeom prst="rect">
                      <a:avLst/>
                    </a:prstGeom>
                  </pic:spPr>
                </pic:pic>
              </a:graphicData>
            </a:graphic>
          </wp:inline>
        </w:drawing>
      </w:r>
    </w:p>
    <w:p w14:paraId="705ADFE5" w14:textId="5AF13BA2" w:rsidR="00270E24" w:rsidRDefault="00270E24" w:rsidP="000E1446">
      <w:pPr>
        <w:pStyle w:val="21"/>
      </w:pPr>
      <w:r>
        <w:rPr>
          <w:rFonts w:hint="cs"/>
          <w:rtl/>
        </w:rPr>
        <w:lastRenderedPageBreak/>
        <w:t>خدمة إدارة عمليات السحب</w:t>
      </w:r>
    </w:p>
    <w:p w14:paraId="73899B3A" w14:textId="10BD3276" w:rsidR="001A5513" w:rsidRPr="001A5513" w:rsidRDefault="001A5513" w:rsidP="001A5513">
      <w:pPr>
        <w:pStyle w:val="af5"/>
        <w:rPr>
          <w:rtl/>
          <w:lang w:val="en-US"/>
        </w:rPr>
      </w:pPr>
      <w:r w:rsidRPr="001A5513">
        <w:rPr>
          <w:noProof/>
          <w:rtl/>
          <w:lang w:val="en-US" w:bidi="ar-SA"/>
        </w:rPr>
        <w:drawing>
          <wp:inline distT="0" distB="0" distL="0" distR="0" wp14:anchorId="32A2D88B" wp14:editId="3712C7E2">
            <wp:extent cx="5943600" cy="3577782"/>
            <wp:effectExtent l="0" t="0" r="0" b="3810"/>
            <wp:docPr id="48" name="صورة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943600" cy="3577782"/>
                    </a:xfrm>
                    <a:prstGeom prst="rect">
                      <a:avLst/>
                    </a:prstGeom>
                    <a:noFill/>
                    <a:ln>
                      <a:noFill/>
                    </a:ln>
                  </pic:spPr>
                </pic:pic>
              </a:graphicData>
            </a:graphic>
          </wp:inline>
        </w:drawing>
      </w:r>
    </w:p>
    <w:p w14:paraId="156A9E8C" w14:textId="16EF8C3C" w:rsidR="00270E24" w:rsidRDefault="00270E24" w:rsidP="006A08DB">
      <w:pPr>
        <w:pStyle w:val="31"/>
        <w:rPr>
          <w:rtl/>
        </w:rPr>
      </w:pPr>
      <w:r>
        <w:rPr>
          <w:rFonts w:hint="cs"/>
          <w:rtl/>
        </w:rPr>
        <w:t>خدمة كشف الأحداث</w:t>
      </w:r>
    </w:p>
    <w:p w14:paraId="7EE38C25" w14:textId="77777777" w:rsidR="006A08DB" w:rsidRPr="006A08DB" w:rsidRDefault="006A08DB" w:rsidP="006A08DB">
      <w:pPr>
        <w:pStyle w:val="af5"/>
        <w:rPr>
          <w:rtl/>
        </w:rPr>
      </w:pPr>
    </w:p>
    <w:p w14:paraId="58044646" w14:textId="03ECB888" w:rsidR="00270E24" w:rsidRDefault="00270E24" w:rsidP="006A08DB">
      <w:pPr>
        <w:pStyle w:val="31"/>
        <w:rPr>
          <w:rtl/>
        </w:rPr>
      </w:pPr>
      <w:r>
        <w:rPr>
          <w:rFonts w:hint="cs"/>
          <w:rtl/>
        </w:rPr>
        <w:t>خدمة الاستدلال على الموقع</w:t>
      </w:r>
    </w:p>
    <w:p w14:paraId="2B6FFAAC" w14:textId="30625A63" w:rsidR="006A08DB" w:rsidRDefault="006A08DB" w:rsidP="006A08DB">
      <w:pPr>
        <w:pStyle w:val="af5"/>
        <w:rPr>
          <w:rtl/>
        </w:rPr>
      </w:pPr>
    </w:p>
    <w:p w14:paraId="48325AE9" w14:textId="61CB6CBD" w:rsidR="006A08DB" w:rsidRPr="006A08DB" w:rsidRDefault="006A08DB" w:rsidP="006A08DB">
      <w:pPr>
        <w:pStyle w:val="af5"/>
        <w:jc w:val="center"/>
        <w:rPr>
          <w:rtl/>
        </w:rPr>
      </w:pPr>
      <w:r w:rsidRPr="006A08DB">
        <w:rPr>
          <w:noProof/>
          <w:rtl/>
          <w:lang w:val="en-US" w:bidi="ar-SA"/>
        </w:rPr>
        <w:lastRenderedPageBreak/>
        <w:drawing>
          <wp:inline distT="0" distB="0" distL="0" distR="0" wp14:anchorId="54178AF7" wp14:editId="15E5FE7F">
            <wp:extent cx="1855492" cy="2736850"/>
            <wp:effectExtent l="0" t="0" r="0" b="6350"/>
            <wp:docPr id="88" name="صورة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858742" cy="2741644"/>
                    </a:xfrm>
                    <a:prstGeom prst="rect">
                      <a:avLst/>
                    </a:prstGeom>
                  </pic:spPr>
                </pic:pic>
              </a:graphicData>
            </a:graphic>
          </wp:inline>
        </w:drawing>
      </w:r>
    </w:p>
    <w:p w14:paraId="4BCE85B6" w14:textId="63B8D6DC" w:rsidR="00270E24" w:rsidRDefault="00270E24" w:rsidP="004718BD">
      <w:pPr>
        <w:pStyle w:val="31"/>
        <w:rPr>
          <w:rtl/>
        </w:rPr>
      </w:pPr>
      <w:r>
        <w:rPr>
          <w:rFonts w:hint="cs"/>
          <w:rtl/>
        </w:rPr>
        <w:t>خدمة إدارة الأحداث</w:t>
      </w:r>
      <w:r w:rsidR="006A08DB">
        <w:rPr>
          <w:rtl/>
        </w:rPr>
        <w:tab/>
      </w:r>
    </w:p>
    <w:p w14:paraId="6D06A040" w14:textId="77777777" w:rsidR="001A5513" w:rsidRDefault="001A5513" w:rsidP="004718BD">
      <w:pPr>
        <w:pStyle w:val="af5"/>
        <w:jc w:val="center"/>
      </w:pPr>
    </w:p>
    <w:p w14:paraId="47C88B8E" w14:textId="3000C2F9" w:rsidR="004718BD" w:rsidRDefault="006A08DB" w:rsidP="004718BD">
      <w:pPr>
        <w:pStyle w:val="af5"/>
        <w:jc w:val="center"/>
      </w:pPr>
      <w:r w:rsidRPr="006A08DB">
        <w:rPr>
          <w:noProof/>
          <w:rtl/>
          <w:lang w:val="en-US" w:bidi="ar-SA"/>
        </w:rPr>
        <w:drawing>
          <wp:inline distT="0" distB="0" distL="0" distR="0" wp14:anchorId="0F90969C" wp14:editId="1BE82EC0">
            <wp:extent cx="3244850" cy="2326217"/>
            <wp:effectExtent l="0" t="0" r="0" b="0"/>
            <wp:docPr id="73" name="صورة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254933" cy="2333446"/>
                    </a:xfrm>
                    <a:prstGeom prst="rect">
                      <a:avLst/>
                    </a:prstGeom>
                  </pic:spPr>
                </pic:pic>
              </a:graphicData>
            </a:graphic>
          </wp:inline>
        </w:drawing>
      </w:r>
    </w:p>
    <w:p w14:paraId="2844879A" w14:textId="058CDF41" w:rsidR="001A5513" w:rsidRDefault="001A5513" w:rsidP="004718BD">
      <w:pPr>
        <w:pStyle w:val="af5"/>
        <w:jc w:val="center"/>
      </w:pPr>
    </w:p>
    <w:p w14:paraId="085D7B96" w14:textId="7FA5BBF6" w:rsidR="001A5513" w:rsidRPr="004718BD" w:rsidRDefault="001A5513" w:rsidP="004718BD">
      <w:pPr>
        <w:pStyle w:val="af5"/>
        <w:jc w:val="center"/>
        <w:rPr>
          <w:rtl/>
        </w:rPr>
      </w:pPr>
      <w:r w:rsidRPr="001A5513">
        <w:rPr>
          <w:noProof/>
          <w:rtl/>
          <w:lang w:val="en-US" w:bidi="ar-SA"/>
        </w:rPr>
        <w:lastRenderedPageBreak/>
        <w:drawing>
          <wp:inline distT="0" distB="0" distL="0" distR="0" wp14:anchorId="003077CD" wp14:editId="1A6FC2C2">
            <wp:extent cx="5943600" cy="3874066"/>
            <wp:effectExtent l="0" t="0" r="0" b="0"/>
            <wp:docPr id="63" name="صورة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3874066"/>
                    </a:xfrm>
                    <a:prstGeom prst="rect">
                      <a:avLst/>
                    </a:prstGeom>
                    <a:noFill/>
                    <a:ln>
                      <a:noFill/>
                    </a:ln>
                  </pic:spPr>
                </pic:pic>
              </a:graphicData>
            </a:graphic>
          </wp:inline>
        </w:drawing>
      </w:r>
    </w:p>
    <w:p w14:paraId="67E677D2" w14:textId="7F61B50A" w:rsidR="00270E24" w:rsidRDefault="00270E24" w:rsidP="006A08DB">
      <w:pPr>
        <w:pStyle w:val="31"/>
        <w:rPr>
          <w:rtl/>
        </w:rPr>
      </w:pPr>
      <w:r>
        <w:rPr>
          <w:rFonts w:hint="cs"/>
          <w:rtl/>
        </w:rPr>
        <w:t>خدمة البوابة</w:t>
      </w:r>
    </w:p>
    <w:p w14:paraId="56443830" w14:textId="77777777" w:rsidR="001A5513" w:rsidRDefault="001A5513" w:rsidP="001A5513">
      <w:pPr>
        <w:pStyle w:val="31"/>
        <w:rPr>
          <w:rtl/>
        </w:rPr>
      </w:pPr>
      <w:r>
        <w:rPr>
          <w:rFonts w:hint="cs"/>
          <w:rtl/>
        </w:rPr>
        <w:t>خدمة واجهة المستخدم</w:t>
      </w:r>
    </w:p>
    <w:p w14:paraId="11DB0D32" w14:textId="61DC99DC" w:rsidR="00270E24" w:rsidRDefault="00270E24" w:rsidP="001A5513">
      <w:pPr>
        <w:pStyle w:val="31"/>
        <w:rPr>
          <w:lang w:val="en-US"/>
        </w:rPr>
      </w:pPr>
      <w:r>
        <w:rPr>
          <w:rFonts w:hint="cs"/>
          <w:rtl/>
        </w:rPr>
        <w:t>خدمة</w:t>
      </w:r>
      <w:r w:rsidR="001A5513">
        <w:rPr>
          <w:rFonts w:hint="cs"/>
          <w:rtl/>
        </w:rPr>
        <w:t xml:space="preserve"> الهوية</w:t>
      </w:r>
    </w:p>
    <w:p w14:paraId="67077944" w14:textId="5BB8F59D" w:rsidR="001A5513" w:rsidRPr="001A5513" w:rsidRDefault="001A5513" w:rsidP="001A5513">
      <w:pPr>
        <w:pStyle w:val="af5"/>
        <w:rPr>
          <w:lang w:val="en-US"/>
        </w:rPr>
      </w:pPr>
      <w:r w:rsidRPr="001A5513">
        <w:rPr>
          <w:noProof/>
          <w:rtl/>
          <w:lang w:val="en-US" w:bidi="ar-SA"/>
        </w:rPr>
        <w:drawing>
          <wp:inline distT="0" distB="0" distL="0" distR="0" wp14:anchorId="4DA698D1" wp14:editId="2057ED25">
            <wp:extent cx="5943600" cy="2758837"/>
            <wp:effectExtent l="0" t="0" r="0" b="3810"/>
            <wp:docPr id="90" name="صورة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43600" cy="2758837"/>
                    </a:xfrm>
                    <a:prstGeom prst="rect">
                      <a:avLst/>
                    </a:prstGeom>
                    <a:noFill/>
                    <a:ln>
                      <a:noFill/>
                    </a:ln>
                  </pic:spPr>
                </pic:pic>
              </a:graphicData>
            </a:graphic>
          </wp:inline>
        </w:drawing>
      </w:r>
    </w:p>
    <w:p w14:paraId="10E829DC" w14:textId="46E5202C" w:rsidR="000E1446" w:rsidRDefault="000E1446" w:rsidP="006A08DB">
      <w:pPr>
        <w:pStyle w:val="31"/>
        <w:rPr>
          <w:rtl/>
        </w:rPr>
      </w:pPr>
      <w:r>
        <w:rPr>
          <w:rFonts w:hint="cs"/>
          <w:rtl/>
        </w:rPr>
        <w:lastRenderedPageBreak/>
        <w:t>خدمة استخراج الكيانات المسماة</w:t>
      </w:r>
    </w:p>
    <w:p w14:paraId="5F101591" w14:textId="330582FE" w:rsidR="006A08DB" w:rsidRPr="006A08DB" w:rsidRDefault="006A08DB" w:rsidP="006A08DB">
      <w:pPr>
        <w:pStyle w:val="af5"/>
        <w:jc w:val="center"/>
        <w:rPr>
          <w:rtl/>
        </w:rPr>
      </w:pPr>
      <w:r w:rsidRPr="006A08DB">
        <w:rPr>
          <w:noProof/>
          <w:rtl/>
          <w:lang w:val="en-US" w:bidi="ar-SA"/>
        </w:rPr>
        <w:drawing>
          <wp:inline distT="0" distB="0" distL="0" distR="0" wp14:anchorId="08F7D3AF" wp14:editId="6101D0A5">
            <wp:extent cx="1892300" cy="2719836"/>
            <wp:effectExtent l="0" t="0" r="0" b="4445"/>
            <wp:docPr id="92" name="صورة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894654" cy="2723220"/>
                    </a:xfrm>
                    <a:prstGeom prst="rect">
                      <a:avLst/>
                    </a:prstGeom>
                  </pic:spPr>
                </pic:pic>
              </a:graphicData>
            </a:graphic>
          </wp:inline>
        </w:drawing>
      </w:r>
    </w:p>
    <w:p w14:paraId="2599AA1B" w14:textId="77777777" w:rsidR="000E1446" w:rsidRDefault="000E1446" w:rsidP="00C8162E">
      <w:pPr>
        <w:pStyle w:val="af5"/>
        <w:rPr>
          <w:sz w:val="36"/>
          <w:rtl/>
        </w:rPr>
      </w:pPr>
    </w:p>
    <w:p w14:paraId="0BED15CB" w14:textId="77777777" w:rsidR="00BB647F" w:rsidRDefault="00BB647F" w:rsidP="00BA7726">
      <w:pPr>
        <w:pStyle w:val="12"/>
        <w:rPr>
          <w:rtl/>
        </w:rPr>
      </w:pPr>
      <w:bookmarkStart w:id="98" w:name="_Toc196579568"/>
      <w:r>
        <w:t>-3.1</w:t>
      </w:r>
      <w:r>
        <w:rPr>
          <w:rtl/>
        </w:rPr>
        <w:t xml:space="preserve"> </w:t>
      </w:r>
      <w:r w:rsidR="00BA7726">
        <w:rPr>
          <w:rFonts w:hint="cs"/>
          <w:rtl/>
        </w:rPr>
        <w:t>مخطط النظام</w:t>
      </w:r>
      <w:bookmarkEnd w:id="98"/>
      <w:r w:rsidR="00BA7726">
        <w:rPr>
          <w:rFonts w:hint="cs"/>
          <w:rtl/>
        </w:rPr>
        <w:t xml:space="preserve"> </w:t>
      </w:r>
    </w:p>
    <w:p w14:paraId="71B2545C" w14:textId="15008E9B" w:rsidR="00BA7726" w:rsidRDefault="00BB647F" w:rsidP="00270E24">
      <w:pPr>
        <w:pStyle w:val="af5"/>
        <w:rPr>
          <w:b/>
          <w:bCs/>
          <w:sz w:val="38"/>
          <w:szCs w:val="44"/>
          <w:rtl/>
        </w:rPr>
      </w:pPr>
      <w:r>
        <w:rPr>
          <w:rtl/>
        </w:rPr>
        <w:t>يهدف</w:t>
      </w:r>
    </w:p>
    <w:p w14:paraId="7B16E155" w14:textId="32DFC0F5" w:rsidR="00270E24" w:rsidRDefault="00270E24" w:rsidP="00270E24">
      <w:pPr>
        <w:pStyle w:val="12"/>
        <w:rPr>
          <w:rtl/>
        </w:rPr>
      </w:pPr>
      <w:r>
        <w:t>-3.1</w:t>
      </w:r>
      <w:r>
        <w:rPr>
          <w:rtl/>
        </w:rPr>
        <w:t xml:space="preserve"> </w:t>
      </w:r>
      <w:r>
        <w:rPr>
          <w:rFonts w:hint="cs"/>
          <w:rtl/>
        </w:rPr>
        <w:t>نشر الخدمات</w:t>
      </w:r>
    </w:p>
    <w:p w14:paraId="516B892E" w14:textId="77777777" w:rsidR="00270E24" w:rsidRDefault="00270E24" w:rsidP="00270E24">
      <w:pPr>
        <w:pStyle w:val="af5"/>
        <w:rPr>
          <w:rtl/>
        </w:rPr>
      </w:pPr>
    </w:p>
    <w:p w14:paraId="615B33D9" w14:textId="77777777" w:rsidR="00C8162E" w:rsidRDefault="00C8162E" w:rsidP="00BA7726">
      <w:pPr>
        <w:pStyle w:val="af5"/>
        <w:rPr>
          <w:rtl/>
        </w:rPr>
      </w:pPr>
    </w:p>
    <w:p w14:paraId="02E0F15D" w14:textId="77777777" w:rsidR="00C8162E" w:rsidRDefault="00C8162E" w:rsidP="00BA7726">
      <w:pPr>
        <w:pStyle w:val="af5"/>
        <w:rPr>
          <w:rtl/>
        </w:rPr>
      </w:pPr>
    </w:p>
    <w:p w14:paraId="0A9834FC" w14:textId="77777777" w:rsidR="00C8162E" w:rsidRDefault="00C8162E" w:rsidP="00BA7726">
      <w:pPr>
        <w:pStyle w:val="af5"/>
        <w:rPr>
          <w:rtl/>
        </w:rPr>
      </w:pPr>
    </w:p>
    <w:p w14:paraId="3C1CFD17" w14:textId="074C92CC" w:rsidR="00BB647F" w:rsidRDefault="00BB647F" w:rsidP="00BB647F">
      <w:pPr>
        <w:pStyle w:val="af5"/>
      </w:pPr>
      <w:r>
        <w:rPr>
          <w:rtl/>
        </w:rPr>
        <w:t xml:space="preserve"> </w:t>
      </w:r>
    </w:p>
    <w:p w14:paraId="3F263040" w14:textId="77777777" w:rsidR="00BB647F" w:rsidRDefault="00BB647F" w:rsidP="00AB63B8">
      <w:pPr>
        <w:pStyle w:val="aff3"/>
      </w:pPr>
      <w:bookmarkStart w:id="99" w:name="_Toc196579569"/>
      <w:r>
        <w:rPr>
          <w:rtl/>
        </w:rPr>
        <w:t xml:space="preserve">الفصل </w:t>
      </w:r>
      <w:r w:rsidR="00AB63B8">
        <w:rPr>
          <w:rFonts w:hint="cs"/>
          <w:rtl/>
        </w:rPr>
        <w:t>التاسع</w:t>
      </w:r>
      <w:bookmarkEnd w:id="99"/>
    </w:p>
    <w:p w14:paraId="3715D95F" w14:textId="77777777" w:rsidR="00BB647F" w:rsidRDefault="00BB647F" w:rsidP="00BB647F">
      <w:pPr>
        <w:pStyle w:val="aff4"/>
        <w:rPr>
          <w:rtl/>
        </w:rPr>
      </w:pPr>
      <w:bookmarkStart w:id="100" w:name="_Toc196579570"/>
      <w:r>
        <w:rPr>
          <w:rFonts w:hint="cs"/>
          <w:rtl/>
        </w:rPr>
        <w:lastRenderedPageBreak/>
        <w:t>تحليل ومناقشة النتائج</w:t>
      </w:r>
      <w:bookmarkEnd w:id="100"/>
    </w:p>
    <w:p w14:paraId="5C40EE59" w14:textId="77777777" w:rsidR="00BB647F" w:rsidRDefault="00BB647F" w:rsidP="00BB647F">
      <w:pPr>
        <w:pStyle w:val="afc"/>
      </w:pPr>
      <w:r>
        <w:rPr>
          <w:rFonts w:hint="cs"/>
          <w:rtl/>
        </w:rPr>
        <w:t>يوضح هذا الفصل بعض المفاهيم المستخدمة في هذا العمل.</w:t>
      </w:r>
    </w:p>
    <w:p w14:paraId="4204A832" w14:textId="77777777" w:rsidR="00BB647F" w:rsidRDefault="00BB647F" w:rsidP="00BB647F">
      <w:pPr>
        <w:pStyle w:val="12"/>
        <w:rPr>
          <w:rtl/>
        </w:rPr>
      </w:pPr>
    </w:p>
    <w:p w14:paraId="47B5542A" w14:textId="77777777" w:rsidR="00BB647F" w:rsidRDefault="00BB647F" w:rsidP="00BB647F">
      <w:pPr>
        <w:pStyle w:val="12"/>
        <w:rPr>
          <w:rtl/>
        </w:rPr>
      </w:pPr>
    </w:p>
    <w:p w14:paraId="126AAC79" w14:textId="77777777" w:rsidR="00BB647F" w:rsidRDefault="00BB647F" w:rsidP="00BB647F">
      <w:pPr>
        <w:pStyle w:val="12"/>
        <w:rPr>
          <w:rtl/>
        </w:rPr>
      </w:pPr>
    </w:p>
    <w:p w14:paraId="21674FF0" w14:textId="77777777" w:rsidR="00BB647F" w:rsidRDefault="00BB647F" w:rsidP="00BB647F">
      <w:pPr>
        <w:pStyle w:val="12"/>
        <w:rPr>
          <w:rtl/>
        </w:rPr>
      </w:pPr>
    </w:p>
    <w:p w14:paraId="13726396" w14:textId="77777777" w:rsidR="00BB647F" w:rsidRDefault="00BB647F" w:rsidP="00BB647F">
      <w:pPr>
        <w:pStyle w:val="12"/>
        <w:rPr>
          <w:rtl/>
        </w:rPr>
      </w:pPr>
    </w:p>
    <w:p w14:paraId="26632A37" w14:textId="77777777" w:rsidR="00BB647F" w:rsidRDefault="00BB647F" w:rsidP="00BB647F">
      <w:pPr>
        <w:pStyle w:val="12"/>
        <w:rPr>
          <w:rtl/>
        </w:rPr>
      </w:pPr>
    </w:p>
    <w:p w14:paraId="455746B6" w14:textId="77777777" w:rsidR="00C8162E" w:rsidRPr="00C8162E" w:rsidRDefault="00C8162E" w:rsidP="00C8162E">
      <w:pPr>
        <w:pStyle w:val="af5"/>
        <w:rPr>
          <w:rtl/>
        </w:rPr>
      </w:pPr>
    </w:p>
    <w:p w14:paraId="40409FF0" w14:textId="77777777" w:rsidR="00BB647F" w:rsidRDefault="00BB647F" w:rsidP="00BB647F">
      <w:pPr>
        <w:pStyle w:val="af5"/>
        <w:rPr>
          <w:rtl/>
        </w:rPr>
      </w:pPr>
    </w:p>
    <w:p w14:paraId="0A44A2A4" w14:textId="77777777" w:rsidR="00BB647F" w:rsidRDefault="00BB647F" w:rsidP="00BB647F">
      <w:pPr>
        <w:pStyle w:val="af5"/>
        <w:rPr>
          <w:rtl/>
          <w:lang w:val="en-US"/>
        </w:rPr>
      </w:pPr>
    </w:p>
    <w:p w14:paraId="06202900" w14:textId="77777777" w:rsidR="00BB647F" w:rsidRDefault="00BB647F" w:rsidP="00BB647F">
      <w:pPr>
        <w:pStyle w:val="af5"/>
        <w:rPr>
          <w:rtl/>
          <w:lang w:val="en-US"/>
        </w:rPr>
      </w:pPr>
    </w:p>
    <w:p w14:paraId="1AD19A0D" w14:textId="77777777" w:rsidR="00BB647F" w:rsidRDefault="00BB647F" w:rsidP="00BB647F">
      <w:pPr>
        <w:pStyle w:val="12"/>
        <w:rPr>
          <w:rtl/>
        </w:rPr>
      </w:pPr>
      <w:bookmarkStart w:id="101" w:name="_Toc196579571"/>
      <w:r>
        <w:t>-1.1</w:t>
      </w:r>
      <w:r>
        <w:rPr>
          <w:rtl/>
        </w:rPr>
        <w:t xml:space="preserve"> مقدمة</w:t>
      </w:r>
      <w:bookmarkEnd w:id="101"/>
    </w:p>
    <w:p w14:paraId="760FAF46" w14:textId="77777777" w:rsidR="00BB647F" w:rsidRDefault="00BB647F" w:rsidP="00C8162E">
      <w:pPr>
        <w:pStyle w:val="af5"/>
      </w:pPr>
      <w:r>
        <w:rPr>
          <w:rtl/>
        </w:rPr>
        <w:t xml:space="preserve">تعتبر الصفحات </w:t>
      </w:r>
    </w:p>
    <w:p w14:paraId="52C4065E" w14:textId="77777777" w:rsidR="00BB647F" w:rsidRDefault="00BB647F" w:rsidP="00C8162E">
      <w:pPr>
        <w:pStyle w:val="12"/>
        <w:rPr>
          <w:rtl/>
        </w:rPr>
      </w:pPr>
      <w:bookmarkStart w:id="102" w:name="_Toc196579572"/>
      <w:r>
        <w:lastRenderedPageBreak/>
        <w:t>-2.1</w:t>
      </w:r>
      <w:r>
        <w:rPr>
          <w:rtl/>
        </w:rPr>
        <w:t xml:space="preserve"> </w:t>
      </w:r>
      <w:r w:rsidR="00C8162E">
        <w:rPr>
          <w:rFonts w:hint="cs"/>
          <w:rtl/>
        </w:rPr>
        <w:t>معايير</w:t>
      </w:r>
      <w:r w:rsidR="00BA7726">
        <w:rPr>
          <w:rFonts w:hint="cs"/>
          <w:rtl/>
        </w:rPr>
        <w:t xml:space="preserve"> التقييم</w:t>
      </w:r>
      <w:bookmarkEnd w:id="102"/>
      <w:r w:rsidR="00BA7726">
        <w:rPr>
          <w:rFonts w:hint="cs"/>
          <w:rtl/>
        </w:rPr>
        <w:t xml:space="preserve"> </w:t>
      </w:r>
    </w:p>
    <w:p w14:paraId="45351A64" w14:textId="77777777" w:rsidR="00C8162E" w:rsidRDefault="00BB647F" w:rsidP="00C8162E">
      <w:pPr>
        <w:pStyle w:val="af5"/>
        <w:rPr>
          <w:rtl/>
        </w:rPr>
      </w:pPr>
      <w:r>
        <w:rPr>
          <w:rtl/>
        </w:rPr>
        <w:t>ن</w:t>
      </w:r>
    </w:p>
    <w:p w14:paraId="21424ACB" w14:textId="77777777" w:rsidR="00C8162E" w:rsidRDefault="00C8162E" w:rsidP="00C8162E">
      <w:pPr>
        <w:pStyle w:val="af5"/>
        <w:rPr>
          <w:rtl/>
        </w:rPr>
      </w:pPr>
    </w:p>
    <w:p w14:paraId="073C06C5" w14:textId="77777777" w:rsidR="00C8162E" w:rsidRDefault="00C8162E" w:rsidP="00C8162E">
      <w:pPr>
        <w:pStyle w:val="af5"/>
        <w:rPr>
          <w:rtl/>
        </w:rPr>
      </w:pPr>
    </w:p>
    <w:p w14:paraId="24DC6FD0" w14:textId="77777777" w:rsidR="00C8162E" w:rsidRDefault="00C8162E" w:rsidP="00C8162E">
      <w:pPr>
        <w:pStyle w:val="af5"/>
        <w:rPr>
          <w:rtl/>
        </w:rPr>
      </w:pPr>
    </w:p>
    <w:p w14:paraId="37BA338A" w14:textId="77777777" w:rsidR="00C8162E" w:rsidRDefault="00C8162E" w:rsidP="00C8162E">
      <w:pPr>
        <w:pStyle w:val="af5"/>
        <w:rPr>
          <w:rtl/>
        </w:rPr>
      </w:pPr>
    </w:p>
    <w:p w14:paraId="7D57F8B7" w14:textId="77777777" w:rsidR="00C8162E" w:rsidRDefault="00C8162E" w:rsidP="00C8162E">
      <w:pPr>
        <w:pStyle w:val="af5"/>
        <w:rPr>
          <w:rtl/>
        </w:rPr>
      </w:pPr>
    </w:p>
    <w:p w14:paraId="32ED7E8A" w14:textId="77777777" w:rsidR="00C8162E" w:rsidRDefault="00C8162E" w:rsidP="00C8162E">
      <w:pPr>
        <w:pStyle w:val="af5"/>
        <w:rPr>
          <w:rtl/>
        </w:rPr>
      </w:pPr>
    </w:p>
    <w:p w14:paraId="5C1C49ED" w14:textId="77777777" w:rsidR="00C8162E" w:rsidRDefault="00C8162E" w:rsidP="00C8162E">
      <w:pPr>
        <w:pStyle w:val="af5"/>
        <w:rPr>
          <w:rtl/>
        </w:rPr>
      </w:pPr>
    </w:p>
    <w:p w14:paraId="444CE21D" w14:textId="77777777" w:rsidR="00C8162E" w:rsidRDefault="00C8162E" w:rsidP="00C8162E">
      <w:pPr>
        <w:pStyle w:val="af5"/>
        <w:rPr>
          <w:rtl/>
        </w:rPr>
      </w:pPr>
    </w:p>
    <w:p w14:paraId="548B4448" w14:textId="77777777" w:rsidR="00C8162E" w:rsidRDefault="00C8162E" w:rsidP="00C8162E">
      <w:pPr>
        <w:pStyle w:val="af5"/>
        <w:rPr>
          <w:rtl/>
        </w:rPr>
      </w:pPr>
    </w:p>
    <w:p w14:paraId="7DC75E83" w14:textId="77777777" w:rsidR="00C8162E" w:rsidRDefault="00C8162E" w:rsidP="00C8162E">
      <w:pPr>
        <w:pStyle w:val="af5"/>
        <w:rPr>
          <w:rtl/>
        </w:rPr>
      </w:pPr>
    </w:p>
    <w:p w14:paraId="6481B80E" w14:textId="77777777" w:rsidR="00BB647F" w:rsidRDefault="00BB647F" w:rsidP="00C8162E">
      <w:pPr>
        <w:pStyle w:val="af5"/>
      </w:pPr>
      <w:r>
        <w:rPr>
          <w:rtl/>
        </w:rPr>
        <w:t xml:space="preserve"> </w:t>
      </w:r>
    </w:p>
    <w:p w14:paraId="5F7EE3A6" w14:textId="77777777" w:rsidR="00E62AC8" w:rsidRDefault="00E62AC8" w:rsidP="006F7FC2">
      <w:pPr>
        <w:pStyle w:val="afff5"/>
        <w:rPr>
          <w:rtl/>
          <w:lang w:val="fr-FR"/>
        </w:rPr>
      </w:pPr>
    </w:p>
    <w:p w14:paraId="21F04D18" w14:textId="77777777" w:rsidR="00BA7726" w:rsidRDefault="00BA7726" w:rsidP="006F7FC2">
      <w:pPr>
        <w:pStyle w:val="afff5"/>
        <w:rPr>
          <w:rtl/>
          <w:lang w:val="fr-FR"/>
        </w:rPr>
      </w:pPr>
    </w:p>
    <w:p w14:paraId="1ACA59E1" w14:textId="77777777" w:rsidR="00BA7726" w:rsidRDefault="00BA7726" w:rsidP="006F7FC2">
      <w:pPr>
        <w:pStyle w:val="afff5"/>
        <w:rPr>
          <w:rtl/>
          <w:lang w:val="fr-FR"/>
        </w:rPr>
      </w:pPr>
    </w:p>
    <w:p w14:paraId="5FE6BD24" w14:textId="77777777" w:rsidR="00BA7726" w:rsidRDefault="00BA7726" w:rsidP="006F7FC2">
      <w:pPr>
        <w:pStyle w:val="afff5"/>
        <w:rPr>
          <w:rtl/>
          <w:lang w:val="fr-FR"/>
        </w:rPr>
      </w:pPr>
    </w:p>
    <w:p w14:paraId="31F2F4F5" w14:textId="77777777" w:rsidR="00BA7726" w:rsidRDefault="00BA7726" w:rsidP="006F7FC2">
      <w:pPr>
        <w:pStyle w:val="afff5"/>
        <w:rPr>
          <w:rtl/>
          <w:lang w:val="fr-FR"/>
        </w:rPr>
      </w:pPr>
    </w:p>
    <w:p w14:paraId="50AC1D8A" w14:textId="77777777" w:rsidR="00BA7726" w:rsidRDefault="00BA7726" w:rsidP="006F7FC2">
      <w:pPr>
        <w:pStyle w:val="afff5"/>
        <w:rPr>
          <w:rtl/>
          <w:lang w:val="fr-FR"/>
        </w:rPr>
      </w:pPr>
    </w:p>
    <w:p w14:paraId="75F61C5C" w14:textId="77777777" w:rsidR="00BB647F" w:rsidRDefault="00BB647F" w:rsidP="00AB63B8">
      <w:pPr>
        <w:pStyle w:val="aff3"/>
      </w:pPr>
      <w:bookmarkStart w:id="103" w:name="_Toc196579573"/>
      <w:r>
        <w:rPr>
          <w:rtl/>
        </w:rPr>
        <w:t xml:space="preserve">الفصل </w:t>
      </w:r>
      <w:r w:rsidR="00AB63B8">
        <w:rPr>
          <w:rFonts w:hint="cs"/>
          <w:rtl/>
        </w:rPr>
        <w:t>العاشر</w:t>
      </w:r>
      <w:bookmarkEnd w:id="103"/>
    </w:p>
    <w:p w14:paraId="7DAADE78" w14:textId="77777777" w:rsidR="00BB647F" w:rsidRDefault="00BB647F" w:rsidP="00BB647F">
      <w:pPr>
        <w:pStyle w:val="aff4"/>
        <w:rPr>
          <w:rtl/>
        </w:rPr>
      </w:pPr>
      <w:bookmarkStart w:id="104" w:name="_Toc196579574"/>
      <w:r>
        <w:rPr>
          <w:rFonts w:hint="cs"/>
          <w:rtl/>
        </w:rPr>
        <w:t>اختبارات النظام</w:t>
      </w:r>
      <w:bookmarkEnd w:id="104"/>
    </w:p>
    <w:p w14:paraId="1F2594E9" w14:textId="77777777" w:rsidR="00BB647F" w:rsidRDefault="00BB647F" w:rsidP="00BB647F">
      <w:pPr>
        <w:pStyle w:val="afc"/>
      </w:pPr>
      <w:r>
        <w:rPr>
          <w:rFonts w:hint="cs"/>
          <w:rtl/>
        </w:rPr>
        <w:lastRenderedPageBreak/>
        <w:t>يوضح هذا الفصل بعض المفاهيم المستخدمة في هذا العمل.</w:t>
      </w:r>
    </w:p>
    <w:p w14:paraId="7FCE7719" w14:textId="77777777" w:rsidR="00BB647F" w:rsidRDefault="00BB647F" w:rsidP="00BB647F">
      <w:pPr>
        <w:pStyle w:val="12"/>
        <w:rPr>
          <w:rtl/>
        </w:rPr>
      </w:pPr>
    </w:p>
    <w:p w14:paraId="2EBBECB9" w14:textId="77777777" w:rsidR="00BB647F" w:rsidRDefault="00BB647F" w:rsidP="00BB647F">
      <w:pPr>
        <w:pStyle w:val="12"/>
        <w:rPr>
          <w:rtl/>
        </w:rPr>
      </w:pPr>
    </w:p>
    <w:p w14:paraId="7A754BBF" w14:textId="77777777" w:rsidR="00BB647F" w:rsidRDefault="00BB647F" w:rsidP="00BB647F">
      <w:pPr>
        <w:pStyle w:val="12"/>
        <w:rPr>
          <w:rtl/>
        </w:rPr>
      </w:pPr>
    </w:p>
    <w:p w14:paraId="00E7D6BA" w14:textId="77777777" w:rsidR="00BB647F" w:rsidRDefault="00BB647F" w:rsidP="00BB647F">
      <w:pPr>
        <w:pStyle w:val="12"/>
        <w:rPr>
          <w:rtl/>
        </w:rPr>
      </w:pPr>
    </w:p>
    <w:p w14:paraId="59254641" w14:textId="77777777" w:rsidR="00BB647F" w:rsidRDefault="00BB647F" w:rsidP="00BB647F">
      <w:pPr>
        <w:pStyle w:val="12"/>
        <w:rPr>
          <w:rtl/>
        </w:rPr>
      </w:pPr>
    </w:p>
    <w:p w14:paraId="06051DA9" w14:textId="77777777" w:rsidR="00BB647F" w:rsidRDefault="00BB647F" w:rsidP="00BB647F">
      <w:pPr>
        <w:pStyle w:val="12"/>
        <w:rPr>
          <w:rtl/>
        </w:rPr>
      </w:pPr>
    </w:p>
    <w:p w14:paraId="0D4F8682" w14:textId="77777777" w:rsidR="00BB647F" w:rsidRDefault="00BB647F" w:rsidP="00BB647F">
      <w:pPr>
        <w:pStyle w:val="af5"/>
        <w:rPr>
          <w:rtl/>
        </w:rPr>
      </w:pPr>
    </w:p>
    <w:p w14:paraId="3EE7DFDA" w14:textId="77777777" w:rsidR="00BB647F" w:rsidRDefault="00BB647F" w:rsidP="00BB647F">
      <w:pPr>
        <w:pStyle w:val="af5"/>
        <w:rPr>
          <w:rtl/>
          <w:lang w:val="en-US"/>
        </w:rPr>
      </w:pPr>
    </w:p>
    <w:p w14:paraId="608371A1" w14:textId="77777777" w:rsidR="00BB647F" w:rsidRDefault="00BB647F" w:rsidP="00BB647F">
      <w:pPr>
        <w:pStyle w:val="af5"/>
        <w:rPr>
          <w:rtl/>
          <w:lang w:val="en-US"/>
        </w:rPr>
      </w:pPr>
    </w:p>
    <w:p w14:paraId="2DAB199C" w14:textId="77777777" w:rsidR="00C8162E" w:rsidRDefault="00C8162E" w:rsidP="00BB647F">
      <w:pPr>
        <w:pStyle w:val="af5"/>
        <w:rPr>
          <w:rtl/>
          <w:lang w:val="en-US"/>
        </w:rPr>
      </w:pPr>
    </w:p>
    <w:p w14:paraId="180253A2" w14:textId="77777777" w:rsidR="00BB647F" w:rsidRDefault="00BB647F" w:rsidP="00BB647F">
      <w:pPr>
        <w:pStyle w:val="12"/>
        <w:rPr>
          <w:rtl/>
        </w:rPr>
      </w:pPr>
      <w:bookmarkStart w:id="105" w:name="_Toc196579575"/>
      <w:r>
        <w:t>-1.1</w:t>
      </w:r>
      <w:r>
        <w:rPr>
          <w:rtl/>
        </w:rPr>
        <w:t xml:space="preserve"> مقدمة</w:t>
      </w:r>
      <w:bookmarkEnd w:id="105"/>
    </w:p>
    <w:p w14:paraId="2C4F3F26" w14:textId="77777777" w:rsidR="00BB647F" w:rsidRDefault="00BB647F" w:rsidP="00C8162E">
      <w:pPr>
        <w:pStyle w:val="af5"/>
      </w:pPr>
      <w:r>
        <w:rPr>
          <w:rtl/>
        </w:rPr>
        <w:t xml:space="preserve">تعتبر ال. </w:t>
      </w:r>
    </w:p>
    <w:p w14:paraId="773671B6" w14:textId="77777777" w:rsidR="00BB647F" w:rsidRDefault="00BB647F" w:rsidP="00BA7726">
      <w:pPr>
        <w:pStyle w:val="12"/>
        <w:rPr>
          <w:rtl/>
        </w:rPr>
      </w:pPr>
      <w:bookmarkStart w:id="106" w:name="_Toc196579576"/>
      <w:r>
        <w:t>-2.1</w:t>
      </w:r>
      <w:r>
        <w:rPr>
          <w:rtl/>
        </w:rPr>
        <w:t xml:space="preserve"> </w:t>
      </w:r>
      <w:r w:rsidR="00BA7726">
        <w:rPr>
          <w:rFonts w:hint="cs"/>
          <w:rtl/>
        </w:rPr>
        <w:t>اختبار خدمات النظام</w:t>
      </w:r>
      <w:bookmarkEnd w:id="106"/>
    </w:p>
    <w:p w14:paraId="7EB55C4F" w14:textId="69DA0919" w:rsidR="00BB647F" w:rsidRDefault="00BB647F" w:rsidP="00C8162E">
      <w:pPr>
        <w:pStyle w:val="af5"/>
      </w:pPr>
      <w:r>
        <w:rPr>
          <w:rtl/>
        </w:rPr>
        <w:t xml:space="preserve">نطلب </w:t>
      </w:r>
    </w:p>
    <w:p w14:paraId="6C9BE70F" w14:textId="50AFB4D3" w:rsidR="0027165B" w:rsidRDefault="007608D5" w:rsidP="00C8162E">
      <w:pPr>
        <w:pStyle w:val="af5"/>
        <w:rPr>
          <w:sz w:val="36"/>
          <w:rtl/>
        </w:rPr>
      </w:pPr>
      <w:r w:rsidRPr="007608D5">
        <w:rPr>
          <w:noProof/>
          <w:sz w:val="36"/>
          <w:rtl/>
          <w:lang w:val="en-US" w:bidi="ar-SA"/>
        </w:rPr>
        <w:lastRenderedPageBreak/>
        <w:drawing>
          <wp:inline distT="0" distB="0" distL="0" distR="0" wp14:anchorId="7FB8D8F7" wp14:editId="1C78C2FC">
            <wp:extent cx="5943600" cy="2006600"/>
            <wp:effectExtent l="0" t="0" r="0" b="0"/>
            <wp:docPr id="94" name="صورة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3600" cy="2006600"/>
                    </a:xfrm>
                    <a:prstGeom prst="rect">
                      <a:avLst/>
                    </a:prstGeom>
                  </pic:spPr>
                </pic:pic>
              </a:graphicData>
            </a:graphic>
          </wp:inline>
        </w:drawing>
      </w:r>
    </w:p>
    <w:p w14:paraId="0EA33305" w14:textId="77777777" w:rsidR="00BB647F" w:rsidRDefault="00BB647F" w:rsidP="00BA7726">
      <w:pPr>
        <w:pStyle w:val="12"/>
        <w:rPr>
          <w:rtl/>
        </w:rPr>
      </w:pPr>
      <w:bookmarkStart w:id="107" w:name="_Toc196579577"/>
      <w:r>
        <w:t>-3.1</w:t>
      </w:r>
      <w:r>
        <w:rPr>
          <w:rtl/>
        </w:rPr>
        <w:t xml:space="preserve"> </w:t>
      </w:r>
      <w:r w:rsidR="00BA7726">
        <w:rPr>
          <w:rFonts w:hint="cs"/>
          <w:rtl/>
        </w:rPr>
        <w:t>اختبارات الأداء</w:t>
      </w:r>
      <w:bookmarkEnd w:id="107"/>
    </w:p>
    <w:p w14:paraId="25E90515" w14:textId="77777777" w:rsidR="00BB647F" w:rsidRDefault="00BB647F" w:rsidP="00C8162E">
      <w:pPr>
        <w:pStyle w:val="af5"/>
        <w:rPr>
          <w:rtl/>
        </w:rPr>
      </w:pPr>
      <w:r>
        <w:rPr>
          <w:rtl/>
        </w:rPr>
        <w:t>ي</w:t>
      </w:r>
    </w:p>
    <w:p w14:paraId="7774CE4B" w14:textId="77777777" w:rsidR="00BA7726" w:rsidRDefault="00BA7726" w:rsidP="00BB647F">
      <w:pPr>
        <w:pStyle w:val="af5"/>
        <w:rPr>
          <w:rtl/>
        </w:rPr>
      </w:pPr>
    </w:p>
    <w:p w14:paraId="571B0104" w14:textId="77777777" w:rsidR="00C8162E" w:rsidRDefault="00C8162E" w:rsidP="00BB647F">
      <w:pPr>
        <w:pStyle w:val="af5"/>
        <w:rPr>
          <w:rtl/>
        </w:rPr>
      </w:pPr>
    </w:p>
    <w:p w14:paraId="4202D457" w14:textId="77777777" w:rsidR="00C8162E" w:rsidRDefault="00C8162E" w:rsidP="00BB647F">
      <w:pPr>
        <w:pStyle w:val="af5"/>
        <w:rPr>
          <w:rtl/>
        </w:rPr>
      </w:pPr>
    </w:p>
    <w:p w14:paraId="0198D7F0" w14:textId="77777777" w:rsidR="00C8162E" w:rsidRDefault="00C8162E" w:rsidP="00BB647F">
      <w:pPr>
        <w:pStyle w:val="af5"/>
        <w:rPr>
          <w:rtl/>
        </w:rPr>
      </w:pPr>
    </w:p>
    <w:p w14:paraId="5FA0CCDB" w14:textId="77777777" w:rsidR="00C8162E" w:rsidRDefault="00C8162E" w:rsidP="00BB647F">
      <w:pPr>
        <w:pStyle w:val="af5"/>
        <w:rPr>
          <w:rtl/>
        </w:rPr>
      </w:pPr>
    </w:p>
    <w:p w14:paraId="36DFD004" w14:textId="77777777" w:rsidR="00C8162E" w:rsidRDefault="00C8162E" w:rsidP="00BB647F">
      <w:pPr>
        <w:pStyle w:val="af5"/>
        <w:rPr>
          <w:rtl/>
        </w:rPr>
      </w:pPr>
    </w:p>
    <w:p w14:paraId="433C0251" w14:textId="77777777" w:rsidR="00C8162E" w:rsidRDefault="00C8162E" w:rsidP="00BB647F">
      <w:pPr>
        <w:pStyle w:val="af5"/>
        <w:rPr>
          <w:rtl/>
        </w:rPr>
      </w:pPr>
    </w:p>
    <w:p w14:paraId="7031C799" w14:textId="77777777" w:rsidR="00C8162E" w:rsidRDefault="00C8162E" w:rsidP="00BB647F">
      <w:pPr>
        <w:pStyle w:val="af5"/>
        <w:rPr>
          <w:rtl/>
        </w:rPr>
      </w:pPr>
    </w:p>
    <w:p w14:paraId="40C3212F" w14:textId="77777777" w:rsidR="00C8162E" w:rsidRDefault="00C8162E" w:rsidP="00BB647F">
      <w:pPr>
        <w:pStyle w:val="af5"/>
        <w:rPr>
          <w:rtl/>
        </w:rPr>
      </w:pPr>
    </w:p>
    <w:p w14:paraId="18DCD16F" w14:textId="77777777" w:rsidR="00C8162E" w:rsidRDefault="00C8162E" w:rsidP="00BB647F">
      <w:pPr>
        <w:pStyle w:val="af5"/>
        <w:rPr>
          <w:rtl/>
        </w:rPr>
      </w:pPr>
    </w:p>
    <w:p w14:paraId="6A5B3C21" w14:textId="77777777" w:rsidR="00BA7726" w:rsidRDefault="00BA7726" w:rsidP="00BB647F">
      <w:pPr>
        <w:pStyle w:val="af5"/>
        <w:rPr>
          <w:rtl/>
        </w:rPr>
      </w:pPr>
    </w:p>
    <w:p w14:paraId="491EAFA7" w14:textId="77777777" w:rsidR="00BA7726" w:rsidRDefault="00BA7726" w:rsidP="00BB647F">
      <w:pPr>
        <w:pStyle w:val="af5"/>
        <w:rPr>
          <w:rtl/>
        </w:rPr>
      </w:pPr>
    </w:p>
    <w:p w14:paraId="39458890" w14:textId="77777777" w:rsidR="00BA7726" w:rsidRDefault="00BA7726" w:rsidP="00BB647F">
      <w:pPr>
        <w:pStyle w:val="af5"/>
        <w:rPr>
          <w:rtl/>
        </w:rPr>
      </w:pPr>
    </w:p>
    <w:p w14:paraId="3B94CF8F" w14:textId="77777777" w:rsidR="00AB63B8" w:rsidRDefault="00AB63B8" w:rsidP="00BB647F">
      <w:pPr>
        <w:pStyle w:val="af5"/>
        <w:rPr>
          <w:lang w:val="en-US"/>
        </w:rPr>
      </w:pPr>
    </w:p>
    <w:p w14:paraId="56EB7338" w14:textId="77777777" w:rsidR="00AB63B8" w:rsidRDefault="00AB63B8" w:rsidP="00AB63B8">
      <w:pPr>
        <w:pStyle w:val="af4"/>
        <w:rPr>
          <w:rtl/>
        </w:rPr>
      </w:pPr>
      <w:r>
        <w:rPr>
          <w:rFonts w:hint="cs"/>
          <w:rtl/>
        </w:rPr>
        <w:lastRenderedPageBreak/>
        <w:t>الخاتمة</w:t>
      </w:r>
      <w:r>
        <w:t xml:space="preserve"> </w:t>
      </w:r>
      <w:r>
        <w:rPr>
          <w:rFonts w:hint="cs"/>
          <w:rtl/>
        </w:rPr>
        <w:t>والآفاق المستقبلية</w:t>
      </w:r>
    </w:p>
    <w:p w14:paraId="21B0161E" w14:textId="77777777" w:rsidR="00AB63B8" w:rsidRDefault="00AB63B8" w:rsidP="00C8162E">
      <w:pPr>
        <w:pStyle w:val="af5"/>
        <w:rPr>
          <w:rtl/>
        </w:rPr>
      </w:pPr>
      <w:r>
        <w:rPr>
          <w:rtl/>
        </w:rPr>
        <w:t>يهدف هذا الجزء كما تشير تسميته إلى تحديد الغاية من المشروع وتعريف دفتر شروطه الأولي، بالإضافة إلى لمحة عما تم إنجازه فعلياً خلال العمل. يفضل أن يخلو الملخص من المقدمات بحيث لا يتجاوز نصف صفحة. ننصح أيضاً بكتابة نفس الملخص باللغة الإنكليزية (على نفس الصفحة إن أمكن) وذلك بغية التعريف بالعم بشكل أوسع عبر محركات بحث الإنترنت إذا تم وضع التقرير إلكترونياً على الشبكة.</w:t>
      </w:r>
      <w:r w:rsidR="00220D50" w:rsidRPr="00220D50">
        <w:rPr>
          <w:rFonts w:ascii="Traditional Arabic" w:hAnsi="Traditional Arabic"/>
          <w:rtl/>
        </w:rPr>
        <w:t>(</w:t>
      </w:r>
      <w:r w:rsidR="00220D50" w:rsidRPr="00220D50">
        <w:rPr>
          <w:rFonts w:ascii="Traditional Arabic" w:hAnsi="Traditional Arabic"/>
        </w:rPr>
        <w:t>Zhang et al., 2021</w:t>
      </w:r>
      <w:r w:rsidR="00220D50" w:rsidRPr="00220D50">
        <w:rPr>
          <w:rFonts w:ascii="Traditional Arabic" w:hAnsi="Traditional Arabic"/>
          <w:rtl/>
        </w:rPr>
        <w:t>)</w:t>
      </w:r>
    </w:p>
    <w:p w14:paraId="7B4D5084" w14:textId="77777777" w:rsidR="00AB63B8" w:rsidRDefault="00AB63B8" w:rsidP="00AB63B8">
      <w:pPr>
        <w:pStyle w:val="af5"/>
        <w:rPr>
          <w:rtl/>
        </w:rPr>
      </w:pPr>
      <w:r>
        <w:rPr>
          <w:rtl/>
        </w:rPr>
        <w:t xml:space="preserve">عادةً ما تُطبع صفحة الخلاصة أيضاً على الواجهة الخلفية للتقرير المسماة بالغلاف الرابع </w:t>
      </w:r>
      <w:r>
        <w:t>(Forth cover)</w:t>
      </w:r>
      <w:r>
        <w:rPr>
          <w:rtl/>
        </w:rPr>
        <w:t xml:space="preserve">، مما يمكّن الآخرين </w:t>
      </w:r>
    </w:p>
    <w:p w14:paraId="6016CD10" w14:textId="77777777" w:rsidR="00AB63B8" w:rsidRPr="00AB63B8" w:rsidRDefault="00AB63B8" w:rsidP="00AB63B8">
      <w:pPr>
        <w:pStyle w:val="af5"/>
        <w:rPr>
          <w:rtl/>
          <w:lang w:val="en-US"/>
        </w:rPr>
      </w:pPr>
    </w:p>
    <w:p w14:paraId="65C5DB6B" w14:textId="77777777" w:rsidR="00AB63B8" w:rsidRPr="00220D50" w:rsidRDefault="00AB63B8" w:rsidP="00BB647F">
      <w:pPr>
        <w:pStyle w:val="af5"/>
      </w:pPr>
    </w:p>
    <w:p w14:paraId="727F7454" w14:textId="77777777" w:rsidR="00BB647F" w:rsidRDefault="00BB647F" w:rsidP="006F7FC2">
      <w:pPr>
        <w:pStyle w:val="afff5"/>
        <w:rPr>
          <w:rtl/>
          <w:lang w:val="fr-FR"/>
        </w:rPr>
      </w:pPr>
    </w:p>
    <w:p w14:paraId="1E9EC044" w14:textId="77777777" w:rsidR="00AB63B8" w:rsidRDefault="00AB63B8" w:rsidP="006F7FC2">
      <w:pPr>
        <w:pStyle w:val="afff5"/>
        <w:rPr>
          <w:rtl/>
          <w:lang w:val="fr-FR"/>
        </w:rPr>
      </w:pPr>
    </w:p>
    <w:p w14:paraId="4B42AD05" w14:textId="77777777" w:rsidR="00AB63B8" w:rsidRDefault="00AB63B8" w:rsidP="006F7FC2">
      <w:pPr>
        <w:pStyle w:val="afff5"/>
        <w:rPr>
          <w:rtl/>
          <w:lang w:val="fr-FR"/>
        </w:rPr>
      </w:pPr>
    </w:p>
    <w:p w14:paraId="57F47B1F" w14:textId="77777777" w:rsidR="00AB63B8" w:rsidRDefault="00AB63B8" w:rsidP="006F7FC2">
      <w:pPr>
        <w:pStyle w:val="afff5"/>
        <w:rPr>
          <w:rtl/>
          <w:lang w:val="fr-FR"/>
        </w:rPr>
      </w:pPr>
    </w:p>
    <w:p w14:paraId="59243A17" w14:textId="77777777" w:rsidR="00AB63B8" w:rsidRDefault="00AB63B8" w:rsidP="006F7FC2">
      <w:pPr>
        <w:pStyle w:val="afff5"/>
        <w:rPr>
          <w:rtl/>
          <w:lang w:val="fr-FR"/>
        </w:rPr>
      </w:pPr>
    </w:p>
    <w:p w14:paraId="5DD5586C" w14:textId="77777777" w:rsidR="00AB63B8" w:rsidRDefault="00AB63B8" w:rsidP="006F7FC2">
      <w:pPr>
        <w:pStyle w:val="afff5"/>
        <w:rPr>
          <w:rtl/>
          <w:lang w:val="fr-FR"/>
        </w:rPr>
      </w:pPr>
    </w:p>
    <w:p w14:paraId="5CAE1FCB" w14:textId="77777777" w:rsidR="00AB63B8" w:rsidRDefault="00AB63B8" w:rsidP="006F7FC2">
      <w:pPr>
        <w:pStyle w:val="afff5"/>
        <w:rPr>
          <w:rtl/>
          <w:lang w:val="fr-FR"/>
        </w:rPr>
      </w:pPr>
    </w:p>
    <w:p w14:paraId="1F06928E" w14:textId="77777777" w:rsidR="00AB63B8" w:rsidRDefault="00AB63B8" w:rsidP="006F7FC2">
      <w:pPr>
        <w:pStyle w:val="afff5"/>
        <w:rPr>
          <w:rtl/>
          <w:lang w:val="fr-FR"/>
        </w:rPr>
      </w:pPr>
    </w:p>
    <w:p w14:paraId="5A3102F6" w14:textId="77777777" w:rsidR="00AB63B8" w:rsidRDefault="00AB63B8" w:rsidP="006F7FC2">
      <w:pPr>
        <w:pStyle w:val="afff5"/>
        <w:rPr>
          <w:rtl/>
          <w:lang w:val="fr-FR"/>
        </w:rPr>
      </w:pPr>
    </w:p>
    <w:p w14:paraId="254B8C1B" w14:textId="77777777" w:rsidR="00AB63B8" w:rsidRDefault="00AB63B8" w:rsidP="006F7FC2">
      <w:pPr>
        <w:pStyle w:val="afff5"/>
        <w:rPr>
          <w:rtl/>
          <w:lang w:val="fr-FR"/>
        </w:rPr>
      </w:pPr>
    </w:p>
    <w:p w14:paraId="5E4AC17F" w14:textId="77777777" w:rsidR="00AB63B8" w:rsidRDefault="00AB63B8" w:rsidP="006F7FC2">
      <w:pPr>
        <w:pStyle w:val="afff5"/>
        <w:rPr>
          <w:rtl/>
          <w:lang w:val="fr-FR"/>
        </w:rPr>
      </w:pPr>
    </w:p>
    <w:p w14:paraId="74EE0F3B" w14:textId="77777777" w:rsidR="00AB63B8" w:rsidRDefault="00AB63B8" w:rsidP="006F7FC2">
      <w:pPr>
        <w:pStyle w:val="afff5"/>
        <w:rPr>
          <w:rtl/>
          <w:lang w:val="fr-FR"/>
        </w:rPr>
      </w:pPr>
    </w:p>
    <w:p w14:paraId="6BCB526D" w14:textId="77777777" w:rsidR="00AB63B8" w:rsidRDefault="00AB63B8" w:rsidP="006F7FC2">
      <w:pPr>
        <w:pStyle w:val="afff5"/>
        <w:rPr>
          <w:rtl/>
          <w:lang w:val="fr-FR"/>
        </w:rPr>
      </w:pPr>
    </w:p>
    <w:p w14:paraId="72261382" w14:textId="77777777" w:rsidR="00AB63B8" w:rsidRDefault="00AB63B8" w:rsidP="006F7FC2">
      <w:pPr>
        <w:pStyle w:val="afff5"/>
        <w:rPr>
          <w:rtl/>
          <w:lang w:val="fr-FR"/>
        </w:rPr>
      </w:pPr>
    </w:p>
    <w:p w14:paraId="39C7626E" w14:textId="77777777" w:rsidR="005D098D" w:rsidRPr="00220D50" w:rsidRDefault="00AB63B8" w:rsidP="00404E08">
      <w:pPr>
        <w:pStyle w:val="af4"/>
        <w:bidi w:val="0"/>
        <w:outlineLvl w:val="0"/>
        <w:rPr>
          <w:b w:val="0"/>
          <w:bCs w:val="0"/>
          <w:sz w:val="24"/>
          <w:szCs w:val="30"/>
          <w:lang w:val="fr-FR"/>
        </w:rPr>
      </w:pPr>
      <w:bookmarkStart w:id="108" w:name="_Toc242697129"/>
      <w:r>
        <w:rPr>
          <w:rFonts w:hint="cs"/>
          <w:rtl/>
        </w:rPr>
        <w:lastRenderedPageBreak/>
        <w:t>المراجع</w:t>
      </w:r>
      <w:bookmarkEnd w:id="108"/>
    </w:p>
    <w:p w14:paraId="16C64F34" w14:textId="77777777" w:rsidR="00ED73CD" w:rsidRPr="00ED73CD" w:rsidRDefault="00404E08" w:rsidP="00461B85">
      <w:pPr>
        <w:pStyle w:val="afff8"/>
        <w:numPr>
          <w:ilvl w:val="0"/>
          <w:numId w:val="42"/>
        </w:numPr>
        <w:bidi w:val="0"/>
        <w:jc w:val="both"/>
        <w:rPr>
          <w:rFonts w:cs="Times New Roman"/>
        </w:rPr>
      </w:pPr>
      <w:r>
        <w:fldChar w:fldCharType="begin"/>
      </w:r>
      <w:r w:rsidR="00310AA5">
        <w:rPr>
          <w:lang w:val="fr-FR"/>
        </w:rPr>
        <w:instrText xml:space="preserve"> ADDIN ZOTERO_BIBL {"uncited":[],"omitted":[],"custom":[]} CSL_BIBLIOGRAPHY </w:instrText>
      </w:r>
      <w:r>
        <w:fldChar w:fldCharType="separate"/>
      </w:r>
      <w:r w:rsidR="00ED73CD" w:rsidRPr="00ED73CD">
        <w:rPr>
          <w:rFonts w:cs="Times New Roman"/>
        </w:rPr>
        <w:t xml:space="preserve">Abagissa, A. T., Saxena, S., &amp; Chandra, J. (2024). </w:t>
      </w:r>
      <w:r w:rsidR="00ED73CD" w:rsidRPr="00ED73CD">
        <w:rPr>
          <w:rFonts w:cs="Times New Roman"/>
          <w:i/>
          <w:iCs/>
        </w:rPr>
        <w:t>Distilbert-gnn: A Powerful Approach to Social Media Event Detection</w:t>
      </w:r>
      <w:r w:rsidR="00ED73CD" w:rsidRPr="00ED73CD">
        <w:rPr>
          <w:rFonts w:cs="Times New Roman"/>
        </w:rPr>
        <w:t>. In Review. https://doi.org/10.21203/rs.3.rs-4193412/v1</w:t>
      </w:r>
    </w:p>
    <w:p w14:paraId="50D94393"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Afyouni, I., Aghbari, Z. A., &amp; Razack, R. A. (2022). Multi-feature, multi-modal, and multi-source social event detection: A comprehensive survey. </w:t>
      </w:r>
      <w:r w:rsidRPr="00ED73CD">
        <w:rPr>
          <w:rFonts w:cs="Times New Roman"/>
          <w:i/>
          <w:iCs/>
        </w:rPr>
        <w:t>Information Fusion</w:t>
      </w:r>
      <w:r w:rsidRPr="00ED73CD">
        <w:rPr>
          <w:rFonts w:cs="Times New Roman"/>
        </w:rPr>
        <w:t xml:space="preserve">, </w:t>
      </w:r>
      <w:r w:rsidRPr="00ED73CD">
        <w:rPr>
          <w:rFonts w:cs="Times New Roman"/>
          <w:i/>
          <w:iCs/>
        </w:rPr>
        <w:t>79</w:t>
      </w:r>
      <w:r w:rsidRPr="00ED73CD">
        <w:rPr>
          <w:rFonts w:cs="Times New Roman"/>
        </w:rPr>
        <w:t>, 279–308. https://doi.org/10.1016/j.inffus.2021.10.013</w:t>
      </w:r>
    </w:p>
    <w:p w14:paraId="3A023565"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Afyouni, I., Khan, A., &amp; Aghbari, Z. A. (2022). Deep-Eware: Spatio-temporal social event detection using a hybrid learning model. </w:t>
      </w:r>
      <w:r w:rsidRPr="00ED73CD">
        <w:rPr>
          <w:rFonts w:cs="Times New Roman"/>
          <w:i/>
          <w:iCs/>
        </w:rPr>
        <w:t>Journal of Big Data</w:t>
      </w:r>
      <w:r w:rsidRPr="00ED73CD">
        <w:rPr>
          <w:rFonts w:cs="Times New Roman"/>
        </w:rPr>
        <w:t xml:space="preserve">, </w:t>
      </w:r>
      <w:r w:rsidRPr="00ED73CD">
        <w:rPr>
          <w:rFonts w:cs="Times New Roman"/>
          <w:i/>
          <w:iCs/>
        </w:rPr>
        <w:t>9</w:t>
      </w:r>
      <w:r w:rsidRPr="00ED73CD">
        <w:rPr>
          <w:rFonts w:cs="Times New Roman"/>
        </w:rPr>
        <w:t>(1), 86. https://doi.org/10.1186/s40537-022-00636-w</w:t>
      </w:r>
    </w:p>
    <w:p w14:paraId="01C7391D"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Aggarwal, C. C., Yu, P. S., Han, J., &amp; Wang, J. (2003). A Framework for Clustering Evolving Data Streams. In </w:t>
      </w:r>
      <w:r w:rsidRPr="00ED73CD">
        <w:rPr>
          <w:rFonts w:cs="Times New Roman"/>
          <w:i/>
          <w:iCs/>
        </w:rPr>
        <w:t>Proceedings 2003 VLDB Conference</w:t>
      </w:r>
      <w:r w:rsidRPr="00ED73CD">
        <w:rPr>
          <w:rFonts w:cs="Times New Roman"/>
        </w:rPr>
        <w:t xml:space="preserve"> (pp. 81–92). Elsevier. https://doi.org/10.1016/B978-012722442-8/50016-1</w:t>
      </w:r>
    </w:p>
    <w:p w14:paraId="52E6C3B5"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Alharbi, A., &amp; Lee, M. (n.d.). </w:t>
      </w:r>
      <w:r w:rsidRPr="00ED73CD">
        <w:rPr>
          <w:rFonts w:cs="Times New Roman"/>
          <w:i/>
          <w:iCs/>
        </w:rPr>
        <w:t>Kawa¯rith: An Arabic Twitter Corpus for Crisis Events</w:t>
      </w:r>
      <w:r w:rsidRPr="00ED73CD">
        <w:rPr>
          <w:rFonts w:cs="Times New Roman"/>
        </w:rPr>
        <w:t>.</w:t>
      </w:r>
    </w:p>
    <w:p w14:paraId="79EEDD1B"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Alsaedi, N., &amp; Burnap, P. (2015). Arabic Event Detection in Social Media. In A. Gelbukh (Ed.), </w:t>
      </w:r>
      <w:r w:rsidRPr="00ED73CD">
        <w:rPr>
          <w:rFonts w:cs="Times New Roman"/>
          <w:i/>
          <w:iCs/>
        </w:rPr>
        <w:t>Computational Linguistics and Intelligent Text Processing</w:t>
      </w:r>
      <w:r w:rsidRPr="00ED73CD">
        <w:rPr>
          <w:rFonts w:cs="Times New Roman"/>
        </w:rPr>
        <w:t xml:space="preserve"> (Vol. 9041, pp. 384–401). Springer International Publishing. https://doi.org/10.1007/978-3-319-18111-0_29</w:t>
      </w:r>
    </w:p>
    <w:p w14:paraId="5BA54A4B"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Alsaedi, N., Burnap, P., &amp; Rana, O. (2021). Sensing Real-World Events Using Arabic Twitter Posts. </w:t>
      </w:r>
      <w:r w:rsidRPr="00ED73CD">
        <w:rPr>
          <w:rFonts w:cs="Times New Roman"/>
          <w:i/>
          <w:iCs/>
        </w:rPr>
        <w:t>Proceedings of the International AAAI Conference on Web and Social Media</w:t>
      </w:r>
      <w:r w:rsidRPr="00ED73CD">
        <w:rPr>
          <w:rFonts w:cs="Times New Roman"/>
        </w:rPr>
        <w:t xml:space="preserve">, </w:t>
      </w:r>
      <w:r w:rsidRPr="00ED73CD">
        <w:rPr>
          <w:rFonts w:cs="Times New Roman"/>
          <w:i/>
          <w:iCs/>
        </w:rPr>
        <w:t>10</w:t>
      </w:r>
      <w:r w:rsidRPr="00ED73CD">
        <w:rPr>
          <w:rFonts w:cs="Times New Roman"/>
        </w:rPr>
        <w:t>(1), 515–518. https://doi.org/10.1609/icwsm.v10i1.14765</w:t>
      </w:r>
    </w:p>
    <w:p w14:paraId="6F201841"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Bok, K., Kim, I., Lim, J., &amp; Yoo, J. (2023). Efficient graph-based event detection scheme on social media. </w:t>
      </w:r>
      <w:r w:rsidRPr="00ED73CD">
        <w:rPr>
          <w:rFonts w:cs="Times New Roman"/>
          <w:i/>
          <w:iCs/>
        </w:rPr>
        <w:t>Information Sciences</w:t>
      </w:r>
      <w:r w:rsidRPr="00ED73CD">
        <w:rPr>
          <w:rFonts w:cs="Times New Roman"/>
        </w:rPr>
        <w:t>.</w:t>
      </w:r>
    </w:p>
    <w:p w14:paraId="3D4F5CDD"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Cao, P., Chen, Y., Zhao, J., &amp; Wang, T. (2020). Incremental Event Detection via Knowledge Consolidation Networks. </w:t>
      </w:r>
      <w:r w:rsidRPr="00ED73CD">
        <w:rPr>
          <w:rFonts w:cs="Times New Roman"/>
          <w:i/>
          <w:iCs/>
        </w:rPr>
        <w:t>Proceedings of the 2020 Conference on Empirical Methods in Natural Language Processing (EMNLP)</w:t>
      </w:r>
      <w:r w:rsidRPr="00ED73CD">
        <w:rPr>
          <w:rFonts w:cs="Times New Roman"/>
        </w:rPr>
        <w:t>, 707–717. https://doi.org/10.18653/v1/2020.emnlp-main.52</w:t>
      </w:r>
    </w:p>
    <w:p w14:paraId="28AA6FD1"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Cao, Y., Peng, H., Wu, J., Dou, Y., Li, J., &amp; Yu, P. S. (2021). Knowledge-Preserving Incremental Social Event Detection via Heterogeneous GNNs. </w:t>
      </w:r>
      <w:r w:rsidRPr="00ED73CD">
        <w:rPr>
          <w:rFonts w:cs="Times New Roman"/>
          <w:i/>
          <w:iCs/>
        </w:rPr>
        <w:t>Proceedings of the Web Conference 2021</w:t>
      </w:r>
      <w:r w:rsidRPr="00ED73CD">
        <w:rPr>
          <w:rFonts w:cs="Times New Roman"/>
        </w:rPr>
        <w:t>, 3383–3395. https://doi.org/10.1145/3442381.3449834</w:t>
      </w:r>
    </w:p>
    <w:p w14:paraId="2D905D20"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Cao, Y., Peng, H., Yu, Z., &amp; Yu, P. S. (2023). </w:t>
      </w:r>
      <w:r w:rsidRPr="00ED73CD">
        <w:rPr>
          <w:rFonts w:cs="Times New Roman"/>
          <w:i/>
          <w:iCs/>
        </w:rPr>
        <w:t>Hierarchical and Incremental Structural Entropy Minimization for Unsupervised Social Event Detection</w:t>
      </w:r>
      <w:r w:rsidRPr="00ED73CD">
        <w:rPr>
          <w:rFonts w:cs="Times New Roman"/>
        </w:rPr>
        <w:t xml:space="preserve"> (No. arXiv:2312.11891). arXiv. https://doi.org/10.48550/arXiv.2312.11891</w:t>
      </w:r>
    </w:p>
    <w:p w14:paraId="165150F2"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Corney, D., Martin, C., &amp; Göker, A. (2014). Spot the Ball: Detecting Sports Events on Twitter. In M. De Rijke, T. Kenter, A. P. De Vries, C. Zhai, F. De Jong, K. Radinsky, &amp; K. Hofmann (Eds.), </w:t>
      </w:r>
      <w:r w:rsidRPr="00ED73CD">
        <w:rPr>
          <w:rFonts w:cs="Times New Roman"/>
          <w:i/>
          <w:iCs/>
        </w:rPr>
        <w:t>Advances in Information Retrieval</w:t>
      </w:r>
      <w:r w:rsidRPr="00ED73CD">
        <w:rPr>
          <w:rFonts w:cs="Times New Roman"/>
        </w:rPr>
        <w:t xml:space="preserve"> (Vol. 8416, pp. 449–454). Springer International Publishing. https://doi.org/10.1007/978-3-319-06028-6_40</w:t>
      </w:r>
    </w:p>
    <w:p w14:paraId="489B0FDB"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Deng, S., Zhang, N., Kang, J., Zhang, Y., Zhang, W., &amp; Chen, H. (2020). Meta-Learning with Dynamic-Memory-Based Prototypical Network for Few-Shot Event Detection. </w:t>
      </w:r>
      <w:r w:rsidRPr="00ED73CD">
        <w:rPr>
          <w:rFonts w:cs="Times New Roman"/>
          <w:i/>
          <w:iCs/>
        </w:rPr>
        <w:t>Proceedings of the 13th International Conference on Web Search and Data Mining</w:t>
      </w:r>
      <w:r w:rsidRPr="00ED73CD">
        <w:rPr>
          <w:rFonts w:cs="Times New Roman"/>
        </w:rPr>
        <w:t>, 151–159. https://doi.org/10.1145/3336191.3371796</w:t>
      </w:r>
    </w:p>
    <w:p w14:paraId="7FBC2A62"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Fedoryszak, M., Frederick, B., Rajaram, V., &amp; Zhong, C. (2019). Real-time Event Detection on Social Data Streams. </w:t>
      </w:r>
      <w:r w:rsidRPr="00ED73CD">
        <w:rPr>
          <w:rFonts w:cs="Times New Roman"/>
          <w:i/>
          <w:iCs/>
        </w:rPr>
        <w:t>Proceedings of the 25th ACM SIGKDD International Conference on Knowledge Discovery &amp; Data Mining</w:t>
      </w:r>
      <w:r w:rsidRPr="00ED73CD">
        <w:rPr>
          <w:rFonts w:cs="Times New Roman"/>
        </w:rPr>
        <w:t>, 2774–2782. https://doi.org/10.1145/3292500.3330689</w:t>
      </w:r>
    </w:p>
    <w:p w14:paraId="70B2EC08" w14:textId="77777777" w:rsidR="00ED73CD" w:rsidRPr="00ED73CD" w:rsidRDefault="00ED73CD" w:rsidP="00461B85">
      <w:pPr>
        <w:pStyle w:val="afff8"/>
        <w:numPr>
          <w:ilvl w:val="0"/>
          <w:numId w:val="42"/>
        </w:numPr>
        <w:bidi w:val="0"/>
        <w:jc w:val="both"/>
        <w:rPr>
          <w:rFonts w:cs="Times New Roman"/>
        </w:rPr>
      </w:pPr>
      <w:r w:rsidRPr="00ED73CD">
        <w:rPr>
          <w:rFonts w:cs="Times New Roman"/>
        </w:rPr>
        <w:lastRenderedPageBreak/>
        <w:t xml:space="preserve">George, Y., Karunasekera, S., Harwood, A., &amp; Lim, K. H. (2021). </w:t>
      </w:r>
      <w:r w:rsidRPr="00ED73CD">
        <w:rPr>
          <w:rFonts w:cs="Times New Roman"/>
          <w:i/>
          <w:iCs/>
        </w:rPr>
        <w:t>Real‑time spatio‑temporal event detection on geotagged social media</w:t>
      </w:r>
      <w:r w:rsidRPr="00ED73CD">
        <w:rPr>
          <w:rFonts w:cs="Times New Roman"/>
        </w:rPr>
        <w:t>.</w:t>
      </w:r>
    </w:p>
    <w:p w14:paraId="1B15E79E"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Ghaemi, Z., &amp; Farnaghi, M. (2023). Event detection from geotagged tweets considering spatial autocorrelation and heterogeneity. </w:t>
      </w:r>
      <w:r w:rsidRPr="00ED73CD">
        <w:rPr>
          <w:rFonts w:cs="Times New Roman"/>
          <w:i/>
          <w:iCs/>
        </w:rPr>
        <w:t>Journal of Spatial Science</w:t>
      </w:r>
      <w:r w:rsidRPr="00ED73CD">
        <w:rPr>
          <w:rFonts w:cs="Times New Roman"/>
        </w:rPr>
        <w:t xml:space="preserve">, </w:t>
      </w:r>
      <w:r w:rsidRPr="00ED73CD">
        <w:rPr>
          <w:rFonts w:cs="Times New Roman"/>
          <w:i/>
          <w:iCs/>
        </w:rPr>
        <w:t>68</w:t>
      </w:r>
      <w:r w:rsidRPr="00ED73CD">
        <w:rPr>
          <w:rFonts w:cs="Times New Roman"/>
        </w:rPr>
        <w:t>(3), 353–371. https://doi.org/10.1080/14498596.2021.2002201</w:t>
      </w:r>
    </w:p>
    <w:p w14:paraId="326363DA"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Guille, A., &amp; Favre, C. (2015). Event detection, tracking, and visualization in Twitter: A mention-anomaly-based approach. </w:t>
      </w:r>
      <w:r w:rsidRPr="00ED73CD">
        <w:rPr>
          <w:rFonts w:cs="Times New Roman"/>
          <w:i/>
          <w:iCs/>
        </w:rPr>
        <w:t>Social Network Analysis and Mining</w:t>
      </w:r>
      <w:r w:rsidRPr="00ED73CD">
        <w:rPr>
          <w:rFonts w:cs="Times New Roman"/>
        </w:rPr>
        <w:t xml:space="preserve">, </w:t>
      </w:r>
      <w:r w:rsidRPr="00ED73CD">
        <w:rPr>
          <w:rFonts w:cs="Times New Roman"/>
          <w:i/>
          <w:iCs/>
        </w:rPr>
        <w:t>5</w:t>
      </w:r>
      <w:r w:rsidRPr="00ED73CD">
        <w:rPr>
          <w:rFonts w:cs="Times New Roman"/>
        </w:rPr>
        <w:t>(1), 18. https://doi.org/10.1007/s13278-015-0258-0</w:t>
      </w:r>
    </w:p>
    <w:p w14:paraId="29FA78AA"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Guo, Y., Zang, Z., Gao, H., Xu, X., Wang, R., Liu, L., &amp; Li, J. (2024). Unsupervised Social Event Detection via Hybrid Graph Contrastive Learning and Reinforced Incremental Clustering. </w:t>
      </w:r>
      <w:r w:rsidRPr="00ED73CD">
        <w:rPr>
          <w:rFonts w:cs="Times New Roman"/>
          <w:i/>
          <w:iCs/>
        </w:rPr>
        <w:t>Knowledge-Based Systems</w:t>
      </w:r>
      <w:r w:rsidRPr="00ED73CD">
        <w:rPr>
          <w:rFonts w:cs="Times New Roman"/>
        </w:rPr>
        <w:t xml:space="preserve">, </w:t>
      </w:r>
      <w:r w:rsidRPr="00ED73CD">
        <w:rPr>
          <w:rFonts w:cs="Times New Roman"/>
          <w:i/>
          <w:iCs/>
        </w:rPr>
        <w:t>284</w:t>
      </w:r>
      <w:r w:rsidRPr="00ED73CD">
        <w:rPr>
          <w:rFonts w:cs="Times New Roman"/>
        </w:rPr>
        <w:t>, 111225. https://doi.org/10.1016/j.knosys.2023.111225</w:t>
      </w:r>
    </w:p>
    <w:p w14:paraId="08F3DCC4"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Hamoui, B., Mars, M., &amp; Almotairi, K. (n.d.). </w:t>
      </w:r>
      <w:r w:rsidRPr="00ED73CD">
        <w:rPr>
          <w:rFonts w:cs="Times New Roman"/>
          <w:i/>
          <w:iCs/>
        </w:rPr>
        <w:t>FloDusTA: Saudi Tweets Dataset for Flood, Dust Storm, and Traffic Accident Events</w:t>
      </w:r>
      <w:r w:rsidRPr="00ED73CD">
        <w:rPr>
          <w:rFonts w:cs="Times New Roman"/>
        </w:rPr>
        <w:t>.</w:t>
      </w:r>
    </w:p>
    <w:p w14:paraId="0E68F7DD"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Hasan, M., Orgun, M. A., &amp; Schwitter, R. (2016). </w:t>
      </w:r>
      <w:r w:rsidRPr="00ED73CD">
        <w:rPr>
          <w:rFonts w:cs="Times New Roman"/>
          <w:i/>
          <w:iCs/>
        </w:rPr>
        <w:t>TwitterNews: Real time event detection from the Twitter data stream</w:t>
      </w:r>
      <w:r w:rsidRPr="00ED73CD">
        <w:rPr>
          <w:rFonts w:cs="Times New Roman"/>
        </w:rPr>
        <w:t>. PeerJ Preprints. https://doi.org/10.7287/peerj.preprints.2297v1</w:t>
      </w:r>
    </w:p>
    <w:p w14:paraId="6BF996A6"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Hettiarachchi, H., Adedoyin-Olowe, M., Bhogal, J., &amp; Gaber, M. M. (2022). Embed2Detect: Temporally Clustered Embedded Words for Event Detection in Social Media. </w:t>
      </w:r>
      <w:r w:rsidRPr="00ED73CD">
        <w:rPr>
          <w:rFonts w:cs="Times New Roman"/>
          <w:i/>
          <w:iCs/>
        </w:rPr>
        <w:t>Machine Learning</w:t>
      </w:r>
      <w:r w:rsidRPr="00ED73CD">
        <w:rPr>
          <w:rFonts w:cs="Times New Roman"/>
        </w:rPr>
        <w:t xml:space="preserve">, </w:t>
      </w:r>
      <w:r w:rsidRPr="00ED73CD">
        <w:rPr>
          <w:rFonts w:cs="Times New Roman"/>
          <w:i/>
          <w:iCs/>
        </w:rPr>
        <w:t>111</w:t>
      </w:r>
      <w:r w:rsidRPr="00ED73CD">
        <w:rPr>
          <w:rFonts w:cs="Times New Roman"/>
        </w:rPr>
        <w:t>(1), 49–87. https://doi.org/10.1007/s10994-021-05988-7</w:t>
      </w:r>
    </w:p>
    <w:p w14:paraId="61155570"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Hossny, A. H., &amp; Mitchell, L. (2019). </w:t>
      </w:r>
      <w:r w:rsidRPr="00ED73CD">
        <w:rPr>
          <w:rFonts w:cs="Times New Roman"/>
          <w:i/>
          <w:iCs/>
        </w:rPr>
        <w:t>Event detection in Twitter: A keyword volume approach</w:t>
      </w:r>
      <w:r w:rsidRPr="00ED73CD">
        <w:rPr>
          <w:rFonts w:cs="Times New Roman"/>
        </w:rPr>
        <w:t xml:space="preserve"> (No. arXiv:1901.00570). arXiv. https://doi.org/10.48550/arXiv.1901.00570</w:t>
      </w:r>
    </w:p>
    <w:p w14:paraId="0A7BA2B3"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Igartua, M. A., Almenares, F., Redondo, R. P. D., Martín, M. I., Forné, J., Campo, C., Fernández, A., Cruz, L. J. de la, García-Rubio, C., Marínn, A., Mezher, A. M., Díaz, D., Cerezo, H., Rebollo-Monedero, D., Arias, P., &amp; Rico, F. (2020). INRISCO: INcident monitoRing In Smart COmmunities. </w:t>
      </w:r>
      <w:r w:rsidRPr="00ED73CD">
        <w:rPr>
          <w:rFonts w:cs="Times New Roman"/>
          <w:i/>
          <w:iCs/>
        </w:rPr>
        <w:t>IEEE Access</w:t>
      </w:r>
      <w:r w:rsidRPr="00ED73CD">
        <w:rPr>
          <w:rFonts w:cs="Times New Roman"/>
        </w:rPr>
        <w:t xml:space="preserve">, </w:t>
      </w:r>
      <w:r w:rsidRPr="00ED73CD">
        <w:rPr>
          <w:rFonts w:cs="Times New Roman"/>
          <w:i/>
          <w:iCs/>
        </w:rPr>
        <w:t>8</w:t>
      </w:r>
      <w:r w:rsidRPr="00ED73CD">
        <w:rPr>
          <w:rFonts w:cs="Times New Roman"/>
        </w:rPr>
        <w:t>, 72435–72460. https://doi.org/10.1109/ACCESS.2020.2987483</w:t>
      </w:r>
    </w:p>
    <w:p w14:paraId="441D6DEA"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Kovalchuk, M. A., Filatova, A., Korneev, A., Koreneva, M., Nasonov, D., Voskresenskii, A., &amp; Boukhanovsky, A. (2024). SemConvTree: Semantic Convolutional Quadtrees for Multi-Scale Event Detection in Smart City. </w:t>
      </w:r>
      <w:r w:rsidRPr="00ED73CD">
        <w:rPr>
          <w:rFonts w:cs="Times New Roman"/>
          <w:i/>
          <w:iCs/>
        </w:rPr>
        <w:t>Smart Cities</w:t>
      </w:r>
      <w:r w:rsidRPr="00ED73CD">
        <w:rPr>
          <w:rFonts w:cs="Times New Roman"/>
        </w:rPr>
        <w:t xml:space="preserve">, </w:t>
      </w:r>
      <w:r w:rsidRPr="00ED73CD">
        <w:rPr>
          <w:rFonts w:cs="Times New Roman"/>
          <w:i/>
          <w:iCs/>
        </w:rPr>
        <w:t>7</w:t>
      </w:r>
      <w:r w:rsidRPr="00ED73CD">
        <w:rPr>
          <w:rFonts w:cs="Times New Roman"/>
        </w:rPr>
        <w:t>(5), 2763–2780. https://doi.org/10.3390/smartcities7050107</w:t>
      </w:r>
    </w:p>
    <w:p w14:paraId="380E8F63"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Li, P., Yu, X., Peng, H., Xian, Y., Wang, L., Sun, L., Zhang, J., &amp; Yu, P. S. (2024). </w:t>
      </w:r>
      <w:r w:rsidRPr="00ED73CD">
        <w:rPr>
          <w:rFonts w:cs="Times New Roman"/>
          <w:i/>
          <w:iCs/>
        </w:rPr>
        <w:t>Relational Prompt-based Pre-trained Language Models for Social Event Detection</w:t>
      </w:r>
      <w:r w:rsidRPr="00ED73CD">
        <w:rPr>
          <w:rFonts w:cs="Times New Roman"/>
        </w:rPr>
        <w:t xml:space="preserve"> (No. arXiv:2404.08263). arXiv. https://doi.org/10.48550/arXiv.2404.08263</w:t>
      </w:r>
    </w:p>
    <w:p w14:paraId="219F9997"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Li, Q., Chao, Y., Li, D., Lu, Y., &amp; Zhang, C. (2022). Event Detection from Social Media Stream: Methods, Datasets and Opportunities. </w:t>
      </w:r>
      <w:r w:rsidRPr="00ED73CD">
        <w:rPr>
          <w:rFonts w:cs="Times New Roman"/>
          <w:i/>
          <w:iCs/>
        </w:rPr>
        <w:t>2022 IEEE International Conference on Big Data (Big Data)</w:t>
      </w:r>
      <w:r w:rsidRPr="00ED73CD">
        <w:rPr>
          <w:rFonts w:cs="Times New Roman"/>
        </w:rPr>
        <w:t>, 3509–3516. https://doi.org/10.1109/BigData55660.2022.10020411</w:t>
      </w:r>
    </w:p>
    <w:p w14:paraId="02D3FA6B"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Li, Q., &amp; Zhang, Q. (2021). Twitter Event Summarization by Exploiting Semantic Terms and Graph Network. </w:t>
      </w:r>
      <w:r w:rsidRPr="00ED73CD">
        <w:rPr>
          <w:rFonts w:cs="Times New Roman"/>
          <w:i/>
          <w:iCs/>
        </w:rPr>
        <w:t>Proceedings of the AAAI Conference on Artificial Intelligence</w:t>
      </w:r>
      <w:r w:rsidRPr="00ED73CD">
        <w:rPr>
          <w:rFonts w:cs="Times New Roman"/>
        </w:rPr>
        <w:t xml:space="preserve">, </w:t>
      </w:r>
      <w:r w:rsidRPr="00ED73CD">
        <w:rPr>
          <w:rFonts w:cs="Times New Roman"/>
          <w:i/>
          <w:iCs/>
        </w:rPr>
        <w:t>35</w:t>
      </w:r>
      <w:r w:rsidRPr="00ED73CD">
        <w:rPr>
          <w:rFonts w:cs="Times New Roman"/>
        </w:rPr>
        <w:t>(17), 15347–15354. https://doi.org/10.1609/aaai.v35i17.17802</w:t>
      </w:r>
    </w:p>
    <w:p w14:paraId="193A9611"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McMinn, A. J., Moshfeghi, Y., &amp; Jose, J. M. (2013). Building a large-scale corpus for evaluating event detection on twitter. </w:t>
      </w:r>
      <w:r w:rsidRPr="00ED73CD">
        <w:rPr>
          <w:rFonts w:cs="Times New Roman"/>
          <w:i/>
          <w:iCs/>
        </w:rPr>
        <w:t>Proceedings of the 22nd ACM International Conference on Information &amp; Knowledge Management</w:t>
      </w:r>
      <w:r w:rsidRPr="00ED73CD">
        <w:rPr>
          <w:rFonts w:cs="Times New Roman"/>
        </w:rPr>
        <w:t>, 409–418. https://doi.org/10.1145/2505515.2505695</w:t>
      </w:r>
    </w:p>
    <w:p w14:paraId="779BD0AF" w14:textId="77777777" w:rsidR="00ED73CD" w:rsidRPr="00ED73CD" w:rsidRDefault="00ED73CD" w:rsidP="00461B85">
      <w:pPr>
        <w:pStyle w:val="afff8"/>
        <w:numPr>
          <w:ilvl w:val="0"/>
          <w:numId w:val="42"/>
        </w:numPr>
        <w:bidi w:val="0"/>
        <w:jc w:val="both"/>
        <w:rPr>
          <w:rFonts w:cs="Times New Roman"/>
        </w:rPr>
      </w:pPr>
      <w:r w:rsidRPr="00ED73CD">
        <w:rPr>
          <w:rFonts w:cs="Times New Roman"/>
        </w:rPr>
        <w:lastRenderedPageBreak/>
        <w:t xml:space="preserve">Morabia, K., Murthy, N. L. B., Malapati, A., &amp; Samant, S. (n.d.). </w:t>
      </w:r>
      <w:r w:rsidRPr="00ED73CD">
        <w:rPr>
          <w:rFonts w:cs="Times New Roman"/>
          <w:i/>
          <w:iCs/>
        </w:rPr>
        <w:t>SEDTWik: Segmentation-based Event Detection from Tweets Using Wikipedia</w:t>
      </w:r>
      <w:r w:rsidRPr="00ED73CD">
        <w:rPr>
          <w:rFonts w:cs="Times New Roman"/>
        </w:rPr>
        <w:t>.</w:t>
      </w:r>
    </w:p>
    <w:p w14:paraId="2FA1B77F"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Olteanu, A., Castillo, C., Diaz, F., &amp; Vieweg, S. (2014). CrisisLex: A Lexicon for Collecting and Filtering Microblogged Communications in Crises. </w:t>
      </w:r>
      <w:r w:rsidRPr="00ED73CD">
        <w:rPr>
          <w:rFonts w:cs="Times New Roman"/>
          <w:i/>
          <w:iCs/>
        </w:rPr>
        <w:t>Proceedings of the International AAAI Conference on Web and Social Media</w:t>
      </w:r>
      <w:r w:rsidRPr="00ED73CD">
        <w:rPr>
          <w:rFonts w:cs="Times New Roman"/>
        </w:rPr>
        <w:t xml:space="preserve">, </w:t>
      </w:r>
      <w:r w:rsidRPr="00ED73CD">
        <w:rPr>
          <w:rFonts w:cs="Times New Roman"/>
          <w:i/>
          <w:iCs/>
        </w:rPr>
        <w:t>8</w:t>
      </w:r>
      <w:r w:rsidRPr="00ED73CD">
        <w:rPr>
          <w:rFonts w:cs="Times New Roman"/>
        </w:rPr>
        <w:t>(1), 376–385. https://doi.org/10.1609/icwsm.v8i1.14538</w:t>
      </w:r>
    </w:p>
    <w:p w14:paraId="6A094898"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Patil, P., Patil, P., Salvi, A., &amp; Hatiskar, M. (2015). </w:t>
      </w:r>
      <w:r w:rsidRPr="00ED73CD">
        <w:rPr>
          <w:rFonts w:cs="Times New Roman"/>
          <w:i/>
          <w:iCs/>
        </w:rPr>
        <w:t>Social Sensor for Real Time Event Detection</w:t>
      </w:r>
      <w:r w:rsidRPr="00ED73CD">
        <w:rPr>
          <w:rFonts w:cs="Times New Roman"/>
        </w:rPr>
        <w:t xml:space="preserve">. </w:t>
      </w:r>
      <w:r w:rsidRPr="00ED73CD">
        <w:rPr>
          <w:rFonts w:cs="Times New Roman"/>
          <w:i/>
          <w:iCs/>
        </w:rPr>
        <w:t>5</w:t>
      </w:r>
      <w:r w:rsidRPr="00ED73CD">
        <w:rPr>
          <w:rFonts w:cs="Times New Roman"/>
        </w:rPr>
        <w:t>(3).</w:t>
      </w:r>
    </w:p>
    <w:p w14:paraId="0132D7AC"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Peng, H., Zhang, R., Li, S., Cao, Y., Pan, S., &amp; Yu, P. S. (2023). Reinforced, Incremental and Cross-Lingual Event Detection From Social Messages. </w:t>
      </w:r>
      <w:r w:rsidRPr="00ED73CD">
        <w:rPr>
          <w:rFonts w:cs="Times New Roman"/>
          <w:i/>
          <w:iCs/>
        </w:rPr>
        <w:t>IEEE Transactions on Pattern Analysis and Machine Intelligence</w:t>
      </w:r>
      <w:r w:rsidRPr="00ED73CD">
        <w:rPr>
          <w:rFonts w:cs="Times New Roman"/>
        </w:rPr>
        <w:t xml:space="preserve">, </w:t>
      </w:r>
      <w:r w:rsidRPr="00ED73CD">
        <w:rPr>
          <w:rFonts w:cs="Times New Roman"/>
          <w:i/>
          <w:iCs/>
        </w:rPr>
        <w:t>45</w:t>
      </w:r>
      <w:r w:rsidRPr="00ED73CD">
        <w:rPr>
          <w:rFonts w:cs="Times New Roman"/>
        </w:rPr>
        <w:t>(1), 980–998. https://doi.org/10.1109/TPAMI.2022.3144993</w:t>
      </w:r>
    </w:p>
    <w:p w14:paraId="16889CE8"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Pradhan, A. K., Mohanty, H., &amp; Lal, R. P. (2024). EDTBERT: Event Detection and Tracking in Twitter using Graph Clustering and Pre-trained Language Model. </w:t>
      </w:r>
      <w:r w:rsidRPr="00ED73CD">
        <w:rPr>
          <w:rFonts w:cs="Times New Roman"/>
          <w:i/>
          <w:iCs/>
        </w:rPr>
        <w:t>Procedia Computer Science</w:t>
      </w:r>
      <w:r w:rsidRPr="00ED73CD">
        <w:rPr>
          <w:rFonts w:cs="Times New Roman"/>
        </w:rPr>
        <w:t xml:space="preserve">, </w:t>
      </w:r>
      <w:r w:rsidRPr="00ED73CD">
        <w:rPr>
          <w:rFonts w:cs="Times New Roman"/>
          <w:i/>
          <w:iCs/>
        </w:rPr>
        <w:t>233</w:t>
      </w:r>
      <w:r w:rsidRPr="00ED73CD">
        <w:rPr>
          <w:rFonts w:cs="Times New Roman"/>
        </w:rPr>
        <w:t>, 481–491. https://doi.org/10.1016/j.procs.2024.03.238</w:t>
      </w:r>
    </w:p>
    <w:p w14:paraId="11F82556"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Qazi, U., Imran, M., &amp; Ofli, F. (2020). GeoCoV19: A Dataset of Hundreds of Millions of Multilingual COVID-19 Tweets with Location Information. </w:t>
      </w:r>
      <w:r w:rsidRPr="00ED73CD">
        <w:rPr>
          <w:rFonts w:cs="Times New Roman"/>
          <w:i/>
          <w:iCs/>
        </w:rPr>
        <w:t>SIGSPATIAL Special</w:t>
      </w:r>
      <w:r w:rsidRPr="00ED73CD">
        <w:rPr>
          <w:rFonts w:cs="Times New Roman"/>
        </w:rPr>
        <w:t xml:space="preserve">, </w:t>
      </w:r>
      <w:r w:rsidRPr="00ED73CD">
        <w:rPr>
          <w:rFonts w:cs="Times New Roman"/>
          <w:i/>
          <w:iCs/>
        </w:rPr>
        <w:t>12</w:t>
      </w:r>
      <w:r w:rsidRPr="00ED73CD">
        <w:rPr>
          <w:rFonts w:cs="Times New Roman"/>
        </w:rPr>
        <w:t>(1), 6–15. https://doi.org/10.1145/3404820.3404823</w:t>
      </w:r>
    </w:p>
    <w:p w14:paraId="77BD03EE"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Ray, M., Wang, Q., Mélanie-Becquet, F., Poibeau, T., &amp; Mazoyer, B. (2024). An Incremental Clustering Baseline for Event Detection on Twitter. </w:t>
      </w:r>
      <w:r w:rsidRPr="00ED73CD">
        <w:rPr>
          <w:rFonts w:cs="Times New Roman"/>
          <w:i/>
          <w:iCs/>
        </w:rPr>
        <w:t>Proceedings of the Workshop on the Future of Event Detection (FuturED)</w:t>
      </w:r>
      <w:r w:rsidRPr="00ED73CD">
        <w:rPr>
          <w:rFonts w:cs="Times New Roman"/>
        </w:rPr>
        <w:t>, 18–24. https://doi.org/10.18653/v1/2024.futured-1.2</w:t>
      </w:r>
    </w:p>
    <w:p w14:paraId="294CC60C"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Ren, J., Jiang, L., Peng, H., Cao, Y., Wu, J., Yu, P. S., &amp; He, L. (2022). </w:t>
      </w:r>
      <w:r w:rsidRPr="00ED73CD">
        <w:rPr>
          <w:rFonts w:cs="Times New Roman"/>
          <w:i/>
          <w:iCs/>
        </w:rPr>
        <w:t>From Known to Unknown: Quality-aware Self-improving Graph Neural Network for Open Set Social Event Detection</w:t>
      </w:r>
      <w:r w:rsidRPr="00ED73CD">
        <w:rPr>
          <w:rFonts w:cs="Times New Roman"/>
        </w:rPr>
        <w:t xml:space="preserve"> (No. arXiv:2208.06973). arXiv. https://doi.org/10.48550/arXiv.2208.06973</w:t>
      </w:r>
    </w:p>
    <w:p w14:paraId="015690E8"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Saeed, Z., Abbasi, R. A., Maqbool, O., Sadaf, A., Razzak, I., Daud, A., Aljohani, N. R., &amp; Xu, G. (2019). What’s Happening Around the World? A Survey and Framework on Event Detection Techniques on Twitter. </w:t>
      </w:r>
      <w:r w:rsidRPr="00ED73CD">
        <w:rPr>
          <w:rFonts w:cs="Times New Roman"/>
          <w:i/>
          <w:iCs/>
        </w:rPr>
        <w:t>Journal of Grid Computing</w:t>
      </w:r>
      <w:r w:rsidRPr="00ED73CD">
        <w:rPr>
          <w:rFonts w:cs="Times New Roman"/>
        </w:rPr>
        <w:t xml:space="preserve">, </w:t>
      </w:r>
      <w:r w:rsidRPr="00ED73CD">
        <w:rPr>
          <w:rFonts w:cs="Times New Roman"/>
          <w:i/>
          <w:iCs/>
        </w:rPr>
        <w:t>17</w:t>
      </w:r>
      <w:r w:rsidRPr="00ED73CD">
        <w:rPr>
          <w:rFonts w:cs="Times New Roman"/>
        </w:rPr>
        <w:t>(2), 279–312. https://doi.org/10.1007/s10723-019-09482-2</w:t>
      </w:r>
    </w:p>
    <w:p w14:paraId="7101BFE3"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Saeed, Z., Abbasi, R. A., Razzak, M. I., &amp; Xu, G. (2019). </w:t>
      </w:r>
      <w:r w:rsidRPr="00ED73CD">
        <w:rPr>
          <w:rFonts w:cs="Times New Roman"/>
          <w:i/>
          <w:iCs/>
        </w:rPr>
        <w:t>Event Detection in Twitter Stream using Weighted Dynamic Heartbeat Graph Approach</w:t>
      </w:r>
      <w:r w:rsidRPr="00ED73CD">
        <w:rPr>
          <w:rFonts w:cs="Times New Roman"/>
        </w:rPr>
        <w:t xml:space="preserve"> (No. arXiv:1902.08522). arXiv. https://doi.org/10.48550/arXiv.1902.08522</w:t>
      </w:r>
    </w:p>
    <w:p w14:paraId="6B2B5CBA"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Schinas, M., Papadopoulos, S., Kompatsiaris, Y., &amp; Mitkas, P. (2018). </w:t>
      </w:r>
      <w:r w:rsidRPr="00ED73CD">
        <w:rPr>
          <w:rFonts w:cs="Times New Roman"/>
          <w:i/>
          <w:iCs/>
        </w:rPr>
        <w:t>Event Detection and Retrieval on Social Media</w:t>
      </w:r>
      <w:r w:rsidRPr="00ED73CD">
        <w:rPr>
          <w:rFonts w:cs="Times New Roman"/>
        </w:rPr>
        <w:t xml:space="preserve"> (Version 1). arXiv. https://doi.org/10.48550/ARXIV.1807.03675</w:t>
      </w:r>
    </w:p>
    <w:p w14:paraId="79913B49"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Suwaileh, R., Elsayed, T., &amp; Imran, M. (2023). IDRISI-D: Arabic and English Datasets and Benchmarks for Location Mention Disambiguation over Disaster Microblogs. </w:t>
      </w:r>
      <w:r w:rsidRPr="00ED73CD">
        <w:rPr>
          <w:rFonts w:cs="Times New Roman"/>
          <w:i/>
          <w:iCs/>
        </w:rPr>
        <w:t>Proceedings of ArabicNLP 2023</w:t>
      </w:r>
      <w:r w:rsidRPr="00ED73CD">
        <w:rPr>
          <w:rFonts w:cs="Times New Roman"/>
        </w:rPr>
        <w:t>, 158–169. https://doi.org/10.18653/v1/2023.arabicnlp-1.14</w:t>
      </w:r>
    </w:p>
    <w:p w14:paraId="539C5921"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Wang, X., Wang, Z., Han, X., Jiang, W., Han, R., Liu, Z., Li, J., Li, P., Lin, Y., &amp; Zhou, J. (2020). </w:t>
      </w:r>
      <w:r w:rsidRPr="00ED73CD">
        <w:rPr>
          <w:rFonts w:cs="Times New Roman"/>
          <w:i/>
          <w:iCs/>
        </w:rPr>
        <w:t>MAVEN: A Massive General Domain Event Detection Dataset</w:t>
      </w:r>
      <w:r w:rsidRPr="00ED73CD">
        <w:rPr>
          <w:rFonts w:cs="Times New Roman"/>
        </w:rPr>
        <w:t xml:space="preserve"> (No. arXiv:2004.13590). arXiv. https://doi.org/10.48550/arXiv.2004.13590</w:t>
      </w:r>
    </w:p>
    <w:p w14:paraId="30141956"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Yamani, A., Alsulami, A., &amp; Al-Zaidy, R. (n.d.). </w:t>
      </w:r>
      <w:r w:rsidRPr="00ED73CD">
        <w:rPr>
          <w:rFonts w:cs="Times New Roman"/>
          <w:i/>
          <w:iCs/>
        </w:rPr>
        <w:t>Event-Based Knowledge MLM for Arabic Event Detection</w:t>
      </w:r>
      <w:r w:rsidRPr="00ED73CD">
        <w:rPr>
          <w:rFonts w:cs="Times New Roman"/>
        </w:rPr>
        <w:t>.</w:t>
      </w:r>
    </w:p>
    <w:p w14:paraId="0E1CC3A0" w14:textId="77777777" w:rsidR="00ED73CD" w:rsidRPr="00ED73CD" w:rsidRDefault="00ED73CD" w:rsidP="00461B85">
      <w:pPr>
        <w:pStyle w:val="afff8"/>
        <w:numPr>
          <w:ilvl w:val="0"/>
          <w:numId w:val="42"/>
        </w:numPr>
        <w:bidi w:val="0"/>
        <w:jc w:val="both"/>
        <w:rPr>
          <w:rFonts w:cs="Times New Roman"/>
        </w:rPr>
      </w:pPr>
      <w:r w:rsidRPr="00ED73CD">
        <w:rPr>
          <w:rFonts w:cs="Times New Roman"/>
        </w:rPr>
        <w:lastRenderedPageBreak/>
        <w:t xml:space="preserve">Yang, Z., Wei, Y., Li, H., Li, Q., Jiang, L., Sun, L., Yu, X., Hu, C., &amp; Peng, H. (2024). Adaptive Differentially Private Structural Entropy Minimization for Unsupervised Social Event Detection. </w:t>
      </w:r>
      <w:r w:rsidRPr="00ED73CD">
        <w:rPr>
          <w:rFonts w:cs="Times New Roman"/>
          <w:i/>
          <w:iCs/>
        </w:rPr>
        <w:t>Proceedings of the 33rd ACM International Conference on Information and Knowledge Management</w:t>
      </w:r>
      <w:r w:rsidRPr="00ED73CD">
        <w:rPr>
          <w:rFonts w:cs="Times New Roman"/>
        </w:rPr>
        <w:t>, 2950–2960. https://doi.org/10.1145/3627673.3679537</w:t>
      </w:r>
    </w:p>
    <w:p w14:paraId="00897A44"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Yu, X., Wei, Y., Zhou, S., Yang, Z., Sun, L., Peng, H., Zhu, L., &amp; Yu, P. S. (2024). </w:t>
      </w:r>
      <w:r w:rsidRPr="00ED73CD">
        <w:rPr>
          <w:rFonts w:cs="Times New Roman"/>
          <w:i/>
          <w:iCs/>
        </w:rPr>
        <w:t>Towards Effective, Efficient and Unsupervised Social Event Detection in the Hyperbolic Space</w:t>
      </w:r>
      <w:r w:rsidRPr="00ED73CD">
        <w:rPr>
          <w:rFonts w:cs="Times New Roman"/>
        </w:rPr>
        <w:t xml:space="preserve"> (No. arXiv:2412.10712). arXiv. https://doi.org/10.48550/arXiv.2412.10712</w:t>
      </w:r>
    </w:p>
    <w:p w14:paraId="35242B77"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Yue, Z., Zeng, H., Lan, M., Ji, H., &amp; Wang, D. (2023). Zero- and Few-Shot Event Detection via Prompt-Based Meta Learning. </w:t>
      </w:r>
      <w:r w:rsidRPr="00ED73CD">
        <w:rPr>
          <w:rFonts w:cs="Times New Roman"/>
          <w:i/>
          <w:iCs/>
        </w:rPr>
        <w:t>Proceedings of the 61st Annual Meeting of the Association for Computational Linguistics (Volume 1: Long Papers)</w:t>
      </w:r>
      <w:r w:rsidRPr="00ED73CD">
        <w:rPr>
          <w:rFonts w:cs="Times New Roman"/>
        </w:rPr>
        <w:t>, 7928–7943. https://doi.org/10.18653/v1/2023.acl-long.440</w:t>
      </w:r>
    </w:p>
    <w:p w14:paraId="47A446E1"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Zhang, C., Zhou, G., Yuan, Q., Zhuang, H., Zheng, Y., Kaplan, L., Wang, S., &amp; Han, J. (2016). GeoBurst: Real-Time Local Event Detection in Geo-Tagged Tweet Streams. </w:t>
      </w:r>
      <w:r w:rsidRPr="00ED73CD">
        <w:rPr>
          <w:rFonts w:cs="Times New Roman"/>
          <w:i/>
          <w:iCs/>
        </w:rPr>
        <w:t>Proceedings of the 39th International ACM SIGIR Conference on Research and Development in Information Retrieval</w:t>
      </w:r>
      <w:r w:rsidRPr="00ED73CD">
        <w:rPr>
          <w:rFonts w:cs="Times New Roman"/>
        </w:rPr>
        <w:t>, 513–522. https://doi.org/10.1145/2911451.2911519</w:t>
      </w:r>
    </w:p>
    <w:p w14:paraId="043FF222" w14:textId="77777777" w:rsidR="00ED73CD" w:rsidRPr="00ED73CD" w:rsidRDefault="00ED73CD" w:rsidP="00461B85">
      <w:pPr>
        <w:pStyle w:val="afff8"/>
        <w:numPr>
          <w:ilvl w:val="0"/>
          <w:numId w:val="42"/>
        </w:numPr>
        <w:bidi w:val="0"/>
        <w:jc w:val="both"/>
        <w:rPr>
          <w:rFonts w:cs="Times New Roman"/>
        </w:rPr>
      </w:pPr>
      <w:r w:rsidRPr="00ED73CD">
        <w:rPr>
          <w:rFonts w:cs="Times New Roman"/>
        </w:rPr>
        <w:t xml:space="preserve">Zhang, S., Cheng, Y., &amp; Ke, D. (2017). </w:t>
      </w:r>
      <w:r w:rsidRPr="00ED73CD">
        <w:rPr>
          <w:rFonts w:cs="Times New Roman"/>
          <w:i/>
          <w:iCs/>
        </w:rPr>
        <w:t>Event-Radar: Real-time Local Event Detection System for Geo-Tagged Tweet Streams</w:t>
      </w:r>
      <w:r w:rsidRPr="00ED73CD">
        <w:rPr>
          <w:rFonts w:cs="Times New Roman"/>
        </w:rPr>
        <w:t xml:space="preserve"> (No. arXiv:1708.05878). arXiv. https://doi.org/10.48550/arXiv.1708.05878</w:t>
      </w:r>
    </w:p>
    <w:p w14:paraId="6B301DC9" w14:textId="2438A99E" w:rsidR="000A0286" w:rsidRDefault="00404E08" w:rsidP="00ED73CD">
      <w:pPr>
        <w:pStyle w:val="af5"/>
        <w:bidi w:val="0"/>
        <w:jc w:val="left"/>
        <w:rPr>
          <w:lang w:val="en-US"/>
        </w:rPr>
      </w:pPr>
      <w:r>
        <w:rPr>
          <w:lang w:val="en-US"/>
        </w:rPr>
        <w:fldChar w:fldCharType="end"/>
      </w:r>
    </w:p>
    <w:p w14:paraId="2FF3A959" w14:textId="77777777" w:rsidR="002F7D41" w:rsidRDefault="002F7D41" w:rsidP="002F7D41">
      <w:pPr>
        <w:pStyle w:val="af5"/>
        <w:bidi w:val="0"/>
        <w:jc w:val="left"/>
        <w:rPr>
          <w:lang w:val="en-US"/>
        </w:rPr>
      </w:pPr>
    </w:p>
    <w:p w14:paraId="31B48297" w14:textId="77777777" w:rsidR="002F7D41" w:rsidRDefault="002F7D41" w:rsidP="002F7D41">
      <w:pPr>
        <w:pStyle w:val="af5"/>
        <w:bidi w:val="0"/>
        <w:jc w:val="left"/>
        <w:rPr>
          <w:lang w:val="en-US"/>
        </w:rPr>
      </w:pPr>
    </w:p>
    <w:p w14:paraId="7502AABA" w14:textId="77777777" w:rsidR="002F7D41" w:rsidRDefault="002F7D41" w:rsidP="002F7D41">
      <w:pPr>
        <w:pStyle w:val="af5"/>
        <w:bidi w:val="0"/>
        <w:jc w:val="left"/>
        <w:rPr>
          <w:lang w:val="en-US"/>
        </w:rPr>
      </w:pPr>
    </w:p>
    <w:p w14:paraId="025C938A" w14:textId="77777777" w:rsidR="002F7D41" w:rsidRDefault="002F7D41" w:rsidP="002F7D41">
      <w:pPr>
        <w:pStyle w:val="af5"/>
        <w:bidi w:val="0"/>
        <w:jc w:val="left"/>
        <w:rPr>
          <w:lang w:val="en-US"/>
        </w:rPr>
      </w:pPr>
    </w:p>
    <w:p w14:paraId="3494D340" w14:textId="77777777" w:rsidR="002F7D41" w:rsidRDefault="002F7D41" w:rsidP="002F7D41">
      <w:pPr>
        <w:pStyle w:val="af5"/>
        <w:bidi w:val="0"/>
        <w:jc w:val="left"/>
        <w:rPr>
          <w:lang w:val="en-US"/>
        </w:rPr>
      </w:pPr>
    </w:p>
    <w:p w14:paraId="4C7907FB" w14:textId="77777777" w:rsidR="0020579C" w:rsidRDefault="0020579C" w:rsidP="0020579C">
      <w:pPr>
        <w:pStyle w:val="af5"/>
        <w:bidi w:val="0"/>
        <w:jc w:val="left"/>
        <w:rPr>
          <w:lang w:val="en-US"/>
        </w:rPr>
      </w:pPr>
    </w:p>
    <w:p w14:paraId="5A340ED6" w14:textId="77777777" w:rsidR="0020579C" w:rsidRDefault="0020579C" w:rsidP="0020579C">
      <w:pPr>
        <w:pStyle w:val="af5"/>
        <w:bidi w:val="0"/>
        <w:jc w:val="left"/>
        <w:rPr>
          <w:lang w:val="en-US"/>
        </w:rPr>
      </w:pPr>
    </w:p>
    <w:p w14:paraId="1A29FBBD" w14:textId="77777777" w:rsidR="0020579C" w:rsidRDefault="0020579C" w:rsidP="0020579C">
      <w:pPr>
        <w:pStyle w:val="af5"/>
        <w:bidi w:val="0"/>
        <w:jc w:val="left"/>
        <w:rPr>
          <w:lang w:val="en-US"/>
        </w:rPr>
      </w:pPr>
    </w:p>
    <w:p w14:paraId="57AB4CE3" w14:textId="77777777" w:rsidR="0020579C" w:rsidRDefault="0020579C" w:rsidP="0020579C">
      <w:pPr>
        <w:pStyle w:val="af5"/>
        <w:bidi w:val="0"/>
        <w:jc w:val="left"/>
        <w:rPr>
          <w:lang w:val="en-US"/>
        </w:rPr>
      </w:pPr>
    </w:p>
    <w:p w14:paraId="61B18863" w14:textId="77777777" w:rsidR="0020579C" w:rsidRDefault="0020579C" w:rsidP="0020579C">
      <w:pPr>
        <w:pStyle w:val="af5"/>
        <w:bidi w:val="0"/>
        <w:jc w:val="left"/>
        <w:rPr>
          <w:lang w:val="en-US"/>
        </w:rPr>
      </w:pPr>
    </w:p>
    <w:p w14:paraId="72CA3BB1" w14:textId="77777777" w:rsidR="0020579C" w:rsidRDefault="0020579C" w:rsidP="0020579C">
      <w:pPr>
        <w:pStyle w:val="af5"/>
        <w:bidi w:val="0"/>
        <w:jc w:val="left"/>
        <w:rPr>
          <w:lang w:val="en-US"/>
        </w:rPr>
      </w:pPr>
    </w:p>
    <w:p w14:paraId="5360ED8F" w14:textId="77777777" w:rsidR="0020579C" w:rsidRDefault="0020579C" w:rsidP="0020579C">
      <w:pPr>
        <w:pStyle w:val="af5"/>
        <w:bidi w:val="0"/>
        <w:jc w:val="left"/>
        <w:rPr>
          <w:lang w:val="en-US"/>
        </w:rPr>
      </w:pPr>
    </w:p>
    <w:p w14:paraId="48867552" w14:textId="77777777" w:rsidR="0020579C" w:rsidRDefault="0020579C" w:rsidP="0020579C">
      <w:pPr>
        <w:pStyle w:val="af5"/>
        <w:bidi w:val="0"/>
        <w:jc w:val="left"/>
        <w:rPr>
          <w:lang w:val="en-US"/>
        </w:rPr>
      </w:pPr>
    </w:p>
    <w:p w14:paraId="694F939E" w14:textId="77777777" w:rsidR="0020579C" w:rsidRDefault="0020579C" w:rsidP="0020579C">
      <w:pPr>
        <w:pStyle w:val="af5"/>
        <w:bidi w:val="0"/>
        <w:jc w:val="left"/>
        <w:rPr>
          <w:lang w:val="en-US"/>
        </w:rPr>
      </w:pPr>
    </w:p>
    <w:p w14:paraId="2CDF0385" w14:textId="77777777" w:rsidR="0020579C" w:rsidRDefault="0020579C" w:rsidP="0020579C">
      <w:pPr>
        <w:pStyle w:val="af5"/>
        <w:bidi w:val="0"/>
        <w:jc w:val="left"/>
        <w:rPr>
          <w:lang w:val="en-US"/>
        </w:rPr>
      </w:pPr>
    </w:p>
    <w:p w14:paraId="0296C71C" w14:textId="77777777" w:rsidR="0020579C" w:rsidRDefault="0020579C" w:rsidP="0020579C">
      <w:pPr>
        <w:pStyle w:val="af5"/>
        <w:bidi w:val="0"/>
        <w:jc w:val="left"/>
        <w:rPr>
          <w:lang w:val="en-US"/>
        </w:rPr>
      </w:pPr>
    </w:p>
    <w:p w14:paraId="60A42B4A" w14:textId="29630AB8" w:rsidR="002F7D41" w:rsidRDefault="002F7D41" w:rsidP="002F7D41">
      <w:pPr>
        <w:pStyle w:val="af5"/>
        <w:bidi w:val="0"/>
        <w:jc w:val="left"/>
        <w:rPr>
          <w:rtl/>
          <w:lang w:val="en-US"/>
        </w:rPr>
      </w:pPr>
    </w:p>
    <w:p w14:paraId="151D9F89" w14:textId="77777777" w:rsidR="002F7D41" w:rsidRDefault="002F7D41" w:rsidP="002F7D41">
      <w:pPr>
        <w:pStyle w:val="afff1"/>
        <w:bidi w:val="0"/>
        <w:rPr>
          <w:rtl/>
        </w:rPr>
      </w:pPr>
      <w:r>
        <w:rPr>
          <w:rFonts w:hint="cs"/>
          <w:rtl/>
        </w:rPr>
        <w:lastRenderedPageBreak/>
        <w:t>الملاحق</w:t>
      </w:r>
    </w:p>
    <w:p w14:paraId="2C7E0298" w14:textId="77777777" w:rsidR="002F7D41" w:rsidRPr="002F7D41" w:rsidRDefault="002F7D41" w:rsidP="002F7D41">
      <w:pPr>
        <w:rPr>
          <w:rtl/>
        </w:rPr>
      </w:pPr>
    </w:p>
    <w:p w14:paraId="7936410E" w14:textId="77777777" w:rsidR="002F7D41" w:rsidRPr="002F7D41" w:rsidRDefault="002F7D41" w:rsidP="002F7D41">
      <w:pPr>
        <w:rPr>
          <w:rtl/>
        </w:rPr>
      </w:pPr>
    </w:p>
    <w:p w14:paraId="316AAD00" w14:textId="77777777" w:rsidR="002F7D41" w:rsidRPr="002F7D41" w:rsidRDefault="002F7D41" w:rsidP="002F7D41">
      <w:pPr>
        <w:rPr>
          <w:rtl/>
        </w:rPr>
      </w:pPr>
    </w:p>
    <w:p w14:paraId="647B96AA" w14:textId="77777777" w:rsidR="002F7D41" w:rsidRPr="002F7D41" w:rsidRDefault="002F7D41" w:rsidP="002F7D41">
      <w:pPr>
        <w:rPr>
          <w:rtl/>
        </w:rPr>
      </w:pPr>
    </w:p>
    <w:p w14:paraId="744FE467" w14:textId="77777777" w:rsidR="002F7D41" w:rsidRPr="002F7D41" w:rsidRDefault="002F7D41" w:rsidP="002F7D41">
      <w:pPr>
        <w:rPr>
          <w:rtl/>
        </w:rPr>
      </w:pPr>
    </w:p>
    <w:p w14:paraId="37FA2BCB" w14:textId="77777777" w:rsidR="002F7D41" w:rsidRPr="002F7D41" w:rsidRDefault="002F7D41" w:rsidP="002F7D41">
      <w:pPr>
        <w:rPr>
          <w:rtl/>
        </w:rPr>
      </w:pPr>
    </w:p>
    <w:p w14:paraId="136EE5A3" w14:textId="77777777" w:rsidR="002F7D41" w:rsidRPr="002F7D41" w:rsidRDefault="002F7D41" w:rsidP="002F7D41">
      <w:pPr>
        <w:jc w:val="center"/>
        <w:rPr>
          <w:rtl/>
        </w:rPr>
      </w:pPr>
    </w:p>
    <w:p w14:paraId="206C5E5B" w14:textId="77777777" w:rsidR="002F7D41" w:rsidRPr="002F7D41" w:rsidRDefault="002F7D41" w:rsidP="002F7D41">
      <w:pPr>
        <w:rPr>
          <w:rtl/>
        </w:rPr>
      </w:pPr>
    </w:p>
    <w:p w14:paraId="786C8F1D" w14:textId="77777777" w:rsidR="002F7D41" w:rsidRDefault="002F7D41" w:rsidP="002F7D41">
      <w:pPr>
        <w:rPr>
          <w:rtl/>
        </w:rPr>
      </w:pPr>
    </w:p>
    <w:p w14:paraId="77BB455E" w14:textId="77777777" w:rsidR="002F7D41" w:rsidRDefault="002F7D41" w:rsidP="002F7D41">
      <w:pPr>
        <w:rPr>
          <w:rtl/>
        </w:rPr>
      </w:pPr>
    </w:p>
    <w:p w14:paraId="66610E79" w14:textId="77777777" w:rsidR="002F7D41" w:rsidRDefault="002F7D41" w:rsidP="002F7D41">
      <w:pPr>
        <w:rPr>
          <w:rtl/>
        </w:rPr>
      </w:pPr>
    </w:p>
    <w:p w14:paraId="34752461" w14:textId="77777777" w:rsidR="002F7D41" w:rsidRDefault="002F7D41" w:rsidP="002F7D41">
      <w:pPr>
        <w:rPr>
          <w:rtl/>
        </w:rPr>
      </w:pPr>
    </w:p>
    <w:p w14:paraId="0D0170B6" w14:textId="77777777" w:rsidR="002F7D41" w:rsidRDefault="002F7D41" w:rsidP="002F7D41">
      <w:pPr>
        <w:rPr>
          <w:rtl/>
        </w:rPr>
      </w:pPr>
    </w:p>
    <w:p w14:paraId="0B4DB6EF" w14:textId="77777777" w:rsidR="002F7D41" w:rsidRDefault="002F7D41" w:rsidP="002F7D41">
      <w:pPr>
        <w:rPr>
          <w:rtl/>
        </w:rPr>
      </w:pPr>
    </w:p>
    <w:p w14:paraId="3F6FA6DF" w14:textId="77777777" w:rsidR="002F7D41" w:rsidRDefault="002F7D41" w:rsidP="002F7D41">
      <w:pPr>
        <w:rPr>
          <w:rtl/>
        </w:rPr>
      </w:pPr>
    </w:p>
    <w:p w14:paraId="39618DC2" w14:textId="77777777" w:rsidR="002F7D41" w:rsidRDefault="002F7D41" w:rsidP="002F7D41">
      <w:pPr>
        <w:rPr>
          <w:rtl/>
        </w:rPr>
      </w:pPr>
    </w:p>
    <w:p w14:paraId="6E880FA9" w14:textId="77777777" w:rsidR="002F7D41" w:rsidRDefault="002F7D41" w:rsidP="002F7D41">
      <w:pPr>
        <w:rPr>
          <w:rtl/>
        </w:rPr>
      </w:pPr>
    </w:p>
    <w:p w14:paraId="74CDAB78" w14:textId="77777777" w:rsidR="002F7D41" w:rsidRDefault="002F7D41" w:rsidP="002F7D41">
      <w:pPr>
        <w:rPr>
          <w:rtl/>
        </w:rPr>
      </w:pPr>
    </w:p>
    <w:p w14:paraId="11381C26" w14:textId="77777777" w:rsidR="002F7D41" w:rsidRDefault="002F7D41" w:rsidP="002F7D41">
      <w:pPr>
        <w:rPr>
          <w:rtl/>
        </w:rPr>
      </w:pPr>
    </w:p>
    <w:p w14:paraId="309C9388" w14:textId="77777777" w:rsidR="002F7D41" w:rsidRDefault="002F7D41" w:rsidP="002F7D41">
      <w:pPr>
        <w:rPr>
          <w:rtl/>
        </w:rPr>
      </w:pPr>
    </w:p>
    <w:p w14:paraId="01D484F4" w14:textId="77777777" w:rsidR="002F7D41" w:rsidRDefault="002F7D41" w:rsidP="002F7D41">
      <w:pPr>
        <w:rPr>
          <w:rtl/>
        </w:rPr>
      </w:pPr>
    </w:p>
    <w:p w14:paraId="50FD2F20" w14:textId="77777777" w:rsidR="002F7D41" w:rsidRDefault="002F7D41" w:rsidP="002F7D41">
      <w:pPr>
        <w:rPr>
          <w:rtl/>
        </w:rPr>
      </w:pPr>
    </w:p>
    <w:p w14:paraId="1C05B818" w14:textId="77777777" w:rsidR="002F7D41" w:rsidRDefault="002F7D41" w:rsidP="002F7D41">
      <w:pPr>
        <w:rPr>
          <w:rtl/>
        </w:rPr>
      </w:pPr>
    </w:p>
    <w:p w14:paraId="2274368E" w14:textId="77777777" w:rsidR="002F7D41" w:rsidRDefault="002F7D41" w:rsidP="002F7D41">
      <w:pPr>
        <w:rPr>
          <w:rtl/>
        </w:rPr>
      </w:pPr>
    </w:p>
    <w:p w14:paraId="5F5DA426" w14:textId="77777777" w:rsidR="002F7D41" w:rsidRDefault="002F7D41" w:rsidP="002F7D41">
      <w:pPr>
        <w:pStyle w:val="afff2"/>
        <w:rPr>
          <w:rtl/>
        </w:rPr>
      </w:pPr>
      <w:r>
        <w:rPr>
          <w:rFonts w:hint="cs"/>
          <w:rtl/>
        </w:rPr>
        <w:lastRenderedPageBreak/>
        <w:t xml:space="preserve">ملحق أ </w:t>
      </w:r>
    </w:p>
    <w:p w14:paraId="266F3959" w14:textId="77777777" w:rsidR="002F7D41" w:rsidRDefault="002F7D41" w:rsidP="002F7D41">
      <w:pPr>
        <w:pStyle w:val="afff2"/>
        <w:rPr>
          <w:rtl/>
        </w:rPr>
      </w:pPr>
      <w:r>
        <w:rPr>
          <w:rFonts w:hint="cs"/>
          <w:rtl/>
        </w:rPr>
        <w:t>الدراسة الكميّة</w:t>
      </w:r>
    </w:p>
    <w:p w14:paraId="13F7C242" w14:textId="77777777" w:rsidR="002F7D41" w:rsidRDefault="002F7D41" w:rsidP="002F7D41">
      <w:pPr>
        <w:pStyle w:val="afc"/>
        <w:rPr>
          <w:rtl/>
        </w:rPr>
      </w:pPr>
      <w:r>
        <w:rPr>
          <w:rFonts w:hint="cs"/>
          <w:rtl/>
        </w:rPr>
        <w:t>نبين هنا الأرقام والقياسات التي يجب أن يعمل ضمنها النظام</w:t>
      </w:r>
    </w:p>
    <w:p w14:paraId="22E416ED" w14:textId="68B175D4" w:rsidR="00C9424A" w:rsidRDefault="00C9424A" w:rsidP="00C9424A">
      <w:pPr>
        <w:pStyle w:val="12"/>
        <w:rPr>
          <w:rtl/>
          <w:lang w:val="en-US"/>
        </w:rPr>
      </w:pPr>
    </w:p>
    <w:p w14:paraId="7B0247DD" w14:textId="2C24144F" w:rsidR="00FD5388" w:rsidRDefault="00FD5388" w:rsidP="00FD5388">
      <w:pPr>
        <w:pStyle w:val="af5"/>
        <w:rPr>
          <w:rtl/>
          <w:lang w:val="en-US"/>
        </w:rPr>
      </w:pPr>
    </w:p>
    <w:p w14:paraId="7F2BED31" w14:textId="4FB13CD6" w:rsidR="00FD5388" w:rsidRDefault="00FD5388" w:rsidP="00FD5388">
      <w:pPr>
        <w:pStyle w:val="af5"/>
        <w:rPr>
          <w:rtl/>
          <w:lang w:val="en-US"/>
        </w:rPr>
      </w:pPr>
    </w:p>
    <w:p w14:paraId="5D77C5BE" w14:textId="3690A8F2" w:rsidR="00FD5388" w:rsidRDefault="00FD5388" w:rsidP="00FD5388">
      <w:pPr>
        <w:pStyle w:val="af5"/>
        <w:rPr>
          <w:rtl/>
          <w:lang w:val="en-US"/>
        </w:rPr>
      </w:pPr>
    </w:p>
    <w:p w14:paraId="66AE0C80" w14:textId="6F907FFA" w:rsidR="00FD5388" w:rsidRDefault="00FD5388" w:rsidP="00FD5388">
      <w:pPr>
        <w:pStyle w:val="af5"/>
        <w:rPr>
          <w:rtl/>
          <w:lang w:val="en-US"/>
        </w:rPr>
      </w:pPr>
    </w:p>
    <w:p w14:paraId="158A862B" w14:textId="2DACD322" w:rsidR="00FD5388" w:rsidRDefault="00FD5388" w:rsidP="00FD5388">
      <w:pPr>
        <w:pStyle w:val="af5"/>
        <w:rPr>
          <w:rtl/>
          <w:lang w:val="en-US"/>
        </w:rPr>
      </w:pPr>
    </w:p>
    <w:p w14:paraId="5A2C9D76" w14:textId="3C502FE2" w:rsidR="00FD5388" w:rsidRDefault="00FD5388" w:rsidP="00FD5388">
      <w:pPr>
        <w:pStyle w:val="af5"/>
        <w:rPr>
          <w:rtl/>
          <w:lang w:val="en-US"/>
        </w:rPr>
      </w:pPr>
    </w:p>
    <w:p w14:paraId="6B49CFE2" w14:textId="41FFC92D" w:rsidR="00FD5388" w:rsidRDefault="00FD5388" w:rsidP="00FD5388">
      <w:pPr>
        <w:pStyle w:val="af5"/>
        <w:rPr>
          <w:rtl/>
          <w:lang w:val="en-US"/>
        </w:rPr>
      </w:pPr>
    </w:p>
    <w:p w14:paraId="0CD5A6EE" w14:textId="0EAB6BB9" w:rsidR="00FD5388" w:rsidRDefault="00FD5388" w:rsidP="00FD5388">
      <w:pPr>
        <w:pStyle w:val="af5"/>
        <w:rPr>
          <w:rtl/>
          <w:lang w:val="en-US"/>
        </w:rPr>
      </w:pPr>
    </w:p>
    <w:p w14:paraId="61503EA5" w14:textId="0B6FBC4C" w:rsidR="00FD5388" w:rsidRDefault="00FD5388" w:rsidP="00FD5388">
      <w:pPr>
        <w:pStyle w:val="af5"/>
        <w:rPr>
          <w:rtl/>
          <w:lang w:val="en-US"/>
        </w:rPr>
      </w:pPr>
    </w:p>
    <w:p w14:paraId="589753B9" w14:textId="111982D4" w:rsidR="00FD5388" w:rsidRDefault="00FD5388" w:rsidP="00FD5388">
      <w:pPr>
        <w:pStyle w:val="af5"/>
        <w:rPr>
          <w:rtl/>
          <w:lang w:val="en-US"/>
        </w:rPr>
      </w:pPr>
    </w:p>
    <w:p w14:paraId="1ABCA827" w14:textId="6C1A0354" w:rsidR="00FD5388" w:rsidRDefault="00FD5388" w:rsidP="00FD5388">
      <w:pPr>
        <w:pStyle w:val="af5"/>
        <w:rPr>
          <w:rtl/>
          <w:lang w:val="en-US"/>
        </w:rPr>
      </w:pPr>
    </w:p>
    <w:p w14:paraId="3CFEA0E8" w14:textId="6E71D50C" w:rsidR="00FD5388" w:rsidRDefault="00FD5388" w:rsidP="00FD5388">
      <w:pPr>
        <w:pStyle w:val="af5"/>
        <w:rPr>
          <w:rtl/>
          <w:lang w:val="en-US"/>
        </w:rPr>
      </w:pPr>
    </w:p>
    <w:p w14:paraId="2007314F" w14:textId="6C2C4CD7" w:rsidR="00FD5388" w:rsidRDefault="00FD5388" w:rsidP="00FD5388">
      <w:pPr>
        <w:pStyle w:val="af5"/>
        <w:rPr>
          <w:rtl/>
          <w:lang w:val="en-US"/>
        </w:rPr>
      </w:pPr>
    </w:p>
    <w:p w14:paraId="7A8CD102" w14:textId="4E4114CB" w:rsidR="00FD5388" w:rsidRDefault="00FD5388" w:rsidP="00FD5388">
      <w:pPr>
        <w:pStyle w:val="af5"/>
        <w:rPr>
          <w:rtl/>
          <w:lang w:val="en-US"/>
        </w:rPr>
      </w:pPr>
    </w:p>
    <w:p w14:paraId="31C79606" w14:textId="22C5BCFF" w:rsidR="00FD5388" w:rsidRDefault="00FD5388" w:rsidP="00FD5388">
      <w:pPr>
        <w:pStyle w:val="af5"/>
        <w:rPr>
          <w:rtl/>
          <w:lang w:val="en-US"/>
        </w:rPr>
      </w:pPr>
    </w:p>
    <w:p w14:paraId="6A5CCE2D" w14:textId="0A55F182" w:rsidR="00835ECB" w:rsidRDefault="00835ECB" w:rsidP="00835ECB">
      <w:pPr>
        <w:pStyle w:val="31"/>
        <w:rPr>
          <w:rtl/>
        </w:rPr>
      </w:pPr>
      <w:r>
        <w:rPr>
          <w:rFonts w:hint="cs"/>
          <w:rtl/>
        </w:rPr>
        <w:lastRenderedPageBreak/>
        <w:t>مقدمة</w:t>
      </w:r>
    </w:p>
    <w:p w14:paraId="1E1EABD2" w14:textId="2065DDEA" w:rsidR="00835ECB" w:rsidRDefault="00835ECB" w:rsidP="00835ECB">
      <w:pPr>
        <w:pStyle w:val="af5"/>
        <w:rPr>
          <w:rtl/>
        </w:rPr>
      </w:pPr>
      <w:r>
        <w:rPr>
          <w:rFonts w:hint="cs"/>
          <w:rtl/>
        </w:rPr>
        <w:t>ن</w:t>
      </w:r>
      <w:r>
        <w:rPr>
          <w:rtl/>
        </w:rPr>
        <w:t xml:space="preserve">هدف </w:t>
      </w:r>
      <w:r>
        <w:rPr>
          <w:rFonts w:hint="cs"/>
          <w:rtl/>
        </w:rPr>
        <w:t xml:space="preserve">من هذه </w:t>
      </w:r>
      <w:r>
        <w:rPr>
          <w:rtl/>
        </w:rPr>
        <w:t>الدراسة</w:t>
      </w:r>
      <w:r>
        <w:rPr>
          <w:rFonts w:hint="cs"/>
          <w:rtl/>
        </w:rPr>
        <w:t xml:space="preserve"> إلى </w:t>
      </w:r>
      <w:r>
        <w:rPr>
          <w:rtl/>
        </w:rPr>
        <w:t>تقدير الكميات المطلوبة لتصميم وتشغيل نظام كشف ومراقبة الأحداث في وسائل التواصل الاجتماعي.</w:t>
      </w:r>
    </w:p>
    <w:p w14:paraId="34BAE036" w14:textId="594426A2" w:rsidR="00012F64" w:rsidRDefault="00012F64" w:rsidP="00012F64">
      <w:pPr>
        <w:pStyle w:val="31"/>
        <w:rPr>
          <w:rtl/>
        </w:rPr>
      </w:pPr>
      <w:r>
        <w:rPr>
          <w:rFonts w:hint="cs"/>
          <w:rtl/>
        </w:rPr>
        <w:t>عدد الأحداث اليومي</w:t>
      </w:r>
    </w:p>
    <w:p w14:paraId="15D844A0" w14:textId="3FA22823" w:rsidR="00D228E1" w:rsidRDefault="00D228E1" w:rsidP="00D228E1">
      <w:pPr>
        <w:pStyle w:val="af5"/>
        <w:rPr>
          <w:rtl/>
        </w:rPr>
      </w:pPr>
      <w:r>
        <w:rPr>
          <w:rFonts w:hint="cs"/>
          <w:rtl/>
        </w:rPr>
        <w:t xml:space="preserve">في بلد جميل مثل سوريا، وي مرحلة مفصلية في تاريخها كما اليوم، </w:t>
      </w:r>
      <w:r>
        <w:rPr>
          <w:rtl/>
        </w:rPr>
        <w:t>بدأت البلاد تخطو خطوات حثيثة نحو إعادة البناء، سواء على مستوى البنية التحتية أو على مستوى الإنسان والمجتمع. وفي هذا السياق، أصبحت الأحداث اليومية أكثر كثافة وتنوعًا، ليس فقط بسبب التحديات، بل لأن الحركة في المجتمع تعود تدريجيًا، ويتفاعل الناس مع الواقع من جديد عبر وسائل الإعلام التقليدي والاجتماعي.</w:t>
      </w:r>
      <w:r>
        <w:rPr>
          <w:rFonts w:hint="cs"/>
          <w:rtl/>
        </w:rPr>
        <w:t xml:space="preserve"> </w:t>
      </w:r>
      <w:r>
        <w:rPr>
          <w:rtl/>
        </w:rPr>
        <w:t>ففي مدينة مثل دمشق، أو حلب، يمكن أن نسجّل يوميًا عشرات الأحداث التي تشمل:</w:t>
      </w:r>
    </w:p>
    <w:p w14:paraId="673DA449" w14:textId="2D1A5A5C" w:rsidR="00D228E1" w:rsidRDefault="00D228E1" w:rsidP="00D228E1">
      <w:pPr>
        <w:pStyle w:val="af5"/>
        <w:rPr>
          <w:rtl/>
        </w:rPr>
      </w:pPr>
      <w:r>
        <w:rPr>
          <w:rFonts w:hint="cs"/>
          <w:rtl/>
        </w:rPr>
        <w:t xml:space="preserve">- </w:t>
      </w:r>
      <w:r>
        <w:rPr>
          <w:rtl/>
        </w:rPr>
        <w:t>إطلاق مشاريع خدمية جديدة</w:t>
      </w:r>
      <w:r>
        <w:rPr>
          <w:rFonts w:hint="cs"/>
          <w:rtl/>
        </w:rPr>
        <w:t xml:space="preserve">    - </w:t>
      </w:r>
      <w:r>
        <w:rPr>
          <w:rtl/>
        </w:rPr>
        <w:t>فعاليات تعليمية وصحية</w:t>
      </w:r>
    </w:p>
    <w:p w14:paraId="30E4FB8C" w14:textId="7E3C6143" w:rsidR="00D228E1" w:rsidRDefault="00D228E1" w:rsidP="00D228E1">
      <w:pPr>
        <w:pStyle w:val="af5"/>
        <w:rPr>
          <w:rtl/>
        </w:rPr>
      </w:pPr>
      <w:r>
        <w:rPr>
          <w:rFonts w:hint="cs"/>
          <w:rtl/>
        </w:rPr>
        <w:t xml:space="preserve">- </w:t>
      </w:r>
      <w:r>
        <w:rPr>
          <w:rtl/>
        </w:rPr>
        <w:t>حالات استجابة للطوارئ</w:t>
      </w:r>
      <w:r>
        <w:rPr>
          <w:rFonts w:hint="cs"/>
          <w:rtl/>
        </w:rPr>
        <w:t xml:space="preserve">         - </w:t>
      </w:r>
      <w:r>
        <w:rPr>
          <w:rtl/>
        </w:rPr>
        <w:t>حوادث بسيطة أو أعطال بنية تحتية</w:t>
      </w:r>
    </w:p>
    <w:p w14:paraId="47139DD0" w14:textId="77777777" w:rsidR="00D228E1" w:rsidRDefault="00D228E1" w:rsidP="00D228E1">
      <w:pPr>
        <w:pStyle w:val="af5"/>
        <w:rPr>
          <w:rtl/>
        </w:rPr>
      </w:pPr>
    </w:p>
    <w:p w14:paraId="63F8CAC2" w14:textId="2602097C" w:rsidR="00012F64" w:rsidRPr="00D228E1" w:rsidRDefault="00D228E1" w:rsidP="00D228E1">
      <w:pPr>
        <w:pStyle w:val="af5"/>
      </w:pPr>
      <w:r>
        <w:rPr>
          <w:rtl/>
        </w:rPr>
        <w:t xml:space="preserve">وبناءً على </w:t>
      </w:r>
      <w:r>
        <w:rPr>
          <w:rFonts w:hint="cs"/>
          <w:rtl/>
        </w:rPr>
        <w:t>البيانات التي جمعناها</w:t>
      </w:r>
      <w:r>
        <w:rPr>
          <w:rtl/>
        </w:rPr>
        <w:t xml:space="preserve">، يمكن تقدير عدد الأحداث اليومية في المدن الكبرى بـ </w:t>
      </w:r>
      <w:r>
        <w:rPr>
          <w:rFonts w:hint="cs"/>
          <w:rtl/>
        </w:rPr>
        <w:t>10</w:t>
      </w:r>
      <w:r>
        <w:rPr>
          <w:rtl/>
        </w:rPr>
        <w:t xml:space="preserve"> إلى </w:t>
      </w:r>
      <w:r>
        <w:rPr>
          <w:rFonts w:hint="cs"/>
          <w:rtl/>
        </w:rPr>
        <w:t>100</w:t>
      </w:r>
      <w:r>
        <w:rPr>
          <w:rtl/>
        </w:rPr>
        <w:t xml:space="preserve"> حدث يوميًا</w:t>
      </w:r>
      <w:r>
        <w:rPr>
          <w:rFonts w:hint="cs"/>
          <w:rtl/>
        </w:rPr>
        <w:t>، أي في عموم البلاد يمكن أن يصل وسطياً إلى 500 حدث</w:t>
      </w:r>
      <w:r>
        <w:rPr>
          <w:rtl/>
        </w:rPr>
        <w:t>.</w:t>
      </w:r>
      <w:r>
        <w:rPr>
          <w:rFonts w:hint="cs"/>
          <w:rtl/>
        </w:rPr>
        <w:t xml:space="preserve"> وفي</w:t>
      </w:r>
      <w:r>
        <w:rPr>
          <w:rtl/>
        </w:rPr>
        <w:t xml:space="preserve"> </w:t>
      </w:r>
      <w:r>
        <w:rPr>
          <w:rFonts w:hint="cs"/>
          <w:rtl/>
        </w:rPr>
        <w:t xml:space="preserve">حالات الكوارث الطبيعية والأزمات، </w:t>
      </w:r>
      <w:r>
        <w:rPr>
          <w:rtl/>
        </w:rPr>
        <w:t xml:space="preserve">قد يرتفع هذا العدد إلى أكثر من ذلك </w:t>
      </w:r>
      <w:r>
        <w:rPr>
          <w:rFonts w:hint="cs"/>
          <w:rtl/>
        </w:rPr>
        <w:t>بعشرات الأضعاف، ف</w:t>
      </w:r>
      <w:r>
        <w:rPr>
          <w:rtl/>
        </w:rPr>
        <w:t xml:space="preserve">في الأوقات ذات الطابع الطارئ أو عند وقوع كوارث طبيعية كبرى، </w:t>
      </w:r>
      <w:r>
        <w:rPr>
          <w:rFonts w:hint="cs"/>
          <w:rtl/>
        </w:rPr>
        <w:t>ف</w:t>
      </w:r>
      <w:r>
        <w:rPr>
          <w:rtl/>
        </w:rPr>
        <w:t>مثل</w:t>
      </w:r>
      <w:r>
        <w:rPr>
          <w:rFonts w:hint="cs"/>
          <w:rtl/>
        </w:rPr>
        <w:t>اً،</w:t>
      </w:r>
      <w:r>
        <w:rPr>
          <w:rtl/>
        </w:rPr>
        <w:t xml:space="preserve"> </w:t>
      </w:r>
      <w:r>
        <w:rPr>
          <w:rFonts w:hint="cs"/>
          <w:rtl/>
        </w:rPr>
        <w:t xml:space="preserve">في </w:t>
      </w:r>
      <w:r>
        <w:rPr>
          <w:rtl/>
        </w:rPr>
        <w:t>زلزال 6 شباط 2023، حيث توالت البلاغات والمعلومات من جميع أنحاء البلاد خلال ساعات قليلة</w:t>
      </w:r>
      <w:r>
        <w:rPr>
          <w:rFonts w:hint="cs"/>
          <w:rtl/>
        </w:rPr>
        <w:t>، يمكن أن يرتفع العدد إلى 5000 حدث في يوم واحد.</w:t>
      </w:r>
    </w:p>
    <w:p w14:paraId="4F237258" w14:textId="2F5ED756" w:rsidR="00012F64" w:rsidRDefault="00012F64" w:rsidP="00012F64">
      <w:pPr>
        <w:pStyle w:val="31"/>
        <w:rPr>
          <w:rtl/>
        </w:rPr>
      </w:pPr>
      <w:r>
        <w:rPr>
          <w:rFonts w:hint="cs"/>
          <w:rtl/>
        </w:rPr>
        <w:t>كمية البيانات الواجب سحبها</w:t>
      </w:r>
    </w:p>
    <w:p w14:paraId="5C116587" w14:textId="60DF9B25" w:rsidR="00D228E1" w:rsidRPr="00D228E1" w:rsidRDefault="00D228E1" w:rsidP="00D228E1">
      <w:pPr>
        <w:pStyle w:val="af5"/>
      </w:pPr>
      <w:r w:rsidRPr="00D228E1">
        <w:rPr>
          <w:rtl/>
        </w:rPr>
        <w:t xml:space="preserve">بناءً على تحليل </w:t>
      </w:r>
      <w:r>
        <w:rPr>
          <w:rFonts w:hint="cs"/>
          <w:rtl/>
        </w:rPr>
        <w:t>ال</w:t>
      </w:r>
      <w:r w:rsidRPr="00D228E1">
        <w:rPr>
          <w:rtl/>
        </w:rPr>
        <w:t>كلمات مفتاحية مرتبطة بالأحداث العامة، نُقدّر أن</w:t>
      </w:r>
      <w:r w:rsidRPr="00D228E1">
        <w:rPr>
          <w:szCs w:val="24"/>
          <w:rtl/>
        </w:rPr>
        <w:t xml:space="preserve"> </w:t>
      </w:r>
      <w:r w:rsidRPr="00D228E1">
        <w:rPr>
          <w:rStyle w:val="aa"/>
          <w:rFonts w:eastAsiaTheme="majorEastAsia"/>
          <w:b w:val="0"/>
          <w:bCs w:val="0"/>
          <w:rtl/>
        </w:rPr>
        <w:t>عدد التغريدات</w:t>
      </w:r>
      <w:r w:rsidR="006D0C63">
        <w:rPr>
          <w:rStyle w:val="aa"/>
          <w:rFonts w:eastAsiaTheme="majorEastAsia"/>
          <w:b w:val="0"/>
          <w:bCs w:val="0"/>
          <w:rtl/>
        </w:rPr>
        <w:t xml:space="preserve"> اليومية المرتبطة بالشأن السوري</w:t>
      </w:r>
      <w:bookmarkStart w:id="109" w:name="_GoBack"/>
      <w:bookmarkEnd w:id="109"/>
      <w:r>
        <w:rPr>
          <w:rStyle w:val="aa"/>
          <w:rFonts w:eastAsiaTheme="majorEastAsia" w:hint="cs"/>
          <w:b w:val="0"/>
          <w:bCs w:val="0"/>
          <w:rtl/>
        </w:rPr>
        <w:t xml:space="preserve"> التي يتم تداولها، </w:t>
      </w:r>
      <w:r>
        <w:rPr>
          <w:rStyle w:val="aa"/>
          <w:rFonts w:eastAsiaTheme="majorEastAsia"/>
          <w:b w:val="0"/>
          <w:bCs w:val="0"/>
          <w:rtl/>
        </w:rPr>
        <w:t xml:space="preserve">يتراوح بين </w:t>
      </w:r>
      <w:r>
        <w:rPr>
          <w:rStyle w:val="aa"/>
          <w:rFonts w:eastAsiaTheme="majorEastAsia" w:hint="cs"/>
          <w:b w:val="0"/>
          <w:bCs w:val="0"/>
          <w:rtl/>
        </w:rPr>
        <w:t>3</w:t>
      </w:r>
      <w:r>
        <w:rPr>
          <w:rStyle w:val="aa"/>
          <w:rFonts w:eastAsiaTheme="majorEastAsia"/>
          <w:b w:val="0"/>
          <w:bCs w:val="0"/>
          <w:rtl/>
        </w:rPr>
        <w:t xml:space="preserve">,000 إلى </w:t>
      </w:r>
      <w:r>
        <w:rPr>
          <w:rStyle w:val="aa"/>
          <w:rFonts w:eastAsiaTheme="majorEastAsia" w:hint="cs"/>
          <w:b w:val="0"/>
          <w:bCs w:val="0"/>
          <w:rtl/>
        </w:rPr>
        <w:t>20,</w:t>
      </w:r>
      <w:r w:rsidRPr="00D228E1">
        <w:rPr>
          <w:rStyle w:val="aa"/>
          <w:rFonts w:eastAsiaTheme="majorEastAsia"/>
          <w:b w:val="0"/>
          <w:bCs w:val="0"/>
          <w:rtl/>
        </w:rPr>
        <w:t>000 تغريدة في الأيام العادية</w:t>
      </w:r>
      <w:r w:rsidRPr="00D228E1">
        <w:rPr>
          <w:rtl/>
        </w:rPr>
        <w:t>، خاصة تلك المتعلقة بالخدمات، الأمن، الصحة، والنشاطات المجتمعية</w:t>
      </w:r>
      <w:r w:rsidRPr="00D228E1">
        <w:t>.</w:t>
      </w:r>
    </w:p>
    <w:p w14:paraId="6477C965" w14:textId="53DC2E18" w:rsidR="00D228E1" w:rsidRDefault="00D228E1" w:rsidP="00D228E1">
      <w:pPr>
        <w:pStyle w:val="af5"/>
        <w:rPr>
          <w:rtl/>
        </w:rPr>
      </w:pPr>
      <w:r w:rsidRPr="00D228E1">
        <w:rPr>
          <w:rtl/>
        </w:rPr>
        <w:t xml:space="preserve">في الأوقات الخاصة مثل الكوارث أو </w:t>
      </w:r>
      <w:r>
        <w:rPr>
          <w:rFonts w:hint="cs"/>
          <w:rtl/>
        </w:rPr>
        <w:t>الأزمات</w:t>
      </w:r>
      <w:r w:rsidRPr="00D228E1">
        <w:rPr>
          <w:rtl/>
        </w:rPr>
        <w:t xml:space="preserve">، يتضاعف هذا الرقم. </w:t>
      </w:r>
      <w:r>
        <w:rPr>
          <w:rFonts w:hint="cs"/>
          <w:rtl/>
        </w:rPr>
        <w:t>ف</w:t>
      </w:r>
      <w:r w:rsidRPr="00D228E1">
        <w:rPr>
          <w:rtl/>
        </w:rPr>
        <w:t>على سبيل المثال، خلال</w:t>
      </w:r>
      <w:r w:rsidRPr="00D228E1">
        <w:rPr>
          <w:szCs w:val="24"/>
          <w:rtl/>
        </w:rPr>
        <w:t xml:space="preserve"> </w:t>
      </w:r>
      <w:r w:rsidRPr="00D228E1">
        <w:rPr>
          <w:rStyle w:val="aa"/>
          <w:rFonts w:eastAsiaTheme="majorEastAsia"/>
          <w:b w:val="0"/>
          <w:bCs w:val="0"/>
          <w:rtl/>
        </w:rPr>
        <w:t>زلزال 6 شباط 2023</w:t>
      </w:r>
      <w:r w:rsidRPr="00D228E1">
        <w:rPr>
          <w:rtl/>
        </w:rPr>
        <w:t>، تم تسجيل أكثر من</w:t>
      </w:r>
      <w:r w:rsidRPr="00D228E1">
        <w:rPr>
          <w:szCs w:val="24"/>
          <w:rtl/>
        </w:rPr>
        <w:t xml:space="preserve"> </w:t>
      </w:r>
      <w:r w:rsidRPr="00D228E1">
        <w:rPr>
          <w:rStyle w:val="aa"/>
          <w:rFonts w:eastAsiaTheme="majorEastAsia"/>
          <w:b w:val="0"/>
          <w:bCs w:val="0"/>
        </w:rPr>
        <w:t>500,000</w:t>
      </w:r>
      <w:r>
        <w:rPr>
          <w:rStyle w:val="aa"/>
          <w:rFonts w:eastAsiaTheme="majorEastAsia" w:hint="cs"/>
          <w:b w:val="0"/>
          <w:bCs w:val="0"/>
          <w:rtl/>
        </w:rPr>
        <w:t xml:space="preserve"> </w:t>
      </w:r>
      <w:r>
        <w:rPr>
          <w:rStyle w:val="aa"/>
          <w:rFonts w:eastAsiaTheme="majorEastAsia"/>
          <w:b w:val="0"/>
          <w:bCs w:val="0"/>
          <w:rtl/>
        </w:rPr>
        <w:t xml:space="preserve">تغريدة </w:t>
      </w:r>
      <w:r w:rsidRPr="00D228E1">
        <w:rPr>
          <w:rStyle w:val="aa"/>
          <w:rFonts w:eastAsiaTheme="majorEastAsia"/>
          <w:b w:val="0"/>
          <w:bCs w:val="0"/>
          <w:rtl/>
        </w:rPr>
        <w:t>خلال أول 24 ساعة</w:t>
      </w:r>
      <w:r w:rsidRPr="00D228E1">
        <w:rPr>
          <w:szCs w:val="24"/>
          <w:rtl/>
        </w:rPr>
        <w:t xml:space="preserve"> </w:t>
      </w:r>
      <w:r w:rsidRPr="00D228E1">
        <w:rPr>
          <w:rtl/>
        </w:rPr>
        <w:t>تتعلق مباشرة بالحدث ومجرياته، وفق تقارير تحليلية</w:t>
      </w:r>
      <w:r>
        <w:rPr>
          <w:rFonts w:hint="cs"/>
          <w:rtl/>
        </w:rPr>
        <w:t>. و</w:t>
      </w:r>
      <w:r w:rsidRPr="00D228E1">
        <w:rPr>
          <w:rtl/>
        </w:rPr>
        <w:t>كذلك، في أحداث ذات طابع سياسي أو عسكر</w:t>
      </w:r>
      <w:r>
        <w:rPr>
          <w:rtl/>
        </w:rPr>
        <w:t>ي، مثل التصعيدات الإسرائيلية</w:t>
      </w:r>
      <w:r>
        <w:rPr>
          <w:rFonts w:hint="cs"/>
          <w:rtl/>
        </w:rPr>
        <w:t>- الإيرانية</w:t>
      </w:r>
      <w:r>
        <w:rPr>
          <w:rtl/>
        </w:rPr>
        <w:t>،</w:t>
      </w:r>
      <w:r w:rsidRPr="00D228E1">
        <w:rPr>
          <w:rtl/>
        </w:rPr>
        <w:t xml:space="preserve"> قد يصل حجم التفاعل إلى</w:t>
      </w:r>
      <w:r w:rsidRPr="00D228E1">
        <w:rPr>
          <w:szCs w:val="24"/>
          <w:rtl/>
        </w:rPr>
        <w:t xml:space="preserve"> </w:t>
      </w:r>
      <w:r w:rsidRPr="00D228E1">
        <w:rPr>
          <w:rStyle w:val="aa"/>
          <w:rFonts w:eastAsiaTheme="majorEastAsia"/>
          <w:b w:val="0"/>
          <w:bCs w:val="0"/>
        </w:rPr>
        <w:t xml:space="preserve">100,000 </w:t>
      </w:r>
      <w:r w:rsidRPr="00D228E1">
        <w:rPr>
          <w:rStyle w:val="aa"/>
          <w:rFonts w:eastAsiaTheme="majorEastAsia"/>
          <w:b w:val="0"/>
          <w:bCs w:val="0"/>
          <w:rtl/>
        </w:rPr>
        <w:t>تغريدة أو أكثر في اليوم الواحد</w:t>
      </w:r>
      <w:r w:rsidRPr="00D228E1">
        <w:t>.</w:t>
      </w:r>
    </w:p>
    <w:p w14:paraId="4131B625" w14:textId="77777777" w:rsidR="00D228E1" w:rsidRPr="00D228E1" w:rsidRDefault="00D228E1" w:rsidP="00D228E1">
      <w:pPr>
        <w:pStyle w:val="af5"/>
        <w:rPr>
          <w:rtl/>
        </w:rPr>
      </w:pPr>
    </w:p>
    <w:p w14:paraId="4141B5A0" w14:textId="0214F521" w:rsidR="00D228E1" w:rsidRPr="002D1D50" w:rsidRDefault="00D228E1" w:rsidP="002D1D50">
      <w:pPr>
        <w:pStyle w:val="31"/>
        <w:rPr>
          <w:rtl/>
        </w:rPr>
      </w:pPr>
      <w:r>
        <w:rPr>
          <w:rFonts w:hint="cs"/>
          <w:rtl/>
        </w:rPr>
        <w:t>معد</w:t>
      </w:r>
      <w:r w:rsidR="00AB6363">
        <w:rPr>
          <w:rFonts w:hint="cs"/>
          <w:rtl/>
        </w:rPr>
        <w:t>ل</w:t>
      </w:r>
      <w:r>
        <w:rPr>
          <w:rFonts w:hint="cs"/>
          <w:rtl/>
        </w:rPr>
        <w:t xml:space="preserve"> دفق التغريدات</w:t>
      </w:r>
    </w:p>
    <w:p w14:paraId="381CC4EA" w14:textId="7617EC55" w:rsidR="00D228E1" w:rsidRDefault="00D228E1" w:rsidP="002D1D50">
      <w:pPr>
        <w:pStyle w:val="af5"/>
        <w:rPr>
          <w:rtl/>
          <w:lang w:val="en-US"/>
        </w:rPr>
      </w:pPr>
      <w:r w:rsidRPr="00D228E1">
        <w:rPr>
          <w:rtl/>
          <w:lang w:val="en-US"/>
        </w:rPr>
        <w:t>في الأيام الاعتيادية، ومع مراقبة كلمات مفتاحية محددة مرتبطة بالخدمات أو الأمن أو النشاطات المجتمعية، قد يصل معدل التدفق إلى 100 – 300 تغريدة في الدقيقة الواحدة، أي ما يعادل تقريبًا 2 إلى 5 تغريدات في الثانية.</w:t>
      </w:r>
    </w:p>
    <w:p w14:paraId="0ED276B0" w14:textId="77777777" w:rsidR="002D1D50" w:rsidRPr="00D228E1" w:rsidRDefault="002D1D50" w:rsidP="002D1D50">
      <w:pPr>
        <w:pStyle w:val="af5"/>
        <w:rPr>
          <w:rtl/>
          <w:lang w:val="en-US"/>
        </w:rPr>
      </w:pPr>
    </w:p>
    <w:p w14:paraId="1D033A61" w14:textId="209BA426" w:rsidR="00D228E1" w:rsidRDefault="00D228E1" w:rsidP="002D1D50">
      <w:pPr>
        <w:pStyle w:val="af5"/>
        <w:rPr>
          <w:rtl/>
          <w:lang w:val="en-US"/>
        </w:rPr>
      </w:pPr>
      <w:r w:rsidRPr="00D228E1">
        <w:rPr>
          <w:rtl/>
          <w:lang w:val="en-US"/>
        </w:rPr>
        <w:t>عند حدوث أمر طارئ أو لافت، مثل انقطاع كبير للكهرباء، حادث مروري واسع النطاق، أو حتى حدث ثقافي ضخم، يقفز هذا الرقم إلى ما يزيد عن 1000 تغريدة في الدقيقة – أي ما يقارب 16 تغريدة في الثانية، وأحيانًا أكثر.</w:t>
      </w:r>
    </w:p>
    <w:p w14:paraId="0DF4FCF5" w14:textId="77777777" w:rsidR="002D1D50" w:rsidRPr="00D228E1" w:rsidRDefault="002D1D50" w:rsidP="002D1D50">
      <w:pPr>
        <w:pStyle w:val="af5"/>
        <w:rPr>
          <w:rtl/>
          <w:lang w:val="en-US"/>
        </w:rPr>
      </w:pPr>
    </w:p>
    <w:p w14:paraId="40E14255" w14:textId="6587282F" w:rsidR="00D228E1" w:rsidRPr="002D1D50" w:rsidRDefault="00D228E1" w:rsidP="002D1D50">
      <w:pPr>
        <w:pStyle w:val="af5"/>
        <w:rPr>
          <w:rtl/>
          <w:lang w:val="en-US"/>
        </w:rPr>
      </w:pPr>
      <w:r w:rsidRPr="00D228E1">
        <w:rPr>
          <w:rtl/>
          <w:lang w:val="en-US"/>
        </w:rPr>
        <w:t>في حالات الكوارث الكبرى – مثل الزلازل أو التصعيدات العسكرية المفاجئة – يمكن أن يتضاعف هذا الرقم بسهولة، ليصل إلى 5000 تغريدة في الدقيقة أو ما يقارب 80 تغريدة في الثانية، موزعة بين تحديثات إخبارية، صور من شهود عيان، بلاغات غير رسمية، ومناشدات استغاثة.</w:t>
      </w:r>
    </w:p>
    <w:p w14:paraId="35E01FE1" w14:textId="020E0813" w:rsidR="002D1D50" w:rsidRPr="002D1D50" w:rsidRDefault="00012F64" w:rsidP="002D1D50">
      <w:pPr>
        <w:pStyle w:val="31"/>
        <w:rPr>
          <w:rtl/>
        </w:rPr>
      </w:pPr>
      <w:r>
        <w:rPr>
          <w:rFonts w:hint="cs"/>
          <w:rtl/>
        </w:rPr>
        <w:t>عدد المستخدمين المتوقع</w:t>
      </w:r>
    </w:p>
    <w:p w14:paraId="569195D8" w14:textId="16E0B781" w:rsidR="002D1D50" w:rsidRPr="002D1D50" w:rsidRDefault="002D1D50" w:rsidP="002D1D50">
      <w:pPr>
        <w:pStyle w:val="af5"/>
        <w:rPr>
          <w:rtl/>
          <w:lang w:val="en-US"/>
        </w:rPr>
      </w:pPr>
      <w:r w:rsidRPr="002D1D50">
        <w:rPr>
          <w:rtl/>
          <w:lang w:val="en-US"/>
        </w:rPr>
        <w:t>في مرحلة إعادة البناء، لا تُبنى البلاد بالإسمنت فقط، بل بالوعي، بالمعلومة، وبالقدرة على الوصول السريع إلى ما يحدث. ولهذا، فإن نظام كشف الأحداث ليس موجّهًا فقط لصنّاع القرار أو الجهات الأمنية، بل أيضًا للمواطن، وللصحفي، وللخدمة العامة التي تسعى لأن تكون حاضرة في المكان الصحيح في الوقت المناسب.</w:t>
      </w:r>
    </w:p>
    <w:p w14:paraId="2A2E6632" w14:textId="6C0F91F7" w:rsidR="002D1D50" w:rsidRPr="002D1D50" w:rsidRDefault="002D1D50" w:rsidP="002D1D50">
      <w:pPr>
        <w:pStyle w:val="af5"/>
        <w:rPr>
          <w:rtl/>
          <w:lang w:val="en-US"/>
        </w:rPr>
      </w:pPr>
      <w:r w:rsidRPr="002D1D50">
        <w:rPr>
          <w:rFonts w:ascii="Traditional Arabic" w:hAnsi="Traditional Arabic" w:hint="cs"/>
          <w:rtl/>
          <w:lang w:val="en-US"/>
        </w:rPr>
        <w:t>المستخدمون</w:t>
      </w:r>
      <w:r w:rsidRPr="002D1D50">
        <w:rPr>
          <w:rtl/>
          <w:lang w:val="en-US"/>
        </w:rPr>
        <w:t xml:space="preserve"> </w:t>
      </w:r>
      <w:r w:rsidRPr="002D1D50">
        <w:rPr>
          <w:rFonts w:ascii="Traditional Arabic" w:hAnsi="Traditional Arabic" w:hint="cs"/>
          <w:rtl/>
          <w:lang w:val="en-US"/>
        </w:rPr>
        <w:t>الداخليّون</w:t>
      </w:r>
      <w:r>
        <w:rPr>
          <w:rFonts w:ascii="Traditional Arabic" w:hAnsi="Traditional Arabic" w:hint="cs"/>
          <w:rtl/>
          <w:lang w:val="en-US"/>
        </w:rPr>
        <w:t>(المسجلون، المراقبون)</w:t>
      </w:r>
      <w:r w:rsidRPr="002D1D50">
        <w:rPr>
          <w:rtl/>
          <w:lang w:val="en-US"/>
        </w:rPr>
        <w:t>:</w:t>
      </w:r>
    </w:p>
    <w:p w14:paraId="70682418" w14:textId="4CB3D21E" w:rsidR="002D1D50" w:rsidRPr="002D1D50" w:rsidRDefault="002D1D50" w:rsidP="002D1D50">
      <w:pPr>
        <w:pStyle w:val="af5"/>
        <w:rPr>
          <w:rtl/>
          <w:lang w:val="en-US"/>
        </w:rPr>
      </w:pPr>
      <w:r>
        <w:rPr>
          <w:rFonts w:hint="cs"/>
          <w:rtl/>
          <w:lang w:val="en-US"/>
        </w:rPr>
        <w:t>هؤلاء المستخدمون يأتون من لمستخدمين الراغبين بتلقي التنبيهات</w:t>
      </w:r>
      <w:r>
        <w:rPr>
          <w:rtl/>
          <w:lang w:val="en-US"/>
        </w:rPr>
        <w:t>،</w:t>
      </w:r>
      <w:r>
        <w:rPr>
          <w:rFonts w:hint="cs"/>
          <w:rtl/>
          <w:lang w:val="en-US"/>
        </w:rPr>
        <w:t xml:space="preserve"> المراسلين</w:t>
      </w:r>
      <w:r w:rsidRPr="002D1D50">
        <w:rPr>
          <w:rtl/>
          <w:lang w:val="en-US"/>
        </w:rPr>
        <w:t xml:space="preserve">، </w:t>
      </w:r>
      <w:r>
        <w:rPr>
          <w:rFonts w:hint="cs"/>
          <w:rtl/>
          <w:lang w:val="en-US"/>
        </w:rPr>
        <w:t>الإعلاميين</w:t>
      </w:r>
      <w:r w:rsidRPr="002D1D50">
        <w:rPr>
          <w:rtl/>
          <w:lang w:val="en-US"/>
        </w:rPr>
        <w:t>، ومحللي البيانات</w:t>
      </w:r>
      <w:r>
        <w:rPr>
          <w:rFonts w:hint="cs"/>
          <w:rtl/>
          <w:lang w:val="en-US"/>
        </w:rPr>
        <w:t>، المهتمين بالشأن السوري</w:t>
      </w:r>
      <w:r w:rsidRPr="002D1D50">
        <w:rPr>
          <w:rtl/>
          <w:lang w:val="en-US"/>
        </w:rPr>
        <w:t>.</w:t>
      </w:r>
    </w:p>
    <w:p w14:paraId="663D9504" w14:textId="73EB167A" w:rsidR="002D1D50" w:rsidRPr="002D1D50" w:rsidRDefault="002D1D50" w:rsidP="002D1D50">
      <w:pPr>
        <w:pStyle w:val="af5"/>
        <w:rPr>
          <w:rtl/>
          <w:lang w:val="en-US"/>
        </w:rPr>
      </w:pPr>
      <w:r w:rsidRPr="002D1D50">
        <w:rPr>
          <w:rtl/>
          <w:lang w:val="en-US"/>
        </w:rPr>
        <w:t>التقدير المبدئي يشير إلى ما بين 3</w:t>
      </w:r>
      <w:r>
        <w:rPr>
          <w:rFonts w:hint="cs"/>
          <w:rtl/>
          <w:lang w:val="en-US"/>
        </w:rPr>
        <w:t>0</w:t>
      </w:r>
      <w:r w:rsidRPr="002D1D50">
        <w:rPr>
          <w:rtl/>
          <w:lang w:val="en-US"/>
        </w:rPr>
        <w:t>0 إلى 10</w:t>
      </w:r>
      <w:r>
        <w:rPr>
          <w:rFonts w:hint="cs"/>
          <w:rtl/>
          <w:lang w:val="en-US"/>
        </w:rPr>
        <w:t>0</w:t>
      </w:r>
      <w:r w:rsidRPr="002D1D50">
        <w:rPr>
          <w:rtl/>
          <w:lang w:val="en-US"/>
        </w:rPr>
        <w:t>0 مستخدم داخلي نشط يوميًا</w:t>
      </w:r>
      <w:r>
        <w:rPr>
          <w:rFonts w:hint="cs"/>
          <w:rtl/>
          <w:lang w:val="en-US"/>
        </w:rPr>
        <w:t xml:space="preserve">، </w:t>
      </w:r>
      <w:r w:rsidRPr="002D1D50">
        <w:rPr>
          <w:rtl/>
          <w:lang w:val="en-US"/>
        </w:rPr>
        <w:t>بحسب حجم المنطقة الجغرافية التي يخدمها النظام وعدد الجهات المتعاونة معه.</w:t>
      </w:r>
    </w:p>
    <w:p w14:paraId="5B419B0C" w14:textId="484134B8" w:rsidR="002D1D50" w:rsidRPr="002D1D50" w:rsidRDefault="002D1D50" w:rsidP="002D1D50">
      <w:pPr>
        <w:pStyle w:val="af5"/>
        <w:rPr>
          <w:rtl/>
          <w:lang w:val="en-US"/>
        </w:rPr>
      </w:pPr>
      <w:r w:rsidRPr="002D1D50">
        <w:rPr>
          <w:rFonts w:ascii="Traditional Arabic" w:hAnsi="Traditional Arabic" w:hint="cs"/>
          <w:rtl/>
          <w:lang w:val="en-US"/>
        </w:rPr>
        <w:t>المستخدمون</w:t>
      </w:r>
      <w:r w:rsidRPr="002D1D50">
        <w:rPr>
          <w:rtl/>
          <w:lang w:val="en-US"/>
        </w:rPr>
        <w:t xml:space="preserve"> </w:t>
      </w:r>
      <w:r w:rsidRPr="002D1D50">
        <w:rPr>
          <w:rFonts w:ascii="Traditional Arabic" w:hAnsi="Traditional Arabic" w:hint="cs"/>
          <w:rtl/>
          <w:lang w:val="en-US"/>
        </w:rPr>
        <w:t>الخارجيّون</w:t>
      </w:r>
      <w:r w:rsidRPr="002D1D50">
        <w:rPr>
          <w:rtl/>
          <w:lang w:val="en-US"/>
        </w:rPr>
        <w:t xml:space="preserve"> (</w:t>
      </w:r>
      <w:r w:rsidRPr="002D1D50">
        <w:rPr>
          <w:rFonts w:ascii="Traditional Arabic" w:hAnsi="Traditional Arabic" w:hint="cs"/>
          <w:rtl/>
          <w:lang w:val="en-US"/>
        </w:rPr>
        <w:t>الجمهور</w:t>
      </w:r>
      <w:r>
        <w:rPr>
          <w:rFonts w:ascii="Traditional Arabic" w:hAnsi="Traditional Arabic" w:hint="cs"/>
          <w:rtl/>
          <w:lang w:val="en-US"/>
        </w:rPr>
        <w:t xml:space="preserve"> غير المسجلين</w:t>
      </w:r>
      <w:r w:rsidRPr="002D1D50">
        <w:rPr>
          <w:rtl/>
          <w:lang w:val="en-US"/>
        </w:rPr>
        <w:t>):</w:t>
      </w:r>
    </w:p>
    <w:p w14:paraId="0C6CFC56" w14:textId="204531E8" w:rsidR="002D1D50" w:rsidRPr="002D1D50" w:rsidRDefault="002D1D50" w:rsidP="002D1D50">
      <w:pPr>
        <w:pStyle w:val="af5"/>
        <w:rPr>
          <w:rtl/>
          <w:lang w:val="en-US"/>
        </w:rPr>
      </w:pPr>
      <w:r w:rsidRPr="002D1D50">
        <w:rPr>
          <w:rtl/>
          <w:lang w:val="en-US"/>
        </w:rPr>
        <w:t xml:space="preserve"> يمكن أن يصل إلى 1000 – 50</w:t>
      </w:r>
      <w:r>
        <w:rPr>
          <w:rFonts w:hint="cs"/>
          <w:rtl/>
          <w:lang w:val="en-US"/>
        </w:rPr>
        <w:t>,</w:t>
      </w:r>
      <w:r w:rsidRPr="002D1D50">
        <w:rPr>
          <w:rtl/>
          <w:lang w:val="en-US"/>
        </w:rPr>
        <w:t>0</w:t>
      </w:r>
      <w:r>
        <w:rPr>
          <w:rFonts w:hint="cs"/>
          <w:rtl/>
          <w:lang w:val="en-US"/>
        </w:rPr>
        <w:t>0</w:t>
      </w:r>
      <w:r w:rsidRPr="002D1D50">
        <w:rPr>
          <w:rtl/>
          <w:lang w:val="en-US"/>
        </w:rPr>
        <w:t xml:space="preserve">0 </w:t>
      </w:r>
      <w:r>
        <w:rPr>
          <w:rFonts w:hint="cs"/>
          <w:rtl/>
          <w:lang w:val="en-US"/>
        </w:rPr>
        <w:t>تصفح</w:t>
      </w:r>
      <w:r w:rsidRPr="002D1D50">
        <w:rPr>
          <w:rtl/>
          <w:lang w:val="en-US"/>
        </w:rPr>
        <w:t xml:space="preserve"> نشط يوميًا</w:t>
      </w:r>
      <w:r>
        <w:rPr>
          <w:rFonts w:hint="cs"/>
          <w:rtl/>
          <w:lang w:val="en-US"/>
        </w:rPr>
        <w:t xml:space="preserve"> </w:t>
      </w:r>
      <w:r w:rsidRPr="002D1D50">
        <w:rPr>
          <w:rtl/>
          <w:lang w:val="en-US"/>
        </w:rPr>
        <w:t>في المرحلة الأولى، وقد يتجاوز 1</w:t>
      </w:r>
      <w:r>
        <w:rPr>
          <w:rFonts w:hint="cs"/>
          <w:rtl/>
          <w:lang w:val="en-US"/>
        </w:rPr>
        <w:t>0</w:t>
      </w:r>
      <w:r w:rsidRPr="002D1D50">
        <w:rPr>
          <w:rtl/>
          <w:lang w:val="en-US"/>
        </w:rPr>
        <w:t>0,0</w:t>
      </w:r>
      <w:r>
        <w:rPr>
          <w:rFonts w:hint="cs"/>
          <w:rtl/>
          <w:lang w:val="en-US"/>
        </w:rPr>
        <w:t>0</w:t>
      </w:r>
      <w:r w:rsidRPr="002D1D50">
        <w:rPr>
          <w:rtl/>
          <w:lang w:val="en-US"/>
        </w:rPr>
        <w:t>0 مستخدم يوميًا</w:t>
      </w:r>
      <w:r>
        <w:rPr>
          <w:rFonts w:hint="cs"/>
          <w:rtl/>
          <w:lang w:val="en-US"/>
        </w:rPr>
        <w:t xml:space="preserve"> </w:t>
      </w:r>
      <w:r w:rsidRPr="002D1D50">
        <w:rPr>
          <w:rtl/>
          <w:lang w:val="en-US"/>
        </w:rPr>
        <w:t>في حالات الأزمات الكبيرة أو عند تغطية أحداث تهمّ الرأي العام.</w:t>
      </w:r>
    </w:p>
    <w:p w14:paraId="1C2E75A0" w14:textId="77777777" w:rsidR="00B92BF7" w:rsidRDefault="00B92BF7" w:rsidP="00B92BF7">
      <w:pPr>
        <w:pStyle w:val="afff2"/>
        <w:rPr>
          <w:rtl/>
        </w:rPr>
      </w:pPr>
      <w:r>
        <w:rPr>
          <w:rFonts w:hint="cs"/>
          <w:rtl/>
        </w:rPr>
        <w:lastRenderedPageBreak/>
        <w:t xml:space="preserve">ملحق ب </w:t>
      </w:r>
    </w:p>
    <w:p w14:paraId="3D634B00" w14:textId="77777777" w:rsidR="00B92BF7" w:rsidRDefault="00B92BF7" w:rsidP="00B92BF7">
      <w:pPr>
        <w:pStyle w:val="afff2"/>
        <w:rPr>
          <w:rtl/>
        </w:rPr>
      </w:pPr>
      <w:r>
        <w:rPr>
          <w:rFonts w:hint="cs"/>
          <w:rtl/>
        </w:rPr>
        <w:t>دليل تنميط مجموعة البيانات</w:t>
      </w:r>
    </w:p>
    <w:p w14:paraId="25410A9B" w14:textId="77777777" w:rsidR="00B92BF7" w:rsidRDefault="00B92BF7" w:rsidP="00B92BF7">
      <w:pPr>
        <w:pStyle w:val="afc"/>
        <w:rPr>
          <w:rtl/>
        </w:rPr>
      </w:pPr>
      <w:r>
        <w:rPr>
          <w:rFonts w:hint="cs"/>
          <w:rtl/>
        </w:rPr>
        <w:t>نرفق هنا الدليل الذي تم وضعه لتنميط مجوعة البيانات.</w:t>
      </w:r>
    </w:p>
    <w:p w14:paraId="4B409A59" w14:textId="77777777" w:rsidR="00B92BF7" w:rsidRDefault="00B92BF7" w:rsidP="00B92BF7">
      <w:pPr>
        <w:pStyle w:val="af5"/>
        <w:rPr>
          <w:rtl/>
          <w:lang w:val="en-US"/>
        </w:rPr>
      </w:pPr>
    </w:p>
    <w:p w14:paraId="086E3176" w14:textId="77777777" w:rsidR="00B92BF7" w:rsidRDefault="00B92BF7" w:rsidP="00B92BF7">
      <w:pPr>
        <w:pStyle w:val="af5"/>
        <w:rPr>
          <w:rtl/>
          <w:lang w:val="en-US"/>
        </w:rPr>
      </w:pPr>
    </w:p>
    <w:p w14:paraId="066C2947" w14:textId="77777777" w:rsidR="00B92BF7" w:rsidRDefault="00B92BF7" w:rsidP="00B92BF7">
      <w:pPr>
        <w:pStyle w:val="af5"/>
        <w:rPr>
          <w:rtl/>
          <w:lang w:val="en-US"/>
        </w:rPr>
      </w:pPr>
    </w:p>
    <w:p w14:paraId="7E783F1D" w14:textId="77777777" w:rsidR="00B92BF7" w:rsidRDefault="00B92BF7" w:rsidP="00B92BF7">
      <w:pPr>
        <w:pStyle w:val="af5"/>
        <w:rPr>
          <w:rtl/>
          <w:lang w:val="en-US"/>
        </w:rPr>
      </w:pPr>
    </w:p>
    <w:p w14:paraId="661A2FD2" w14:textId="77777777" w:rsidR="00B92BF7" w:rsidRDefault="00B92BF7" w:rsidP="00B92BF7">
      <w:pPr>
        <w:pStyle w:val="af5"/>
        <w:rPr>
          <w:rtl/>
          <w:lang w:val="en-US"/>
        </w:rPr>
      </w:pPr>
    </w:p>
    <w:p w14:paraId="15A987E6" w14:textId="77777777" w:rsidR="00B92BF7" w:rsidRDefault="00B92BF7" w:rsidP="00B92BF7">
      <w:pPr>
        <w:pStyle w:val="af5"/>
        <w:rPr>
          <w:rtl/>
          <w:lang w:val="en-US"/>
        </w:rPr>
      </w:pPr>
    </w:p>
    <w:p w14:paraId="23CF38A8" w14:textId="77777777" w:rsidR="00B92BF7" w:rsidRDefault="00B92BF7" w:rsidP="00B92BF7">
      <w:pPr>
        <w:pStyle w:val="af5"/>
        <w:rPr>
          <w:rtl/>
          <w:lang w:val="en-US"/>
        </w:rPr>
      </w:pPr>
    </w:p>
    <w:p w14:paraId="5FBD3E0D" w14:textId="77777777" w:rsidR="00B92BF7" w:rsidRDefault="00B92BF7" w:rsidP="00B92BF7">
      <w:pPr>
        <w:pStyle w:val="af5"/>
        <w:rPr>
          <w:rtl/>
          <w:lang w:val="en-US"/>
        </w:rPr>
      </w:pPr>
    </w:p>
    <w:p w14:paraId="7A025B53" w14:textId="77777777" w:rsidR="00B92BF7" w:rsidRDefault="00B92BF7" w:rsidP="00B92BF7">
      <w:pPr>
        <w:pStyle w:val="af5"/>
        <w:rPr>
          <w:rtl/>
          <w:lang w:val="en-US"/>
        </w:rPr>
      </w:pPr>
    </w:p>
    <w:p w14:paraId="477680DA" w14:textId="77777777" w:rsidR="00B92BF7" w:rsidRDefault="00B92BF7" w:rsidP="00B92BF7">
      <w:pPr>
        <w:pStyle w:val="af5"/>
        <w:rPr>
          <w:rtl/>
          <w:lang w:val="en-US"/>
        </w:rPr>
      </w:pPr>
    </w:p>
    <w:p w14:paraId="283A1538" w14:textId="77777777" w:rsidR="00B92BF7" w:rsidRDefault="00B92BF7" w:rsidP="00B92BF7">
      <w:pPr>
        <w:pStyle w:val="af5"/>
        <w:rPr>
          <w:rtl/>
          <w:lang w:val="en-US"/>
        </w:rPr>
      </w:pPr>
    </w:p>
    <w:p w14:paraId="574CE002" w14:textId="77777777" w:rsidR="00B92BF7" w:rsidRDefault="00B92BF7" w:rsidP="00B92BF7">
      <w:pPr>
        <w:pStyle w:val="af5"/>
        <w:rPr>
          <w:rtl/>
          <w:lang w:val="en-US"/>
        </w:rPr>
      </w:pPr>
    </w:p>
    <w:p w14:paraId="3B3A7E53" w14:textId="77777777" w:rsidR="00B92BF7" w:rsidRDefault="00B92BF7" w:rsidP="00B92BF7">
      <w:pPr>
        <w:pStyle w:val="af5"/>
        <w:rPr>
          <w:rtl/>
          <w:lang w:val="en-US"/>
        </w:rPr>
      </w:pPr>
    </w:p>
    <w:p w14:paraId="4E0D0893" w14:textId="77777777" w:rsidR="00B92BF7" w:rsidRDefault="00B92BF7" w:rsidP="00B92BF7">
      <w:pPr>
        <w:pStyle w:val="af5"/>
        <w:rPr>
          <w:rtl/>
          <w:lang w:val="en-US"/>
        </w:rPr>
      </w:pPr>
    </w:p>
    <w:p w14:paraId="650EC1BF" w14:textId="77777777" w:rsidR="00B92BF7" w:rsidRDefault="00B92BF7" w:rsidP="00B92BF7">
      <w:pPr>
        <w:pStyle w:val="af5"/>
        <w:rPr>
          <w:rtl/>
          <w:lang w:val="en-US"/>
        </w:rPr>
      </w:pPr>
    </w:p>
    <w:p w14:paraId="022BAE22" w14:textId="77777777" w:rsidR="00B92BF7" w:rsidRDefault="00B92BF7" w:rsidP="00B92BF7">
      <w:pPr>
        <w:bidi w:val="0"/>
        <w:rPr>
          <w:rtl/>
        </w:rPr>
      </w:pPr>
    </w:p>
    <w:p w14:paraId="60C3F77C" w14:textId="77777777" w:rsidR="00B92BF7" w:rsidRDefault="00B92BF7" w:rsidP="00B92BF7">
      <w:pPr>
        <w:bidi w:val="0"/>
        <w:rPr>
          <w:rtl/>
        </w:rPr>
      </w:pPr>
    </w:p>
    <w:p w14:paraId="58FA4589" w14:textId="77777777" w:rsidR="00B92BF7" w:rsidRDefault="00B92BF7" w:rsidP="00B92BF7">
      <w:pPr>
        <w:pStyle w:val="31"/>
        <w:rPr>
          <w:rtl/>
        </w:rPr>
      </w:pPr>
      <w:r>
        <w:rPr>
          <w:rFonts w:hint="cs"/>
          <w:rtl/>
        </w:rPr>
        <w:lastRenderedPageBreak/>
        <w:t>دليل</w:t>
      </w:r>
      <w:r>
        <w:rPr>
          <w:rtl/>
        </w:rPr>
        <w:t xml:space="preserve"> </w:t>
      </w:r>
      <w:r>
        <w:rPr>
          <w:rFonts w:hint="cs"/>
          <w:rtl/>
        </w:rPr>
        <w:t>تعليمات</w:t>
      </w:r>
      <w:r>
        <w:rPr>
          <w:rtl/>
        </w:rPr>
        <w:t xml:space="preserve"> </w:t>
      </w:r>
      <w:r>
        <w:rPr>
          <w:rFonts w:hint="cs"/>
          <w:rtl/>
        </w:rPr>
        <w:t>تصنيف</w:t>
      </w:r>
      <w:r>
        <w:rPr>
          <w:rtl/>
        </w:rPr>
        <w:t xml:space="preserve"> </w:t>
      </w:r>
      <w:r>
        <w:rPr>
          <w:rFonts w:hint="cs"/>
          <w:rtl/>
        </w:rPr>
        <w:t>التغريدات</w:t>
      </w:r>
    </w:p>
    <w:p w14:paraId="144A826C" w14:textId="77777777" w:rsidR="00B92BF7" w:rsidRDefault="00B92BF7" w:rsidP="00B92BF7">
      <w:pPr>
        <w:pStyle w:val="af5"/>
      </w:pPr>
      <w:r>
        <w:rPr>
          <w:rtl/>
        </w:rPr>
        <w:t>يهدف هذا الملف إلى توضيح كيفية تصنيف التغريدات المرفقة إلى فئتين</w:t>
      </w:r>
      <w:r>
        <w:t xml:space="preserve">: </w:t>
      </w:r>
      <w:r>
        <w:rPr>
          <w:rtl/>
        </w:rPr>
        <w:t>ذات صلة بالمسألة</w:t>
      </w:r>
      <w:r>
        <w:rPr>
          <w:rFonts w:hint="cs"/>
          <w:rtl/>
        </w:rPr>
        <w:t xml:space="preserve"> </w:t>
      </w:r>
      <w:r>
        <w:t>(Relevant)</w:t>
      </w:r>
      <w:r>
        <w:rPr>
          <w:rFonts w:hint="cs"/>
          <w:rtl/>
        </w:rPr>
        <w:t xml:space="preserve"> </w:t>
      </w:r>
      <w:r>
        <w:rPr>
          <w:rtl/>
        </w:rPr>
        <w:t xml:space="preserve">وغير ذات صلة </w:t>
      </w:r>
      <w:r>
        <w:t>(Not Relevant)</w:t>
      </w:r>
      <w:r>
        <w:rPr>
          <w:rtl/>
        </w:rPr>
        <w:t xml:space="preserve">. </w:t>
      </w:r>
    </w:p>
    <w:p w14:paraId="097A210F" w14:textId="77777777" w:rsidR="00B92BF7" w:rsidRDefault="00B92BF7" w:rsidP="00B92BF7">
      <w:pPr>
        <w:pStyle w:val="31"/>
      </w:pPr>
      <w:r>
        <w:rPr>
          <w:rtl/>
        </w:rPr>
        <w:t>الغرض</w:t>
      </w:r>
    </w:p>
    <w:p w14:paraId="2D52FC4A" w14:textId="77777777" w:rsidR="00B92BF7" w:rsidRDefault="00B92BF7" w:rsidP="00B92BF7">
      <w:pPr>
        <w:pStyle w:val="af5"/>
        <w:rPr>
          <w:rtl/>
        </w:rPr>
      </w:pPr>
      <w:r>
        <w:rPr>
          <w:rtl/>
        </w:rPr>
        <w:t>قم بوضع علامة على كل تغريدة على أنها ذات صلة أو غير ذات صلة استنادًا إلى ما إذا كانت تحتوي على معلومات مفيدة حول الأحداث المتعلقة بالسياق المستهدف (على سبيل المثال، الحوادث، والكوارث، والاحتجاجات، والصراعات) التي تريد اكتشافها</w:t>
      </w:r>
    </w:p>
    <w:p w14:paraId="63A5736E" w14:textId="77777777" w:rsidR="00B92BF7" w:rsidRDefault="00B92BF7" w:rsidP="00B92BF7">
      <w:pPr>
        <w:pStyle w:val="31"/>
        <w:rPr>
          <w:rtl/>
          <w:lang w:bidi="ar-SA"/>
        </w:rPr>
      </w:pPr>
      <w:r>
        <w:rPr>
          <w:rFonts w:hint="cs"/>
          <w:rtl/>
        </w:rPr>
        <w:t>معايير</w:t>
      </w:r>
      <w:r>
        <w:rPr>
          <w:rtl/>
        </w:rPr>
        <w:t xml:space="preserve"> </w:t>
      </w:r>
      <w:r>
        <w:rPr>
          <w:rFonts w:hint="cs"/>
          <w:rtl/>
        </w:rPr>
        <w:t>التصنيف</w:t>
      </w:r>
    </w:p>
    <w:p w14:paraId="5D4A26EA" w14:textId="77777777" w:rsidR="00B92BF7" w:rsidRDefault="00B92BF7" w:rsidP="00B92BF7">
      <w:pPr>
        <w:pStyle w:val="af5"/>
      </w:pPr>
      <w:r>
        <w:rPr>
          <w:rtl/>
        </w:rPr>
        <w:t>ذات صلة:</w:t>
      </w:r>
      <w:r>
        <w:rPr>
          <w:rFonts w:hint="cs"/>
        </w:rPr>
        <w:t xml:space="preserve"> </w:t>
      </w:r>
      <w:r>
        <w:rPr>
          <w:rtl/>
        </w:rPr>
        <w:t>تتضمن معلومات عن حدث وقع بالفعل أو يجري حالياً أو سيحدث مستقبلاً، مثل تقارير عن هجمات، مظاهرات، اجتماعات سياسية، كوارث طبيعية، إلخ</w:t>
      </w:r>
      <w:r>
        <w:t>.</w:t>
      </w:r>
    </w:p>
    <w:p w14:paraId="00C3C4B1" w14:textId="77777777" w:rsidR="00B92BF7" w:rsidRDefault="00B92BF7" w:rsidP="00B92BF7">
      <w:pPr>
        <w:pStyle w:val="af5"/>
      </w:pPr>
      <w:r>
        <w:rPr>
          <w:rtl/>
        </w:rPr>
        <w:t>غير ذات صلة: لا تتضمن أي معلومات تتعلق بحدث فعلي، مثل الآراء العامة، النكات، النقاشات الدينية أو الطائفية دون ذكر حدث محدد</w:t>
      </w:r>
      <w:r>
        <w:t>.</w:t>
      </w:r>
    </w:p>
    <w:p w14:paraId="715D5A11" w14:textId="77777777" w:rsidR="00B92BF7" w:rsidRDefault="00B92BF7" w:rsidP="00B92BF7">
      <w:pPr>
        <w:pStyle w:val="31"/>
      </w:pPr>
      <w:r>
        <w:rPr>
          <w:rFonts w:hint="cs"/>
          <w:rtl/>
        </w:rPr>
        <w:t>أمثلة</w:t>
      </w:r>
      <w:r>
        <w:rPr>
          <w:rtl/>
        </w:rPr>
        <w:t xml:space="preserve"> </w:t>
      </w:r>
      <w:r>
        <w:rPr>
          <w:rFonts w:hint="cs"/>
          <w:rtl/>
        </w:rPr>
        <w:t>على</w:t>
      </w:r>
      <w:r>
        <w:rPr>
          <w:rtl/>
        </w:rPr>
        <w:t xml:space="preserve"> </w:t>
      </w:r>
      <w:r>
        <w:rPr>
          <w:rFonts w:hint="cs"/>
          <w:rtl/>
        </w:rPr>
        <w:t>تصنيف</w:t>
      </w:r>
      <w:r>
        <w:rPr>
          <w:rtl/>
        </w:rPr>
        <w:t xml:space="preserve"> </w:t>
      </w:r>
      <w:r>
        <w:rPr>
          <w:rFonts w:hint="cs"/>
          <w:rtl/>
        </w:rPr>
        <w:t>التغريدات</w:t>
      </w:r>
    </w:p>
    <w:tbl>
      <w:tblPr>
        <w:tblStyle w:val="affb"/>
        <w:tblW w:w="0" w:type="auto"/>
        <w:tblLook w:val="04A0" w:firstRow="1" w:lastRow="0" w:firstColumn="1" w:lastColumn="0" w:noHBand="0" w:noVBand="1"/>
      </w:tblPr>
      <w:tblGrid>
        <w:gridCol w:w="2880"/>
        <w:gridCol w:w="2880"/>
        <w:gridCol w:w="2880"/>
      </w:tblGrid>
      <w:tr w:rsidR="00B92BF7" w14:paraId="7E8ADA2B" w14:textId="77777777" w:rsidTr="00B92BF7">
        <w:tc>
          <w:tcPr>
            <w:tcW w:w="2880" w:type="dxa"/>
            <w:tcBorders>
              <w:top w:val="single" w:sz="4" w:space="0" w:color="auto"/>
              <w:left w:val="single" w:sz="4" w:space="0" w:color="auto"/>
              <w:bottom w:val="single" w:sz="4" w:space="0" w:color="auto"/>
              <w:right w:val="single" w:sz="4" w:space="0" w:color="auto"/>
            </w:tcBorders>
            <w:hideMark/>
          </w:tcPr>
          <w:p w14:paraId="25553EFB" w14:textId="77777777" w:rsidR="00B92BF7" w:rsidRDefault="00B92BF7" w:rsidP="00B92BF7">
            <w:pPr>
              <w:pStyle w:val="af5"/>
              <w:bidi w:val="0"/>
              <w:jc w:val="center"/>
            </w:pPr>
            <w:r>
              <w:rPr>
                <w:rtl/>
              </w:rPr>
              <w:t>التغريدة</w:t>
            </w:r>
          </w:p>
        </w:tc>
        <w:tc>
          <w:tcPr>
            <w:tcW w:w="2880" w:type="dxa"/>
            <w:tcBorders>
              <w:top w:val="single" w:sz="4" w:space="0" w:color="auto"/>
              <w:left w:val="single" w:sz="4" w:space="0" w:color="auto"/>
              <w:bottom w:val="single" w:sz="4" w:space="0" w:color="auto"/>
              <w:right w:val="single" w:sz="4" w:space="0" w:color="auto"/>
            </w:tcBorders>
            <w:hideMark/>
          </w:tcPr>
          <w:p w14:paraId="525DEB7D" w14:textId="77777777" w:rsidR="00B92BF7" w:rsidRDefault="00B92BF7" w:rsidP="00B92BF7">
            <w:pPr>
              <w:pStyle w:val="af5"/>
              <w:bidi w:val="0"/>
              <w:jc w:val="center"/>
            </w:pPr>
            <w:r>
              <w:rPr>
                <w:rtl/>
              </w:rPr>
              <w:t>التصنيف</w:t>
            </w:r>
          </w:p>
        </w:tc>
        <w:tc>
          <w:tcPr>
            <w:tcW w:w="2880" w:type="dxa"/>
            <w:tcBorders>
              <w:top w:val="single" w:sz="4" w:space="0" w:color="auto"/>
              <w:left w:val="single" w:sz="4" w:space="0" w:color="auto"/>
              <w:bottom w:val="single" w:sz="4" w:space="0" w:color="auto"/>
              <w:right w:val="single" w:sz="4" w:space="0" w:color="auto"/>
            </w:tcBorders>
            <w:hideMark/>
          </w:tcPr>
          <w:p w14:paraId="781FFF1C" w14:textId="77777777" w:rsidR="00B92BF7" w:rsidRDefault="00B92BF7" w:rsidP="00B92BF7">
            <w:pPr>
              <w:pStyle w:val="af5"/>
              <w:bidi w:val="0"/>
              <w:jc w:val="center"/>
            </w:pPr>
            <w:r>
              <w:rPr>
                <w:rtl/>
              </w:rPr>
              <w:t>السبب</w:t>
            </w:r>
          </w:p>
        </w:tc>
      </w:tr>
      <w:tr w:rsidR="00B92BF7" w14:paraId="414EB3C8" w14:textId="77777777" w:rsidTr="00B92BF7">
        <w:tc>
          <w:tcPr>
            <w:tcW w:w="2880" w:type="dxa"/>
            <w:tcBorders>
              <w:top w:val="single" w:sz="4" w:space="0" w:color="auto"/>
              <w:left w:val="single" w:sz="4" w:space="0" w:color="auto"/>
              <w:bottom w:val="single" w:sz="4" w:space="0" w:color="auto"/>
              <w:right w:val="single" w:sz="4" w:space="0" w:color="auto"/>
            </w:tcBorders>
            <w:hideMark/>
          </w:tcPr>
          <w:p w14:paraId="2FE08D59" w14:textId="77777777" w:rsidR="00B92BF7" w:rsidRDefault="00B92BF7" w:rsidP="00B92BF7">
            <w:pPr>
              <w:pStyle w:val="af5"/>
              <w:jc w:val="center"/>
            </w:pPr>
            <w:r>
              <w:rPr>
                <w:rtl/>
              </w:rPr>
              <w:t>أ ف ب عن قيادي كردي بارز</w:t>
            </w:r>
            <w:r>
              <w:t xml:space="preserve">: </w:t>
            </w:r>
            <w:r>
              <w:rPr>
                <w:rtl/>
              </w:rPr>
              <w:t xml:space="preserve">لا تنازل عن مطلب اللامركزية في محادثاتنا مع </w:t>
            </w:r>
            <w:r>
              <w:t>#</w:t>
            </w:r>
            <w:r>
              <w:rPr>
                <w:rtl/>
              </w:rPr>
              <w:t>دمشق</w:t>
            </w:r>
          </w:p>
        </w:tc>
        <w:tc>
          <w:tcPr>
            <w:tcW w:w="2880" w:type="dxa"/>
            <w:tcBorders>
              <w:top w:val="single" w:sz="4" w:space="0" w:color="auto"/>
              <w:left w:val="single" w:sz="4" w:space="0" w:color="auto"/>
              <w:bottom w:val="single" w:sz="4" w:space="0" w:color="auto"/>
              <w:right w:val="single" w:sz="4" w:space="0" w:color="auto"/>
            </w:tcBorders>
            <w:hideMark/>
          </w:tcPr>
          <w:p w14:paraId="549B4E32" w14:textId="77777777" w:rsidR="00B92BF7" w:rsidRDefault="00B92BF7" w:rsidP="00B92BF7">
            <w:pPr>
              <w:pStyle w:val="af5"/>
              <w:jc w:val="center"/>
            </w:pPr>
            <w:r>
              <w:t>Relevant</w:t>
            </w:r>
          </w:p>
        </w:tc>
        <w:tc>
          <w:tcPr>
            <w:tcW w:w="2880" w:type="dxa"/>
            <w:tcBorders>
              <w:top w:val="single" w:sz="4" w:space="0" w:color="auto"/>
              <w:left w:val="single" w:sz="4" w:space="0" w:color="auto"/>
              <w:bottom w:val="single" w:sz="4" w:space="0" w:color="auto"/>
              <w:right w:val="single" w:sz="4" w:space="0" w:color="auto"/>
            </w:tcBorders>
            <w:hideMark/>
          </w:tcPr>
          <w:p w14:paraId="6513BD36" w14:textId="77777777" w:rsidR="00B92BF7" w:rsidRDefault="00B92BF7" w:rsidP="00B92BF7">
            <w:pPr>
              <w:pStyle w:val="af5"/>
              <w:jc w:val="center"/>
            </w:pPr>
            <w:r>
              <w:rPr>
                <w:rtl/>
              </w:rPr>
              <w:t>تقرير عن موقف سياسي</w:t>
            </w:r>
          </w:p>
        </w:tc>
      </w:tr>
      <w:tr w:rsidR="00B92BF7" w14:paraId="5321ECF1" w14:textId="77777777" w:rsidTr="00B92BF7">
        <w:tc>
          <w:tcPr>
            <w:tcW w:w="2880" w:type="dxa"/>
            <w:tcBorders>
              <w:top w:val="single" w:sz="4" w:space="0" w:color="auto"/>
              <w:left w:val="single" w:sz="4" w:space="0" w:color="auto"/>
              <w:bottom w:val="single" w:sz="4" w:space="0" w:color="auto"/>
              <w:right w:val="single" w:sz="4" w:space="0" w:color="auto"/>
            </w:tcBorders>
            <w:hideMark/>
          </w:tcPr>
          <w:p w14:paraId="0353E078" w14:textId="77777777" w:rsidR="00B92BF7" w:rsidRPr="00B92BF7" w:rsidRDefault="00B92BF7" w:rsidP="00B92BF7">
            <w:pPr>
              <w:pStyle w:val="af5"/>
              <w:jc w:val="center"/>
            </w:pPr>
            <w:r w:rsidRPr="00B92BF7">
              <w:rPr>
                <w:rtl/>
              </w:rPr>
              <w:t xml:space="preserve">مذيعين من الشارع، حقد طائفي وقومي </w:t>
            </w:r>
            <w:r w:rsidRPr="00B92BF7">
              <w:t xml:space="preserve">- </w:t>
            </w:r>
            <w:r w:rsidRPr="00B92BF7">
              <w:rPr>
                <w:rtl/>
              </w:rPr>
              <w:t>مش هيك الإعلام، مش هيك التعايش بيصير</w:t>
            </w:r>
            <w:r w:rsidRPr="00B92BF7">
              <w:t>.</w:t>
            </w:r>
          </w:p>
        </w:tc>
        <w:tc>
          <w:tcPr>
            <w:tcW w:w="2880" w:type="dxa"/>
            <w:tcBorders>
              <w:top w:val="single" w:sz="4" w:space="0" w:color="auto"/>
              <w:left w:val="single" w:sz="4" w:space="0" w:color="auto"/>
              <w:bottom w:val="single" w:sz="4" w:space="0" w:color="auto"/>
              <w:right w:val="single" w:sz="4" w:space="0" w:color="auto"/>
            </w:tcBorders>
            <w:hideMark/>
          </w:tcPr>
          <w:p w14:paraId="43D702C8" w14:textId="77777777" w:rsidR="00B92BF7" w:rsidRPr="00B92BF7" w:rsidRDefault="00B92BF7" w:rsidP="00B92BF7">
            <w:pPr>
              <w:pStyle w:val="af5"/>
              <w:jc w:val="center"/>
            </w:pPr>
            <w:r w:rsidRPr="00B92BF7">
              <w:t>Not Relevant</w:t>
            </w:r>
          </w:p>
        </w:tc>
        <w:tc>
          <w:tcPr>
            <w:tcW w:w="2880" w:type="dxa"/>
            <w:tcBorders>
              <w:top w:val="single" w:sz="4" w:space="0" w:color="auto"/>
              <w:left w:val="single" w:sz="4" w:space="0" w:color="auto"/>
              <w:bottom w:val="single" w:sz="4" w:space="0" w:color="auto"/>
              <w:right w:val="single" w:sz="4" w:space="0" w:color="auto"/>
            </w:tcBorders>
            <w:hideMark/>
          </w:tcPr>
          <w:p w14:paraId="2A928C6D" w14:textId="77777777" w:rsidR="00B92BF7" w:rsidRPr="00B92BF7" w:rsidRDefault="00B92BF7" w:rsidP="00B92BF7">
            <w:pPr>
              <w:pStyle w:val="af5"/>
              <w:jc w:val="center"/>
            </w:pPr>
            <w:r w:rsidRPr="00B92BF7">
              <w:rPr>
                <w:rtl/>
              </w:rPr>
              <w:t>رأي بدون معلومات عن حدث</w:t>
            </w:r>
          </w:p>
        </w:tc>
      </w:tr>
      <w:tr w:rsidR="00B92BF7" w14:paraId="4E034DF4" w14:textId="77777777" w:rsidTr="00B92BF7">
        <w:tc>
          <w:tcPr>
            <w:tcW w:w="2880" w:type="dxa"/>
            <w:tcBorders>
              <w:top w:val="single" w:sz="4" w:space="0" w:color="auto"/>
              <w:left w:val="single" w:sz="4" w:space="0" w:color="auto"/>
              <w:bottom w:val="single" w:sz="4" w:space="0" w:color="auto"/>
              <w:right w:val="single" w:sz="4" w:space="0" w:color="auto"/>
            </w:tcBorders>
            <w:hideMark/>
          </w:tcPr>
          <w:p w14:paraId="578BADFE" w14:textId="77777777" w:rsidR="00B92BF7" w:rsidRPr="00B92BF7" w:rsidRDefault="00B92BF7" w:rsidP="00B92BF7">
            <w:pPr>
              <w:pStyle w:val="af5"/>
              <w:jc w:val="center"/>
            </w:pPr>
            <w:r w:rsidRPr="00B92BF7">
              <w:rPr>
                <w:rtl/>
              </w:rPr>
              <w:t>وحده يمنية نزلت منشور في التيك توك إنها تخطبت لسوري</w:t>
            </w:r>
            <w:r w:rsidRPr="00B92BF7">
              <w:t xml:space="preserve">. </w:t>
            </w:r>
            <w:r w:rsidRPr="00B92BF7">
              <w:rPr>
                <w:rtl/>
              </w:rPr>
              <w:t>الردود من السوريين شيء يخج</w:t>
            </w:r>
            <w:r>
              <w:rPr>
                <w:rFonts w:hint="cs"/>
                <w:rtl/>
              </w:rPr>
              <w:t>ل</w:t>
            </w:r>
          </w:p>
        </w:tc>
        <w:tc>
          <w:tcPr>
            <w:tcW w:w="2880" w:type="dxa"/>
            <w:tcBorders>
              <w:top w:val="single" w:sz="4" w:space="0" w:color="auto"/>
              <w:left w:val="single" w:sz="4" w:space="0" w:color="auto"/>
              <w:bottom w:val="single" w:sz="4" w:space="0" w:color="auto"/>
              <w:right w:val="single" w:sz="4" w:space="0" w:color="auto"/>
            </w:tcBorders>
            <w:hideMark/>
          </w:tcPr>
          <w:p w14:paraId="249EDE50" w14:textId="77777777" w:rsidR="00B92BF7" w:rsidRPr="00B92BF7" w:rsidRDefault="00B92BF7" w:rsidP="00B92BF7">
            <w:pPr>
              <w:pStyle w:val="af5"/>
              <w:jc w:val="center"/>
            </w:pPr>
            <w:r w:rsidRPr="00B92BF7">
              <w:t>Not Relevant</w:t>
            </w:r>
          </w:p>
        </w:tc>
        <w:tc>
          <w:tcPr>
            <w:tcW w:w="2880" w:type="dxa"/>
            <w:tcBorders>
              <w:top w:val="single" w:sz="4" w:space="0" w:color="auto"/>
              <w:left w:val="single" w:sz="4" w:space="0" w:color="auto"/>
              <w:bottom w:val="single" w:sz="4" w:space="0" w:color="auto"/>
              <w:right w:val="single" w:sz="4" w:space="0" w:color="auto"/>
            </w:tcBorders>
            <w:hideMark/>
          </w:tcPr>
          <w:p w14:paraId="7DC37242" w14:textId="77777777" w:rsidR="00B92BF7" w:rsidRPr="00B92BF7" w:rsidRDefault="00B92BF7" w:rsidP="00B92BF7">
            <w:pPr>
              <w:pStyle w:val="af5"/>
              <w:jc w:val="center"/>
            </w:pPr>
            <w:r w:rsidRPr="00B92BF7">
              <w:rPr>
                <w:rtl/>
              </w:rPr>
              <w:t>محتوى اجتماعي بدون علاقة بحدث</w:t>
            </w:r>
          </w:p>
        </w:tc>
      </w:tr>
      <w:tr w:rsidR="00B92BF7" w14:paraId="3E5EDDF6" w14:textId="77777777" w:rsidTr="00B92BF7">
        <w:tc>
          <w:tcPr>
            <w:tcW w:w="2880" w:type="dxa"/>
            <w:tcBorders>
              <w:top w:val="single" w:sz="4" w:space="0" w:color="auto"/>
              <w:left w:val="single" w:sz="4" w:space="0" w:color="auto"/>
              <w:bottom w:val="single" w:sz="4" w:space="0" w:color="auto"/>
              <w:right w:val="single" w:sz="4" w:space="0" w:color="auto"/>
            </w:tcBorders>
            <w:hideMark/>
          </w:tcPr>
          <w:p w14:paraId="6FD26CC5" w14:textId="77777777" w:rsidR="00B92BF7" w:rsidRPr="00B92BF7" w:rsidRDefault="00B92BF7" w:rsidP="00B92BF7">
            <w:pPr>
              <w:pStyle w:val="af5"/>
              <w:jc w:val="center"/>
            </w:pPr>
            <w:r w:rsidRPr="00B92BF7">
              <w:rPr>
                <w:rtl/>
              </w:rPr>
              <w:lastRenderedPageBreak/>
              <w:t xml:space="preserve">تركيا تسعى لإنشاء قاعدتين </w:t>
            </w:r>
            <w:r w:rsidRPr="00B92BF7">
              <w:t>«</w:t>
            </w:r>
            <w:r w:rsidRPr="00B92BF7">
              <w:rPr>
                <w:rtl/>
              </w:rPr>
              <w:t>بحرية وجوية</w:t>
            </w:r>
            <w:r w:rsidRPr="00B92BF7">
              <w:t xml:space="preserve">» </w:t>
            </w:r>
            <w:r w:rsidRPr="00B92BF7">
              <w:rPr>
                <w:rtl/>
              </w:rPr>
              <w:t>في سوريا</w:t>
            </w:r>
          </w:p>
        </w:tc>
        <w:tc>
          <w:tcPr>
            <w:tcW w:w="2880" w:type="dxa"/>
            <w:tcBorders>
              <w:top w:val="single" w:sz="4" w:space="0" w:color="auto"/>
              <w:left w:val="single" w:sz="4" w:space="0" w:color="auto"/>
              <w:bottom w:val="single" w:sz="4" w:space="0" w:color="auto"/>
              <w:right w:val="single" w:sz="4" w:space="0" w:color="auto"/>
            </w:tcBorders>
            <w:hideMark/>
          </w:tcPr>
          <w:p w14:paraId="76A3A751" w14:textId="77777777" w:rsidR="00B92BF7" w:rsidRPr="00B92BF7" w:rsidRDefault="00B92BF7" w:rsidP="00B92BF7">
            <w:pPr>
              <w:pStyle w:val="af5"/>
              <w:jc w:val="center"/>
            </w:pPr>
            <w:r w:rsidRPr="00B92BF7">
              <w:t>Relevant</w:t>
            </w:r>
          </w:p>
        </w:tc>
        <w:tc>
          <w:tcPr>
            <w:tcW w:w="2880" w:type="dxa"/>
            <w:tcBorders>
              <w:top w:val="single" w:sz="4" w:space="0" w:color="auto"/>
              <w:left w:val="single" w:sz="4" w:space="0" w:color="auto"/>
              <w:bottom w:val="single" w:sz="4" w:space="0" w:color="auto"/>
              <w:right w:val="single" w:sz="4" w:space="0" w:color="auto"/>
            </w:tcBorders>
            <w:hideMark/>
          </w:tcPr>
          <w:p w14:paraId="7F56C209" w14:textId="77777777" w:rsidR="00B92BF7" w:rsidRPr="00B92BF7" w:rsidRDefault="00B92BF7" w:rsidP="00B92BF7">
            <w:pPr>
              <w:pStyle w:val="af5"/>
              <w:jc w:val="center"/>
            </w:pPr>
            <w:r w:rsidRPr="00B92BF7">
              <w:rPr>
                <w:rtl/>
              </w:rPr>
              <w:t>تقرير عن حدث سياسي</w:t>
            </w:r>
            <w:r w:rsidRPr="00B92BF7">
              <w:t>/</w:t>
            </w:r>
            <w:r w:rsidRPr="00B92BF7">
              <w:rPr>
                <w:rtl/>
              </w:rPr>
              <w:t>عسكري</w:t>
            </w:r>
          </w:p>
        </w:tc>
      </w:tr>
      <w:tr w:rsidR="00B92BF7" w14:paraId="59B6BB58" w14:textId="77777777" w:rsidTr="00B92BF7">
        <w:tc>
          <w:tcPr>
            <w:tcW w:w="2880" w:type="dxa"/>
            <w:tcBorders>
              <w:top w:val="single" w:sz="4" w:space="0" w:color="auto"/>
              <w:left w:val="single" w:sz="4" w:space="0" w:color="auto"/>
              <w:bottom w:val="single" w:sz="4" w:space="0" w:color="auto"/>
              <w:right w:val="single" w:sz="4" w:space="0" w:color="auto"/>
            </w:tcBorders>
            <w:hideMark/>
          </w:tcPr>
          <w:p w14:paraId="58760899" w14:textId="77777777" w:rsidR="00B92BF7" w:rsidRPr="00B92BF7" w:rsidRDefault="00B92BF7" w:rsidP="00B92BF7">
            <w:pPr>
              <w:pStyle w:val="af5"/>
              <w:jc w:val="center"/>
            </w:pPr>
            <w:r w:rsidRPr="00B92BF7">
              <w:t xml:space="preserve">@mehmod_kolo </w:t>
            </w:r>
            <w:r w:rsidRPr="00B92BF7">
              <w:rPr>
                <w:rtl/>
              </w:rPr>
              <w:t xml:space="preserve">و هو راح سأل جميع السوريين ههههه </w:t>
            </w:r>
            <w:r w:rsidRPr="00B92BF7">
              <w:rPr>
                <w:rFonts w:ascii="Segoe UI Symbol" w:hAnsi="Segoe UI Symbol" w:cs="Segoe UI Symbol"/>
              </w:rPr>
              <w:t>😂</w:t>
            </w:r>
          </w:p>
        </w:tc>
        <w:tc>
          <w:tcPr>
            <w:tcW w:w="2880" w:type="dxa"/>
            <w:tcBorders>
              <w:top w:val="single" w:sz="4" w:space="0" w:color="auto"/>
              <w:left w:val="single" w:sz="4" w:space="0" w:color="auto"/>
              <w:bottom w:val="single" w:sz="4" w:space="0" w:color="auto"/>
              <w:right w:val="single" w:sz="4" w:space="0" w:color="auto"/>
            </w:tcBorders>
            <w:hideMark/>
          </w:tcPr>
          <w:p w14:paraId="4334B471" w14:textId="77777777" w:rsidR="00B92BF7" w:rsidRPr="00B92BF7" w:rsidRDefault="00B92BF7" w:rsidP="00B92BF7">
            <w:pPr>
              <w:pStyle w:val="af5"/>
              <w:jc w:val="center"/>
            </w:pPr>
            <w:r w:rsidRPr="00B92BF7">
              <w:t>Not Relevant</w:t>
            </w:r>
          </w:p>
        </w:tc>
        <w:tc>
          <w:tcPr>
            <w:tcW w:w="2880" w:type="dxa"/>
            <w:tcBorders>
              <w:top w:val="single" w:sz="4" w:space="0" w:color="auto"/>
              <w:left w:val="single" w:sz="4" w:space="0" w:color="auto"/>
              <w:bottom w:val="single" w:sz="4" w:space="0" w:color="auto"/>
              <w:right w:val="single" w:sz="4" w:space="0" w:color="auto"/>
            </w:tcBorders>
            <w:hideMark/>
          </w:tcPr>
          <w:p w14:paraId="57FB2B3E" w14:textId="77777777" w:rsidR="00B92BF7" w:rsidRPr="00B92BF7" w:rsidRDefault="00B92BF7" w:rsidP="00B92BF7">
            <w:pPr>
              <w:pStyle w:val="af5"/>
              <w:jc w:val="center"/>
            </w:pPr>
            <w:r w:rsidRPr="00B92BF7">
              <w:rPr>
                <w:rtl/>
              </w:rPr>
              <w:t>مزحة أو رأي بدون ذكر حدث</w:t>
            </w:r>
          </w:p>
        </w:tc>
      </w:tr>
      <w:tr w:rsidR="00B92BF7" w14:paraId="740A3423" w14:textId="77777777" w:rsidTr="00B92BF7">
        <w:tc>
          <w:tcPr>
            <w:tcW w:w="2880" w:type="dxa"/>
            <w:tcBorders>
              <w:top w:val="single" w:sz="4" w:space="0" w:color="auto"/>
              <w:left w:val="single" w:sz="4" w:space="0" w:color="auto"/>
              <w:bottom w:val="single" w:sz="4" w:space="0" w:color="auto"/>
              <w:right w:val="single" w:sz="4" w:space="0" w:color="auto"/>
            </w:tcBorders>
            <w:hideMark/>
          </w:tcPr>
          <w:p w14:paraId="523E064B" w14:textId="77777777" w:rsidR="00B92BF7" w:rsidRPr="00B92BF7" w:rsidRDefault="00B92BF7" w:rsidP="00B92BF7">
            <w:pPr>
              <w:pStyle w:val="af5"/>
              <w:jc w:val="center"/>
            </w:pPr>
            <w:r w:rsidRPr="00B92BF7">
              <w:rPr>
                <w:rtl/>
              </w:rPr>
              <w:t>الموساد ينفّذ عملية إنزال جوي في حمص، سوريا</w:t>
            </w:r>
          </w:p>
        </w:tc>
        <w:tc>
          <w:tcPr>
            <w:tcW w:w="2880" w:type="dxa"/>
            <w:tcBorders>
              <w:top w:val="single" w:sz="4" w:space="0" w:color="auto"/>
              <w:left w:val="single" w:sz="4" w:space="0" w:color="auto"/>
              <w:bottom w:val="single" w:sz="4" w:space="0" w:color="auto"/>
              <w:right w:val="single" w:sz="4" w:space="0" w:color="auto"/>
            </w:tcBorders>
            <w:hideMark/>
          </w:tcPr>
          <w:p w14:paraId="30845798" w14:textId="77777777" w:rsidR="00B92BF7" w:rsidRPr="00B92BF7" w:rsidRDefault="00B92BF7" w:rsidP="00B92BF7">
            <w:pPr>
              <w:pStyle w:val="af5"/>
              <w:jc w:val="center"/>
            </w:pPr>
            <w:r w:rsidRPr="00B92BF7">
              <w:t>Relevant</w:t>
            </w:r>
          </w:p>
        </w:tc>
        <w:tc>
          <w:tcPr>
            <w:tcW w:w="2880" w:type="dxa"/>
            <w:tcBorders>
              <w:top w:val="single" w:sz="4" w:space="0" w:color="auto"/>
              <w:left w:val="single" w:sz="4" w:space="0" w:color="auto"/>
              <w:bottom w:val="single" w:sz="4" w:space="0" w:color="auto"/>
              <w:right w:val="single" w:sz="4" w:space="0" w:color="auto"/>
            </w:tcBorders>
            <w:hideMark/>
          </w:tcPr>
          <w:p w14:paraId="60212EB8" w14:textId="77777777" w:rsidR="00B92BF7" w:rsidRPr="00B92BF7" w:rsidRDefault="00B92BF7" w:rsidP="00B92BF7">
            <w:pPr>
              <w:pStyle w:val="af5"/>
              <w:jc w:val="center"/>
            </w:pPr>
            <w:r w:rsidRPr="00B92BF7">
              <w:rPr>
                <w:rtl/>
              </w:rPr>
              <w:t>تقرير عن حادثة ورد فعل</w:t>
            </w:r>
          </w:p>
        </w:tc>
      </w:tr>
    </w:tbl>
    <w:p w14:paraId="467F271D" w14:textId="77777777" w:rsidR="00B92BF7" w:rsidRDefault="00B92BF7" w:rsidP="00B92BF7">
      <w:pPr>
        <w:rPr>
          <w:rFonts w:asciiTheme="minorHAnsi" w:hAnsiTheme="minorHAnsi" w:cstheme="minorBidi"/>
          <w:sz w:val="22"/>
          <w:szCs w:val="22"/>
        </w:rPr>
      </w:pPr>
    </w:p>
    <w:p w14:paraId="170C5BE1" w14:textId="77777777" w:rsidR="00B92BF7" w:rsidRDefault="00B92BF7" w:rsidP="00B92BF7">
      <w:pPr>
        <w:bidi w:val="0"/>
        <w:rPr>
          <w:b/>
          <w:bCs/>
        </w:rPr>
      </w:pPr>
    </w:p>
    <w:p w14:paraId="502D8022" w14:textId="77777777" w:rsidR="00B92BF7" w:rsidRPr="00B92BF7" w:rsidRDefault="00B92BF7" w:rsidP="00B92BF7">
      <w:pPr>
        <w:pStyle w:val="af5"/>
        <w:rPr>
          <w:b/>
          <w:bCs/>
          <w:rtl/>
          <w:lang w:val="en-US"/>
        </w:rPr>
      </w:pPr>
    </w:p>
    <w:sectPr w:rsidR="00B92BF7" w:rsidRPr="00B92BF7" w:rsidSect="00407564">
      <w:pgSz w:w="12240" w:h="15840"/>
      <w:pgMar w:top="1440" w:right="1440" w:bottom="1588"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4" w:author="Maher" w:date="2025-06-09T16:43:00Z" w:initials="MF">
    <w:p w14:paraId="60832208" w14:textId="77777777" w:rsidR="008B6052" w:rsidRDefault="008B6052">
      <w:pPr>
        <w:pStyle w:val="afffa"/>
      </w:pPr>
      <w:r>
        <w:rPr>
          <w:rStyle w:val="afff9"/>
        </w:rPr>
        <w:annotationRef/>
      </w:r>
      <w:r>
        <w:rPr>
          <w:rFonts w:hint="cs"/>
          <w:rtl/>
        </w:rPr>
        <w:t>لم تتم بعد.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0832208"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40A791" w14:textId="77777777" w:rsidR="00932BF0" w:rsidRDefault="00932BF0" w:rsidP="006C5768">
      <w:r>
        <w:separator/>
      </w:r>
    </w:p>
  </w:endnote>
  <w:endnote w:type="continuationSeparator" w:id="0">
    <w:p w14:paraId="35A1DB13" w14:textId="77777777" w:rsidR="00932BF0" w:rsidRDefault="00932BF0" w:rsidP="006C5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94861"/>
      <w:docPartObj>
        <w:docPartGallery w:val="Page Numbers (Bottom of Page)"/>
        <w:docPartUnique/>
      </w:docPartObj>
    </w:sdtPr>
    <w:sdtEndPr/>
    <w:sdtContent>
      <w:p w14:paraId="5D9692BA" w14:textId="77777777" w:rsidR="008B6052" w:rsidRPr="00A53C88" w:rsidRDefault="008B6052">
        <w:pPr>
          <w:pStyle w:val="aff"/>
          <w:jc w:val="center"/>
        </w:pPr>
        <w:r>
          <w:fldChar w:fldCharType="begin"/>
        </w:r>
        <w:r>
          <w:instrText xml:space="preserve"> PAGE   \* MERGEFORMAT </w:instrText>
        </w:r>
        <w:r>
          <w:fldChar w:fldCharType="separate"/>
        </w:r>
        <w:r>
          <w:rPr>
            <w:noProof/>
            <w:rtl/>
          </w:rPr>
          <w:t>2</w:t>
        </w:r>
        <w:r>
          <w:rPr>
            <w:noProof/>
          </w:rPr>
          <w:fldChar w:fldCharType="end"/>
        </w:r>
      </w:p>
    </w:sdtContent>
  </w:sdt>
  <w:p w14:paraId="7487BF83" w14:textId="77777777" w:rsidR="008B6052" w:rsidRDefault="008B6052">
    <w:pPr>
      <w:pStyle w:val="aff"/>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352563447"/>
      <w:docPartObj>
        <w:docPartGallery w:val="Page Numbers (Bottom of Page)"/>
        <w:docPartUnique/>
      </w:docPartObj>
    </w:sdtPr>
    <w:sdtEndPr/>
    <w:sdtContent>
      <w:p w14:paraId="01BAFD28" w14:textId="5D59BC26" w:rsidR="008B6052" w:rsidRPr="00A53C88" w:rsidRDefault="008B6052">
        <w:pPr>
          <w:pStyle w:val="aff"/>
          <w:jc w:val="center"/>
        </w:pPr>
        <w:r>
          <w:fldChar w:fldCharType="begin"/>
        </w:r>
        <w:r>
          <w:instrText xml:space="preserve"> PAGE   \* MERGEFORMAT </w:instrText>
        </w:r>
        <w:r>
          <w:fldChar w:fldCharType="separate"/>
        </w:r>
        <w:r w:rsidR="006D0C63">
          <w:rPr>
            <w:noProof/>
            <w:rtl/>
          </w:rPr>
          <w:t>111</w:t>
        </w:r>
        <w:r>
          <w:rPr>
            <w:noProof/>
          </w:rPr>
          <w:fldChar w:fldCharType="end"/>
        </w:r>
      </w:p>
    </w:sdtContent>
  </w:sdt>
  <w:p w14:paraId="7D8E89D8" w14:textId="77777777" w:rsidR="008B6052" w:rsidRDefault="008B6052">
    <w:pPr>
      <w:pStyle w:val="af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E80004" w14:textId="77777777" w:rsidR="00932BF0" w:rsidRDefault="00932BF0" w:rsidP="006C5768">
      <w:r>
        <w:separator/>
      </w:r>
    </w:p>
  </w:footnote>
  <w:footnote w:type="continuationSeparator" w:id="0">
    <w:p w14:paraId="73829DEF" w14:textId="77777777" w:rsidR="00932BF0" w:rsidRDefault="00932BF0" w:rsidP="006C57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4BA69C" w14:textId="77777777" w:rsidR="008B6052" w:rsidRDefault="008B6052" w:rsidP="00812054">
    <w:pPr>
      <w:pStyle w:val="afe"/>
      <w:tabs>
        <w:tab w:val="clear" w:pos="4320"/>
        <w:tab w:val="clear" w:pos="8640"/>
        <w:tab w:val="left" w:pos="5830"/>
      </w:tabs>
    </w:pPr>
    <w:r>
      <w:rPr>
        <w:rtl/>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D3CEC"/>
    <w:multiLevelType w:val="hybridMultilevel"/>
    <w:tmpl w:val="9E3255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720" w:hanging="360"/>
      </w:pPr>
      <w:rPr>
        <w:rFonts w:ascii="Symbol" w:hAnsi="Symbol" w:hint="default"/>
      </w:rPr>
    </w:lvl>
    <w:lvl w:ilvl="4" w:tplc="04090005">
      <w:start w:val="1"/>
      <w:numFmt w:val="bullet"/>
      <w:lvlText w:val=""/>
      <w:lvlJc w:val="left"/>
      <w:pPr>
        <w:ind w:left="1890" w:hanging="360"/>
      </w:pPr>
      <w:rPr>
        <w:rFonts w:ascii="Wingdings" w:hAnsi="Wingdings" w:hint="default"/>
      </w:rPr>
    </w:lvl>
    <w:lvl w:ilvl="5" w:tplc="0409001B">
      <w:start w:val="1"/>
      <w:numFmt w:val="lowerRoman"/>
      <w:lvlText w:val="%6."/>
      <w:lvlJc w:val="right"/>
      <w:pPr>
        <w:ind w:left="4320" w:hanging="180"/>
      </w:pPr>
    </w:lvl>
    <w:lvl w:ilvl="6" w:tplc="0409000F">
      <w:start w:val="1"/>
      <w:numFmt w:val="decimal"/>
      <w:lvlText w:val="%7."/>
      <w:lvlJc w:val="left"/>
      <w:pPr>
        <w:ind w:left="99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3E63C85"/>
    <w:multiLevelType w:val="hybridMultilevel"/>
    <w:tmpl w:val="FE6AD848"/>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F5B46"/>
    <w:multiLevelType w:val="multilevel"/>
    <w:tmpl w:val="E1540584"/>
    <w:lvl w:ilvl="0">
      <w:start w:val="1"/>
      <w:numFmt w:val="bullet"/>
      <w:pStyle w:val="1"/>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AE1076"/>
    <w:multiLevelType w:val="hybridMultilevel"/>
    <w:tmpl w:val="F7340C84"/>
    <w:lvl w:ilvl="0" w:tplc="CAA23E16">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015A7"/>
    <w:multiLevelType w:val="hybridMultilevel"/>
    <w:tmpl w:val="9BC43A5C"/>
    <w:lvl w:ilvl="0" w:tplc="70446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7563B1"/>
    <w:multiLevelType w:val="hybridMultilevel"/>
    <w:tmpl w:val="3F02B6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55D3CA1"/>
    <w:multiLevelType w:val="hybridMultilevel"/>
    <w:tmpl w:val="554A6F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0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BE55589"/>
    <w:multiLevelType w:val="hybridMultilevel"/>
    <w:tmpl w:val="FE546E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CC522180">
      <w:start w:val="2"/>
      <w:numFmt w:val="bullet"/>
      <w:lvlText w:val="-"/>
      <w:lvlJc w:val="left"/>
      <w:pPr>
        <w:ind w:left="1350" w:hanging="360"/>
      </w:pPr>
      <w:rPr>
        <w:rFonts w:ascii="Traditional Arabic" w:eastAsia="Times New Roman" w:hAnsi="Traditional Arabic" w:cs="Traditional Arabic"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E85652"/>
    <w:multiLevelType w:val="hybridMultilevel"/>
    <w:tmpl w:val="7C66CD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436CE8"/>
    <w:multiLevelType w:val="hybridMultilevel"/>
    <w:tmpl w:val="80944A34"/>
    <w:lvl w:ilvl="0" w:tplc="70446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1035C4"/>
    <w:multiLevelType w:val="hybridMultilevel"/>
    <w:tmpl w:val="AC32A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E74185"/>
    <w:multiLevelType w:val="hybridMultilevel"/>
    <w:tmpl w:val="ACF0E67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29252804"/>
    <w:multiLevelType w:val="hybridMultilevel"/>
    <w:tmpl w:val="AEF0AF28"/>
    <w:lvl w:ilvl="0" w:tplc="FC3C0F9C">
      <w:start w:val="1"/>
      <w:numFmt w:val="arabicAlpha"/>
      <w:pStyle w:val="41"/>
      <w:lvlText w:val="%1-"/>
      <w:lvlJc w:val="left"/>
      <w:pPr>
        <w:ind w:left="724" w:hanging="72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13" w15:restartNumberingAfterBreak="0">
    <w:nsid w:val="2B6624DF"/>
    <w:multiLevelType w:val="hybridMultilevel"/>
    <w:tmpl w:val="E766EAFE"/>
    <w:lvl w:ilvl="0" w:tplc="89C25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3F1004"/>
    <w:multiLevelType w:val="multilevel"/>
    <w:tmpl w:val="15F6E7DE"/>
    <w:lvl w:ilvl="0">
      <w:start w:val="1"/>
      <w:numFmt w:val="decimal"/>
      <w:lvlText w:val="%1"/>
      <w:lvlJc w:val="left"/>
      <w:pPr>
        <w:ind w:left="640" w:hanging="640"/>
      </w:pPr>
      <w:rPr>
        <w:rFonts w:hint="default"/>
        <w:sz w:val="28"/>
      </w:rPr>
    </w:lvl>
    <w:lvl w:ilvl="1">
      <w:start w:val="1"/>
      <w:numFmt w:val="decimal"/>
      <w:lvlText w:val="%1.%2"/>
      <w:lvlJc w:val="left"/>
      <w:pPr>
        <w:ind w:left="640" w:hanging="64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5" w15:restartNumberingAfterBreak="0">
    <w:nsid w:val="2F2312AE"/>
    <w:multiLevelType w:val="multilevel"/>
    <w:tmpl w:val="8DE4CAEC"/>
    <w:styleLink w:val="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4D34A47"/>
    <w:multiLevelType w:val="hybridMultilevel"/>
    <w:tmpl w:val="6F2C43DA"/>
    <w:lvl w:ilvl="0" w:tplc="CAA23E1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5B767DF"/>
    <w:multiLevelType w:val="hybridMultilevel"/>
    <w:tmpl w:val="48323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470FE5"/>
    <w:multiLevelType w:val="hybridMultilevel"/>
    <w:tmpl w:val="F67CA418"/>
    <w:lvl w:ilvl="0" w:tplc="259413D8">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9" w15:restartNumberingAfterBreak="0">
    <w:nsid w:val="367138C7"/>
    <w:multiLevelType w:val="hybridMultilevel"/>
    <w:tmpl w:val="B8203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633392"/>
    <w:multiLevelType w:val="hybridMultilevel"/>
    <w:tmpl w:val="6914BB8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15:restartNumberingAfterBreak="0">
    <w:nsid w:val="3B3E672C"/>
    <w:multiLevelType w:val="hybridMultilevel"/>
    <w:tmpl w:val="A63E4C50"/>
    <w:lvl w:ilvl="0" w:tplc="20362F14">
      <w:start w:val="1"/>
      <w:numFmt w:val="decimal"/>
      <w:lvlText w:val="%1."/>
      <w:lvlJc w:val="left"/>
      <w:pPr>
        <w:ind w:left="720" w:hanging="360"/>
      </w:pPr>
      <w:rPr>
        <w:lang w:val="fr-F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C57FB1"/>
    <w:multiLevelType w:val="hybridMultilevel"/>
    <w:tmpl w:val="081A107E"/>
    <w:lvl w:ilvl="0" w:tplc="20362F14">
      <w:start w:val="1"/>
      <w:numFmt w:val="decimal"/>
      <w:lvlText w:val="%1."/>
      <w:lvlJc w:val="left"/>
      <w:pPr>
        <w:ind w:left="720" w:hanging="360"/>
      </w:pPr>
      <w:rPr>
        <w:lang w:val="fr-F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4641F6"/>
    <w:multiLevelType w:val="multilevel"/>
    <w:tmpl w:val="5C2E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2C6CCD"/>
    <w:multiLevelType w:val="hybridMultilevel"/>
    <w:tmpl w:val="714AC7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D20804"/>
    <w:multiLevelType w:val="hybridMultilevel"/>
    <w:tmpl w:val="78C8324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4BD33544"/>
    <w:multiLevelType w:val="multilevel"/>
    <w:tmpl w:val="0409001D"/>
    <w:styleLink w:val="a0"/>
    <w:lvl w:ilvl="0">
      <w:start w:val="1"/>
      <w:numFmt w:val="decimal"/>
      <w:lvlText w:val="%1"/>
      <w:lvlJc w:val="left"/>
      <w:pPr>
        <w:ind w:left="360" w:hanging="360"/>
      </w:pPr>
      <w:rPr>
        <w:rFonts w:ascii="Times New Roman" w:hAnsi="Times New Roman" w:cs="Traditional Arabic" w:hint="default"/>
        <w:bCs/>
        <w:color w:val="auto"/>
        <w:sz w:val="50"/>
        <w:szCs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1F161DB"/>
    <w:multiLevelType w:val="hybridMultilevel"/>
    <w:tmpl w:val="D932DF46"/>
    <w:lvl w:ilvl="0" w:tplc="CAA23E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6D27A5"/>
    <w:multiLevelType w:val="hybridMultilevel"/>
    <w:tmpl w:val="A7D071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35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61CF0512"/>
    <w:multiLevelType w:val="hybridMultilevel"/>
    <w:tmpl w:val="429A865A"/>
    <w:lvl w:ilvl="0" w:tplc="CAA23E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C5097A"/>
    <w:multiLevelType w:val="hybridMultilevel"/>
    <w:tmpl w:val="BB5896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5214F1"/>
    <w:multiLevelType w:val="hybridMultilevel"/>
    <w:tmpl w:val="5A5CEBF2"/>
    <w:lvl w:ilvl="0" w:tplc="25FA66F0">
      <w:start w:val="1"/>
      <w:numFmt w:val="arabicAlpha"/>
      <w:lvlText w:val="%1."/>
      <w:lvlJc w:val="left"/>
      <w:pPr>
        <w:ind w:left="720" w:hanging="360"/>
      </w:pPr>
      <w:rPr>
        <w:rFonts w:hint="default"/>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0A2CF7"/>
    <w:multiLevelType w:val="hybridMultilevel"/>
    <w:tmpl w:val="E766EAFE"/>
    <w:lvl w:ilvl="0" w:tplc="89C25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6B0537"/>
    <w:multiLevelType w:val="hybridMultilevel"/>
    <w:tmpl w:val="6956610E"/>
    <w:lvl w:ilvl="0" w:tplc="70446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FA7EEB"/>
    <w:multiLevelType w:val="hybridMultilevel"/>
    <w:tmpl w:val="0A9C82AA"/>
    <w:lvl w:ilvl="0" w:tplc="CAA23E16">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5" w15:restartNumberingAfterBreak="0">
    <w:nsid w:val="7A4034C1"/>
    <w:multiLevelType w:val="hybridMultilevel"/>
    <w:tmpl w:val="02189C90"/>
    <w:lvl w:ilvl="0" w:tplc="70446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864028"/>
    <w:multiLevelType w:val="multilevel"/>
    <w:tmpl w:val="08E2462A"/>
    <w:lvl w:ilvl="0">
      <w:start w:val="1"/>
      <w:numFmt w:val="decimal"/>
      <w:lvlText w:val="%1"/>
      <w:lvlJc w:val="left"/>
      <w:pPr>
        <w:ind w:left="640" w:hanging="640"/>
      </w:pPr>
      <w:rPr>
        <w:rFonts w:hint="default"/>
      </w:rPr>
    </w:lvl>
    <w:lvl w:ilvl="1">
      <w:start w:val="1"/>
      <w:numFmt w:val="decimal"/>
      <w:lvlText w:val="%1.%2"/>
      <w:lvlJc w:val="left"/>
      <w:pPr>
        <w:ind w:left="640" w:hanging="6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E072DBA"/>
    <w:multiLevelType w:val="hybridMultilevel"/>
    <w:tmpl w:val="4A700E9E"/>
    <w:lvl w:ilvl="0" w:tplc="C116090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513D7B"/>
    <w:multiLevelType w:val="hybridMultilevel"/>
    <w:tmpl w:val="E766EAFE"/>
    <w:lvl w:ilvl="0" w:tplc="89C25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
  </w:num>
  <w:num w:numId="3">
    <w:abstractNumId w:val="26"/>
  </w:num>
  <w:num w:numId="4">
    <w:abstractNumId w:val="12"/>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5"/>
  </w:num>
  <w:num w:numId="9">
    <w:abstractNumId w:val="30"/>
  </w:num>
  <w:num w:numId="10">
    <w:abstractNumId w:val="17"/>
  </w:num>
  <w:num w:numId="11">
    <w:abstractNumId w:val="21"/>
  </w:num>
  <w:num w:numId="12">
    <w:abstractNumId w:val="22"/>
  </w:num>
  <w:num w:numId="13">
    <w:abstractNumId w:val="37"/>
  </w:num>
  <w:num w:numId="14">
    <w:abstractNumId w:val="14"/>
  </w:num>
  <w:num w:numId="15">
    <w:abstractNumId w:val="3"/>
  </w:num>
  <w:num w:numId="16">
    <w:abstractNumId w:val="34"/>
  </w:num>
  <w:num w:numId="17">
    <w:abstractNumId w:val="20"/>
  </w:num>
  <w:num w:numId="18">
    <w:abstractNumId w:val="25"/>
  </w:num>
  <w:num w:numId="19">
    <w:abstractNumId w:val="11"/>
  </w:num>
  <w:num w:numId="20">
    <w:abstractNumId w:val="16"/>
  </w:num>
  <w:num w:numId="21">
    <w:abstractNumId w:val="7"/>
  </w:num>
  <w:num w:numId="22">
    <w:abstractNumId w:val="29"/>
  </w:num>
  <w:num w:numId="23">
    <w:abstractNumId w:val="36"/>
  </w:num>
  <w:num w:numId="24">
    <w:abstractNumId w:val="18"/>
  </w:num>
  <w:num w:numId="25">
    <w:abstractNumId w:val="24"/>
  </w:num>
  <w:num w:numId="26">
    <w:abstractNumId w:val="19"/>
  </w:num>
  <w:num w:numId="27">
    <w:abstractNumId w:val="10"/>
  </w:num>
  <w:num w:numId="28">
    <w:abstractNumId w:val="1"/>
  </w:num>
  <w:num w:numId="29">
    <w:abstractNumId w:val="32"/>
  </w:num>
  <w:num w:numId="30">
    <w:abstractNumId w:val="31"/>
  </w:num>
  <w:num w:numId="31">
    <w:abstractNumId w:val="13"/>
  </w:num>
  <w:num w:numId="3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8"/>
  </w:num>
  <w:num w:numId="36">
    <w:abstractNumId w:val="35"/>
  </w:num>
  <w:num w:numId="37">
    <w:abstractNumId w:val="4"/>
  </w:num>
  <w:num w:numId="38">
    <w:abstractNumId w:val="33"/>
  </w:num>
  <w:num w:numId="39">
    <w:abstractNumId w:val="8"/>
  </w:num>
  <w:num w:numId="40">
    <w:abstractNumId w:val="23"/>
  </w:num>
  <w:num w:numId="41">
    <w:abstractNumId w:val="27"/>
  </w:num>
  <w:num w:numId="42">
    <w:abstractNumId w:val="9"/>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her">
    <w15:presenceInfo w15:providerId="Windows Live" w15:userId="6491a0d45c6b17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E61"/>
    <w:rsid w:val="000025E1"/>
    <w:rsid w:val="000048E0"/>
    <w:rsid w:val="00012F64"/>
    <w:rsid w:val="00014C0F"/>
    <w:rsid w:val="00014E5D"/>
    <w:rsid w:val="00015F92"/>
    <w:rsid w:val="00020352"/>
    <w:rsid w:val="00020652"/>
    <w:rsid w:val="00024CCD"/>
    <w:rsid w:val="000260A1"/>
    <w:rsid w:val="00033DC6"/>
    <w:rsid w:val="00036A7F"/>
    <w:rsid w:val="00036EEE"/>
    <w:rsid w:val="000370F6"/>
    <w:rsid w:val="00040121"/>
    <w:rsid w:val="0004035A"/>
    <w:rsid w:val="000403D5"/>
    <w:rsid w:val="00040CD6"/>
    <w:rsid w:val="0004106A"/>
    <w:rsid w:val="0004245F"/>
    <w:rsid w:val="00050051"/>
    <w:rsid w:val="00050957"/>
    <w:rsid w:val="00052B76"/>
    <w:rsid w:val="000538D3"/>
    <w:rsid w:val="0006044F"/>
    <w:rsid w:val="0006103E"/>
    <w:rsid w:val="00062C0B"/>
    <w:rsid w:val="00062D30"/>
    <w:rsid w:val="0007001E"/>
    <w:rsid w:val="00071DC5"/>
    <w:rsid w:val="0008049F"/>
    <w:rsid w:val="00080906"/>
    <w:rsid w:val="00080CE9"/>
    <w:rsid w:val="00081F2C"/>
    <w:rsid w:val="00082C25"/>
    <w:rsid w:val="00084871"/>
    <w:rsid w:val="00086CF3"/>
    <w:rsid w:val="00091206"/>
    <w:rsid w:val="0009254C"/>
    <w:rsid w:val="00095790"/>
    <w:rsid w:val="0009756C"/>
    <w:rsid w:val="00097622"/>
    <w:rsid w:val="00097ABC"/>
    <w:rsid w:val="000A0286"/>
    <w:rsid w:val="000A09A1"/>
    <w:rsid w:val="000A4320"/>
    <w:rsid w:val="000B48EF"/>
    <w:rsid w:val="000B7605"/>
    <w:rsid w:val="000B7F95"/>
    <w:rsid w:val="000C0593"/>
    <w:rsid w:val="000C2050"/>
    <w:rsid w:val="000C78B6"/>
    <w:rsid w:val="000D05F6"/>
    <w:rsid w:val="000D10E9"/>
    <w:rsid w:val="000D12C9"/>
    <w:rsid w:val="000D1623"/>
    <w:rsid w:val="000D1F33"/>
    <w:rsid w:val="000D1F96"/>
    <w:rsid w:val="000D5440"/>
    <w:rsid w:val="000D5DD1"/>
    <w:rsid w:val="000D6D69"/>
    <w:rsid w:val="000E1446"/>
    <w:rsid w:val="000E1ADC"/>
    <w:rsid w:val="000E2199"/>
    <w:rsid w:val="000E3A89"/>
    <w:rsid w:val="000E58DE"/>
    <w:rsid w:val="000E7F48"/>
    <w:rsid w:val="000F0ED0"/>
    <w:rsid w:val="001000D7"/>
    <w:rsid w:val="00100547"/>
    <w:rsid w:val="00101A16"/>
    <w:rsid w:val="00103340"/>
    <w:rsid w:val="001105B4"/>
    <w:rsid w:val="001106BB"/>
    <w:rsid w:val="0011223F"/>
    <w:rsid w:val="00116D5B"/>
    <w:rsid w:val="00117086"/>
    <w:rsid w:val="00130F5C"/>
    <w:rsid w:val="00133652"/>
    <w:rsid w:val="0013677C"/>
    <w:rsid w:val="00136D5F"/>
    <w:rsid w:val="00140013"/>
    <w:rsid w:val="001405F1"/>
    <w:rsid w:val="001406FA"/>
    <w:rsid w:val="00141CAF"/>
    <w:rsid w:val="00142035"/>
    <w:rsid w:val="00142180"/>
    <w:rsid w:val="001427A6"/>
    <w:rsid w:val="001437E9"/>
    <w:rsid w:val="00145029"/>
    <w:rsid w:val="00146FD0"/>
    <w:rsid w:val="0015028A"/>
    <w:rsid w:val="00152E46"/>
    <w:rsid w:val="00154DDD"/>
    <w:rsid w:val="00155F75"/>
    <w:rsid w:val="0015754E"/>
    <w:rsid w:val="00160896"/>
    <w:rsid w:val="00162E6E"/>
    <w:rsid w:val="0016413A"/>
    <w:rsid w:val="001651E4"/>
    <w:rsid w:val="001668E6"/>
    <w:rsid w:val="00166E58"/>
    <w:rsid w:val="00167692"/>
    <w:rsid w:val="00174B76"/>
    <w:rsid w:val="00176E50"/>
    <w:rsid w:val="00177442"/>
    <w:rsid w:val="00190C37"/>
    <w:rsid w:val="00192E85"/>
    <w:rsid w:val="00194446"/>
    <w:rsid w:val="001A4965"/>
    <w:rsid w:val="001A5513"/>
    <w:rsid w:val="001A7174"/>
    <w:rsid w:val="001A7302"/>
    <w:rsid w:val="001B0EB5"/>
    <w:rsid w:val="001B2B8C"/>
    <w:rsid w:val="001B4E30"/>
    <w:rsid w:val="001B6FFD"/>
    <w:rsid w:val="001B7B85"/>
    <w:rsid w:val="001C2D5A"/>
    <w:rsid w:val="001C4EA5"/>
    <w:rsid w:val="001C5170"/>
    <w:rsid w:val="001D11D7"/>
    <w:rsid w:val="001D2DAB"/>
    <w:rsid w:val="001D410A"/>
    <w:rsid w:val="001D619F"/>
    <w:rsid w:val="001E1D59"/>
    <w:rsid w:val="001E227C"/>
    <w:rsid w:val="001E3B3A"/>
    <w:rsid w:val="001E767F"/>
    <w:rsid w:val="001F00BE"/>
    <w:rsid w:val="001F43C1"/>
    <w:rsid w:val="001F5FB4"/>
    <w:rsid w:val="001F6042"/>
    <w:rsid w:val="001F6146"/>
    <w:rsid w:val="00200428"/>
    <w:rsid w:val="00201348"/>
    <w:rsid w:val="00201D55"/>
    <w:rsid w:val="00204142"/>
    <w:rsid w:val="002048C5"/>
    <w:rsid w:val="0020497A"/>
    <w:rsid w:val="0020579C"/>
    <w:rsid w:val="0020711E"/>
    <w:rsid w:val="002105DA"/>
    <w:rsid w:val="00210EC8"/>
    <w:rsid w:val="0021513C"/>
    <w:rsid w:val="002156CF"/>
    <w:rsid w:val="00217BCA"/>
    <w:rsid w:val="00220D50"/>
    <w:rsid w:val="0022205A"/>
    <w:rsid w:val="00223FF0"/>
    <w:rsid w:val="00224262"/>
    <w:rsid w:val="00225EAE"/>
    <w:rsid w:val="00233B1D"/>
    <w:rsid w:val="002354AC"/>
    <w:rsid w:val="00235D5C"/>
    <w:rsid w:val="00237EF4"/>
    <w:rsid w:val="00241BB5"/>
    <w:rsid w:val="00243CA3"/>
    <w:rsid w:val="00244256"/>
    <w:rsid w:val="00245F81"/>
    <w:rsid w:val="00246EC7"/>
    <w:rsid w:val="00247CCC"/>
    <w:rsid w:val="00247E4A"/>
    <w:rsid w:val="00251B08"/>
    <w:rsid w:val="002525CA"/>
    <w:rsid w:val="00256602"/>
    <w:rsid w:val="00256A5C"/>
    <w:rsid w:val="00260863"/>
    <w:rsid w:val="00260A34"/>
    <w:rsid w:val="0026249E"/>
    <w:rsid w:val="00263575"/>
    <w:rsid w:val="00263748"/>
    <w:rsid w:val="00263EFD"/>
    <w:rsid w:val="002661A6"/>
    <w:rsid w:val="00270E24"/>
    <w:rsid w:val="0027165B"/>
    <w:rsid w:val="00273E57"/>
    <w:rsid w:val="002754F1"/>
    <w:rsid w:val="00280C69"/>
    <w:rsid w:val="00281019"/>
    <w:rsid w:val="00283CF6"/>
    <w:rsid w:val="00287973"/>
    <w:rsid w:val="00293D84"/>
    <w:rsid w:val="00294F28"/>
    <w:rsid w:val="002956CE"/>
    <w:rsid w:val="00295B67"/>
    <w:rsid w:val="0029610D"/>
    <w:rsid w:val="00297E94"/>
    <w:rsid w:val="002A62D8"/>
    <w:rsid w:val="002A7735"/>
    <w:rsid w:val="002B0499"/>
    <w:rsid w:val="002B3164"/>
    <w:rsid w:val="002B4552"/>
    <w:rsid w:val="002B5196"/>
    <w:rsid w:val="002B56BF"/>
    <w:rsid w:val="002B7FDB"/>
    <w:rsid w:val="002C38FB"/>
    <w:rsid w:val="002C4834"/>
    <w:rsid w:val="002C5CAD"/>
    <w:rsid w:val="002C61F7"/>
    <w:rsid w:val="002D1D50"/>
    <w:rsid w:val="002D2443"/>
    <w:rsid w:val="002D39E6"/>
    <w:rsid w:val="002D4529"/>
    <w:rsid w:val="002D7D9A"/>
    <w:rsid w:val="002E0EF5"/>
    <w:rsid w:val="002E12DF"/>
    <w:rsid w:val="002E17FC"/>
    <w:rsid w:val="002E382F"/>
    <w:rsid w:val="002E4020"/>
    <w:rsid w:val="002E6537"/>
    <w:rsid w:val="002E7D54"/>
    <w:rsid w:val="002F0BA5"/>
    <w:rsid w:val="002F1D0C"/>
    <w:rsid w:val="002F1D12"/>
    <w:rsid w:val="002F30CC"/>
    <w:rsid w:val="002F3DF1"/>
    <w:rsid w:val="002F686B"/>
    <w:rsid w:val="002F7CFA"/>
    <w:rsid w:val="002F7D41"/>
    <w:rsid w:val="00303B20"/>
    <w:rsid w:val="0031058C"/>
    <w:rsid w:val="00310AA5"/>
    <w:rsid w:val="0031148E"/>
    <w:rsid w:val="00312A8D"/>
    <w:rsid w:val="00312D3E"/>
    <w:rsid w:val="00313B77"/>
    <w:rsid w:val="00313C58"/>
    <w:rsid w:val="003159D0"/>
    <w:rsid w:val="00315B3B"/>
    <w:rsid w:val="00316125"/>
    <w:rsid w:val="003161D7"/>
    <w:rsid w:val="00316C7F"/>
    <w:rsid w:val="00321195"/>
    <w:rsid w:val="00323BAC"/>
    <w:rsid w:val="00325D58"/>
    <w:rsid w:val="003304B4"/>
    <w:rsid w:val="0033224A"/>
    <w:rsid w:val="00332393"/>
    <w:rsid w:val="0033383D"/>
    <w:rsid w:val="00334068"/>
    <w:rsid w:val="00334833"/>
    <w:rsid w:val="00334EA2"/>
    <w:rsid w:val="003352F2"/>
    <w:rsid w:val="00337F36"/>
    <w:rsid w:val="00347694"/>
    <w:rsid w:val="00347E31"/>
    <w:rsid w:val="00355506"/>
    <w:rsid w:val="0035601F"/>
    <w:rsid w:val="00356103"/>
    <w:rsid w:val="00360E0C"/>
    <w:rsid w:val="00363BCE"/>
    <w:rsid w:val="0036610F"/>
    <w:rsid w:val="003663E5"/>
    <w:rsid w:val="003668F1"/>
    <w:rsid w:val="00370F25"/>
    <w:rsid w:val="0037164E"/>
    <w:rsid w:val="00372780"/>
    <w:rsid w:val="00372AA0"/>
    <w:rsid w:val="00373263"/>
    <w:rsid w:val="003751F0"/>
    <w:rsid w:val="003766A7"/>
    <w:rsid w:val="003767E5"/>
    <w:rsid w:val="00376DB0"/>
    <w:rsid w:val="00382D1B"/>
    <w:rsid w:val="003832EC"/>
    <w:rsid w:val="00383878"/>
    <w:rsid w:val="0038552A"/>
    <w:rsid w:val="00391FFC"/>
    <w:rsid w:val="00392E39"/>
    <w:rsid w:val="00394625"/>
    <w:rsid w:val="00394AB2"/>
    <w:rsid w:val="00397AF1"/>
    <w:rsid w:val="003A1EB0"/>
    <w:rsid w:val="003A2B04"/>
    <w:rsid w:val="003A2F58"/>
    <w:rsid w:val="003B069C"/>
    <w:rsid w:val="003B0CF8"/>
    <w:rsid w:val="003B4260"/>
    <w:rsid w:val="003B5166"/>
    <w:rsid w:val="003B7DD6"/>
    <w:rsid w:val="003C209F"/>
    <w:rsid w:val="003C5CBD"/>
    <w:rsid w:val="003C6A9B"/>
    <w:rsid w:val="003D02CA"/>
    <w:rsid w:val="003D1327"/>
    <w:rsid w:val="003D1690"/>
    <w:rsid w:val="003D2A85"/>
    <w:rsid w:val="003D2CDB"/>
    <w:rsid w:val="003D39D0"/>
    <w:rsid w:val="003D3FEB"/>
    <w:rsid w:val="003D4747"/>
    <w:rsid w:val="003D6910"/>
    <w:rsid w:val="003D71B9"/>
    <w:rsid w:val="003E2CE9"/>
    <w:rsid w:val="003E49F8"/>
    <w:rsid w:val="003E520E"/>
    <w:rsid w:val="003E6D1A"/>
    <w:rsid w:val="003F3A79"/>
    <w:rsid w:val="003F46BE"/>
    <w:rsid w:val="003F4E96"/>
    <w:rsid w:val="003F5EEC"/>
    <w:rsid w:val="003F7C44"/>
    <w:rsid w:val="00404E08"/>
    <w:rsid w:val="004051DA"/>
    <w:rsid w:val="00405B34"/>
    <w:rsid w:val="0040712B"/>
    <w:rsid w:val="00407564"/>
    <w:rsid w:val="00412005"/>
    <w:rsid w:val="004129EA"/>
    <w:rsid w:val="004130CC"/>
    <w:rsid w:val="00415262"/>
    <w:rsid w:val="00415933"/>
    <w:rsid w:val="004163E5"/>
    <w:rsid w:val="00417EB3"/>
    <w:rsid w:val="0042037C"/>
    <w:rsid w:val="004206B4"/>
    <w:rsid w:val="00421FA9"/>
    <w:rsid w:val="0042583F"/>
    <w:rsid w:val="00431D06"/>
    <w:rsid w:val="00435D0B"/>
    <w:rsid w:val="0043706A"/>
    <w:rsid w:val="00437C02"/>
    <w:rsid w:val="00440FBB"/>
    <w:rsid w:val="00444CAC"/>
    <w:rsid w:val="00446CCC"/>
    <w:rsid w:val="00447598"/>
    <w:rsid w:val="00452AFD"/>
    <w:rsid w:val="00457204"/>
    <w:rsid w:val="00461B85"/>
    <w:rsid w:val="0046200C"/>
    <w:rsid w:val="00466846"/>
    <w:rsid w:val="004718BD"/>
    <w:rsid w:val="00472466"/>
    <w:rsid w:val="00472D4F"/>
    <w:rsid w:val="00473AFC"/>
    <w:rsid w:val="004808B8"/>
    <w:rsid w:val="004823BD"/>
    <w:rsid w:val="00483CAF"/>
    <w:rsid w:val="00485B2A"/>
    <w:rsid w:val="00486F8D"/>
    <w:rsid w:val="0049047D"/>
    <w:rsid w:val="00490F1C"/>
    <w:rsid w:val="00492751"/>
    <w:rsid w:val="00494F0E"/>
    <w:rsid w:val="0049579F"/>
    <w:rsid w:val="004960AD"/>
    <w:rsid w:val="00496D13"/>
    <w:rsid w:val="00496D8C"/>
    <w:rsid w:val="004A0464"/>
    <w:rsid w:val="004A0695"/>
    <w:rsid w:val="004A3A98"/>
    <w:rsid w:val="004A4AB5"/>
    <w:rsid w:val="004B2D53"/>
    <w:rsid w:val="004B6038"/>
    <w:rsid w:val="004C0175"/>
    <w:rsid w:val="004C4937"/>
    <w:rsid w:val="004C523B"/>
    <w:rsid w:val="004C55F7"/>
    <w:rsid w:val="004C6331"/>
    <w:rsid w:val="004C7435"/>
    <w:rsid w:val="004D246D"/>
    <w:rsid w:val="004D24AF"/>
    <w:rsid w:val="004D33DB"/>
    <w:rsid w:val="004D34C0"/>
    <w:rsid w:val="004D6085"/>
    <w:rsid w:val="004D7B63"/>
    <w:rsid w:val="004E1816"/>
    <w:rsid w:val="004E1F68"/>
    <w:rsid w:val="004E364E"/>
    <w:rsid w:val="004E38B4"/>
    <w:rsid w:val="004E3BA7"/>
    <w:rsid w:val="004E51F1"/>
    <w:rsid w:val="004E5BD3"/>
    <w:rsid w:val="004E67A6"/>
    <w:rsid w:val="004E7A01"/>
    <w:rsid w:val="004F57DD"/>
    <w:rsid w:val="005049C3"/>
    <w:rsid w:val="005058C2"/>
    <w:rsid w:val="00505A9D"/>
    <w:rsid w:val="00506C25"/>
    <w:rsid w:val="00511249"/>
    <w:rsid w:val="00512E23"/>
    <w:rsid w:val="005132DE"/>
    <w:rsid w:val="0051335B"/>
    <w:rsid w:val="0051421B"/>
    <w:rsid w:val="0051558E"/>
    <w:rsid w:val="0051786F"/>
    <w:rsid w:val="00517EAD"/>
    <w:rsid w:val="00520B22"/>
    <w:rsid w:val="00520F62"/>
    <w:rsid w:val="0052262C"/>
    <w:rsid w:val="00523286"/>
    <w:rsid w:val="00531D95"/>
    <w:rsid w:val="00533121"/>
    <w:rsid w:val="0053323B"/>
    <w:rsid w:val="00535185"/>
    <w:rsid w:val="00535190"/>
    <w:rsid w:val="00536DD8"/>
    <w:rsid w:val="00542436"/>
    <w:rsid w:val="00544181"/>
    <w:rsid w:val="0054689D"/>
    <w:rsid w:val="0055176C"/>
    <w:rsid w:val="00551B1B"/>
    <w:rsid w:val="005532E3"/>
    <w:rsid w:val="0055514D"/>
    <w:rsid w:val="00556593"/>
    <w:rsid w:val="00560143"/>
    <w:rsid w:val="00562D62"/>
    <w:rsid w:val="00575AA7"/>
    <w:rsid w:val="00577DB6"/>
    <w:rsid w:val="0058017C"/>
    <w:rsid w:val="005812E9"/>
    <w:rsid w:val="00583221"/>
    <w:rsid w:val="00583CFE"/>
    <w:rsid w:val="005842AB"/>
    <w:rsid w:val="005846B1"/>
    <w:rsid w:val="00587BD7"/>
    <w:rsid w:val="00591D78"/>
    <w:rsid w:val="005964D0"/>
    <w:rsid w:val="00596CB4"/>
    <w:rsid w:val="005A09A5"/>
    <w:rsid w:val="005A1BF2"/>
    <w:rsid w:val="005A24D9"/>
    <w:rsid w:val="005A2EA2"/>
    <w:rsid w:val="005A3CB2"/>
    <w:rsid w:val="005A4E67"/>
    <w:rsid w:val="005A7ADA"/>
    <w:rsid w:val="005B4F83"/>
    <w:rsid w:val="005B5205"/>
    <w:rsid w:val="005B5D8B"/>
    <w:rsid w:val="005C5439"/>
    <w:rsid w:val="005C597C"/>
    <w:rsid w:val="005D098D"/>
    <w:rsid w:val="005D1EEA"/>
    <w:rsid w:val="005D53B5"/>
    <w:rsid w:val="005E02E3"/>
    <w:rsid w:val="005E0443"/>
    <w:rsid w:val="005E2259"/>
    <w:rsid w:val="005E27F0"/>
    <w:rsid w:val="005E544C"/>
    <w:rsid w:val="005E7093"/>
    <w:rsid w:val="005F0CF0"/>
    <w:rsid w:val="005F15C2"/>
    <w:rsid w:val="005F2001"/>
    <w:rsid w:val="005F2B9D"/>
    <w:rsid w:val="005F2F38"/>
    <w:rsid w:val="005F6B4F"/>
    <w:rsid w:val="00600BA6"/>
    <w:rsid w:val="006063D6"/>
    <w:rsid w:val="006077DA"/>
    <w:rsid w:val="0061097E"/>
    <w:rsid w:val="00611A46"/>
    <w:rsid w:val="00612EA9"/>
    <w:rsid w:val="00612ECF"/>
    <w:rsid w:val="00616E07"/>
    <w:rsid w:val="0061796A"/>
    <w:rsid w:val="006203DE"/>
    <w:rsid w:val="006210F5"/>
    <w:rsid w:val="00621A27"/>
    <w:rsid w:val="00626A5C"/>
    <w:rsid w:val="00627F6E"/>
    <w:rsid w:val="00630B09"/>
    <w:rsid w:val="00632BBF"/>
    <w:rsid w:val="00634168"/>
    <w:rsid w:val="006341AB"/>
    <w:rsid w:val="006367A4"/>
    <w:rsid w:val="0064051A"/>
    <w:rsid w:val="00640572"/>
    <w:rsid w:val="00640F41"/>
    <w:rsid w:val="00642AF8"/>
    <w:rsid w:val="00645A48"/>
    <w:rsid w:val="0064700D"/>
    <w:rsid w:val="00650026"/>
    <w:rsid w:val="0065028A"/>
    <w:rsid w:val="006502FD"/>
    <w:rsid w:val="006508EA"/>
    <w:rsid w:val="006512F1"/>
    <w:rsid w:val="00652065"/>
    <w:rsid w:val="006524F0"/>
    <w:rsid w:val="00655299"/>
    <w:rsid w:val="006604F1"/>
    <w:rsid w:val="006636A0"/>
    <w:rsid w:val="00664A71"/>
    <w:rsid w:val="00671B45"/>
    <w:rsid w:val="00672024"/>
    <w:rsid w:val="006729C1"/>
    <w:rsid w:val="006729FC"/>
    <w:rsid w:val="006774A3"/>
    <w:rsid w:val="00680308"/>
    <w:rsid w:val="00680627"/>
    <w:rsid w:val="00680CE5"/>
    <w:rsid w:val="00684323"/>
    <w:rsid w:val="0068468D"/>
    <w:rsid w:val="00684F84"/>
    <w:rsid w:val="00685C80"/>
    <w:rsid w:val="006903DF"/>
    <w:rsid w:val="0069151E"/>
    <w:rsid w:val="00694BCC"/>
    <w:rsid w:val="00695E49"/>
    <w:rsid w:val="006A0154"/>
    <w:rsid w:val="006A08DB"/>
    <w:rsid w:val="006A2299"/>
    <w:rsid w:val="006A2F82"/>
    <w:rsid w:val="006A30AF"/>
    <w:rsid w:val="006A3E39"/>
    <w:rsid w:val="006B1A48"/>
    <w:rsid w:val="006B211F"/>
    <w:rsid w:val="006B29C9"/>
    <w:rsid w:val="006B4C75"/>
    <w:rsid w:val="006B7A34"/>
    <w:rsid w:val="006C0F5E"/>
    <w:rsid w:val="006C4530"/>
    <w:rsid w:val="006C51F8"/>
    <w:rsid w:val="006C5768"/>
    <w:rsid w:val="006C5F36"/>
    <w:rsid w:val="006D0C63"/>
    <w:rsid w:val="006D28D4"/>
    <w:rsid w:val="006D37B4"/>
    <w:rsid w:val="006D5DF0"/>
    <w:rsid w:val="006E17B2"/>
    <w:rsid w:val="006E5981"/>
    <w:rsid w:val="006E6446"/>
    <w:rsid w:val="006E7EE9"/>
    <w:rsid w:val="006F1AC5"/>
    <w:rsid w:val="006F5010"/>
    <w:rsid w:val="006F5DA4"/>
    <w:rsid w:val="006F5FBE"/>
    <w:rsid w:val="006F7FC2"/>
    <w:rsid w:val="007018F7"/>
    <w:rsid w:val="00702107"/>
    <w:rsid w:val="00710779"/>
    <w:rsid w:val="0071101A"/>
    <w:rsid w:val="0071157E"/>
    <w:rsid w:val="00716576"/>
    <w:rsid w:val="007177ED"/>
    <w:rsid w:val="00717919"/>
    <w:rsid w:val="0072455B"/>
    <w:rsid w:val="0072712D"/>
    <w:rsid w:val="007300E3"/>
    <w:rsid w:val="0073095A"/>
    <w:rsid w:val="00731B4C"/>
    <w:rsid w:val="00732DAB"/>
    <w:rsid w:val="00735178"/>
    <w:rsid w:val="0073743A"/>
    <w:rsid w:val="0074034C"/>
    <w:rsid w:val="00741162"/>
    <w:rsid w:val="00742BDF"/>
    <w:rsid w:val="0074345C"/>
    <w:rsid w:val="00744B20"/>
    <w:rsid w:val="00747045"/>
    <w:rsid w:val="00750595"/>
    <w:rsid w:val="00750F80"/>
    <w:rsid w:val="00751052"/>
    <w:rsid w:val="007519A7"/>
    <w:rsid w:val="0075378C"/>
    <w:rsid w:val="00753C17"/>
    <w:rsid w:val="00753CE8"/>
    <w:rsid w:val="00754A61"/>
    <w:rsid w:val="00754CB9"/>
    <w:rsid w:val="00756D94"/>
    <w:rsid w:val="00756F0F"/>
    <w:rsid w:val="0075731D"/>
    <w:rsid w:val="007608D5"/>
    <w:rsid w:val="0076110E"/>
    <w:rsid w:val="007612E2"/>
    <w:rsid w:val="00762434"/>
    <w:rsid w:val="00762C6D"/>
    <w:rsid w:val="00765001"/>
    <w:rsid w:val="0076563F"/>
    <w:rsid w:val="007670B7"/>
    <w:rsid w:val="00767C39"/>
    <w:rsid w:val="00771A2C"/>
    <w:rsid w:val="0078148A"/>
    <w:rsid w:val="007846DF"/>
    <w:rsid w:val="00785B2D"/>
    <w:rsid w:val="00787E40"/>
    <w:rsid w:val="0079185E"/>
    <w:rsid w:val="00791883"/>
    <w:rsid w:val="00791B9E"/>
    <w:rsid w:val="00793AB0"/>
    <w:rsid w:val="00793C84"/>
    <w:rsid w:val="007A0A5C"/>
    <w:rsid w:val="007A0D12"/>
    <w:rsid w:val="007A4BDA"/>
    <w:rsid w:val="007A4C53"/>
    <w:rsid w:val="007A50D7"/>
    <w:rsid w:val="007B0836"/>
    <w:rsid w:val="007B40C4"/>
    <w:rsid w:val="007B49FB"/>
    <w:rsid w:val="007B6699"/>
    <w:rsid w:val="007B67AC"/>
    <w:rsid w:val="007B7B23"/>
    <w:rsid w:val="007C1489"/>
    <w:rsid w:val="007C4C18"/>
    <w:rsid w:val="007D0429"/>
    <w:rsid w:val="007D181A"/>
    <w:rsid w:val="007D1D0C"/>
    <w:rsid w:val="007D222C"/>
    <w:rsid w:val="007D2E08"/>
    <w:rsid w:val="007D4E10"/>
    <w:rsid w:val="007D6B33"/>
    <w:rsid w:val="007E3522"/>
    <w:rsid w:val="007E64E8"/>
    <w:rsid w:val="007E739E"/>
    <w:rsid w:val="007E7E63"/>
    <w:rsid w:val="007F02F4"/>
    <w:rsid w:val="007F0F11"/>
    <w:rsid w:val="007F3DBD"/>
    <w:rsid w:val="0080085F"/>
    <w:rsid w:val="008038FD"/>
    <w:rsid w:val="00804C58"/>
    <w:rsid w:val="00812054"/>
    <w:rsid w:val="00814822"/>
    <w:rsid w:val="0081492B"/>
    <w:rsid w:val="008156FE"/>
    <w:rsid w:val="00817266"/>
    <w:rsid w:val="0082020C"/>
    <w:rsid w:val="00820CF1"/>
    <w:rsid w:val="00821736"/>
    <w:rsid w:val="00822C07"/>
    <w:rsid w:val="00822CB3"/>
    <w:rsid w:val="00823663"/>
    <w:rsid w:val="0083162C"/>
    <w:rsid w:val="008337F3"/>
    <w:rsid w:val="00834726"/>
    <w:rsid w:val="00835ECB"/>
    <w:rsid w:val="008360B7"/>
    <w:rsid w:val="00837D82"/>
    <w:rsid w:val="008418BF"/>
    <w:rsid w:val="00845CC4"/>
    <w:rsid w:val="00853D09"/>
    <w:rsid w:val="00854A88"/>
    <w:rsid w:val="00861A22"/>
    <w:rsid w:val="00861DFF"/>
    <w:rsid w:val="008648BB"/>
    <w:rsid w:val="00870511"/>
    <w:rsid w:val="00872DE7"/>
    <w:rsid w:val="00873425"/>
    <w:rsid w:val="00874126"/>
    <w:rsid w:val="00874E2E"/>
    <w:rsid w:val="00875CB9"/>
    <w:rsid w:val="00876DCA"/>
    <w:rsid w:val="00883C87"/>
    <w:rsid w:val="00885729"/>
    <w:rsid w:val="00885C6A"/>
    <w:rsid w:val="00887AFB"/>
    <w:rsid w:val="00887B51"/>
    <w:rsid w:val="008908CA"/>
    <w:rsid w:val="008918FD"/>
    <w:rsid w:val="00891C1E"/>
    <w:rsid w:val="00897A2D"/>
    <w:rsid w:val="008A1078"/>
    <w:rsid w:val="008A4F27"/>
    <w:rsid w:val="008A7245"/>
    <w:rsid w:val="008B15C5"/>
    <w:rsid w:val="008B4833"/>
    <w:rsid w:val="008B6052"/>
    <w:rsid w:val="008B6C34"/>
    <w:rsid w:val="008C2F8D"/>
    <w:rsid w:val="008C4281"/>
    <w:rsid w:val="008C4F16"/>
    <w:rsid w:val="008D186B"/>
    <w:rsid w:val="008D289B"/>
    <w:rsid w:val="008D32CF"/>
    <w:rsid w:val="008D4985"/>
    <w:rsid w:val="008D56BC"/>
    <w:rsid w:val="008D6261"/>
    <w:rsid w:val="008E0287"/>
    <w:rsid w:val="008E08F4"/>
    <w:rsid w:val="008E0C9D"/>
    <w:rsid w:val="008E3E50"/>
    <w:rsid w:val="008E48AD"/>
    <w:rsid w:val="008E7C8D"/>
    <w:rsid w:val="008F1E2D"/>
    <w:rsid w:val="008F6239"/>
    <w:rsid w:val="009027FA"/>
    <w:rsid w:val="00903067"/>
    <w:rsid w:val="0091064B"/>
    <w:rsid w:val="00910F1B"/>
    <w:rsid w:val="0091214D"/>
    <w:rsid w:val="009156F8"/>
    <w:rsid w:val="00915A58"/>
    <w:rsid w:val="009169D4"/>
    <w:rsid w:val="009178AA"/>
    <w:rsid w:val="00925519"/>
    <w:rsid w:val="00925F0B"/>
    <w:rsid w:val="00926A4B"/>
    <w:rsid w:val="00927E2D"/>
    <w:rsid w:val="00930D0C"/>
    <w:rsid w:val="00932BF0"/>
    <w:rsid w:val="00933930"/>
    <w:rsid w:val="00933CB3"/>
    <w:rsid w:val="00933D56"/>
    <w:rsid w:val="0094038D"/>
    <w:rsid w:val="00940D6C"/>
    <w:rsid w:val="009425BF"/>
    <w:rsid w:val="00943A56"/>
    <w:rsid w:val="00944E32"/>
    <w:rsid w:val="0094501D"/>
    <w:rsid w:val="0095362A"/>
    <w:rsid w:val="0095367A"/>
    <w:rsid w:val="00954BE5"/>
    <w:rsid w:val="00955DA9"/>
    <w:rsid w:val="00955F23"/>
    <w:rsid w:val="0095648D"/>
    <w:rsid w:val="0096292B"/>
    <w:rsid w:val="00963EEB"/>
    <w:rsid w:val="00965F79"/>
    <w:rsid w:val="00975417"/>
    <w:rsid w:val="00975B5D"/>
    <w:rsid w:val="0098114F"/>
    <w:rsid w:val="009834A7"/>
    <w:rsid w:val="00987157"/>
    <w:rsid w:val="00990A57"/>
    <w:rsid w:val="00992B18"/>
    <w:rsid w:val="00994B80"/>
    <w:rsid w:val="00994E61"/>
    <w:rsid w:val="0099695D"/>
    <w:rsid w:val="009A25D2"/>
    <w:rsid w:val="009A37E2"/>
    <w:rsid w:val="009A477B"/>
    <w:rsid w:val="009A7466"/>
    <w:rsid w:val="009B0B7C"/>
    <w:rsid w:val="009B0D8F"/>
    <w:rsid w:val="009B2845"/>
    <w:rsid w:val="009B4499"/>
    <w:rsid w:val="009B4973"/>
    <w:rsid w:val="009B4FEB"/>
    <w:rsid w:val="009B64BE"/>
    <w:rsid w:val="009C1974"/>
    <w:rsid w:val="009C1EDE"/>
    <w:rsid w:val="009C2EAC"/>
    <w:rsid w:val="009C5099"/>
    <w:rsid w:val="009C62F6"/>
    <w:rsid w:val="009C69B2"/>
    <w:rsid w:val="009C6A0A"/>
    <w:rsid w:val="009D3397"/>
    <w:rsid w:val="009D55E5"/>
    <w:rsid w:val="009D62FE"/>
    <w:rsid w:val="009D6DF0"/>
    <w:rsid w:val="009D6EC8"/>
    <w:rsid w:val="009D76D1"/>
    <w:rsid w:val="009E3996"/>
    <w:rsid w:val="009E3C9C"/>
    <w:rsid w:val="009E5367"/>
    <w:rsid w:val="009E6954"/>
    <w:rsid w:val="009F2BE7"/>
    <w:rsid w:val="009F2C6E"/>
    <w:rsid w:val="009F2E8E"/>
    <w:rsid w:val="009F3F82"/>
    <w:rsid w:val="009F4B6D"/>
    <w:rsid w:val="009F5A80"/>
    <w:rsid w:val="009F6B6C"/>
    <w:rsid w:val="00A02941"/>
    <w:rsid w:val="00A037CF"/>
    <w:rsid w:val="00A03D95"/>
    <w:rsid w:val="00A04D97"/>
    <w:rsid w:val="00A052CF"/>
    <w:rsid w:val="00A10B84"/>
    <w:rsid w:val="00A13803"/>
    <w:rsid w:val="00A1419B"/>
    <w:rsid w:val="00A14835"/>
    <w:rsid w:val="00A21FD5"/>
    <w:rsid w:val="00A252CF"/>
    <w:rsid w:val="00A25BE6"/>
    <w:rsid w:val="00A3193B"/>
    <w:rsid w:val="00A324D9"/>
    <w:rsid w:val="00A36D03"/>
    <w:rsid w:val="00A37EC7"/>
    <w:rsid w:val="00A416E0"/>
    <w:rsid w:val="00A43C61"/>
    <w:rsid w:val="00A45527"/>
    <w:rsid w:val="00A463F7"/>
    <w:rsid w:val="00A51811"/>
    <w:rsid w:val="00A51976"/>
    <w:rsid w:val="00A52D9F"/>
    <w:rsid w:val="00A52EA5"/>
    <w:rsid w:val="00A539A3"/>
    <w:rsid w:val="00A53C88"/>
    <w:rsid w:val="00A53CAA"/>
    <w:rsid w:val="00A603E2"/>
    <w:rsid w:val="00A603FF"/>
    <w:rsid w:val="00A610A3"/>
    <w:rsid w:val="00A622A7"/>
    <w:rsid w:val="00A62729"/>
    <w:rsid w:val="00A63809"/>
    <w:rsid w:val="00A642A7"/>
    <w:rsid w:val="00A64354"/>
    <w:rsid w:val="00A658A9"/>
    <w:rsid w:val="00A7003A"/>
    <w:rsid w:val="00A71488"/>
    <w:rsid w:val="00A72AD7"/>
    <w:rsid w:val="00A7309F"/>
    <w:rsid w:val="00A73219"/>
    <w:rsid w:val="00A743DB"/>
    <w:rsid w:val="00A74930"/>
    <w:rsid w:val="00A74D99"/>
    <w:rsid w:val="00A81D68"/>
    <w:rsid w:val="00A8400D"/>
    <w:rsid w:val="00A878BF"/>
    <w:rsid w:val="00A87900"/>
    <w:rsid w:val="00A87E28"/>
    <w:rsid w:val="00A95D14"/>
    <w:rsid w:val="00A95F61"/>
    <w:rsid w:val="00A977EB"/>
    <w:rsid w:val="00AA2432"/>
    <w:rsid w:val="00AA7C59"/>
    <w:rsid w:val="00AB02FA"/>
    <w:rsid w:val="00AB0BE1"/>
    <w:rsid w:val="00AB0CCA"/>
    <w:rsid w:val="00AB5999"/>
    <w:rsid w:val="00AB5DE4"/>
    <w:rsid w:val="00AB6363"/>
    <w:rsid w:val="00AB63B8"/>
    <w:rsid w:val="00AB7FD0"/>
    <w:rsid w:val="00AC0BD3"/>
    <w:rsid w:val="00AC24DD"/>
    <w:rsid w:val="00AC5624"/>
    <w:rsid w:val="00AC68BE"/>
    <w:rsid w:val="00AD10A8"/>
    <w:rsid w:val="00AD1E88"/>
    <w:rsid w:val="00AD547E"/>
    <w:rsid w:val="00AD6B4A"/>
    <w:rsid w:val="00AE1808"/>
    <w:rsid w:val="00AE258B"/>
    <w:rsid w:val="00AF1AAD"/>
    <w:rsid w:val="00AF26B2"/>
    <w:rsid w:val="00AF34EC"/>
    <w:rsid w:val="00AF4157"/>
    <w:rsid w:val="00AF5653"/>
    <w:rsid w:val="00AF6B57"/>
    <w:rsid w:val="00B02306"/>
    <w:rsid w:val="00B02BAC"/>
    <w:rsid w:val="00B03400"/>
    <w:rsid w:val="00B03EC3"/>
    <w:rsid w:val="00B04B32"/>
    <w:rsid w:val="00B052A6"/>
    <w:rsid w:val="00B05E4D"/>
    <w:rsid w:val="00B10EBF"/>
    <w:rsid w:val="00B118C1"/>
    <w:rsid w:val="00B11E24"/>
    <w:rsid w:val="00B12E7F"/>
    <w:rsid w:val="00B1372B"/>
    <w:rsid w:val="00B160C8"/>
    <w:rsid w:val="00B1651F"/>
    <w:rsid w:val="00B166B7"/>
    <w:rsid w:val="00B201A2"/>
    <w:rsid w:val="00B20DCB"/>
    <w:rsid w:val="00B21772"/>
    <w:rsid w:val="00B25920"/>
    <w:rsid w:val="00B27BE4"/>
    <w:rsid w:val="00B306C9"/>
    <w:rsid w:val="00B32E24"/>
    <w:rsid w:val="00B3531C"/>
    <w:rsid w:val="00B372DD"/>
    <w:rsid w:val="00B411D3"/>
    <w:rsid w:val="00B45D74"/>
    <w:rsid w:val="00B45E48"/>
    <w:rsid w:val="00B47855"/>
    <w:rsid w:val="00B500C7"/>
    <w:rsid w:val="00B5028C"/>
    <w:rsid w:val="00B512AB"/>
    <w:rsid w:val="00B51FA2"/>
    <w:rsid w:val="00B5241B"/>
    <w:rsid w:val="00B57F7C"/>
    <w:rsid w:val="00B61805"/>
    <w:rsid w:val="00B622FA"/>
    <w:rsid w:val="00B65406"/>
    <w:rsid w:val="00B665D5"/>
    <w:rsid w:val="00B71557"/>
    <w:rsid w:val="00B7319E"/>
    <w:rsid w:val="00B75553"/>
    <w:rsid w:val="00B75DBB"/>
    <w:rsid w:val="00B77EC9"/>
    <w:rsid w:val="00B77F0A"/>
    <w:rsid w:val="00B82CC8"/>
    <w:rsid w:val="00B85179"/>
    <w:rsid w:val="00B85ACB"/>
    <w:rsid w:val="00B8687D"/>
    <w:rsid w:val="00B90170"/>
    <w:rsid w:val="00B90960"/>
    <w:rsid w:val="00B910FE"/>
    <w:rsid w:val="00B912B7"/>
    <w:rsid w:val="00B91CD8"/>
    <w:rsid w:val="00B92BF7"/>
    <w:rsid w:val="00B93726"/>
    <w:rsid w:val="00B94012"/>
    <w:rsid w:val="00B945AA"/>
    <w:rsid w:val="00BA16A3"/>
    <w:rsid w:val="00BA206D"/>
    <w:rsid w:val="00BA4BAE"/>
    <w:rsid w:val="00BA528A"/>
    <w:rsid w:val="00BA73BE"/>
    <w:rsid w:val="00BA7726"/>
    <w:rsid w:val="00BB1B22"/>
    <w:rsid w:val="00BB5204"/>
    <w:rsid w:val="00BB54E8"/>
    <w:rsid w:val="00BB647F"/>
    <w:rsid w:val="00BB6A84"/>
    <w:rsid w:val="00BC2F51"/>
    <w:rsid w:val="00BC363A"/>
    <w:rsid w:val="00BC39D2"/>
    <w:rsid w:val="00BC5C66"/>
    <w:rsid w:val="00BC6D1D"/>
    <w:rsid w:val="00BD2A2D"/>
    <w:rsid w:val="00BD4AD0"/>
    <w:rsid w:val="00BD57F3"/>
    <w:rsid w:val="00BD59AF"/>
    <w:rsid w:val="00BD738F"/>
    <w:rsid w:val="00BE0B77"/>
    <w:rsid w:val="00BE1855"/>
    <w:rsid w:val="00BE704B"/>
    <w:rsid w:val="00BE7F1E"/>
    <w:rsid w:val="00BF19FB"/>
    <w:rsid w:val="00BF1E46"/>
    <w:rsid w:val="00BF359D"/>
    <w:rsid w:val="00BF54D4"/>
    <w:rsid w:val="00C01AEB"/>
    <w:rsid w:val="00C023A7"/>
    <w:rsid w:val="00C04338"/>
    <w:rsid w:val="00C077AA"/>
    <w:rsid w:val="00C10D13"/>
    <w:rsid w:val="00C14497"/>
    <w:rsid w:val="00C16E8A"/>
    <w:rsid w:val="00C173CE"/>
    <w:rsid w:val="00C202AE"/>
    <w:rsid w:val="00C21873"/>
    <w:rsid w:val="00C21E05"/>
    <w:rsid w:val="00C21F01"/>
    <w:rsid w:val="00C21F0A"/>
    <w:rsid w:val="00C223F4"/>
    <w:rsid w:val="00C22E3E"/>
    <w:rsid w:val="00C25C87"/>
    <w:rsid w:val="00C260BA"/>
    <w:rsid w:val="00C26D7A"/>
    <w:rsid w:val="00C27D87"/>
    <w:rsid w:val="00C31346"/>
    <w:rsid w:val="00C318DD"/>
    <w:rsid w:val="00C331CB"/>
    <w:rsid w:val="00C342CD"/>
    <w:rsid w:val="00C423FF"/>
    <w:rsid w:val="00C46795"/>
    <w:rsid w:val="00C54A2B"/>
    <w:rsid w:val="00C56C0F"/>
    <w:rsid w:val="00C60053"/>
    <w:rsid w:val="00C63EA2"/>
    <w:rsid w:val="00C64223"/>
    <w:rsid w:val="00C64AA7"/>
    <w:rsid w:val="00C64C69"/>
    <w:rsid w:val="00C764FC"/>
    <w:rsid w:val="00C77487"/>
    <w:rsid w:val="00C8162E"/>
    <w:rsid w:val="00C8163A"/>
    <w:rsid w:val="00C82F00"/>
    <w:rsid w:val="00C83657"/>
    <w:rsid w:val="00C84453"/>
    <w:rsid w:val="00C84519"/>
    <w:rsid w:val="00C84F5F"/>
    <w:rsid w:val="00C9184F"/>
    <w:rsid w:val="00C9424A"/>
    <w:rsid w:val="00CA02EF"/>
    <w:rsid w:val="00CA0E2B"/>
    <w:rsid w:val="00CA1A83"/>
    <w:rsid w:val="00CA4916"/>
    <w:rsid w:val="00CA6BE9"/>
    <w:rsid w:val="00CB06FE"/>
    <w:rsid w:val="00CB0F5A"/>
    <w:rsid w:val="00CB2575"/>
    <w:rsid w:val="00CB41ED"/>
    <w:rsid w:val="00CB4DA9"/>
    <w:rsid w:val="00CC0ADA"/>
    <w:rsid w:val="00CC1780"/>
    <w:rsid w:val="00CC20E0"/>
    <w:rsid w:val="00CD2B56"/>
    <w:rsid w:val="00CD2BEF"/>
    <w:rsid w:val="00CD5126"/>
    <w:rsid w:val="00CD6E6F"/>
    <w:rsid w:val="00CE4179"/>
    <w:rsid w:val="00CE4BB8"/>
    <w:rsid w:val="00CE60BF"/>
    <w:rsid w:val="00CE75DE"/>
    <w:rsid w:val="00CF23C1"/>
    <w:rsid w:val="00CF29D2"/>
    <w:rsid w:val="00CF3EAE"/>
    <w:rsid w:val="00D00643"/>
    <w:rsid w:val="00D00C04"/>
    <w:rsid w:val="00D01E73"/>
    <w:rsid w:val="00D03B40"/>
    <w:rsid w:val="00D04723"/>
    <w:rsid w:val="00D07352"/>
    <w:rsid w:val="00D10F8D"/>
    <w:rsid w:val="00D11089"/>
    <w:rsid w:val="00D12108"/>
    <w:rsid w:val="00D125BE"/>
    <w:rsid w:val="00D12A41"/>
    <w:rsid w:val="00D144B0"/>
    <w:rsid w:val="00D16D89"/>
    <w:rsid w:val="00D228E1"/>
    <w:rsid w:val="00D233F1"/>
    <w:rsid w:val="00D2583B"/>
    <w:rsid w:val="00D25CCB"/>
    <w:rsid w:val="00D25FDB"/>
    <w:rsid w:val="00D278AE"/>
    <w:rsid w:val="00D310E6"/>
    <w:rsid w:val="00D33BB2"/>
    <w:rsid w:val="00D33C45"/>
    <w:rsid w:val="00D35C36"/>
    <w:rsid w:val="00D36BEA"/>
    <w:rsid w:val="00D40B1B"/>
    <w:rsid w:val="00D42026"/>
    <w:rsid w:val="00D4203E"/>
    <w:rsid w:val="00D42368"/>
    <w:rsid w:val="00D442DA"/>
    <w:rsid w:val="00D446F3"/>
    <w:rsid w:val="00D45D09"/>
    <w:rsid w:val="00D4731B"/>
    <w:rsid w:val="00D4747A"/>
    <w:rsid w:val="00D52344"/>
    <w:rsid w:val="00D523BC"/>
    <w:rsid w:val="00D52564"/>
    <w:rsid w:val="00D5437E"/>
    <w:rsid w:val="00D54510"/>
    <w:rsid w:val="00D54D94"/>
    <w:rsid w:val="00D5558C"/>
    <w:rsid w:val="00D568BA"/>
    <w:rsid w:val="00D57523"/>
    <w:rsid w:val="00D57979"/>
    <w:rsid w:val="00D57D47"/>
    <w:rsid w:val="00D62C1E"/>
    <w:rsid w:val="00D63E12"/>
    <w:rsid w:val="00D64442"/>
    <w:rsid w:val="00D64EF9"/>
    <w:rsid w:val="00D66D1A"/>
    <w:rsid w:val="00D77416"/>
    <w:rsid w:val="00D77C5C"/>
    <w:rsid w:val="00D80405"/>
    <w:rsid w:val="00D807A9"/>
    <w:rsid w:val="00D82947"/>
    <w:rsid w:val="00D82FA8"/>
    <w:rsid w:val="00D83739"/>
    <w:rsid w:val="00D8451F"/>
    <w:rsid w:val="00D84721"/>
    <w:rsid w:val="00D858EF"/>
    <w:rsid w:val="00D864D6"/>
    <w:rsid w:val="00D93FFF"/>
    <w:rsid w:val="00D9403D"/>
    <w:rsid w:val="00D94143"/>
    <w:rsid w:val="00D94FC2"/>
    <w:rsid w:val="00D95C29"/>
    <w:rsid w:val="00D964B8"/>
    <w:rsid w:val="00D96FD8"/>
    <w:rsid w:val="00DA3F65"/>
    <w:rsid w:val="00DA6DCD"/>
    <w:rsid w:val="00DB0EEF"/>
    <w:rsid w:val="00DC1C45"/>
    <w:rsid w:val="00DC7683"/>
    <w:rsid w:val="00DD4BEA"/>
    <w:rsid w:val="00DD58CA"/>
    <w:rsid w:val="00DD7FF2"/>
    <w:rsid w:val="00DE1430"/>
    <w:rsid w:val="00DE1C28"/>
    <w:rsid w:val="00DE2A5B"/>
    <w:rsid w:val="00DE2B2E"/>
    <w:rsid w:val="00DE55F6"/>
    <w:rsid w:val="00DE563D"/>
    <w:rsid w:val="00DF10EC"/>
    <w:rsid w:val="00DF133B"/>
    <w:rsid w:val="00DF1A0E"/>
    <w:rsid w:val="00DF356C"/>
    <w:rsid w:val="00DF393C"/>
    <w:rsid w:val="00DF5045"/>
    <w:rsid w:val="00DF7763"/>
    <w:rsid w:val="00E002C2"/>
    <w:rsid w:val="00E00C69"/>
    <w:rsid w:val="00E00E9B"/>
    <w:rsid w:val="00E0179A"/>
    <w:rsid w:val="00E04A0C"/>
    <w:rsid w:val="00E07CA5"/>
    <w:rsid w:val="00E10C18"/>
    <w:rsid w:val="00E110D4"/>
    <w:rsid w:val="00E11182"/>
    <w:rsid w:val="00E115E9"/>
    <w:rsid w:val="00E1296F"/>
    <w:rsid w:val="00E15FAE"/>
    <w:rsid w:val="00E17003"/>
    <w:rsid w:val="00E17659"/>
    <w:rsid w:val="00E17C61"/>
    <w:rsid w:val="00E20B3E"/>
    <w:rsid w:val="00E21EE8"/>
    <w:rsid w:val="00E22C5F"/>
    <w:rsid w:val="00E24A5D"/>
    <w:rsid w:val="00E25973"/>
    <w:rsid w:val="00E25C08"/>
    <w:rsid w:val="00E26D22"/>
    <w:rsid w:val="00E2772E"/>
    <w:rsid w:val="00E3644F"/>
    <w:rsid w:val="00E36735"/>
    <w:rsid w:val="00E375D4"/>
    <w:rsid w:val="00E42ABC"/>
    <w:rsid w:val="00E4786F"/>
    <w:rsid w:val="00E4798C"/>
    <w:rsid w:val="00E5135D"/>
    <w:rsid w:val="00E52921"/>
    <w:rsid w:val="00E553AB"/>
    <w:rsid w:val="00E55A9E"/>
    <w:rsid w:val="00E574EE"/>
    <w:rsid w:val="00E57C37"/>
    <w:rsid w:val="00E62AC8"/>
    <w:rsid w:val="00E66023"/>
    <w:rsid w:val="00E66969"/>
    <w:rsid w:val="00E67F01"/>
    <w:rsid w:val="00E70159"/>
    <w:rsid w:val="00E7473F"/>
    <w:rsid w:val="00E80401"/>
    <w:rsid w:val="00E8164D"/>
    <w:rsid w:val="00E81D96"/>
    <w:rsid w:val="00E8530B"/>
    <w:rsid w:val="00E87C1C"/>
    <w:rsid w:val="00E91AB2"/>
    <w:rsid w:val="00E92D72"/>
    <w:rsid w:val="00E9411D"/>
    <w:rsid w:val="00E95AB8"/>
    <w:rsid w:val="00E96707"/>
    <w:rsid w:val="00EA1A33"/>
    <w:rsid w:val="00EA4877"/>
    <w:rsid w:val="00EA5880"/>
    <w:rsid w:val="00EA6154"/>
    <w:rsid w:val="00EA63C2"/>
    <w:rsid w:val="00EA7F15"/>
    <w:rsid w:val="00EB2619"/>
    <w:rsid w:val="00EB4E3E"/>
    <w:rsid w:val="00EB65F2"/>
    <w:rsid w:val="00EB69D3"/>
    <w:rsid w:val="00EC0A67"/>
    <w:rsid w:val="00EC2A89"/>
    <w:rsid w:val="00EC3890"/>
    <w:rsid w:val="00EC7A6F"/>
    <w:rsid w:val="00ED1D08"/>
    <w:rsid w:val="00ED2840"/>
    <w:rsid w:val="00ED3DB8"/>
    <w:rsid w:val="00ED5A4B"/>
    <w:rsid w:val="00ED73CD"/>
    <w:rsid w:val="00EE0DC5"/>
    <w:rsid w:val="00EE5584"/>
    <w:rsid w:val="00EF02F7"/>
    <w:rsid w:val="00EF1C82"/>
    <w:rsid w:val="00EF1DB3"/>
    <w:rsid w:val="00EF1DF7"/>
    <w:rsid w:val="00EF3607"/>
    <w:rsid w:val="00EF3C63"/>
    <w:rsid w:val="00EF4790"/>
    <w:rsid w:val="00EF48A1"/>
    <w:rsid w:val="00EF56B9"/>
    <w:rsid w:val="00EF6FE3"/>
    <w:rsid w:val="00F05AB6"/>
    <w:rsid w:val="00F05D18"/>
    <w:rsid w:val="00F06DB8"/>
    <w:rsid w:val="00F10361"/>
    <w:rsid w:val="00F126E6"/>
    <w:rsid w:val="00F12BAB"/>
    <w:rsid w:val="00F130E5"/>
    <w:rsid w:val="00F14B55"/>
    <w:rsid w:val="00F15380"/>
    <w:rsid w:val="00F15CA3"/>
    <w:rsid w:val="00F164C6"/>
    <w:rsid w:val="00F1737D"/>
    <w:rsid w:val="00F20BA2"/>
    <w:rsid w:val="00F21C12"/>
    <w:rsid w:val="00F22D6C"/>
    <w:rsid w:val="00F26A0D"/>
    <w:rsid w:val="00F26A92"/>
    <w:rsid w:val="00F27A98"/>
    <w:rsid w:val="00F3171F"/>
    <w:rsid w:val="00F32582"/>
    <w:rsid w:val="00F364EA"/>
    <w:rsid w:val="00F3762B"/>
    <w:rsid w:val="00F37CC1"/>
    <w:rsid w:val="00F40296"/>
    <w:rsid w:val="00F4163B"/>
    <w:rsid w:val="00F420D4"/>
    <w:rsid w:val="00F45B0B"/>
    <w:rsid w:val="00F51DF1"/>
    <w:rsid w:val="00F52905"/>
    <w:rsid w:val="00F5304A"/>
    <w:rsid w:val="00F536B8"/>
    <w:rsid w:val="00F538DC"/>
    <w:rsid w:val="00F54BF9"/>
    <w:rsid w:val="00F568C6"/>
    <w:rsid w:val="00F6180E"/>
    <w:rsid w:val="00F61E05"/>
    <w:rsid w:val="00F66E41"/>
    <w:rsid w:val="00F6794A"/>
    <w:rsid w:val="00F70162"/>
    <w:rsid w:val="00F71890"/>
    <w:rsid w:val="00F72560"/>
    <w:rsid w:val="00F764F8"/>
    <w:rsid w:val="00F802A0"/>
    <w:rsid w:val="00F8117D"/>
    <w:rsid w:val="00F82F1A"/>
    <w:rsid w:val="00F84A9A"/>
    <w:rsid w:val="00F85A8D"/>
    <w:rsid w:val="00F92EC8"/>
    <w:rsid w:val="00F94FA7"/>
    <w:rsid w:val="00F95702"/>
    <w:rsid w:val="00F9774C"/>
    <w:rsid w:val="00FA175F"/>
    <w:rsid w:val="00FA4452"/>
    <w:rsid w:val="00FA530C"/>
    <w:rsid w:val="00FA5E02"/>
    <w:rsid w:val="00FA6957"/>
    <w:rsid w:val="00FA69F0"/>
    <w:rsid w:val="00FA6D54"/>
    <w:rsid w:val="00FB23DE"/>
    <w:rsid w:val="00FB7363"/>
    <w:rsid w:val="00FC008B"/>
    <w:rsid w:val="00FC1E65"/>
    <w:rsid w:val="00FC217C"/>
    <w:rsid w:val="00FC2648"/>
    <w:rsid w:val="00FC2E52"/>
    <w:rsid w:val="00FC3ADE"/>
    <w:rsid w:val="00FC4A37"/>
    <w:rsid w:val="00FD11AD"/>
    <w:rsid w:val="00FD5209"/>
    <w:rsid w:val="00FD5388"/>
    <w:rsid w:val="00FD78ED"/>
    <w:rsid w:val="00FE00B3"/>
    <w:rsid w:val="00FE2BA7"/>
    <w:rsid w:val="00FE668A"/>
    <w:rsid w:val="00FE7936"/>
    <w:rsid w:val="00FF0EAE"/>
    <w:rsid w:val="00FF0F03"/>
    <w:rsid w:val="00FF5D4C"/>
    <w:rsid w:val="00FF60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EEFE43"/>
  <w15:docId w15:val="{98086DD4-DAB4-4E88-8C2F-D6204213A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raditional Arabic"/>
        <w:sz w:val="24"/>
        <w:szCs w:val="30"/>
        <w:lang w:val="en-US" w:eastAsia="en-US" w:bidi="ar-SA"/>
      </w:rPr>
    </w:rPrDefault>
    <w:pPrDefault>
      <w:pPr>
        <w:spacing w:after="200" w:line="276" w:lineRule="auto"/>
        <w:ind w:firstLine="720"/>
        <w:jc w:val="both"/>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rsid w:val="00591D78"/>
    <w:pPr>
      <w:bidi/>
      <w:spacing w:after="0" w:line="240" w:lineRule="auto"/>
      <w:ind w:firstLine="0"/>
      <w:jc w:val="left"/>
    </w:pPr>
    <w:rPr>
      <w:rFonts w:ascii="Times New Roman" w:eastAsia="Times New Roman" w:hAnsi="Times New Roman"/>
      <w:lang w:bidi="ar-SY"/>
    </w:rPr>
  </w:style>
  <w:style w:type="paragraph" w:styleId="10">
    <w:name w:val="heading 1"/>
    <w:basedOn w:val="a1"/>
    <w:next w:val="a1"/>
    <w:link w:val="1Char"/>
    <w:uiPriority w:val="9"/>
    <w:qFormat/>
    <w:rsid w:val="00C173C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1"/>
    <w:next w:val="a1"/>
    <w:link w:val="2Char1"/>
    <w:uiPriority w:val="9"/>
    <w:unhideWhenUsed/>
    <w:rsid w:val="00C173C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1"/>
    <w:next w:val="a1"/>
    <w:link w:val="3Char1"/>
    <w:uiPriority w:val="9"/>
    <w:unhideWhenUsed/>
    <w:rsid w:val="00C173CE"/>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1"/>
    <w:uiPriority w:val="9"/>
    <w:unhideWhenUsed/>
    <w:rsid w:val="00C173CE"/>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unhideWhenUsed/>
    <w:rsid w:val="009C69B2"/>
    <w:pPr>
      <w:keepNext/>
      <w:keepLines/>
      <w:spacing w:before="200"/>
      <w:outlineLvl w:val="4"/>
    </w:pPr>
    <w:rPr>
      <w:rFonts w:asciiTheme="majorHAnsi" w:eastAsiaTheme="majorEastAsia" w:hAnsiTheme="majorHAnsi" w:cstheme="majorBidi"/>
      <w:color w:val="243F60" w:themeColor="accent1" w:themeShade="7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العنوان 1 Char"/>
    <w:basedOn w:val="a2"/>
    <w:link w:val="10"/>
    <w:uiPriority w:val="9"/>
    <w:rsid w:val="00C173CE"/>
    <w:rPr>
      <w:rFonts w:asciiTheme="majorHAnsi" w:eastAsiaTheme="majorEastAsia" w:hAnsiTheme="majorHAnsi" w:cstheme="majorBidi"/>
      <w:b/>
      <w:bCs/>
      <w:color w:val="365F91" w:themeColor="accent1" w:themeShade="BF"/>
      <w:sz w:val="28"/>
      <w:szCs w:val="28"/>
    </w:rPr>
  </w:style>
  <w:style w:type="character" w:customStyle="1" w:styleId="2Char1">
    <w:name w:val="عنوان 2 Char1"/>
    <w:basedOn w:val="a2"/>
    <w:link w:val="2"/>
    <w:uiPriority w:val="9"/>
    <w:rsid w:val="00C173CE"/>
    <w:rPr>
      <w:rFonts w:asciiTheme="majorHAnsi" w:eastAsiaTheme="majorEastAsia" w:hAnsiTheme="majorHAnsi" w:cstheme="majorBidi"/>
      <w:b/>
      <w:bCs/>
      <w:color w:val="4F81BD" w:themeColor="accent1"/>
      <w:sz w:val="26"/>
      <w:szCs w:val="26"/>
    </w:rPr>
  </w:style>
  <w:style w:type="character" w:customStyle="1" w:styleId="3Char1">
    <w:name w:val="عنوان 3 Char1"/>
    <w:basedOn w:val="a2"/>
    <w:link w:val="3"/>
    <w:uiPriority w:val="9"/>
    <w:rsid w:val="00C173CE"/>
    <w:rPr>
      <w:rFonts w:asciiTheme="majorHAnsi" w:eastAsiaTheme="majorEastAsia" w:hAnsiTheme="majorHAnsi" w:cstheme="majorBidi"/>
      <w:b/>
      <w:bCs/>
      <w:color w:val="4F81BD" w:themeColor="accent1"/>
    </w:rPr>
  </w:style>
  <w:style w:type="character" w:customStyle="1" w:styleId="4Char1">
    <w:name w:val="عنوان 4 Char1"/>
    <w:basedOn w:val="a2"/>
    <w:link w:val="4"/>
    <w:uiPriority w:val="9"/>
    <w:rsid w:val="00C173CE"/>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rsid w:val="009C69B2"/>
    <w:rPr>
      <w:rFonts w:asciiTheme="majorHAnsi" w:eastAsiaTheme="majorEastAsia" w:hAnsiTheme="majorHAnsi" w:cstheme="majorBidi"/>
      <w:color w:val="243F60" w:themeColor="accent1" w:themeShade="7F"/>
      <w:sz w:val="24"/>
      <w:szCs w:val="24"/>
      <w:lang w:bidi="ar-SY"/>
    </w:rPr>
  </w:style>
  <w:style w:type="paragraph" w:styleId="a5">
    <w:name w:val="No Spacing"/>
    <w:uiPriority w:val="1"/>
    <w:rsid w:val="00C173CE"/>
    <w:pPr>
      <w:spacing w:after="0" w:line="240" w:lineRule="auto"/>
    </w:pPr>
  </w:style>
  <w:style w:type="character" w:styleId="a6">
    <w:name w:val="Book Title"/>
    <w:basedOn w:val="a2"/>
    <w:uiPriority w:val="33"/>
    <w:rsid w:val="00C173CE"/>
    <w:rPr>
      <w:b/>
      <w:bCs/>
      <w:smallCaps/>
      <w:spacing w:val="5"/>
    </w:rPr>
  </w:style>
  <w:style w:type="character" w:styleId="a7">
    <w:name w:val="Subtle Emphasis"/>
    <w:basedOn w:val="a2"/>
    <w:uiPriority w:val="19"/>
    <w:rsid w:val="009C69B2"/>
    <w:rPr>
      <w:i/>
      <w:iCs/>
      <w:color w:val="808080" w:themeColor="text1" w:themeTint="7F"/>
    </w:rPr>
  </w:style>
  <w:style w:type="paragraph" w:styleId="a8">
    <w:name w:val="Quote"/>
    <w:basedOn w:val="a1"/>
    <w:next w:val="a1"/>
    <w:link w:val="Char"/>
    <w:uiPriority w:val="29"/>
    <w:rsid w:val="009C69B2"/>
    <w:rPr>
      <w:i/>
      <w:iCs/>
      <w:color w:val="000000" w:themeColor="text1"/>
    </w:rPr>
  </w:style>
  <w:style w:type="character" w:customStyle="1" w:styleId="Char">
    <w:name w:val="اقتباس Char"/>
    <w:basedOn w:val="a2"/>
    <w:link w:val="a8"/>
    <w:uiPriority w:val="29"/>
    <w:rsid w:val="009C69B2"/>
    <w:rPr>
      <w:rFonts w:ascii="Times New Roman" w:eastAsia="Times New Roman" w:hAnsi="Times New Roman" w:cs="Times New Roman"/>
      <w:i/>
      <w:iCs/>
      <w:color w:val="000000" w:themeColor="text1"/>
      <w:sz w:val="24"/>
      <w:szCs w:val="24"/>
      <w:lang w:bidi="ar-SY"/>
    </w:rPr>
  </w:style>
  <w:style w:type="paragraph" w:styleId="a9">
    <w:name w:val="Subtitle"/>
    <w:basedOn w:val="a1"/>
    <w:next w:val="a1"/>
    <w:link w:val="Char0"/>
    <w:uiPriority w:val="11"/>
    <w:rsid w:val="009C69B2"/>
    <w:pPr>
      <w:numPr>
        <w:ilvl w:val="1"/>
      </w:numPr>
    </w:pPr>
    <w:rPr>
      <w:rFonts w:asciiTheme="majorHAnsi" w:eastAsiaTheme="majorEastAsia" w:hAnsiTheme="majorHAnsi" w:cstheme="majorBidi"/>
      <w:i/>
      <w:iCs/>
      <w:color w:val="4F81BD" w:themeColor="accent1"/>
      <w:spacing w:val="15"/>
    </w:rPr>
  </w:style>
  <w:style w:type="character" w:customStyle="1" w:styleId="Char0">
    <w:name w:val="عنوان فرعي Char"/>
    <w:basedOn w:val="a2"/>
    <w:link w:val="a9"/>
    <w:uiPriority w:val="11"/>
    <w:rsid w:val="009C69B2"/>
    <w:rPr>
      <w:rFonts w:asciiTheme="majorHAnsi" w:eastAsiaTheme="majorEastAsia" w:hAnsiTheme="majorHAnsi" w:cstheme="majorBidi"/>
      <w:i/>
      <w:iCs/>
      <w:color w:val="4F81BD" w:themeColor="accent1"/>
      <w:spacing w:val="15"/>
      <w:sz w:val="24"/>
      <w:szCs w:val="24"/>
      <w:lang w:bidi="ar-SY"/>
    </w:rPr>
  </w:style>
  <w:style w:type="character" w:styleId="aa">
    <w:name w:val="Strong"/>
    <w:basedOn w:val="a2"/>
    <w:uiPriority w:val="22"/>
    <w:qFormat/>
    <w:rsid w:val="009C69B2"/>
    <w:rPr>
      <w:b/>
      <w:bCs/>
    </w:rPr>
  </w:style>
  <w:style w:type="character" w:styleId="ab">
    <w:name w:val="Intense Reference"/>
    <w:basedOn w:val="a2"/>
    <w:uiPriority w:val="32"/>
    <w:rsid w:val="009C69B2"/>
    <w:rPr>
      <w:b/>
      <w:bCs/>
      <w:smallCaps/>
      <w:color w:val="C0504D" w:themeColor="accent2"/>
      <w:spacing w:val="5"/>
      <w:u w:val="single"/>
    </w:rPr>
  </w:style>
  <w:style w:type="paragraph" w:styleId="ac">
    <w:name w:val="List Paragraph"/>
    <w:basedOn w:val="a1"/>
    <w:uiPriority w:val="34"/>
    <w:rsid w:val="009C69B2"/>
    <w:pPr>
      <w:ind w:left="720"/>
      <w:contextualSpacing/>
    </w:pPr>
  </w:style>
  <w:style w:type="character" w:styleId="ad">
    <w:name w:val="Emphasis"/>
    <w:basedOn w:val="a2"/>
    <w:uiPriority w:val="20"/>
    <w:qFormat/>
    <w:rsid w:val="009C69B2"/>
    <w:rPr>
      <w:i/>
      <w:iCs/>
    </w:rPr>
  </w:style>
  <w:style w:type="paragraph" w:customStyle="1" w:styleId="ae">
    <w:name w:val="ترويسة الواجهة"/>
    <w:basedOn w:val="a1"/>
    <w:link w:val="Char1"/>
    <w:qFormat/>
    <w:rsid w:val="0015754E"/>
    <w:rPr>
      <w:b/>
      <w:bCs/>
      <w:noProof/>
      <w:lang w:bidi="ar-SA"/>
    </w:rPr>
  </w:style>
  <w:style w:type="character" w:customStyle="1" w:styleId="Char1">
    <w:name w:val="ترويسة الواجهة Char"/>
    <w:basedOn w:val="a2"/>
    <w:link w:val="ae"/>
    <w:rsid w:val="0015754E"/>
    <w:rPr>
      <w:rFonts w:ascii="Times New Roman" w:eastAsia="Times New Roman" w:hAnsi="Times New Roman" w:cs="Traditional Arabic"/>
      <w:b/>
      <w:bCs/>
      <w:noProof/>
      <w:sz w:val="24"/>
      <w:szCs w:val="30"/>
    </w:rPr>
  </w:style>
  <w:style w:type="paragraph" w:customStyle="1" w:styleId="af">
    <w:name w:val="نوع التقرير"/>
    <w:basedOn w:val="a1"/>
    <w:link w:val="Char2"/>
    <w:qFormat/>
    <w:rsid w:val="00394AB2"/>
    <w:pPr>
      <w:jc w:val="center"/>
    </w:pPr>
    <w:rPr>
      <w:sz w:val="30"/>
      <w:szCs w:val="36"/>
    </w:rPr>
  </w:style>
  <w:style w:type="character" w:customStyle="1" w:styleId="Char2">
    <w:name w:val="نوع التقرير Char"/>
    <w:basedOn w:val="a2"/>
    <w:link w:val="af"/>
    <w:rsid w:val="00394AB2"/>
    <w:rPr>
      <w:rFonts w:ascii="Times New Roman" w:eastAsia="Times New Roman" w:hAnsi="Times New Roman" w:cs="Traditional Arabic"/>
      <w:sz w:val="30"/>
      <w:szCs w:val="36"/>
      <w:lang w:bidi="ar-SY"/>
    </w:rPr>
  </w:style>
  <w:style w:type="paragraph" w:customStyle="1" w:styleId="af0">
    <w:name w:val="عنوان التقرير"/>
    <w:basedOn w:val="a1"/>
    <w:link w:val="Char3"/>
    <w:qFormat/>
    <w:rsid w:val="0038552A"/>
    <w:pPr>
      <w:ind w:left="720" w:right="720"/>
      <w:jc w:val="center"/>
    </w:pPr>
    <w:rPr>
      <w:sz w:val="50"/>
      <w:szCs w:val="56"/>
    </w:rPr>
  </w:style>
  <w:style w:type="character" w:customStyle="1" w:styleId="Char3">
    <w:name w:val="عنوان التقرير Char"/>
    <w:basedOn w:val="a2"/>
    <w:link w:val="af0"/>
    <w:rsid w:val="0038552A"/>
    <w:rPr>
      <w:rFonts w:ascii="Times New Roman" w:eastAsia="Times New Roman" w:hAnsi="Times New Roman"/>
      <w:sz w:val="50"/>
      <w:szCs w:val="56"/>
      <w:lang w:bidi="ar-SY"/>
    </w:rPr>
  </w:style>
  <w:style w:type="paragraph" w:customStyle="1" w:styleId="af1">
    <w:name w:val="الأسماء"/>
    <w:basedOn w:val="a1"/>
    <w:link w:val="Char4"/>
    <w:qFormat/>
    <w:rsid w:val="00394AB2"/>
    <w:pPr>
      <w:jc w:val="center"/>
    </w:pPr>
    <w:rPr>
      <w:b/>
      <w:bCs/>
      <w:sz w:val="36"/>
      <w:szCs w:val="36"/>
    </w:rPr>
  </w:style>
  <w:style w:type="character" w:customStyle="1" w:styleId="Char4">
    <w:name w:val="الأسماء Char"/>
    <w:basedOn w:val="a2"/>
    <w:link w:val="af1"/>
    <w:rsid w:val="00394AB2"/>
    <w:rPr>
      <w:rFonts w:ascii="Times New Roman" w:eastAsia="Times New Roman" w:hAnsi="Times New Roman" w:cs="Traditional Arabic"/>
      <w:b/>
      <w:bCs/>
      <w:sz w:val="36"/>
      <w:szCs w:val="36"/>
      <w:lang w:bidi="ar-SY"/>
    </w:rPr>
  </w:style>
  <w:style w:type="paragraph" w:customStyle="1" w:styleId="af2">
    <w:name w:val="الإهداء"/>
    <w:basedOn w:val="a1"/>
    <w:link w:val="Char5"/>
    <w:qFormat/>
    <w:rsid w:val="000370F6"/>
    <w:pPr>
      <w:spacing w:after="120"/>
      <w:ind w:left="446" w:right="720"/>
      <w:jc w:val="both"/>
    </w:pPr>
    <w:rPr>
      <w:b/>
      <w:bCs/>
    </w:rPr>
  </w:style>
  <w:style w:type="character" w:customStyle="1" w:styleId="Char5">
    <w:name w:val="الإهداء Char"/>
    <w:basedOn w:val="a2"/>
    <w:link w:val="af2"/>
    <w:rsid w:val="000370F6"/>
    <w:rPr>
      <w:rFonts w:ascii="Times New Roman" w:eastAsia="Times New Roman" w:hAnsi="Times New Roman"/>
      <w:b/>
      <w:bCs/>
      <w:lang w:bidi="ar-SY"/>
    </w:rPr>
  </w:style>
  <w:style w:type="paragraph" w:customStyle="1" w:styleId="chapterTitle">
    <w:name w:val="chapter Title"/>
    <w:basedOn w:val="a1"/>
    <w:link w:val="chapterTitleChar"/>
    <w:rsid w:val="00A13803"/>
    <w:pPr>
      <w:spacing w:after="480"/>
      <w:jc w:val="center"/>
    </w:pPr>
    <w:rPr>
      <w:b/>
      <w:bCs/>
      <w:sz w:val="56"/>
      <w:szCs w:val="56"/>
    </w:rPr>
  </w:style>
  <w:style w:type="character" w:customStyle="1" w:styleId="chapterTitleChar">
    <w:name w:val="chapter Title Char"/>
    <w:basedOn w:val="a2"/>
    <w:link w:val="chapterTitle"/>
    <w:rsid w:val="00A13803"/>
    <w:rPr>
      <w:rFonts w:ascii="Times New Roman" w:eastAsia="Times New Roman" w:hAnsi="Times New Roman" w:cs="Traditional Arabic"/>
      <w:b/>
      <w:bCs/>
      <w:sz w:val="56"/>
      <w:szCs w:val="56"/>
      <w:lang w:bidi="ar-SY"/>
    </w:rPr>
  </w:style>
  <w:style w:type="paragraph" w:customStyle="1" w:styleId="af3">
    <w:name w:val="الشكر"/>
    <w:basedOn w:val="a1"/>
    <w:link w:val="Char6"/>
    <w:qFormat/>
    <w:rsid w:val="00A71488"/>
    <w:pPr>
      <w:spacing w:after="120"/>
      <w:jc w:val="both"/>
    </w:pPr>
    <w:rPr>
      <w:b/>
      <w:bCs/>
    </w:rPr>
  </w:style>
  <w:style w:type="character" w:customStyle="1" w:styleId="Char6">
    <w:name w:val="الشكر Char"/>
    <w:basedOn w:val="a2"/>
    <w:link w:val="af3"/>
    <w:rsid w:val="00A71488"/>
    <w:rPr>
      <w:rFonts w:ascii="Times New Roman" w:eastAsia="Times New Roman" w:hAnsi="Times New Roman" w:cs="Traditional Arabic"/>
      <w:b/>
      <w:bCs/>
      <w:sz w:val="24"/>
      <w:szCs w:val="30"/>
      <w:lang w:bidi="ar-SY"/>
    </w:rPr>
  </w:style>
  <w:style w:type="paragraph" w:customStyle="1" w:styleId="paragraph">
    <w:name w:val="paragraph"/>
    <w:basedOn w:val="a1"/>
    <w:link w:val="paragraphChar"/>
    <w:autoRedefine/>
    <w:rsid w:val="00CE4BB8"/>
    <w:pPr>
      <w:spacing w:after="120"/>
      <w:jc w:val="both"/>
    </w:pPr>
    <w:rPr>
      <w:rFonts w:ascii="Traditional Arabic" w:hAnsi="Traditional Arabic"/>
      <w:sz w:val="30"/>
    </w:rPr>
  </w:style>
  <w:style w:type="character" w:customStyle="1" w:styleId="paragraphChar">
    <w:name w:val="paragraph Char"/>
    <w:basedOn w:val="a2"/>
    <w:link w:val="paragraph"/>
    <w:rsid w:val="00CE4BB8"/>
    <w:rPr>
      <w:rFonts w:ascii="Traditional Arabic" w:eastAsia="Times New Roman" w:hAnsi="Traditional Arabic" w:cs="Traditional Arabic"/>
      <w:sz w:val="30"/>
      <w:szCs w:val="30"/>
      <w:lang w:bidi="ar-SY"/>
    </w:rPr>
  </w:style>
  <w:style w:type="paragraph" w:customStyle="1" w:styleId="af4">
    <w:name w:val="عنوان موسط"/>
    <w:basedOn w:val="a1"/>
    <w:next w:val="af5"/>
    <w:link w:val="Char7"/>
    <w:qFormat/>
    <w:rsid w:val="00817266"/>
    <w:pPr>
      <w:spacing w:after="480"/>
      <w:jc w:val="center"/>
    </w:pPr>
    <w:rPr>
      <w:b/>
      <w:bCs/>
      <w:sz w:val="42"/>
      <w:szCs w:val="48"/>
    </w:rPr>
  </w:style>
  <w:style w:type="character" w:customStyle="1" w:styleId="Char7">
    <w:name w:val="عنوان موسط Char"/>
    <w:basedOn w:val="a2"/>
    <w:link w:val="af4"/>
    <w:rsid w:val="00817266"/>
    <w:rPr>
      <w:rFonts w:ascii="Times New Roman" w:eastAsia="Times New Roman" w:hAnsi="Times New Roman" w:cs="Traditional Arabic"/>
      <w:b/>
      <w:bCs/>
      <w:sz w:val="42"/>
      <w:szCs w:val="48"/>
      <w:lang w:bidi="ar-SY"/>
    </w:rPr>
  </w:style>
  <w:style w:type="paragraph" w:customStyle="1" w:styleId="af5">
    <w:name w:val="فقرة"/>
    <w:basedOn w:val="a1"/>
    <w:link w:val="Char8"/>
    <w:qFormat/>
    <w:rsid w:val="00B10EBF"/>
    <w:pPr>
      <w:spacing w:after="120"/>
      <w:jc w:val="both"/>
    </w:pPr>
    <w:rPr>
      <w:lang w:val="fr-FR"/>
    </w:rPr>
  </w:style>
  <w:style w:type="character" w:customStyle="1" w:styleId="Char8">
    <w:name w:val="فقرة Char"/>
    <w:basedOn w:val="a2"/>
    <w:link w:val="af5"/>
    <w:rsid w:val="00B10EBF"/>
    <w:rPr>
      <w:rFonts w:ascii="Times New Roman" w:eastAsia="Times New Roman" w:hAnsi="Times New Roman"/>
      <w:lang w:val="fr-FR" w:bidi="ar-SY"/>
    </w:rPr>
  </w:style>
  <w:style w:type="character" w:styleId="af6">
    <w:name w:val="Placeholder Text"/>
    <w:basedOn w:val="a2"/>
    <w:uiPriority w:val="99"/>
    <w:semiHidden/>
    <w:rsid w:val="00312D3E"/>
    <w:rPr>
      <w:color w:val="808080"/>
    </w:rPr>
  </w:style>
  <w:style w:type="paragraph" w:styleId="af7">
    <w:name w:val="Balloon Text"/>
    <w:basedOn w:val="a1"/>
    <w:link w:val="Char9"/>
    <w:uiPriority w:val="99"/>
    <w:semiHidden/>
    <w:unhideWhenUsed/>
    <w:rsid w:val="00312D3E"/>
    <w:rPr>
      <w:rFonts w:ascii="Tahoma" w:hAnsi="Tahoma" w:cs="Tahoma"/>
      <w:sz w:val="16"/>
      <w:szCs w:val="16"/>
    </w:rPr>
  </w:style>
  <w:style w:type="character" w:customStyle="1" w:styleId="Char9">
    <w:name w:val="نص في بالون Char"/>
    <w:basedOn w:val="a2"/>
    <w:link w:val="af7"/>
    <w:uiPriority w:val="99"/>
    <w:semiHidden/>
    <w:rsid w:val="00312D3E"/>
    <w:rPr>
      <w:rFonts w:ascii="Tahoma" w:eastAsia="Times New Roman" w:hAnsi="Tahoma" w:cs="Tahoma"/>
      <w:sz w:val="16"/>
      <w:szCs w:val="16"/>
      <w:lang w:bidi="ar-SY"/>
    </w:rPr>
  </w:style>
  <w:style w:type="paragraph" w:styleId="af8">
    <w:name w:val="TOC Heading"/>
    <w:basedOn w:val="10"/>
    <w:next w:val="a1"/>
    <w:uiPriority w:val="39"/>
    <w:unhideWhenUsed/>
    <w:rsid w:val="00B51FA2"/>
    <w:pPr>
      <w:bidi w:val="0"/>
      <w:spacing w:line="276" w:lineRule="auto"/>
      <w:outlineLvl w:val="9"/>
    </w:pPr>
    <w:rPr>
      <w:lang w:bidi="ar-SA"/>
    </w:rPr>
  </w:style>
  <w:style w:type="paragraph" w:styleId="20">
    <w:name w:val="toc 2"/>
    <w:basedOn w:val="a1"/>
    <w:next w:val="a1"/>
    <w:autoRedefine/>
    <w:uiPriority w:val="39"/>
    <w:unhideWhenUsed/>
    <w:rsid w:val="00B04B32"/>
    <w:pPr>
      <w:tabs>
        <w:tab w:val="right" w:leader="dot" w:pos="9350"/>
      </w:tabs>
      <w:ind w:firstLine="429"/>
    </w:pPr>
    <w:rPr>
      <w:rFonts w:ascii="Traditional Arabic" w:hAnsi="Traditional Arabic"/>
      <w:noProof/>
      <w:sz w:val="30"/>
    </w:rPr>
  </w:style>
  <w:style w:type="paragraph" w:styleId="11">
    <w:name w:val="toc 1"/>
    <w:basedOn w:val="a1"/>
    <w:next w:val="a1"/>
    <w:autoRedefine/>
    <w:uiPriority w:val="39"/>
    <w:unhideWhenUsed/>
    <w:rsid w:val="00C8162E"/>
    <w:pPr>
      <w:tabs>
        <w:tab w:val="right" w:leader="dot" w:pos="9350"/>
      </w:tabs>
    </w:pPr>
    <w:rPr>
      <w:rFonts w:ascii="Traditional Arabic" w:hAnsi="Traditional Arabic"/>
      <w:b/>
      <w:bCs/>
      <w:caps/>
      <w:noProof/>
      <w:sz w:val="30"/>
    </w:rPr>
  </w:style>
  <w:style w:type="paragraph" w:styleId="30">
    <w:name w:val="toc 3"/>
    <w:basedOn w:val="a1"/>
    <w:next w:val="a1"/>
    <w:autoRedefine/>
    <w:uiPriority w:val="39"/>
    <w:unhideWhenUsed/>
    <w:rsid w:val="00B04B32"/>
    <w:pPr>
      <w:tabs>
        <w:tab w:val="right" w:leader="dot" w:pos="9350"/>
      </w:tabs>
      <w:ind w:left="240" w:firstLine="898"/>
    </w:pPr>
    <w:rPr>
      <w:rFonts w:asciiTheme="minorHAnsi" w:hAnsiTheme="minorHAnsi" w:cs="Times New Roman"/>
      <w:sz w:val="20"/>
      <w:szCs w:val="24"/>
    </w:rPr>
  </w:style>
  <w:style w:type="character" w:styleId="Hyperlink">
    <w:name w:val="Hyperlink"/>
    <w:basedOn w:val="a2"/>
    <w:uiPriority w:val="99"/>
    <w:unhideWhenUsed/>
    <w:rsid w:val="00B51FA2"/>
    <w:rPr>
      <w:color w:val="0000FF" w:themeColor="hyperlink"/>
      <w:u w:val="single"/>
    </w:rPr>
  </w:style>
  <w:style w:type="paragraph" w:customStyle="1" w:styleId="Latin">
    <w:name w:val="Latin"/>
    <w:basedOn w:val="a1"/>
    <w:link w:val="LatinChar"/>
    <w:rsid w:val="00612EA9"/>
    <w:pPr>
      <w:tabs>
        <w:tab w:val="right" w:pos="8486"/>
      </w:tabs>
      <w:ind w:firstLine="720"/>
    </w:pPr>
    <w:rPr>
      <w:rFonts w:cs="Times New Roman"/>
      <w:szCs w:val="24"/>
    </w:rPr>
  </w:style>
  <w:style w:type="character" w:customStyle="1" w:styleId="LatinChar">
    <w:name w:val="Latin Char"/>
    <w:basedOn w:val="a2"/>
    <w:link w:val="Latin"/>
    <w:rsid w:val="00612EA9"/>
    <w:rPr>
      <w:rFonts w:ascii="Times New Roman" w:eastAsia="Times New Roman" w:hAnsi="Times New Roman" w:cs="Times New Roman"/>
      <w:sz w:val="24"/>
      <w:szCs w:val="24"/>
      <w:lang w:bidi="ar-SY"/>
    </w:rPr>
  </w:style>
  <w:style w:type="paragraph" w:customStyle="1" w:styleId="af9">
    <w:name w:val="المحتويات"/>
    <w:basedOn w:val="a1"/>
    <w:link w:val="Chara"/>
    <w:qFormat/>
    <w:rsid w:val="00237EF4"/>
  </w:style>
  <w:style w:type="character" w:customStyle="1" w:styleId="Chara">
    <w:name w:val="المحتويات Char"/>
    <w:basedOn w:val="a2"/>
    <w:link w:val="af9"/>
    <w:rsid w:val="00237EF4"/>
    <w:rPr>
      <w:rFonts w:ascii="Times New Roman" w:eastAsia="Times New Roman" w:hAnsi="Times New Roman" w:cs="Traditional Arabic"/>
      <w:sz w:val="24"/>
      <w:szCs w:val="30"/>
      <w:lang w:bidi="ar-SY"/>
    </w:rPr>
  </w:style>
  <w:style w:type="paragraph" w:customStyle="1" w:styleId="afa">
    <w:name w:val="قائمة الأشكال"/>
    <w:basedOn w:val="a1"/>
    <w:link w:val="Charb"/>
    <w:qFormat/>
    <w:rsid w:val="00237EF4"/>
  </w:style>
  <w:style w:type="character" w:customStyle="1" w:styleId="Charb">
    <w:name w:val="قائمة الأشكال Char"/>
    <w:basedOn w:val="Char8"/>
    <w:link w:val="afa"/>
    <w:rsid w:val="00664A71"/>
    <w:rPr>
      <w:rFonts w:ascii="Times New Roman" w:eastAsia="Times New Roman" w:hAnsi="Times New Roman"/>
      <w:lang w:val="fr-FR" w:bidi="ar-SY"/>
    </w:rPr>
  </w:style>
  <w:style w:type="paragraph" w:styleId="afb">
    <w:name w:val="Salutation"/>
    <w:basedOn w:val="a1"/>
    <w:next w:val="a1"/>
    <w:link w:val="Charc"/>
    <w:uiPriority w:val="99"/>
    <w:unhideWhenUsed/>
    <w:rsid w:val="0038552A"/>
  </w:style>
  <w:style w:type="numbering" w:customStyle="1" w:styleId="a0">
    <w:name w:val="عنوان فصل مؤقت"/>
    <w:basedOn w:val="a4"/>
    <w:uiPriority w:val="99"/>
    <w:rsid w:val="00626A5C"/>
    <w:pPr>
      <w:numPr>
        <w:numId w:val="3"/>
      </w:numPr>
    </w:pPr>
  </w:style>
  <w:style w:type="paragraph" w:customStyle="1" w:styleId="ChapterTitle0">
    <w:name w:val="Chapter Title"/>
    <w:basedOn w:val="a1"/>
    <w:link w:val="ChapterTitleChar0"/>
    <w:rsid w:val="00097ABC"/>
    <w:pPr>
      <w:jc w:val="center"/>
    </w:pPr>
    <w:rPr>
      <w:b/>
      <w:bCs/>
      <w:sz w:val="56"/>
      <w:szCs w:val="56"/>
    </w:rPr>
  </w:style>
  <w:style w:type="character" w:customStyle="1" w:styleId="ChapterTitleChar0">
    <w:name w:val="Chapter Title Char"/>
    <w:basedOn w:val="a2"/>
    <w:link w:val="ChapterTitle0"/>
    <w:rsid w:val="00097ABC"/>
    <w:rPr>
      <w:rFonts w:ascii="Times New Roman" w:eastAsia="Times New Roman" w:hAnsi="Times New Roman" w:cs="Traditional Arabic"/>
      <w:b/>
      <w:bCs/>
      <w:sz w:val="56"/>
      <w:szCs w:val="56"/>
      <w:lang w:bidi="ar-SY"/>
    </w:rPr>
  </w:style>
  <w:style w:type="paragraph" w:customStyle="1" w:styleId="afc">
    <w:name w:val="ملخص الفصل"/>
    <w:basedOn w:val="a1"/>
    <w:next w:val="12"/>
    <w:link w:val="Chard"/>
    <w:qFormat/>
    <w:rsid w:val="003F3A79"/>
    <w:pPr>
      <w:spacing w:after="720"/>
      <w:ind w:left="1109" w:right="1080"/>
      <w:jc w:val="both"/>
      <w:outlineLvl w:val="0"/>
    </w:pPr>
    <w:rPr>
      <w:rFonts w:ascii="Traditional Arabic" w:hAnsi="Traditional Arabic"/>
      <w:i/>
      <w:iCs/>
      <w:sz w:val="30"/>
    </w:rPr>
  </w:style>
  <w:style w:type="character" w:customStyle="1" w:styleId="Chard">
    <w:name w:val="ملخص الفصل Char"/>
    <w:basedOn w:val="a2"/>
    <w:link w:val="afc"/>
    <w:rsid w:val="003F3A79"/>
    <w:rPr>
      <w:rFonts w:ascii="Traditional Arabic" w:eastAsia="Times New Roman" w:hAnsi="Traditional Arabic" w:cs="Traditional Arabic"/>
      <w:i/>
      <w:iCs/>
      <w:sz w:val="30"/>
      <w:szCs w:val="30"/>
      <w:lang w:bidi="ar-SY"/>
    </w:rPr>
  </w:style>
  <w:style w:type="character" w:customStyle="1" w:styleId="Charc">
    <w:name w:val="تحية Char"/>
    <w:basedOn w:val="a2"/>
    <w:link w:val="afb"/>
    <w:uiPriority w:val="99"/>
    <w:rsid w:val="0038552A"/>
    <w:rPr>
      <w:rFonts w:ascii="Times New Roman" w:eastAsia="Times New Roman" w:hAnsi="Times New Roman"/>
      <w:lang w:bidi="ar-SY"/>
    </w:rPr>
  </w:style>
  <w:style w:type="paragraph" w:styleId="afd">
    <w:name w:val="Signature"/>
    <w:basedOn w:val="a1"/>
    <w:link w:val="Chare"/>
    <w:uiPriority w:val="99"/>
    <w:unhideWhenUsed/>
    <w:rsid w:val="0038552A"/>
    <w:pPr>
      <w:ind w:left="4320"/>
    </w:pPr>
  </w:style>
  <w:style w:type="paragraph" w:customStyle="1" w:styleId="1">
    <w:name w:val="قائمة1"/>
    <w:basedOn w:val="a1"/>
    <w:link w:val="Charf"/>
    <w:qFormat/>
    <w:rsid w:val="00F05D18"/>
    <w:pPr>
      <w:numPr>
        <w:numId w:val="2"/>
      </w:numPr>
      <w:tabs>
        <w:tab w:val="right" w:pos="360"/>
      </w:tabs>
      <w:spacing w:after="120"/>
      <w:ind w:left="187" w:firstLine="0"/>
      <w:jc w:val="both"/>
    </w:pPr>
  </w:style>
  <w:style w:type="character" w:customStyle="1" w:styleId="Charf">
    <w:name w:val="قائمة Char"/>
    <w:basedOn w:val="paragraphChar"/>
    <w:link w:val="1"/>
    <w:rsid w:val="00F05D18"/>
    <w:rPr>
      <w:rFonts w:ascii="Times New Roman" w:eastAsia="Times New Roman" w:hAnsi="Times New Roman" w:cs="Traditional Arabic"/>
      <w:sz w:val="30"/>
      <w:szCs w:val="30"/>
      <w:lang w:bidi="ar-SY"/>
    </w:rPr>
  </w:style>
  <w:style w:type="paragraph" w:styleId="afe">
    <w:name w:val="header"/>
    <w:basedOn w:val="a1"/>
    <w:link w:val="Charf0"/>
    <w:uiPriority w:val="99"/>
    <w:unhideWhenUsed/>
    <w:rsid w:val="006C5768"/>
    <w:pPr>
      <w:tabs>
        <w:tab w:val="center" w:pos="4320"/>
        <w:tab w:val="right" w:pos="8640"/>
      </w:tabs>
    </w:pPr>
  </w:style>
  <w:style w:type="character" w:customStyle="1" w:styleId="Charf0">
    <w:name w:val="رأس الصفحة Char"/>
    <w:basedOn w:val="a2"/>
    <w:link w:val="afe"/>
    <w:uiPriority w:val="99"/>
    <w:rsid w:val="006C5768"/>
    <w:rPr>
      <w:rFonts w:ascii="Times New Roman" w:eastAsia="Times New Roman" w:hAnsi="Times New Roman" w:cs="Traditional Arabic"/>
      <w:sz w:val="24"/>
      <w:szCs w:val="30"/>
      <w:lang w:bidi="ar-SY"/>
    </w:rPr>
  </w:style>
  <w:style w:type="paragraph" w:styleId="aff">
    <w:name w:val="footer"/>
    <w:basedOn w:val="a1"/>
    <w:link w:val="Charf1"/>
    <w:uiPriority w:val="99"/>
    <w:unhideWhenUsed/>
    <w:rsid w:val="006C5768"/>
    <w:pPr>
      <w:tabs>
        <w:tab w:val="center" w:pos="4320"/>
        <w:tab w:val="right" w:pos="8640"/>
      </w:tabs>
    </w:pPr>
  </w:style>
  <w:style w:type="character" w:customStyle="1" w:styleId="Charf1">
    <w:name w:val="تذييل الصفحة Char"/>
    <w:basedOn w:val="a2"/>
    <w:link w:val="aff"/>
    <w:uiPriority w:val="99"/>
    <w:rsid w:val="006C5768"/>
    <w:rPr>
      <w:rFonts w:ascii="Times New Roman" w:eastAsia="Times New Roman" w:hAnsi="Times New Roman" w:cs="Traditional Arabic"/>
      <w:sz w:val="24"/>
      <w:szCs w:val="30"/>
      <w:lang w:bidi="ar-SY"/>
    </w:rPr>
  </w:style>
  <w:style w:type="paragraph" w:styleId="aff0">
    <w:name w:val="Title"/>
    <w:basedOn w:val="a1"/>
    <w:next w:val="a1"/>
    <w:link w:val="Charf2"/>
    <w:rsid w:val="00EF48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f2">
    <w:name w:val="العنوان Char"/>
    <w:basedOn w:val="a2"/>
    <w:link w:val="aff0"/>
    <w:uiPriority w:val="10"/>
    <w:rsid w:val="00EF48A1"/>
    <w:rPr>
      <w:rFonts w:asciiTheme="majorHAnsi" w:eastAsiaTheme="majorEastAsia" w:hAnsiTheme="majorHAnsi" w:cstheme="majorBidi"/>
      <w:color w:val="17365D" w:themeColor="text2" w:themeShade="BF"/>
      <w:spacing w:val="5"/>
      <w:kern w:val="28"/>
      <w:sz w:val="52"/>
      <w:szCs w:val="52"/>
      <w:lang w:bidi="ar-SY"/>
    </w:rPr>
  </w:style>
  <w:style w:type="paragraph" w:styleId="aff1">
    <w:name w:val="toa heading"/>
    <w:basedOn w:val="a1"/>
    <w:next w:val="a1"/>
    <w:uiPriority w:val="99"/>
    <w:unhideWhenUsed/>
    <w:rsid w:val="00EF48A1"/>
    <w:pPr>
      <w:bidi w:val="0"/>
      <w:spacing w:before="120" w:after="120"/>
    </w:pPr>
    <w:rPr>
      <w:rFonts w:asciiTheme="minorHAnsi" w:hAnsiTheme="minorHAnsi" w:cs="Times New Roman"/>
      <w:sz w:val="20"/>
      <w:szCs w:val="24"/>
      <w:u w:val="single"/>
    </w:rPr>
  </w:style>
  <w:style w:type="paragraph" w:styleId="40">
    <w:name w:val="toc 4"/>
    <w:basedOn w:val="a1"/>
    <w:next w:val="a1"/>
    <w:autoRedefine/>
    <w:uiPriority w:val="39"/>
    <w:unhideWhenUsed/>
    <w:rsid w:val="001E227C"/>
    <w:pPr>
      <w:bidi w:val="0"/>
      <w:ind w:left="480"/>
    </w:pPr>
    <w:rPr>
      <w:rFonts w:asciiTheme="minorHAnsi" w:hAnsiTheme="minorHAnsi" w:cs="Times New Roman"/>
      <w:sz w:val="20"/>
      <w:szCs w:val="24"/>
    </w:rPr>
  </w:style>
  <w:style w:type="paragraph" w:styleId="50">
    <w:name w:val="toc 5"/>
    <w:basedOn w:val="a1"/>
    <w:next w:val="a1"/>
    <w:autoRedefine/>
    <w:uiPriority w:val="39"/>
    <w:unhideWhenUsed/>
    <w:rsid w:val="001E227C"/>
    <w:pPr>
      <w:bidi w:val="0"/>
      <w:ind w:left="720"/>
    </w:pPr>
    <w:rPr>
      <w:rFonts w:asciiTheme="minorHAnsi" w:hAnsiTheme="minorHAnsi" w:cs="Times New Roman"/>
      <w:sz w:val="20"/>
      <w:szCs w:val="24"/>
    </w:rPr>
  </w:style>
  <w:style w:type="paragraph" w:styleId="6">
    <w:name w:val="toc 6"/>
    <w:basedOn w:val="a1"/>
    <w:next w:val="a1"/>
    <w:autoRedefine/>
    <w:uiPriority w:val="39"/>
    <w:unhideWhenUsed/>
    <w:rsid w:val="001E227C"/>
    <w:pPr>
      <w:bidi w:val="0"/>
      <w:ind w:left="960"/>
    </w:pPr>
    <w:rPr>
      <w:rFonts w:asciiTheme="minorHAnsi" w:hAnsiTheme="minorHAnsi" w:cs="Times New Roman"/>
      <w:sz w:val="20"/>
      <w:szCs w:val="24"/>
    </w:rPr>
  </w:style>
  <w:style w:type="paragraph" w:styleId="7">
    <w:name w:val="toc 7"/>
    <w:basedOn w:val="a1"/>
    <w:next w:val="a1"/>
    <w:autoRedefine/>
    <w:uiPriority w:val="39"/>
    <w:unhideWhenUsed/>
    <w:rsid w:val="001E227C"/>
    <w:pPr>
      <w:bidi w:val="0"/>
      <w:ind w:left="1200"/>
    </w:pPr>
    <w:rPr>
      <w:rFonts w:asciiTheme="minorHAnsi" w:hAnsiTheme="minorHAnsi" w:cs="Times New Roman"/>
      <w:sz w:val="20"/>
      <w:szCs w:val="24"/>
    </w:rPr>
  </w:style>
  <w:style w:type="paragraph" w:styleId="8">
    <w:name w:val="toc 8"/>
    <w:basedOn w:val="a1"/>
    <w:next w:val="a1"/>
    <w:autoRedefine/>
    <w:uiPriority w:val="39"/>
    <w:unhideWhenUsed/>
    <w:rsid w:val="001E227C"/>
    <w:pPr>
      <w:bidi w:val="0"/>
      <w:ind w:left="1440"/>
    </w:pPr>
    <w:rPr>
      <w:rFonts w:asciiTheme="minorHAnsi" w:hAnsiTheme="minorHAnsi" w:cs="Times New Roman"/>
      <w:sz w:val="20"/>
      <w:szCs w:val="24"/>
    </w:rPr>
  </w:style>
  <w:style w:type="paragraph" w:styleId="9">
    <w:name w:val="toc 9"/>
    <w:basedOn w:val="a1"/>
    <w:next w:val="a1"/>
    <w:autoRedefine/>
    <w:uiPriority w:val="39"/>
    <w:unhideWhenUsed/>
    <w:rsid w:val="001E227C"/>
    <w:pPr>
      <w:bidi w:val="0"/>
      <w:ind w:left="1680"/>
    </w:pPr>
    <w:rPr>
      <w:rFonts w:asciiTheme="minorHAnsi" w:hAnsiTheme="minorHAnsi" w:cs="Times New Roman"/>
      <w:sz w:val="20"/>
      <w:szCs w:val="24"/>
    </w:rPr>
  </w:style>
  <w:style w:type="paragraph" w:styleId="aff2">
    <w:name w:val="caption"/>
    <w:aliases w:val="عنوان شكل"/>
    <w:basedOn w:val="a1"/>
    <w:next w:val="af5"/>
    <w:link w:val="Charf3"/>
    <w:uiPriority w:val="35"/>
    <w:unhideWhenUsed/>
    <w:qFormat/>
    <w:rsid w:val="000048E0"/>
    <w:pPr>
      <w:spacing w:after="320"/>
      <w:jc w:val="center"/>
    </w:pPr>
    <w:rPr>
      <w:b/>
      <w:sz w:val="22"/>
      <w:szCs w:val="28"/>
    </w:rPr>
  </w:style>
  <w:style w:type="paragraph" w:customStyle="1" w:styleId="aff3">
    <w:name w:val="رقم الفصل"/>
    <w:basedOn w:val="a1"/>
    <w:next w:val="aff4"/>
    <w:link w:val="Charf4"/>
    <w:qFormat/>
    <w:rsid w:val="007C1489"/>
    <w:pPr>
      <w:spacing w:after="240"/>
      <w:jc w:val="center"/>
      <w:outlineLvl w:val="0"/>
    </w:pPr>
    <w:rPr>
      <w:sz w:val="44"/>
      <w:szCs w:val="44"/>
    </w:rPr>
  </w:style>
  <w:style w:type="character" w:customStyle="1" w:styleId="Charf4">
    <w:name w:val="رقم الفصل Char"/>
    <w:basedOn w:val="a2"/>
    <w:link w:val="aff3"/>
    <w:rsid w:val="00050051"/>
    <w:rPr>
      <w:rFonts w:ascii="Times New Roman" w:eastAsia="Times New Roman" w:hAnsi="Times New Roman" w:cs="Traditional Arabic"/>
      <w:b/>
      <w:bCs/>
      <w:sz w:val="44"/>
      <w:szCs w:val="44"/>
      <w:lang w:bidi="ar-SY"/>
    </w:rPr>
  </w:style>
  <w:style w:type="character" w:customStyle="1" w:styleId="Chare">
    <w:name w:val="توقيع Char"/>
    <w:basedOn w:val="a2"/>
    <w:link w:val="afd"/>
    <w:uiPriority w:val="99"/>
    <w:rsid w:val="0038552A"/>
    <w:rPr>
      <w:rFonts w:ascii="Times New Roman" w:eastAsia="Times New Roman" w:hAnsi="Times New Roman"/>
      <w:lang w:bidi="ar-SY"/>
    </w:rPr>
  </w:style>
  <w:style w:type="paragraph" w:styleId="aff5">
    <w:name w:val="Plain Text"/>
    <w:basedOn w:val="a1"/>
    <w:link w:val="Charf5"/>
    <w:uiPriority w:val="99"/>
    <w:unhideWhenUsed/>
    <w:rsid w:val="0038552A"/>
    <w:rPr>
      <w:rFonts w:ascii="Consolas" w:hAnsi="Consolas"/>
      <w:sz w:val="21"/>
      <w:szCs w:val="21"/>
    </w:rPr>
  </w:style>
  <w:style w:type="character" w:customStyle="1" w:styleId="Charf5">
    <w:name w:val="نص عادي Char"/>
    <w:basedOn w:val="a2"/>
    <w:link w:val="aff5"/>
    <w:uiPriority w:val="99"/>
    <w:rsid w:val="0038552A"/>
    <w:rPr>
      <w:rFonts w:ascii="Consolas" w:eastAsia="Times New Roman" w:hAnsi="Consolas"/>
      <w:sz w:val="21"/>
      <w:szCs w:val="21"/>
      <w:lang w:bidi="ar-SY"/>
    </w:rPr>
  </w:style>
  <w:style w:type="paragraph" w:styleId="aff6">
    <w:name w:val="Note Heading"/>
    <w:basedOn w:val="a1"/>
    <w:next w:val="a1"/>
    <w:link w:val="Charf6"/>
    <w:uiPriority w:val="99"/>
    <w:unhideWhenUsed/>
    <w:rsid w:val="0038552A"/>
  </w:style>
  <w:style w:type="character" w:customStyle="1" w:styleId="Charf6">
    <w:name w:val="عنوان ملاحظة Char"/>
    <w:basedOn w:val="a2"/>
    <w:link w:val="aff6"/>
    <w:uiPriority w:val="99"/>
    <w:rsid w:val="0038552A"/>
    <w:rPr>
      <w:rFonts w:ascii="Times New Roman" w:eastAsia="Times New Roman" w:hAnsi="Times New Roman"/>
      <w:lang w:bidi="ar-SY"/>
    </w:rPr>
  </w:style>
  <w:style w:type="paragraph" w:styleId="aff7">
    <w:name w:val="table of figures"/>
    <w:basedOn w:val="a1"/>
    <w:next w:val="a1"/>
    <w:uiPriority w:val="99"/>
    <w:unhideWhenUsed/>
    <w:rsid w:val="0038552A"/>
  </w:style>
  <w:style w:type="paragraph" w:styleId="aff8">
    <w:name w:val="List Continue"/>
    <w:basedOn w:val="a1"/>
    <w:uiPriority w:val="99"/>
    <w:unhideWhenUsed/>
    <w:rsid w:val="0038552A"/>
    <w:pPr>
      <w:spacing w:after="120"/>
      <w:ind w:left="360"/>
      <w:contextualSpacing/>
    </w:pPr>
  </w:style>
  <w:style w:type="paragraph" w:styleId="Index7">
    <w:name w:val="index 7"/>
    <w:basedOn w:val="a1"/>
    <w:next w:val="a1"/>
    <w:autoRedefine/>
    <w:uiPriority w:val="99"/>
    <w:unhideWhenUsed/>
    <w:rsid w:val="0038552A"/>
    <w:pPr>
      <w:bidi w:val="0"/>
      <w:ind w:left="1680" w:hanging="240"/>
    </w:pPr>
    <w:rPr>
      <w:rFonts w:asciiTheme="minorHAnsi" w:hAnsiTheme="minorHAnsi" w:cstheme="minorHAnsi"/>
      <w:sz w:val="20"/>
      <w:szCs w:val="24"/>
    </w:rPr>
  </w:style>
  <w:style w:type="numbering" w:customStyle="1" w:styleId="a">
    <w:name w:val="فصل مؤقت"/>
    <w:basedOn w:val="a4"/>
    <w:uiPriority w:val="99"/>
    <w:rsid w:val="00050051"/>
    <w:pPr>
      <w:numPr>
        <w:numId w:val="1"/>
      </w:numPr>
    </w:pPr>
  </w:style>
  <w:style w:type="paragraph" w:styleId="aff9">
    <w:name w:val="List"/>
    <w:basedOn w:val="a1"/>
    <w:uiPriority w:val="99"/>
    <w:unhideWhenUsed/>
    <w:rsid w:val="0038552A"/>
    <w:pPr>
      <w:ind w:left="360" w:hanging="360"/>
      <w:contextualSpacing/>
    </w:pPr>
  </w:style>
  <w:style w:type="character" w:styleId="HTML">
    <w:name w:val="HTML Sample"/>
    <w:basedOn w:val="a2"/>
    <w:uiPriority w:val="99"/>
    <w:unhideWhenUsed/>
    <w:rsid w:val="0038552A"/>
    <w:rPr>
      <w:rFonts w:ascii="Consolas" w:hAnsi="Consolas"/>
      <w:sz w:val="24"/>
      <w:szCs w:val="24"/>
    </w:rPr>
  </w:style>
  <w:style w:type="paragraph" w:styleId="HTML0">
    <w:name w:val="HTML Preformatted"/>
    <w:basedOn w:val="a1"/>
    <w:link w:val="HTMLChar"/>
    <w:uiPriority w:val="99"/>
    <w:unhideWhenUsed/>
    <w:rsid w:val="0038552A"/>
    <w:rPr>
      <w:rFonts w:ascii="Consolas" w:hAnsi="Consolas"/>
      <w:sz w:val="20"/>
      <w:szCs w:val="20"/>
    </w:rPr>
  </w:style>
  <w:style w:type="character" w:customStyle="1" w:styleId="HTMLChar">
    <w:name w:val="بتنسيق HTML مسبق Char"/>
    <w:basedOn w:val="a2"/>
    <w:link w:val="HTML0"/>
    <w:uiPriority w:val="99"/>
    <w:rsid w:val="0038552A"/>
    <w:rPr>
      <w:rFonts w:ascii="Consolas" w:eastAsia="Times New Roman" w:hAnsi="Consolas"/>
      <w:sz w:val="20"/>
      <w:szCs w:val="20"/>
      <w:lang w:bidi="ar-SY"/>
    </w:rPr>
  </w:style>
  <w:style w:type="character" w:styleId="HTMLVariable">
    <w:name w:val="HTML Variable"/>
    <w:basedOn w:val="a2"/>
    <w:uiPriority w:val="99"/>
    <w:unhideWhenUsed/>
    <w:rsid w:val="0038552A"/>
    <w:rPr>
      <w:i/>
      <w:iCs/>
    </w:rPr>
  </w:style>
  <w:style w:type="character" w:styleId="HTML1">
    <w:name w:val="HTML Cite"/>
    <w:basedOn w:val="a2"/>
    <w:uiPriority w:val="99"/>
    <w:unhideWhenUsed/>
    <w:rsid w:val="0038552A"/>
    <w:rPr>
      <w:i/>
      <w:iCs/>
    </w:rPr>
  </w:style>
  <w:style w:type="paragraph" w:customStyle="1" w:styleId="aff4">
    <w:name w:val="عنوان الفصل"/>
    <w:basedOn w:val="a1"/>
    <w:next w:val="afc"/>
    <w:link w:val="Charf7"/>
    <w:qFormat/>
    <w:rsid w:val="0004245F"/>
    <w:pPr>
      <w:spacing w:before="120" w:after="360"/>
      <w:ind w:left="855" w:right="720"/>
      <w:jc w:val="center"/>
    </w:pPr>
    <w:rPr>
      <w:b/>
      <w:bCs/>
      <w:sz w:val="58"/>
      <w:szCs w:val="64"/>
    </w:rPr>
  </w:style>
  <w:style w:type="paragraph" w:customStyle="1" w:styleId="12">
    <w:name w:val="عنوان 1"/>
    <w:basedOn w:val="a1"/>
    <w:next w:val="af5"/>
    <w:link w:val="1Char0"/>
    <w:qFormat/>
    <w:rsid w:val="00632BBF"/>
    <w:pPr>
      <w:keepNext/>
      <w:spacing w:before="360" w:after="120"/>
    </w:pPr>
    <w:rPr>
      <w:b/>
      <w:bCs/>
      <w:sz w:val="38"/>
      <w:szCs w:val="44"/>
      <w:lang w:val="fr-FR"/>
    </w:rPr>
  </w:style>
  <w:style w:type="character" w:customStyle="1" w:styleId="Charf7">
    <w:name w:val="عنوان الفصل Char"/>
    <w:basedOn w:val="a2"/>
    <w:link w:val="aff4"/>
    <w:rsid w:val="0004245F"/>
    <w:rPr>
      <w:rFonts w:ascii="Times New Roman" w:eastAsia="Times New Roman" w:hAnsi="Times New Roman"/>
      <w:b/>
      <w:bCs/>
      <w:sz w:val="58"/>
      <w:szCs w:val="64"/>
      <w:lang w:bidi="ar-SY"/>
    </w:rPr>
  </w:style>
  <w:style w:type="character" w:customStyle="1" w:styleId="Charf3">
    <w:name w:val="تسمية توضيحية Char"/>
    <w:aliases w:val="عنوان شكل Char"/>
    <w:basedOn w:val="a2"/>
    <w:link w:val="aff2"/>
    <w:uiPriority w:val="35"/>
    <w:rsid w:val="000048E0"/>
    <w:rPr>
      <w:rFonts w:ascii="Times New Roman" w:eastAsia="Times New Roman" w:hAnsi="Times New Roman"/>
      <w:b/>
      <w:sz w:val="22"/>
      <w:szCs w:val="28"/>
      <w:lang w:bidi="ar-SY"/>
    </w:rPr>
  </w:style>
  <w:style w:type="character" w:customStyle="1" w:styleId="1Char0">
    <w:name w:val="عنوان 1 Char"/>
    <w:basedOn w:val="a2"/>
    <w:link w:val="12"/>
    <w:rsid w:val="00632BBF"/>
    <w:rPr>
      <w:rFonts w:ascii="Times New Roman" w:eastAsia="Times New Roman" w:hAnsi="Times New Roman"/>
      <w:b/>
      <w:bCs/>
      <w:sz w:val="38"/>
      <w:szCs w:val="44"/>
      <w:lang w:val="fr-FR" w:bidi="ar-SY"/>
    </w:rPr>
  </w:style>
  <w:style w:type="paragraph" w:customStyle="1" w:styleId="affa">
    <w:name w:val="شكل موسط"/>
    <w:basedOn w:val="a1"/>
    <w:link w:val="Charf8"/>
    <w:qFormat/>
    <w:rsid w:val="000048E0"/>
    <w:pPr>
      <w:keepNext/>
      <w:spacing w:before="240" w:after="120"/>
      <w:jc w:val="center"/>
    </w:pPr>
    <w:rPr>
      <w:noProof/>
      <w:lang w:val="fr-FR" w:eastAsia="fr-FR" w:bidi="ar-SA"/>
    </w:rPr>
  </w:style>
  <w:style w:type="paragraph" w:customStyle="1" w:styleId="21">
    <w:name w:val="عنوان 21"/>
    <w:basedOn w:val="a1"/>
    <w:next w:val="af5"/>
    <w:link w:val="2Char"/>
    <w:qFormat/>
    <w:rsid w:val="00201D55"/>
    <w:pPr>
      <w:keepNext/>
      <w:spacing w:before="240" w:after="120"/>
    </w:pPr>
    <w:rPr>
      <w:b/>
      <w:bCs/>
      <w:sz w:val="28"/>
      <w:szCs w:val="34"/>
    </w:rPr>
  </w:style>
  <w:style w:type="character" w:customStyle="1" w:styleId="Charf8">
    <w:name w:val="شكل موسط Char"/>
    <w:basedOn w:val="a2"/>
    <w:link w:val="affa"/>
    <w:rsid w:val="000048E0"/>
    <w:rPr>
      <w:rFonts w:ascii="Times New Roman" w:eastAsia="Times New Roman" w:hAnsi="Times New Roman"/>
      <w:noProof/>
      <w:lang w:val="fr-FR" w:eastAsia="fr-FR"/>
    </w:rPr>
  </w:style>
  <w:style w:type="paragraph" w:customStyle="1" w:styleId="31">
    <w:name w:val="عنوان 31"/>
    <w:basedOn w:val="a1"/>
    <w:next w:val="af5"/>
    <w:link w:val="3Char"/>
    <w:qFormat/>
    <w:rsid w:val="00201D55"/>
    <w:pPr>
      <w:keepNext/>
      <w:spacing w:before="240" w:after="120"/>
    </w:pPr>
    <w:rPr>
      <w:b/>
      <w:bCs/>
      <w:sz w:val="26"/>
      <w:szCs w:val="32"/>
      <w:lang w:val="fr-FR"/>
    </w:rPr>
  </w:style>
  <w:style w:type="character" w:customStyle="1" w:styleId="2Char">
    <w:name w:val="عنوان 2 Char"/>
    <w:basedOn w:val="a2"/>
    <w:link w:val="21"/>
    <w:rsid w:val="00201D55"/>
    <w:rPr>
      <w:rFonts w:ascii="Times New Roman" w:eastAsia="Times New Roman" w:hAnsi="Times New Roman"/>
      <w:b/>
      <w:bCs/>
      <w:sz w:val="28"/>
      <w:szCs w:val="34"/>
      <w:lang w:bidi="ar-SY"/>
    </w:rPr>
  </w:style>
  <w:style w:type="character" w:customStyle="1" w:styleId="3Char">
    <w:name w:val="عنوان 3 Char"/>
    <w:basedOn w:val="a2"/>
    <w:link w:val="31"/>
    <w:rsid w:val="00201D55"/>
    <w:rPr>
      <w:rFonts w:ascii="Times New Roman" w:eastAsia="Times New Roman" w:hAnsi="Times New Roman"/>
      <w:b/>
      <w:bCs/>
      <w:sz w:val="26"/>
      <w:szCs w:val="32"/>
      <w:lang w:val="fr-FR" w:bidi="ar-SY"/>
    </w:rPr>
  </w:style>
  <w:style w:type="table" w:styleId="affb">
    <w:name w:val="Table Grid"/>
    <w:basedOn w:val="a3"/>
    <w:uiPriority w:val="59"/>
    <w:rsid w:val="00D0064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fc">
    <w:name w:val="عنوان جدول"/>
    <w:basedOn w:val="a1"/>
    <w:link w:val="Charf9"/>
    <w:qFormat/>
    <w:rsid w:val="003F4E96"/>
    <w:pPr>
      <w:keepNext/>
      <w:spacing w:before="120" w:after="120"/>
      <w:jc w:val="center"/>
    </w:pPr>
    <w:rPr>
      <w:noProof/>
    </w:rPr>
  </w:style>
  <w:style w:type="character" w:customStyle="1" w:styleId="Charf9">
    <w:name w:val="عنوان جدول Char"/>
    <w:basedOn w:val="a2"/>
    <w:link w:val="affc"/>
    <w:rsid w:val="003F4E96"/>
    <w:rPr>
      <w:rFonts w:ascii="Times New Roman" w:eastAsia="Times New Roman" w:hAnsi="Times New Roman"/>
      <w:noProof/>
      <w:lang w:bidi="ar-SY"/>
    </w:rPr>
  </w:style>
  <w:style w:type="paragraph" w:customStyle="1" w:styleId="affd">
    <w:name w:val="رموز معادلة مرقمة"/>
    <w:basedOn w:val="a1"/>
    <w:next w:val="af5"/>
    <w:link w:val="Charfa"/>
    <w:qFormat/>
    <w:rsid w:val="008918FD"/>
    <w:rPr>
      <w:rFonts w:ascii="Cambria Math" w:hAnsi="Cambria Math" w:cs="Times New Roman"/>
      <w:i/>
      <w:iCs/>
      <w:sz w:val="32"/>
      <w:szCs w:val="32"/>
    </w:rPr>
  </w:style>
  <w:style w:type="paragraph" w:customStyle="1" w:styleId="affe">
    <w:name w:val="رقم معادلة مرقمة"/>
    <w:basedOn w:val="a1"/>
    <w:next w:val="af5"/>
    <w:link w:val="Charfb"/>
    <w:qFormat/>
    <w:rsid w:val="008918FD"/>
    <w:pPr>
      <w:spacing w:after="200"/>
      <w:ind w:firstLine="147"/>
    </w:pPr>
    <w:rPr>
      <w:sz w:val="28"/>
    </w:rPr>
  </w:style>
  <w:style w:type="character" w:customStyle="1" w:styleId="Charfa">
    <w:name w:val="رموز معادلة مرقمة Char"/>
    <w:basedOn w:val="a2"/>
    <w:link w:val="affd"/>
    <w:rsid w:val="008918FD"/>
    <w:rPr>
      <w:rFonts w:ascii="Cambria Math" w:eastAsia="Times New Roman" w:hAnsi="Cambria Math" w:cs="Times New Roman"/>
      <w:i/>
      <w:iCs/>
      <w:sz w:val="32"/>
      <w:szCs w:val="32"/>
      <w:lang w:bidi="ar-SY"/>
    </w:rPr>
  </w:style>
  <w:style w:type="character" w:customStyle="1" w:styleId="Charfb">
    <w:name w:val="رقم معادلة مرقمة Char"/>
    <w:basedOn w:val="a2"/>
    <w:link w:val="affe"/>
    <w:rsid w:val="008918FD"/>
    <w:rPr>
      <w:rFonts w:ascii="Times New Roman" w:eastAsia="Times New Roman" w:hAnsi="Times New Roman"/>
      <w:sz w:val="28"/>
      <w:lang w:bidi="ar-SY"/>
    </w:rPr>
  </w:style>
  <w:style w:type="paragraph" w:customStyle="1" w:styleId="afff">
    <w:name w:val="معادلة داخل النص"/>
    <w:basedOn w:val="af5"/>
    <w:link w:val="Charfc"/>
    <w:qFormat/>
    <w:rsid w:val="00154DDD"/>
    <w:rPr>
      <w:sz w:val="28"/>
      <w:szCs w:val="28"/>
    </w:rPr>
  </w:style>
  <w:style w:type="character" w:customStyle="1" w:styleId="Charfc">
    <w:name w:val="معادلة داخل النص Char"/>
    <w:basedOn w:val="Char8"/>
    <w:link w:val="afff"/>
    <w:rsid w:val="00154DDD"/>
    <w:rPr>
      <w:rFonts w:ascii="Times New Roman" w:eastAsia="Times New Roman" w:hAnsi="Times New Roman"/>
      <w:sz w:val="28"/>
      <w:szCs w:val="28"/>
      <w:lang w:val="fr-FR" w:bidi="ar-SY"/>
    </w:rPr>
  </w:style>
  <w:style w:type="paragraph" w:customStyle="1" w:styleId="afff0">
    <w:name w:val="جملة هامة"/>
    <w:basedOn w:val="af5"/>
    <w:next w:val="af5"/>
    <w:link w:val="Charfd"/>
    <w:qFormat/>
    <w:rsid w:val="00360E0C"/>
    <w:rPr>
      <w:b/>
      <w:bCs/>
    </w:rPr>
  </w:style>
  <w:style w:type="character" w:customStyle="1" w:styleId="Charfd">
    <w:name w:val="جملة هامة Char"/>
    <w:basedOn w:val="Char8"/>
    <w:link w:val="afff0"/>
    <w:rsid w:val="00360E0C"/>
    <w:rPr>
      <w:rFonts w:ascii="Times New Roman" w:eastAsia="Times New Roman" w:hAnsi="Times New Roman"/>
      <w:b/>
      <w:bCs/>
      <w:lang w:val="fr-FR" w:bidi="ar-SY"/>
    </w:rPr>
  </w:style>
  <w:style w:type="paragraph" w:customStyle="1" w:styleId="afff1">
    <w:name w:val="الملاحق"/>
    <w:basedOn w:val="a1"/>
    <w:next w:val="a1"/>
    <w:link w:val="Charfe"/>
    <w:qFormat/>
    <w:rsid w:val="001C4EA5"/>
    <w:pPr>
      <w:jc w:val="center"/>
    </w:pPr>
    <w:rPr>
      <w:b/>
      <w:bCs/>
      <w:sz w:val="56"/>
      <w:szCs w:val="96"/>
    </w:rPr>
  </w:style>
  <w:style w:type="paragraph" w:customStyle="1" w:styleId="afff2">
    <w:name w:val="عنوان الملحق"/>
    <w:basedOn w:val="a1"/>
    <w:next w:val="af5"/>
    <w:link w:val="Charff"/>
    <w:qFormat/>
    <w:rsid w:val="001C4EA5"/>
    <w:pPr>
      <w:jc w:val="center"/>
    </w:pPr>
    <w:rPr>
      <w:b/>
      <w:bCs/>
      <w:sz w:val="64"/>
      <w:szCs w:val="64"/>
    </w:rPr>
  </w:style>
  <w:style w:type="character" w:customStyle="1" w:styleId="Charfe">
    <w:name w:val="الملاحق Char"/>
    <w:basedOn w:val="Char3"/>
    <w:link w:val="afff1"/>
    <w:rsid w:val="001C4EA5"/>
    <w:rPr>
      <w:rFonts w:ascii="Times New Roman" w:eastAsia="Times New Roman" w:hAnsi="Times New Roman"/>
      <w:b/>
      <w:bCs/>
      <w:sz w:val="56"/>
      <w:szCs w:val="96"/>
      <w:lang w:bidi="ar-SY"/>
    </w:rPr>
  </w:style>
  <w:style w:type="paragraph" w:customStyle="1" w:styleId="afff3">
    <w:name w:val="رقم الملحق"/>
    <w:basedOn w:val="a1"/>
    <w:next w:val="afff2"/>
    <w:link w:val="Charff0"/>
    <w:qFormat/>
    <w:rsid w:val="000D1F96"/>
    <w:pPr>
      <w:jc w:val="center"/>
    </w:pPr>
    <w:rPr>
      <w:sz w:val="40"/>
      <w:szCs w:val="44"/>
    </w:rPr>
  </w:style>
  <w:style w:type="character" w:customStyle="1" w:styleId="Charff">
    <w:name w:val="عنوان الملحق Char"/>
    <w:basedOn w:val="Charf7"/>
    <w:link w:val="afff2"/>
    <w:rsid w:val="001C4EA5"/>
    <w:rPr>
      <w:rFonts w:ascii="Times New Roman" w:eastAsia="Times New Roman" w:hAnsi="Times New Roman"/>
      <w:b/>
      <w:bCs/>
      <w:sz w:val="64"/>
      <w:szCs w:val="64"/>
      <w:lang w:bidi="ar-SY"/>
    </w:rPr>
  </w:style>
  <w:style w:type="paragraph" w:customStyle="1" w:styleId="afff4">
    <w:name w:val="رماز برنامج"/>
    <w:basedOn w:val="a1"/>
    <w:link w:val="Charff1"/>
    <w:qFormat/>
    <w:rsid w:val="007A0D12"/>
    <w:pPr>
      <w:bidi w:val="0"/>
    </w:pPr>
    <w:rPr>
      <w:rFonts w:ascii="Cambria" w:eastAsiaTheme="minorHAnsi" w:hAnsi="Cambria" w:cstheme="minorBidi"/>
      <w:szCs w:val="28"/>
    </w:rPr>
  </w:style>
  <w:style w:type="character" w:customStyle="1" w:styleId="Charff0">
    <w:name w:val="رقم الملحق Char"/>
    <w:basedOn w:val="a2"/>
    <w:link w:val="afff3"/>
    <w:rsid w:val="000D1F96"/>
    <w:rPr>
      <w:rFonts w:ascii="Times New Roman" w:eastAsia="Times New Roman" w:hAnsi="Times New Roman"/>
      <w:sz w:val="40"/>
      <w:szCs w:val="44"/>
      <w:lang w:bidi="ar-SY"/>
    </w:rPr>
  </w:style>
  <w:style w:type="paragraph" w:customStyle="1" w:styleId="afff5">
    <w:name w:val="المراجع"/>
    <w:basedOn w:val="a1"/>
    <w:link w:val="Charff2"/>
    <w:qFormat/>
    <w:rsid w:val="006F7FC2"/>
    <w:pPr>
      <w:tabs>
        <w:tab w:val="left" w:pos="426"/>
      </w:tabs>
      <w:spacing w:after="120"/>
    </w:pPr>
  </w:style>
  <w:style w:type="character" w:customStyle="1" w:styleId="Charff1">
    <w:name w:val="رماز برنامج Char"/>
    <w:basedOn w:val="a2"/>
    <w:link w:val="afff4"/>
    <w:rsid w:val="007A0D12"/>
    <w:rPr>
      <w:rFonts w:ascii="Cambria" w:hAnsi="Cambria" w:cstheme="minorBidi"/>
      <w:szCs w:val="28"/>
      <w:lang w:bidi="ar-SY"/>
    </w:rPr>
  </w:style>
  <w:style w:type="character" w:customStyle="1" w:styleId="Charff2">
    <w:name w:val="المراجع Char"/>
    <w:basedOn w:val="a2"/>
    <w:link w:val="afff5"/>
    <w:rsid w:val="006F7FC2"/>
    <w:rPr>
      <w:rFonts w:ascii="Times New Roman" w:eastAsia="Times New Roman" w:hAnsi="Times New Roman"/>
      <w:lang w:bidi="ar-SY"/>
    </w:rPr>
  </w:style>
  <w:style w:type="paragraph" w:customStyle="1" w:styleId="41">
    <w:name w:val="عنوان 41"/>
    <w:basedOn w:val="af5"/>
    <w:next w:val="af5"/>
    <w:link w:val="4Char"/>
    <w:qFormat/>
    <w:rsid w:val="00201D55"/>
    <w:pPr>
      <w:numPr>
        <w:numId w:val="4"/>
      </w:numPr>
      <w:spacing w:before="120" w:after="0"/>
      <w:ind w:left="431" w:hanging="425"/>
    </w:pPr>
    <w:rPr>
      <w:b/>
      <w:bCs/>
      <w:sz w:val="30"/>
    </w:rPr>
  </w:style>
  <w:style w:type="character" w:customStyle="1" w:styleId="4Char">
    <w:name w:val="عنوان 4 Char"/>
    <w:basedOn w:val="3Char"/>
    <w:link w:val="41"/>
    <w:rsid w:val="00201D55"/>
    <w:rPr>
      <w:rFonts w:ascii="Times New Roman" w:eastAsia="Times New Roman" w:hAnsi="Times New Roman"/>
      <w:b/>
      <w:bCs/>
      <w:sz w:val="30"/>
      <w:szCs w:val="32"/>
      <w:lang w:val="fr-FR" w:bidi="ar-SY"/>
    </w:rPr>
  </w:style>
  <w:style w:type="paragraph" w:styleId="Index2">
    <w:name w:val="index 2"/>
    <w:basedOn w:val="a1"/>
    <w:next w:val="a1"/>
    <w:autoRedefine/>
    <w:uiPriority w:val="99"/>
    <w:unhideWhenUsed/>
    <w:rsid w:val="0058017C"/>
    <w:pPr>
      <w:bidi w:val="0"/>
      <w:ind w:left="480" w:hanging="240"/>
    </w:pPr>
    <w:rPr>
      <w:rFonts w:asciiTheme="minorHAnsi" w:hAnsiTheme="minorHAnsi" w:cstheme="minorHAnsi"/>
      <w:sz w:val="20"/>
      <w:szCs w:val="24"/>
    </w:rPr>
  </w:style>
  <w:style w:type="paragraph" w:styleId="Index1">
    <w:name w:val="index 1"/>
    <w:basedOn w:val="a1"/>
    <w:next w:val="a1"/>
    <w:autoRedefine/>
    <w:uiPriority w:val="99"/>
    <w:unhideWhenUsed/>
    <w:rsid w:val="0058017C"/>
    <w:pPr>
      <w:bidi w:val="0"/>
      <w:ind w:left="240" w:hanging="240"/>
    </w:pPr>
    <w:rPr>
      <w:rFonts w:asciiTheme="minorHAnsi" w:hAnsiTheme="minorHAnsi" w:cstheme="minorHAnsi"/>
      <w:sz w:val="20"/>
      <w:szCs w:val="24"/>
    </w:rPr>
  </w:style>
  <w:style w:type="paragraph" w:styleId="Index3">
    <w:name w:val="index 3"/>
    <w:basedOn w:val="a1"/>
    <w:next w:val="a1"/>
    <w:autoRedefine/>
    <w:uiPriority w:val="99"/>
    <w:unhideWhenUsed/>
    <w:rsid w:val="0058017C"/>
    <w:pPr>
      <w:bidi w:val="0"/>
      <w:ind w:left="720" w:hanging="240"/>
    </w:pPr>
    <w:rPr>
      <w:rFonts w:asciiTheme="minorHAnsi" w:hAnsiTheme="minorHAnsi" w:cstheme="minorHAnsi"/>
      <w:sz w:val="20"/>
      <w:szCs w:val="24"/>
    </w:rPr>
  </w:style>
  <w:style w:type="paragraph" w:styleId="Index4">
    <w:name w:val="index 4"/>
    <w:basedOn w:val="a1"/>
    <w:next w:val="a1"/>
    <w:autoRedefine/>
    <w:uiPriority w:val="99"/>
    <w:unhideWhenUsed/>
    <w:rsid w:val="0058017C"/>
    <w:pPr>
      <w:bidi w:val="0"/>
      <w:ind w:left="960" w:hanging="240"/>
    </w:pPr>
    <w:rPr>
      <w:rFonts w:asciiTheme="minorHAnsi" w:hAnsiTheme="minorHAnsi" w:cstheme="minorHAnsi"/>
      <w:sz w:val="20"/>
      <w:szCs w:val="24"/>
    </w:rPr>
  </w:style>
  <w:style w:type="paragraph" w:styleId="Index5">
    <w:name w:val="index 5"/>
    <w:basedOn w:val="a1"/>
    <w:next w:val="a1"/>
    <w:autoRedefine/>
    <w:uiPriority w:val="99"/>
    <w:unhideWhenUsed/>
    <w:rsid w:val="0058017C"/>
    <w:pPr>
      <w:bidi w:val="0"/>
      <w:ind w:left="1200" w:hanging="240"/>
    </w:pPr>
    <w:rPr>
      <w:rFonts w:asciiTheme="minorHAnsi" w:hAnsiTheme="minorHAnsi" w:cstheme="minorHAnsi"/>
      <w:sz w:val="20"/>
      <w:szCs w:val="24"/>
    </w:rPr>
  </w:style>
  <w:style w:type="paragraph" w:styleId="Index6">
    <w:name w:val="index 6"/>
    <w:basedOn w:val="a1"/>
    <w:next w:val="a1"/>
    <w:autoRedefine/>
    <w:uiPriority w:val="99"/>
    <w:unhideWhenUsed/>
    <w:rsid w:val="0058017C"/>
    <w:pPr>
      <w:bidi w:val="0"/>
      <w:ind w:left="1440" w:hanging="240"/>
    </w:pPr>
    <w:rPr>
      <w:rFonts w:asciiTheme="minorHAnsi" w:hAnsiTheme="minorHAnsi" w:cstheme="minorHAnsi"/>
      <w:sz w:val="20"/>
      <w:szCs w:val="24"/>
    </w:rPr>
  </w:style>
  <w:style w:type="paragraph" w:styleId="Index8">
    <w:name w:val="index 8"/>
    <w:basedOn w:val="a1"/>
    <w:next w:val="a1"/>
    <w:autoRedefine/>
    <w:uiPriority w:val="99"/>
    <w:unhideWhenUsed/>
    <w:rsid w:val="0058017C"/>
    <w:pPr>
      <w:bidi w:val="0"/>
      <w:ind w:left="1920" w:hanging="240"/>
    </w:pPr>
    <w:rPr>
      <w:rFonts w:asciiTheme="minorHAnsi" w:hAnsiTheme="minorHAnsi" w:cstheme="minorHAnsi"/>
      <w:sz w:val="20"/>
      <w:szCs w:val="24"/>
    </w:rPr>
  </w:style>
  <w:style w:type="paragraph" w:styleId="Index9">
    <w:name w:val="index 9"/>
    <w:basedOn w:val="a1"/>
    <w:next w:val="a1"/>
    <w:autoRedefine/>
    <w:uiPriority w:val="99"/>
    <w:unhideWhenUsed/>
    <w:rsid w:val="0058017C"/>
    <w:pPr>
      <w:bidi w:val="0"/>
      <w:ind w:left="2160" w:hanging="240"/>
    </w:pPr>
    <w:rPr>
      <w:rFonts w:asciiTheme="minorHAnsi" w:hAnsiTheme="minorHAnsi" w:cstheme="minorHAnsi"/>
      <w:sz w:val="20"/>
      <w:szCs w:val="24"/>
    </w:rPr>
  </w:style>
  <w:style w:type="paragraph" w:styleId="afff6">
    <w:name w:val="index heading"/>
    <w:basedOn w:val="a1"/>
    <w:next w:val="Index1"/>
    <w:uiPriority w:val="99"/>
    <w:unhideWhenUsed/>
    <w:rsid w:val="0058017C"/>
    <w:pPr>
      <w:bidi w:val="0"/>
    </w:pPr>
    <w:rPr>
      <w:rFonts w:asciiTheme="minorHAnsi" w:hAnsiTheme="minorHAnsi" w:cstheme="minorHAnsi"/>
      <w:sz w:val="20"/>
      <w:szCs w:val="24"/>
    </w:rPr>
  </w:style>
  <w:style w:type="paragraph" w:styleId="afff7">
    <w:name w:val="table of authorities"/>
    <w:basedOn w:val="a1"/>
    <w:next w:val="a1"/>
    <w:uiPriority w:val="99"/>
    <w:unhideWhenUsed/>
    <w:rsid w:val="005A1BF2"/>
    <w:pPr>
      <w:bidi w:val="0"/>
      <w:ind w:left="240" w:hanging="240"/>
    </w:pPr>
    <w:rPr>
      <w:rFonts w:asciiTheme="minorHAnsi" w:hAnsiTheme="minorHAnsi" w:cs="Times New Roman"/>
      <w:sz w:val="20"/>
      <w:szCs w:val="24"/>
    </w:rPr>
  </w:style>
  <w:style w:type="paragraph" w:styleId="afff8">
    <w:name w:val="Bibliography"/>
    <w:basedOn w:val="a1"/>
    <w:next w:val="a1"/>
    <w:uiPriority w:val="37"/>
    <w:unhideWhenUsed/>
    <w:rsid w:val="005D098D"/>
  </w:style>
  <w:style w:type="table" w:customStyle="1" w:styleId="APAReport">
    <w:name w:val="APA Report"/>
    <w:basedOn w:val="a3"/>
    <w:uiPriority w:val="99"/>
    <w:rsid w:val="00640572"/>
    <w:pPr>
      <w:spacing w:after="0" w:line="240" w:lineRule="auto"/>
      <w:ind w:firstLine="0"/>
      <w:jc w:val="left"/>
    </w:pPr>
    <w:rPr>
      <w:rFonts w:eastAsia="SimSun" w:cs="Times New Roman"/>
      <w:szCs w:val="24"/>
      <w:lang w:eastAsia="ja-JP"/>
    </w:rPr>
    <w:tblPr>
      <w:tblBorders>
        <w:top w:val="single" w:sz="12" w:space="0" w:color="auto"/>
        <w:bottom w:val="single" w:sz="12" w:space="0" w:color="auto"/>
      </w:tblBorders>
    </w:tblPr>
    <w:tblStylePr w:type="firstRow">
      <w:rPr>
        <w:rFonts w:ascii="Times New Roman" w:hAnsi="Times New Roman"/>
      </w:rPr>
      <w:tblPr/>
      <w:trPr>
        <w:tblHeader/>
      </w:trPr>
      <w:tcPr>
        <w:tcBorders>
          <w:top w:val="single" w:sz="12" w:space="0" w:color="auto"/>
          <w:left w:val="nil"/>
          <w:bottom w:val="single" w:sz="12" w:space="0" w:color="auto"/>
          <w:right w:val="nil"/>
          <w:insideH w:val="nil"/>
          <w:insideV w:val="nil"/>
          <w:tl2br w:val="nil"/>
          <w:tr2bl w:val="nil"/>
        </w:tcBorders>
      </w:tcPr>
    </w:tblStylePr>
  </w:style>
  <w:style w:type="character" w:styleId="afff9">
    <w:name w:val="annotation reference"/>
    <w:basedOn w:val="a2"/>
    <w:uiPriority w:val="99"/>
    <w:semiHidden/>
    <w:unhideWhenUsed/>
    <w:rsid w:val="006C4530"/>
    <w:rPr>
      <w:sz w:val="16"/>
      <w:szCs w:val="16"/>
    </w:rPr>
  </w:style>
  <w:style w:type="paragraph" w:styleId="afffa">
    <w:name w:val="annotation text"/>
    <w:basedOn w:val="a1"/>
    <w:link w:val="Charff3"/>
    <w:uiPriority w:val="99"/>
    <w:semiHidden/>
    <w:unhideWhenUsed/>
    <w:rsid w:val="006C4530"/>
    <w:rPr>
      <w:sz w:val="20"/>
      <w:szCs w:val="20"/>
    </w:rPr>
  </w:style>
  <w:style w:type="character" w:customStyle="1" w:styleId="Charff3">
    <w:name w:val="نص تعليق Char"/>
    <w:basedOn w:val="a2"/>
    <w:link w:val="afffa"/>
    <w:uiPriority w:val="99"/>
    <w:semiHidden/>
    <w:rsid w:val="006C4530"/>
    <w:rPr>
      <w:rFonts w:ascii="Times New Roman" w:eastAsia="Times New Roman" w:hAnsi="Times New Roman"/>
      <w:sz w:val="20"/>
      <w:szCs w:val="20"/>
      <w:lang w:bidi="ar-SY"/>
    </w:rPr>
  </w:style>
  <w:style w:type="paragraph" w:styleId="afffb">
    <w:name w:val="annotation subject"/>
    <w:basedOn w:val="afffa"/>
    <w:next w:val="afffa"/>
    <w:link w:val="Charff4"/>
    <w:uiPriority w:val="99"/>
    <w:semiHidden/>
    <w:unhideWhenUsed/>
    <w:rsid w:val="006C4530"/>
    <w:rPr>
      <w:b/>
      <w:bCs/>
    </w:rPr>
  </w:style>
  <w:style w:type="character" w:customStyle="1" w:styleId="Charff4">
    <w:name w:val="موضوع تعليق Char"/>
    <w:basedOn w:val="Charff3"/>
    <w:link w:val="afffb"/>
    <w:uiPriority w:val="99"/>
    <w:semiHidden/>
    <w:rsid w:val="006C4530"/>
    <w:rPr>
      <w:rFonts w:ascii="Times New Roman" w:eastAsia="Times New Roman" w:hAnsi="Times New Roman"/>
      <w:b/>
      <w:bCs/>
      <w:sz w:val="20"/>
      <w:szCs w:val="20"/>
      <w:lang w:bidi="ar-SY"/>
    </w:rPr>
  </w:style>
  <w:style w:type="paragraph" w:styleId="afffc">
    <w:name w:val="Normal (Web)"/>
    <w:basedOn w:val="a1"/>
    <w:uiPriority w:val="99"/>
    <w:semiHidden/>
    <w:unhideWhenUsed/>
    <w:rsid w:val="00012F64"/>
    <w:pPr>
      <w:bidi w:val="0"/>
      <w:spacing w:before="100" w:beforeAutospacing="1" w:after="100" w:afterAutospacing="1"/>
    </w:pPr>
    <w:rPr>
      <w:rFonts w:cs="Times New Roman"/>
      <w:szCs w:val="24"/>
      <w:lang w:bidi="ar-SA"/>
    </w:rPr>
  </w:style>
  <w:style w:type="character" w:styleId="afffd">
    <w:name w:val="FollowedHyperlink"/>
    <w:basedOn w:val="a2"/>
    <w:uiPriority w:val="99"/>
    <w:semiHidden/>
    <w:unhideWhenUsed/>
    <w:rsid w:val="00166E58"/>
    <w:rPr>
      <w:color w:val="954F72"/>
      <w:u w:val="single"/>
    </w:rPr>
  </w:style>
  <w:style w:type="paragraph" w:customStyle="1" w:styleId="msonormal0">
    <w:name w:val="msonormal"/>
    <w:basedOn w:val="a1"/>
    <w:rsid w:val="00166E58"/>
    <w:pPr>
      <w:bidi w:val="0"/>
      <w:spacing w:before="100" w:beforeAutospacing="1" w:after="100" w:afterAutospacing="1"/>
    </w:pPr>
    <w:rPr>
      <w:rFonts w:cs="Times New Roman"/>
      <w:szCs w:val="24"/>
      <w:lang w:bidi="ar-SA"/>
    </w:rPr>
  </w:style>
  <w:style w:type="paragraph" w:customStyle="1" w:styleId="xl65">
    <w:name w:val="xl65"/>
    <w:basedOn w:val="a1"/>
    <w:rsid w:val="00166E58"/>
    <w:pPr>
      <w:pBdr>
        <w:top w:val="single" w:sz="4" w:space="0" w:color="auto"/>
        <w:left w:val="single" w:sz="4" w:space="0" w:color="auto"/>
        <w:bottom w:val="single" w:sz="4" w:space="0" w:color="auto"/>
        <w:right w:val="single" w:sz="4" w:space="0" w:color="auto"/>
      </w:pBdr>
      <w:shd w:val="clear" w:color="000000" w:fill="C6E0B4"/>
      <w:bidi w:val="0"/>
      <w:spacing w:before="100" w:beforeAutospacing="1" w:after="100" w:afterAutospacing="1"/>
      <w:jc w:val="center"/>
    </w:pPr>
    <w:rPr>
      <w:rFonts w:cs="Times New Roman"/>
      <w:szCs w:val="24"/>
      <w:lang w:bidi="ar-SA"/>
    </w:rPr>
  </w:style>
  <w:style w:type="paragraph" w:customStyle="1" w:styleId="xl66">
    <w:name w:val="xl66"/>
    <w:basedOn w:val="a1"/>
    <w:rsid w:val="00166E58"/>
    <w:pPr>
      <w:pBdr>
        <w:top w:val="single" w:sz="4" w:space="0" w:color="auto"/>
        <w:left w:val="single" w:sz="4" w:space="0" w:color="auto"/>
        <w:bottom w:val="single" w:sz="4" w:space="0" w:color="auto"/>
        <w:right w:val="single" w:sz="4" w:space="0" w:color="auto"/>
      </w:pBdr>
      <w:shd w:val="clear" w:color="000000" w:fill="B4C6E7"/>
      <w:bidi w:val="0"/>
      <w:spacing w:before="100" w:beforeAutospacing="1" w:after="100" w:afterAutospacing="1"/>
      <w:jc w:val="center"/>
    </w:pPr>
    <w:rPr>
      <w:rFonts w:cs="Times New Roman"/>
      <w:szCs w:val="24"/>
      <w:lang w:bidi="ar-SA"/>
    </w:rPr>
  </w:style>
  <w:style w:type="paragraph" w:customStyle="1" w:styleId="xl67">
    <w:name w:val="xl67"/>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pPr>
    <w:rPr>
      <w:rFonts w:cs="Times New Roman"/>
      <w:szCs w:val="24"/>
      <w:lang w:bidi="ar-SA"/>
    </w:rPr>
  </w:style>
  <w:style w:type="paragraph" w:customStyle="1" w:styleId="xl68">
    <w:name w:val="xl68"/>
    <w:basedOn w:val="a1"/>
    <w:rsid w:val="00166E58"/>
    <w:pPr>
      <w:pBdr>
        <w:top w:val="single" w:sz="4" w:space="0" w:color="auto"/>
        <w:left w:val="single" w:sz="4" w:space="0" w:color="auto"/>
        <w:right w:val="single" w:sz="4" w:space="0" w:color="auto"/>
      </w:pBdr>
      <w:shd w:val="clear" w:color="000000" w:fill="D9E1F2"/>
      <w:bidi w:val="0"/>
      <w:spacing w:before="100" w:beforeAutospacing="1" w:after="100" w:afterAutospacing="1"/>
      <w:jc w:val="center"/>
    </w:pPr>
    <w:rPr>
      <w:rFonts w:cs="Times New Roman"/>
      <w:szCs w:val="24"/>
      <w:lang w:bidi="ar-SA"/>
    </w:rPr>
  </w:style>
  <w:style w:type="paragraph" w:customStyle="1" w:styleId="xl69">
    <w:name w:val="xl69"/>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pPr>
    <w:rPr>
      <w:rFonts w:cs="Times New Roman"/>
      <w:b/>
      <w:bCs/>
      <w:szCs w:val="24"/>
      <w:lang w:bidi="ar-SA"/>
    </w:rPr>
  </w:style>
  <w:style w:type="paragraph" w:customStyle="1" w:styleId="xl70">
    <w:name w:val="xl70"/>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pPr>
    <w:rPr>
      <w:rFonts w:cs="Times New Roman"/>
      <w:color w:val="FF0000"/>
      <w:szCs w:val="24"/>
      <w:lang w:bidi="ar-SA"/>
    </w:rPr>
  </w:style>
  <w:style w:type="paragraph" w:customStyle="1" w:styleId="xl71">
    <w:name w:val="xl71"/>
    <w:basedOn w:val="a1"/>
    <w:rsid w:val="00166E58"/>
    <w:pPr>
      <w:pBdr>
        <w:top w:val="single" w:sz="4" w:space="0" w:color="auto"/>
        <w:left w:val="single" w:sz="4" w:space="0" w:color="auto"/>
        <w:bottom w:val="single" w:sz="4" w:space="0" w:color="auto"/>
        <w:right w:val="single" w:sz="4" w:space="0" w:color="auto"/>
      </w:pBdr>
      <w:shd w:val="clear" w:color="000000" w:fill="DDEBF7"/>
      <w:bidi w:val="0"/>
      <w:spacing w:before="100" w:beforeAutospacing="1" w:after="100" w:afterAutospacing="1"/>
      <w:jc w:val="center"/>
    </w:pPr>
    <w:rPr>
      <w:rFonts w:cs="Times New Roman"/>
      <w:szCs w:val="24"/>
      <w:lang w:bidi="ar-SA"/>
    </w:rPr>
  </w:style>
  <w:style w:type="paragraph" w:customStyle="1" w:styleId="xl72">
    <w:name w:val="xl72"/>
    <w:basedOn w:val="a1"/>
    <w:rsid w:val="00166E58"/>
    <w:pPr>
      <w:pBdr>
        <w:top w:val="single" w:sz="4" w:space="0" w:color="auto"/>
        <w:left w:val="single" w:sz="4" w:space="0" w:color="auto"/>
        <w:bottom w:val="single" w:sz="4" w:space="0" w:color="auto"/>
        <w:right w:val="single" w:sz="4" w:space="0" w:color="auto"/>
      </w:pBdr>
      <w:shd w:val="clear" w:color="000000" w:fill="B4C6E7"/>
      <w:bidi w:val="0"/>
      <w:spacing w:before="100" w:beforeAutospacing="1" w:after="100" w:afterAutospacing="1"/>
      <w:jc w:val="center"/>
    </w:pPr>
    <w:rPr>
      <w:rFonts w:cs="Times New Roman"/>
      <w:b/>
      <w:bCs/>
      <w:szCs w:val="24"/>
      <w:lang w:bidi="ar-SA"/>
    </w:rPr>
  </w:style>
  <w:style w:type="paragraph" w:customStyle="1" w:styleId="xl73">
    <w:name w:val="xl73"/>
    <w:basedOn w:val="a1"/>
    <w:rsid w:val="00166E58"/>
    <w:pPr>
      <w:pBdr>
        <w:top w:val="single" w:sz="4" w:space="0" w:color="auto"/>
        <w:left w:val="single" w:sz="4" w:space="0" w:color="auto"/>
        <w:bottom w:val="single" w:sz="4" w:space="0" w:color="auto"/>
        <w:right w:val="single" w:sz="4" w:space="0" w:color="auto"/>
      </w:pBdr>
      <w:bidi w:val="0"/>
      <w:spacing w:before="100" w:beforeAutospacing="1" w:after="100" w:afterAutospacing="1"/>
      <w:jc w:val="center"/>
      <w:textAlignment w:val="center"/>
    </w:pPr>
    <w:rPr>
      <w:rFonts w:cs="Times New Roman"/>
      <w:szCs w:val="24"/>
      <w:lang w:bidi="ar-SA"/>
    </w:rPr>
  </w:style>
  <w:style w:type="paragraph" w:customStyle="1" w:styleId="xl74">
    <w:name w:val="xl74"/>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textAlignment w:val="center"/>
    </w:pPr>
    <w:rPr>
      <w:rFonts w:cs="Times New Roman"/>
      <w:szCs w:val="24"/>
      <w:lang w:bidi="ar-SA"/>
    </w:rPr>
  </w:style>
  <w:style w:type="paragraph" w:customStyle="1" w:styleId="xl75">
    <w:name w:val="xl75"/>
    <w:basedOn w:val="a1"/>
    <w:rsid w:val="00166E58"/>
    <w:pPr>
      <w:pBdr>
        <w:top w:val="single" w:sz="4" w:space="0" w:color="auto"/>
        <w:left w:val="single" w:sz="4" w:space="0" w:color="auto"/>
        <w:bottom w:val="single" w:sz="4" w:space="0" w:color="auto"/>
        <w:right w:val="single" w:sz="4" w:space="0" w:color="auto"/>
      </w:pBdr>
      <w:shd w:val="clear" w:color="000000" w:fill="DDEBF7"/>
      <w:bidi w:val="0"/>
      <w:spacing w:before="100" w:beforeAutospacing="1" w:after="100" w:afterAutospacing="1"/>
      <w:jc w:val="center"/>
      <w:textAlignment w:val="center"/>
    </w:pPr>
    <w:rPr>
      <w:rFonts w:cs="Times New Roman"/>
      <w:szCs w:val="24"/>
      <w:lang w:bidi="ar-SA"/>
    </w:rPr>
  </w:style>
  <w:style w:type="paragraph" w:customStyle="1" w:styleId="xl76">
    <w:name w:val="xl76"/>
    <w:basedOn w:val="a1"/>
    <w:rsid w:val="00166E58"/>
    <w:pPr>
      <w:pBdr>
        <w:top w:val="single" w:sz="4" w:space="0" w:color="auto"/>
        <w:left w:val="single" w:sz="4" w:space="0" w:color="auto"/>
        <w:bottom w:val="single" w:sz="4" w:space="0" w:color="auto"/>
      </w:pBdr>
      <w:shd w:val="clear" w:color="000000" w:fill="C6E0B4"/>
      <w:bidi w:val="0"/>
      <w:spacing w:before="100" w:beforeAutospacing="1" w:after="100" w:afterAutospacing="1"/>
      <w:jc w:val="center"/>
    </w:pPr>
    <w:rPr>
      <w:rFonts w:cs="Times New Roman"/>
      <w:szCs w:val="24"/>
      <w:lang w:bidi="ar-SA"/>
    </w:rPr>
  </w:style>
  <w:style w:type="paragraph" w:customStyle="1" w:styleId="xl77">
    <w:name w:val="xl77"/>
    <w:basedOn w:val="a1"/>
    <w:rsid w:val="00166E58"/>
    <w:pPr>
      <w:pBdr>
        <w:top w:val="single" w:sz="4" w:space="0" w:color="auto"/>
        <w:bottom w:val="single" w:sz="4" w:space="0" w:color="auto"/>
      </w:pBdr>
      <w:shd w:val="clear" w:color="000000" w:fill="C6E0B4"/>
      <w:bidi w:val="0"/>
      <w:spacing w:before="100" w:beforeAutospacing="1" w:after="100" w:afterAutospacing="1"/>
      <w:jc w:val="center"/>
    </w:pPr>
    <w:rPr>
      <w:rFonts w:cs="Times New Roman"/>
      <w:szCs w:val="24"/>
      <w:lang w:bidi="ar-SA"/>
    </w:rPr>
  </w:style>
  <w:style w:type="paragraph" w:customStyle="1" w:styleId="xl78">
    <w:name w:val="xl78"/>
    <w:basedOn w:val="a1"/>
    <w:rsid w:val="00166E58"/>
    <w:pPr>
      <w:pBdr>
        <w:top w:val="single" w:sz="4" w:space="0" w:color="auto"/>
        <w:bottom w:val="single" w:sz="4" w:space="0" w:color="auto"/>
        <w:right w:val="single" w:sz="4" w:space="0" w:color="auto"/>
      </w:pBdr>
      <w:shd w:val="clear" w:color="000000" w:fill="C6E0B4"/>
      <w:bidi w:val="0"/>
      <w:spacing w:before="100" w:beforeAutospacing="1" w:after="100" w:afterAutospacing="1"/>
      <w:jc w:val="center"/>
    </w:pPr>
    <w:rPr>
      <w:rFonts w:cs="Times New Roman"/>
      <w:szCs w:val="24"/>
      <w:lang w:bidi="ar-SA"/>
    </w:rPr>
  </w:style>
  <w:style w:type="paragraph" w:customStyle="1" w:styleId="xl79">
    <w:name w:val="xl79"/>
    <w:basedOn w:val="a1"/>
    <w:rsid w:val="00166E58"/>
    <w:pPr>
      <w:pBdr>
        <w:top w:val="single" w:sz="4" w:space="0" w:color="auto"/>
        <w:left w:val="single" w:sz="4" w:space="0" w:color="auto"/>
      </w:pBdr>
      <w:shd w:val="clear" w:color="000000" w:fill="C6E0B4"/>
      <w:bidi w:val="0"/>
      <w:spacing w:before="100" w:beforeAutospacing="1" w:after="100" w:afterAutospacing="1"/>
      <w:jc w:val="center"/>
      <w:textAlignment w:val="center"/>
    </w:pPr>
    <w:rPr>
      <w:rFonts w:cs="Times New Roman"/>
      <w:szCs w:val="24"/>
      <w:lang w:bidi="ar-SA"/>
    </w:rPr>
  </w:style>
  <w:style w:type="paragraph" w:customStyle="1" w:styleId="xl80">
    <w:name w:val="xl80"/>
    <w:basedOn w:val="a1"/>
    <w:rsid w:val="00166E58"/>
    <w:pPr>
      <w:pBdr>
        <w:top w:val="single" w:sz="4" w:space="0" w:color="auto"/>
        <w:right w:val="single" w:sz="4" w:space="0" w:color="auto"/>
      </w:pBdr>
      <w:shd w:val="clear" w:color="000000" w:fill="C6E0B4"/>
      <w:bidi w:val="0"/>
      <w:spacing w:before="100" w:beforeAutospacing="1" w:after="100" w:afterAutospacing="1"/>
      <w:jc w:val="center"/>
      <w:textAlignment w:val="center"/>
    </w:pPr>
    <w:rPr>
      <w:rFonts w:cs="Times New Roman"/>
      <w:szCs w:val="24"/>
      <w:lang w:bidi="ar-SA"/>
    </w:rPr>
  </w:style>
  <w:style w:type="paragraph" w:customStyle="1" w:styleId="xl81">
    <w:name w:val="xl81"/>
    <w:basedOn w:val="a1"/>
    <w:rsid w:val="00166E58"/>
    <w:pPr>
      <w:pBdr>
        <w:top w:val="single" w:sz="4" w:space="0" w:color="auto"/>
        <w:left w:val="single" w:sz="4" w:space="0" w:color="auto"/>
        <w:bottom w:val="single" w:sz="4" w:space="0" w:color="auto"/>
        <w:right w:val="single" w:sz="4" w:space="0" w:color="auto"/>
      </w:pBdr>
      <w:bidi w:val="0"/>
      <w:spacing w:before="100" w:beforeAutospacing="1" w:after="100" w:afterAutospacing="1"/>
      <w:jc w:val="center"/>
    </w:pPr>
    <w:rPr>
      <w:rFonts w:cs="Times New Roman"/>
      <w:szCs w:val="24"/>
      <w:lang w:bidi="ar-SA"/>
    </w:rPr>
  </w:style>
  <w:style w:type="paragraph" w:customStyle="1" w:styleId="xl82">
    <w:name w:val="xl82"/>
    <w:basedOn w:val="a1"/>
    <w:rsid w:val="00166E58"/>
    <w:pPr>
      <w:pBdr>
        <w:top w:val="single" w:sz="4" w:space="0" w:color="auto"/>
        <w:left w:val="single" w:sz="4" w:space="0" w:color="auto"/>
      </w:pBdr>
      <w:bidi w:val="0"/>
      <w:spacing w:before="100" w:beforeAutospacing="1" w:after="100" w:afterAutospacing="1"/>
      <w:jc w:val="center"/>
    </w:pPr>
    <w:rPr>
      <w:rFonts w:cs="Times New Roman"/>
      <w:szCs w:val="24"/>
      <w:lang w:bidi="ar-SA"/>
    </w:rPr>
  </w:style>
  <w:style w:type="paragraph" w:customStyle="1" w:styleId="xl83">
    <w:name w:val="xl83"/>
    <w:basedOn w:val="a1"/>
    <w:rsid w:val="00166E58"/>
    <w:pPr>
      <w:pBdr>
        <w:top w:val="single" w:sz="4" w:space="0" w:color="auto"/>
      </w:pBdr>
      <w:bidi w:val="0"/>
      <w:spacing w:before="100" w:beforeAutospacing="1" w:after="100" w:afterAutospacing="1"/>
      <w:jc w:val="center"/>
    </w:pPr>
    <w:rPr>
      <w:rFonts w:cs="Times New Roman"/>
      <w:szCs w:val="24"/>
      <w:lang w:bidi="ar-SA"/>
    </w:rPr>
  </w:style>
  <w:style w:type="paragraph" w:customStyle="1" w:styleId="xl84">
    <w:name w:val="xl84"/>
    <w:basedOn w:val="a1"/>
    <w:rsid w:val="00166E58"/>
    <w:pPr>
      <w:pBdr>
        <w:top w:val="single" w:sz="4" w:space="0" w:color="auto"/>
        <w:right w:val="single" w:sz="4" w:space="0" w:color="auto"/>
      </w:pBdr>
      <w:bidi w:val="0"/>
      <w:spacing w:before="100" w:beforeAutospacing="1" w:after="100" w:afterAutospacing="1"/>
      <w:jc w:val="center"/>
    </w:pPr>
    <w:rPr>
      <w:rFonts w:cs="Times New Roman"/>
      <w:szCs w:val="24"/>
      <w:lang w:bidi="ar-SA"/>
    </w:rPr>
  </w:style>
  <w:style w:type="paragraph" w:customStyle="1" w:styleId="xl85">
    <w:name w:val="xl85"/>
    <w:basedOn w:val="a1"/>
    <w:rsid w:val="00166E58"/>
    <w:pPr>
      <w:pBdr>
        <w:left w:val="single" w:sz="4" w:space="0" w:color="auto"/>
        <w:bottom w:val="single" w:sz="4" w:space="0" w:color="auto"/>
      </w:pBdr>
      <w:bidi w:val="0"/>
      <w:spacing w:before="100" w:beforeAutospacing="1" w:after="100" w:afterAutospacing="1"/>
      <w:jc w:val="center"/>
    </w:pPr>
    <w:rPr>
      <w:rFonts w:cs="Times New Roman"/>
      <w:szCs w:val="24"/>
      <w:lang w:bidi="ar-SA"/>
    </w:rPr>
  </w:style>
  <w:style w:type="paragraph" w:customStyle="1" w:styleId="xl86">
    <w:name w:val="xl86"/>
    <w:basedOn w:val="a1"/>
    <w:rsid w:val="00166E58"/>
    <w:pPr>
      <w:pBdr>
        <w:bottom w:val="single" w:sz="4" w:space="0" w:color="auto"/>
      </w:pBdr>
      <w:bidi w:val="0"/>
      <w:spacing w:before="100" w:beforeAutospacing="1" w:after="100" w:afterAutospacing="1"/>
      <w:jc w:val="center"/>
    </w:pPr>
    <w:rPr>
      <w:rFonts w:cs="Times New Roman"/>
      <w:szCs w:val="24"/>
      <w:lang w:bidi="ar-SA"/>
    </w:rPr>
  </w:style>
  <w:style w:type="paragraph" w:customStyle="1" w:styleId="xl87">
    <w:name w:val="xl87"/>
    <w:basedOn w:val="a1"/>
    <w:rsid w:val="00166E58"/>
    <w:pPr>
      <w:pBdr>
        <w:bottom w:val="single" w:sz="4" w:space="0" w:color="auto"/>
        <w:right w:val="single" w:sz="4" w:space="0" w:color="auto"/>
      </w:pBdr>
      <w:bidi w:val="0"/>
      <w:spacing w:before="100" w:beforeAutospacing="1" w:after="100" w:afterAutospacing="1"/>
      <w:jc w:val="center"/>
    </w:pPr>
    <w:rPr>
      <w:rFonts w:cs="Times New Roman"/>
      <w:szCs w:val="24"/>
      <w:lang w:bidi="ar-SA"/>
    </w:rPr>
  </w:style>
  <w:style w:type="paragraph" w:customStyle="1" w:styleId="xl88">
    <w:name w:val="xl88"/>
    <w:basedOn w:val="a1"/>
    <w:rsid w:val="00166E58"/>
    <w:pPr>
      <w:pBdr>
        <w:top w:val="single" w:sz="4" w:space="0" w:color="auto"/>
        <w:left w:val="single" w:sz="4" w:space="0" w:color="auto"/>
        <w:bottom w:val="single" w:sz="4" w:space="0" w:color="auto"/>
        <w:right w:val="single" w:sz="4" w:space="0" w:color="auto"/>
      </w:pBdr>
      <w:shd w:val="clear" w:color="000000" w:fill="E2EFDA"/>
      <w:bidi w:val="0"/>
      <w:spacing w:before="100" w:beforeAutospacing="1" w:after="100" w:afterAutospacing="1"/>
      <w:jc w:val="center"/>
      <w:textAlignment w:val="center"/>
    </w:pPr>
    <w:rPr>
      <w:rFonts w:cs="Times New Roman"/>
      <w:szCs w:val="24"/>
      <w:lang w:bidi="ar-SA"/>
    </w:rPr>
  </w:style>
  <w:style w:type="paragraph" w:customStyle="1" w:styleId="xl89">
    <w:name w:val="xl89"/>
    <w:basedOn w:val="a1"/>
    <w:rsid w:val="00166E58"/>
    <w:pPr>
      <w:pBdr>
        <w:top w:val="single" w:sz="4" w:space="0" w:color="auto"/>
        <w:left w:val="single" w:sz="4" w:space="0" w:color="auto"/>
        <w:right w:val="single" w:sz="4" w:space="0" w:color="auto"/>
      </w:pBdr>
      <w:shd w:val="clear" w:color="000000" w:fill="D9E1F2"/>
      <w:bidi w:val="0"/>
      <w:spacing w:before="100" w:beforeAutospacing="1" w:after="100" w:afterAutospacing="1"/>
      <w:jc w:val="center"/>
    </w:pPr>
    <w:rPr>
      <w:rFonts w:cs="Times New Roman"/>
      <w:szCs w:val="24"/>
      <w:u w:val="single"/>
      <w:lang w:bidi="ar-SA"/>
    </w:rPr>
  </w:style>
  <w:style w:type="paragraph" w:customStyle="1" w:styleId="xl90">
    <w:name w:val="xl90"/>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pPr>
    <w:rPr>
      <w:rFonts w:cs="Times New Roman"/>
      <w:szCs w:val="24"/>
      <w:u w:val="single"/>
      <w:lang w:bidi="ar-SA"/>
    </w:rPr>
  </w:style>
  <w:style w:type="paragraph" w:customStyle="1" w:styleId="xl91">
    <w:name w:val="xl91"/>
    <w:basedOn w:val="a1"/>
    <w:rsid w:val="00166E58"/>
    <w:pPr>
      <w:pBdr>
        <w:top w:val="single" w:sz="4" w:space="0" w:color="auto"/>
        <w:left w:val="single" w:sz="4" w:space="0" w:color="auto"/>
        <w:bottom w:val="single" w:sz="4" w:space="0" w:color="auto"/>
        <w:right w:val="single" w:sz="4" w:space="0" w:color="auto"/>
      </w:pBdr>
      <w:shd w:val="clear" w:color="000000" w:fill="B4C6E7"/>
      <w:bidi w:val="0"/>
      <w:spacing w:before="100" w:beforeAutospacing="1" w:after="100" w:afterAutospacing="1"/>
      <w:jc w:val="center"/>
    </w:pPr>
    <w:rPr>
      <w:rFonts w:cs="Times New Roman"/>
      <w:szCs w:val="24"/>
      <w:u w:val="single"/>
      <w:lang w:bidi="ar-SA"/>
    </w:rPr>
  </w:style>
  <w:style w:type="paragraph" w:customStyle="1" w:styleId="xl92">
    <w:name w:val="xl92"/>
    <w:basedOn w:val="a1"/>
    <w:rsid w:val="00166E58"/>
    <w:pPr>
      <w:pBdr>
        <w:top w:val="single" w:sz="4" w:space="0" w:color="auto"/>
        <w:left w:val="single" w:sz="4" w:space="0" w:color="auto"/>
        <w:bottom w:val="single" w:sz="4" w:space="0" w:color="auto"/>
        <w:right w:val="single" w:sz="4" w:space="0" w:color="auto"/>
      </w:pBdr>
      <w:shd w:val="clear" w:color="000000" w:fill="B4C6E7"/>
      <w:bidi w:val="0"/>
      <w:spacing w:before="100" w:beforeAutospacing="1" w:after="100" w:afterAutospacing="1"/>
      <w:jc w:val="center"/>
    </w:pPr>
    <w:rPr>
      <w:rFonts w:cs="Times New Roman"/>
      <w:color w:val="FF0000"/>
      <w:szCs w:val="24"/>
      <w:lang w:bidi="ar-SA"/>
    </w:rPr>
  </w:style>
  <w:style w:type="paragraph" w:customStyle="1" w:styleId="xl93">
    <w:name w:val="xl93"/>
    <w:basedOn w:val="a1"/>
    <w:rsid w:val="00166E58"/>
    <w:pPr>
      <w:pBdr>
        <w:top w:val="single" w:sz="4" w:space="0" w:color="auto"/>
        <w:left w:val="single" w:sz="4" w:space="31" w:color="auto"/>
        <w:bottom w:val="single" w:sz="4" w:space="0" w:color="auto"/>
        <w:right w:val="single" w:sz="4" w:space="0" w:color="auto"/>
      </w:pBdr>
      <w:shd w:val="clear" w:color="000000" w:fill="B4C6E7"/>
      <w:bidi w:val="0"/>
      <w:spacing w:before="100" w:beforeAutospacing="1" w:after="100" w:afterAutospacing="1"/>
      <w:ind w:firstLineChars="300" w:firstLine="300"/>
    </w:pPr>
    <w:rPr>
      <w:rFonts w:cs="Times New Roman"/>
      <w:szCs w:val="24"/>
      <w:lang w:bidi="ar-SA"/>
    </w:rPr>
  </w:style>
  <w:style w:type="paragraph" w:customStyle="1" w:styleId="xl94">
    <w:name w:val="xl94"/>
    <w:basedOn w:val="a1"/>
    <w:rsid w:val="00166E58"/>
    <w:pPr>
      <w:pBdr>
        <w:top w:val="single" w:sz="4" w:space="0" w:color="auto"/>
        <w:left w:val="single" w:sz="4" w:space="31" w:color="auto"/>
        <w:bottom w:val="single" w:sz="4" w:space="0" w:color="auto"/>
        <w:right w:val="single" w:sz="4" w:space="0" w:color="auto"/>
      </w:pBdr>
      <w:shd w:val="clear" w:color="000000" w:fill="D9E1F2"/>
      <w:bidi w:val="0"/>
      <w:spacing w:before="100" w:beforeAutospacing="1" w:after="100" w:afterAutospacing="1"/>
      <w:ind w:firstLineChars="300" w:firstLine="300"/>
    </w:pPr>
    <w:rPr>
      <w:rFonts w:cs="Times New Roman"/>
      <w:szCs w:val="24"/>
      <w:lang w:bidi="ar-SA"/>
    </w:rPr>
  </w:style>
  <w:style w:type="paragraph" w:customStyle="1" w:styleId="xl95">
    <w:name w:val="xl95"/>
    <w:basedOn w:val="a1"/>
    <w:rsid w:val="00166E58"/>
    <w:pPr>
      <w:pBdr>
        <w:top w:val="single" w:sz="4" w:space="0" w:color="auto"/>
        <w:left w:val="single" w:sz="4" w:space="31" w:color="auto"/>
        <w:bottom w:val="single" w:sz="4" w:space="0" w:color="auto"/>
      </w:pBdr>
      <w:shd w:val="clear" w:color="000000" w:fill="B4C6E7"/>
      <w:bidi w:val="0"/>
      <w:spacing w:before="100" w:beforeAutospacing="1" w:after="100" w:afterAutospacing="1"/>
      <w:ind w:firstLineChars="300" w:firstLine="300"/>
    </w:pPr>
    <w:rPr>
      <w:rFonts w:cs="Times New Roman"/>
      <w:szCs w:val="24"/>
      <w:lang w:bidi="ar-SA"/>
    </w:rPr>
  </w:style>
  <w:style w:type="paragraph" w:customStyle="1" w:styleId="xl96">
    <w:name w:val="xl96"/>
    <w:basedOn w:val="a1"/>
    <w:rsid w:val="00166E58"/>
    <w:pPr>
      <w:pBdr>
        <w:top w:val="single" w:sz="4" w:space="0" w:color="auto"/>
        <w:bottom w:val="single" w:sz="4" w:space="0" w:color="auto"/>
        <w:right w:val="single" w:sz="4" w:space="0" w:color="auto"/>
      </w:pBdr>
      <w:shd w:val="clear" w:color="000000" w:fill="B4C6E7"/>
      <w:bidi w:val="0"/>
      <w:spacing w:before="100" w:beforeAutospacing="1" w:after="100" w:afterAutospacing="1"/>
      <w:ind w:firstLineChars="300" w:firstLine="300"/>
    </w:pPr>
    <w:rPr>
      <w:rFonts w:cs="Times New Roman"/>
      <w:szCs w:val="24"/>
      <w:lang w:bidi="ar-SA"/>
    </w:rPr>
  </w:style>
  <w:style w:type="paragraph" w:customStyle="1" w:styleId="xl97">
    <w:name w:val="xl97"/>
    <w:basedOn w:val="a1"/>
    <w:rsid w:val="00166E58"/>
    <w:pPr>
      <w:pBdr>
        <w:top w:val="single" w:sz="4" w:space="0" w:color="auto"/>
        <w:left w:val="single" w:sz="4" w:space="31" w:color="auto"/>
        <w:bottom w:val="single" w:sz="4" w:space="0" w:color="auto"/>
      </w:pBdr>
      <w:shd w:val="clear" w:color="000000" w:fill="D9E1F2"/>
      <w:bidi w:val="0"/>
      <w:spacing w:before="100" w:beforeAutospacing="1" w:after="100" w:afterAutospacing="1"/>
      <w:ind w:firstLineChars="300" w:firstLine="300"/>
    </w:pPr>
    <w:rPr>
      <w:rFonts w:cs="Times New Roman"/>
      <w:szCs w:val="24"/>
      <w:lang w:bidi="ar-SA"/>
    </w:rPr>
  </w:style>
  <w:style w:type="paragraph" w:customStyle="1" w:styleId="xl98">
    <w:name w:val="xl98"/>
    <w:basedOn w:val="a1"/>
    <w:rsid w:val="00166E58"/>
    <w:pPr>
      <w:pBdr>
        <w:top w:val="single" w:sz="4" w:space="0" w:color="auto"/>
        <w:bottom w:val="single" w:sz="4" w:space="0" w:color="auto"/>
        <w:right w:val="single" w:sz="4" w:space="0" w:color="auto"/>
      </w:pBdr>
      <w:shd w:val="clear" w:color="000000" w:fill="D9E1F2"/>
      <w:bidi w:val="0"/>
      <w:spacing w:before="100" w:beforeAutospacing="1" w:after="100" w:afterAutospacing="1"/>
      <w:ind w:firstLineChars="300" w:firstLine="300"/>
    </w:pPr>
    <w:rPr>
      <w:rFonts w:cs="Times New Roman"/>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35707">
      <w:bodyDiv w:val="1"/>
      <w:marLeft w:val="0"/>
      <w:marRight w:val="0"/>
      <w:marTop w:val="0"/>
      <w:marBottom w:val="0"/>
      <w:divBdr>
        <w:top w:val="none" w:sz="0" w:space="0" w:color="auto"/>
        <w:left w:val="none" w:sz="0" w:space="0" w:color="auto"/>
        <w:bottom w:val="none" w:sz="0" w:space="0" w:color="auto"/>
        <w:right w:val="none" w:sz="0" w:space="0" w:color="auto"/>
      </w:divBdr>
    </w:div>
    <w:div w:id="37054111">
      <w:bodyDiv w:val="1"/>
      <w:marLeft w:val="0"/>
      <w:marRight w:val="0"/>
      <w:marTop w:val="0"/>
      <w:marBottom w:val="0"/>
      <w:divBdr>
        <w:top w:val="none" w:sz="0" w:space="0" w:color="auto"/>
        <w:left w:val="none" w:sz="0" w:space="0" w:color="auto"/>
        <w:bottom w:val="none" w:sz="0" w:space="0" w:color="auto"/>
        <w:right w:val="none" w:sz="0" w:space="0" w:color="auto"/>
      </w:divBdr>
    </w:div>
    <w:div w:id="50857878">
      <w:bodyDiv w:val="1"/>
      <w:marLeft w:val="0"/>
      <w:marRight w:val="0"/>
      <w:marTop w:val="0"/>
      <w:marBottom w:val="0"/>
      <w:divBdr>
        <w:top w:val="none" w:sz="0" w:space="0" w:color="auto"/>
        <w:left w:val="none" w:sz="0" w:space="0" w:color="auto"/>
        <w:bottom w:val="none" w:sz="0" w:space="0" w:color="auto"/>
        <w:right w:val="none" w:sz="0" w:space="0" w:color="auto"/>
      </w:divBdr>
    </w:div>
    <w:div w:id="101657176">
      <w:bodyDiv w:val="1"/>
      <w:marLeft w:val="0"/>
      <w:marRight w:val="0"/>
      <w:marTop w:val="0"/>
      <w:marBottom w:val="0"/>
      <w:divBdr>
        <w:top w:val="none" w:sz="0" w:space="0" w:color="auto"/>
        <w:left w:val="none" w:sz="0" w:space="0" w:color="auto"/>
        <w:bottom w:val="none" w:sz="0" w:space="0" w:color="auto"/>
        <w:right w:val="none" w:sz="0" w:space="0" w:color="auto"/>
      </w:divBdr>
    </w:div>
    <w:div w:id="117259582">
      <w:bodyDiv w:val="1"/>
      <w:marLeft w:val="0"/>
      <w:marRight w:val="0"/>
      <w:marTop w:val="0"/>
      <w:marBottom w:val="0"/>
      <w:divBdr>
        <w:top w:val="none" w:sz="0" w:space="0" w:color="auto"/>
        <w:left w:val="none" w:sz="0" w:space="0" w:color="auto"/>
        <w:bottom w:val="none" w:sz="0" w:space="0" w:color="auto"/>
        <w:right w:val="none" w:sz="0" w:space="0" w:color="auto"/>
      </w:divBdr>
    </w:div>
    <w:div w:id="117916541">
      <w:bodyDiv w:val="1"/>
      <w:marLeft w:val="0"/>
      <w:marRight w:val="0"/>
      <w:marTop w:val="0"/>
      <w:marBottom w:val="0"/>
      <w:divBdr>
        <w:top w:val="none" w:sz="0" w:space="0" w:color="auto"/>
        <w:left w:val="none" w:sz="0" w:space="0" w:color="auto"/>
        <w:bottom w:val="none" w:sz="0" w:space="0" w:color="auto"/>
        <w:right w:val="none" w:sz="0" w:space="0" w:color="auto"/>
      </w:divBdr>
    </w:div>
    <w:div w:id="127209883">
      <w:bodyDiv w:val="1"/>
      <w:marLeft w:val="0"/>
      <w:marRight w:val="0"/>
      <w:marTop w:val="0"/>
      <w:marBottom w:val="0"/>
      <w:divBdr>
        <w:top w:val="none" w:sz="0" w:space="0" w:color="auto"/>
        <w:left w:val="none" w:sz="0" w:space="0" w:color="auto"/>
        <w:bottom w:val="none" w:sz="0" w:space="0" w:color="auto"/>
        <w:right w:val="none" w:sz="0" w:space="0" w:color="auto"/>
      </w:divBdr>
    </w:div>
    <w:div w:id="166215788">
      <w:bodyDiv w:val="1"/>
      <w:marLeft w:val="0"/>
      <w:marRight w:val="0"/>
      <w:marTop w:val="0"/>
      <w:marBottom w:val="0"/>
      <w:divBdr>
        <w:top w:val="none" w:sz="0" w:space="0" w:color="auto"/>
        <w:left w:val="none" w:sz="0" w:space="0" w:color="auto"/>
        <w:bottom w:val="none" w:sz="0" w:space="0" w:color="auto"/>
        <w:right w:val="none" w:sz="0" w:space="0" w:color="auto"/>
      </w:divBdr>
    </w:div>
    <w:div w:id="183524030">
      <w:bodyDiv w:val="1"/>
      <w:marLeft w:val="0"/>
      <w:marRight w:val="0"/>
      <w:marTop w:val="0"/>
      <w:marBottom w:val="0"/>
      <w:divBdr>
        <w:top w:val="none" w:sz="0" w:space="0" w:color="auto"/>
        <w:left w:val="none" w:sz="0" w:space="0" w:color="auto"/>
        <w:bottom w:val="none" w:sz="0" w:space="0" w:color="auto"/>
        <w:right w:val="none" w:sz="0" w:space="0" w:color="auto"/>
      </w:divBdr>
    </w:div>
    <w:div w:id="188297915">
      <w:bodyDiv w:val="1"/>
      <w:marLeft w:val="0"/>
      <w:marRight w:val="0"/>
      <w:marTop w:val="0"/>
      <w:marBottom w:val="0"/>
      <w:divBdr>
        <w:top w:val="none" w:sz="0" w:space="0" w:color="auto"/>
        <w:left w:val="none" w:sz="0" w:space="0" w:color="auto"/>
        <w:bottom w:val="none" w:sz="0" w:space="0" w:color="auto"/>
        <w:right w:val="none" w:sz="0" w:space="0" w:color="auto"/>
      </w:divBdr>
    </w:div>
    <w:div w:id="192154174">
      <w:bodyDiv w:val="1"/>
      <w:marLeft w:val="0"/>
      <w:marRight w:val="0"/>
      <w:marTop w:val="0"/>
      <w:marBottom w:val="0"/>
      <w:divBdr>
        <w:top w:val="none" w:sz="0" w:space="0" w:color="auto"/>
        <w:left w:val="none" w:sz="0" w:space="0" w:color="auto"/>
        <w:bottom w:val="none" w:sz="0" w:space="0" w:color="auto"/>
        <w:right w:val="none" w:sz="0" w:space="0" w:color="auto"/>
      </w:divBdr>
    </w:div>
    <w:div w:id="193814416">
      <w:bodyDiv w:val="1"/>
      <w:marLeft w:val="0"/>
      <w:marRight w:val="0"/>
      <w:marTop w:val="0"/>
      <w:marBottom w:val="0"/>
      <w:divBdr>
        <w:top w:val="none" w:sz="0" w:space="0" w:color="auto"/>
        <w:left w:val="none" w:sz="0" w:space="0" w:color="auto"/>
        <w:bottom w:val="none" w:sz="0" w:space="0" w:color="auto"/>
        <w:right w:val="none" w:sz="0" w:space="0" w:color="auto"/>
      </w:divBdr>
    </w:div>
    <w:div w:id="239947048">
      <w:bodyDiv w:val="1"/>
      <w:marLeft w:val="0"/>
      <w:marRight w:val="0"/>
      <w:marTop w:val="0"/>
      <w:marBottom w:val="0"/>
      <w:divBdr>
        <w:top w:val="none" w:sz="0" w:space="0" w:color="auto"/>
        <w:left w:val="none" w:sz="0" w:space="0" w:color="auto"/>
        <w:bottom w:val="none" w:sz="0" w:space="0" w:color="auto"/>
        <w:right w:val="none" w:sz="0" w:space="0" w:color="auto"/>
      </w:divBdr>
    </w:div>
    <w:div w:id="246229593">
      <w:bodyDiv w:val="1"/>
      <w:marLeft w:val="0"/>
      <w:marRight w:val="0"/>
      <w:marTop w:val="0"/>
      <w:marBottom w:val="0"/>
      <w:divBdr>
        <w:top w:val="none" w:sz="0" w:space="0" w:color="auto"/>
        <w:left w:val="none" w:sz="0" w:space="0" w:color="auto"/>
        <w:bottom w:val="none" w:sz="0" w:space="0" w:color="auto"/>
        <w:right w:val="none" w:sz="0" w:space="0" w:color="auto"/>
      </w:divBdr>
    </w:div>
    <w:div w:id="252323913">
      <w:bodyDiv w:val="1"/>
      <w:marLeft w:val="0"/>
      <w:marRight w:val="0"/>
      <w:marTop w:val="0"/>
      <w:marBottom w:val="0"/>
      <w:divBdr>
        <w:top w:val="none" w:sz="0" w:space="0" w:color="auto"/>
        <w:left w:val="none" w:sz="0" w:space="0" w:color="auto"/>
        <w:bottom w:val="none" w:sz="0" w:space="0" w:color="auto"/>
        <w:right w:val="none" w:sz="0" w:space="0" w:color="auto"/>
      </w:divBdr>
    </w:div>
    <w:div w:id="276257716">
      <w:bodyDiv w:val="1"/>
      <w:marLeft w:val="0"/>
      <w:marRight w:val="0"/>
      <w:marTop w:val="0"/>
      <w:marBottom w:val="0"/>
      <w:divBdr>
        <w:top w:val="none" w:sz="0" w:space="0" w:color="auto"/>
        <w:left w:val="none" w:sz="0" w:space="0" w:color="auto"/>
        <w:bottom w:val="none" w:sz="0" w:space="0" w:color="auto"/>
        <w:right w:val="none" w:sz="0" w:space="0" w:color="auto"/>
      </w:divBdr>
    </w:div>
    <w:div w:id="281426365">
      <w:bodyDiv w:val="1"/>
      <w:marLeft w:val="0"/>
      <w:marRight w:val="0"/>
      <w:marTop w:val="0"/>
      <w:marBottom w:val="0"/>
      <w:divBdr>
        <w:top w:val="none" w:sz="0" w:space="0" w:color="auto"/>
        <w:left w:val="none" w:sz="0" w:space="0" w:color="auto"/>
        <w:bottom w:val="none" w:sz="0" w:space="0" w:color="auto"/>
        <w:right w:val="none" w:sz="0" w:space="0" w:color="auto"/>
      </w:divBdr>
    </w:div>
    <w:div w:id="289671260">
      <w:bodyDiv w:val="1"/>
      <w:marLeft w:val="0"/>
      <w:marRight w:val="0"/>
      <w:marTop w:val="0"/>
      <w:marBottom w:val="0"/>
      <w:divBdr>
        <w:top w:val="none" w:sz="0" w:space="0" w:color="auto"/>
        <w:left w:val="none" w:sz="0" w:space="0" w:color="auto"/>
        <w:bottom w:val="none" w:sz="0" w:space="0" w:color="auto"/>
        <w:right w:val="none" w:sz="0" w:space="0" w:color="auto"/>
      </w:divBdr>
    </w:div>
    <w:div w:id="293484892">
      <w:bodyDiv w:val="1"/>
      <w:marLeft w:val="0"/>
      <w:marRight w:val="0"/>
      <w:marTop w:val="0"/>
      <w:marBottom w:val="0"/>
      <w:divBdr>
        <w:top w:val="none" w:sz="0" w:space="0" w:color="auto"/>
        <w:left w:val="none" w:sz="0" w:space="0" w:color="auto"/>
        <w:bottom w:val="none" w:sz="0" w:space="0" w:color="auto"/>
        <w:right w:val="none" w:sz="0" w:space="0" w:color="auto"/>
      </w:divBdr>
    </w:div>
    <w:div w:id="302126718">
      <w:bodyDiv w:val="1"/>
      <w:marLeft w:val="0"/>
      <w:marRight w:val="0"/>
      <w:marTop w:val="0"/>
      <w:marBottom w:val="0"/>
      <w:divBdr>
        <w:top w:val="none" w:sz="0" w:space="0" w:color="auto"/>
        <w:left w:val="none" w:sz="0" w:space="0" w:color="auto"/>
        <w:bottom w:val="none" w:sz="0" w:space="0" w:color="auto"/>
        <w:right w:val="none" w:sz="0" w:space="0" w:color="auto"/>
      </w:divBdr>
    </w:div>
    <w:div w:id="314915665">
      <w:bodyDiv w:val="1"/>
      <w:marLeft w:val="0"/>
      <w:marRight w:val="0"/>
      <w:marTop w:val="0"/>
      <w:marBottom w:val="0"/>
      <w:divBdr>
        <w:top w:val="none" w:sz="0" w:space="0" w:color="auto"/>
        <w:left w:val="none" w:sz="0" w:space="0" w:color="auto"/>
        <w:bottom w:val="none" w:sz="0" w:space="0" w:color="auto"/>
        <w:right w:val="none" w:sz="0" w:space="0" w:color="auto"/>
      </w:divBdr>
    </w:div>
    <w:div w:id="317423431">
      <w:bodyDiv w:val="1"/>
      <w:marLeft w:val="0"/>
      <w:marRight w:val="0"/>
      <w:marTop w:val="0"/>
      <w:marBottom w:val="0"/>
      <w:divBdr>
        <w:top w:val="none" w:sz="0" w:space="0" w:color="auto"/>
        <w:left w:val="none" w:sz="0" w:space="0" w:color="auto"/>
        <w:bottom w:val="none" w:sz="0" w:space="0" w:color="auto"/>
        <w:right w:val="none" w:sz="0" w:space="0" w:color="auto"/>
      </w:divBdr>
    </w:div>
    <w:div w:id="334385913">
      <w:bodyDiv w:val="1"/>
      <w:marLeft w:val="0"/>
      <w:marRight w:val="0"/>
      <w:marTop w:val="0"/>
      <w:marBottom w:val="0"/>
      <w:divBdr>
        <w:top w:val="none" w:sz="0" w:space="0" w:color="auto"/>
        <w:left w:val="none" w:sz="0" w:space="0" w:color="auto"/>
        <w:bottom w:val="none" w:sz="0" w:space="0" w:color="auto"/>
        <w:right w:val="none" w:sz="0" w:space="0" w:color="auto"/>
      </w:divBdr>
    </w:div>
    <w:div w:id="335764037">
      <w:bodyDiv w:val="1"/>
      <w:marLeft w:val="0"/>
      <w:marRight w:val="0"/>
      <w:marTop w:val="0"/>
      <w:marBottom w:val="0"/>
      <w:divBdr>
        <w:top w:val="none" w:sz="0" w:space="0" w:color="auto"/>
        <w:left w:val="none" w:sz="0" w:space="0" w:color="auto"/>
        <w:bottom w:val="none" w:sz="0" w:space="0" w:color="auto"/>
        <w:right w:val="none" w:sz="0" w:space="0" w:color="auto"/>
      </w:divBdr>
    </w:div>
    <w:div w:id="356585467">
      <w:bodyDiv w:val="1"/>
      <w:marLeft w:val="0"/>
      <w:marRight w:val="0"/>
      <w:marTop w:val="0"/>
      <w:marBottom w:val="0"/>
      <w:divBdr>
        <w:top w:val="none" w:sz="0" w:space="0" w:color="auto"/>
        <w:left w:val="none" w:sz="0" w:space="0" w:color="auto"/>
        <w:bottom w:val="none" w:sz="0" w:space="0" w:color="auto"/>
        <w:right w:val="none" w:sz="0" w:space="0" w:color="auto"/>
      </w:divBdr>
    </w:div>
    <w:div w:id="368650844">
      <w:bodyDiv w:val="1"/>
      <w:marLeft w:val="0"/>
      <w:marRight w:val="0"/>
      <w:marTop w:val="0"/>
      <w:marBottom w:val="0"/>
      <w:divBdr>
        <w:top w:val="none" w:sz="0" w:space="0" w:color="auto"/>
        <w:left w:val="none" w:sz="0" w:space="0" w:color="auto"/>
        <w:bottom w:val="none" w:sz="0" w:space="0" w:color="auto"/>
        <w:right w:val="none" w:sz="0" w:space="0" w:color="auto"/>
      </w:divBdr>
    </w:div>
    <w:div w:id="386103065">
      <w:bodyDiv w:val="1"/>
      <w:marLeft w:val="0"/>
      <w:marRight w:val="0"/>
      <w:marTop w:val="0"/>
      <w:marBottom w:val="0"/>
      <w:divBdr>
        <w:top w:val="none" w:sz="0" w:space="0" w:color="auto"/>
        <w:left w:val="none" w:sz="0" w:space="0" w:color="auto"/>
        <w:bottom w:val="none" w:sz="0" w:space="0" w:color="auto"/>
        <w:right w:val="none" w:sz="0" w:space="0" w:color="auto"/>
      </w:divBdr>
    </w:div>
    <w:div w:id="408817521">
      <w:bodyDiv w:val="1"/>
      <w:marLeft w:val="0"/>
      <w:marRight w:val="0"/>
      <w:marTop w:val="0"/>
      <w:marBottom w:val="0"/>
      <w:divBdr>
        <w:top w:val="none" w:sz="0" w:space="0" w:color="auto"/>
        <w:left w:val="none" w:sz="0" w:space="0" w:color="auto"/>
        <w:bottom w:val="none" w:sz="0" w:space="0" w:color="auto"/>
        <w:right w:val="none" w:sz="0" w:space="0" w:color="auto"/>
      </w:divBdr>
    </w:div>
    <w:div w:id="418909713">
      <w:bodyDiv w:val="1"/>
      <w:marLeft w:val="0"/>
      <w:marRight w:val="0"/>
      <w:marTop w:val="0"/>
      <w:marBottom w:val="0"/>
      <w:divBdr>
        <w:top w:val="none" w:sz="0" w:space="0" w:color="auto"/>
        <w:left w:val="none" w:sz="0" w:space="0" w:color="auto"/>
        <w:bottom w:val="none" w:sz="0" w:space="0" w:color="auto"/>
        <w:right w:val="none" w:sz="0" w:space="0" w:color="auto"/>
      </w:divBdr>
    </w:div>
    <w:div w:id="423646471">
      <w:bodyDiv w:val="1"/>
      <w:marLeft w:val="0"/>
      <w:marRight w:val="0"/>
      <w:marTop w:val="0"/>
      <w:marBottom w:val="0"/>
      <w:divBdr>
        <w:top w:val="none" w:sz="0" w:space="0" w:color="auto"/>
        <w:left w:val="none" w:sz="0" w:space="0" w:color="auto"/>
        <w:bottom w:val="none" w:sz="0" w:space="0" w:color="auto"/>
        <w:right w:val="none" w:sz="0" w:space="0" w:color="auto"/>
      </w:divBdr>
    </w:div>
    <w:div w:id="445929889">
      <w:bodyDiv w:val="1"/>
      <w:marLeft w:val="0"/>
      <w:marRight w:val="0"/>
      <w:marTop w:val="0"/>
      <w:marBottom w:val="0"/>
      <w:divBdr>
        <w:top w:val="none" w:sz="0" w:space="0" w:color="auto"/>
        <w:left w:val="none" w:sz="0" w:space="0" w:color="auto"/>
        <w:bottom w:val="none" w:sz="0" w:space="0" w:color="auto"/>
        <w:right w:val="none" w:sz="0" w:space="0" w:color="auto"/>
      </w:divBdr>
    </w:div>
    <w:div w:id="468741796">
      <w:bodyDiv w:val="1"/>
      <w:marLeft w:val="0"/>
      <w:marRight w:val="0"/>
      <w:marTop w:val="0"/>
      <w:marBottom w:val="0"/>
      <w:divBdr>
        <w:top w:val="none" w:sz="0" w:space="0" w:color="auto"/>
        <w:left w:val="none" w:sz="0" w:space="0" w:color="auto"/>
        <w:bottom w:val="none" w:sz="0" w:space="0" w:color="auto"/>
        <w:right w:val="none" w:sz="0" w:space="0" w:color="auto"/>
      </w:divBdr>
    </w:div>
    <w:div w:id="477454554">
      <w:bodyDiv w:val="1"/>
      <w:marLeft w:val="0"/>
      <w:marRight w:val="0"/>
      <w:marTop w:val="0"/>
      <w:marBottom w:val="0"/>
      <w:divBdr>
        <w:top w:val="none" w:sz="0" w:space="0" w:color="auto"/>
        <w:left w:val="none" w:sz="0" w:space="0" w:color="auto"/>
        <w:bottom w:val="none" w:sz="0" w:space="0" w:color="auto"/>
        <w:right w:val="none" w:sz="0" w:space="0" w:color="auto"/>
      </w:divBdr>
    </w:div>
    <w:div w:id="500775582">
      <w:bodyDiv w:val="1"/>
      <w:marLeft w:val="0"/>
      <w:marRight w:val="0"/>
      <w:marTop w:val="0"/>
      <w:marBottom w:val="0"/>
      <w:divBdr>
        <w:top w:val="none" w:sz="0" w:space="0" w:color="auto"/>
        <w:left w:val="none" w:sz="0" w:space="0" w:color="auto"/>
        <w:bottom w:val="none" w:sz="0" w:space="0" w:color="auto"/>
        <w:right w:val="none" w:sz="0" w:space="0" w:color="auto"/>
      </w:divBdr>
    </w:div>
    <w:div w:id="508520026">
      <w:bodyDiv w:val="1"/>
      <w:marLeft w:val="0"/>
      <w:marRight w:val="0"/>
      <w:marTop w:val="0"/>
      <w:marBottom w:val="0"/>
      <w:divBdr>
        <w:top w:val="none" w:sz="0" w:space="0" w:color="auto"/>
        <w:left w:val="none" w:sz="0" w:space="0" w:color="auto"/>
        <w:bottom w:val="none" w:sz="0" w:space="0" w:color="auto"/>
        <w:right w:val="none" w:sz="0" w:space="0" w:color="auto"/>
      </w:divBdr>
    </w:div>
    <w:div w:id="524097935">
      <w:bodyDiv w:val="1"/>
      <w:marLeft w:val="0"/>
      <w:marRight w:val="0"/>
      <w:marTop w:val="0"/>
      <w:marBottom w:val="0"/>
      <w:divBdr>
        <w:top w:val="none" w:sz="0" w:space="0" w:color="auto"/>
        <w:left w:val="none" w:sz="0" w:space="0" w:color="auto"/>
        <w:bottom w:val="none" w:sz="0" w:space="0" w:color="auto"/>
        <w:right w:val="none" w:sz="0" w:space="0" w:color="auto"/>
      </w:divBdr>
    </w:div>
    <w:div w:id="539053047">
      <w:bodyDiv w:val="1"/>
      <w:marLeft w:val="0"/>
      <w:marRight w:val="0"/>
      <w:marTop w:val="0"/>
      <w:marBottom w:val="0"/>
      <w:divBdr>
        <w:top w:val="none" w:sz="0" w:space="0" w:color="auto"/>
        <w:left w:val="none" w:sz="0" w:space="0" w:color="auto"/>
        <w:bottom w:val="none" w:sz="0" w:space="0" w:color="auto"/>
        <w:right w:val="none" w:sz="0" w:space="0" w:color="auto"/>
      </w:divBdr>
    </w:div>
    <w:div w:id="548540685">
      <w:bodyDiv w:val="1"/>
      <w:marLeft w:val="0"/>
      <w:marRight w:val="0"/>
      <w:marTop w:val="0"/>
      <w:marBottom w:val="0"/>
      <w:divBdr>
        <w:top w:val="none" w:sz="0" w:space="0" w:color="auto"/>
        <w:left w:val="none" w:sz="0" w:space="0" w:color="auto"/>
        <w:bottom w:val="none" w:sz="0" w:space="0" w:color="auto"/>
        <w:right w:val="none" w:sz="0" w:space="0" w:color="auto"/>
      </w:divBdr>
    </w:div>
    <w:div w:id="550848477">
      <w:bodyDiv w:val="1"/>
      <w:marLeft w:val="0"/>
      <w:marRight w:val="0"/>
      <w:marTop w:val="0"/>
      <w:marBottom w:val="0"/>
      <w:divBdr>
        <w:top w:val="none" w:sz="0" w:space="0" w:color="auto"/>
        <w:left w:val="none" w:sz="0" w:space="0" w:color="auto"/>
        <w:bottom w:val="none" w:sz="0" w:space="0" w:color="auto"/>
        <w:right w:val="none" w:sz="0" w:space="0" w:color="auto"/>
      </w:divBdr>
    </w:div>
    <w:div w:id="559708464">
      <w:bodyDiv w:val="1"/>
      <w:marLeft w:val="0"/>
      <w:marRight w:val="0"/>
      <w:marTop w:val="0"/>
      <w:marBottom w:val="0"/>
      <w:divBdr>
        <w:top w:val="none" w:sz="0" w:space="0" w:color="auto"/>
        <w:left w:val="none" w:sz="0" w:space="0" w:color="auto"/>
        <w:bottom w:val="none" w:sz="0" w:space="0" w:color="auto"/>
        <w:right w:val="none" w:sz="0" w:space="0" w:color="auto"/>
      </w:divBdr>
    </w:div>
    <w:div w:id="571354746">
      <w:bodyDiv w:val="1"/>
      <w:marLeft w:val="0"/>
      <w:marRight w:val="0"/>
      <w:marTop w:val="0"/>
      <w:marBottom w:val="0"/>
      <w:divBdr>
        <w:top w:val="none" w:sz="0" w:space="0" w:color="auto"/>
        <w:left w:val="none" w:sz="0" w:space="0" w:color="auto"/>
        <w:bottom w:val="none" w:sz="0" w:space="0" w:color="auto"/>
        <w:right w:val="none" w:sz="0" w:space="0" w:color="auto"/>
      </w:divBdr>
    </w:div>
    <w:div w:id="575675400">
      <w:bodyDiv w:val="1"/>
      <w:marLeft w:val="0"/>
      <w:marRight w:val="0"/>
      <w:marTop w:val="0"/>
      <w:marBottom w:val="0"/>
      <w:divBdr>
        <w:top w:val="none" w:sz="0" w:space="0" w:color="auto"/>
        <w:left w:val="none" w:sz="0" w:space="0" w:color="auto"/>
        <w:bottom w:val="none" w:sz="0" w:space="0" w:color="auto"/>
        <w:right w:val="none" w:sz="0" w:space="0" w:color="auto"/>
      </w:divBdr>
    </w:div>
    <w:div w:id="581254983">
      <w:bodyDiv w:val="1"/>
      <w:marLeft w:val="0"/>
      <w:marRight w:val="0"/>
      <w:marTop w:val="0"/>
      <w:marBottom w:val="0"/>
      <w:divBdr>
        <w:top w:val="none" w:sz="0" w:space="0" w:color="auto"/>
        <w:left w:val="none" w:sz="0" w:space="0" w:color="auto"/>
        <w:bottom w:val="none" w:sz="0" w:space="0" w:color="auto"/>
        <w:right w:val="none" w:sz="0" w:space="0" w:color="auto"/>
      </w:divBdr>
    </w:div>
    <w:div w:id="602031715">
      <w:bodyDiv w:val="1"/>
      <w:marLeft w:val="0"/>
      <w:marRight w:val="0"/>
      <w:marTop w:val="0"/>
      <w:marBottom w:val="0"/>
      <w:divBdr>
        <w:top w:val="none" w:sz="0" w:space="0" w:color="auto"/>
        <w:left w:val="none" w:sz="0" w:space="0" w:color="auto"/>
        <w:bottom w:val="none" w:sz="0" w:space="0" w:color="auto"/>
        <w:right w:val="none" w:sz="0" w:space="0" w:color="auto"/>
      </w:divBdr>
    </w:div>
    <w:div w:id="644118482">
      <w:bodyDiv w:val="1"/>
      <w:marLeft w:val="0"/>
      <w:marRight w:val="0"/>
      <w:marTop w:val="0"/>
      <w:marBottom w:val="0"/>
      <w:divBdr>
        <w:top w:val="none" w:sz="0" w:space="0" w:color="auto"/>
        <w:left w:val="none" w:sz="0" w:space="0" w:color="auto"/>
        <w:bottom w:val="none" w:sz="0" w:space="0" w:color="auto"/>
        <w:right w:val="none" w:sz="0" w:space="0" w:color="auto"/>
      </w:divBdr>
    </w:div>
    <w:div w:id="652443247">
      <w:bodyDiv w:val="1"/>
      <w:marLeft w:val="0"/>
      <w:marRight w:val="0"/>
      <w:marTop w:val="0"/>
      <w:marBottom w:val="0"/>
      <w:divBdr>
        <w:top w:val="none" w:sz="0" w:space="0" w:color="auto"/>
        <w:left w:val="none" w:sz="0" w:space="0" w:color="auto"/>
        <w:bottom w:val="none" w:sz="0" w:space="0" w:color="auto"/>
        <w:right w:val="none" w:sz="0" w:space="0" w:color="auto"/>
      </w:divBdr>
    </w:div>
    <w:div w:id="659894923">
      <w:bodyDiv w:val="1"/>
      <w:marLeft w:val="0"/>
      <w:marRight w:val="0"/>
      <w:marTop w:val="0"/>
      <w:marBottom w:val="0"/>
      <w:divBdr>
        <w:top w:val="none" w:sz="0" w:space="0" w:color="auto"/>
        <w:left w:val="none" w:sz="0" w:space="0" w:color="auto"/>
        <w:bottom w:val="none" w:sz="0" w:space="0" w:color="auto"/>
        <w:right w:val="none" w:sz="0" w:space="0" w:color="auto"/>
      </w:divBdr>
    </w:div>
    <w:div w:id="682711936">
      <w:bodyDiv w:val="1"/>
      <w:marLeft w:val="0"/>
      <w:marRight w:val="0"/>
      <w:marTop w:val="0"/>
      <w:marBottom w:val="0"/>
      <w:divBdr>
        <w:top w:val="none" w:sz="0" w:space="0" w:color="auto"/>
        <w:left w:val="none" w:sz="0" w:space="0" w:color="auto"/>
        <w:bottom w:val="none" w:sz="0" w:space="0" w:color="auto"/>
        <w:right w:val="none" w:sz="0" w:space="0" w:color="auto"/>
      </w:divBdr>
    </w:div>
    <w:div w:id="700279067">
      <w:bodyDiv w:val="1"/>
      <w:marLeft w:val="0"/>
      <w:marRight w:val="0"/>
      <w:marTop w:val="0"/>
      <w:marBottom w:val="0"/>
      <w:divBdr>
        <w:top w:val="none" w:sz="0" w:space="0" w:color="auto"/>
        <w:left w:val="none" w:sz="0" w:space="0" w:color="auto"/>
        <w:bottom w:val="none" w:sz="0" w:space="0" w:color="auto"/>
        <w:right w:val="none" w:sz="0" w:space="0" w:color="auto"/>
      </w:divBdr>
    </w:div>
    <w:div w:id="706105367">
      <w:bodyDiv w:val="1"/>
      <w:marLeft w:val="0"/>
      <w:marRight w:val="0"/>
      <w:marTop w:val="0"/>
      <w:marBottom w:val="0"/>
      <w:divBdr>
        <w:top w:val="none" w:sz="0" w:space="0" w:color="auto"/>
        <w:left w:val="none" w:sz="0" w:space="0" w:color="auto"/>
        <w:bottom w:val="none" w:sz="0" w:space="0" w:color="auto"/>
        <w:right w:val="none" w:sz="0" w:space="0" w:color="auto"/>
      </w:divBdr>
    </w:div>
    <w:div w:id="722631373">
      <w:bodyDiv w:val="1"/>
      <w:marLeft w:val="0"/>
      <w:marRight w:val="0"/>
      <w:marTop w:val="0"/>
      <w:marBottom w:val="0"/>
      <w:divBdr>
        <w:top w:val="none" w:sz="0" w:space="0" w:color="auto"/>
        <w:left w:val="none" w:sz="0" w:space="0" w:color="auto"/>
        <w:bottom w:val="none" w:sz="0" w:space="0" w:color="auto"/>
        <w:right w:val="none" w:sz="0" w:space="0" w:color="auto"/>
      </w:divBdr>
    </w:div>
    <w:div w:id="722753586">
      <w:bodyDiv w:val="1"/>
      <w:marLeft w:val="0"/>
      <w:marRight w:val="0"/>
      <w:marTop w:val="0"/>
      <w:marBottom w:val="0"/>
      <w:divBdr>
        <w:top w:val="none" w:sz="0" w:space="0" w:color="auto"/>
        <w:left w:val="none" w:sz="0" w:space="0" w:color="auto"/>
        <w:bottom w:val="none" w:sz="0" w:space="0" w:color="auto"/>
        <w:right w:val="none" w:sz="0" w:space="0" w:color="auto"/>
      </w:divBdr>
    </w:div>
    <w:div w:id="749280796">
      <w:bodyDiv w:val="1"/>
      <w:marLeft w:val="0"/>
      <w:marRight w:val="0"/>
      <w:marTop w:val="0"/>
      <w:marBottom w:val="0"/>
      <w:divBdr>
        <w:top w:val="none" w:sz="0" w:space="0" w:color="auto"/>
        <w:left w:val="none" w:sz="0" w:space="0" w:color="auto"/>
        <w:bottom w:val="none" w:sz="0" w:space="0" w:color="auto"/>
        <w:right w:val="none" w:sz="0" w:space="0" w:color="auto"/>
      </w:divBdr>
    </w:div>
    <w:div w:id="807819340">
      <w:bodyDiv w:val="1"/>
      <w:marLeft w:val="0"/>
      <w:marRight w:val="0"/>
      <w:marTop w:val="0"/>
      <w:marBottom w:val="0"/>
      <w:divBdr>
        <w:top w:val="none" w:sz="0" w:space="0" w:color="auto"/>
        <w:left w:val="none" w:sz="0" w:space="0" w:color="auto"/>
        <w:bottom w:val="none" w:sz="0" w:space="0" w:color="auto"/>
        <w:right w:val="none" w:sz="0" w:space="0" w:color="auto"/>
      </w:divBdr>
    </w:div>
    <w:div w:id="831988626">
      <w:bodyDiv w:val="1"/>
      <w:marLeft w:val="0"/>
      <w:marRight w:val="0"/>
      <w:marTop w:val="0"/>
      <w:marBottom w:val="0"/>
      <w:divBdr>
        <w:top w:val="none" w:sz="0" w:space="0" w:color="auto"/>
        <w:left w:val="none" w:sz="0" w:space="0" w:color="auto"/>
        <w:bottom w:val="none" w:sz="0" w:space="0" w:color="auto"/>
        <w:right w:val="none" w:sz="0" w:space="0" w:color="auto"/>
      </w:divBdr>
    </w:div>
    <w:div w:id="838161016">
      <w:bodyDiv w:val="1"/>
      <w:marLeft w:val="0"/>
      <w:marRight w:val="0"/>
      <w:marTop w:val="0"/>
      <w:marBottom w:val="0"/>
      <w:divBdr>
        <w:top w:val="none" w:sz="0" w:space="0" w:color="auto"/>
        <w:left w:val="none" w:sz="0" w:space="0" w:color="auto"/>
        <w:bottom w:val="none" w:sz="0" w:space="0" w:color="auto"/>
        <w:right w:val="none" w:sz="0" w:space="0" w:color="auto"/>
      </w:divBdr>
    </w:div>
    <w:div w:id="909727390">
      <w:bodyDiv w:val="1"/>
      <w:marLeft w:val="0"/>
      <w:marRight w:val="0"/>
      <w:marTop w:val="0"/>
      <w:marBottom w:val="0"/>
      <w:divBdr>
        <w:top w:val="none" w:sz="0" w:space="0" w:color="auto"/>
        <w:left w:val="none" w:sz="0" w:space="0" w:color="auto"/>
        <w:bottom w:val="none" w:sz="0" w:space="0" w:color="auto"/>
        <w:right w:val="none" w:sz="0" w:space="0" w:color="auto"/>
      </w:divBdr>
    </w:div>
    <w:div w:id="935401388">
      <w:bodyDiv w:val="1"/>
      <w:marLeft w:val="0"/>
      <w:marRight w:val="0"/>
      <w:marTop w:val="0"/>
      <w:marBottom w:val="0"/>
      <w:divBdr>
        <w:top w:val="none" w:sz="0" w:space="0" w:color="auto"/>
        <w:left w:val="none" w:sz="0" w:space="0" w:color="auto"/>
        <w:bottom w:val="none" w:sz="0" w:space="0" w:color="auto"/>
        <w:right w:val="none" w:sz="0" w:space="0" w:color="auto"/>
      </w:divBdr>
    </w:div>
    <w:div w:id="939609133">
      <w:bodyDiv w:val="1"/>
      <w:marLeft w:val="0"/>
      <w:marRight w:val="0"/>
      <w:marTop w:val="0"/>
      <w:marBottom w:val="0"/>
      <w:divBdr>
        <w:top w:val="none" w:sz="0" w:space="0" w:color="auto"/>
        <w:left w:val="none" w:sz="0" w:space="0" w:color="auto"/>
        <w:bottom w:val="none" w:sz="0" w:space="0" w:color="auto"/>
        <w:right w:val="none" w:sz="0" w:space="0" w:color="auto"/>
      </w:divBdr>
    </w:div>
    <w:div w:id="975911983">
      <w:bodyDiv w:val="1"/>
      <w:marLeft w:val="0"/>
      <w:marRight w:val="0"/>
      <w:marTop w:val="0"/>
      <w:marBottom w:val="0"/>
      <w:divBdr>
        <w:top w:val="none" w:sz="0" w:space="0" w:color="auto"/>
        <w:left w:val="none" w:sz="0" w:space="0" w:color="auto"/>
        <w:bottom w:val="none" w:sz="0" w:space="0" w:color="auto"/>
        <w:right w:val="none" w:sz="0" w:space="0" w:color="auto"/>
      </w:divBdr>
    </w:div>
    <w:div w:id="998462952">
      <w:bodyDiv w:val="1"/>
      <w:marLeft w:val="0"/>
      <w:marRight w:val="0"/>
      <w:marTop w:val="0"/>
      <w:marBottom w:val="0"/>
      <w:divBdr>
        <w:top w:val="none" w:sz="0" w:space="0" w:color="auto"/>
        <w:left w:val="none" w:sz="0" w:space="0" w:color="auto"/>
        <w:bottom w:val="none" w:sz="0" w:space="0" w:color="auto"/>
        <w:right w:val="none" w:sz="0" w:space="0" w:color="auto"/>
      </w:divBdr>
    </w:div>
    <w:div w:id="998582548">
      <w:bodyDiv w:val="1"/>
      <w:marLeft w:val="0"/>
      <w:marRight w:val="0"/>
      <w:marTop w:val="0"/>
      <w:marBottom w:val="0"/>
      <w:divBdr>
        <w:top w:val="none" w:sz="0" w:space="0" w:color="auto"/>
        <w:left w:val="none" w:sz="0" w:space="0" w:color="auto"/>
        <w:bottom w:val="none" w:sz="0" w:space="0" w:color="auto"/>
        <w:right w:val="none" w:sz="0" w:space="0" w:color="auto"/>
      </w:divBdr>
    </w:div>
    <w:div w:id="1004941099">
      <w:bodyDiv w:val="1"/>
      <w:marLeft w:val="0"/>
      <w:marRight w:val="0"/>
      <w:marTop w:val="0"/>
      <w:marBottom w:val="0"/>
      <w:divBdr>
        <w:top w:val="none" w:sz="0" w:space="0" w:color="auto"/>
        <w:left w:val="none" w:sz="0" w:space="0" w:color="auto"/>
        <w:bottom w:val="none" w:sz="0" w:space="0" w:color="auto"/>
        <w:right w:val="none" w:sz="0" w:space="0" w:color="auto"/>
      </w:divBdr>
    </w:div>
    <w:div w:id="1032609461">
      <w:bodyDiv w:val="1"/>
      <w:marLeft w:val="0"/>
      <w:marRight w:val="0"/>
      <w:marTop w:val="0"/>
      <w:marBottom w:val="0"/>
      <w:divBdr>
        <w:top w:val="none" w:sz="0" w:space="0" w:color="auto"/>
        <w:left w:val="none" w:sz="0" w:space="0" w:color="auto"/>
        <w:bottom w:val="none" w:sz="0" w:space="0" w:color="auto"/>
        <w:right w:val="none" w:sz="0" w:space="0" w:color="auto"/>
      </w:divBdr>
    </w:div>
    <w:div w:id="1050616968">
      <w:bodyDiv w:val="1"/>
      <w:marLeft w:val="0"/>
      <w:marRight w:val="0"/>
      <w:marTop w:val="0"/>
      <w:marBottom w:val="0"/>
      <w:divBdr>
        <w:top w:val="none" w:sz="0" w:space="0" w:color="auto"/>
        <w:left w:val="none" w:sz="0" w:space="0" w:color="auto"/>
        <w:bottom w:val="none" w:sz="0" w:space="0" w:color="auto"/>
        <w:right w:val="none" w:sz="0" w:space="0" w:color="auto"/>
      </w:divBdr>
    </w:div>
    <w:div w:id="1052462806">
      <w:bodyDiv w:val="1"/>
      <w:marLeft w:val="0"/>
      <w:marRight w:val="0"/>
      <w:marTop w:val="0"/>
      <w:marBottom w:val="0"/>
      <w:divBdr>
        <w:top w:val="none" w:sz="0" w:space="0" w:color="auto"/>
        <w:left w:val="none" w:sz="0" w:space="0" w:color="auto"/>
        <w:bottom w:val="none" w:sz="0" w:space="0" w:color="auto"/>
        <w:right w:val="none" w:sz="0" w:space="0" w:color="auto"/>
      </w:divBdr>
    </w:div>
    <w:div w:id="1095517377">
      <w:bodyDiv w:val="1"/>
      <w:marLeft w:val="0"/>
      <w:marRight w:val="0"/>
      <w:marTop w:val="0"/>
      <w:marBottom w:val="0"/>
      <w:divBdr>
        <w:top w:val="none" w:sz="0" w:space="0" w:color="auto"/>
        <w:left w:val="none" w:sz="0" w:space="0" w:color="auto"/>
        <w:bottom w:val="none" w:sz="0" w:space="0" w:color="auto"/>
        <w:right w:val="none" w:sz="0" w:space="0" w:color="auto"/>
      </w:divBdr>
    </w:div>
    <w:div w:id="1117407302">
      <w:bodyDiv w:val="1"/>
      <w:marLeft w:val="0"/>
      <w:marRight w:val="0"/>
      <w:marTop w:val="0"/>
      <w:marBottom w:val="0"/>
      <w:divBdr>
        <w:top w:val="none" w:sz="0" w:space="0" w:color="auto"/>
        <w:left w:val="none" w:sz="0" w:space="0" w:color="auto"/>
        <w:bottom w:val="none" w:sz="0" w:space="0" w:color="auto"/>
        <w:right w:val="none" w:sz="0" w:space="0" w:color="auto"/>
      </w:divBdr>
    </w:div>
    <w:div w:id="1123887986">
      <w:bodyDiv w:val="1"/>
      <w:marLeft w:val="0"/>
      <w:marRight w:val="0"/>
      <w:marTop w:val="0"/>
      <w:marBottom w:val="0"/>
      <w:divBdr>
        <w:top w:val="none" w:sz="0" w:space="0" w:color="auto"/>
        <w:left w:val="none" w:sz="0" w:space="0" w:color="auto"/>
        <w:bottom w:val="none" w:sz="0" w:space="0" w:color="auto"/>
        <w:right w:val="none" w:sz="0" w:space="0" w:color="auto"/>
      </w:divBdr>
    </w:div>
    <w:div w:id="1151336719">
      <w:bodyDiv w:val="1"/>
      <w:marLeft w:val="0"/>
      <w:marRight w:val="0"/>
      <w:marTop w:val="0"/>
      <w:marBottom w:val="0"/>
      <w:divBdr>
        <w:top w:val="none" w:sz="0" w:space="0" w:color="auto"/>
        <w:left w:val="none" w:sz="0" w:space="0" w:color="auto"/>
        <w:bottom w:val="none" w:sz="0" w:space="0" w:color="auto"/>
        <w:right w:val="none" w:sz="0" w:space="0" w:color="auto"/>
      </w:divBdr>
    </w:div>
    <w:div w:id="1165049669">
      <w:bodyDiv w:val="1"/>
      <w:marLeft w:val="0"/>
      <w:marRight w:val="0"/>
      <w:marTop w:val="0"/>
      <w:marBottom w:val="0"/>
      <w:divBdr>
        <w:top w:val="none" w:sz="0" w:space="0" w:color="auto"/>
        <w:left w:val="none" w:sz="0" w:space="0" w:color="auto"/>
        <w:bottom w:val="none" w:sz="0" w:space="0" w:color="auto"/>
        <w:right w:val="none" w:sz="0" w:space="0" w:color="auto"/>
      </w:divBdr>
    </w:div>
    <w:div w:id="1192189873">
      <w:bodyDiv w:val="1"/>
      <w:marLeft w:val="0"/>
      <w:marRight w:val="0"/>
      <w:marTop w:val="0"/>
      <w:marBottom w:val="0"/>
      <w:divBdr>
        <w:top w:val="none" w:sz="0" w:space="0" w:color="auto"/>
        <w:left w:val="none" w:sz="0" w:space="0" w:color="auto"/>
        <w:bottom w:val="none" w:sz="0" w:space="0" w:color="auto"/>
        <w:right w:val="none" w:sz="0" w:space="0" w:color="auto"/>
      </w:divBdr>
    </w:div>
    <w:div w:id="1224021156">
      <w:bodyDiv w:val="1"/>
      <w:marLeft w:val="0"/>
      <w:marRight w:val="0"/>
      <w:marTop w:val="0"/>
      <w:marBottom w:val="0"/>
      <w:divBdr>
        <w:top w:val="none" w:sz="0" w:space="0" w:color="auto"/>
        <w:left w:val="none" w:sz="0" w:space="0" w:color="auto"/>
        <w:bottom w:val="none" w:sz="0" w:space="0" w:color="auto"/>
        <w:right w:val="none" w:sz="0" w:space="0" w:color="auto"/>
      </w:divBdr>
    </w:div>
    <w:div w:id="1241059289">
      <w:bodyDiv w:val="1"/>
      <w:marLeft w:val="0"/>
      <w:marRight w:val="0"/>
      <w:marTop w:val="0"/>
      <w:marBottom w:val="0"/>
      <w:divBdr>
        <w:top w:val="none" w:sz="0" w:space="0" w:color="auto"/>
        <w:left w:val="none" w:sz="0" w:space="0" w:color="auto"/>
        <w:bottom w:val="none" w:sz="0" w:space="0" w:color="auto"/>
        <w:right w:val="none" w:sz="0" w:space="0" w:color="auto"/>
      </w:divBdr>
    </w:div>
    <w:div w:id="1246497679">
      <w:bodyDiv w:val="1"/>
      <w:marLeft w:val="0"/>
      <w:marRight w:val="0"/>
      <w:marTop w:val="0"/>
      <w:marBottom w:val="0"/>
      <w:divBdr>
        <w:top w:val="none" w:sz="0" w:space="0" w:color="auto"/>
        <w:left w:val="none" w:sz="0" w:space="0" w:color="auto"/>
        <w:bottom w:val="none" w:sz="0" w:space="0" w:color="auto"/>
        <w:right w:val="none" w:sz="0" w:space="0" w:color="auto"/>
      </w:divBdr>
    </w:div>
    <w:div w:id="1262447984">
      <w:bodyDiv w:val="1"/>
      <w:marLeft w:val="0"/>
      <w:marRight w:val="0"/>
      <w:marTop w:val="0"/>
      <w:marBottom w:val="0"/>
      <w:divBdr>
        <w:top w:val="none" w:sz="0" w:space="0" w:color="auto"/>
        <w:left w:val="none" w:sz="0" w:space="0" w:color="auto"/>
        <w:bottom w:val="none" w:sz="0" w:space="0" w:color="auto"/>
        <w:right w:val="none" w:sz="0" w:space="0" w:color="auto"/>
      </w:divBdr>
    </w:div>
    <w:div w:id="1270042438">
      <w:bodyDiv w:val="1"/>
      <w:marLeft w:val="0"/>
      <w:marRight w:val="0"/>
      <w:marTop w:val="0"/>
      <w:marBottom w:val="0"/>
      <w:divBdr>
        <w:top w:val="none" w:sz="0" w:space="0" w:color="auto"/>
        <w:left w:val="none" w:sz="0" w:space="0" w:color="auto"/>
        <w:bottom w:val="none" w:sz="0" w:space="0" w:color="auto"/>
        <w:right w:val="none" w:sz="0" w:space="0" w:color="auto"/>
      </w:divBdr>
    </w:div>
    <w:div w:id="1288509522">
      <w:bodyDiv w:val="1"/>
      <w:marLeft w:val="0"/>
      <w:marRight w:val="0"/>
      <w:marTop w:val="0"/>
      <w:marBottom w:val="0"/>
      <w:divBdr>
        <w:top w:val="none" w:sz="0" w:space="0" w:color="auto"/>
        <w:left w:val="none" w:sz="0" w:space="0" w:color="auto"/>
        <w:bottom w:val="none" w:sz="0" w:space="0" w:color="auto"/>
        <w:right w:val="none" w:sz="0" w:space="0" w:color="auto"/>
      </w:divBdr>
    </w:div>
    <w:div w:id="1293946034">
      <w:bodyDiv w:val="1"/>
      <w:marLeft w:val="0"/>
      <w:marRight w:val="0"/>
      <w:marTop w:val="0"/>
      <w:marBottom w:val="0"/>
      <w:divBdr>
        <w:top w:val="none" w:sz="0" w:space="0" w:color="auto"/>
        <w:left w:val="none" w:sz="0" w:space="0" w:color="auto"/>
        <w:bottom w:val="none" w:sz="0" w:space="0" w:color="auto"/>
        <w:right w:val="none" w:sz="0" w:space="0" w:color="auto"/>
      </w:divBdr>
    </w:div>
    <w:div w:id="1326931705">
      <w:bodyDiv w:val="1"/>
      <w:marLeft w:val="0"/>
      <w:marRight w:val="0"/>
      <w:marTop w:val="0"/>
      <w:marBottom w:val="0"/>
      <w:divBdr>
        <w:top w:val="none" w:sz="0" w:space="0" w:color="auto"/>
        <w:left w:val="none" w:sz="0" w:space="0" w:color="auto"/>
        <w:bottom w:val="none" w:sz="0" w:space="0" w:color="auto"/>
        <w:right w:val="none" w:sz="0" w:space="0" w:color="auto"/>
      </w:divBdr>
    </w:div>
    <w:div w:id="1334800611">
      <w:bodyDiv w:val="1"/>
      <w:marLeft w:val="0"/>
      <w:marRight w:val="0"/>
      <w:marTop w:val="0"/>
      <w:marBottom w:val="0"/>
      <w:divBdr>
        <w:top w:val="none" w:sz="0" w:space="0" w:color="auto"/>
        <w:left w:val="none" w:sz="0" w:space="0" w:color="auto"/>
        <w:bottom w:val="none" w:sz="0" w:space="0" w:color="auto"/>
        <w:right w:val="none" w:sz="0" w:space="0" w:color="auto"/>
      </w:divBdr>
    </w:div>
    <w:div w:id="1338339803">
      <w:bodyDiv w:val="1"/>
      <w:marLeft w:val="0"/>
      <w:marRight w:val="0"/>
      <w:marTop w:val="0"/>
      <w:marBottom w:val="0"/>
      <w:divBdr>
        <w:top w:val="none" w:sz="0" w:space="0" w:color="auto"/>
        <w:left w:val="none" w:sz="0" w:space="0" w:color="auto"/>
        <w:bottom w:val="none" w:sz="0" w:space="0" w:color="auto"/>
        <w:right w:val="none" w:sz="0" w:space="0" w:color="auto"/>
      </w:divBdr>
    </w:div>
    <w:div w:id="1343505620">
      <w:bodyDiv w:val="1"/>
      <w:marLeft w:val="0"/>
      <w:marRight w:val="0"/>
      <w:marTop w:val="0"/>
      <w:marBottom w:val="0"/>
      <w:divBdr>
        <w:top w:val="none" w:sz="0" w:space="0" w:color="auto"/>
        <w:left w:val="none" w:sz="0" w:space="0" w:color="auto"/>
        <w:bottom w:val="none" w:sz="0" w:space="0" w:color="auto"/>
        <w:right w:val="none" w:sz="0" w:space="0" w:color="auto"/>
      </w:divBdr>
    </w:div>
    <w:div w:id="1381855886">
      <w:bodyDiv w:val="1"/>
      <w:marLeft w:val="0"/>
      <w:marRight w:val="0"/>
      <w:marTop w:val="0"/>
      <w:marBottom w:val="0"/>
      <w:divBdr>
        <w:top w:val="none" w:sz="0" w:space="0" w:color="auto"/>
        <w:left w:val="none" w:sz="0" w:space="0" w:color="auto"/>
        <w:bottom w:val="none" w:sz="0" w:space="0" w:color="auto"/>
        <w:right w:val="none" w:sz="0" w:space="0" w:color="auto"/>
      </w:divBdr>
    </w:div>
    <w:div w:id="1400205735">
      <w:bodyDiv w:val="1"/>
      <w:marLeft w:val="0"/>
      <w:marRight w:val="0"/>
      <w:marTop w:val="0"/>
      <w:marBottom w:val="0"/>
      <w:divBdr>
        <w:top w:val="none" w:sz="0" w:space="0" w:color="auto"/>
        <w:left w:val="none" w:sz="0" w:space="0" w:color="auto"/>
        <w:bottom w:val="none" w:sz="0" w:space="0" w:color="auto"/>
        <w:right w:val="none" w:sz="0" w:space="0" w:color="auto"/>
      </w:divBdr>
    </w:div>
    <w:div w:id="1409500383">
      <w:bodyDiv w:val="1"/>
      <w:marLeft w:val="0"/>
      <w:marRight w:val="0"/>
      <w:marTop w:val="0"/>
      <w:marBottom w:val="0"/>
      <w:divBdr>
        <w:top w:val="none" w:sz="0" w:space="0" w:color="auto"/>
        <w:left w:val="none" w:sz="0" w:space="0" w:color="auto"/>
        <w:bottom w:val="none" w:sz="0" w:space="0" w:color="auto"/>
        <w:right w:val="none" w:sz="0" w:space="0" w:color="auto"/>
      </w:divBdr>
    </w:div>
    <w:div w:id="1464156986">
      <w:bodyDiv w:val="1"/>
      <w:marLeft w:val="0"/>
      <w:marRight w:val="0"/>
      <w:marTop w:val="0"/>
      <w:marBottom w:val="0"/>
      <w:divBdr>
        <w:top w:val="none" w:sz="0" w:space="0" w:color="auto"/>
        <w:left w:val="none" w:sz="0" w:space="0" w:color="auto"/>
        <w:bottom w:val="none" w:sz="0" w:space="0" w:color="auto"/>
        <w:right w:val="none" w:sz="0" w:space="0" w:color="auto"/>
      </w:divBdr>
    </w:div>
    <w:div w:id="1468353681">
      <w:bodyDiv w:val="1"/>
      <w:marLeft w:val="0"/>
      <w:marRight w:val="0"/>
      <w:marTop w:val="0"/>
      <w:marBottom w:val="0"/>
      <w:divBdr>
        <w:top w:val="none" w:sz="0" w:space="0" w:color="auto"/>
        <w:left w:val="none" w:sz="0" w:space="0" w:color="auto"/>
        <w:bottom w:val="none" w:sz="0" w:space="0" w:color="auto"/>
        <w:right w:val="none" w:sz="0" w:space="0" w:color="auto"/>
      </w:divBdr>
    </w:div>
    <w:div w:id="1476147150">
      <w:bodyDiv w:val="1"/>
      <w:marLeft w:val="0"/>
      <w:marRight w:val="0"/>
      <w:marTop w:val="0"/>
      <w:marBottom w:val="0"/>
      <w:divBdr>
        <w:top w:val="none" w:sz="0" w:space="0" w:color="auto"/>
        <w:left w:val="none" w:sz="0" w:space="0" w:color="auto"/>
        <w:bottom w:val="none" w:sz="0" w:space="0" w:color="auto"/>
        <w:right w:val="none" w:sz="0" w:space="0" w:color="auto"/>
      </w:divBdr>
    </w:div>
    <w:div w:id="1485076583">
      <w:bodyDiv w:val="1"/>
      <w:marLeft w:val="0"/>
      <w:marRight w:val="0"/>
      <w:marTop w:val="0"/>
      <w:marBottom w:val="0"/>
      <w:divBdr>
        <w:top w:val="none" w:sz="0" w:space="0" w:color="auto"/>
        <w:left w:val="none" w:sz="0" w:space="0" w:color="auto"/>
        <w:bottom w:val="none" w:sz="0" w:space="0" w:color="auto"/>
        <w:right w:val="none" w:sz="0" w:space="0" w:color="auto"/>
      </w:divBdr>
    </w:div>
    <w:div w:id="1485899932">
      <w:bodyDiv w:val="1"/>
      <w:marLeft w:val="0"/>
      <w:marRight w:val="0"/>
      <w:marTop w:val="0"/>
      <w:marBottom w:val="0"/>
      <w:divBdr>
        <w:top w:val="none" w:sz="0" w:space="0" w:color="auto"/>
        <w:left w:val="none" w:sz="0" w:space="0" w:color="auto"/>
        <w:bottom w:val="none" w:sz="0" w:space="0" w:color="auto"/>
        <w:right w:val="none" w:sz="0" w:space="0" w:color="auto"/>
      </w:divBdr>
    </w:div>
    <w:div w:id="1486388637">
      <w:bodyDiv w:val="1"/>
      <w:marLeft w:val="0"/>
      <w:marRight w:val="0"/>
      <w:marTop w:val="0"/>
      <w:marBottom w:val="0"/>
      <w:divBdr>
        <w:top w:val="none" w:sz="0" w:space="0" w:color="auto"/>
        <w:left w:val="none" w:sz="0" w:space="0" w:color="auto"/>
        <w:bottom w:val="none" w:sz="0" w:space="0" w:color="auto"/>
        <w:right w:val="none" w:sz="0" w:space="0" w:color="auto"/>
      </w:divBdr>
    </w:div>
    <w:div w:id="1499731923">
      <w:bodyDiv w:val="1"/>
      <w:marLeft w:val="0"/>
      <w:marRight w:val="0"/>
      <w:marTop w:val="0"/>
      <w:marBottom w:val="0"/>
      <w:divBdr>
        <w:top w:val="none" w:sz="0" w:space="0" w:color="auto"/>
        <w:left w:val="none" w:sz="0" w:space="0" w:color="auto"/>
        <w:bottom w:val="none" w:sz="0" w:space="0" w:color="auto"/>
        <w:right w:val="none" w:sz="0" w:space="0" w:color="auto"/>
      </w:divBdr>
    </w:div>
    <w:div w:id="1501194097">
      <w:bodyDiv w:val="1"/>
      <w:marLeft w:val="0"/>
      <w:marRight w:val="0"/>
      <w:marTop w:val="0"/>
      <w:marBottom w:val="0"/>
      <w:divBdr>
        <w:top w:val="none" w:sz="0" w:space="0" w:color="auto"/>
        <w:left w:val="none" w:sz="0" w:space="0" w:color="auto"/>
        <w:bottom w:val="none" w:sz="0" w:space="0" w:color="auto"/>
        <w:right w:val="none" w:sz="0" w:space="0" w:color="auto"/>
      </w:divBdr>
    </w:div>
    <w:div w:id="1510556003">
      <w:bodyDiv w:val="1"/>
      <w:marLeft w:val="0"/>
      <w:marRight w:val="0"/>
      <w:marTop w:val="0"/>
      <w:marBottom w:val="0"/>
      <w:divBdr>
        <w:top w:val="none" w:sz="0" w:space="0" w:color="auto"/>
        <w:left w:val="none" w:sz="0" w:space="0" w:color="auto"/>
        <w:bottom w:val="none" w:sz="0" w:space="0" w:color="auto"/>
        <w:right w:val="none" w:sz="0" w:space="0" w:color="auto"/>
      </w:divBdr>
    </w:div>
    <w:div w:id="1519461349">
      <w:bodyDiv w:val="1"/>
      <w:marLeft w:val="0"/>
      <w:marRight w:val="0"/>
      <w:marTop w:val="0"/>
      <w:marBottom w:val="0"/>
      <w:divBdr>
        <w:top w:val="none" w:sz="0" w:space="0" w:color="auto"/>
        <w:left w:val="none" w:sz="0" w:space="0" w:color="auto"/>
        <w:bottom w:val="none" w:sz="0" w:space="0" w:color="auto"/>
        <w:right w:val="none" w:sz="0" w:space="0" w:color="auto"/>
      </w:divBdr>
    </w:div>
    <w:div w:id="1530296671">
      <w:bodyDiv w:val="1"/>
      <w:marLeft w:val="0"/>
      <w:marRight w:val="0"/>
      <w:marTop w:val="0"/>
      <w:marBottom w:val="0"/>
      <w:divBdr>
        <w:top w:val="none" w:sz="0" w:space="0" w:color="auto"/>
        <w:left w:val="none" w:sz="0" w:space="0" w:color="auto"/>
        <w:bottom w:val="none" w:sz="0" w:space="0" w:color="auto"/>
        <w:right w:val="none" w:sz="0" w:space="0" w:color="auto"/>
      </w:divBdr>
    </w:div>
    <w:div w:id="1538857695">
      <w:bodyDiv w:val="1"/>
      <w:marLeft w:val="0"/>
      <w:marRight w:val="0"/>
      <w:marTop w:val="0"/>
      <w:marBottom w:val="0"/>
      <w:divBdr>
        <w:top w:val="none" w:sz="0" w:space="0" w:color="auto"/>
        <w:left w:val="none" w:sz="0" w:space="0" w:color="auto"/>
        <w:bottom w:val="none" w:sz="0" w:space="0" w:color="auto"/>
        <w:right w:val="none" w:sz="0" w:space="0" w:color="auto"/>
      </w:divBdr>
    </w:div>
    <w:div w:id="1542933916">
      <w:bodyDiv w:val="1"/>
      <w:marLeft w:val="0"/>
      <w:marRight w:val="0"/>
      <w:marTop w:val="0"/>
      <w:marBottom w:val="0"/>
      <w:divBdr>
        <w:top w:val="none" w:sz="0" w:space="0" w:color="auto"/>
        <w:left w:val="none" w:sz="0" w:space="0" w:color="auto"/>
        <w:bottom w:val="none" w:sz="0" w:space="0" w:color="auto"/>
        <w:right w:val="none" w:sz="0" w:space="0" w:color="auto"/>
      </w:divBdr>
    </w:div>
    <w:div w:id="1552186400">
      <w:bodyDiv w:val="1"/>
      <w:marLeft w:val="0"/>
      <w:marRight w:val="0"/>
      <w:marTop w:val="0"/>
      <w:marBottom w:val="0"/>
      <w:divBdr>
        <w:top w:val="none" w:sz="0" w:space="0" w:color="auto"/>
        <w:left w:val="none" w:sz="0" w:space="0" w:color="auto"/>
        <w:bottom w:val="none" w:sz="0" w:space="0" w:color="auto"/>
        <w:right w:val="none" w:sz="0" w:space="0" w:color="auto"/>
      </w:divBdr>
    </w:div>
    <w:div w:id="1580360990">
      <w:bodyDiv w:val="1"/>
      <w:marLeft w:val="0"/>
      <w:marRight w:val="0"/>
      <w:marTop w:val="0"/>
      <w:marBottom w:val="0"/>
      <w:divBdr>
        <w:top w:val="none" w:sz="0" w:space="0" w:color="auto"/>
        <w:left w:val="none" w:sz="0" w:space="0" w:color="auto"/>
        <w:bottom w:val="none" w:sz="0" w:space="0" w:color="auto"/>
        <w:right w:val="none" w:sz="0" w:space="0" w:color="auto"/>
      </w:divBdr>
    </w:div>
    <w:div w:id="1581598949">
      <w:bodyDiv w:val="1"/>
      <w:marLeft w:val="0"/>
      <w:marRight w:val="0"/>
      <w:marTop w:val="0"/>
      <w:marBottom w:val="0"/>
      <w:divBdr>
        <w:top w:val="none" w:sz="0" w:space="0" w:color="auto"/>
        <w:left w:val="none" w:sz="0" w:space="0" w:color="auto"/>
        <w:bottom w:val="none" w:sz="0" w:space="0" w:color="auto"/>
        <w:right w:val="none" w:sz="0" w:space="0" w:color="auto"/>
      </w:divBdr>
    </w:div>
    <w:div w:id="1585259043">
      <w:bodyDiv w:val="1"/>
      <w:marLeft w:val="0"/>
      <w:marRight w:val="0"/>
      <w:marTop w:val="0"/>
      <w:marBottom w:val="0"/>
      <w:divBdr>
        <w:top w:val="none" w:sz="0" w:space="0" w:color="auto"/>
        <w:left w:val="none" w:sz="0" w:space="0" w:color="auto"/>
        <w:bottom w:val="none" w:sz="0" w:space="0" w:color="auto"/>
        <w:right w:val="none" w:sz="0" w:space="0" w:color="auto"/>
      </w:divBdr>
    </w:div>
    <w:div w:id="1589578781">
      <w:bodyDiv w:val="1"/>
      <w:marLeft w:val="0"/>
      <w:marRight w:val="0"/>
      <w:marTop w:val="0"/>
      <w:marBottom w:val="0"/>
      <w:divBdr>
        <w:top w:val="none" w:sz="0" w:space="0" w:color="auto"/>
        <w:left w:val="none" w:sz="0" w:space="0" w:color="auto"/>
        <w:bottom w:val="none" w:sz="0" w:space="0" w:color="auto"/>
        <w:right w:val="none" w:sz="0" w:space="0" w:color="auto"/>
      </w:divBdr>
    </w:div>
    <w:div w:id="1628970437">
      <w:bodyDiv w:val="1"/>
      <w:marLeft w:val="0"/>
      <w:marRight w:val="0"/>
      <w:marTop w:val="0"/>
      <w:marBottom w:val="0"/>
      <w:divBdr>
        <w:top w:val="none" w:sz="0" w:space="0" w:color="auto"/>
        <w:left w:val="none" w:sz="0" w:space="0" w:color="auto"/>
        <w:bottom w:val="none" w:sz="0" w:space="0" w:color="auto"/>
        <w:right w:val="none" w:sz="0" w:space="0" w:color="auto"/>
      </w:divBdr>
    </w:div>
    <w:div w:id="1640451178">
      <w:bodyDiv w:val="1"/>
      <w:marLeft w:val="0"/>
      <w:marRight w:val="0"/>
      <w:marTop w:val="0"/>
      <w:marBottom w:val="0"/>
      <w:divBdr>
        <w:top w:val="none" w:sz="0" w:space="0" w:color="auto"/>
        <w:left w:val="none" w:sz="0" w:space="0" w:color="auto"/>
        <w:bottom w:val="none" w:sz="0" w:space="0" w:color="auto"/>
        <w:right w:val="none" w:sz="0" w:space="0" w:color="auto"/>
      </w:divBdr>
    </w:div>
    <w:div w:id="1648898494">
      <w:bodyDiv w:val="1"/>
      <w:marLeft w:val="0"/>
      <w:marRight w:val="0"/>
      <w:marTop w:val="0"/>
      <w:marBottom w:val="0"/>
      <w:divBdr>
        <w:top w:val="none" w:sz="0" w:space="0" w:color="auto"/>
        <w:left w:val="none" w:sz="0" w:space="0" w:color="auto"/>
        <w:bottom w:val="none" w:sz="0" w:space="0" w:color="auto"/>
        <w:right w:val="none" w:sz="0" w:space="0" w:color="auto"/>
      </w:divBdr>
    </w:div>
    <w:div w:id="1691907911">
      <w:bodyDiv w:val="1"/>
      <w:marLeft w:val="0"/>
      <w:marRight w:val="0"/>
      <w:marTop w:val="0"/>
      <w:marBottom w:val="0"/>
      <w:divBdr>
        <w:top w:val="none" w:sz="0" w:space="0" w:color="auto"/>
        <w:left w:val="none" w:sz="0" w:space="0" w:color="auto"/>
        <w:bottom w:val="none" w:sz="0" w:space="0" w:color="auto"/>
        <w:right w:val="none" w:sz="0" w:space="0" w:color="auto"/>
      </w:divBdr>
    </w:div>
    <w:div w:id="1710060147">
      <w:bodyDiv w:val="1"/>
      <w:marLeft w:val="0"/>
      <w:marRight w:val="0"/>
      <w:marTop w:val="0"/>
      <w:marBottom w:val="0"/>
      <w:divBdr>
        <w:top w:val="none" w:sz="0" w:space="0" w:color="auto"/>
        <w:left w:val="none" w:sz="0" w:space="0" w:color="auto"/>
        <w:bottom w:val="none" w:sz="0" w:space="0" w:color="auto"/>
        <w:right w:val="none" w:sz="0" w:space="0" w:color="auto"/>
      </w:divBdr>
    </w:div>
    <w:div w:id="1717468353">
      <w:bodyDiv w:val="1"/>
      <w:marLeft w:val="0"/>
      <w:marRight w:val="0"/>
      <w:marTop w:val="0"/>
      <w:marBottom w:val="0"/>
      <w:divBdr>
        <w:top w:val="none" w:sz="0" w:space="0" w:color="auto"/>
        <w:left w:val="none" w:sz="0" w:space="0" w:color="auto"/>
        <w:bottom w:val="none" w:sz="0" w:space="0" w:color="auto"/>
        <w:right w:val="none" w:sz="0" w:space="0" w:color="auto"/>
      </w:divBdr>
    </w:div>
    <w:div w:id="1724325975">
      <w:bodyDiv w:val="1"/>
      <w:marLeft w:val="0"/>
      <w:marRight w:val="0"/>
      <w:marTop w:val="0"/>
      <w:marBottom w:val="0"/>
      <w:divBdr>
        <w:top w:val="none" w:sz="0" w:space="0" w:color="auto"/>
        <w:left w:val="none" w:sz="0" w:space="0" w:color="auto"/>
        <w:bottom w:val="none" w:sz="0" w:space="0" w:color="auto"/>
        <w:right w:val="none" w:sz="0" w:space="0" w:color="auto"/>
      </w:divBdr>
    </w:div>
    <w:div w:id="1755517059">
      <w:bodyDiv w:val="1"/>
      <w:marLeft w:val="0"/>
      <w:marRight w:val="0"/>
      <w:marTop w:val="0"/>
      <w:marBottom w:val="0"/>
      <w:divBdr>
        <w:top w:val="none" w:sz="0" w:space="0" w:color="auto"/>
        <w:left w:val="none" w:sz="0" w:space="0" w:color="auto"/>
        <w:bottom w:val="none" w:sz="0" w:space="0" w:color="auto"/>
        <w:right w:val="none" w:sz="0" w:space="0" w:color="auto"/>
      </w:divBdr>
    </w:div>
    <w:div w:id="1780948726">
      <w:bodyDiv w:val="1"/>
      <w:marLeft w:val="0"/>
      <w:marRight w:val="0"/>
      <w:marTop w:val="0"/>
      <w:marBottom w:val="0"/>
      <w:divBdr>
        <w:top w:val="none" w:sz="0" w:space="0" w:color="auto"/>
        <w:left w:val="none" w:sz="0" w:space="0" w:color="auto"/>
        <w:bottom w:val="none" w:sz="0" w:space="0" w:color="auto"/>
        <w:right w:val="none" w:sz="0" w:space="0" w:color="auto"/>
      </w:divBdr>
    </w:div>
    <w:div w:id="1802722081">
      <w:bodyDiv w:val="1"/>
      <w:marLeft w:val="0"/>
      <w:marRight w:val="0"/>
      <w:marTop w:val="0"/>
      <w:marBottom w:val="0"/>
      <w:divBdr>
        <w:top w:val="none" w:sz="0" w:space="0" w:color="auto"/>
        <w:left w:val="none" w:sz="0" w:space="0" w:color="auto"/>
        <w:bottom w:val="none" w:sz="0" w:space="0" w:color="auto"/>
        <w:right w:val="none" w:sz="0" w:space="0" w:color="auto"/>
      </w:divBdr>
    </w:div>
    <w:div w:id="1807770606">
      <w:bodyDiv w:val="1"/>
      <w:marLeft w:val="0"/>
      <w:marRight w:val="0"/>
      <w:marTop w:val="0"/>
      <w:marBottom w:val="0"/>
      <w:divBdr>
        <w:top w:val="none" w:sz="0" w:space="0" w:color="auto"/>
        <w:left w:val="none" w:sz="0" w:space="0" w:color="auto"/>
        <w:bottom w:val="none" w:sz="0" w:space="0" w:color="auto"/>
        <w:right w:val="none" w:sz="0" w:space="0" w:color="auto"/>
      </w:divBdr>
    </w:div>
    <w:div w:id="1812091562">
      <w:bodyDiv w:val="1"/>
      <w:marLeft w:val="0"/>
      <w:marRight w:val="0"/>
      <w:marTop w:val="0"/>
      <w:marBottom w:val="0"/>
      <w:divBdr>
        <w:top w:val="none" w:sz="0" w:space="0" w:color="auto"/>
        <w:left w:val="none" w:sz="0" w:space="0" w:color="auto"/>
        <w:bottom w:val="none" w:sz="0" w:space="0" w:color="auto"/>
        <w:right w:val="none" w:sz="0" w:space="0" w:color="auto"/>
      </w:divBdr>
    </w:div>
    <w:div w:id="1825268918">
      <w:bodyDiv w:val="1"/>
      <w:marLeft w:val="0"/>
      <w:marRight w:val="0"/>
      <w:marTop w:val="0"/>
      <w:marBottom w:val="0"/>
      <w:divBdr>
        <w:top w:val="none" w:sz="0" w:space="0" w:color="auto"/>
        <w:left w:val="none" w:sz="0" w:space="0" w:color="auto"/>
        <w:bottom w:val="none" w:sz="0" w:space="0" w:color="auto"/>
        <w:right w:val="none" w:sz="0" w:space="0" w:color="auto"/>
      </w:divBdr>
    </w:div>
    <w:div w:id="1837498500">
      <w:bodyDiv w:val="1"/>
      <w:marLeft w:val="0"/>
      <w:marRight w:val="0"/>
      <w:marTop w:val="0"/>
      <w:marBottom w:val="0"/>
      <w:divBdr>
        <w:top w:val="none" w:sz="0" w:space="0" w:color="auto"/>
        <w:left w:val="none" w:sz="0" w:space="0" w:color="auto"/>
        <w:bottom w:val="none" w:sz="0" w:space="0" w:color="auto"/>
        <w:right w:val="none" w:sz="0" w:space="0" w:color="auto"/>
      </w:divBdr>
    </w:div>
    <w:div w:id="1837762181">
      <w:bodyDiv w:val="1"/>
      <w:marLeft w:val="0"/>
      <w:marRight w:val="0"/>
      <w:marTop w:val="0"/>
      <w:marBottom w:val="0"/>
      <w:divBdr>
        <w:top w:val="none" w:sz="0" w:space="0" w:color="auto"/>
        <w:left w:val="none" w:sz="0" w:space="0" w:color="auto"/>
        <w:bottom w:val="none" w:sz="0" w:space="0" w:color="auto"/>
        <w:right w:val="none" w:sz="0" w:space="0" w:color="auto"/>
      </w:divBdr>
    </w:div>
    <w:div w:id="1843082038">
      <w:bodyDiv w:val="1"/>
      <w:marLeft w:val="0"/>
      <w:marRight w:val="0"/>
      <w:marTop w:val="0"/>
      <w:marBottom w:val="0"/>
      <w:divBdr>
        <w:top w:val="none" w:sz="0" w:space="0" w:color="auto"/>
        <w:left w:val="none" w:sz="0" w:space="0" w:color="auto"/>
        <w:bottom w:val="none" w:sz="0" w:space="0" w:color="auto"/>
        <w:right w:val="none" w:sz="0" w:space="0" w:color="auto"/>
      </w:divBdr>
    </w:div>
    <w:div w:id="1848209469">
      <w:bodyDiv w:val="1"/>
      <w:marLeft w:val="0"/>
      <w:marRight w:val="0"/>
      <w:marTop w:val="0"/>
      <w:marBottom w:val="0"/>
      <w:divBdr>
        <w:top w:val="none" w:sz="0" w:space="0" w:color="auto"/>
        <w:left w:val="none" w:sz="0" w:space="0" w:color="auto"/>
        <w:bottom w:val="none" w:sz="0" w:space="0" w:color="auto"/>
        <w:right w:val="none" w:sz="0" w:space="0" w:color="auto"/>
      </w:divBdr>
    </w:div>
    <w:div w:id="1859662786">
      <w:bodyDiv w:val="1"/>
      <w:marLeft w:val="0"/>
      <w:marRight w:val="0"/>
      <w:marTop w:val="0"/>
      <w:marBottom w:val="0"/>
      <w:divBdr>
        <w:top w:val="none" w:sz="0" w:space="0" w:color="auto"/>
        <w:left w:val="none" w:sz="0" w:space="0" w:color="auto"/>
        <w:bottom w:val="none" w:sz="0" w:space="0" w:color="auto"/>
        <w:right w:val="none" w:sz="0" w:space="0" w:color="auto"/>
      </w:divBdr>
    </w:div>
    <w:div w:id="1887982771">
      <w:bodyDiv w:val="1"/>
      <w:marLeft w:val="0"/>
      <w:marRight w:val="0"/>
      <w:marTop w:val="0"/>
      <w:marBottom w:val="0"/>
      <w:divBdr>
        <w:top w:val="none" w:sz="0" w:space="0" w:color="auto"/>
        <w:left w:val="none" w:sz="0" w:space="0" w:color="auto"/>
        <w:bottom w:val="none" w:sz="0" w:space="0" w:color="auto"/>
        <w:right w:val="none" w:sz="0" w:space="0" w:color="auto"/>
      </w:divBdr>
    </w:div>
    <w:div w:id="1908564273">
      <w:bodyDiv w:val="1"/>
      <w:marLeft w:val="0"/>
      <w:marRight w:val="0"/>
      <w:marTop w:val="0"/>
      <w:marBottom w:val="0"/>
      <w:divBdr>
        <w:top w:val="none" w:sz="0" w:space="0" w:color="auto"/>
        <w:left w:val="none" w:sz="0" w:space="0" w:color="auto"/>
        <w:bottom w:val="none" w:sz="0" w:space="0" w:color="auto"/>
        <w:right w:val="none" w:sz="0" w:space="0" w:color="auto"/>
      </w:divBdr>
    </w:div>
    <w:div w:id="1920014415">
      <w:bodyDiv w:val="1"/>
      <w:marLeft w:val="0"/>
      <w:marRight w:val="0"/>
      <w:marTop w:val="0"/>
      <w:marBottom w:val="0"/>
      <w:divBdr>
        <w:top w:val="none" w:sz="0" w:space="0" w:color="auto"/>
        <w:left w:val="none" w:sz="0" w:space="0" w:color="auto"/>
        <w:bottom w:val="none" w:sz="0" w:space="0" w:color="auto"/>
        <w:right w:val="none" w:sz="0" w:space="0" w:color="auto"/>
      </w:divBdr>
    </w:div>
    <w:div w:id="1931694256">
      <w:bodyDiv w:val="1"/>
      <w:marLeft w:val="0"/>
      <w:marRight w:val="0"/>
      <w:marTop w:val="0"/>
      <w:marBottom w:val="0"/>
      <w:divBdr>
        <w:top w:val="none" w:sz="0" w:space="0" w:color="auto"/>
        <w:left w:val="none" w:sz="0" w:space="0" w:color="auto"/>
        <w:bottom w:val="none" w:sz="0" w:space="0" w:color="auto"/>
        <w:right w:val="none" w:sz="0" w:space="0" w:color="auto"/>
      </w:divBdr>
    </w:div>
    <w:div w:id="1943487154">
      <w:bodyDiv w:val="1"/>
      <w:marLeft w:val="0"/>
      <w:marRight w:val="0"/>
      <w:marTop w:val="0"/>
      <w:marBottom w:val="0"/>
      <w:divBdr>
        <w:top w:val="none" w:sz="0" w:space="0" w:color="auto"/>
        <w:left w:val="none" w:sz="0" w:space="0" w:color="auto"/>
        <w:bottom w:val="none" w:sz="0" w:space="0" w:color="auto"/>
        <w:right w:val="none" w:sz="0" w:space="0" w:color="auto"/>
      </w:divBdr>
    </w:div>
    <w:div w:id="1949848301">
      <w:bodyDiv w:val="1"/>
      <w:marLeft w:val="0"/>
      <w:marRight w:val="0"/>
      <w:marTop w:val="0"/>
      <w:marBottom w:val="0"/>
      <w:divBdr>
        <w:top w:val="none" w:sz="0" w:space="0" w:color="auto"/>
        <w:left w:val="none" w:sz="0" w:space="0" w:color="auto"/>
        <w:bottom w:val="none" w:sz="0" w:space="0" w:color="auto"/>
        <w:right w:val="none" w:sz="0" w:space="0" w:color="auto"/>
      </w:divBdr>
    </w:div>
    <w:div w:id="1958367831">
      <w:bodyDiv w:val="1"/>
      <w:marLeft w:val="0"/>
      <w:marRight w:val="0"/>
      <w:marTop w:val="0"/>
      <w:marBottom w:val="0"/>
      <w:divBdr>
        <w:top w:val="none" w:sz="0" w:space="0" w:color="auto"/>
        <w:left w:val="none" w:sz="0" w:space="0" w:color="auto"/>
        <w:bottom w:val="none" w:sz="0" w:space="0" w:color="auto"/>
        <w:right w:val="none" w:sz="0" w:space="0" w:color="auto"/>
      </w:divBdr>
    </w:div>
    <w:div w:id="1998879955">
      <w:bodyDiv w:val="1"/>
      <w:marLeft w:val="0"/>
      <w:marRight w:val="0"/>
      <w:marTop w:val="0"/>
      <w:marBottom w:val="0"/>
      <w:divBdr>
        <w:top w:val="none" w:sz="0" w:space="0" w:color="auto"/>
        <w:left w:val="none" w:sz="0" w:space="0" w:color="auto"/>
        <w:bottom w:val="none" w:sz="0" w:space="0" w:color="auto"/>
        <w:right w:val="none" w:sz="0" w:space="0" w:color="auto"/>
      </w:divBdr>
    </w:div>
    <w:div w:id="2004312564">
      <w:bodyDiv w:val="1"/>
      <w:marLeft w:val="0"/>
      <w:marRight w:val="0"/>
      <w:marTop w:val="0"/>
      <w:marBottom w:val="0"/>
      <w:divBdr>
        <w:top w:val="none" w:sz="0" w:space="0" w:color="auto"/>
        <w:left w:val="none" w:sz="0" w:space="0" w:color="auto"/>
        <w:bottom w:val="none" w:sz="0" w:space="0" w:color="auto"/>
        <w:right w:val="none" w:sz="0" w:space="0" w:color="auto"/>
      </w:divBdr>
    </w:div>
    <w:div w:id="2005015336">
      <w:bodyDiv w:val="1"/>
      <w:marLeft w:val="0"/>
      <w:marRight w:val="0"/>
      <w:marTop w:val="0"/>
      <w:marBottom w:val="0"/>
      <w:divBdr>
        <w:top w:val="none" w:sz="0" w:space="0" w:color="auto"/>
        <w:left w:val="none" w:sz="0" w:space="0" w:color="auto"/>
        <w:bottom w:val="none" w:sz="0" w:space="0" w:color="auto"/>
        <w:right w:val="none" w:sz="0" w:space="0" w:color="auto"/>
      </w:divBdr>
    </w:div>
    <w:div w:id="2006322685">
      <w:bodyDiv w:val="1"/>
      <w:marLeft w:val="0"/>
      <w:marRight w:val="0"/>
      <w:marTop w:val="0"/>
      <w:marBottom w:val="0"/>
      <w:divBdr>
        <w:top w:val="none" w:sz="0" w:space="0" w:color="auto"/>
        <w:left w:val="none" w:sz="0" w:space="0" w:color="auto"/>
        <w:bottom w:val="none" w:sz="0" w:space="0" w:color="auto"/>
        <w:right w:val="none" w:sz="0" w:space="0" w:color="auto"/>
      </w:divBdr>
    </w:div>
    <w:div w:id="2023163644">
      <w:bodyDiv w:val="1"/>
      <w:marLeft w:val="0"/>
      <w:marRight w:val="0"/>
      <w:marTop w:val="0"/>
      <w:marBottom w:val="0"/>
      <w:divBdr>
        <w:top w:val="none" w:sz="0" w:space="0" w:color="auto"/>
        <w:left w:val="none" w:sz="0" w:space="0" w:color="auto"/>
        <w:bottom w:val="none" w:sz="0" w:space="0" w:color="auto"/>
        <w:right w:val="none" w:sz="0" w:space="0" w:color="auto"/>
      </w:divBdr>
    </w:div>
    <w:div w:id="2058115396">
      <w:bodyDiv w:val="1"/>
      <w:marLeft w:val="0"/>
      <w:marRight w:val="0"/>
      <w:marTop w:val="0"/>
      <w:marBottom w:val="0"/>
      <w:divBdr>
        <w:top w:val="none" w:sz="0" w:space="0" w:color="auto"/>
        <w:left w:val="none" w:sz="0" w:space="0" w:color="auto"/>
        <w:bottom w:val="none" w:sz="0" w:space="0" w:color="auto"/>
        <w:right w:val="none" w:sz="0" w:space="0" w:color="auto"/>
      </w:divBdr>
    </w:div>
    <w:div w:id="2082603834">
      <w:bodyDiv w:val="1"/>
      <w:marLeft w:val="0"/>
      <w:marRight w:val="0"/>
      <w:marTop w:val="0"/>
      <w:marBottom w:val="0"/>
      <w:divBdr>
        <w:top w:val="none" w:sz="0" w:space="0" w:color="auto"/>
        <w:left w:val="none" w:sz="0" w:space="0" w:color="auto"/>
        <w:bottom w:val="none" w:sz="0" w:space="0" w:color="auto"/>
        <w:right w:val="none" w:sz="0" w:space="0" w:color="auto"/>
      </w:divBdr>
    </w:div>
    <w:div w:id="2088646585">
      <w:bodyDiv w:val="1"/>
      <w:marLeft w:val="0"/>
      <w:marRight w:val="0"/>
      <w:marTop w:val="0"/>
      <w:marBottom w:val="0"/>
      <w:divBdr>
        <w:top w:val="none" w:sz="0" w:space="0" w:color="auto"/>
        <w:left w:val="none" w:sz="0" w:space="0" w:color="auto"/>
        <w:bottom w:val="none" w:sz="0" w:space="0" w:color="auto"/>
        <w:right w:val="none" w:sz="0" w:space="0" w:color="auto"/>
      </w:divBdr>
    </w:div>
    <w:div w:id="2093427096">
      <w:bodyDiv w:val="1"/>
      <w:marLeft w:val="0"/>
      <w:marRight w:val="0"/>
      <w:marTop w:val="0"/>
      <w:marBottom w:val="0"/>
      <w:divBdr>
        <w:top w:val="none" w:sz="0" w:space="0" w:color="auto"/>
        <w:left w:val="none" w:sz="0" w:space="0" w:color="auto"/>
        <w:bottom w:val="none" w:sz="0" w:space="0" w:color="auto"/>
        <w:right w:val="none" w:sz="0" w:space="0" w:color="auto"/>
      </w:divBdr>
    </w:div>
    <w:div w:id="2112119919">
      <w:bodyDiv w:val="1"/>
      <w:marLeft w:val="0"/>
      <w:marRight w:val="0"/>
      <w:marTop w:val="0"/>
      <w:marBottom w:val="0"/>
      <w:divBdr>
        <w:top w:val="none" w:sz="0" w:space="0" w:color="auto"/>
        <w:left w:val="none" w:sz="0" w:space="0" w:color="auto"/>
        <w:bottom w:val="none" w:sz="0" w:space="0" w:color="auto"/>
        <w:right w:val="none" w:sz="0" w:space="0" w:color="auto"/>
      </w:divBdr>
    </w:div>
    <w:div w:id="2131047479">
      <w:bodyDiv w:val="1"/>
      <w:marLeft w:val="0"/>
      <w:marRight w:val="0"/>
      <w:marTop w:val="0"/>
      <w:marBottom w:val="0"/>
      <w:divBdr>
        <w:top w:val="none" w:sz="0" w:space="0" w:color="auto"/>
        <w:left w:val="none" w:sz="0" w:space="0" w:color="auto"/>
        <w:bottom w:val="none" w:sz="0" w:space="0" w:color="auto"/>
        <w:right w:val="none" w:sz="0" w:space="0" w:color="auto"/>
      </w:divBdr>
    </w:div>
    <w:div w:id="2137406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48.png"/><Relationship Id="rId68" Type="http://schemas.openxmlformats.org/officeDocument/2006/relationships/chart" Target="charts/chart5.xml"/><Relationship Id="rId84" Type="http://schemas.openxmlformats.org/officeDocument/2006/relationships/image" Target="media/image66.png"/><Relationship Id="rId89" Type="http://schemas.openxmlformats.org/officeDocument/2006/relationships/image" Target="media/image71.png"/><Relationship Id="rId112" Type="http://schemas.openxmlformats.org/officeDocument/2006/relationships/image" Target="media/image94.png"/><Relationship Id="rId16" Type="http://schemas.openxmlformats.org/officeDocument/2006/relationships/image" Target="media/image6.png"/><Relationship Id="rId107" Type="http://schemas.openxmlformats.org/officeDocument/2006/relationships/image" Target="media/image89.emf"/><Relationship Id="rId11" Type="http://schemas.openxmlformats.org/officeDocument/2006/relationships/footer" Target="footer2.xml"/><Relationship Id="rId24" Type="http://schemas.openxmlformats.org/officeDocument/2006/relationships/image" Target="media/image14.png"/><Relationship Id="rId32" Type="http://schemas.microsoft.com/office/2011/relationships/commentsExtended" Target="commentsExtended.xm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1.png"/><Relationship Id="rId74" Type="http://schemas.openxmlformats.org/officeDocument/2006/relationships/image" Target="media/image56.png"/><Relationship Id="rId79" Type="http://schemas.openxmlformats.org/officeDocument/2006/relationships/image" Target="media/image61.png"/><Relationship Id="rId87" Type="http://schemas.openxmlformats.org/officeDocument/2006/relationships/image" Target="media/image69.png"/><Relationship Id="rId102" Type="http://schemas.openxmlformats.org/officeDocument/2006/relationships/image" Target="media/image84.png"/><Relationship Id="rId110" Type="http://schemas.openxmlformats.org/officeDocument/2006/relationships/image" Target="media/image92.emf"/><Relationship Id="rId115" Type="http://schemas.microsoft.com/office/2011/relationships/people" Target="people.xml"/><Relationship Id="rId5" Type="http://schemas.openxmlformats.org/officeDocument/2006/relationships/webSettings" Target="webSettings.xml"/><Relationship Id="rId61" Type="http://schemas.openxmlformats.org/officeDocument/2006/relationships/chart" Target="charts/chart2.xml"/><Relationship Id="rId82" Type="http://schemas.openxmlformats.org/officeDocument/2006/relationships/image" Target="media/image64.png"/><Relationship Id="rId90" Type="http://schemas.openxmlformats.org/officeDocument/2006/relationships/image" Target="media/image72.png"/><Relationship Id="rId95" Type="http://schemas.openxmlformats.org/officeDocument/2006/relationships/image" Target="media/image77.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49.png"/><Relationship Id="rId69" Type="http://schemas.openxmlformats.org/officeDocument/2006/relationships/chart" Target="charts/chart6.xml"/><Relationship Id="rId77" Type="http://schemas.openxmlformats.org/officeDocument/2006/relationships/image" Target="media/image59.png"/><Relationship Id="rId100" Type="http://schemas.openxmlformats.org/officeDocument/2006/relationships/image" Target="media/image82.png"/><Relationship Id="rId105" Type="http://schemas.openxmlformats.org/officeDocument/2006/relationships/image" Target="media/image87.png"/><Relationship Id="rId113" Type="http://schemas.openxmlformats.org/officeDocument/2006/relationships/image" Target="media/image95.png"/><Relationship Id="rId8" Type="http://schemas.openxmlformats.org/officeDocument/2006/relationships/image" Target="media/image1.jpg"/><Relationship Id="rId51" Type="http://schemas.openxmlformats.org/officeDocument/2006/relationships/image" Target="media/image39.png"/><Relationship Id="rId72" Type="http://schemas.openxmlformats.org/officeDocument/2006/relationships/image" Target="media/image54.png"/><Relationship Id="rId80" Type="http://schemas.openxmlformats.org/officeDocument/2006/relationships/image" Target="media/image62.png"/><Relationship Id="rId85" Type="http://schemas.openxmlformats.org/officeDocument/2006/relationships/image" Target="media/image67.png"/><Relationship Id="rId93" Type="http://schemas.openxmlformats.org/officeDocument/2006/relationships/image" Target="media/image75.png"/><Relationship Id="rId98" Type="http://schemas.openxmlformats.org/officeDocument/2006/relationships/image" Target="media/image80.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chart" Target="charts/chart4.xml"/><Relationship Id="rId103" Type="http://schemas.openxmlformats.org/officeDocument/2006/relationships/image" Target="media/image85.png"/><Relationship Id="rId108" Type="http://schemas.openxmlformats.org/officeDocument/2006/relationships/image" Target="media/image90.png"/><Relationship Id="rId11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chart" Target="charts/chart3.xml"/><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5.png"/><Relationship Id="rId88" Type="http://schemas.openxmlformats.org/officeDocument/2006/relationships/image" Target="media/image70.png"/><Relationship Id="rId91" Type="http://schemas.openxmlformats.org/officeDocument/2006/relationships/image" Target="media/image73.png"/><Relationship Id="rId96" Type="http://schemas.openxmlformats.org/officeDocument/2006/relationships/image" Target="media/image78.png"/><Relationship Id="rId111" Type="http://schemas.openxmlformats.org/officeDocument/2006/relationships/image" Target="media/image93.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6" Type="http://schemas.openxmlformats.org/officeDocument/2006/relationships/image" Target="media/image88.png"/><Relationship Id="rId114"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comments" Target="comments.xml"/><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chart" Target="charts/chart1.xml"/><Relationship Id="rId65" Type="http://schemas.openxmlformats.org/officeDocument/2006/relationships/image" Target="media/image50.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7.png"/><Relationship Id="rId109" Type="http://schemas.openxmlformats.org/officeDocument/2006/relationships/image" Target="media/image91.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58.png"/><Relationship Id="rId97" Type="http://schemas.openxmlformats.org/officeDocument/2006/relationships/image" Target="media/image79.png"/><Relationship Id="rId104" Type="http://schemas.openxmlformats.org/officeDocument/2006/relationships/image" Target="media/image86.png"/><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image" Target="media/image74.png"/><Relationship Id="rId2" Type="http://schemas.openxmlformats.org/officeDocument/2006/relationships/numbering" Target="numbering.xml"/><Relationship Id="rId29"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D:\HIAST\Documets\HIAST%20-%20Docs\Standard%20Hiast%20Report%20Template.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Comparing Offline Approaches</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'exp1'!$O$152:$P$152</c:f>
              <c:strCache>
                <c:ptCount val="2"/>
                <c:pt idx="0">
                  <c:v>Low Dim</c:v>
                </c:pt>
              </c:strCache>
            </c:strRef>
          </c:tx>
          <c:spPr>
            <a:solidFill>
              <a:schemeClr val="accent1"/>
            </a:solidFill>
            <a:ln>
              <a:noFill/>
            </a:ln>
            <a:effectLst/>
          </c:spPr>
          <c:invertIfNegative val="0"/>
          <c:cat>
            <c:strRef>
              <c:f>'exp1'!$Q$151:$U$151</c:f>
              <c:strCache>
                <c:ptCount val="5"/>
                <c:pt idx="0">
                  <c:v>AraBert</c:v>
                </c:pt>
                <c:pt idx="1">
                  <c:v>LDA</c:v>
                </c:pt>
                <c:pt idx="2">
                  <c:v>Word2Vec</c:v>
                </c:pt>
                <c:pt idx="3">
                  <c:v>FastText</c:v>
                </c:pt>
                <c:pt idx="4">
                  <c:v>mBert</c:v>
                </c:pt>
              </c:strCache>
            </c:strRef>
          </c:cat>
          <c:val>
            <c:numRef>
              <c:f>'exp1'!$Q$152:$U$152</c:f>
              <c:numCache>
                <c:formatCode>0.0000</c:formatCode>
                <c:ptCount val="5"/>
                <c:pt idx="0">
                  <c:v>0.22781699999999999</c:v>
                </c:pt>
                <c:pt idx="1">
                  <c:v>0.10822900000000001</c:v>
                </c:pt>
                <c:pt idx="2">
                  <c:v>0.17142099999999999</c:v>
                </c:pt>
                <c:pt idx="3">
                  <c:v>0.35832399999999998</c:v>
                </c:pt>
                <c:pt idx="4">
                  <c:v>0.50852399999999998</c:v>
                </c:pt>
              </c:numCache>
            </c:numRef>
          </c:val>
          <c:extLst>
            <c:ext xmlns:c16="http://schemas.microsoft.com/office/drawing/2014/chart" uri="{C3380CC4-5D6E-409C-BE32-E72D297353CC}">
              <c16:uniqueId val="{00000000-6399-46AA-BDFF-F53187D9399A}"/>
            </c:ext>
          </c:extLst>
        </c:ser>
        <c:ser>
          <c:idx val="1"/>
          <c:order val="1"/>
          <c:tx>
            <c:strRef>
              <c:f>'exp1'!$O$153:$P$153</c:f>
              <c:strCache>
                <c:ptCount val="2"/>
                <c:pt idx="0">
                  <c:v>Med Dim</c:v>
                </c:pt>
              </c:strCache>
            </c:strRef>
          </c:tx>
          <c:spPr>
            <a:solidFill>
              <a:schemeClr val="accent2"/>
            </a:solidFill>
            <a:ln>
              <a:noFill/>
            </a:ln>
            <a:effectLst/>
          </c:spPr>
          <c:invertIfNegative val="0"/>
          <c:cat>
            <c:strRef>
              <c:f>'exp1'!$Q$151:$U$151</c:f>
              <c:strCache>
                <c:ptCount val="5"/>
                <c:pt idx="0">
                  <c:v>AraBert</c:v>
                </c:pt>
                <c:pt idx="1">
                  <c:v>LDA</c:v>
                </c:pt>
                <c:pt idx="2">
                  <c:v>Word2Vec</c:v>
                </c:pt>
                <c:pt idx="3">
                  <c:v>FastText</c:v>
                </c:pt>
                <c:pt idx="4">
                  <c:v>mBert</c:v>
                </c:pt>
              </c:strCache>
            </c:strRef>
          </c:cat>
          <c:val>
            <c:numRef>
              <c:f>'exp1'!$Q$153:$U$153</c:f>
              <c:numCache>
                <c:formatCode>0.0000</c:formatCode>
                <c:ptCount val="5"/>
                <c:pt idx="0">
                  <c:v>0.198321</c:v>
                </c:pt>
                <c:pt idx="1">
                  <c:v>0.23739399999999999</c:v>
                </c:pt>
                <c:pt idx="2">
                  <c:v>0.20791699999999999</c:v>
                </c:pt>
                <c:pt idx="3">
                  <c:v>0.34637299999999999</c:v>
                </c:pt>
                <c:pt idx="4">
                  <c:v>0.506629</c:v>
                </c:pt>
              </c:numCache>
            </c:numRef>
          </c:val>
          <c:extLst>
            <c:ext xmlns:c16="http://schemas.microsoft.com/office/drawing/2014/chart" uri="{C3380CC4-5D6E-409C-BE32-E72D297353CC}">
              <c16:uniqueId val="{00000001-6399-46AA-BDFF-F53187D9399A}"/>
            </c:ext>
          </c:extLst>
        </c:ser>
        <c:ser>
          <c:idx val="2"/>
          <c:order val="2"/>
          <c:tx>
            <c:strRef>
              <c:f>'exp1'!$O$154:$P$154</c:f>
              <c:strCache>
                <c:ptCount val="2"/>
                <c:pt idx="0">
                  <c:v>High Dim</c:v>
                </c:pt>
              </c:strCache>
            </c:strRef>
          </c:tx>
          <c:spPr>
            <a:solidFill>
              <a:schemeClr val="accent3"/>
            </a:solidFill>
            <a:ln>
              <a:noFill/>
            </a:ln>
            <a:effectLst/>
          </c:spPr>
          <c:invertIfNegative val="0"/>
          <c:cat>
            <c:strRef>
              <c:f>'exp1'!$Q$151:$U$151</c:f>
              <c:strCache>
                <c:ptCount val="5"/>
                <c:pt idx="0">
                  <c:v>AraBert</c:v>
                </c:pt>
                <c:pt idx="1">
                  <c:v>LDA</c:v>
                </c:pt>
                <c:pt idx="2">
                  <c:v>Word2Vec</c:v>
                </c:pt>
                <c:pt idx="3">
                  <c:v>FastText</c:v>
                </c:pt>
                <c:pt idx="4">
                  <c:v>mBert</c:v>
                </c:pt>
              </c:strCache>
            </c:strRef>
          </c:cat>
          <c:val>
            <c:numRef>
              <c:f>'exp1'!$Q$154:$U$154</c:f>
              <c:numCache>
                <c:formatCode>0.0000</c:formatCode>
                <c:ptCount val="5"/>
                <c:pt idx="0">
                  <c:v>0.17646800000000001</c:v>
                </c:pt>
                <c:pt idx="1">
                  <c:v>0.23472100000000001</c:v>
                </c:pt>
                <c:pt idx="2">
                  <c:v>0.33607599999999999</c:v>
                </c:pt>
                <c:pt idx="3">
                  <c:v>0.32127600000000001</c:v>
                </c:pt>
                <c:pt idx="4">
                  <c:v>0.50558999999999998</c:v>
                </c:pt>
              </c:numCache>
            </c:numRef>
          </c:val>
          <c:extLst>
            <c:ext xmlns:c16="http://schemas.microsoft.com/office/drawing/2014/chart" uri="{C3380CC4-5D6E-409C-BE32-E72D297353CC}">
              <c16:uniqueId val="{00000002-6399-46AA-BDFF-F53187D9399A}"/>
            </c:ext>
          </c:extLst>
        </c:ser>
        <c:dLbls>
          <c:showLegendKey val="0"/>
          <c:showVal val="0"/>
          <c:showCatName val="0"/>
          <c:showSerName val="0"/>
          <c:showPercent val="0"/>
          <c:showBubbleSize val="0"/>
        </c:dLbls>
        <c:gapWidth val="219"/>
        <c:overlap val="-27"/>
        <c:axId val="431205816"/>
        <c:axId val="431200240"/>
      </c:barChart>
      <c:catAx>
        <c:axId val="431205816"/>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1200240"/>
        <c:crosses val="autoZero"/>
        <c:auto val="1"/>
        <c:lblAlgn val="ctr"/>
        <c:lblOffset val="100"/>
        <c:noMultiLvlLbl val="0"/>
      </c:catAx>
      <c:valAx>
        <c:axId val="431200240"/>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431205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'hdbscan-offline'!$I$143:$J$143</c:f>
              <c:strCache>
                <c:ptCount val="2"/>
                <c:pt idx="0">
                  <c:v>Low Dim</c:v>
                </c:pt>
              </c:strCache>
            </c:strRef>
          </c:tx>
          <c:spPr>
            <a:solidFill>
              <a:schemeClr val="accent1"/>
            </a:solidFill>
            <a:ln>
              <a:noFill/>
            </a:ln>
            <a:effectLst/>
          </c:spPr>
          <c:invertIfNegative val="0"/>
          <c:cat>
            <c:strRef>
              <c:f>'hdbscan-offline'!$K$142:$P$142</c:f>
              <c:strCache>
                <c:ptCount val="6"/>
                <c:pt idx="0">
                  <c:v>LDA</c:v>
                </c:pt>
                <c:pt idx="1">
                  <c:v>Word2Vec</c:v>
                </c:pt>
                <c:pt idx="2">
                  <c:v>FastText</c:v>
                </c:pt>
                <c:pt idx="3">
                  <c:v>AraBert</c:v>
                </c:pt>
                <c:pt idx="4">
                  <c:v>distilli mBert</c:v>
                </c:pt>
                <c:pt idx="5">
                  <c:v>mBert</c:v>
                </c:pt>
              </c:strCache>
            </c:strRef>
          </c:cat>
          <c:val>
            <c:numRef>
              <c:f>'hdbscan-offline'!$K$143:$P$143</c:f>
              <c:numCache>
                <c:formatCode>0.0000</c:formatCode>
                <c:ptCount val="6"/>
                <c:pt idx="0">
                  <c:v>0.23153499999999999</c:v>
                </c:pt>
                <c:pt idx="1">
                  <c:v>0.308002</c:v>
                </c:pt>
                <c:pt idx="2">
                  <c:v>0.319878</c:v>
                </c:pt>
                <c:pt idx="3">
                  <c:v>0.30309999999999998</c:v>
                </c:pt>
                <c:pt idx="4">
                  <c:v>0.33520499999999998</c:v>
                </c:pt>
                <c:pt idx="5">
                  <c:v>0.45004100000000002</c:v>
                </c:pt>
              </c:numCache>
            </c:numRef>
          </c:val>
          <c:extLst>
            <c:ext xmlns:c16="http://schemas.microsoft.com/office/drawing/2014/chart" uri="{C3380CC4-5D6E-409C-BE32-E72D297353CC}">
              <c16:uniqueId val="{00000000-768E-45E8-9934-EB41A24870A0}"/>
            </c:ext>
          </c:extLst>
        </c:ser>
        <c:ser>
          <c:idx val="1"/>
          <c:order val="1"/>
          <c:tx>
            <c:strRef>
              <c:f>'hdbscan-offline'!$I$144:$J$144</c:f>
              <c:strCache>
                <c:ptCount val="2"/>
                <c:pt idx="0">
                  <c:v>Med Dim</c:v>
                </c:pt>
              </c:strCache>
            </c:strRef>
          </c:tx>
          <c:spPr>
            <a:solidFill>
              <a:schemeClr val="accent2"/>
            </a:solidFill>
            <a:ln>
              <a:noFill/>
            </a:ln>
            <a:effectLst/>
          </c:spPr>
          <c:invertIfNegative val="0"/>
          <c:cat>
            <c:strRef>
              <c:f>'hdbscan-offline'!$K$142:$P$142</c:f>
              <c:strCache>
                <c:ptCount val="6"/>
                <c:pt idx="0">
                  <c:v>LDA</c:v>
                </c:pt>
                <c:pt idx="1">
                  <c:v>Word2Vec</c:v>
                </c:pt>
                <c:pt idx="2">
                  <c:v>FastText</c:v>
                </c:pt>
                <c:pt idx="3">
                  <c:v>AraBert</c:v>
                </c:pt>
                <c:pt idx="4">
                  <c:v>distilli mBert</c:v>
                </c:pt>
                <c:pt idx="5">
                  <c:v>mBert</c:v>
                </c:pt>
              </c:strCache>
            </c:strRef>
          </c:cat>
          <c:val>
            <c:numRef>
              <c:f>'hdbscan-offline'!$K$144:$P$144</c:f>
              <c:numCache>
                <c:formatCode>0.0000</c:formatCode>
                <c:ptCount val="6"/>
                <c:pt idx="0">
                  <c:v>0.25517499999999999</c:v>
                </c:pt>
                <c:pt idx="1">
                  <c:v>0.3246</c:v>
                </c:pt>
                <c:pt idx="2">
                  <c:v>0.33243299999999998</c:v>
                </c:pt>
                <c:pt idx="3">
                  <c:v>0.34960000000000002</c:v>
                </c:pt>
                <c:pt idx="4">
                  <c:v>0.35170000000000001</c:v>
                </c:pt>
                <c:pt idx="5">
                  <c:v>0.47170000000000001</c:v>
                </c:pt>
              </c:numCache>
            </c:numRef>
          </c:val>
          <c:extLst>
            <c:ext xmlns:c16="http://schemas.microsoft.com/office/drawing/2014/chart" uri="{C3380CC4-5D6E-409C-BE32-E72D297353CC}">
              <c16:uniqueId val="{00000001-768E-45E8-9934-EB41A24870A0}"/>
            </c:ext>
          </c:extLst>
        </c:ser>
        <c:ser>
          <c:idx val="2"/>
          <c:order val="2"/>
          <c:tx>
            <c:strRef>
              <c:f>'hdbscan-offline'!$I$145:$J$145</c:f>
              <c:strCache>
                <c:ptCount val="2"/>
                <c:pt idx="0">
                  <c:v>High Dim</c:v>
                </c:pt>
              </c:strCache>
            </c:strRef>
          </c:tx>
          <c:spPr>
            <a:solidFill>
              <a:schemeClr val="accent3"/>
            </a:solidFill>
            <a:ln>
              <a:noFill/>
            </a:ln>
            <a:effectLst/>
          </c:spPr>
          <c:invertIfNegative val="0"/>
          <c:cat>
            <c:strRef>
              <c:f>'hdbscan-offline'!$K$142:$P$142</c:f>
              <c:strCache>
                <c:ptCount val="6"/>
                <c:pt idx="0">
                  <c:v>LDA</c:v>
                </c:pt>
                <c:pt idx="1">
                  <c:v>Word2Vec</c:v>
                </c:pt>
                <c:pt idx="2">
                  <c:v>FastText</c:v>
                </c:pt>
                <c:pt idx="3">
                  <c:v>AraBert</c:v>
                </c:pt>
                <c:pt idx="4">
                  <c:v>distilli mBert</c:v>
                </c:pt>
                <c:pt idx="5">
                  <c:v>mBert</c:v>
                </c:pt>
              </c:strCache>
            </c:strRef>
          </c:cat>
          <c:val>
            <c:numRef>
              <c:f>'hdbscan-offline'!$K$145:$P$145</c:f>
              <c:numCache>
                <c:formatCode>0.0000</c:formatCode>
                <c:ptCount val="6"/>
                <c:pt idx="0">
                  <c:v>0.27469300000000002</c:v>
                </c:pt>
                <c:pt idx="1">
                  <c:v>0.35220000000000001</c:v>
                </c:pt>
                <c:pt idx="2">
                  <c:v>0.35934300000000002</c:v>
                </c:pt>
                <c:pt idx="3">
                  <c:v>0.35585299999999997</c:v>
                </c:pt>
                <c:pt idx="4">
                  <c:v>0.36859999999999998</c:v>
                </c:pt>
                <c:pt idx="5">
                  <c:v>0.48380000000000001</c:v>
                </c:pt>
              </c:numCache>
            </c:numRef>
          </c:val>
          <c:extLst>
            <c:ext xmlns:c16="http://schemas.microsoft.com/office/drawing/2014/chart" uri="{C3380CC4-5D6E-409C-BE32-E72D297353CC}">
              <c16:uniqueId val="{00000002-768E-45E8-9934-EB41A24870A0}"/>
            </c:ext>
          </c:extLst>
        </c:ser>
        <c:dLbls>
          <c:showLegendKey val="0"/>
          <c:showVal val="0"/>
          <c:showCatName val="0"/>
          <c:showSerName val="0"/>
          <c:showPercent val="0"/>
          <c:showBubbleSize val="0"/>
        </c:dLbls>
        <c:gapWidth val="219"/>
        <c:overlap val="-27"/>
        <c:axId val="240016232"/>
        <c:axId val="240020496"/>
      </c:barChart>
      <c:catAx>
        <c:axId val="240016232"/>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0020496"/>
        <c:crosses val="autoZero"/>
        <c:auto val="1"/>
        <c:lblAlgn val="ctr"/>
        <c:lblOffset val="100"/>
        <c:noMultiLvlLbl val="0"/>
      </c:catAx>
      <c:valAx>
        <c:axId val="240020496"/>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00162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'hdbscan-offline'!$I$157:$J$157</c:f>
              <c:strCache>
                <c:ptCount val="2"/>
                <c:pt idx="0">
                  <c:v>Tuning</c:v>
                </c:pt>
              </c:strCache>
            </c:strRef>
          </c:tx>
          <c:spPr>
            <a:solidFill>
              <a:schemeClr val="accent6"/>
            </a:solidFill>
            <a:ln>
              <a:noFill/>
            </a:ln>
            <a:effectLst/>
          </c:spPr>
          <c:invertIfNegative val="0"/>
          <c:cat>
            <c:strRef>
              <c:f>'hdbscan-offline'!$K$156:$P$156</c:f>
              <c:strCache>
                <c:ptCount val="6"/>
                <c:pt idx="0">
                  <c:v>LDA</c:v>
                </c:pt>
                <c:pt idx="1">
                  <c:v>Word2Vec</c:v>
                </c:pt>
                <c:pt idx="2">
                  <c:v>FastText</c:v>
                </c:pt>
                <c:pt idx="3">
                  <c:v>AraBert</c:v>
                </c:pt>
                <c:pt idx="4">
                  <c:v>distilli mBert</c:v>
                </c:pt>
                <c:pt idx="5">
                  <c:v>mBert</c:v>
                </c:pt>
              </c:strCache>
            </c:strRef>
          </c:cat>
          <c:val>
            <c:numRef>
              <c:f>'hdbscan-offline'!$K$157:$P$157</c:f>
              <c:numCache>
                <c:formatCode>0.0000</c:formatCode>
                <c:ptCount val="6"/>
                <c:pt idx="0">
                  <c:v>0.33071800000000001</c:v>
                </c:pt>
                <c:pt idx="1">
                  <c:v>0.29643199999999997</c:v>
                </c:pt>
                <c:pt idx="2">
                  <c:v>0.31278800000000001</c:v>
                </c:pt>
                <c:pt idx="3">
                  <c:v>0.31188500000000002</c:v>
                </c:pt>
                <c:pt idx="4">
                  <c:v>0.31406000000000001</c:v>
                </c:pt>
                <c:pt idx="5">
                  <c:v>0.38943699999999998</c:v>
                </c:pt>
              </c:numCache>
            </c:numRef>
          </c:val>
          <c:extLst>
            <c:ext xmlns:c16="http://schemas.microsoft.com/office/drawing/2014/chart" uri="{C3380CC4-5D6E-409C-BE32-E72D297353CC}">
              <c16:uniqueId val="{00000000-AA07-4857-A28F-1983F6643416}"/>
            </c:ext>
          </c:extLst>
        </c:ser>
        <c:ser>
          <c:idx val="1"/>
          <c:order val="1"/>
          <c:tx>
            <c:strRef>
              <c:f>'hdbscan-offline'!$I$158:$J$158</c:f>
              <c:strCache>
                <c:ptCount val="2"/>
                <c:pt idx="0">
                  <c:v>Evaluation</c:v>
                </c:pt>
              </c:strCache>
            </c:strRef>
          </c:tx>
          <c:spPr>
            <a:solidFill>
              <a:schemeClr val="accent5"/>
            </a:solidFill>
            <a:ln>
              <a:noFill/>
            </a:ln>
            <a:effectLst/>
          </c:spPr>
          <c:invertIfNegative val="0"/>
          <c:cat>
            <c:strRef>
              <c:f>'hdbscan-offline'!$K$156:$P$156</c:f>
              <c:strCache>
                <c:ptCount val="6"/>
                <c:pt idx="0">
                  <c:v>LDA</c:v>
                </c:pt>
                <c:pt idx="1">
                  <c:v>Word2Vec</c:v>
                </c:pt>
                <c:pt idx="2">
                  <c:v>FastText</c:v>
                </c:pt>
                <c:pt idx="3">
                  <c:v>AraBert</c:v>
                </c:pt>
                <c:pt idx="4">
                  <c:v>distilli mBert</c:v>
                </c:pt>
                <c:pt idx="5">
                  <c:v>mBert</c:v>
                </c:pt>
              </c:strCache>
            </c:strRef>
          </c:cat>
          <c:val>
            <c:numRef>
              <c:f>'hdbscan-offline'!$K$158:$P$158</c:f>
              <c:numCache>
                <c:formatCode>0.0000</c:formatCode>
                <c:ptCount val="6"/>
                <c:pt idx="0">
                  <c:v>0.27469300000000002</c:v>
                </c:pt>
                <c:pt idx="1">
                  <c:v>0.35220000000000001</c:v>
                </c:pt>
                <c:pt idx="2">
                  <c:v>0.35934300000000002</c:v>
                </c:pt>
                <c:pt idx="3">
                  <c:v>0.35585299999999997</c:v>
                </c:pt>
                <c:pt idx="4">
                  <c:v>0.36859999999999998</c:v>
                </c:pt>
                <c:pt idx="5">
                  <c:v>0.48380000000000001</c:v>
                </c:pt>
              </c:numCache>
            </c:numRef>
          </c:val>
          <c:extLst>
            <c:ext xmlns:c16="http://schemas.microsoft.com/office/drawing/2014/chart" uri="{C3380CC4-5D6E-409C-BE32-E72D297353CC}">
              <c16:uniqueId val="{00000001-AA07-4857-A28F-1983F6643416}"/>
            </c:ext>
          </c:extLst>
        </c:ser>
        <c:dLbls>
          <c:showLegendKey val="0"/>
          <c:showVal val="0"/>
          <c:showCatName val="0"/>
          <c:showSerName val="0"/>
          <c:showPercent val="0"/>
          <c:showBubbleSize val="0"/>
        </c:dLbls>
        <c:gapWidth val="219"/>
        <c:overlap val="-27"/>
        <c:axId val="433767312"/>
        <c:axId val="431132544"/>
      </c:barChart>
      <c:catAx>
        <c:axId val="433767312"/>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1132544"/>
        <c:crosses val="autoZero"/>
        <c:auto val="1"/>
        <c:lblAlgn val="ctr"/>
        <c:lblOffset val="100"/>
        <c:noMultiLvlLbl val="0"/>
      </c:catAx>
      <c:valAx>
        <c:axId val="431132544"/>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7673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'hdbscan-offline'!$J$185:$K$185</c:f>
              <c:strCache>
                <c:ptCount val="2"/>
                <c:pt idx="0">
                  <c:v>New</c:v>
                </c:pt>
              </c:strCache>
            </c:strRef>
          </c:tx>
          <c:spPr>
            <a:solidFill>
              <a:schemeClr val="accent1"/>
            </a:solidFill>
            <a:ln>
              <a:noFill/>
            </a:ln>
            <a:effectLst/>
          </c:spPr>
          <c:invertIfNegative val="0"/>
          <c:cat>
            <c:strRef>
              <c:f>'hdbscan-offline'!$L$184:$Q$184</c:f>
              <c:strCache>
                <c:ptCount val="6"/>
                <c:pt idx="0">
                  <c:v>LDA</c:v>
                </c:pt>
                <c:pt idx="1">
                  <c:v>Word2Vec</c:v>
                </c:pt>
                <c:pt idx="2">
                  <c:v>FastText</c:v>
                </c:pt>
                <c:pt idx="3">
                  <c:v>AraBert</c:v>
                </c:pt>
                <c:pt idx="4">
                  <c:v>distilli mBert</c:v>
                </c:pt>
                <c:pt idx="5">
                  <c:v>mBert</c:v>
                </c:pt>
              </c:strCache>
            </c:strRef>
          </c:cat>
          <c:val>
            <c:numRef>
              <c:f>'hdbscan-offline'!$L$185:$Q$185</c:f>
              <c:numCache>
                <c:formatCode>0.0000</c:formatCode>
                <c:ptCount val="6"/>
                <c:pt idx="0">
                  <c:v>0.38785900000000001</c:v>
                </c:pt>
                <c:pt idx="1">
                  <c:v>0.35049999999999998</c:v>
                </c:pt>
                <c:pt idx="2">
                  <c:v>0.38729999999999998</c:v>
                </c:pt>
                <c:pt idx="3">
                  <c:v>0.37587799999999999</c:v>
                </c:pt>
                <c:pt idx="4">
                  <c:v>0.347912</c:v>
                </c:pt>
                <c:pt idx="5">
                  <c:v>0.44319999999999998</c:v>
                </c:pt>
              </c:numCache>
            </c:numRef>
          </c:val>
          <c:extLst>
            <c:ext xmlns:c16="http://schemas.microsoft.com/office/drawing/2014/chart" uri="{C3380CC4-5D6E-409C-BE32-E72D297353CC}">
              <c16:uniqueId val="{00000000-6B17-4878-AA50-47AA8EAFFD19}"/>
            </c:ext>
          </c:extLst>
        </c:ser>
        <c:ser>
          <c:idx val="1"/>
          <c:order val="1"/>
          <c:tx>
            <c:strRef>
              <c:f>'hdbscan-offline'!$J$186:$K$186</c:f>
              <c:strCache>
                <c:ptCount val="2"/>
                <c:pt idx="0">
                  <c:v>Previuos</c:v>
                </c:pt>
              </c:strCache>
            </c:strRef>
          </c:tx>
          <c:spPr>
            <a:solidFill>
              <a:schemeClr val="accent3"/>
            </a:solidFill>
            <a:ln>
              <a:noFill/>
            </a:ln>
            <a:effectLst/>
          </c:spPr>
          <c:invertIfNegative val="0"/>
          <c:cat>
            <c:strRef>
              <c:f>'hdbscan-offline'!$L$184:$Q$184</c:f>
              <c:strCache>
                <c:ptCount val="6"/>
                <c:pt idx="0">
                  <c:v>LDA</c:v>
                </c:pt>
                <c:pt idx="1">
                  <c:v>Word2Vec</c:v>
                </c:pt>
                <c:pt idx="2">
                  <c:v>FastText</c:v>
                </c:pt>
                <c:pt idx="3">
                  <c:v>AraBert</c:v>
                </c:pt>
                <c:pt idx="4">
                  <c:v>distilli mBert</c:v>
                </c:pt>
                <c:pt idx="5">
                  <c:v>mBert</c:v>
                </c:pt>
              </c:strCache>
            </c:strRef>
          </c:cat>
          <c:val>
            <c:numRef>
              <c:f>'hdbscan-offline'!$L$186:$Q$186</c:f>
              <c:numCache>
                <c:formatCode>0.0000</c:formatCode>
                <c:ptCount val="6"/>
                <c:pt idx="0">
                  <c:v>0.27469300000000002</c:v>
                </c:pt>
                <c:pt idx="1">
                  <c:v>0.35220000000000001</c:v>
                </c:pt>
                <c:pt idx="2">
                  <c:v>0.35934300000000002</c:v>
                </c:pt>
                <c:pt idx="3">
                  <c:v>0.35585299999999997</c:v>
                </c:pt>
                <c:pt idx="4">
                  <c:v>0.36859999999999998</c:v>
                </c:pt>
                <c:pt idx="5">
                  <c:v>0.48380000000000001</c:v>
                </c:pt>
              </c:numCache>
            </c:numRef>
          </c:val>
          <c:extLst>
            <c:ext xmlns:c16="http://schemas.microsoft.com/office/drawing/2014/chart" uri="{C3380CC4-5D6E-409C-BE32-E72D297353CC}">
              <c16:uniqueId val="{00000001-6B17-4878-AA50-47AA8EAFFD19}"/>
            </c:ext>
          </c:extLst>
        </c:ser>
        <c:dLbls>
          <c:showLegendKey val="0"/>
          <c:showVal val="0"/>
          <c:showCatName val="0"/>
          <c:showSerName val="0"/>
          <c:showPercent val="0"/>
          <c:showBubbleSize val="0"/>
        </c:dLbls>
        <c:gapWidth val="219"/>
        <c:overlap val="-27"/>
        <c:axId val="433314528"/>
        <c:axId val="433313872"/>
      </c:barChart>
      <c:catAx>
        <c:axId val="433314528"/>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313872"/>
        <c:crosses val="autoZero"/>
        <c:auto val="1"/>
        <c:lblAlgn val="ctr"/>
        <c:lblOffset val="100"/>
        <c:noMultiLvlLbl val="0"/>
      </c:catAx>
      <c:valAx>
        <c:axId val="433313872"/>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314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'hdbscan-offline'!$K$206:$L$206</c:f>
              <c:strCache>
                <c:ptCount val="2"/>
                <c:pt idx="0">
                  <c:v>Tuning</c:v>
                </c:pt>
              </c:strCache>
            </c:strRef>
          </c:tx>
          <c:spPr>
            <a:solidFill>
              <a:schemeClr val="accent6"/>
            </a:solidFill>
            <a:ln>
              <a:noFill/>
            </a:ln>
            <a:effectLst/>
          </c:spPr>
          <c:invertIfNegative val="0"/>
          <c:cat>
            <c:strRef>
              <c:f>'hdbscan-offline'!$M$205:$R$205</c:f>
              <c:strCache>
                <c:ptCount val="6"/>
                <c:pt idx="0">
                  <c:v>LDA</c:v>
                </c:pt>
                <c:pt idx="1">
                  <c:v>Word2Vec</c:v>
                </c:pt>
                <c:pt idx="2">
                  <c:v>FastText</c:v>
                </c:pt>
                <c:pt idx="3">
                  <c:v>AraBert</c:v>
                </c:pt>
                <c:pt idx="4">
                  <c:v>distilli mBert</c:v>
                </c:pt>
                <c:pt idx="5">
                  <c:v>mBert</c:v>
                </c:pt>
              </c:strCache>
            </c:strRef>
          </c:cat>
          <c:val>
            <c:numRef>
              <c:f>'hdbscan-offline'!$M$206:$R$206</c:f>
              <c:numCache>
                <c:formatCode>0.0000</c:formatCode>
                <c:ptCount val="6"/>
                <c:pt idx="0">
                  <c:v>0.344472</c:v>
                </c:pt>
                <c:pt idx="1">
                  <c:v>0.26419799999999999</c:v>
                </c:pt>
                <c:pt idx="2">
                  <c:v>0.34655599999999998</c:v>
                </c:pt>
                <c:pt idx="3">
                  <c:v>0.28177099999999999</c:v>
                </c:pt>
                <c:pt idx="4">
                  <c:v>0.318712</c:v>
                </c:pt>
                <c:pt idx="5">
                  <c:v>0.36468299999999998</c:v>
                </c:pt>
              </c:numCache>
            </c:numRef>
          </c:val>
          <c:extLst>
            <c:ext xmlns:c16="http://schemas.microsoft.com/office/drawing/2014/chart" uri="{C3380CC4-5D6E-409C-BE32-E72D297353CC}">
              <c16:uniqueId val="{00000000-BB18-4FFE-AC2A-6AE195BFA28A}"/>
            </c:ext>
          </c:extLst>
        </c:ser>
        <c:ser>
          <c:idx val="1"/>
          <c:order val="1"/>
          <c:tx>
            <c:strRef>
              <c:f>'hdbscan-offline'!$K$207:$L$207</c:f>
              <c:strCache>
                <c:ptCount val="2"/>
                <c:pt idx="0">
                  <c:v>Evaluation</c:v>
                </c:pt>
              </c:strCache>
            </c:strRef>
          </c:tx>
          <c:spPr>
            <a:solidFill>
              <a:schemeClr val="accent5"/>
            </a:solidFill>
            <a:ln>
              <a:noFill/>
            </a:ln>
            <a:effectLst/>
          </c:spPr>
          <c:invertIfNegative val="0"/>
          <c:cat>
            <c:strRef>
              <c:f>'hdbscan-offline'!$M$205:$R$205</c:f>
              <c:strCache>
                <c:ptCount val="6"/>
                <c:pt idx="0">
                  <c:v>LDA</c:v>
                </c:pt>
                <c:pt idx="1">
                  <c:v>Word2Vec</c:v>
                </c:pt>
                <c:pt idx="2">
                  <c:v>FastText</c:v>
                </c:pt>
                <c:pt idx="3">
                  <c:v>AraBert</c:v>
                </c:pt>
                <c:pt idx="4">
                  <c:v>distilli mBert</c:v>
                </c:pt>
                <c:pt idx="5">
                  <c:v>mBert</c:v>
                </c:pt>
              </c:strCache>
            </c:strRef>
          </c:cat>
          <c:val>
            <c:numRef>
              <c:f>'hdbscan-offline'!$M$207:$R$207</c:f>
              <c:numCache>
                <c:formatCode>0.0000</c:formatCode>
                <c:ptCount val="6"/>
                <c:pt idx="0">
                  <c:v>0.38785900000000001</c:v>
                </c:pt>
                <c:pt idx="1">
                  <c:v>0.35049999999999998</c:v>
                </c:pt>
                <c:pt idx="2">
                  <c:v>0.38729999999999998</c:v>
                </c:pt>
                <c:pt idx="3">
                  <c:v>0.37587799999999999</c:v>
                </c:pt>
                <c:pt idx="4">
                  <c:v>0.347912</c:v>
                </c:pt>
                <c:pt idx="5">
                  <c:v>0.44319999999999998</c:v>
                </c:pt>
              </c:numCache>
            </c:numRef>
          </c:val>
          <c:extLst>
            <c:ext xmlns:c16="http://schemas.microsoft.com/office/drawing/2014/chart" uri="{C3380CC4-5D6E-409C-BE32-E72D297353CC}">
              <c16:uniqueId val="{00000001-BB18-4FFE-AC2A-6AE195BFA28A}"/>
            </c:ext>
          </c:extLst>
        </c:ser>
        <c:dLbls>
          <c:showLegendKey val="0"/>
          <c:showVal val="0"/>
          <c:showCatName val="0"/>
          <c:showSerName val="0"/>
          <c:showPercent val="0"/>
          <c:showBubbleSize val="0"/>
        </c:dLbls>
        <c:gapWidth val="219"/>
        <c:overlap val="-27"/>
        <c:axId val="240019512"/>
        <c:axId val="240014920"/>
      </c:barChart>
      <c:catAx>
        <c:axId val="240019512"/>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0014920"/>
        <c:crosses val="autoZero"/>
        <c:auto val="1"/>
        <c:lblAlgn val="ctr"/>
        <c:lblOffset val="100"/>
        <c:noMultiLvlLbl val="0"/>
      </c:catAx>
      <c:valAx>
        <c:axId val="240014920"/>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00195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'hdbscan-offline'!$I$223</c:f>
              <c:strCache>
                <c:ptCount val="1"/>
                <c:pt idx="0">
                  <c:v>NMI</c:v>
                </c:pt>
              </c:strCache>
            </c:strRef>
          </c:tx>
          <c:spPr>
            <a:solidFill>
              <a:schemeClr val="accent1"/>
            </a:solidFill>
            <a:ln>
              <a:noFill/>
            </a:ln>
            <a:effectLst/>
          </c:spPr>
          <c:invertIfNegative val="0"/>
          <c:cat>
            <c:strRef>
              <c:f>'hdbscan-offline'!$J$222:$R$222</c:f>
              <c:strCache>
                <c:ptCount val="9"/>
                <c:pt idx="0">
                  <c:v>Graph Level Embedding</c:v>
                </c:pt>
                <c:pt idx="1">
                  <c:v>Node+ Graph+ Distill Bert</c:v>
                </c:pt>
                <c:pt idx="2">
                  <c:v>mBert(768)</c:v>
                </c:pt>
                <c:pt idx="3">
                  <c:v>Node Level Embedding</c:v>
                </c:pt>
                <c:pt idx="4">
                  <c:v>Graph+ mBert(256)</c:v>
                </c:pt>
                <c:pt idx="5">
                  <c:v>Node+ Graph +mBert(256)</c:v>
                </c:pt>
                <c:pt idx="6">
                  <c:v>Node+ Graph Level Embedding (128)</c:v>
                </c:pt>
                <c:pt idx="7">
                  <c:v>Graph +Node Level (256)</c:v>
                </c:pt>
                <c:pt idx="8">
                  <c:v>Graph+ Node +mBert(256) + PCA</c:v>
                </c:pt>
              </c:strCache>
            </c:strRef>
          </c:cat>
          <c:val>
            <c:numRef>
              <c:f>'hdbscan-offline'!$J$223:$R$223</c:f>
              <c:numCache>
                <c:formatCode>0.0000</c:formatCode>
                <c:ptCount val="9"/>
                <c:pt idx="0">
                  <c:v>0.3125</c:v>
                </c:pt>
                <c:pt idx="1">
                  <c:v>0.39850000000000002</c:v>
                </c:pt>
                <c:pt idx="2">
                  <c:v>0.48380000000000001</c:v>
                </c:pt>
                <c:pt idx="3">
                  <c:v>0.53800000000000003</c:v>
                </c:pt>
                <c:pt idx="4">
                  <c:v>0.53949999999999998</c:v>
                </c:pt>
                <c:pt idx="5">
                  <c:v>0.54879999999999995</c:v>
                </c:pt>
                <c:pt idx="6">
                  <c:v>0.58850000000000002</c:v>
                </c:pt>
                <c:pt idx="7">
                  <c:v>0.59930000000000005</c:v>
                </c:pt>
                <c:pt idx="8">
                  <c:v>0.62649999999999995</c:v>
                </c:pt>
              </c:numCache>
            </c:numRef>
          </c:val>
          <c:extLst>
            <c:ext xmlns:c16="http://schemas.microsoft.com/office/drawing/2014/chart" uri="{C3380CC4-5D6E-409C-BE32-E72D297353CC}">
              <c16:uniqueId val="{00000000-C485-4958-A550-C8EFF991FB10}"/>
            </c:ext>
          </c:extLst>
        </c:ser>
        <c:dLbls>
          <c:showLegendKey val="0"/>
          <c:showVal val="0"/>
          <c:showCatName val="0"/>
          <c:showSerName val="0"/>
          <c:showPercent val="0"/>
          <c:showBubbleSize val="0"/>
        </c:dLbls>
        <c:gapWidth val="219"/>
        <c:overlap val="-27"/>
        <c:axId val="441976640"/>
        <c:axId val="441975328"/>
      </c:barChart>
      <c:catAx>
        <c:axId val="441976640"/>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1975328"/>
        <c:crosses val="autoZero"/>
        <c:auto val="1"/>
        <c:lblAlgn val="ctr"/>
        <c:lblOffset val="100"/>
        <c:noMultiLvlLbl val="0"/>
      </c:catAx>
      <c:valAx>
        <c:axId val="441975328"/>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19766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Yue23</b:Tag>
    <b:SourceType>ConferenceProceedings</b:SourceType>
    <b:Guid>{A1B2C3D4-E5F6-7890-1234-56789ABCDEF0}</b:Guid>
    <b:Author>
      <b:NameList>
        <b:Person>
          <b:Last>Yue</b:Last>
          <b:First>Zhenrui</b:First>
        </b:Person>
        <b:Person>
          <b:Last>Zeng</b:Last>
          <b:First>Huimin</b:First>
        </b:Person>
        <b:Person>
          <b:Last>Lan</b:Last>
          <b:First>Mengfei</b:First>
        </b:Person>
        <b:Person>
          <b:Last>Ji</b:Last>
          <b:First>Heng</b:First>
        </b:Person>
        <b:Person>
          <b:Last>Wang</b:Last>
          <b:First>Dong</b:First>
        </b:Person>
      </b:NameList>
    </b:Author>
    <b:Title>Zero- and Few-Shot Event Detection via Prompt-Based Meta Learning</b:Title>
    <b:Year>2023</b:Year>
    <b:ConferenceName>Proceedings of the 61st Annual Meeting of the Association for Computational Linguistics (Volume 1: Long Papers)</b:ConferenceName>
    <b:DOI>10.18653/v1/2023.acl-long.440</b:DOI>
    <b:URL>https://aclanthology.org/2023.acl-long.440</b:URL>
    <b:RefOrder>2</b:RefOrder>
  </b:Source>
  <b:Source>
    <b:Tag>Li24</b:Tag>
    <b:SourceType>Generic</b:SourceType>
    <b:Guid>{D4E5F6A1-B2C3-7890-1234-56789ABCDEF3}</b:Guid>
    <b:Author>
      <b:NameList>
        <b:Person>
          <b:Last>Li</b:Last>
          <b:First>Pu</b:First>
        </b:Person>
        <b:Person>
          <b:Last>Yu</b:Last>
          <b:First>Xiaoyan</b:First>
        </b:Person>
        <b:Person>
          <b:Last>Peng</b:Last>
          <b:First>Hao</b:First>
        </b:Person>
      </b:NameList>
    </b:Author>
    <b:Title>Relational Prompt-based Pre-trained Language Models for Social Event Detection</b:Title>
    <b:Year>2024</b:Year>
    <b:DOI>10.48550/arXiv.2404.08263</b:DOI>
    <b:URL>http://arxiv.org/abs/2404.08263</b:URL>
    <b:RefOrder>1</b:RefOrder>
  </b:Source>
  <b:Source>
    <b:Tag>Kolajo22</b:Tag>
    <b:SourceType>JournalArticle</b:SourceType>
    <b:Guid>{B2C3D4E5-F6A1-7890-1234-56789ABCDEF1}</b:Guid>
    <b:Author>
      <b:NameList>
        <b:Person>
          <b:Last>Kolajo</b:Last>
          <b:First>Taiwo</b:First>
        </b:Person>
        <b:Person>
          <b:Last>Daramola</b:Last>
          <b:First>Olawande</b:First>
        </b:Person>
        <b:Person>
          <b:Last>Adebiyi</b:Last>
          <b:First>Ayodele A.</b:First>
        </b:Person>
      </b:NameList>
    </b:Author>
    <b:Title>Real-time event detection in social media streams through semantic analysis of noisy terms</b:Title>
    <b:Year>2022</b:Year>
    <b:JournalName>Journal of Big Data</b:JournalName>
    <b:DOI>10.1186/s40537-022-00642-y</b:DOI>
    <b:Volume>9</b:Volume>
    <b:Issue>1</b:Issue>
    <b:Pages>90</b:Pages>
    <b:URL>https://journalofbigdata.springeropen.com/articles/10.1186/s40537-022-00642-y</b:URL>
    <b:RefOrder>3</b:RefOrder>
  </b:Source>
  <b:Source>
    <b:Tag>Ren22</b:Tag>
    <b:SourceType>Generic</b:SourceType>
    <b:Guid>{C3D4E5F6-A1B2-7890-1234-56789ABCDEF2}</b:Guid>
    <b:Author>
      <b:NameList>
        <b:Person>
          <b:Last>Ren</b:Last>
          <b:First>Jiaqian</b:First>
        </b:Person>
        <b:Person>
          <b:Last>Jiang</b:Last>
          <b:First>Lei</b:First>
        </b:Person>
        <b:Person>
          <b:Last>Peng</b:Last>
          <b:First>Hao</b:First>
        </b:Person>
        <b:Person>
          <b:Last>Cao</b:Last>
          <b:First>Yuwei</b:First>
        </b:Person>
        <b:Person>
          <b:Last>Wu</b:Last>
          <b:First>Jia</b:First>
        </b:Person>
        <b:Person>
          <b:Last>Yu</b:Last>
          <b:First>Philip S.</b:First>
        </b:Person>
        <b:Person>
          <b:Last>He</b:Last>
          <b:First>Lifang</b:First>
        </b:Person>
      </b:NameList>
    </b:Author>
    <b:Title>From Known to Unknown: Quality-aware Self-improving Graph Neural Network for Open Set Social Event Detection</b:Title>
    <b:Year>2022</b:Year>
    <b:DOI>10.48550/arXiv.2208.06973</b:DOI>
    <b:URL>http://arxiv.org/abs/2208.06973</b:URL>
    <b:RefOrder>4</b:RefOrder>
  </b:Source>
  <b:Source>
    <b:Tag>Ray16</b:Tag>
    <b:SourceType>Book</b:SourceType>
    <b:Guid>{69DFE2DD-1239-4D53-A08F-FD89D6B7F286}</b:Guid>
    <b:Author>
      <b:NameList>
        <b:Person>
          <b:Last>Ray</b:Last>
          <b:First>Marjolaine</b:First>
        </b:Person>
        <b:Person>
          <b:Last>Wang</b:Last>
          <b:First>QI</b:First>
        </b:Person>
        <b:Person>
          <b:Last>Mélanie-Becquet</b:Last>
          <b:First>Frédérique</b:First>
        </b:Person>
        <b:Person>
          <b:Last>Poibeau</b:Last>
          <b:First>Thierry</b:First>
        </b:Person>
        <b:Person>
          <b:Last>Mazoyer</b:Last>
          <b:First>Béatrice</b:First>
        </b:Person>
      </b:NameList>
    </b:Author>
    <b:Title>An Incremental Clustering Baseline for Event Detection on Twitter</b:Title>
    <b:Year>2024</b:Year>
    <b:DOI>10.48550/arXiv.2412.15257</b:DOI>
    <b:RefOrder>5</b:RefOrder>
  </b:Source>
</b:Sources>
</file>

<file path=customXml/itemProps1.xml><?xml version="1.0" encoding="utf-8"?>
<ds:datastoreItem xmlns:ds="http://schemas.openxmlformats.org/officeDocument/2006/customXml" ds:itemID="{15123534-BDFF-4B6A-9C03-BF3EEA8CC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 Hiast Report Template.dotx</Template>
  <TotalTime>34795</TotalTime>
  <Pages>1</Pages>
  <Words>42317</Words>
  <Characters>241213</Characters>
  <Application>Microsoft Office Word</Application>
  <DocSecurity>0</DocSecurity>
  <Lines>2010</Lines>
  <Paragraphs>565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Hiast-Telecom</Company>
  <LinksUpToDate>false</LinksUpToDate>
  <CharactersWithSpaces>282965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42</cp:revision>
  <cp:lastPrinted>2025-07-19T10:52:00Z</cp:lastPrinted>
  <dcterms:created xsi:type="dcterms:W3CDTF">2025-03-28T08:19:00Z</dcterms:created>
  <dcterms:modified xsi:type="dcterms:W3CDTF">2025-07-26T21:49:00Z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id="qgKHtzib"/&gt;&lt;style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