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73397F6" w14:textId="118BFF8D" w:rsidR="00BE3D2E" w:rsidRDefault="00D821DE" w:rsidP="00D821DE">
      <w:pPr>
        <w:spacing w:line="360" w:lineRule="auto"/>
        <w:rPr>
          <w:sz w:val="28"/>
          <w:szCs w:val="28"/>
        </w:rPr>
      </w:pPr>
      <w:r w:rsidRPr="00D821DE">
        <w:rPr>
          <w:sz w:val="28"/>
          <w:szCs w:val="28"/>
        </w:rPr>
        <w:t xml:space="preserve">Given the provided data, we can come to three conclusions. First, the theater category had the most success in crowdfunding with 187 successful campaigns.  </w:t>
      </w:r>
      <w:r>
        <w:rPr>
          <w:sz w:val="28"/>
          <w:szCs w:val="28"/>
        </w:rPr>
        <w:t xml:space="preserve">The second conclusion we can make is that journalism had the least successful campaigns with only 4. However, </w:t>
      </w:r>
      <w:proofErr w:type="gramStart"/>
      <w:r>
        <w:rPr>
          <w:sz w:val="28"/>
          <w:szCs w:val="28"/>
        </w:rPr>
        <w:t>with that being said, we</w:t>
      </w:r>
      <w:proofErr w:type="gramEnd"/>
      <w:r>
        <w:rPr>
          <w:sz w:val="28"/>
          <w:szCs w:val="28"/>
        </w:rPr>
        <w:t xml:space="preserve"> had 4 campaigns in total, therefore 100% of campaigns launched under the journalism category were successful. The third conclusion we can draw is that the United States hosted </w:t>
      </w:r>
      <w:proofErr w:type="gramStart"/>
      <w:r>
        <w:rPr>
          <w:sz w:val="28"/>
          <w:szCs w:val="28"/>
        </w:rPr>
        <w:t>the majority of</w:t>
      </w:r>
      <w:proofErr w:type="gramEnd"/>
      <w:r>
        <w:rPr>
          <w:sz w:val="28"/>
          <w:szCs w:val="28"/>
        </w:rPr>
        <w:t xml:space="preserve"> crowdfunding campaigns with </w:t>
      </w:r>
      <w:r w:rsidR="0015442E">
        <w:rPr>
          <w:sz w:val="28"/>
          <w:szCs w:val="28"/>
        </w:rPr>
        <w:t xml:space="preserve">763 (76.3%). </w:t>
      </w:r>
    </w:p>
    <w:p w14:paraId="5E740712" w14:textId="77777777" w:rsidR="0015442E" w:rsidRDefault="0015442E" w:rsidP="00D821DE">
      <w:pPr>
        <w:spacing w:line="360" w:lineRule="auto"/>
        <w:rPr>
          <w:sz w:val="28"/>
          <w:szCs w:val="28"/>
        </w:rPr>
      </w:pPr>
    </w:p>
    <w:p w14:paraId="4A718E8A" w14:textId="2C80E2BC" w:rsidR="0015442E" w:rsidRDefault="0015442E" w:rsidP="00D821DE">
      <w:pPr>
        <w:spacing w:line="360" w:lineRule="auto"/>
        <w:rPr>
          <w:sz w:val="28"/>
          <w:szCs w:val="28"/>
        </w:rPr>
      </w:pPr>
      <w:r>
        <w:rPr>
          <w:sz w:val="28"/>
          <w:szCs w:val="28"/>
        </w:rPr>
        <w:t xml:space="preserve">One limitation of this database is that we cannot tell the investors' net worth. Whether an investor has enough capital to fund a business can make a huge difference in the crowdfunding campaign's success. Another limitation is the marketing of the campaign. We cannot tell how the successful campaigns were marketed compared to the ones that failed. With a good marketing strategy, the campaign has a much higher chance of reaching its goal and making crowdfunding a success. </w:t>
      </w:r>
    </w:p>
    <w:p w14:paraId="17B345A1" w14:textId="77777777" w:rsidR="0015442E" w:rsidRDefault="0015442E" w:rsidP="00D821DE">
      <w:pPr>
        <w:spacing w:line="360" w:lineRule="auto"/>
        <w:rPr>
          <w:sz w:val="28"/>
          <w:szCs w:val="28"/>
        </w:rPr>
      </w:pPr>
    </w:p>
    <w:p w14:paraId="60A1FD60" w14:textId="57B99224" w:rsidR="0015442E" w:rsidRDefault="0015442E" w:rsidP="00D821DE">
      <w:pPr>
        <w:spacing w:line="360" w:lineRule="auto"/>
        <w:rPr>
          <w:sz w:val="28"/>
          <w:szCs w:val="28"/>
        </w:rPr>
      </w:pPr>
      <w:r>
        <w:rPr>
          <w:sz w:val="28"/>
          <w:szCs w:val="28"/>
        </w:rPr>
        <w:t xml:space="preserve">One graph/table we can create is </w:t>
      </w:r>
      <w:r w:rsidR="00943493">
        <w:rPr>
          <w:sz w:val="28"/>
          <w:szCs w:val="28"/>
        </w:rPr>
        <w:t xml:space="preserve">per sub-category filtered by year and quarter. The benefit of this is it will give us more insight into the niche to determine what drove that campaign to become successful or fail at a specific time. We can track the campaign’s history of funds and </w:t>
      </w:r>
      <w:proofErr w:type="gramStart"/>
      <w:r w:rsidR="00943493">
        <w:rPr>
          <w:sz w:val="28"/>
          <w:szCs w:val="28"/>
        </w:rPr>
        <w:t>come to the conclusion of</w:t>
      </w:r>
      <w:proofErr w:type="gramEnd"/>
      <w:r w:rsidR="00943493">
        <w:rPr>
          <w:sz w:val="28"/>
          <w:szCs w:val="28"/>
        </w:rPr>
        <w:t xml:space="preserve"> when the campaign either started seeing a lot of success or when it started to slow down. </w:t>
      </w:r>
    </w:p>
    <w:p w14:paraId="2183780D" w14:textId="77777777" w:rsidR="003661C2" w:rsidRDefault="003661C2" w:rsidP="00D821DE">
      <w:pPr>
        <w:spacing w:line="360" w:lineRule="auto"/>
        <w:rPr>
          <w:sz w:val="28"/>
          <w:szCs w:val="28"/>
        </w:rPr>
      </w:pPr>
    </w:p>
    <w:p w14:paraId="05A7E783" w14:textId="77777777" w:rsidR="003661C2" w:rsidRDefault="003661C2" w:rsidP="00D821DE">
      <w:pPr>
        <w:spacing w:line="360" w:lineRule="auto"/>
        <w:rPr>
          <w:sz w:val="28"/>
          <w:szCs w:val="28"/>
        </w:rPr>
      </w:pPr>
    </w:p>
    <w:p w14:paraId="40B76493" w14:textId="77777777" w:rsidR="00AD03BE" w:rsidRDefault="00AD03BE" w:rsidP="00D821DE">
      <w:pPr>
        <w:spacing w:line="360" w:lineRule="auto"/>
        <w:rPr>
          <w:sz w:val="28"/>
          <w:szCs w:val="28"/>
        </w:rPr>
      </w:pPr>
    </w:p>
    <w:p w14:paraId="7749828D" w14:textId="77777777" w:rsidR="00AD03BE" w:rsidRDefault="00AD03BE" w:rsidP="00D821DE">
      <w:pPr>
        <w:spacing w:line="360" w:lineRule="auto"/>
        <w:rPr>
          <w:sz w:val="28"/>
          <w:szCs w:val="28"/>
        </w:rPr>
      </w:pPr>
    </w:p>
    <w:p w14:paraId="00A66B0B" w14:textId="616DB1D0" w:rsidR="003661C2" w:rsidRDefault="003661C2" w:rsidP="00D821DE">
      <w:pPr>
        <w:spacing w:line="360" w:lineRule="auto"/>
        <w:rPr>
          <w:b/>
          <w:bCs/>
          <w:sz w:val="28"/>
          <w:szCs w:val="28"/>
        </w:rPr>
      </w:pPr>
      <w:r w:rsidRPr="003661C2">
        <w:rPr>
          <w:b/>
          <w:bCs/>
          <w:sz w:val="28"/>
          <w:szCs w:val="28"/>
        </w:rPr>
        <w:lastRenderedPageBreak/>
        <w:t xml:space="preserve">Statistical Analysis </w:t>
      </w:r>
    </w:p>
    <w:p w14:paraId="5FA5618B" w14:textId="63246E09" w:rsidR="003661C2" w:rsidRDefault="003661C2" w:rsidP="00D821DE">
      <w:pPr>
        <w:spacing w:line="360" w:lineRule="auto"/>
        <w:rPr>
          <w:sz w:val="28"/>
          <w:szCs w:val="28"/>
        </w:rPr>
      </w:pPr>
      <w:r>
        <w:rPr>
          <w:sz w:val="28"/>
          <w:szCs w:val="28"/>
        </w:rPr>
        <w:t xml:space="preserve">The mean better summarizes the data because it is more symmetrical </w:t>
      </w:r>
      <w:r w:rsidR="00AD03BE">
        <w:rPr>
          <w:sz w:val="28"/>
          <w:szCs w:val="28"/>
        </w:rPr>
        <w:t xml:space="preserve">therefore, it’s better to use than the median which is used for scattered data. </w:t>
      </w:r>
    </w:p>
    <w:p w14:paraId="5E281477" w14:textId="4CA9EC1E" w:rsidR="00D567EC" w:rsidRPr="003661C2" w:rsidRDefault="00D567EC" w:rsidP="00D821DE">
      <w:pPr>
        <w:spacing w:line="360" w:lineRule="auto"/>
        <w:rPr>
          <w:sz w:val="28"/>
          <w:szCs w:val="28"/>
        </w:rPr>
      </w:pPr>
      <w:r>
        <w:rPr>
          <w:sz w:val="28"/>
          <w:szCs w:val="28"/>
        </w:rPr>
        <w:br/>
      </w:r>
      <w:proofErr w:type="gramStart"/>
      <w:r>
        <w:rPr>
          <w:sz w:val="28"/>
          <w:szCs w:val="28"/>
        </w:rPr>
        <w:t>Using the data, there</w:t>
      </w:r>
      <w:proofErr w:type="gramEnd"/>
      <w:r>
        <w:rPr>
          <w:sz w:val="28"/>
          <w:szCs w:val="28"/>
        </w:rPr>
        <w:t xml:space="preserve"> is more variability with successful campaigns. This makes sense because</w:t>
      </w:r>
      <w:r w:rsidR="00414981">
        <w:rPr>
          <w:sz w:val="28"/>
          <w:szCs w:val="28"/>
        </w:rPr>
        <w:t xml:space="preserve"> the more </w:t>
      </w:r>
      <w:r w:rsidR="00067030">
        <w:rPr>
          <w:sz w:val="28"/>
          <w:szCs w:val="28"/>
        </w:rPr>
        <w:t xml:space="preserve">backers there are in a particular campaign, the higher chance it </w:t>
      </w:r>
      <w:proofErr w:type="gramStart"/>
      <w:r w:rsidR="00067030">
        <w:rPr>
          <w:sz w:val="28"/>
          <w:szCs w:val="28"/>
        </w:rPr>
        <w:t>has to</w:t>
      </w:r>
      <w:proofErr w:type="gramEnd"/>
      <w:r w:rsidR="00067030">
        <w:rPr>
          <w:sz w:val="28"/>
          <w:szCs w:val="28"/>
        </w:rPr>
        <w:t xml:space="preserve"> becoming successful.</w:t>
      </w:r>
    </w:p>
    <w:p w14:paraId="101A6343" w14:textId="4EBBCE10" w:rsidR="003661C2" w:rsidRPr="00D821DE" w:rsidRDefault="003661C2" w:rsidP="00D821DE">
      <w:pPr>
        <w:spacing w:line="360" w:lineRule="auto"/>
        <w:rPr>
          <w:sz w:val="28"/>
          <w:szCs w:val="28"/>
        </w:rPr>
      </w:pPr>
    </w:p>
    <w:sectPr w:rsidR="003661C2" w:rsidRPr="00D821DE">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821DE"/>
    <w:rsid w:val="00067030"/>
    <w:rsid w:val="0015442E"/>
    <w:rsid w:val="003661C2"/>
    <w:rsid w:val="00414981"/>
    <w:rsid w:val="00943493"/>
    <w:rsid w:val="00AD03BE"/>
    <w:rsid w:val="00BE3D2E"/>
    <w:rsid w:val="00D567EC"/>
    <w:rsid w:val="00D821DE"/>
    <w:rsid w:val="00F467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4E5A315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265</Words>
  <Characters>1512</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Hasanain Alghanimi (Student)</dc:creator>
  <cp:keywords/>
  <dc:description/>
  <cp:lastModifiedBy>Hasanain Alghanimi (Student)</cp:lastModifiedBy>
  <cp:revision>2</cp:revision>
  <dcterms:created xsi:type="dcterms:W3CDTF">2023-09-22T01:25:00Z</dcterms:created>
  <dcterms:modified xsi:type="dcterms:W3CDTF">2023-09-22T01:25:00Z</dcterms:modified>
</cp:coreProperties>
</file>