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olor w:val="6B7280"/>
          <w:sz w:val="22"/>
          <w:szCs w:val="22"/>
        </w:rPr>
        <w:t xml:space="preserve">CS-4063 Natural Language Processing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color w:val="6B7280"/>
          <w:sz w:val="22"/>
          <w:szCs w:val="22"/>
        </w:rPr>
        <w:t xml:space="preserve">FAST NUCES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E3A5F"/>
          <w:sz w:val="48"/>
          <w:szCs w:val="48"/>
        </w:rPr>
        <w:t xml:space="preserve">Assignment 2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2563EB"/>
          <w:sz w:val="34"/>
          <w:szCs w:val="34"/>
        </w:rPr>
        <w:t xml:space="preserve">Neural NLP Pipeline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6"/>
          <w:szCs w:val="26"/>
        </w:rPr>
        <w:t xml:space="preserve">Codex Implementation Guide — 12-Commit Plan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Total Marks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20"/>
                <w:szCs w:val="20"/>
              </w:rPr>
              <w:t xml:space="preserve">75 Marks</w:t>
            </w:r>
          </w:p>
        </w:tc>
      </w:tr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Due Date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20"/>
                <w:szCs w:val="20"/>
              </w:rPr>
              <w:t xml:space="preserve">8 April 2026, 11:59 PM</w:t>
            </w:r>
          </w:p>
        </w:tc>
      </w:tr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20"/>
                <w:szCs w:val="20"/>
              </w:rPr>
              <w:t xml:space="preserve">PyTorch (from scratch)</w:t>
            </w:r>
          </w:p>
        </w:tc>
      </w:tr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20"/>
                <w:szCs w:val="20"/>
              </w:rPr>
              <w:t xml:space="preserve">Assignment 1 complete</w:t>
            </w:r>
          </w:p>
        </w:tc>
      </w:tr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Submission Format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20"/>
                <w:szCs w:val="20"/>
              </w:rPr>
              <w:t xml:space="preserve">ZIP + PDF Report + GitHub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9CA3AF"/>
          <w:sz w:val="20"/>
          <w:szCs w:val="20"/>
        </w:rPr>
        <w:t xml:space="preserve">BBC Urdu NLP Pipeline — PyTorch From Scratch</w:t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E3A5F"/>
          <w:sz w:val="32"/>
          <w:szCs w:val="32"/>
        </w:rPr>
        <w:t xml:space="preserve">0. Overview &amp; Ground Rules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document breaks Assignment 2 into 12 focused commits. Each commit is a Codex prompt you run in VSCode, test immediately, and push with a meaningful message. Do not batch commits. Every commit must leave the repo in a runnable state.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Hard Restrictions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 pretrained models, no Gensim, no HuggingFace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 nn.Transformer, nn.MultiheadAttention, nn.TransformerEncoder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Everything must be implemented in PyTorch from scratch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All notebook cells must have visible output (empty cells = zero marks)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All figures must have axis labels and a title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Code Style Rules (apply to every Codex prompt)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 comments in the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Use short, lowercase variable names (e.g. w, d, idx, freq, emb, tok)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File names follow the pattern: A-task_name.py, B-task_name.py,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Humanized code — avoid overly mechanical or verbose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Each .py file is self-contained and importable from the notebook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Required Input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Used In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cleaned.txt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All parts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Primary training corpus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raw.txt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Parts 1 &amp;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Ablation 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Metadata.json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Part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Topic labels for classification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E3A5F"/>
          <w:sz w:val="32"/>
          <w:szCs w:val="32"/>
        </w:rPr>
        <w:t xml:space="preserve">1. Submission Requirements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1.1 ZIP File Structure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 your zip: i23-XXXX_Assignment2_DS-X.zip with the following layout: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i23-XXXX_Assignment2_DS-X.ipynb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Main notebook, all cells executed with visible output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report.pdf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2-3 page PDF report (Times New Roman 12pt, 1.5 spacing)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embeddings/tfidf_matrix.npy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TF-IDF weighted term-document matrix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embeddings/ppmi_matrix.npy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PPMI co-occurrence matrix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embeddings/embeddings_w2v.npy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Averaged Word2Vec embeddings (V+U)/2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embeddings/word2idx.json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Vocabulary index mapping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models/bilstm_pos.pt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Saved BiLSTM POS tagger weights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models/bilstm_ner.pt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Saved BiLSTM NER model weights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models/transformer_cls.pt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Saved Transformer classifier weights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data/pos_train.conll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POS annotated training split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data/pos_test.conll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POS annotated test split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data/ner_train.conll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NER annotated training split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data/ner_test.conll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NER annotated test split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1.2 Report PDF (2-3 pages)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Font: Times New Roman 12pt. Spacing: 1.5 lines. Sections to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Overview — brief description of your pipeline and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Part 1 Results — TF-IDF top words, PPMI t-SNE plot, Word2Vec loss curve, analogy results, 4-condition MRR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Part 2 Results — POS/NER annotation stats, BiLSTM training curves, confusion matrix, CRF vs no-CRF table, ablation A1-A4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Part 3 Results — class distribution, Transformer training curves, confusion matrix, attention heatmaps, BiLSTM vs Transformer comparison (5 questions, 10-15 sentences)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Conclusion — 2-3 sentences on key findings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1.3 GitHub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Repo Name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20"/>
                <w:szCs w:val="20"/>
              </w:rPr>
              <w:t xml:space="preserve">i23-XXXX-NLP-Assignment2</w:t>
            </w:r>
          </w:p>
        </w:tc>
      </w:tr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Visibility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20"/>
                <w:szCs w:val="20"/>
              </w:rPr>
              <w:t xml:space="preserve">Public (must be accessible before deadline)</w:t>
            </w:r>
          </w:p>
        </w:tc>
      </w:tr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Min Commits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20"/>
                <w:szCs w:val="20"/>
              </w:rPr>
              <w:t xml:space="preserve">10-12 meaningful commits (no single bulk commit)</w:t>
            </w:r>
          </w:p>
        </w:tc>
      </w:tr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README.md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20"/>
                <w:szCs w:val="20"/>
              </w:rPr>
              <w:t xml:space="preserve">Setup and reproduction instructions for each part</w:t>
            </w:r>
          </w:p>
        </w:tc>
      </w:tr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Folder Layout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20"/>
                <w:szCs w:val="20"/>
              </w:rPr>
              <w:t xml:space="preserve">Must mirror the ZIP submission structure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E3A5F"/>
          <w:sz w:val="32"/>
          <w:szCs w:val="32"/>
        </w:rPr>
        <w:t xml:space="preserve">2. The 12-Commit Implementation Plan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commit below is a self-contained Codex prompt. Run the prompt in VSCode, verify output in the notebook, then commit with the shown message. Never skip testing between commits.</w:t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Commit 01: Repo &amp; Data Setup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GitHub — 1 mark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Create the folder structure: embeddings/, models/, data/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Write a README.md with setup and run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Create a requirements.txt with: torch, numpy, matplotlib, scikit-learn, scipy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Verify cleaned.txt, raw.txt, Metadata.json are present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Files to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README.md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requirements.txt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A-data_check.py — script that prints corpus stats (vocab size, doc count, token count)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Codex Prompt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Python script A-data_check.py that reads cleaned.txt and prints total token count, unique token count, and document count (one doc per line). No comments, short lowercase variable names, humanized code.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Test Before Committing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python A-data_check.py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Expected: stats print cleanly with no errors.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Commit Message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feat: repo structure, README, and data verification script</w:t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Commit 02: TF-IDF Matrix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Part 1 — 4 marks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Build a term-document matrix from cleaned.txt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Restrict vocabulary to the 10,000 most frequent tokens; map rest to &lt;UNK&gt;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Apply TF-IDF formula: TF-IDF(w,d) = TF(w,d) x log(N / (1 + df(w)))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Save as embeddings/tfidf_matrix.npy and embeddings/word2idx.json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Report top-10 most discriminative words per topic category using Metadata.json labels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Files to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B-tfidf.py — builds and saves the TF-IDF matrix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Codex Prompt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script B-tfidf.py. Read cleaned.txt (one document per line). Build a term-document matrix with vocab capped at 10000 most frequent tokens plus &lt;UNK&gt;. Apply TF-IDF: tf * log(N / (1 + df)). Save matrix as embeddings/tfidf_matrix.npy and word index as embeddings/word2idx.json. Print top-10 discriminative words for each category in Metadata.json. No comments, short lowercase vars.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Test Before Committing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python B-tfidf.py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Check that tfidf_matrix.npy and word2idx.json are saved. Confirm top-10 words print per category.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Commit Message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feat: TF-IDF term-document matrix with top-10 discriminative words</w:t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Commit 03: PPMI Matrix &amp; t-SNE Plot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Part 1 — 5 marks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Build a word-word co-occurrence matrix from cleaned.txt with symmetric window k=5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Apply PPMI: PPMI(w1,w2) = max(0, log2(P(w1,w2) / P(w1)*P(w2)))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Save as embeddings/ppmi_matrix.npy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Produce a 2D t-SNE plot of the 200 most frequent tokens, colour-coded by semantic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Include a legend in the plot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Report top-5 nearest neighbours by cosine similarity for 10 query words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Files to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C-ppmi.py — builds PPMI matrix, runs t-SNE, plots, reports neighbours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Codex Prompt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C-ppmi.py. Read cleaned.txt with window k=5 to build a word-word co-occurrence matrix. Apply PPMI formula. Save as embeddings/ppmi_matrix.npy. Run t-SNE on the 200 most frequent tokens and plot them colour-coded by category (politics, sports, geography, economy, health). Add a legend, axis labels, and title. Print top-5 cosine-similarity neighbours for 10 query Urdu words. No comments, short lowercase vars.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Test Before Committing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python C-ppmi.py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Confirm ppmi_matrix.npy saved. Plot appears with legend. Neighbour list prints.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Commit Message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feat: PPMI co-occurrence matrix with t-SNE visualization and neighbour report</w:t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Commit 04: Skip-gram Word2Vec Training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Part 1 — 9 marks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Implement Skip-gram Word2Vec with two separate embedding matrices V and U (|V| x d, d=100)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Noise distribution Pn(w) proportional to f(w)^0.75 for K=10 noise samples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Binary cross-entropy loss over context window k=5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Train for at least 5 epochs, batch size &gt;= 512, Adam with lr=0.001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Plot and save a training loss curve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Save averaged embeddings (V+U)/2 as embeddings/embeddings_w2v.npy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Files to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D-word2vec.py — full Skip-gram training script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Codex Prompt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D-word2vec.py implementing Skip-gram Word2Vec in PyTorch from scratch. Two embedding matrices v and u of shape (vocab_size, 100). Noise distribution pn proportional to freq^0.75. K=10 noise samples. Window k=5. Loss: -log(sigmoid(u_o @ v_c)) - sum(log(sigmoid(-u_wk @ v_c))). Adam lr=0.001, batch 512, 5 epochs. Print loss every N steps. Plot and save loss curve as loss_curve.png. Save (v+u)/2 as embeddings/embeddings_w2v.npy. No comments, short lowercase vars.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Test Before Committing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python D-word2vec.py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Loss must visibly decrease over epochs. loss_curve.png and embeddings_w2v.npy must be saved.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Commit Message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feat: skip-gram word2vec with noise contrastive training and loss curve</w:t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Commit 05: Word2Vec Evaluation &amp; 4-Condition Comparison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Part 1 — 7 marks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Report top-10 nearest neighbours for 8 query words: Pakistan, Hukumat, Adalat, Maeeshat, Fauj, Sehat, Taleem, Aabadi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Construct 10 analogy tests using v(b) - v(a) + v(c), report top-3 candidates each (at least 5 correct)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Run 4 conditions: C1=PPMI baseline, C2=Word2Vec on raw.txt, C3=Word2Vec on cleaned.txt, C4=Word2Vec d=200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For each condition: top-5 neighbours for 5 query words + MRR on 20 manually labelled word pairs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Print a comparison table and discuss which condition yields the best embeddings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Files to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E-eval_w2v.py — evaluation and 4-condition comparison script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Codex Prompt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E-eval_w2v.py. Load embeddings_w2v.npy and word2idx.json. Print top-10 cosine neighbours for: Pakistan, Hukumat, Adalat, Maeeshat, Fauj, Sehat, Taleem, Aabadi. Run 10 analogy tests using vec arithmetic v(b)-v(a)+v(c), print top-3 results each. Then run 4 conditions (C1=PPMI, C2=raw.txt skipgram, C3=cleaned.txt skipgram, C4=d=200 skipgram) — print top-5 neighbours for 5 words and MRR for each. Print a summary table. No comments, short lowercase vars.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Test Before Committing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 the script. Manually verify at least 5 analogies are plausibly correct. Check all 4 conditions run without error.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Commit Message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feat: word2vec evaluation - analogies, neighbours, 4-condition MRR comparison</w:t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Commit 06: POS &amp; NER Annotation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Part 2 — 5 marks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Randomly select 500 sentences from cleaned.txt (at least 100 from each of 3 topic categories)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POS annotation: assign one of 12 tags (NOUN VERB ADJ ADV PRON DET CONJ POST NUM PUNC UNK) using rule-based tagger + lexicon of 200+ entries per major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NER annotation: BIO scheme (B-PER I-PER B-LOC I-LOC B-ORG I-ORG B-MISC I-MISC O) with gazetteer of 50 persons, 50 locations, 30 orgs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Split 70/15/15 stratified by topic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Save as data/pos_train.conll, data/pos_test.conll, data/ner_train.conll, data/ner_test.conll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Print class-label distributions for both POS and NER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Files to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F-annotate.py — annotation pipeline: POS tagger, NER gazetteer, split and save CoNLL files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Codex Prompt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F-annotate.py. Sample 500 sentences from cleaned.txt ensuring at least 100 from each of 3 topic categories in Metadata.json. Build a rule-based POS tagger using a 200+ entry lexicon covering nouns, verbs, adjectives, and assign 12-tag POS labels. Build NER using BIO scheme with a seed gazetteer (50 Pakistani persons, 50 locations, 30 orgs). Split 70/15/15 stratified by topic. Save to data/pos_train.conll, data/pos_test.conll, data/ner_train.conll, data/ner_test.conll in standard CoNLL format. Print label distributions. No comments, short lowercase vars.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Test Before Committing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python F-annotate.py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4 .conll files must be saved. Label distributions must print. Open one file and manually confirm BIO tags look correct.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Commit Message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feat: POS and NER annotation with rule-based tagger and BIO gazetteer</w:t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Commit 07: BiLSTM Sequence Labeler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Part 2 — 10 marks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Build a 2-layer bidirectional LSTM sequence labeler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Initialize with Word2Vec embeddings from C3; test frozen and fine-tuned modes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Concatenate forward and backward hidden states: ht = [h_fwd || h_bwd]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Dropout p=0.5 between LSTM 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NER: CRF output layer with learnable tag-transition matrix; Viterbi decoding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POS: linear classifier with cross-entropy loss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Variable-length sequences: padding positions must not contribute to loss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Adam lr=1e-3, weight decay=1e-4, early stopping on val F1 with patience=5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Plot training and validation loss per epoch for both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Save models/bilstm_pos.pt and models/bilstm_ner.pt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Files to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G-bilstm.py — full BiLSTM model definition, training loop, and evaluation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Codex Prompt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G-bilstm.py with a 2-layer bidirectional LSTM in PyTorch from scratch. Load Word2Vec embeddings. Support frozen and fine-tuned embedding modes. Dropout 0.5 between layers. POS head: linear + cross-entropy. NER head: CRF with learnable transition matrix and Viterbi decoding. Mask padding in loss. Train with Adam lr=1e-3, weight_decay=1e-4. Early stop on val F1, patience=5. Plot train/val loss curves. Save bilstm_pos.pt and bilstm_ner.pt. No comments, short lowercase vars.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Test Before Committing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 both POS and NER training. Confirm loss curves plot. Confirm model files are saved. Confirm val F1 is tracked per epoch.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Commit Message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feat: bilstm sequence labeler with CRF-Viterbi NER and frozen/finetuned modes</w:t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Commit 08: BiLSTM Evaluation &amp; Ablation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Part 2 — 10 marks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POS: token-level accuracy, macro-F1, confusion matrix over 12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Identify 3 most confused POS tag pairs, provide 2 example sentences per pair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Compare frozen vs fine-tuned in a summary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NER: entity-level precision, recall, F1 per type (PER, LOC, ORG, MISC) and overall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Compare with and without CRF output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Error analysis: 5 false positives + 5 false negatives with explanations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Run ablations A1-A4: unidirectional, no dropout, random init, softmax instead of CRF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Ablation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5040"/>
      </w:tblGrid>
      <w:tr>
        <w:tc>
          <w:tcPr>
            <w:tcW w:type="dxa" w:w="7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Change</w:t>
            </w:r>
          </w:p>
        </w:tc>
        <w:tc>
          <w:tcPr>
            <w:tcW w:type="dxa" w:w="50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What is Tested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Unidirectional LSTM only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Value of backward context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No dropout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Effect of dropout regularization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Random embedding init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Contribution of pretrained embeddings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Softmax output instead of CRF (NER)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Whether structured decoding helps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Files to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H-eval_bilstm.py — evaluation, confusion matrix, error analysis, ablation runner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Codex Prompt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H-eval_bilstm.py. Load saved bilstm_pos.pt and bilstm_ner.pt. POS: compute token accuracy, macro-F1, and 12x12 confusion matrix (plot it). Find 3 most confused tag pairs, print 2 example sentences each. Table comparing frozen vs finetuned. NER: compute precision/recall/F1 per entity type. Compare with/without CRF. Print 5 false positives and 5 false negatives with explanations. Run ablations A1-A4 and print numeric results for each. No comments, short lowercase vars.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Test Before Committing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Confirm confusion matrix plots, NER metrics print, ablation table appears. All cells must have output.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Commit Message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feat: bilstm evaluation - confusion matrix, NER metrics, ablation A1-A4</w:t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Commit 09: Topic Classification Dataset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Part 3 — 2 marks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Assign each article from Metadata.json to one of 5 categories using indicative keywords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Represent each article as token-ID sequence padded/truncated to 256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Split 70/15/15 stratified by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Report class distribution for all splits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Category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Keywords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Politics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election, government, minister, parliament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cricket, match, team, player, score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Economy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inflation, trade, bank, GDP, budget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International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UN, treaty, foreign, bilateral, conflict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Health &amp; Society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hospital, disease, vaccine, flood, education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Files to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I-cls_data.py — loads Metadata.json, assigns categories, tokenizes, splits, saves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Codex Prompt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I-cls_data.py. Load Metadata.json and cleaned.txt. Assign each article to one of 5 categories based on keyword matching (politics, sports, economy, international, health). Load word2idx.json, encode articles as token-id sequences padded or truncated to 256. Split 70/15/15 stratified. Save splits as numpy arrays. Print class distribution for each split. No comments, short lowercase vars.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Test Before Committing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python I-cls_data.py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Confirm splits saved. Distribution prints with all 5 categories represented.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Commit Message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feat: topic classification dataset prep with 5-class stratified split</w:t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Commit 10: Transformer Encoder Architecture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Part 3 — 10 marks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Implement all components as SEPARATE self-contained modules in PyTorch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Scaled dot-product attention: accepts optional padding mask, returns output + attention weights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Multi-head self-attention: h=4 heads, d_model=128, d_k=d_v=32, separate projections per head, shared output projection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Position-wise FFN: two linear layers, ReLU, inner dim d_ff=512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Sinusoidal positional encoding as a fixed (non-learned) buffer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 stacked encoder blocks with Pre-Layer Normalization and residual connections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CLS token prepended to every sequence; its output fed to MLP (128-&gt;64-&gt;5) for classification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Positional Encoding Formula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PE(pos, 2i) = sin(pos / 10000^(2i/d))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PE(pos, 2i+1) = cos(pos / 10000^(2i/d))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Pre-LN Residual Block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x = x + Dropout(MultiHead(LN(x)))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x = x + Dropout(FFN(LN(x)))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Files to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J-transformer.py — full Transformer encoder implementation with classification head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Codex Prompt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J-transformer.py implementing a Transformer encoder from scratch in PyTorch. Separate modules: (1) ScaledDotAttention — optional mask, returns output and weights. (2) MultiHeadAttention — 4 heads, dmodel=128, dk=dv=32, separate projections per head. (3) FFN — two linears, ReLU, inner 512. (4) SinPE — sinusoidal PE as fixed buffer. (5) EncoderBlock — Pre-LN with dropout. (6) TransformerCls — 4 stacked blocks, learned CLS token, MLP 128-&gt;64-&gt;5. No nn.Transformer or nn.MultiheadAttention. No comments, short lowercase vars.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Test Before Committing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Instantiate the model and run a forward pass with dummy input. Confirm output shape is (batch, 5). Confirm attention weights are returned.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Commit Message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feat: transformer encoder from scratch - attention, FFN, sinusoidal PE, pre-LN</w:t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Commit 11: Transformer Training &amp; Evaluation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Part 3 — 8 marks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Train with AdamW (lr=5e-4, weight decay=0.01) and cosine LR schedule with 50 warmup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Train for 20 epochs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Plot training and validation loss and accuracy per epoch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Report test accuracy and macro-F1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Present a 5x5 confusion matrix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For 3 correctly classified articles: plot attention weight heatmaps from at least 2 heads of the final encoder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Save models/transformer_cls.pt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Files to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K-train_transformer.py — training loop, evaluation, attention heatmaps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Codex Prompt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K-train_transformer.py. Load dataset splits from I-cls_data.py. Train the TransformerCls from J-transformer.py with AdamW lr=5e-4 weight_decay=0.01 and cosine LR with 50 warmup steps. 20 epochs. Plot train/val loss and accuracy per epoch. After training: print test accuracy and macro-F1, plot 5x5 confusion matrix. For 3 correctly classified articles, plot attention heatmaps from 2 heads of the last encoder block (token labels on axes). Save transformer_cls.pt. No comments, short lowercase vars.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Test Before Committing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Training must run 20 epochs. Plots must appear. Heatmaps must have readable token labels. Model file saved.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Commit Message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feat: transformer training with attention heatmaps and test evaluation</w:t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Commit 12: BiLSTM vs Transformer Comparison &amp; Final Cleanup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Part 3 + GitHub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Write the BiLSTM vs Transformer comparison in the notebook (10-15 sentences, all 5 questions answered)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Run the entire notebook from top to bottom with all cells producing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Verify all required files exist in their correct paths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Update README.md with final reproduction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Push and confirm the repo is public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5 Questions to Answer in Notebook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Q</w:t>
            </w:r>
          </w:p>
        </w:tc>
        <w:tc>
          <w:tcPr>
            <w:tcW w:type="dxa" w:w="8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Which model achieves higher accuracy, and by how much?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Which model converged in fewer epochs?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Which model was faster to train per epoch, and why?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What do the attention heatmaps reveal about which tokens the Transformer focuses on?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Given only 200-300 articles, which architecture is more appropriate and why?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Final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embeddings/tfidf_matrix.npy –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embeddings/ppmi_matrix.npy –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embeddings/embeddings_w2v.npy –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embeddings/word2idx.json –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models/bilstm_pos.pt –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models/bilstm_ner.pt –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models/transformer_cls.pt –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data/pos_train.conll, pos_test.conll, ner_train.conll, ner_test.conll – all exist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Notebook fully executed – no empty cells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report.pdf – ready (2-3 pages, Times New Roman 12pt)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GitHub repo public with &gt;= 10 meaningful commits and README.md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374151"/>
          <w:sz w:val="22"/>
          <w:szCs w:val="22"/>
        </w:rPr>
        <w:t xml:space="preserve">Commit Message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docs: final cleanup, comparison analysis, complete notebook execution</w:t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E3A5F"/>
          <w:sz w:val="32"/>
          <w:szCs w:val="32"/>
        </w:rPr>
        <w:t xml:space="preserve">3. Marks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Part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Part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Word Embeddings (TF-IDF, PPMI, Word2Vec, Evaluation)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Part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BiLSTM Sequence Labeling (POS + NER)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Part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Transformer Encoder Topic Classification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GitHub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Repository, commits, README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75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Part 1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Term-document matrix construction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TF-IDF weighting + saved matrix + top-10 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PPMI co-occurrence matrix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t-SNE plot + nearest neighbours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Vocabulary, noise table, training pairs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Skip-gram model with BCE loss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Training with loss curve + saved embeddings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Nearest-neighbour and analogy evaluation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Four-condition comparison with MRR + discussion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Part 2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POS and NER annotation (500 sentences)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Embedding init frozen and fine-tuned modes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2-layer BiLSTM with dropout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CRF + Viterbi decoding (NER)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Variable-length sequence handling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POS metrics, confusion matrix, error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NER metrics, CRF comparison, error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Ablation A1-A4 with discussion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Training curves + early stopping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Part 3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5-class labelled dataset, stratified split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Scaled dot-product attention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Multi-head self-attention (4 heads)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Position-wise FFN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Sinusoidal PE as fixed buffer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Pre-LN encoder block, stacked x4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CLS token + AdamW + cosine LR + training curves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Accuracy, F1, confusion matrix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Attention heatmaps (&gt;=2 heads, 3 articles)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Written BiLSTM vs Transformer comparison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E3A5F"/>
          <w:sz w:val="28"/>
          <w:szCs w:val="28"/>
        </w:rPr>
        <w:t xml:space="preserve">Good Luck!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9CA3AF"/>
          <w:sz w:val="18"/>
          <w:szCs w:val="18"/>
        </w:rPr>
        <w:t xml:space="preserve">CS-4063 NLP • FAST NUCES • Assignment 2 Implementation Guide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2026-04-05T16:43:42.638Z</dcterms:created>
  <dcterms:modified xsi:type="dcterms:W3CDTF">2026-04-05T16:43:42.639Z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