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E3ED" w14:textId="67BEE08E" w:rsidR="009C4606" w:rsidRPr="00DB4A6E" w:rsidRDefault="009C4606" w:rsidP="004C1068">
      <w:pPr>
        <w:pStyle w:val="Heading1"/>
        <w:numPr>
          <w:ilvl w:val="0"/>
          <w:numId w:val="2"/>
        </w:numPr>
        <w:rPr>
          <w:rFonts w:ascii="Times New Roman" w:eastAsia="Times New Roman" w:hAnsi="Times New Roman" w:cs="Times New Roman"/>
          <w:b/>
          <w:bCs/>
          <w:color w:val="auto"/>
          <w:sz w:val="28"/>
          <w:szCs w:val="28"/>
        </w:rPr>
      </w:pPr>
      <w:r w:rsidRPr="00DB4A6E">
        <w:rPr>
          <w:rFonts w:ascii="Times New Roman" w:eastAsia="Times New Roman" w:hAnsi="Times New Roman" w:cs="Times New Roman"/>
          <w:b/>
          <w:bCs/>
          <w:color w:val="auto"/>
          <w:sz w:val="28"/>
          <w:szCs w:val="28"/>
        </w:rPr>
        <w:t>Introduction:</w:t>
      </w:r>
    </w:p>
    <w:p w14:paraId="3139B503" w14:textId="77777777" w:rsidR="009C4606" w:rsidRDefault="009C4606" w:rsidP="009C4606">
      <w:pPr>
        <w:pStyle w:val="NormalWeb"/>
        <w:jc w:val="both"/>
      </w:pPr>
      <w:r>
        <w:t xml:space="preserve">Our app is a comprehensive, AI-driven platform designed to support children with </w:t>
      </w:r>
      <w:proofErr w:type="gramStart"/>
      <w:r>
        <w:t>Autism Spectrum Disorder</w:t>
      </w:r>
      <w:proofErr w:type="gramEnd"/>
      <w:r>
        <w:t xml:space="preserve">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DE20ADC" w14:textId="77777777" w:rsidR="009C4606" w:rsidRDefault="009C4606" w:rsidP="009C4606">
      <w:pPr>
        <w:pStyle w:val="NormalWeb"/>
        <w:jc w:val="both"/>
      </w:pPr>
      <w:r>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33C75A70" w14:textId="7786E63D" w:rsidR="009C4606" w:rsidRDefault="009C4606" w:rsidP="009C4606">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0D3BB13E" w14:textId="2CCC62FB" w:rsidR="009C4606" w:rsidRPr="00DB4A6E" w:rsidRDefault="009C4606" w:rsidP="009C4606">
      <w:pPr>
        <w:pStyle w:val="Heading2"/>
        <w:numPr>
          <w:ilvl w:val="1"/>
          <w:numId w:val="1"/>
        </w:numPr>
        <w:rPr>
          <w:rFonts w:ascii="Times New Roman" w:eastAsia="Times New Roman" w:hAnsi="Times New Roman" w:cs="Times New Roman"/>
          <w:b/>
          <w:bCs/>
          <w:color w:val="auto"/>
          <w:sz w:val="24"/>
          <w:szCs w:val="24"/>
        </w:rPr>
      </w:pPr>
      <w:r w:rsidRPr="00DB4A6E">
        <w:rPr>
          <w:rFonts w:ascii="Times New Roman" w:eastAsia="Times New Roman" w:hAnsi="Times New Roman" w:cs="Times New Roman"/>
          <w:b/>
          <w:bCs/>
          <w:color w:val="auto"/>
          <w:sz w:val="24"/>
          <w:szCs w:val="24"/>
        </w:rPr>
        <w:t>Purpose:</w:t>
      </w:r>
    </w:p>
    <w:p w14:paraId="37FE06FC" w14:textId="79DA8368" w:rsidR="009C4606" w:rsidRDefault="009C4606" w:rsidP="009C4606">
      <w:pPr>
        <w:jc w:val="both"/>
        <w:rPr>
          <w:rFonts w:ascii="Times New Roman" w:eastAsia="Times New Roman" w:hAnsi="Times New Roman" w:cs="Times New Roman"/>
          <w:sz w:val="24"/>
          <w:szCs w:val="24"/>
        </w:rPr>
      </w:pPr>
      <w:r w:rsidRPr="009C4606">
        <w:rPr>
          <w:rFonts w:ascii="Times New Roman" w:eastAsia="Times New Roman" w:hAnsi="Times New Roman" w:cs="Times New Roman"/>
          <w:sz w:val="24"/>
          <w:szCs w:val="24"/>
        </w:rPr>
        <w:t xml:space="preserve">The purpose of this app is to create a comprehensive, technology-driven solution that supports children with </w:t>
      </w:r>
      <w:proofErr w:type="gramStart"/>
      <w:r w:rsidRPr="009C4606">
        <w:rPr>
          <w:rFonts w:ascii="Times New Roman" w:eastAsia="Times New Roman" w:hAnsi="Times New Roman" w:cs="Times New Roman"/>
          <w:sz w:val="24"/>
          <w:szCs w:val="24"/>
        </w:rPr>
        <w:t>Autism Spectrum Disorder</w:t>
      </w:r>
      <w:proofErr w:type="gramEnd"/>
      <w:r w:rsidRPr="009C4606">
        <w:rPr>
          <w:rFonts w:ascii="Times New Roman" w:eastAsia="Times New Roman" w:hAnsi="Times New Roman" w:cs="Times New Roman"/>
          <w:sz w:val="24"/>
          <w:szCs w:val="24"/>
        </w:rPr>
        <w:t xml:space="preserve">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4EF03227" w14:textId="0DA1D2E6" w:rsidR="009C4606" w:rsidRPr="00DB4A6E" w:rsidRDefault="009C4606" w:rsidP="009C4606">
      <w:pPr>
        <w:pStyle w:val="Heading2"/>
        <w:numPr>
          <w:ilvl w:val="1"/>
          <w:numId w:val="1"/>
        </w:numPr>
        <w:rPr>
          <w:rFonts w:ascii="Times New Roman" w:eastAsia="Times New Roman" w:hAnsi="Times New Roman" w:cs="Times New Roman"/>
          <w:b/>
          <w:bCs/>
          <w:color w:val="auto"/>
          <w:sz w:val="24"/>
          <w:szCs w:val="24"/>
        </w:rPr>
      </w:pPr>
      <w:r w:rsidRPr="00DB4A6E">
        <w:rPr>
          <w:rFonts w:ascii="Times New Roman" w:eastAsia="Times New Roman" w:hAnsi="Times New Roman" w:cs="Times New Roman"/>
          <w:b/>
          <w:bCs/>
          <w:color w:val="auto"/>
          <w:sz w:val="24"/>
          <w:szCs w:val="24"/>
        </w:rPr>
        <w:t>Objective:</w:t>
      </w:r>
    </w:p>
    <w:p w14:paraId="45281C3B" w14:textId="77777777" w:rsidR="009C4606"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t>Add an Initial Assessment Feature:</w:t>
      </w:r>
      <w:r w:rsidRPr="009C4606">
        <w:rPr>
          <w:rFonts w:ascii="Times New Roman" w:eastAsia="Times New Roman" w:hAnsi="Times New Roman" w:cs="Times New Roman"/>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5D3077DE" w14:textId="77777777" w:rsidR="009C4606"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t>Develop an AI-Powered Chatbot:</w:t>
      </w:r>
      <w:r w:rsidRPr="009C4606">
        <w:rPr>
          <w:rFonts w:ascii="Times New Roman" w:eastAsia="Times New Roman" w:hAnsi="Times New Roman" w:cs="Times New Roman"/>
          <w:sz w:val="24"/>
          <w:szCs w:val="24"/>
        </w:rPr>
        <w:t xml:space="preserve"> Create a chatbot that provides parents with reliable answers to general autism-related questions, including behavioral concerns and guidance to enhance parental understanding and decision-making. </w:t>
      </w:r>
    </w:p>
    <w:p w14:paraId="6A251447" w14:textId="77777777" w:rsidR="009C4606"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t>Implement an AI Tutor for Learning and Activities:</w:t>
      </w:r>
      <w:r w:rsidRPr="009C4606">
        <w:rPr>
          <w:rFonts w:ascii="Times New Roman" w:eastAsia="Times New Roman" w:hAnsi="Times New Roman" w:cs="Times New Roman"/>
          <w:sz w:val="24"/>
          <w:szCs w:val="24"/>
        </w:rPr>
        <w:t xml:space="preserve"> Design an AI-driven tutor that offers children with autism personalized learning modules, interactive games, and activities aimed at improving cognitive skills, engagement, and social development. </w:t>
      </w:r>
    </w:p>
    <w:p w14:paraId="2F0B6A4B" w14:textId="77777777" w:rsidR="009C4606"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lastRenderedPageBreak/>
        <w:t>Enable Progress Tracking and Monitoring:</w:t>
      </w:r>
      <w:r w:rsidRPr="009C4606">
        <w:rPr>
          <w:rFonts w:ascii="Times New Roman" w:eastAsia="Times New Roman" w:hAnsi="Times New Roman" w:cs="Times New Roman"/>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77170DD2" w14:textId="4A7A201C" w:rsidR="009C4606"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t>Enhance User Experience and Accessibility:</w:t>
      </w:r>
      <w:r w:rsidRPr="009C4606">
        <w:rPr>
          <w:rFonts w:ascii="Times New Roman" w:eastAsia="Times New Roman" w:hAnsi="Times New Roman" w:cs="Times New Roman"/>
          <w:sz w:val="24"/>
          <w:szCs w:val="24"/>
        </w:rPr>
        <w:t xml:space="preserve"> Ensure the app is easy to navigate, user-friendly, and accessible for both children with autism and their parents, with intuitive interfaces and clear guidance. </w:t>
      </w:r>
    </w:p>
    <w:p w14:paraId="46573319" w14:textId="3A628CC2" w:rsidR="004C1068" w:rsidRDefault="009C4606" w:rsidP="004C1068">
      <w:pPr>
        <w:jc w:val="both"/>
        <w:rPr>
          <w:rFonts w:ascii="Times New Roman" w:eastAsia="Times New Roman" w:hAnsi="Times New Roman" w:cs="Times New Roman"/>
          <w:sz w:val="24"/>
          <w:szCs w:val="24"/>
        </w:rPr>
      </w:pPr>
      <w:r w:rsidRPr="009C4606">
        <w:rPr>
          <w:rFonts w:ascii="Times New Roman" w:eastAsia="Times New Roman" w:hAnsi="Times New Roman" w:cs="Times New Roman"/>
          <w:b/>
          <w:bCs/>
          <w:sz w:val="24"/>
          <w:szCs w:val="24"/>
        </w:rPr>
        <w:t>Integrate a Comprehensive Support System:</w:t>
      </w:r>
      <w:r w:rsidRPr="009C4606">
        <w:rPr>
          <w:rFonts w:ascii="Times New Roman" w:eastAsia="Times New Roman" w:hAnsi="Times New Roman" w:cs="Times New Roman"/>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t>
      </w:r>
      <w:r w:rsidR="004C1068">
        <w:rPr>
          <w:rFonts w:ascii="Times New Roman" w:eastAsia="Times New Roman" w:hAnsi="Times New Roman" w:cs="Times New Roman"/>
          <w:sz w:val="24"/>
          <w:szCs w:val="24"/>
        </w:rPr>
        <w:t>way.</w:t>
      </w:r>
    </w:p>
    <w:p w14:paraId="71BEB5A8" w14:textId="3023848E" w:rsidR="004C1068" w:rsidRPr="00DB4A6E" w:rsidRDefault="004C1068" w:rsidP="004C1068">
      <w:pPr>
        <w:pStyle w:val="Heading1"/>
        <w:numPr>
          <w:ilvl w:val="1"/>
          <w:numId w:val="1"/>
        </w:numPr>
        <w:rPr>
          <w:rFonts w:ascii="Times New Roman" w:eastAsia="Times New Roman" w:hAnsi="Times New Roman" w:cs="Times New Roman"/>
          <w:b/>
          <w:bCs/>
          <w:color w:val="auto"/>
          <w:sz w:val="28"/>
          <w:szCs w:val="28"/>
        </w:rPr>
      </w:pPr>
      <w:r w:rsidRPr="00DB4A6E">
        <w:rPr>
          <w:rFonts w:ascii="Times New Roman" w:eastAsia="Times New Roman" w:hAnsi="Times New Roman" w:cs="Times New Roman"/>
          <w:b/>
          <w:bCs/>
          <w:color w:val="auto"/>
          <w:sz w:val="28"/>
          <w:szCs w:val="28"/>
        </w:rPr>
        <w:t>Executive Summary:</w:t>
      </w:r>
    </w:p>
    <w:p w14:paraId="5DA10A1C" w14:textId="38C22204" w:rsidR="004C1068" w:rsidRDefault="004C1068" w:rsidP="004C1068">
      <w:pPr>
        <w:jc w:val="both"/>
        <w:rPr>
          <w:rFonts w:ascii="Times New Roman" w:eastAsia="Times New Roman" w:hAnsi="Times New Roman" w:cs="Times New Roman"/>
          <w:sz w:val="24"/>
          <w:szCs w:val="24"/>
        </w:rPr>
      </w:pPr>
      <w:r w:rsidRPr="004C1068">
        <w:rPr>
          <w:rFonts w:ascii="Times New Roman" w:eastAsia="Times New Roman" w:hAnsi="Times New Roman" w:cs="Times New Roman"/>
          <w:sz w:val="24"/>
          <w:szCs w:val="24"/>
        </w:rPr>
        <w:t xml:space="preserve">This project aims to develop an AI-powered mobile application designed to support children with </w:t>
      </w:r>
      <w:proofErr w:type="gramStart"/>
      <w:r w:rsidRPr="004C1068">
        <w:rPr>
          <w:rFonts w:ascii="Times New Roman" w:eastAsia="Times New Roman" w:hAnsi="Times New Roman" w:cs="Times New Roman"/>
          <w:sz w:val="24"/>
          <w:szCs w:val="24"/>
        </w:rPr>
        <w:t>Autism Spectrum Disorder</w:t>
      </w:r>
      <w:proofErr w:type="gramEnd"/>
      <w:r w:rsidRPr="004C1068">
        <w:rPr>
          <w:rFonts w:ascii="Times New Roman" w:eastAsia="Times New Roman" w:hAnsi="Times New Roman" w:cs="Times New Roman"/>
          <w:sz w:val="24"/>
          <w:szCs w:val="24"/>
        </w:rPr>
        <w:t xml:space="preserve"> (ASD) and assist their parents in managing their care. The app provides a multi-functional platform that includes an initial assessment feature to evaluate each child’s developmental level and needs. Based on responses to questions about the child’s age group and ASD level (e.g., mild, moderate, or severe), the app tailors its content—such as activities and games—to better suit the child’s abilities and needs. The app also includes a chatbot for parents to address common questions related to autism. The chatbot enables parents to easily find trusted information and seek guidance on managing their child’s needs. This feature offers timely support and reduces the burden on parents who often face challenges in finding reliable information. A core feature of the app is an AI Tutor, offering children interactive learning modules, educational games, and activities tailored to their developmental needs. This will not only aid in improving cognitive skills but also help in boosting engagement and learning outcomes in a structured yet enjoyable manner. Additionally, the app includes a progress tracking system, allowing parents and caregivers to monitor their child’s development over time. This feature offers real-time insights into the child’s growth, helping parents make informed decisions based on their progress in learning, behavior, and overall well-being. By integrating these features— initial assessment, chatbot, AI tutor, and progress tracking—into one application, this project aims to provide an accessible, user-friendly tool for families of children with autism, enhancing learning and development while offering parents the support they need</w:t>
      </w:r>
    </w:p>
    <w:p w14:paraId="0A9FD47D" w14:textId="1EB1557E" w:rsidR="004C1068" w:rsidRPr="00DB4A6E" w:rsidRDefault="004C1068" w:rsidP="004C1068">
      <w:pPr>
        <w:pStyle w:val="Heading1"/>
        <w:numPr>
          <w:ilvl w:val="1"/>
          <w:numId w:val="1"/>
        </w:numPr>
        <w:rPr>
          <w:rFonts w:ascii="Times New Roman" w:eastAsia="Times New Roman" w:hAnsi="Times New Roman" w:cs="Times New Roman"/>
          <w:b/>
          <w:bCs/>
          <w:color w:val="auto"/>
          <w:sz w:val="28"/>
          <w:szCs w:val="28"/>
        </w:rPr>
      </w:pPr>
      <w:r w:rsidRPr="00DB4A6E">
        <w:rPr>
          <w:rFonts w:ascii="Times New Roman" w:eastAsia="Times New Roman" w:hAnsi="Times New Roman" w:cs="Times New Roman"/>
          <w:b/>
          <w:bCs/>
          <w:color w:val="auto"/>
          <w:sz w:val="28"/>
          <w:szCs w:val="28"/>
        </w:rPr>
        <w:t>Competitive Analysis:</w:t>
      </w:r>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4C1068" w14:paraId="678B6AA6" w14:textId="77777777" w:rsidTr="0050621E">
        <w:tc>
          <w:tcPr>
            <w:tcW w:w="1530" w:type="dxa"/>
          </w:tcPr>
          <w:p w14:paraId="5DDE1AFC"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Feature</w:t>
            </w:r>
          </w:p>
        </w:tc>
        <w:tc>
          <w:tcPr>
            <w:tcW w:w="1620" w:type="dxa"/>
          </w:tcPr>
          <w:p w14:paraId="2CBE0D84" w14:textId="77777777" w:rsidR="004C1068" w:rsidRPr="002E2839" w:rsidRDefault="004C1068" w:rsidP="0050621E">
            <w:pPr>
              <w:rPr>
                <w:rFonts w:ascii="Times New Roman" w:hAnsi="Times New Roman" w:cs="Times New Roman"/>
                <w:b/>
                <w:bCs/>
                <w:sz w:val="24"/>
                <w:szCs w:val="24"/>
              </w:rPr>
            </w:pPr>
            <w:proofErr w:type="spellStart"/>
            <w:r w:rsidRPr="002E2839">
              <w:rPr>
                <w:rFonts w:ascii="Times New Roman" w:hAnsi="Times New Roman" w:cs="Times New Roman"/>
                <w:b/>
                <w:bCs/>
                <w:sz w:val="24"/>
                <w:szCs w:val="24"/>
              </w:rPr>
              <w:t>Cognoa</w:t>
            </w:r>
            <w:proofErr w:type="spellEnd"/>
          </w:p>
        </w:tc>
        <w:tc>
          <w:tcPr>
            <w:tcW w:w="1530" w:type="dxa"/>
          </w:tcPr>
          <w:p w14:paraId="12193DDF"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Prologue2Go</w:t>
            </w:r>
          </w:p>
        </w:tc>
        <w:tc>
          <w:tcPr>
            <w:tcW w:w="1620" w:type="dxa"/>
          </w:tcPr>
          <w:p w14:paraId="6D676156"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 xml:space="preserve">Autism </w:t>
            </w:r>
            <w:proofErr w:type="spellStart"/>
            <w:r w:rsidRPr="002E2839">
              <w:rPr>
                <w:rFonts w:ascii="Times New Roman" w:hAnsi="Times New Roman" w:cs="Times New Roman"/>
                <w:b/>
                <w:bCs/>
                <w:sz w:val="24"/>
                <w:szCs w:val="24"/>
              </w:rPr>
              <w:t>iHelp</w:t>
            </w:r>
            <w:proofErr w:type="spellEnd"/>
          </w:p>
        </w:tc>
        <w:tc>
          <w:tcPr>
            <w:tcW w:w="1350" w:type="dxa"/>
          </w:tcPr>
          <w:p w14:paraId="320E0B77" w14:textId="77777777" w:rsidR="004C1068" w:rsidRPr="002E2839" w:rsidRDefault="004C1068" w:rsidP="0050621E">
            <w:pPr>
              <w:rPr>
                <w:rFonts w:ascii="Times New Roman" w:hAnsi="Times New Roman" w:cs="Times New Roman"/>
                <w:b/>
                <w:bCs/>
                <w:sz w:val="24"/>
                <w:szCs w:val="24"/>
              </w:rPr>
            </w:pPr>
            <w:proofErr w:type="spellStart"/>
            <w:r w:rsidRPr="002E2839">
              <w:rPr>
                <w:rFonts w:ascii="Times New Roman" w:hAnsi="Times New Roman" w:cs="Times New Roman"/>
                <w:b/>
                <w:bCs/>
                <w:sz w:val="24"/>
                <w:szCs w:val="24"/>
              </w:rPr>
              <w:t>AutiSpark</w:t>
            </w:r>
            <w:proofErr w:type="spellEnd"/>
          </w:p>
        </w:tc>
        <w:tc>
          <w:tcPr>
            <w:tcW w:w="1350" w:type="dxa"/>
          </w:tcPr>
          <w:p w14:paraId="5FDAAB5F"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Inner Voice</w:t>
            </w:r>
          </w:p>
        </w:tc>
        <w:tc>
          <w:tcPr>
            <w:tcW w:w="1260" w:type="dxa"/>
          </w:tcPr>
          <w:p w14:paraId="62ED3EDD" w14:textId="77777777" w:rsidR="004C1068" w:rsidRPr="002E2839" w:rsidRDefault="004C1068" w:rsidP="0050621E">
            <w:pPr>
              <w:rPr>
                <w:rFonts w:ascii="Times New Roman" w:hAnsi="Times New Roman" w:cs="Times New Roman"/>
                <w:b/>
                <w:bCs/>
                <w:sz w:val="24"/>
                <w:szCs w:val="24"/>
              </w:rPr>
            </w:pPr>
            <w:proofErr w:type="spellStart"/>
            <w:r w:rsidRPr="002E2839">
              <w:rPr>
                <w:rFonts w:ascii="Times New Roman" w:hAnsi="Times New Roman" w:cs="Times New Roman"/>
                <w:b/>
                <w:bCs/>
                <w:sz w:val="24"/>
                <w:szCs w:val="24"/>
              </w:rPr>
              <w:t>Otsimo</w:t>
            </w:r>
            <w:proofErr w:type="spellEnd"/>
          </w:p>
        </w:tc>
        <w:tc>
          <w:tcPr>
            <w:tcW w:w="1260" w:type="dxa"/>
          </w:tcPr>
          <w:p w14:paraId="42919EF1"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Proposed Solution</w:t>
            </w:r>
          </w:p>
        </w:tc>
      </w:tr>
      <w:tr w:rsidR="004C1068" w14:paraId="766F8294" w14:textId="77777777" w:rsidTr="0050621E">
        <w:tc>
          <w:tcPr>
            <w:tcW w:w="1530" w:type="dxa"/>
          </w:tcPr>
          <w:p w14:paraId="6A87601B"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Target Audience</w:t>
            </w:r>
          </w:p>
        </w:tc>
        <w:tc>
          <w:tcPr>
            <w:tcW w:w="1620" w:type="dxa"/>
          </w:tcPr>
          <w:p w14:paraId="667EEB09"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Parents and clinicians working with children suspected of autism</w:t>
            </w:r>
          </w:p>
        </w:tc>
        <w:tc>
          <w:tcPr>
            <w:tcW w:w="1530" w:type="dxa"/>
          </w:tcPr>
          <w:p w14:paraId="2E0BA272"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Nonverbal children, including those with autism</w:t>
            </w:r>
          </w:p>
        </w:tc>
        <w:tc>
          <w:tcPr>
            <w:tcW w:w="1620" w:type="dxa"/>
          </w:tcPr>
          <w:p w14:paraId="0F63B1A7"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Children with autism, educators and caregivers</w:t>
            </w:r>
          </w:p>
        </w:tc>
        <w:tc>
          <w:tcPr>
            <w:tcW w:w="1350" w:type="dxa"/>
          </w:tcPr>
          <w:p w14:paraId="7EA31D05"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Children on the autism spectrum</w:t>
            </w:r>
          </w:p>
        </w:tc>
        <w:tc>
          <w:tcPr>
            <w:tcW w:w="1350" w:type="dxa"/>
          </w:tcPr>
          <w:p w14:paraId="529D4259"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Children with autism, particularly nonverbal or minimally verbal</w:t>
            </w:r>
          </w:p>
        </w:tc>
        <w:tc>
          <w:tcPr>
            <w:tcW w:w="1260" w:type="dxa"/>
          </w:tcPr>
          <w:p w14:paraId="76074225"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Children with autism, educators and caregivers</w:t>
            </w:r>
          </w:p>
        </w:tc>
        <w:tc>
          <w:tcPr>
            <w:tcW w:w="1260" w:type="dxa"/>
          </w:tcPr>
          <w:p w14:paraId="0F818246"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Children with autism and their caregivers, including parents and educators</w:t>
            </w:r>
          </w:p>
        </w:tc>
      </w:tr>
      <w:tr w:rsidR="004C1068" w14:paraId="02338DDA" w14:textId="77777777" w:rsidTr="0050621E">
        <w:tc>
          <w:tcPr>
            <w:tcW w:w="1530" w:type="dxa"/>
          </w:tcPr>
          <w:p w14:paraId="2EF16F16"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Key Features</w:t>
            </w:r>
          </w:p>
        </w:tc>
        <w:tc>
          <w:tcPr>
            <w:tcW w:w="1620" w:type="dxa"/>
          </w:tcPr>
          <w:p w14:paraId="7F3F7AA0"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AI-powered diagnostic tool, personalized activities, developmental insights</w:t>
            </w:r>
          </w:p>
        </w:tc>
        <w:tc>
          <w:tcPr>
            <w:tcW w:w="1530" w:type="dxa"/>
          </w:tcPr>
          <w:p w14:paraId="415051F2"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AAC tool for nonverbal individuals, customizable interface, progress tracking</w:t>
            </w:r>
          </w:p>
        </w:tc>
        <w:tc>
          <w:tcPr>
            <w:tcW w:w="1620" w:type="dxa"/>
          </w:tcPr>
          <w:p w14:paraId="41649AA3"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Early intervention educational app, visual learning (flashcards, interactive tasks), progress tracking</w:t>
            </w:r>
          </w:p>
        </w:tc>
        <w:tc>
          <w:tcPr>
            <w:tcW w:w="1350" w:type="dxa"/>
          </w:tcPr>
          <w:p w14:paraId="4B8D445E"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Interactive learning activities (sorting, matching, memory games), progress reports</w:t>
            </w:r>
          </w:p>
        </w:tc>
        <w:tc>
          <w:tcPr>
            <w:tcW w:w="1350" w:type="dxa"/>
          </w:tcPr>
          <w:p w14:paraId="0584AC3C"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Communication aid using pictures and symbols, generates spoken words</w:t>
            </w:r>
          </w:p>
        </w:tc>
        <w:tc>
          <w:tcPr>
            <w:tcW w:w="1260" w:type="dxa"/>
          </w:tcPr>
          <w:p w14:paraId="4DD0245B"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Educational games for language and social skills, progress tracking</w:t>
            </w:r>
          </w:p>
        </w:tc>
        <w:tc>
          <w:tcPr>
            <w:tcW w:w="1260" w:type="dxa"/>
          </w:tcPr>
          <w:p w14:paraId="450F977E"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Initial assessment, AI-driven learning, chatbot for parental guidance, progress tracking, integrated support system</w:t>
            </w:r>
          </w:p>
        </w:tc>
      </w:tr>
      <w:tr w:rsidR="004C1068" w14:paraId="7CA91321" w14:textId="77777777" w:rsidTr="0050621E">
        <w:tc>
          <w:tcPr>
            <w:tcW w:w="1530" w:type="dxa"/>
          </w:tcPr>
          <w:p w14:paraId="0ED585D7"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Communication Support</w:t>
            </w:r>
          </w:p>
        </w:tc>
        <w:tc>
          <w:tcPr>
            <w:tcW w:w="1620" w:type="dxa"/>
          </w:tcPr>
          <w:p w14:paraId="307C51F0"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2C6043F3"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041B7A0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2D2418B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5CD5A9C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0BDE399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67532B18"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32104578" w14:textId="77777777" w:rsidTr="0050621E">
        <w:tc>
          <w:tcPr>
            <w:tcW w:w="1530" w:type="dxa"/>
          </w:tcPr>
          <w:p w14:paraId="7D4FC9E7"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Educational Activities</w:t>
            </w:r>
          </w:p>
        </w:tc>
        <w:tc>
          <w:tcPr>
            <w:tcW w:w="1620" w:type="dxa"/>
          </w:tcPr>
          <w:p w14:paraId="790198ED"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4D54BF99"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47472207"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0EF15165"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5ACC43EA"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695658FF"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30A12B8B"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1F4BF87E" w14:textId="77777777" w:rsidTr="0050621E">
        <w:tc>
          <w:tcPr>
            <w:tcW w:w="1530" w:type="dxa"/>
          </w:tcPr>
          <w:p w14:paraId="3545DB7F"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Progress Tracking</w:t>
            </w:r>
          </w:p>
        </w:tc>
        <w:tc>
          <w:tcPr>
            <w:tcW w:w="1620" w:type="dxa"/>
          </w:tcPr>
          <w:p w14:paraId="540254E0"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787F08F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3C88B62A"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63C14498"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0871652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0142F652"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00F05726"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208F30E3" w14:textId="77777777" w:rsidTr="0050621E">
        <w:tc>
          <w:tcPr>
            <w:tcW w:w="1530" w:type="dxa"/>
          </w:tcPr>
          <w:p w14:paraId="4088B4C7"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Parental Support (Chatbot)</w:t>
            </w:r>
          </w:p>
        </w:tc>
        <w:tc>
          <w:tcPr>
            <w:tcW w:w="1620" w:type="dxa"/>
          </w:tcPr>
          <w:p w14:paraId="578C0DE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32FEEDCD"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78F5ADDB"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041BA957"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343C2EF8"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03E2BB10"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2C2EF58F"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2A9703A8" w14:textId="77777777" w:rsidTr="0050621E">
        <w:tc>
          <w:tcPr>
            <w:tcW w:w="1530" w:type="dxa"/>
          </w:tcPr>
          <w:p w14:paraId="30534850"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Therapeutic Guidance</w:t>
            </w:r>
          </w:p>
        </w:tc>
        <w:tc>
          <w:tcPr>
            <w:tcW w:w="1620" w:type="dxa"/>
          </w:tcPr>
          <w:p w14:paraId="0609E25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443D86DD"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076BA2E8"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475550D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2F0BD2B4"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739F018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3609A1F5"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073D55EE" w14:textId="77777777" w:rsidTr="0050621E">
        <w:tc>
          <w:tcPr>
            <w:tcW w:w="1530" w:type="dxa"/>
          </w:tcPr>
          <w:p w14:paraId="7E73FABA"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AI-Driven Personalization</w:t>
            </w:r>
          </w:p>
        </w:tc>
        <w:tc>
          <w:tcPr>
            <w:tcW w:w="1620" w:type="dxa"/>
          </w:tcPr>
          <w:p w14:paraId="4266A256"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766EA55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0DC8F9BB"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72214496"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01511D8A"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1FE6F21B"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79E2A769"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47C21780" w14:textId="77777777" w:rsidTr="0050621E">
        <w:tc>
          <w:tcPr>
            <w:tcW w:w="1530" w:type="dxa"/>
          </w:tcPr>
          <w:p w14:paraId="5716412F"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Integrated System</w:t>
            </w:r>
          </w:p>
        </w:tc>
        <w:tc>
          <w:tcPr>
            <w:tcW w:w="1620" w:type="dxa"/>
          </w:tcPr>
          <w:p w14:paraId="0BCF8AF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530" w:type="dxa"/>
          </w:tcPr>
          <w:p w14:paraId="34139008"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620" w:type="dxa"/>
          </w:tcPr>
          <w:p w14:paraId="6D895C5E"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49A97DB4"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350" w:type="dxa"/>
          </w:tcPr>
          <w:p w14:paraId="06485077"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1F439231"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c>
          <w:tcPr>
            <w:tcW w:w="1260" w:type="dxa"/>
          </w:tcPr>
          <w:p w14:paraId="7E4C14AC" w14:textId="77777777" w:rsidR="004C1068" w:rsidRPr="002E2839" w:rsidRDefault="004C1068" w:rsidP="0050621E">
            <w:pPr>
              <w:jc w:val="center"/>
              <w:rPr>
                <w:rFonts w:ascii="Times New Roman" w:hAnsi="Times New Roman" w:cs="Times New Roman"/>
                <w:sz w:val="24"/>
                <w:szCs w:val="24"/>
              </w:rPr>
            </w:pPr>
            <w:r w:rsidRPr="002E2839">
              <w:rPr>
                <w:rFonts w:ascii="Segoe UI Emoji" w:hAnsi="Segoe UI Emoji" w:cs="Segoe UI Emoji"/>
                <w:sz w:val="24"/>
                <w:szCs w:val="24"/>
              </w:rPr>
              <w:t>✅</w:t>
            </w:r>
          </w:p>
        </w:tc>
      </w:tr>
      <w:tr w:rsidR="004C1068" w14:paraId="2F3F5C83" w14:textId="77777777" w:rsidTr="0050621E">
        <w:tc>
          <w:tcPr>
            <w:tcW w:w="1530" w:type="dxa"/>
          </w:tcPr>
          <w:p w14:paraId="7C0C5DA4" w14:textId="77777777" w:rsidR="004C1068" w:rsidRPr="002E2839" w:rsidRDefault="004C1068" w:rsidP="0050621E">
            <w:pPr>
              <w:rPr>
                <w:rFonts w:ascii="Times New Roman" w:hAnsi="Times New Roman" w:cs="Times New Roman"/>
                <w:b/>
                <w:bCs/>
                <w:sz w:val="24"/>
                <w:szCs w:val="24"/>
              </w:rPr>
            </w:pPr>
            <w:r w:rsidRPr="002E2839">
              <w:rPr>
                <w:rFonts w:ascii="Times New Roman" w:hAnsi="Times New Roman" w:cs="Times New Roman"/>
                <w:b/>
                <w:bCs/>
                <w:sz w:val="24"/>
                <w:szCs w:val="24"/>
              </w:rPr>
              <w:t>Pricing</w:t>
            </w:r>
          </w:p>
        </w:tc>
        <w:tc>
          <w:tcPr>
            <w:tcW w:w="1620" w:type="dxa"/>
          </w:tcPr>
          <w:p w14:paraId="01715C1C"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Paid (may be insurance-covered)</w:t>
            </w:r>
          </w:p>
        </w:tc>
        <w:tc>
          <w:tcPr>
            <w:tcW w:w="1530" w:type="dxa"/>
          </w:tcPr>
          <w:p w14:paraId="74E757A4"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Paid (one-time purchase)</w:t>
            </w:r>
          </w:p>
        </w:tc>
        <w:tc>
          <w:tcPr>
            <w:tcW w:w="1620" w:type="dxa"/>
          </w:tcPr>
          <w:p w14:paraId="6A1A14A1"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Free with in-app purchases</w:t>
            </w:r>
          </w:p>
        </w:tc>
        <w:tc>
          <w:tcPr>
            <w:tcW w:w="1350" w:type="dxa"/>
          </w:tcPr>
          <w:p w14:paraId="05965901"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Paid (one-time or subscription)</w:t>
            </w:r>
          </w:p>
        </w:tc>
        <w:tc>
          <w:tcPr>
            <w:tcW w:w="1350" w:type="dxa"/>
          </w:tcPr>
          <w:p w14:paraId="73E14025"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Paid with optional customization</w:t>
            </w:r>
          </w:p>
        </w:tc>
        <w:tc>
          <w:tcPr>
            <w:tcW w:w="1260" w:type="dxa"/>
          </w:tcPr>
          <w:p w14:paraId="2366C1E8"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Freemium with subscription</w:t>
            </w:r>
          </w:p>
        </w:tc>
        <w:tc>
          <w:tcPr>
            <w:tcW w:w="1260" w:type="dxa"/>
          </w:tcPr>
          <w:p w14:paraId="38299B80" w14:textId="77777777" w:rsidR="004C1068" w:rsidRPr="002E2839" w:rsidRDefault="004C1068" w:rsidP="0050621E">
            <w:pPr>
              <w:rPr>
                <w:rFonts w:ascii="Times New Roman" w:hAnsi="Times New Roman" w:cs="Times New Roman"/>
                <w:sz w:val="24"/>
                <w:szCs w:val="24"/>
              </w:rPr>
            </w:pPr>
            <w:r w:rsidRPr="002E2839">
              <w:rPr>
                <w:rFonts w:ascii="Times New Roman" w:hAnsi="Times New Roman" w:cs="Times New Roman"/>
                <w:sz w:val="24"/>
                <w:szCs w:val="24"/>
              </w:rPr>
              <w:t>Freemium with optional premium features</w:t>
            </w:r>
          </w:p>
        </w:tc>
      </w:tr>
    </w:tbl>
    <w:p w14:paraId="14297CB2" w14:textId="77777777" w:rsidR="004C1068" w:rsidRPr="004C1068" w:rsidRDefault="004C1068" w:rsidP="004C1068"/>
    <w:p w14:paraId="4E436C4B" w14:textId="3D9188BA" w:rsidR="004C1068" w:rsidRPr="00DB4A6E" w:rsidRDefault="004C1068" w:rsidP="004C1068">
      <w:pPr>
        <w:pStyle w:val="Heading1"/>
        <w:numPr>
          <w:ilvl w:val="1"/>
          <w:numId w:val="1"/>
        </w:numPr>
        <w:rPr>
          <w:rFonts w:ascii="Times New Roman" w:eastAsia="Times New Roman" w:hAnsi="Times New Roman" w:cs="Times New Roman"/>
          <w:b/>
          <w:bCs/>
          <w:color w:val="auto"/>
          <w:sz w:val="28"/>
          <w:szCs w:val="28"/>
        </w:rPr>
      </w:pPr>
      <w:r w:rsidRPr="00DB4A6E">
        <w:rPr>
          <w:rFonts w:ascii="Times New Roman" w:eastAsia="Times New Roman" w:hAnsi="Times New Roman" w:cs="Times New Roman"/>
          <w:b/>
          <w:bCs/>
          <w:color w:val="auto"/>
          <w:sz w:val="28"/>
          <w:szCs w:val="28"/>
        </w:rPr>
        <w:t>Gap Analysis and Proposed Solution:</w:t>
      </w:r>
    </w:p>
    <w:p w14:paraId="133725FC" w14:textId="77777777" w:rsidR="004C1068" w:rsidRPr="004C1068" w:rsidRDefault="004C1068" w:rsidP="004C1068"/>
    <w:p w14:paraId="11F691C9" w14:textId="77777777" w:rsidR="004C1068" w:rsidRPr="004C1068" w:rsidRDefault="004C1068" w:rsidP="004C1068">
      <w:pPr>
        <w:jc w:val="both"/>
        <w:rPr>
          <w:rFonts w:ascii="Times New Roman" w:eastAsia="Times New Roman" w:hAnsi="Times New Roman" w:cs="Times New Roman"/>
          <w:b/>
          <w:bCs/>
          <w:sz w:val="24"/>
          <w:szCs w:val="24"/>
        </w:rPr>
      </w:pPr>
      <w:r w:rsidRPr="004C1068">
        <w:rPr>
          <w:rFonts w:ascii="Times New Roman" w:eastAsia="Times New Roman" w:hAnsi="Times New Roman" w:cs="Times New Roman"/>
          <w:b/>
          <w:bCs/>
          <w:sz w:val="24"/>
          <w:szCs w:val="24"/>
        </w:rPr>
        <w:t>Problem with Existing Systems</w:t>
      </w:r>
    </w:p>
    <w:p w14:paraId="3B4386D7" w14:textId="77777777" w:rsidR="004C1068" w:rsidRPr="004C1068" w:rsidRDefault="004C1068" w:rsidP="004C1068">
      <w:pPr>
        <w:numPr>
          <w:ilvl w:val="0"/>
          <w:numId w:val="3"/>
        </w:numPr>
        <w:jc w:val="both"/>
        <w:rPr>
          <w:rFonts w:ascii="Times New Roman" w:eastAsia="Times New Roman" w:hAnsi="Times New Roman" w:cs="Times New Roman"/>
          <w:sz w:val="24"/>
          <w:szCs w:val="24"/>
        </w:rPr>
      </w:pPr>
      <w:r w:rsidRPr="004C1068">
        <w:rPr>
          <w:rFonts w:ascii="Times New Roman" w:eastAsia="Times New Roman" w:hAnsi="Times New Roman" w:cs="Times New Roman"/>
          <w:b/>
          <w:bCs/>
          <w:sz w:val="24"/>
          <w:szCs w:val="24"/>
        </w:rPr>
        <w:t>Fragmentation</w:t>
      </w:r>
      <w:r w:rsidRPr="004C1068">
        <w:rPr>
          <w:rFonts w:ascii="Times New Roman" w:eastAsia="Times New Roman" w:hAnsi="Times New Roman" w:cs="Times New Roman"/>
          <w:sz w:val="24"/>
          <w:szCs w:val="24"/>
        </w:rPr>
        <w:t>: No single platform addresses communication, education, parental guidance, and therapeutic needs together.</w:t>
      </w:r>
    </w:p>
    <w:p w14:paraId="2898B023" w14:textId="77777777" w:rsidR="004C1068" w:rsidRPr="004C1068" w:rsidRDefault="004C1068" w:rsidP="004C1068">
      <w:pPr>
        <w:numPr>
          <w:ilvl w:val="0"/>
          <w:numId w:val="3"/>
        </w:numPr>
        <w:jc w:val="both"/>
        <w:rPr>
          <w:rFonts w:ascii="Times New Roman" w:eastAsia="Times New Roman" w:hAnsi="Times New Roman" w:cs="Times New Roman"/>
          <w:sz w:val="24"/>
          <w:szCs w:val="24"/>
        </w:rPr>
      </w:pPr>
      <w:r w:rsidRPr="004C1068">
        <w:rPr>
          <w:rFonts w:ascii="Times New Roman" w:eastAsia="Times New Roman" w:hAnsi="Times New Roman" w:cs="Times New Roman"/>
          <w:b/>
          <w:bCs/>
          <w:sz w:val="24"/>
          <w:szCs w:val="24"/>
        </w:rPr>
        <w:t>Limited Parent Involvement</w:t>
      </w:r>
      <w:r w:rsidRPr="004C1068">
        <w:rPr>
          <w:rFonts w:ascii="Times New Roman" w:eastAsia="Times New Roman" w:hAnsi="Times New Roman" w:cs="Times New Roman"/>
          <w:sz w:val="24"/>
          <w:szCs w:val="24"/>
        </w:rPr>
        <w:t>: Existing systems do not adequately equip parents with tools to monitor and guide their child’s progress.</w:t>
      </w:r>
    </w:p>
    <w:p w14:paraId="04A9F3E1" w14:textId="77777777" w:rsidR="004C1068" w:rsidRPr="004C1068" w:rsidRDefault="004C1068" w:rsidP="004C1068">
      <w:pPr>
        <w:numPr>
          <w:ilvl w:val="0"/>
          <w:numId w:val="3"/>
        </w:numPr>
        <w:jc w:val="both"/>
        <w:rPr>
          <w:rFonts w:ascii="Times New Roman" w:eastAsia="Times New Roman" w:hAnsi="Times New Roman" w:cs="Times New Roman"/>
          <w:sz w:val="24"/>
          <w:szCs w:val="24"/>
        </w:rPr>
      </w:pPr>
      <w:r w:rsidRPr="004C1068">
        <w:rPr>
          <w:rFonts w:ascii="Times New Roman" w:eastAsia="Times New Roman" w:hAnsi="Times New Roman" w:cs="Times New Roman"/>
          <w:b/>
          <w:bCs/>
          <w:sz w:val="24"/>
          <w:szCs w:val="24"/>
        </w:rPr>
        <w:t>Absence of Integration</w:t>
      </w:r>
      <w:r w:rsidRPr="004C1068">
        <w:rPr>
          <w:rFonts w:ascii="Times New Roman" w:eastAsia="Times New Roman" w:hAnsi="Times New Roman" w:cs="Times New Roman"/>
          <w:sz w:val="24"/>
          <w:szCs w:val="24"/>
        </w:rPr>
        <w:t>: Parents often must rely on multiple tools, leading to inefficiencies and incomplete support.</w:t>
      </w:r>
    </w:p>
    <w:p w14:paraId="06FDA4F5" w14:textId="540864AB" w:rsidR="004C1068" w:rsidRDefault="004C1068" w:rsidP="004C1068">
      <w:pPr>
        <w:numPr>
          <w:ilvl w:val="0"/>
          <w:numId w:val="3"/>
        </w:numPr>
        <w:jc w:val="both"/>
        <w:rPr>
          <w:rFonts w:ascii="Times New Roman" w:eastAsia="Times New Roman" w:hAnsi="Times New Roman" w:cs="Times New Roman"/>
          <w:sz w:val="24"/>
          <w:szCs w:val="24"/>
        </w:rPr>
      </w:pPr>
      <w:r w:rsidRPr="004C1068">
        <w:rPr>
          <w:rFonts w:ascii="Times New Roman" w:eastAsia="Times New Roman" w:hAnsi="Times New Roman" w:cs="Times New Roman"/>
          <w:b/>
          <w:bCs/>
          <w:sz w:val="24"/>
          <w:szCs w:val="24"/>
        </w:rPr>
        <w:t>Underutilized AI Potential</w:t>
      </w:r>
      <w:r w:rsidRPr="004C1068">
        <w:rPr>
          <w:rFonts w:ascii="Times New Roman" w:eastAsia="Times New Roman" w:hAnsi="Times New Roman" w:cs="Times New Roman"/>
          <w:sz w:val="24"/>
          <w:szCs w:val="24"/>
        </w:rPr>
        <w:t>: Current systems fail to harness AI to provide personalized and adaptive learning or behavior management.</w:t>
      </w:r>
    </w:p>
    <w:p w14:paraId="610ACFAF" w14:textId="19EA7AA9" w:rsidR="004C1068" w:rsidRDefault="004C1068" w:rsidP="004C1068">
      <w:pPr>
        <w:jc w:val="both"/>
        <w:rPr>
          <w:rFonts w:ascii="Times New Roman" w:eastAsia="Times New Roman" w:hAnsi="Times New Roman" w:cs="Times New Roman"/>
          <w:b/>
          <w:bCs/>
          <w:sz w:val="24"/>
          <w:szCs w:val="24"/>
        </w:rPr>
      </w:pPr>
      <w:r w:rsidRPr="004C1068">
        <w:rPr>
          <w:rFonts w:ascii="Times New Roman" w:eastAsia="Times New Roman" w:hAnsi="Times New Roman" w:cs="Times New Roman"/>
          <w:b/>
          <w:bCs/>
          <w:sz w:val="24"/>
          <w:szCs w:val="24"/>
        </w:rPr>
        <w:t>Addressing the Gaps</w:t>
      </w:r>
    </w:p>
    <w:p w14:paraId="3C792BEC" w14:textId="77777777" w:rsidR="00EB2A6A" w:rsidRPr="00EB2A6A" w:rsidRDefault="00EB2A6A" w:rsidP="00EB2A6A">
      <w:pPr>
        <w:jc w:val="both"/>
        <w:rPr>
          <w:rFonts w:ascii="Times New Roman" w:eastAsia="Times New Roman" w:hAnsi="Times New Roman" w:cs="Times New Roman"/>
          <w:sz w:val="24"/>
          <w:szCs w:val="24"/>
        </w:rPr>
      </w:pPr>
      <w:r w:rsidRPr="00EB2A6A">
        <w:rPr>
          <w:rFonts w:ascii="Times New Roman" w:eastAsia="Times New Roman" w:hAnsi="Times New Roman" w:cs="Times New Roman"/>
          <w:sz w:val="24"/>
          <w:szCs w:val="24"/>
        </w:rPr>
        <w:t xml:space="preserve">The proposed app is designed as a comprehensive and user-centric solution for children with </w:t>
      </w:r>
      <w:proofErr w:type="gramStart"/>
      <w:r w:rsidRPr="00EB2A6A">
        <w:rPr>
          <w:rFonts w:ascii="Times New Roman" w:eastAsia="Times New Roman" w:hAnsi="Times New Roman" w:cs="Times New Roman"/>
          <w:sz w:val="24"/>
          <w:szCs w:val="24"/>
        </w:rPr>
        <w:t>Autism Spectrum Disorder</w:t>
      </w:r>
      <w:proofErr w:type="gramEnd"/>
      <w:r w:rsidRPr="00EB2A6A">
        <w:rPr>
          <w:rFonts w:ascii="Times New Roman" w:eastAsia="Times New Roman" w:hAnsi="Times New Roman" w:cs="Times New Roman"/>
          <w:sz w:val="24"/>
          <w:szCs w:val="24"/>
        </w:rPr>
        <w:t xml:space="preserve">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0F96C5DE" w14:textId="77777777" w:rsidR="00EB2A6A" w:rsidRPr="00EB2A6A" w:rsidRDefault="00EB2A6A" w:rsidP="00EB2A6A">
      <w:pPr>
        <w:jc w:val="both"/>
        <w:rPr>
          <w:rFonts w:ascii="Times New Roman" w:eastAsia="Times New Roman" w:hAnsi="Times New Roman" w:cs="Times New Roman"/>
          <w:sz w:val="24"/>
          <w:szCs w:val="24"/>
        </w:rPr>
      </w:pPr>
      <w:r w:rsidRPr="00EB2A6A">
        <w:rPr>
          <w:rFonts w:ascii="Times New Roman" w:eastAsia="Times New Roman" w:hAnsi="Times New Roman" w:cs="Times New Roman"/>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63193EA" w14:textId="77777777" w:rsidR="00EB2A6A" w:rsidRPr="00EB2A6A" w:rsidRDefault="00EB2A6A" w:rsidP="00EB2A6A">
      <w:pPr>
        <w:jc w:val="both"/>
        <w:rPr>
          <w:rFonts w:ascii="Times New Roman" w:eastAsia="Times New Roman" w:hAnsi="Times New Roman" w:cs="Times New Roman"/>
          <w:sz w:val="24"/>
          <w:szCs w:val="24"/>
        </w:rPr>
      </w:pPr>
      <w:r w:rsidRPr="00EB2A6A">
        <w:rPr>
          <w:rFonts w:ascii="Times New Roman" w:eastAsia="Times New Roman" w:hAnsi="Times New Roman" w:cs="Times New Roman"/>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57044FAC" w14:textId="77777777" w:rsidR="00EB2A6A" w:rsidRPr="00EB2A6A" w:rsidRDefault="00EB2A6A" w:rsidP="00EB2A6A">
      <w:pPr>
        <w:jc w:val="both"/>
        <w:rPr>
          <w:rFonts w:ascii="Times New Roman" w:eastAsia="Times New Roman" w:hAnsi="Times New Roman" w:cs="Times New Roman"/>
          <w:sz w:val="24"/>
          <w:szCs w:val="24"/>
        </w:rPr>
      </w:pPr>
      <w:r w:rsidRPr="00EB2A6A">
        <w:rPr>
          <w:rFonts w:ascii="Times New Roman" w:eastAsia="Times New Roman" w:hAnsi="Times New Roman" w:cs="Times New Roman"/>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5370601A" w14:textId="77777777" w:rsidR="004C1068" w:rsidRPr="004C1068" w:rsidRDefault="004C1068" w:rsidP="004C1068">
      <w:pPr>
        <w:jc w:val="both"/>
        <w:rPr>
          <w:rFonts w:ascii="Times New Roman" w:eastAsia="Times New Roman" w:hAnsi="Times New Roman" w:cs="Times New Roman"/>
          <w:b/>
          <w:bCs/>
          <w:sz w:val="24"/>
          <w:szCs w:val="24"/>
        </w:rPr>
      </w:pPr>
    </w:p>
    <w:p w14:paraId="05E7D376" w14:textId="77777777" w:rsidR="009C4606" w:rsidRPr="009C4606" w:rsidRDefault="009C4606" w:rsidP="004C1068">
      <w:pPr>
        <w:jc w:val="both"/>
        <w:rPr>
          <w:rFonts w:ascii="Times New Roman" w:eastAsia="Times New Roman" w:hAnsi="Times New Roman" w:cs="Times New Roman"/>
          <w:sz w:val="24"/>
          <w:szCs w:val="24"/>
        </w:rPr>
      </w:pPr>
    </w:p>
    <w:p w14:paraId="206E44C6" w14:textId="77777777" w:rsidR="009C4606" w:rsidRPr="004C1068" w:rsidRDefault="009C4606" w:rsidP="004C1068">
      <w:pPr>
        <w:jc w:val="both"/>
        <w:rPr>
          <w:rFonts w:ascii="Times New Roman" w:eastAsia="Times New Roman" w:hAnsi="Times New Roman" w:cs="Times New Roman"/>
          <w:sz w:val="24"/>
          <w:szCs w:val="24"/>
        </w:rPr>
      </w:pPr>
    </w:p>
    <w:sectPr w:rsidR="009C4606" w:rsidRPr="004C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12B2"/>
    <w:multiLevelType w:val="multilevel"/>
    <w:tmpl w:val="BBA40A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ECD5950"/>
    <w:multiLevelType w:val="multilevel"/>
    <w:tmpl w:val="935800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8635C8"/>
    <w:multiLevelType w:val="multilevel"/>
    <w:tmpl w:val="E1E2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152541">
    <w:abstractNumId w:val="1"/>
  </w:num>
  <w:num w:numId="2" w16cid:durableId="489176942">
    <w:abstractNumId w:val="0"/>
  </w:num>
  <w:num w:numId="3" w16cid:durableId="1577935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06"/>
    <w:rsid w:val="001E779F"/>
    <w:rsid w:val="003B0501"/>
    <w:rsid w:val="004C1068"/>
    <w:rsid w:val="009C4606"/>
    <w:rsid w:val="00DB4A6E"/>
    <w:rsid w:val="00EB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C478"/>
  <w15:chartTrackingRefBased/>
  <w15:docId w15:val="{93CC4BDD-6F70-4598-AFDA-13DFE3AC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10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0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C46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4606"/>
    <w:rPr>
      <w:b/>
      <w:bCs/>
    </w:rPr>
  </w:style>
  <w:style w:type="character" w:customStyle="1" w:styleId="Heading2Char">
    <w:name w:val="Heading 2 Char"/>
    <w:basedOn w:val="DefaultParagraphFont"/>
    <w:link w:val="Heading2"/>
    <w:uiPriority w:val="9"/>
    <w:rsid w:val="009C46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C106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C10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5250">
      <w:bodyDiv w:val="1"/>
      <w:marLeft w:val="0"/>
      <w:marRight w:val="0"/>
      <w:marTop w:val="0"/>
      <w:marBottom w:val="0"/>
      <w:divBdr>
        <w:top w:val="none" w:sz="0" w:space="0" w:color="auto"/>
        <w:left w:val="none" w:sz="0" w:space="0" w:color="auto"/>
        <w:bottom w:val="none" w:sz="0" w:space="0" w:color="auto"/>
        <w:right w:val="none" w:sz="0" w:space="0" w:color="auto"/>
      </w:divBdr>
    </w:div>
    <w:div w:id="311108963">
      <w:bodyDiv w:val="1"/>
      <w:marLeft w:val="0"/>
      <w:marRight w:val="0"/>
      <w:marTop w:val="0"/>
      <w:marBottom w:val="0"/>
      <w:divBdr>
        <w:top w:val="none" w:sz="0" w:space="0" w:color="auto"/>
        <w:left w:val="none" w:sz="0" w:space="0" w:color="auto"/>
        <w:bottom w:val="none" w:sz="0" w:space="0" w:color="auto"/>
        <w:right w:val="none" w:sz="0" w:space="0" w:color="auto"/>
      </w:divBdr>
    </w:div>
    <w:div w:id="400712628">
      <w:bodyDiv w:val="1"/>
      <w:marLeft w:val="0"/>
      <w:marRight w:val="0"/>
      <w:marTop w:val="0"/>
      <w:marBottom w:val="0"/>
      <w:divBdr>
        <w:top w:val="none" w:sz="0" w:space="0" w:color="auto"/>
        <w:left w:val="none" w:sz="0" w:space="0" w:color="auto"/>
        <w:bottom w:val="none" w:sz="0" w:space="0" w:color="auto"/>
        <w:right w:val="none" w:sz="0" w:space="0" w:color="auto"/>
      </w:divBdr>
    </w:div>
    <w:div w:id="407072528">
      <w:bodyDiv w:val="1"/>
      <w:marLeft w:val="0"/>
      <w:marRight w:val="0"/>
      <w:marTop w:val="0"/>
      <w:marBottom w:val="0"/>
      <w:divBdr>
        <w:top w:val="none" w:sz="0" w:space="0" w:color="auto"/>
        <w:left w:val="none" w:sz="0" w:space="0" w:color="auto"/>
        <w:bottom w:val="none" w:sz="0" w:space="0" w:color="auto"/>
        <w:right w:val="none" w:sz="0" w:space="0" w:color="auto"/>
      </w:divBdr>
    </w:div>
    <w:div w:id="467164705">
      <w:bodyDiv w:val="1"/>
      <w:marLeft w:val="0"/>
      <w:marRight w:val="0"/>
      <w:marTop w:val="0"/>
      <w:marBottom w:val="0"/>
      <w:divBdr>
        <w:top w:val="none" w:sz="0" w:space="0" w:color="auto"/>
        <w:left w:val="none" w:sz="0" w:space="0" w:color="auto"/>
        <w:bottom w:val="none" w:sz="0" w:space="0" w:color="auto"/>
        <w:right w:val="none" w:sz="0" w:space="0" w:color="auto"/>
      </w:divBdr>
    </w:div>
    <w:div w:id="914509707">
      <w:bodyDiv w:val="1"/>
      <w:marLeft w:val="0"/>
      <w:marRight w:val="0"/>
      <w:marTop w:val="0"/>
      <w:marBottom w:val="0"/>
      <w:divBdr>
        <w:top w:val="none" w:sz="0" w:space="0" w:color="auto"/>
        <w:left w:val="none" w:sz="0" w:space="0" w:color="auto"/>
        <w:bottom w:val="none" w:sz="0" w:space="0" w:color="auto"/>
        <w:right w:val="none" w:sz="0" w:space="0" w:color="auto"/>
      </w:divBdr>
    </w:div>
    <w:div w:id="1105728824">
      <w:bodyDiv w:val="1"/>
      <w:marLeft w:val="0"/>
      <w:marRight w:val="0"/>
      <w:marTop w:val="0"/>
      <w:marBottom w:val="0"/>
      <w:divBdr>
        <w:top w:val="none" w:sz="0" w:space="0" w:color="auto"/>
        <w:left w:val="none" w:sz="0" w:space="0" w:color="auto"/>
        <w:bottom w:val="none" w:sz="0" w:space="0" w:color="auto"/>
        <w:right w:val="none" w:sz="0" w:space="0" w:color="auto"/>
      </w:divBdr>
    </w:div>
    <w:div w:id="1241016633">
      <w:bodyDiv w:val="1"/>
      <w:marLeft w:val="0"/>
      <w:marRight w:val="0"/>
      <w:marTop w:val="0"/>
      <w:marBottom w:val="0"/>
      <w:divBdr>
        <w:top w:val="none" w:sz="0" w:space="0" w:color="auto"/>
        <w:left w:val="none" w:sz="0" w:space="0" w:color="auto"/>
        <w:bottom w:val="none" w:sz="0" w:space="0" w:color="auto"/>
        <w:right w:val="none" w:sz="0" w:space="0" w:color="auto"/>
      </w:divBdr>
    </w:div>
    <w:div w:id="1682195841">
      <w:bodyDiv w:val="1"/>
      <w:marLeft w:val="0"/>
      <w:marRight w:val="0"/>
      <w:marTop w:val="0"/>
      <w:marBottom w:val="0"/>
      <w:divBdr>
        <w:top w:val="none" w:sz="0" w:space="0" w:color="auto"/>
        <w:left w:val="none" w:sz="0" w:space="0" w:color="auto"/>
        <w:bottom w:val="none" w:sz="0" w:space="0" w:color="auto"/>
        <w:right w:val="none" w:sz="0" w:space="0" w:color="auto"/>
      </w:divBdr>
    </w:div>
    <w:div w:id="19111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Tariq</dc:creator>
  <cp:keywords/>
  <dc:description/>
  <cp:lastModifiedBy>Haseeb Tariq</cp:lastModifiedBy>
  <cp:revision>2</cp:revision>
  <dcterms:created xsi:type="dcterms:W3CDTF">2024-12-04T20:16:00Z</dcterms:created>
  <dcterms:modified xsi:type="dcterms:W3CDTF">2024-12-04T20:16:00Z</dcterms:modified>
</cp:coreProperties>
</file>