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A0A14"/>
          <w:sz w:val="52"/>
          <w:szCs w:val="52"/>
        </w:rPr>
        <w:t xml:space="preserve">KAAMLINK</w:t>
      </w:r>
    </w:p>
    <w:p>
      <w:pPr>
        <w:spacing w:after="80"/>
        <w:jc w:val="center"/>
      </w:pPr>
      <w:r>
        <w:rPr>
          <w:rFonts w:ascii="Arial" w:cs="Arial" w:eastAsia="Arial" w:hAnsi="Arial"/>
          <w:color w:val="4a4a8a"/>
          <w:sz w:val="32"/>
          <w:szCs w:val="32"/>
        </w:rPr>
        <w:t xml:space="preserve">AI Service Orchestrator</w:t>
      </w:r>
    </w:p>
    <w:p>
      <w:pPr>
        <w:pBdr>
          <w:bottom w:val="single" w:color="3D5AFE" w:sz="6" w:space="8"/>
        </w:pBdr>
        <w:spacing w:after="240"/>
        <w:jc w:val="center"/>
      </w:pPr>
      <w:r>
        <w:rPr>
          <w:rFonts w:ascii="Arial" w:cs="Arial" w:eastAsia="Arial" w:hAnsi="Arial"/>
          <w:b/>
          <w:bCs/>
          <w:color w:val="3D5AFE"/>
          <w:sz w:val="24"/>
          <w:szCs w:val="24"/>
        </w:rPr>
        <w:t xml:space="preserve">PHASE 2 — COMPLETE BUILD DOCUMENT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702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 — Bidding, Radius Expansion &amp; Recovery</w:t>
            </w:r>
          </w:p>
        </w:tc>
      </w:tr>
      <w:tr>
        <w:tc>
          <w:tcPr>
            <w:tcW w:type="dxa" w:w="234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Builds On</w:t>
            </w:r>
          </w:p>
        </w:tc>
        <w:tc>
          <w:tcPr>
            <w:tcW w:type="dxa" w:w="702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 (Intent + Discovery + Ranking + Booking)</w:t>
            </w:r>
          </w:p>
        </w:tc>
      </w:tr>
      <w:tr>
        <w:tc>
          <w:tcPr>
            <w:tcW w:type="dxa" w:w="234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Agents</w:t>
            </w:r>
          </w:p>
        </w:tc>
        <w:tc>
          <w:tcPr>
            <w:tcW w:type="dxa" w:w="702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Pricing Agent + Radius Agent + Recovery Agent</w:t>
            </w:r>
          </w:p>
        </w:tc>
      </w:tr>
      <w:tr>
        <w:tc>
          <w:tcPr>
            <w:tcW w:type="dxa" w:w="234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Screens</w:t>
            </w:r>
          </w:p>
        </w:tc>
        <w:tc>
          <w:tcPr>
            <w:tcW w:type="dxa" w:w="702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Pricing Screen + Live Bid Screen + Recovery Screen</w:t>
            </w:r>
          </w:p>
        </w:tc>
      </w:tr>
    </w:tbl>
    <w:p>
      <w:pPr>
        <w:spacing w:after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Phase 2 is where Kaamlink goes from good to winning.</w:t>
      </w:r>
    </w:p>
    <w:p>
      <w:r>
        <w:br w:type="page"/>
      </w:r>
    </w:p>
    <w:p>
      <w:pPr>
        <w:pStyle w:val="Heading1"/>
        <w:pBdr>
          <w:bottom w:val="single" w:color="3D5AF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A0A14"/>
          <w:sz w:val="30"/>
          <w:szCs w:val="30"/>
        </w:rPr>
        <w:t xml:space="preserve">1. Phase 2 Overview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Phase 1 proved the core flow works. Phase 2 adds the three features that make Kaamlink genuinely agentic and demo-winning: dynamic pricing intelligence, expanding radius search, and automatic cancellation recovery.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1.1  What Phase 2 Delivers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3560"/>
        <w:gridCol w:w="1800"/>
      </w:tblGrid>
      <w:tr>
        <w:trPr>
          <w:tblHeader/>
        </w:trP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1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Impact</w:t>
            </w:r>
          </w:p>
        </w:tc>
      </w:tr>
      <w:t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Pricing Agent — AI fair price estimation</w:t>
            </w:r>
          </w:p>
        </w:tc>
        <w:tc>
          <w:tcPr>
            <w:tcW w:type="dxa" w:w="35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System estimates PKR range based on service complexity, urgency, distance. User can accept or enter custom budget.</w:t>
            </w:r>
          </w:p>
        </w:tc>
        <w:tc>
          <w:tcPr>
            <w:tcW w:type="dxa" w:w="1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Agentic Reasoning +20%</w:t>
            </w:r>
          </w:p>
        </w:tc>
      </w:tr>
      <w:t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Radius Expansion Agent — dynamic search</w:t>
            </w:r>
          </w:p>
        </w:tc>
        <w:tc>
          <w:tcPr>
            <w:tcW w:type="dxa" w:w="35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Provider search starts at 500m, expands to 1.5km then 3km if no matches found. Expansion visible in UI.</w:t>
            </w:r>
          </w:p>
        </w:tc>
        <w:tc>
          <w:tcPr>
            <w:tcW w:type="dxa" w:w="1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Agentic Workflow +20%</w:t>
            </w:r>
          </w:p>
        </w:tc>
      </w:tr>
      <w:t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Live Bid Screen — inDrive-style bidding</w:t>
            </w:r>
          </w:p>
        </w:tc>
        <w:tc>
          <w:tcPr>
            <w:tcW w:type="dxa" w:w="35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Providers submit bids in real time. User sees bids arriving as a live feed. AI ranks bids intelligently.</w:t>
            </w:r>
          </w:p>
        </w:tc>
        <w:tc>
          <w:tcPr>
            <w:tcW w:type="dxa" w:w="1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Innovation &amp; UX +10%</w:t>
            </w:r>
          </w:p>
        </w:tc>
      </w:tr>
      <w:t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Recovery Agent — cancellation handling</w:t>
            </w:r>
          </w:p>
        </w:tc>
        <w:tc>
          <w:tcPr>
            <w:tcW w:type="dxa" w:w="35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If provider cancels, Recovery Agent auto-triggers, expands radius, finds replacement, notifies user.</w:t>
            </w:r>
          </w:p>
        </w:tc>
        <w:tc>
          <w:tcPr>
            <w:tcW w:type="dxa" w:w="1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Action Simulation +15%</w:t>
            </w:r>
          </w:p>
        </w:tc>
      </w:tr>
      <w:t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Follow-up Notification Timeline</w:t>
            </w:r>
          </w:p>
        </w:tc>
        <w:tc>
          <w:tcPr>
            <w:tcW w:type="dxa" w:w="35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Simulated notifications: confirmed, en route, arrived, completed, rate provider.</w:t>
            </w:r>
          </w:p>
        </w:tc>
        <w:tc>
          <w:tcPr>
            <w:tcW w:type="dxa" w:w="1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Agentic Workflow +10%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14"/>
                <w:sz w:val="20"/>
                <w:szCs w:val="20"/>
              </w:rPr>
              <w:t xml:space="preserve">Phase 2 Target: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These 5 features collectively address 75% of the judging criteria. Every feature is directly visible in the demo — nothing is hidden in the backend.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D5AF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A0A14"/>
          <w:sz w:val="30"/>
          <w:szCs w:val="30"/>
        </w:rPr>
        <w:t xml:space="preserve">2. New Antigravity Agents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Phase 2 adds 3 new agents to the existing 4 from Phase 1. Total agent chain: 7 agents orchestrated by Google Antigravity.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Agent 5 — Pricing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EEF1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14"/>
                <w:sz w:val="20"/>
                <w:szCs w:val="20"/>
              </w:rPr>
              <w:t xml:space="preserve">Responsibility: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Estimate fair market pricing for the requested service based on complexity, urgency, location, and historical pricing data. Generate acceptance probability for user-set custom budgets.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0A14"/>
          <w:sz w:val="22"/>
          <w:szCs w:val="22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service type + complexity from Intent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urgency level (high urgency = higher pricing)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location (some areas have higher provider rates)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user_budget (optional — if user sets custom price)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0A14"/>
          <w:sz w:val="22"/>
          <w:szCs w:val="22"/>
        </w:rPr>
        <w:t xml:space="preserve">Outputs (JSON)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"market_min": 1500,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"market_max": 2000,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"suggested_offer": 1700,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"factors": ["high urgency", "intermediate complexity", "G-13 area rate"],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"user_budget": 1300,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"acceptance_probability": 42,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"recommendation": "Below average. Consider PKR 1500 for faster matching."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0A14"/>
          <w:sz w:val="22"/>
          <w:szCs w:val="22"/>
        </w:rPr>
        <w:t xml:space="preserve">Pricing Rules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rPr>
          <w:tblHeader/>
        </w:trPr>
        <w:tc>
          <w:tcPr>
            <w:tcW w:type="dxa" w:w="312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Basic (PKR)</w:t>
            </w:r>
          </w:p>
        </w:tc>
        <w:tc>
          <w:tcPr>
            <w:tcW w:type="dxa" w:w="234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Intermediate (PKR)</w:t>
            </w:r>
          </w:p>
        </w:tc>
        <w:tc>
          <w:tcPr>
            <w:tcW w:type="dxa" w:w="15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 (PKR)</w:t>
            </w:r>
          </w:p>
        </w:tc>
      </w:tr>
      <w:tr>
        <w:tc>
          <w:tcPr>
            <w:tcW w:type="dxa" w:w="312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AC repair / gas refill</w:t>
            </w:r>
          </w:p>
        </w:tc>
        <w:tc>
          <w:tcPr>
            <w:tcW w:type="dxa" w:w="234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800-1200</w:t>
            </w:r>
          </w:p>
        </w:tc>
        <w:tc>
          <w:tcPr>
            <w:tcW w:type="dxa" w:w="234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1500-2000</w:t>
            </w:r>
          </w:p>
        </w:tc>
        <w:tc>
          <w:tcPr>
            <w:tcW w:type="dxa" w:w="15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2500-4000</w:t>
            </w:r>
          </w:p>
        </w:tc>
      </w:tr>
      <w:tr>
        <w:tc>
          <w:tcPr>
            <w:tcW w:type="dxa" w:w="312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Plumber</w:t>
            </w:r>
          </w:p>
        </w:tc>
        <w:tc>
          <w:tcPr>
            <w:tcW w:type="dxa" w:w="234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400-700</w:t>
            </w:r>
          </w:p>
        </w:tc>
        <w:tc>
          <w:tcPr>
            <w:tcW w:type="dxa" w:w="234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800-1200</w:t>
            </w:r>
          </w:p>
        </w:tc>
        <w:tc>
          <w:tcPr>
            <w:tcW w:type="dxa" w:w="15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1500-2500</w:t>
            </w:r>
          </w:p>
        </w:tc>
      </w:tr>
      <w:tr>
        <w:tc>
          <w:tcPr>
            <w:tcW w:type="dxa" w:w="312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Electrician</w:t>
            </w:r>
          </w:p>
        </w:tc>
        <w:tc>
          <w:tcPr>
            <w:tcW w:type="dxa" w:w="234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500-800</w:t>
            </w:r>
          </w:p>
        </w:tc>
        <w:tc>
          <w:tcPr>
            <w:tcW w:type="dxa" w:w="234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1000-1500</w:t>
            </w:r>
          </w:p>
        </w:tc>
        <w:tc>
          <w:tcPr>
            <w:tcW w:type="dxa" w:w="15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2000-3500</w:t>
            </w:r>
          </w:p>
        </w:tc>
      </w:tr>
      <w:tr>
        <w:tc>
          <w:tcPr>
            <w:tcW w:type="dxa" w:w="312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Geyser repair</w:t>
            </w:r>
          </w:p>
        </w:tc>
        <w:tc>
          <w:tcPr>
            <w:tcW w:type="dxa" w:w="234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600-900</w:t>
            </w:r>
          </w:p>
        </w:tc>
        <w:tc>
          <w:tcPr>
            <w:tcW w:type="dxa" w:w="234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1000-1500</w:t>
            </w:r>
          </w:p>
        </w:tc>
        <w:tc>
          <w:tcPr>
            <w:tcW w:type="dxa" w:w="15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2000-3000</w:t>
            </w:r>
          </w:p>
        </w:tc>
      </w:tr>
      <w:tr>
        <w:tc>
          <w:tcPr>
            <w:tcW w:type="dxa" w:w="312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Carpenter</w:t>
            </w:r>
          </w:p>
        </w:tc>
        <w:tc>
          <w:tcPr>
            <w:tcW w:type="dxa" w:w="234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500-800</w:t>
            </w:r>
          </w:p>
        </w:tc>
        <w:tc>
          <w:tcPr>
            <w:tcW w:type="dxa" w:w="234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1000-2000</w:t>
            </w:r>
          </w:p>
        </w:tc>
        <w:tc>
          <w:tcPr>
            <w:tcW w:type="dxa" w:w="15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2500-5000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0A14"/>
          <w:sz w:val="22"/>
          <w:szCs w:val="22"/>
        </w:rPr>
        <w:t xml:space="preserve">Urgency Multiplier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Low urgency: 1.0x base price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Medium urgency: 1.15x base price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High urgency (within 1 hour): 1.35x base price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0A14"/>
          <w:sz w:val="22"/>
          <w:szCs w:val="22"/>
        </w:rPr>
        <w:t xml:space="preserve">Antigravity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Tool: Gemini API call with pricing prompt + lookup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If user_budget provided: calculate acceptance_probability = (user_budget / suggested_offer) * 100, cap at 95%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Output: pricing JSON + plain-language recommendation string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Log: pricing decision + factors to agent_logs table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Agent 6 — Radius Expansion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EEF1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14"/>
                <w:sz w:val="20"/>
                <w:szCs w:val="20"/>
              </w:rPr>
              <w:t xml:space="preserve">Responsibility: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Manage dynamic provider search radius. Start small, expand progressively if insufficient providers found. Make each expansion visible and traceable.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0A14"/>
          <w:sz w:val="22"/>
          <w:szCs w:val="22"/>
        </w:rPr>
        <w:t xml:space="preserve">Expansion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rPr>
          <w:tblHeader/>
        </w:trPr>
        <w:tc>
          <w:tcPr>
            <w:tcW w:type="dxa" w:w="15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Radius</w:t>
            </w:r>
          </w:p>
        </w:tc>
        <w:tc>
          <w:tcPr>
            <w:tcW w:type="dxa" w:w="234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Providers</w:t>
            </w:r>
          </w:p>
        </w:tc>
        <w:tc>
          <w:tcPr>
            <w:tcW w:type="dxa" w:w="312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if Not Met</w:t>
            </w:r>
          </w:p>
        </w:tc>
      </w:tr>
      <w:tr>
        <w:tc>
          <w:tcPr>
            <w:tcW w:type="dxa" w:w="15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500m</w:t>
            </w:r>
          </w:p>
        </w:tc>
        <w:tc>
          <w:tcPr>
            <w:tcW w:type="dxa" w:w="234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 providers</w:t>
            </w:r>
          </w:p>
        </w:tc>
        <w:tc>
          <w:tcPr>
            <w:tcW w:type="dxa" w:w="312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Expand to 1.5km after 3 second wait</w:t>
            </w:r>
          </w:p>
        </w:tc>
      </w:tr>
      <w:tr>
        <w:tc>
          <w:tcPr>
            <w:tcW w:type="dxa" w:w="15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1.5km</w:t>
            </w:r>
          </w:p>
        </w:tc>
        <w:tc>
          <w:tcPr>
            <w:tcW w:type="dxa" w:w="234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 providers</w:t>
            </w:r>
          </w:p>
        </w:tc>
        <w:tc>
          <w:tcPr>
            <w:tcW w:type="dxa" w:w="312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Expand to 3km after 3 second wait</w:t>
            </w:r>
          </w:p>
        </w:tc>
      </w:tr>
      <w:tr>
        <w:tc>
          <w:tcPr>
            <w:tcW w:type="dxa" w:w="15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3km</w:t>
            </w:r>
          </w:p>
        </w:tc>
        <w:tc>
          <w:tcPr>
            <w:tcW w:type="dxa" w:w="234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 provider</w:t>
            </w:r>
          </w:p>
        </w:tc>
        <w:tc>
          <w:tcPr>
            <w:tcW w:type="dxa" w:w="312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If still none: notify user, suggest alternative time</w:t>
            </w:r>
          </w:p>
        </w:tc>
      </w:tr>
      <w:tr>
        <w:tc>
          <w:tcPr>
            <w:tcW w:type="dxa" w:w="15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Timeout</w:t>
            </w:r>
          </w:p>
        </w:tc>
        <w:tc>
          <w:tcPr>
            <w:tcW w:type="dxa" w:w="234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 providers</w:t>
            </w:r>
          </w:p>
        </w:tc>
        <w:tc>
          <w:tcPr>
            <w:tcW w:type="dxa" w:w="312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Return: no providers available in your area right now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0A14"/>
          <w:sz w:val="22"/>
          <w:szCs w:val="22"/>
        </w:rPr>
        <w:t xml:space="preserve">UI Visualization — Critical for Demo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Show radius expansion as animated status text in agent trace: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"Searching within 500m... 2 providers found, need 3 minimum"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"Expanding to 1.5km... 5 providers found"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Each expansion logs a new agent_logs entry with radius and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UI polls logs and animates each expansion step in real time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0A14"/>
          <w:sz w:val="22"/>
          <w:szCs w:val="22"/>
        </w:rPr>
        <w:t xml:space="preserve">Antigravity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Tool: Supabase query with distance filter — repeat with increasing radius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Wait 2-3 seconds between expansions (simulate real search delay for demo effect)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Log each expansion: { radius_km, providers_found, expanded_to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Return final provider list + total radius used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Agent 7 — Recovery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EEF1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14"/>
                <w:sz w:val="20"/>
                <w:szCs w:val="20"/>
              </w:rPr>
              <w:t xml:space="preserve">Responsibility: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Handle provider cancellations gracefully and automatically. Preserve booking context, find replacement provider, notify user, re-confirm booking without user needing to start over.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0A14"/>
          <w:sz w:val="22"/>
          <w:szCs w:val="22"/>
        </w:rPr>
        <w:t xml:space="preserve">Trigger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Provider cancels after booking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Provider does not respond within 5 minutes (simulated timeout)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Provider marked as unreliable by Trust Agent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0A14"/>
          <w:sz w:val="22"/>
          <w:szCs w:val="22"/>
        </w:rPr>
        <w:t xml:space="preserve">Recovery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Detect cancellation — booking status changes to cancelled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Immediately notify user: 'Your provider cancelled. Finding replacement...'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Preserve original booking context (service, location, time, budget)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Re-trigger Radius Expansion Agent with wider initial radius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Exclude cancelled provider from new search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Run Ranking Agent on new candidates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Auto-select best replacement OR present top 2 options to user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Create new booking record — link to original booking_id as replacement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Notify user: 'Replacement found — [Provider Name] arriving in X mins'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0A14"/>
          <w:sz w:val="22"/>
          <w:szCs w:val="22"/>
        </w:rPr>
        <w:t xml:space="preserve">Recovery Booking Schema Addition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bookings table — add these fields: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cancelled_by:     TEXT    -- provider / user / system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replacement_for:  TEXT    -- original booking_id if this is a replacement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recovery_attempts: INT    -- number of recovery cycles run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0A14"/>
          <w:sz w:val="22"/>
          <w:szCs w:val="22"/>
        </w:rPr>
        <w:t xml:space="preserve">Antigravity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Tool: Supabase UPDATE (cancel original) + INSERT (new booking)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Tool: Notification Agent trigger with recovery_type: true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This agent is THE demo showstopper — make it visually dramatic in the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Log: every step of recovery with timestamps</w:t>
      </w:r>
    </w:p>
    <w:p>
      <w:r>
        <w:br w:type="page"/>
      </w:r>
    </w:p>
    <w:p>
      <w:pPr>
        <w:pStyle w:val="Heading1"/>
        <w:pBdr>
          <w:bottom w:val="single" w:color="3D5AF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A0A14"/>
          <w:sz w:val="30"/>
          <w:szCs w:val="30"/>
        </w:rPr>
        <w:t xml:space="preserve">3. Updated Full Agent Chain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Complete Phase 2 agent pipeline — all 7 agents orchestrated by Google Antigravity: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160"/>
        <w:gridCol w:w="2000"/>
        <w:gridCol w:w="1000"/>
      </w:tblGrid>
      <w:tr>
        <w:trPr>
          <w:tblHeader/>
        </w:trP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31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Tools Used</w:t>
            </w:r>
          </w:p>
        </w:tc>
        <w:tc>
          <w:tcPr>
            <w:tcW w:type="dxa" w:w="1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Intent + Complexity Agent</w:t>
            </w:r>
          </w:p>
        </w:tc>
        <w:tc>
          <w:tcPr>
            <w:tcW w:type="dxa" w:w="31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Parse multilingual input, extract service/location/time/urgency, classify complexity</w:t>
            </w:r>
          </w:p>
        </w:tc>
        <w:tc>
          <w:tcPr>
            <w:tcW w:type="dxa" w:w="2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Gemini API</w:t>
            </w:r>
          </w:p>
        </w:tc>
        <w:tc>
          <w:tcPr>
            <w:tcW w:type="dxa" w:w="1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Pricing Agent</w:t>
            </w:r>
          </w:p>
        </w:tc>
        <w:tc>
          <w:tcPr>
            <w:tcW w:type="dxa" w:w="31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Estimate fair PKR range, calculate acceptance probability for custom budgets</w:t>
            </w:r>
          </w:p>
        </w:tc>
        <w:tc>
          <w:tcPr>
            <w:tcW w:type="dxa" w:w="2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Gemini API + price table</w:t>
            </w:r>
          </w:p>
        </w:tc>
        <w:tc>
          <w:tcPr>
            <w:tcW w:type="dxa" w:w="1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 NEW</w:t>
            </w:r>
          </w:p>
        </w:tc>
      </w:tr>
      <w:t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Radius Expansion Agent</w:t>
            </w:r>
          </w:p>
        </w:tc>
        <w:tc>
          <w:tcPr>
            <w:tcW w:type="dxa" w:w="31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Dynamic provider search with progressive radius expansion</w:t>
            </w:r>
          </w:p>
        </w:tc>
        <w:tc>
          <w:tcPr>
            <w:tcW w:type="dxa" w:w="2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Supabase query</w:t>
            </w:r>
          </w:p>
        </w:tc>
        <w:tc>
          <w:tcPr>
            <w:tcW w:type="dxa" w:w="1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 NEW</w:t>
            </w:r>
          </w:p>
        </w:tc>
      </w:tr>
      <w:t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Provider Discovery Agent</w:t>
            </w:r>
          </w:p>
        </w:tc>
        <w:tc>
          <w:tcPr>
            <w:tcW w:type="dxa" w:w="31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Filter providers by service + location + availability</w:t>
            </w:r>
          </w:p>
        </w:tc>
        <w:tc>
          <w:tcPr>
            <w:tcW w:type="dxa" w:w="2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Supabase query</w:t>
            </w:r>
          </w:p>
        </w:tc>
        <w:tc>
          <w:tcPr>
            <w:tcW w:type="dxa" w:w="1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Ranking Agent</w:t>
            </w:r>
          </w:p>
        </w:tc>
        <w:tc>
          <w:tcPr>
            <w:tcW w:type="dxa" w:w="31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Score and rank providers, generate reasoning text</w:t>
            </w:r>
          </w:p>
        </w:tc>
        <w:tc>
          <w:tcPr>
            <w:tcW w:type="dxa" w:w="2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Gemini API + scoring</w:t>
            </w:r>
          </w:p>
        </w:tc>
        <w:tc>
          <w:tcPr>
            <w:tcW w:type="dxa" w:w="1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Booking Agent</w:t>
            </w:r>
          </w:p>
        </w:tc>
        <w:tc>
          <w:tcPr>
            <w:tcW w:type="dxa" w:w="31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Confirm booking, write to DB, generate receipt</w:t>
            </w:r>
          </w:p>
        </w:tc>
        <w:tc>
          <w:tcPr>
            <w:tcW w:type="dxa" w:w="2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Supabase INSERT</w:t>
            </w:r>
          </w:p>
        </w:tc>
        <w:tc>
          <w:tcPr>
            <w:tcW w:type="dxa" w:w="1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Recovery Agent</w:t>
            </w:r>
          </w:p>
        </w:tc>
        <w:tc>
          <w:tcPr>
            <w:tcW w:type="dxa" w:w="31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Handle cancellations, find replacement, re-confirm</w:t>
            </w:r>
          </w:p>
        </w:tc>
        <w:tc>
          <w:tcPr>
            <w:tcW w:type="dxa" w:w="2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Supabase + Gemini</w:t>
            </w:r>
          </w:p>
        </w:tc>
        <w:tc>
          <w:tcPr>
            <w:tcW w:type="dxa" w:w="1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 NEW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D5AF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A0A14"/>
          <w:sz w:val="30"/>
          <w:szCs w:val="30"/>
        </w:rPr>
        <w:t xml:space="preserve">4. New API Endpoints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Phase 2 adds 4 new endpoints to the FastAPI backend. All existing Phase 1 endpoints remain unchanged.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4200"/>
        <w:gridCol w:w="800"/>
      </w:tblGrid>
      <w:tr>
        <w:trPr>
          <w:tblHeader/>
        </w:trPr>
        <w:tc>
          <w:tcPr>
            <w:tcW w:type="dxa" w:w="15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2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15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/api/price</w:t>
            </w:r>
          </w:p>
        </w:tc>
        <w:tc>
          <w:tcPr>
            <w:tcW w:type="dxa" w:w="42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Accept service + complexity + urgency + optional user_budget. Return pricing estimate JSON with acceptance probability.</w:t>
            </w:r>
          </w:p>
        </w:tc>
        <w:tc>
          <w:tcPr>
            <w:tcW w:type="dxa" w:w="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/api/search</w:t>
            </w:r>
          </w:p>
        </w:tc>
        <w:tc>
          <w:tcPr>
            <w:tcW w:type="dxa" w:w="42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Accept service + location + initial_radius. Run radius expansion logic. Return providers + final radius used + expansion log.</w:t>
            </w:r>
          </w:p>
        </w:tc>
        <w:tc>
          <w:tcPr>
            <w:tcW w:type="dxa" w:w="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/api/bids</w:t>
            </w:r>
          </w:p>
        </w:tc>
        <w:tc>
          <w:tcPr>
            <w:tcW w:type="dxa" w:w="42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Accept booking_request_id. Return simulated bids from matched providers with amount, ETA, rating.</w:t>
            </w:r>
          </w:p>
        </w:tc>
        <w:tc>
          <w:tcPr>
            <w:tcW w:type="dxa" w:w="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/api/recover</w:t>
            </w:r>
          </w:p>
        </w:tc>
        <w:tc>
          <w:tcPr>
            <w:tcW w:type="dxa" w:w="42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Accept booking_id of cancelled booking. Trigger Recovery Agent. Return new booking receipt.</w:t>
            </w:r>
          </w:p>
        </w:tc>
        <w:tc>
          <w:tcPr>
            <w:tcW w:type="dxa" w:w="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5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/api/booking/{id}/timeline</w:t>
            </w:r>
          </w:p>
        </w:tc>
        <w:tc>
          <w:tcPr>
            <w:tcW w:type="dxa" w:w="42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Return full notification timeline for a booking (confirmed, en route, arrived, completed).</w:t>
            </w:r>
          </w:p>
        </w:tc>
        <w:tc>
          <w:tcPr>
            <w:tcW w:type="dxa" w:w="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4.1  Bid Simulation Logic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The /api/bids endpoint simulates providers submitting bids. This is not real-time — bids are generated server-side with realistic variation: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simulate_bids(providers, user_budget, urgency):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bids = []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provider in providers: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Add realistic variation to base price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variation = random.uniform(0.85, 1.15)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bid_amount = int(provider.base_price * variation)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High urgency = providers bid higher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urgency == 'high': bid_amount = int(bid_amount * 1.2)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Calculate ETA with traffic simulation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eta = provider.distance_km * 8 + random.randint(2, 8)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bids.append({ 'provider_id': provider.id,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'amount': bid_amount, 'eta': eta,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'expires_in': 120 })  # 2 min to accept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sorted(bids, key=lambda x: x['amount'])</w:t>
      </w:r>
    </w:p>
    <w:p>
      <w:r>
        <w:br w:type="page"/>
      </w:r>
    </w:p>
    <w:p>
      <w:pPr>
        <w:pStyle w:val="Heading1"/>
        <w:pBdr>
          <w:bottom w:val="single" w:color="3D5AF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A0A14"/>
          <w:sz w:val="30"/>
          <w:szCs w:val="30"/>
        </w:rPr>
        <w:t xml:space="preserve">5. Database Updates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Phase 2 adds 2 new tables and updates the existing bookings table.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New Table: bids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bid_id</w:t>
            </w:r>
          </w:p>
        </w:tc>
        <w:tc>
          <w:tcPr>
            <w:tcW w:type="dxa" w:w="2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UUID (PK)</w:t>
            </w:r>
          </w:p>
        </w:tc>
        <w:tc>
          <w:tcPr>
            <w:tcW w:type="dxa" w:w="48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2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booking_request_id</w:t>
            </w:r>
          </w:p>
        </w:tc>
        <w:tc>
          <w:tcPr>
            <w:tcW w:type="dxa" w:w="2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Links to session/request</w:t>
            </w:r>
          </w:p>
        </w:tc>
      </w:tr>
      <w:tr>
        <w:tc>
          <w:tcPr>
            <w:tcW w:type="dxa" w:w="2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provider_id</w:t>
            </w:r>
          </w:p>
        </w:tc>
        <w:tc>
          <w:tcPr>
            <w:tcW w:type="dxa" w:w="2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UUID (FK)</w:t>
            </w:r>
          </w:p>
        </w:tc>
        <w:tc>
          <w:tcPr>
            <w:tcW w:type="dxa" w:w="48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References providers</w:t>
            </w:r>
          </w:p>
        </w:tc>
      </w:tr>
      <w:tr>
        <w:tc>
          <w:tcPr>
            <w:tcW w:type="dxa" w:w="2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INT</w:t>
            </w:r>
          </w:p>
        </w:tc>
        <w:tc>
          <w:tcPr>
            <w:tcW w:type="dxa" w:w="48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Bid amount in PKR</w:t>
            </w:r>
          </w:p>
        </w:tc>
      </w:tr>
      <w:tr>
        <w:tc>
          <w:tcPr>
            <w:tcW w:type="dxa" w:w="2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eta_minutes</w:t>
            </w:r>
          </w:p>
        </w:tc>
        <w:tc>
          <w:tcPr>
            <w:tcW w:type="dxa" w:w="2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INT</w:t>
            </w:r>
          </w:p>
        </w:tc>
        <w:tc>
          <w:tcPr>
            <w:tcW w:type="dxa" w:w="48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Estimated arrival time</w:t>
            </w:r>
          </w:p>
        </w:tc>
      </w:tr>
      <w:tr>
        <w:tc>
          <w:tcPr>
            <w:tcW w:type="dxa" w:w="2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pending / accepted / rejected / expired</w:t>
            </w:r>
          </w:p>
        </w:tc>
      </w:tr>
      <w:tr>
        <w:tc>
          <w:tcPr>
            <w:tcW w:type="dxa" w:w="2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expires_at</w:t>
            </w:r>
          </w:p>
        </w:tc>
        <w:tc>
          <w:tcPr>
            <w:tcW w:type="dxa" w:w="2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Bid validity window</w:t>
            </w:r>
          </w:p>
        </w:tc>
      </w:tr>
      <w:tr>
        <w:tc>
          <w:tcPr>
            <w:tcW w:type="dxa" w:w="2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Auto-set on insert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New Table: radius_logs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log_id</w:t>
            </w:r>
          </w:p>
        </w:tc>
        <w:tc>
          <w:tcPr>
            <w:tcW w:type="dxa" w:w="2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UUID (PK)</w:t>
            </w:r>
          </w:p>
        </w:tc>
        <w:tc>
          <w:tcPr>
            <w:tcW w:type="dxa" w:w="48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Auto-generated</w:t>
            </w:r>
          </w:p>
        </w:tc>
      </w:tr>
      <w:tr>
        <w:tc>
          <w:tcPr>
            <w:tcW w:type="dxa" w:w="2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session_id</w:t>
            </w:r>
          </w:p>
        </w:tc>
        <w:tc>
          <w:tcPr>
            <w:tcW w:type="dxa" w:w="2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Links to agent session</w:t>
            </w:r>
          </w:p>
        </w:tc>
      </w:tr>
      <w:tr>
        <w:tc>
          <w:tcPr>
            <w:tcW w:type="dxa" w:w="2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radius_km</w:t>
            </w:r>
          </w:p>
        </w:tc>
        <w:tc>
          <w:tcPr>
            <w:tcW w:type="dxa" w:w="2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FLOAT</w:t>
            </w:r>
          </w:p>
        </w:tc>
        <w:tc>
          <w:tcPr>
            <w:tcW w:type="dxa" w:w="48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Search radius at this step</w:t>
            </w:r>
          </w:p>
        </w:tc>
      </w:tr>
      <w:tr>
        <w:tc>
          <w:tcPr>
            <w:tcW w:type="dxa" w:w="2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providers_found</w:t>
            </w:r>
          </w:p>
        </w:tc>
        <w:tc>
          <w:tcPr>
            <w:tcW w:type="dxa" w:w="2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INT</w:t>
            </w:r>
          </w:p>
        </w:tc>
        <w:tc>
          <w:tcPr>
            <w:tcW w:type="dxa" w:w="48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Number found at this radius</w:t>
            </w:r>
          </w:p>
        </w:tc>
      </w:tr>
      <w:tr>
        <w:tc>
          <w:tcPr>
            <w:tcW w:type="dxa" w:w="2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expanded</w:t>
            </w:r>
          </w:p>
        </w:tc>
        <w:tc>
          <w:tcPr>
            <w:tcW w:type="dxa" w:w="2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Whether radius was expanded</w:t>
            </w:r>
          </w:p>
        </w:tc>
      </w:tr>
      <w:tr>
        <w:tc>
          <w:tcPr>
            <w:tcW w:type="dxa" w:w="2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Auto-set on insert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Updated Table: bookings (new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Field</w:t>
            </w:r>
          </w:p>
        </w:tc>
        <w:tc>
          <w:tcPr>
            <w:tcW w:type="dxa" w:w="2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bid_id</w:t>
            </w:r>
          </w:p>
        </w:tc>
        <w:tc>
          <w:tcPr>
            <w:tcW w:type="dxa" w:w="2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UUID (FK)</w:t>
            </w:r>
          </w:p>
        </w:tc>
        <w:tc>
          <w:tcPr>
            <w:tcW w:type="dxa" w:w="48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Links to accepted bid</w:t>
            </w:r>
          </w:p>
        </w:tc>
      </w:tr>
      <w:tr>
        <w:tc>
          <w:tcPr>
            <w:tcW w:type="dxa" w:w="2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final_price</w:t>
            </w:r>
          </w:p>
        </w:tc>
        <w:tc>
          <w:tcPr>
            <w:tcW w:type="dxa" w:w="2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INT</w:t>
            </w:r>
          </w:p>
        </w:tc>
        <w:tc>
          <w:tcPr>
            <w:tcW w:type="dxa" w:w="48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Accepted bid amount in PKR</w:t>
            </w:r>
          </w:p>
        </w:tc>
      </w:tr>
      <w:tr>
        <w:tc>
          <w:tcPr>
            <w:tcW w:type="dxa" w:w="2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cancelled_by</w:t>
            </w:r>
          </w:p>
        </w:tc>
        <w:tc>
          <w:tcPr>
            <w:tcW w:type="dxa" w:w="2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provider / user / system</w:t>
            </w:r>
          </w:p>
        </w:tc>
      </w:tr>
      <w:tr>
        <w:tc>
          <w:tcPr>
            <w:tcW w:type="dxa" w:w="2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replacement_for</w:t>
            </w:r>
          </w:p>
        </w:tc>
        <w:tc>
          <w:tcPr>
            <w:tcW w:type="dxa" w:w="2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Original booking_id if replacement</w:t>
            </w:r>
          </w:p>
        </w:tc>
      </w:tr>
      <w:tr>
        <w:tc>
          <w:tcPr>
            <w:tcW w:type="dxa" w:w="2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recovery_attempts</w:t>
            </w:r>
          </w:p>
        </w:tc>
        <w:tc>
          <w:tcPr>
            <w:tcW w:type="dxa" w:w="2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INT</w:t>
            </w:r>
          </w:p>
        </w:tc>
        <w:tc>
          <w:tcPr>
            <w:tcW w:type="dxa" w:w="48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Number of recovery cycles run</w:t>
            </w:r>
          </w:p>
        </w:tc>
      </w:tr>
      <w:tr>
        <w:tc>
          <w:tcPr>
            <w:tcW w:type="dxa" w:w="25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timeline_status</w:t>
            </w:r>
          </w:p>
        </w:tc>
        <w:tc>
          <w:tcPr>
            <w:tcW w:type="dxa" w:w="2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confirmed / en_route / arrived / completed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D5AF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A0A14"/>
          <w:sz w:val="30"/>
          <w:szCs w:val="30"/>
        </w:rPr>
        <w:t xml:space="preserve">6. New React Native Screens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Phase 2 adds 3 new screens. All screens follow the Kaamlink dark theme established in Phase 1.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Screen 5 — Pricing Suggestion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EEF1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14"/>
                <w:sz w:val="20"/>
                <w:szCs w:val="20"/>
              </w:rPr>
              <w:t xml:space="preserve">Purpose: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Show AI-estimated fair pricing before provider search begins. Let user accept the suggested price or enter a custom budget.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0A14"/>
          <w:sz w:val="22"/>
          <w:szCs w:val="22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Header: 'Fair Price Estimate' with AI sparkle icon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Service summary bar: shows extracted service + complexity badge (Basic / Intermediate / Complex)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Price range card: large display showing 'PKR 1,500 — 2,000' with market average label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Factors list: small chips showing what drove the price (urgency, complexity, area)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Suggested offer highlighted: 'PKR 1,700' with 'AI Suggested'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Custom budget input: text field pre-filled with suggested offer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Acceptance probability bar: dynamic progress bar — updates as user types custom budget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Example: user types 1300 — bar shows 42% with warning text in amber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Two CTAs: 'Accept PKR 1,700' (primary blue) and 'Use My Budget' (outline)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0A14"/>
          <w:sz w:val="22"/>
          <w:szCs w:val="22"/>
        </w:rPr>
        <w:t xml:space="preserve">Acceptance Probability Color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234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Bar Color</w:t>
            </w:r>
          </w:p>
        </w:tc>
        <w:tc>
          <w:tcPr>
            <w:tcW w:type="dxa" w:w="3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312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80-100%</w:t>
            </w:r>
          </w:p>
        </w:tc>
        <w:tc>
          <w:tcPr>
            <w:tcW w:type="dxa" w:w="234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Green</w:t>
            </w:r>
          </w:p>
        </w:tc>
        <w:tc>
          <w:tcPr>
            <w:tcW w:type="dxa" w:w="3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Great offer — fast matching expected</w:t>
            </w:r>
          </w:p>
        </w:tc>
      </w:tr>
      <w:tr>
        <w:tc>
          <w:tcPr>
            <w:tcW w:type="dxa" w:w="312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50-79%</w:t>
            </w:r>
          </w:p>
        </w:tc>
        <w:tc>
          <w:tcPr>
            <w:tcW w:type="dxa" w:w="234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Blue</w:t>
            </w:r>
          </w:p>
        </w:tc>
        <w:tc>
          <w:tcPr>
            <w:tcW w:type="dxa" w:w="3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Good offer — moderate response expected</w:t>
            </w:r>
          </w:p>
        </w:tc>
      </w:tr>
      <w:tr>
        <w:tc>
          <w:tcPr>
            <w:tcW w:type="dxa" w:w="312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25-49%</w:t>
            </w:r>
          </w:p>
        </w:tc>
        <w:tc>
          <w:tcPr>
            <w:tcW w:type="dxa" w:w="234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Amber</w:t>
            </w:r>
          </w:p>
        </w:tc>
        <w:tc>
          <w:tcPr>
            <w:tcW w:type="dxa" w:w="3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Below average — slower matching likely</w:t>
            </w:r>
          </w:p>
        </w:tc>
      </w:tr>
      <w:tr>
        <w:tc>
          <w:tcPr>
            <w:tcW w:type="dxa" w:w="312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0-24%</w:t>
            </w:r>
          </w:p>
        </w:tc>
        <w:tc>
          <w:tcPr>
            <w:tcW w:type="dxa" w:w="234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Red</w:t>
            </w:r>
          </w:p>
        </w:tc>
        <w:tc>
          <w:tcPr>
            <w:tcW w:type="dxa" w:w="39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Very low — most providers will decline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Screen 6 — Live Bid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EEF1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14"/>
                <w:sz w:val="20"/>
                <w:szCs w:val="20"/>
              </w:rPr>
              <w:t xml:space="preserve">Purpose: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Show bids arriving from nearby providers in real time. This is the most visually exciting screen in Phase 2 and directly mirrors inDrive's bidding UX.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0A14"/>
          <w:sz w:val="22"/>
          <w:szCs w:val="22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Header: 'Live Bids' with animated pulse dot and countdown timer (e.g. '2:45 remaining')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Request summary: compact card showing service, location, your budget offer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Radius indicator: animated text — 'Searching 1.5km radius — 3 providers responding'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Bid feed: live scrolling list of provider bid cards arriving one by one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0A14"/>
          <w:sz w:val="22"/>
          <w:szCs w:val="22"/>
        </w:rPr>
        <w:t xml:space="preserve">Bid Card Elements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Provider avatar (initials circle) + name + rating stars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Bid amount: large bold text in white — e.g. 'PKR 1,500'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ETA chip: e.g. '18 min away'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AI recommendation badge on lowest-risk bid: 'Best Value'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'Accept Bid' button on each card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0A14"/>
          <w:sz w:val="22"/>
          <w:szCs w:val="22"/>
        </w:rPr>
        <w:t xml:space="preserve">Animation Sequence for Demo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Screen loads — shows 'Waiting for bids...' with pulse animation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After 1.5 seconds — first bid card slides in from bottom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After 3 seconds — second bid card slides 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After 5 seconds — third bid card slides 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Ranking Agent re-ranks after all bids — best value badge appears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User taps Accept — navigates to booking confirmed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0A14"/>
          <w:sz w:val="22"/>
          <w:szCs w:val="22"/>
        </w:rPr>
        <w:t xml:space="preserve">Implementation 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14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Bids are pre-generated by /api/bids but revealed with setTimeout delays in React Native to simulate real-time arrival. No websockets needed — just timed reveals.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Screen 7 — Recovery / Cancellation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EEF1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14"/>
                <w:sz w:val="20"/>
                <w:szCs w:val="20"/>
              </w:rPr>
              <w:t xml:space="preserve">Purpose: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Show the Recovery Agent working in real time when a provider cancels. This is your biggest demo differentiator — no other team will have this.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0A14"/>
          <w:sz w:val="22"/>
          <w:szCs w:val="22"/>
        </w:rPr>
        <w:t xml:space="preserve">Trigger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Add a 'Simulate Cancellation' button on the booking confirmed screen (visible only in demo mode)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When tapped: calls POST /api/recover with the booking_id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0A14"/>
          <w:sz w:val="22"/>
          <w:szCs w:val="22"/>
        </w:rPr>
        <w:t xml:space="preserve">UI Elements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Full screen overlay on top of booking confirmed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Amber warning banner: 'Provider Cancelled' with warning icon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Message: 'Ali AC Services cancelled unexpectedly. Our Recovery Agent is finding a replacement.'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Recovery Agent trace panel: shows live steps: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Cancellation detected — preserving your booking details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Expanding search radius to 3km...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Found 4 replacement providers...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Ranking replacements by reliability...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Replacement found: Quick Fix AC — 22 min ETA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Green success state: 'Replacement Confirmed' with new provider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New booking receipt with updated provider + new ETA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0A14"/>
          <w:sz w:val="22"/>
          <w:szCs w:val="22"/>
        </w:rPr>
        <w:t xml:space="preserve">Why This Wins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E8F5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14"/>
                <w:sz w:val="20"/>
                <w:szCs w:val="20"/>
              </w:rPr>
              <w:t xml:space="preserve">Judge Impact: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This screen demonstrates autonomous error recovery — the system fixing itself without user intervention. This is advanced agentic behavior that directly scores on Agentic Reasoning (20%) and Action Simulation (15%).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D5AF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A0A14"/>
          <w:sz w:val="30"/>
          <w:szCs w:val="30"/>
        </w:rPr>
        <w:t xml:space="preserve">7. Follow-Up Notification Timeline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After booking is confirmed, simulate the full service lifecycle through a notification timeline. This makes the demo feel end-to-end complete.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7.1  Timeline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160"/>
        <w:gridCol w:w="2200"/>
      </w:tblGrid>
      <w:tr>
        <w:trPr>
          <w:tblHeader/>
        </w:trPr>
        <w:tc>
          <w:tcPr>
            <w:tcW w:type="dxa" w:w="12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Text (Roman Urdu)</w:t>
            </w:r>
          </w:p>
        </w:tc>
        <w:tc>
          <w:tcPr>
            <w:tcW w:type="dxa" w:w="22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Delay</w:t>
            </w:r>
          </w:p>
        </w:tc>
      </w:tr>
      <w:tr>
        <w:tc>
          <w:tcPr>
            <w:tcW w:type="dxa" w:w="12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Confirmed</w:t>
            </w:r>
          </w:p>
        </w:tc>
        <w:tc>
          <w:tcPr>
            <w:tcW w:type="dxa" w:w="31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Aapki booking confirm ho gayi. Provider tayar hai.</w:t>
            </w:r>
          </w:p>
        </w:tc>
        <w:tc>
          <w:tcPr>
            <w:tcW w:type="dxa" w:w="22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W w:type="dxa" w:w="12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 Route</w:t>
            </w:r>
          </w:p>
        </w:tc>
        <w:tc>
          <w:tcPr>
            <w:tcW w:type="dxa" w:w="31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Ali AC Services aa raha hai — 18 minutes mein pohonchega.</w:t>
            </w:r>
          </w:p>
        </w:tc>
        <w:tc>
          <w:tcPr>
            <w:tcW w:type="dxa" w:w="22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Demo: 5 seconds</w:t>
            </w:r>
          </w:p>
        </w:tc>
      </w:tr>
      <w:tr>
        <w:tc>
          <w:tcPr>
            <w:tcW w:type="dxa" w:w="12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Arrived</w:t>
            </w:r>
          </w:p>
        </w:tc>
        <w:tc>
          <w:tcPr>
            <w:tcW w:type="dxa" w:w="31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Provider aapke darwaze par pohonch gaya hai.</w:t>
            </w:r>
          </w:p>
        </w:tc>
        <w:tc>
          <w:tcPr>
            <w:tcW w:type="dxa" w:w="22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Demo: 10 seconds</w:t>
            </w:r>
          </w:p>
        </w:tc>
      </w:tr>
      <w:tr>
        <w:tc>
          <w:tcPr>
            <w:tcW w:type="dxa" w:w="12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31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Service shuru ho gayi. Estimated time: 45 minutes.</w:t>
            </w:r>
          </w:p>
        </w:tc>
        <w:tc>
          <w:tcPr>
            <w:tcW w:type="dxa" w:w="22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Demo: 15 seconds</w:t>
            </w:r>
          </w:p>
        </w:tc>
      </w:tr>
      <w:tr>
        <w:tc>
          <w:tcPr>
            <w:tcW w:type="dxa" w:w="12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Completed</w:t>
            </w:r>
          </w:p>
        </w:tc>
        <w:tc>
          <w:tcPr>
            <w:tcW w:type="dxa" w:w="31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Kaam mukammal ho gaya! Aapka feedback dain.</w:t>
            </w:r>
          </w:p>
        </w:tc>
        <w:tc>
          <w:tcPr>
            <w:tcW w:type="dxa" w:w="22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Demo: 20 seconds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a4a8a"/>
          <w:sz w:val="24"/>
          <w:szCs w:val="24"/>
        </w:rPr>
        <w:t xml:space="preserve">7.2  Timeline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Vertical timeline component on booking confirmed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Each step shows: colored dot, status label, Roman Urdu message,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Steps animate in progressively using setTimeout during demo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Current active step pulses with blue glow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Completed steps show green checkmarks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After 'Completed' status: rating prompt appears (5 stars + optional comment)</w:t>
      </w:r>
    </w:p>
    <w:p>
      <w:r>
        <w:br w:type="page"/>
      </w:r>
    </w:p>
    <w:p>
      <w:pPr>
        <w:pStyle w:val="Heading1"/>
        <w:pBdr>
          <w:bottom w:val="single" w:color="3D5AF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A0A14"/>
          <w:sz w:val="30"/>
          <w:szCs w:val="30"/>
        </w:rPr>
        <w:t xml:space="preserve">8. Phase 2 Build Order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Follow this sequence strictly. Backend first, UI second. Test each step before proceeding.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5360"/>
        <w:gridCol w:w="1400"/>
        <w:gridCol w:w="400"/>
      </w:tblGrid>
      <w:tr>
        <w:trPr>
          <w:tblHeader/>
        </w:trP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3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1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</w:t>
            </w:r>
          </w:p>
        </w:tc>
      </w:tr>
      <w:t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Pricing Agent</w:t>
            </w:r>
          </w:p>
        </w:tc>
        <w:tc>
          <w:tcPr>
            <w:tcW w:type="dxa" w:w="53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Add price lookup table to backend. Build /api/price endpoint. Test with different service + urgency combos.</w:t>
            </w:r>
          </w:p>
        </w:tc>
        <w:tc>
          <w:tcPr>
            <w:tcW w:type="dxa" w:w="1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CRITICAL</w:t>
            </w:r>
          </w:p>
        </w:tc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1hr</w:t>
            </w:r>
          </w:p>
        </w:tc>
      </w:tr>
      <w:t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Radius Expansion Agent</w:t>
            </w:r>
          </w:p>
        </w:tc>
        <w:tc>
          <w:tcPr>
            <w:tcW w:type="dxa" w:w="53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Update /api/search to loop Supabase queries with increasing radius. Log each expansion step.</w:t>
            </w:r>
          </w:p>
        </w:tc>
        <w:tc>
          <w:tcPr>
            <w:tcW w:type="dxa" w:w="1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CRITICAL</w:t>
            </w:r>
          </w:p>
        </w:tc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1hr</w:t>
            </w:r>
          </w:p>
        </w:tc>
      </w:tr>
      <w:t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Bid simulation</w:t>
            </w:r>
          </w:p>
        </w:tc>
        <w:tc>
          <w:tcPr>
            <w:tcW w:type="dxa" w:w="53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Build /api/bids endpoint with realistic variation logic. Test bid generation for 5 different scenarios.</w:t>
            </w:r>
          </w:p>
        </w:tc>
        <w:tc>
          <w:tcPr>
            <w:tcW w:type="dxa" w:w="1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CRITICAL</w:t>
            </w:r>
          </w:p>
        </w:tc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1hr</w:t>
            </w:r>
          </w:p>
        </w:tc>
      </w:tr>
      <w:t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Recovery Agent</w:t>
            </w:r>
          </w:p>
        </w:tc>
        <w:tc>
          <w:tcPr>
            <w:tcW w:type="dxa" w:w="53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Build /api/recover endpoint. Test cancel + recovery cycle end to end.</w:t>
            </w:r>
          </w:p>
        </w:tc>
        <w:tc>
          <w:tcPr>
            <w:tcW w:type="dxa" w:w="1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CRITICAL</w:t>
            </w:r>
          </w:p>
        </w:tc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1.5hr</w:t>
            </w:r>
          </w:p>
        </w:tc>
      </w:tr>
      <w:t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DB schema updates</w:t>
            </w:r>
          </w:p>
        </w:tc>
        <w:tc>
          <w:tcPr>
            <w:tcW w:type="dxa" w:w="53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Add bids table, radius_logs table, new booking fields to Supabase.</w:t>
            </w:r>
          </w:p>
        </w:tc>
        <w:tc>
          <w:tcPr>
            <w:tcW w:type="dxa" w:w="1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HIGH</w:t>
            </w:r>
          </w:p>
        </w:tc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30min</w:t>
            </w:r>
          </w:p>
        </w:tc>
      </w:tr>
      <w:t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Screen 5 — Pricing</w:t>
            </w:r>
          </w:p>
        </w:tc>
        <w:tc>
          <w:tcPr>
            <w:tcW w:type="dxa" w:w="53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Build pricing screen with acceptance probability bar. Wire to /api/price.</w:t>
            </w:r>
          </w:p>
        </w:tc>
        <w:tc>
          <w:tcPr>
            <w:tcW w:type="dxa" w:w="1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HIGH</w:t>
            </w:r>
          </w:p>
        </w:tc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1hr</w:t>
            </w:r>
          </w:p>
        </w:tc>
      </w:tr>
      <w:t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Screen 6 — Live Bids</w:t>
            </w:r>
          </w:p>
        </w:tc>
        <w:tc>
          <w:tcPr>
            <w:tcW w:type="dxa" w:w="53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Build bid feed with timed reveal animation. Wire to /api/bids.</w:t>
            </w:r>
          </w:p>
        </w:tc>
        <w:tc>
          <w:tcPr>
            <w:tcW w:type="dxa" w:w="1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HIGH</w:t>
            </w:r>
          </w:p>
        </w:tc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1.5hr</w:t>
            </w:r>
          </w:p>
        </w:tc>
      </w:tr>
      <w:t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Screen 7 — Recovery</w:t>
            </w:r>
          </w:p>
        </w:tc>
        <w:tc>
          <w:tcPr>
            <w:tcW w:type="dxa" w:w="53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Build recovery overlay. Add 'Simulate Cancellation' button. Wire to /api/recover.</w:t>
            </w:r>
          </w:p>
        </w:tc>
        <w:tc>
          <w:tcPr>
            <w:tcW w:type="dxa" w:w="1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HIGH</w:t>
            </w:r>
          </w:p>
        </w:tc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1hr</w:t>
            </w:r>
          </w:p>
        </w:tc>
      </w:tr>
      <w:t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Timeline notifications</w:t>
            </w:r>
          </w:p>
        </w:tc>
        <w:tc>
          <w:tcPr>
            <w:tcW w:type="dxa" w:w="53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Add vertical timeline component to booking confirmed screen. Wire to /api/booking/{id}/timeline.</w:t>
            </w:r>
          </w:p>
        </w:tc>
        <w:tc>
          <w:tcPr>
            <w:tcW w:type="dxa" w:w="1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MEDIUM</w:t>
            </w:r>
          </w:p>
        </w:tc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1hr</w:t>
            </w:r>
          </w:p>
        </w:tc>
      </w:tr>
      <w:t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Rating screen</w:t>
            </w:r>
          </w:p>
        </w:tc>
        <w:tc>
          <w:tcPr>
            <w:tcW w:type="dxa" w:w="53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Simple 5-star rating UI. Mock submit. No backend needed.</w:t>
            </w:r>
          </w:p>
        </w:tc>
        <w:tc>
          <w:tcPr>
            <w:tcW w:type="dxa" w:w="1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MEDIUM</w:t>
            </w:r>
          </w:p>
        </w:tc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30min</w:t>
            </w:r>
          </w:p>
        </w:tc>
      </w:tr>
      <w:t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Cloud Run redeploy</w:t>
            </w:r>
          </w:p>
        </w:tc>
        <w:tc>
          <w:tcPr>
            <w:tcW w:type="dxa" w:w="53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Deploy updated backend to Cloud Run. Test all new endpoints live.</w:t>
            </w:r>
          </w:p>
        </w:tc>
        <w:tc>
          <w:tcPr>
            <w:tcW w:type="dxa" w:w="1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HIGH</w:t>
            </w:r>
          </w:p>
        </w:tc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20min</w:t>
            </w:r>
          </w:p>
        </w:tc>
      </w:tr>
      <w:t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Full demo rehearsal</w:t>
            </w:r>
          </w:p>
        </w:tc>
        <w:tc>
          <w:tcPr>
            <w:tcW w:type="dxa" w:w="53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Run complete Phase 1 + Phase 2 demo flow 3 times. Fix any broken states.</w:t>
            </w:r>
          </w:p>
        </w:tc>
        <w:tc>
          <w:tcPr>
            <w:tcW w:type="dxa" w:w="1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CRITICAL</w:t>
            </w:r>
          </w:p>
        </w:tc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1hr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D5AF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A0A14"/>
          <w:sz w:val="30"/>
          <w:szCs w:val="30"/>
        </w:rPr>
        <w:t xml:space="preserve">9. The Golden Demo Script — Full Phase 1 + 2</w:t>
      </w:r>
    </w:p>
    <w:p>
      <w:pPr>
        <w:spacing w:after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This is the complete demo script judges will see. Practice it until it runs in under 4 minutes with zero hesitation.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14"/>
                <w:sz w:val="20"/>
                <w:szCs w:val="20"/>
              </w:rPr>
              <w:t xml:space="preserve">Target: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 minutes total. 1.5 min for Phase 1 flow, 2.5 min for Phase 2 features.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5960"/>
      </w:tblGrid>
      <w:tr>
        <w:trPr>
          <w:tblHeader/>
        </w:trP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9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</w:tr>
      <w:t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Open app</w:t>
            </w:r>
          </w:p>
        </w:tc>
        <w:tc>
          <w:tcPr>
            <w:tcW w:type="dxa" w:w="59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'Yeh hai Kaamlink — Pakistan ke informal economy ke liye AI-powered service platform.'</w:t>
            </w:r>
          </w:p>
        </w:tc>
      </w:tr>
      <w:t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Type Roman Urdu request</w:t>
            </w:r>
          </w:p>
        </w:tc>
        <w:tc>
          <w:tcPr>
            <w:tcW w:type="dxa" w:w="59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Type: 'AC bilkul thanda nahi kar raha, kal subah G-13 mein chahiye.' 'Teen languages support karta hai — Roman Urdu, Urdu, English.'</w:t>
            </w:r>
          </w:p>
        </w:tc>
      </w:tr>
      <w:t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Agent trace activates</w:t>
            </w:r>
          </w:p>
        </w:tc>
        <w:tc>
          <w:tcPr>
            <w:tcW w:type="dxa" w:w="59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'Dekho — Intent Agent chal raha hai. Gemini 2.5 se powered. Yeh Antigravity ka orchestration hai.'</w:t>
            </w:r>
          </w:p>
        </w:tc>
      </w:tr>
      <w:t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Pricing screen appears</w:t>
            </w:r>
          </w:p>
        </w:tc>
        <w:tc>
          <w:tcPr>
            <w:tcW w:type="dxa" w:w="59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'AI ne pricing estimate di — PKR 1500 to 2000. Urgency factor include hai. User apna budget bhi set kar sakta hai.'</w:t>
            </w:r>
          </w:p>
        </w:tc>
      </w:tr>
      <w:t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Show acceptance probability</w:t>
            </w:r>
          </w:p>
        </w:tc>
        <w:tc>
          <w:tcPr>
            <w:tcW w:type="dxa" w:w="59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Type 1200 in budget field. 'Dekho — 35% acceptance chance. AI bata raha hai ke yeh offer slow hoga.'</w:t>
            </w:r>
          </w:p>
        </w:tc>
      </w:tr>
      <w:t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Accept suggested price</w:t>
            </w:r>
          </w:p>
        </w:tc>
        <w:tc>
          <w:tcPr>
            <w:tcW w:type="dxa" w:w="59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Tap Accept PKR 1700. 'Radius Expansion Agent shuru hua — 500m se start, 1.5km tak gaya.'</w:t>
            </w:r>
          </w:p>
        </w:tc>
      </w:tr>
      <w:t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Live bids screen</w:t>
            </w:r>
          </w:p>
        </w:tc>
        <w:tc>
          <w:tcPr>
            <w:tcW w:type="dxa" w:w="59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'Providers bid kar rahe hain. Real-time system. Har provider ka ETA, rating, aur price visible hai.'</w:t>
            </w:r>
          </w:p>
        </w:tc>
      </w:tr>
      <w:t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Accept top bid</w:t>
            </w:r>
          </w:p>
        </w:tc>
        <w:tc>
          <w:tcPr>
            <w:tcW w:type="dxa" w:w="59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'Ranking Agent ne best value badge diya Quick Fix ko — closest, highest rated, fastest ETA.'</w:t>
            </w:r>
          </w:p>
        </w:tc>
      </w:tr>
      <w:t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Booking confirmed</w:t>
            </w:r>
          </w:p>
        </w:tc>
        <w:tc>
          <w:tcPr>
            <w:tcW w:type="dxa" w:w="59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'Booking confirmed. Receipt generate hua. Reference ID. Provider details. PKR amount.'</w:t>
            </w:r>
          </w:p>
        </w:tc>
      </w:tr>
      <w:t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Show notification timeline</w:t>
            </w:r>
          </w:p>
        </w:tc>
        <w:tc>
          <w:tcPr>
            <w:tcW w:type="dxa" w:w="59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'Follow-up automation — confirmed, en route, arrived, completed — sab simulate ho raha hai.'</w:t>
            </w:r>
          </w:p>
        </w:tc>
      </w:tr>
      <w:t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SIMULATE CANCELLATION</w:t>
            </w:r>
          </w:p>
        </w:tc>
        <w:tc>
          <w:tcPr>
            <w:tcW w:type="dxa" w:w="59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'Ab main aapko dikhata hoon jo koi aur team nahi dikhayegi — provider ne cancel kar diya.'</w:t>
            </w:r>
          </w:p>
        </w:tc>
      </w:tr>
      <w:t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Recovery Agent fires</w:t>
            </w:r>
          </w:p>
        </w:tc>
        <w:tc>
          <w:tcPr>
            <w:tcW w:type="dxa" w:w="59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'Recovery Agent automatic chal gaya. Booking preserve ki. Replacement dhundha. New provider assign kiya. Zero user effort.'</w:t>
            </w:r>
          </w:p>
        </w:tc>
      </w:tr>
      <w:tr>
        <w:tc>
          <w:tcPr>
            <w:tcW w:type="dxa" w:w="4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New confirmation</w:t>
            </w:r>
          </w:p>
        </w:tc>
        <w:tc>
          <w:tcPr>
            <w:tcW w:type="dxa" w:w="596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'Nayi booking confirm. Replacement provider. Naya ETA. User ko kuch nahi karna pada.' Point at agent trace: 'Yeh sab Antigravity ka orchestration hai.'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D5AF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A0A14"/>
          <w:sz w:val="30"/>
          <w:szCs w:val="30"/>
        </w:rPr>
        <w:t xml:space="preserve">10. What NOT to Build in Phase 2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Skip This</w:t>
            </w:r>
          </w:p>
        </w:tc>
        <w:tc>
          <w:tcPr>
            <w:tcW w:type="dxa" w:w="468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0A0A1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468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Real WebSocket bidding</w:t>
            </w:r>
          </w:p>
        </w:tc>
        <w:tc>
          <w:tcPr>
            <w:tcW w:type="dxa" w:w="468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setTimeout simulation looks identical in demo, saves 4 hours</w:t>
            </w:r>
          </w:p>
        </w:tc>
      </w:tr>
      <w:tr>
        <w:tc>
          <w:tcPr>
            <w:tcW w:type="dxa" w:w="468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Dispute resolution system</w:t>
            </w:r>
          </w:p>
        </w:tc>
        <w:tc>
          <w:tcPr>
            <w:tcW w:type="dxa" w:w="468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Zero demo value, high complexity, cut completely</w:t>
            </w:r>
          </w:p>
        </w:tc>
      </w:tr>
      <w:tr>
        <w:tc>
          <w:tcPr>
            <w:tcW w:type="dxa" w:w="468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User authentication / login</w:t>
            </w:r>
          </w:p>
        </w:tc>
        <w:tc>
          <w:tcPr>
            <w:tcW w:type="dxa" w:w="468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Use hardcoded user-123 for entire hackathon</w:t>
            </w:r>
          </w:p>
        </w:tc>
      </w:tr>
      <w:tr>
        <w:tc>
          <w:tcPr>
            <w:tcW w:type="dxa" w:w="468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Real Google Maps integration</w:t>
            </w:r>
          </w:p>
        </w:tc>
        <w:tc>
          <w:tcPr>
            <w:tcW w:type="dxa" w:w="468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Mock lat/lng values are visually identical in demo</w:t>
            </w:r>
          </w:p>
        </w:tc>
      </w:tr>
      <w:tr>
        <w:tc>
          <w:tcPr>
            <w:tcW w:type="dxa" w:w="468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Real SMS / WhatsApp notifications</w:t>
            </w:r>
          </w:p>
        </w:tc>
        <w:tc>
          <w:tcPr>
            <w:tcW w:type="dxa" w:w="468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In-app simulation looks the same to judges</w:t>
            </w:r>
          </w:p>
        </w:tc>
      </w:tr>
      <w:tr>
        <w:tc>
          <w:tcPr>
            <w:tcW w:type="dxa" w:w="468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Provider-side mobile app</w:t>
            </w:r>
          </w:p>
        </w:tc>
        <w:tc>
          <w:tcPr>
            <w:tcW w:type="dxa" w:w="468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Judges only see user side — provider app wastes time</w:t>
            </w:r>
          </w:p>
        </w:tc>
      </w:tr>
      <w:tr>
        <w:tc>
          <w:tcPr>
            <w:tcW w:type="dxa" w:w="468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Complex analytics dashboard</w:t>
            </w:r>
          </w:p>
        </w:tc>
        <w:tc>
          <w:tcPr>
            <w:tcW w:type="dxa" w:w="468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Not in judging criteria — skip entirely</w:t>
            </w:r>
          </w:p>
        </w:tc>
      </w:tr>
      <w:tr>
        <w:tc>
          <w:tcPr>
            <w:tcW w:type="dxa" w:w="468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Multi-user concurrent bookings</w:t>
            </w:r>
          </w:p>
        </w:tc>
        <w:tc>
          <w:tcPr>
            <w:tcW w:type="dxa" w:w="4680"/>
            <w:tcBorders>
              <w:top w:val="single" w:color="D8DCE8" w:sz="1"/>
              <w:left w:val="single" w:color="D8DCE8" w:sz="1"/>
              <w:bottom w:val="single" w:color="D8DCE8" w:sz="1"/>
              <w:right w:val="single" w:color="D8DCE8" w:sz="1"/>
            </w:tcBorders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Single flow demo is all that matters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3D5AF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0A0A14"/>
          <w:sz w:val="30"/>
          <w:szCs w:val="30"/>
        </w:rPr>
        <w:t xml:space="preserve">11. Phase 2 Completion Checklist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Pricing Agent returns correct PKR range for all 6 service categories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Acceptance probability updates in real time as user types custom budget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Radius expansion agent logs all expansion steps to agent_logs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Radius expansion visible in agent trace panel with animated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Bid simulation generates 3 realistic bids with variation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Live bid screen reveals bids with timed animation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Recovery Agent successfully cancels booking and finds replacement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Recovery screen shows full agent trace of recovery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Notification timeline shows all 5 lifecycle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All new endpoints deployed and live on Cloud 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Full Phase 1 + Phase 2 flow works on physical phone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Demo rehearsed 3 times under 4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Agent trace shows all 7 agents across the complete flow</w:t>
      </w:r>
    </w:p>
    <w:p>
      <w:pPr>
        <w:spacing w:after="200"/>
      </w:pPr>
      <w:r>
        <w:t xml:space="preserve"/>
      </w:r>
    </w:p>
    <w:p>
      <w:pPr>
        <w:pBdr>
          <w:top w:val="single" w:color="3D5AFE" w:sz="4" w:space="8"/>
        </w:pBdr>
        <w:spacing w:before="160"/>
        <w:jc w:val="center"/>
      </w:pPr>
      <w:r>
        <w:rPr>
          <w:rFonts w:ascii="Arial" w:cs="Arial" w:eastAsia="Arial" w:hAnsi="Arial"/>
          <w:b/>
          <w:bCs/>
          <w:i/>
          <w:iCs/>
          <w:color w:val="4a4a8a"/>
          <w:sz w:val="22"/>
          <w:szCs w:val="22"/>
        </w:rPr>
        <w:t xml:space="preserve">Phase 2 is where you separate from every other team. Build it, rehearse it, win it.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CE8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Google Antigravity Hackathon  |  Challenge 2  |  Phase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D5AFE" w:sz="4" w:space="4"/>
      </w:pBdr>
      <w:jc w:val="right"/>
    </w:pPr>
    <w:r>
      <w:rPr>
        <w:rFonts w:ascii="Arial" w:cs="Arial" w:eastAsia="Arial" w:hAnsi="Arial"/>
        <w:color w:val="4a4a8a"/>
        <w:sz w:val="16"/>
        <w:szCs w:val="16"/>
      </w:rPr>
      <w:t xml:space="preserve">Kaamlink  |  Phase 2 Build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A0A1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4a4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2026-05-16T15:05:15.188Z</dcterms:created>
  <dcterms:modified xsi:type="dcterms:W3CDTF">2026-05-16T15:05:15.203Z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