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C2DA2" w14:textId="40C18E82" w:rsidR="00DC5A2E" w:rsidRPr="00E32ECE" w:rsidRDefault="00BC05CD" w:rsidP="00FE0A74">
      <w:pPr>
        <w:jc w:val="center"/>
        <w:rPr>
          <w:b/>
          <w:bCs/>
        </w:rPr>
      </w:pPr>
      <w:r>
        <w:rPr>
          <w:b/>
          <w:bCs/>
          <w:sz w:val="28"/>
          <w:szCs w:val="28"/>
        </w:rPr>
        <w:t xml:space="preserve">Software Screens – </w:t>
      </w:r>
      <w:r w:rsidRPr="00E32ECE">
        <w:rPr>
          <w:b/>
          <w:bCs/>
          <w:sz w:val="28"/>
          <w:szCs w:val="28"/>
        </w:rPr>
        <w:t>Preliminary Instructions</w:t>
      </w:r>
    </w:p>
    <w:p w14:paraId="5A420B96" w14:textId="04659897" w:rsidR="00BC05CD" w:rsidRPr="00E32ECE" w:rsidRDefault="00BC05CD" w:rsidP="00BC05CD">
      <w:pPr>
        <w:contextualSpacing/>
        <w:jc w:val="center"/>
        <w:rPr>
          <w:b/>
          <w:bCs/>
        </w:rPr>
      </w:pPr>
      <w:r w:rsidRPr="00E32ECE">
        <w:rPr>
          <w:b/>
          <w:bCs/>
        </w:rPr>
        <w:t>Rev 0</w:t>
      </w:r>
      <w:r w:rsidR="00E32ECE" w:rsidRPr="00E32ECE">
        <w:rPr>
          <w:b/>
          <w:bCs/>
        </w:rPr>
        <w:t>20</w:t>
      </w:r>
      <w:r w:rsidR="00AF4E41">
        <w:rPr>
          <w:b/>
          <w:bCs/>
        </w:rPr>
        <w:t>9</w:t>
      </w:r>
      <w:r w:rsidRPr="00E32ECE">
        <w:rPr>
          <w:b/>
          <w:bCs/>
        </w:rPr>
        <w:t>2025</w:t>
      </w:r>
    </w:p>
    <w:p w14:paraId="0B01AE50" w14:textId="77777777" w:rsidR="00BC05CD" w:rsidRPr="00E32ECE" w:rsidRDefault="00BC05CD" w:rsidP="00BC05CD">
      <w:pPr>
        <w:contextualSpacing/>
        <w:jc w:val="center"/>
        <w:rPr>
          <w:b/>
          <w:bCs/>
        </w:rPr>
      </w:pPr>
    </w:p>
    <w:p w14:paraId="4A7BA4AE" w14:textId="51462BC3" w:rsidR="00FE0A74" w:rsidRPr="00E32ECE" w:rsidRDefault="00BC05CD" w:rsidP="00BC05CD">
      <w:pPr>
        <w:contextualSpacing/>
        <w:jc w:val="center"/>
        <w:rPr>
          <w:b/>
          <w:bCs/>
        </w:rPr>
      </w:pPr>
      <w:r w:rsidRPr="00E32ECE">
        <w:rPr>
          <w:b/>
          <w:bCs/>
        </w:rPr>
        <w:t xml:space="preserve">Date:  </w:t>
      </w:r>
      <w:r w:rsidR="009875D4">
        <w:rPr>
          <w:b/>
          <w:bCs/>
        </w:rPr>
        <w:t xml:space="preserve">February </w:t>
      </w:r>
      <w:r w:rsidR="00DA0445">
        <w:rPr>
          <w:b/>
          <w:bCs/>
        </w:rPr>
        <w:t>14</w:t>
      </w:r>
      <w:r w:rsidR="00F66ABD">
        <w:rPr>
          <w:b/>
          <w:bCs/>
        </w:rPr>
        <w:t>,</w:t>
      </w:r>
      <w:r w:rsidRPr="00E32ECE">
        <w:rPr>
          <w:b/>
          <w:bCs/>
        </w:rPr>
        <w:t xml:space="preserve"> 2025</w:t>
      </w:r>
    </w:p>
    <w:p w14:paraId="33982CC4" w14:textId="77777777" w:rsidR="00D66DBD" w:rsidRPr="00E32ECE" w:rsidRDefault="00D66DBD" w:rsidP="00FE0A74">
      <w:pPr>
        <w:contextualSpacing/>
        <w:jc w:val="center"/>
        <w:rPr>
          <w:b/>
          <w:bCs/>
        </w:rPr>
      </w:pPr>
    </w:p>
    <w:p w14:paraId="200AD4EB" w14:textId="77777777" w:rsidR="009875D4" w:rsidRDefault="009875D4" w:rsidP="00BC05CD">
      <w:pPr>
        <w:contextualSpacing/>
      </w:pPr>
    </w:p>
    <w:p w14:paraId="6E5B09B6" w14:textId="77777777" w:rsidR="009875D4" w:rsidRDefault="009875D4" w:rsidP="00BC05CD">
      <w:pPr>
        <w:contextualSpacing/>
      </w:pPr>
    </w:p>
    <w:tbl>
      <w:tblPr>
        <w:tblStyle w:val="TableGrid"/>
        <w:tblW w:w="0" w:type="auto"/>
        <w:tblLook w:val="04A0" w:firstRow="1" w:lastRow="0" w:firstColumn="1" w:lastColumn="0" w:noHBand="0" w:noVBand="1"/>
      </w:tblPr>
      <w:tblGrid>
        <w:gridCol w:w="10790"/>
      </w:tblGrid>
      <w:tr w:rsidR="009875D4" w:rsidRPr="009875D4" w14:paraId="26FD6120" w14:textId="77777777" w:rsidTr="00CC1034">
        <w:tc>
          <w:tcPr>
            <w:tcW w:w="10790" w:type="dxa"/>
            <w:shd w:val="clear" w:color="auto" w:fill="FFFF00"/>
          </w:tcPr>
          <w:p w14:paraId="0979F6CA" w14:textId="311AC257" w:rsidR="009875D4" w:rsidRPr="009875D4" w:rsidRDefault="00CC1034" w:rsidP="009875D4">
            <w:pPr>
              <w:contextualSpacing/>
              <w:jc w:val="center"/>
              <w:rPr>
                <w:b/>
                <w:bCs/>
              </w:rPr>
            </w:pPr>
            <w:r>
              <w:rPr>
                <w:b/>
                <w:bCs/>
              </w:rPr>
              <w:t>YELLOW</w:t>
            </w:r>
            <w:r w:rsidR="009875D4" w:rsidRPr="009875D4">
              <w:rPr>
                <w:b/>
                <w:bCs/>
              </w:rPr>
              <w:t>= CHANGES SINCE REV 02/0</w:t>
            </w:r>
            <w:r w:rsidR="00FF1D81">
              <w:rPr>
                <w:b/>
                <w:bCs/>
              </w:rPr>
              <w:t>9</w:t>
            </w:r>
            <w:r w:rsidR="009875D4" w:rsidRPr="009875D4">
              <w:rPr>
                <w:b/>
                <w:bCs/>
              </w:rPr>
              <w:t>/202</w:t>
            </w:r>
            <w:r w:rsidR="009875D4">
              <w:rPr>
                <w:b/>
                <w:bCs/>
              </w:rPr>
              <w:t>5</w:t>
            </w:r>
          </w:p>
        </w:tc>
      </w:tr>
    </w:tbl>
    <w:p w14:paraId="05C4B489" w14:textId="5FD99AC2" w:rsidR="009875D4" w:rsidRPr="009875D4" w:rsidRDefault="009875D4" w:rsidP="00BC05CD">
      <w:pPr>
        <w:contextualSpacing/>
        <w:rPr>
          <w:b/>
          <w:bCs/>
        </w:rPr>
      </w:pPr>
    </w:p>
    <w:p w14:paraId="72FD9183" w14:textId="77777777" w:rsidR="009875D4" w:rsidRDefault="009875D4" w:rsidP="00BC05CD">
      <w:pPr>
        <w:contextualSpacing/>
      </w:pPr>
    </w:p>
    <w:p w14:paraId="7A64D966" w14:textId="664EAADB" w:rsidR="00D66DBD" w:rsidRPr="00E32ECE" w:rsidRDefault="00BC05CD" w:rsidP="00BC05CD">
      <w:pPr>
        <w:contextualSpacing/>
      </w:pPr>
      <w:r w:rsidRPr="00E32ECE">
        <w:t>Hello Muhammad,</w:t>
      </w:r>
    </w:p>
    <w:p w14:paraId="02B86845" w14:textId="77777777" w:rsidR="00BC05CD" w:rsidRPr="00E32ECE" w:rsidRDefault="00BC05CD" w:rsidP="00BC05CD">
      <w:pPr>
        <w:contextualSpacing/>
      </w:pPr>
    </w:p>
    <w:p w14:paraId="3D5472C2" w14:textId="1D06FD39" w:rsidR="00BC05CD" w:rsidRPr="00BC00B4" w:rsidRDefault="00BC05CD" w:rsidP="00BC05CD">
      <w:pPr>
        <w:contextualSpacing/>
      </w:pPr>
      <w:r w:rsidRPr="00E32ECE">
        <w:t xml:space="preserve">The purpose of this document is to give you some preliminary instructions on what </w:t>
      </w:r>
      <w:r w:rsidR="007B73D4" w:rsidRPr="00E32ECE">
        <w:t>is</w:t>
      </w:r>
      <w:r w:rsidRPr="00E32ECE">
        <w:t xml:space="preserve"> required for the various software screens</w:t>
      </w:r>
      <w:r w:rsidR="006C20FC" w:rsidRPr="00E32ECE">
        <w:t xml:space="preserve"> in our computer program</w:t>
      </w:r>
      <w:r w:rsidR="006305F0" w:rsidRPr="00E32ECE">
        <w:t xml:space="preserve">. The comments below all refer to the version of the spreadsheet dated </w:t>
      </w:r>
      <w:r w:rsidR="00BC00B4" w:rsidRPr="00CC1034">
        <w:rPr>
          <w:highlight w:val="yellow"/>
          <w:shd w:val="clear" w:color="auto" w:fill="BDD6EE" w:themeFill="accent5" w:themeFillTint="66"/>
        </w:rPr>
        <w:t>02/0</w:t>
      </w:r>
      <w:r w:rsidR="00FF1D81">
        <w:rPr>
          <w:highlight w:val="yellow"/>
          <w:shd w:val="clear" w:color="auto" w:fill="BDD6EE" w:themeFill="accent5" w:themeFillTint="66"/>
        </w:rPr>
        <w:t>9</w:t>
      </w:r>
      <w:r w:rsidR="00BC00B4" w:rsidRPr="00CC1034">
        <w:rPr>
          <w:highlight w:val="yellow"/>
          <w:shd w:val="clear" w:color="auto" w:fill="BDD6EE" w:themeFill="accent5" w:themeFillTint="66"/>
        </w:rPr>
        <w:t>/2025</w:t>
      </w:r>
    </w:p>
    <w:p w14:paraId="179CC689" w14:textId="77777777" w:rsidR="00BC05CD" w:rsidRPr="00BC00B4" w:rsidRDefault="00BC05CD" w:rsidP="00BC05CD">
      <w:pPr>
        <w:contextualSpacing/>
      </w:pPr>
    </w:p>
    <w:p w14:paraId="6B211A2A" w14:textId="240667B4" w:rsidR="00BC05CD" w:rsidRPr="00BC00B4" w:rsidRDefault="00BC05CD" w:rsidP="00BC05CD">
      <w:pPr>
        <w:contextualSpacing/>
      </w:pPr>
      <w:r w:rsidRPr="00BC00B4">
        <w:t xml:space="preserve">However, before </w:t>
      </w:r>
      <w:r w:rsidR="006C20FC" w:rsidRPr="00BC00B4">
        <w:t>giving you these instructions</w:t>
      </w:r>
      <w:r w:rsidRPr="00BC00B4">
        <w:t>, it is important that you understand what I am doing.</w:t>
      </w:r>
    </w:p>
    <w:p w14:paraId="6FBC7DFB" w14:textId="77777777" w:rsidR="00BC05CD" w:rsidRPr="00BC00B4" w:rsidRDefault="00BC05CD" w:rsidP="00BC05CD">
      <w:pPr>
        <w:contextualSpacing/>
      </w:pPr>
    </w:p>
    <w:p w14:paraId="26E88C25" w14:textId="29A8BF6E" w:rsidR="00BC05CD" w:rsidRPr="00BC00B4" w:rsidRDefault="00BC05CD" w:rsidP="00BC05CD">
      <w:pPr>
        <w:contextualSpacing/>
      </w:pPr>
      <w:r w:rsidRPr="00BC00B4">
        <w:t xml:space="preserve">The spreadsheet is used to document the results and the status of various trades in stocks and stock options. Therefore, I need to give you some information about </w:t>
      </w:r>
      <w:r w:rsidR="006C20FC" w:rsidRPr="00BC00B4">
        <w:t>stocks and stock options</w:t>
      </w:r>
      <w:r w:rsidRPr="00BC00B4">
        <w:t>.</w:t>
      </w:r>
    </w:p>
    <w:p w14:paraId="532D4C2B" w14:textId="77777777" w:rsidR="004B2505" w:rsidRPr="00BC00B4" w:rsidRDefault="004B2505" w:rsidP="00BC05CD">
      <w:pPr>
        <w:contextualSpacing/>
      </w:pPr>
    </w:p>
    <w:p w14:paraId="73289C16" w14:textId="77777777" w:rsidR="004B2505" w:rsidRPr="00BC00B4" w:rsidRDefault="004B2505" w:rsidP="00BC05CD">
      <w:pPr>
        <w:contextualSpacing/>
      </w:pPr>
    </w:p>
    <w:p w14:paraId="2337206E" w14:textId="5CC07EEA" w:rsidR="004B2505" w:rsidRPr="00BC00B4" w:rsidRDefault="004B2505" w:rsidP="00BC05CD">
      <w:pPr>
        <w:contextualSpacing/>
        <w:rPr>
          <w:b/>
          <w:bCs/>
          <w:u w:val="single"/>
        </w:rPr>
      </w:pPr>
      <w:r w:rsidRPr="00BC00B4">
        <w:rPr>
          <w:b/>
          <w:bCs/>
          <w:u w:val="single"/>
        </w:rPr>
        <w:t>STOCKS AND STOCK OPTIONS</w:t>
      </w:r>
    </w:p>
    <w:p w14:paraId="7A951404" w14:textId="77777777" w:rsidR="00BC05CD" w:rsidRPr="00BC00B4" w:rsidRDefault="00BC05CD" w:rsidP="00BC05CD">
      <w:pPr>
        <w:contextualSpacing/>
      </w:pPr>
    </w:p>
    <w:p w14:paraId="2C334382" w14:textId="1D3FA64F" w:rsidR="00BC05CD" w:rsidRPr="00BC00B4" w:rsidRDefault="00BC05CD" w:rsidP="00BC05CD">
      <w:pPr>
        <w:contextualSpacing/>
      </w:pPr>
      <w:r w:rsidRPr="00BC00B4">
        <w:t xml:space="preserve">Everyone knows what stocks are. Every stock has a symbol associated with it. For example, if you look at cell F247, you will see the text </w:t>
      </w:r>
      <w:r w:rsidR="00633691" w:rsidRPr="00BC00B4">
        <w:t>“</w:t>
      </w:r>
      <w:r w:rsidRPr="00BC00B4">
        <w:t>MCD</w:t>
      </w:r>
      <w:r w:rsidR="00633691" w:rsidRPr="00BC00B4">
        <w:t>”</w:t>
      </w:r>
      <w:r w:rsidRPr="00BC00B4">
        <w:t>. This is the symbol for McDonalds stock. If you look at Cell F8, you will see the text “F</w:t>
      </w:r>
      <w:r w:rsidR="006305F0" w:rsidRPr="00BC00B4">
        <w:t>”</w:t>
      </w:r>
      <w:r w:rsidRPr="00BC00B4">
        <w:t>. This</w:t>
      </w:r>
      <w:r w:rsidR="006305F0" w:rsidRPr="00BC00B4">
        <w:t xml:space="preserve"> </w:t>
      </w:r>
      <w:r w:rsidRPr="00BC00B4">
        <w:t>is the symbol for Ford Motor Company stock.</w:t>
      </w:r>
    </w:p>
    <w:p w14:paraId="4CBAA575" w14:textId="77777777" w:rsidR="00633691" w:rsidRPr="00BC00B4" w:rsidRDefault="00633691" w:rsidP="00BC05CD">
      <w:pPr>
        <w:contextualSpacing/>
      </w:pPr>
    </w:p>
    <w:p w14:paraId="1DE97EAF" w14:textId="612F2181" w:rsidR="00633691" w:rsidRPr="00BC00B4" w:rsidRDefault="00633691" w:rsidP="00BC05CD">
      <w:pPr>
        <w:contextualSpacing/>
      </w:pPr>
      <w:r w:rsidRPr="00BC00B4">
        <w:t>Unfortunately, very few people are familiar with stock options, so I will give you a little information.</w:t>
      </w:r>
    </w:p>
    <w:p w14:paraId="74C56D2A" w14:textId="77777777" w:rsidR="00633691" w:rsidRPr="00BC00B4" w:rsidRDefault="00633691" w:rsidP="00BC05CD">
      <w:pPr>
        <w:contextualSpacing/>
      </w:pPr>
    </w:p>
    <w:p w14:paraId="0F403154" w14:textId="5DBB896A" w:rsidR="00633691" w:rsidRPr="00BC00B4" w:rsidRDefault="00633691" w:rsidP="00C36DD0">
      <w:pPr>
        <w:pStyle w:val="ListParagraph"/>
        <w:numPr>
          <w:ilvl w:val="0"/>
          <w:numId w:val="9"/>
        </w:numPr>
      </w:pPr>
      <w:r w:rsidRPr="00BC00B4">
        <w:t>There are two types of stock options. These are designated as Calls and Puts. If you look at Cell G</w:t>
      </w:r>
      <w:r w:rsidR="00C36DD0" w:rsidRPr="00BC00B4">
        <w:t>23</w:t>
      </w:r>
      <w:r w:rsidRPr="00BC00B4">
        <w:t xml:space="preserve">, you will see the word “Call”. If you look at Cell </w:t>
      </w:r>
      <w:r w:rsidR="00C36DD0" w:rsidRPr="00BC00B4">
        <w:t>G9, you will see the word “Put”.</w:t>
      </w:r>
    </w:p>
    <w:p w14:paraId="6B57AC5C" w14:textId="77777777" w:rsidR="00C36DD0" w:rsidRPr="00BC00B4" w:rsidRDefault="00C36DD0" w:rsidP="00BC05CD">
      <w:pPr>
        <w:contextualSpacing/>
      </w:pPr>
    </w:p>
    <w:p w14:paraId="42C74576" w14:textId="2ED22664" w:rsidR="00C36DD0" w:rsidRPr="00BC00B4" w:rsidRDefault="00C36DD0" w:rsidP="00C36DD0">
      <w:pPr>
        <w:pStyle w:val="ListParagraph"/>
        <w:numPr>
          <w:ilvl w:val="0"/>
          <w:numId w:val="9"/>
        </w:numPr>
      </w:pPr>
      <w:r w:rsidRPr="00BC00B4">
        <w:t xml:space="preserve">A call option gives the owner the right to </w:t>
      </w:r>
      <w:r w:rsidR="00524810" w:rsidRPr="00BC00B4">
        <w:t>buy</w:t>
      </w:r>
      <w:r w:rsidRPr="00BC00B4">
        <w:t xml:space="preserve"> a stock. Every Call option has the following three attributes associated with it:</w:t>
      </w:r>
    </w:p>
    <w:p w14:paraId="41AA5598" w14:textId="77777777" w:rsidR="00C36DD0" w:rsidRPr="00BC00B4" w:rsidRDefault="00C36DD0" w:rsidP="00C36DD0">
      <w:pPr>
        <w:pStyle w:val="ListParagraph"/>
      </w:pPr>
    </w:p>
    <w:p w14:paraId="56342992" w14:textId="458C7765" w:rsidR="00524810" w:rsidRPr="00BC00B4" w:rsidRDefault="00C36DD0" w:rsidP="00524810">
      <w:pPr>
        <w:pStyle w:val="ListParagraph"/>
        <w:numPr>
          <w:ilvl w:val="1"/>
          <w:numId w:val="9"/>
        </w:numPr>
      </w:pPr>
      <w:r w:rsidRPr="00BC00B4">
        <w:t xml:space="preserve">The </w:t>
      </w:r>
      <w:r w:rsidR="00524810" w:rsidRPr="00BC00B4">
        <w:t xml:space="preserve">underlying </w:t>
      </w:r>
      <w:r w:rsidRPr="00BC00B4">
        <w:t>stock name</w:t>
      </w:r>
      <w:r w:rsidR="00524810" w:rsidRPr="00BC00B4">
        <w:t>. The underlying stock name is the name of the stock which may be bought by using the call option. F</w:t>
      </w:r>
      <w:r w:rsidRPr="00BC00B4">
        <w:t xml:space="preserve">or </w:t>
      </w:r>
      <w:r w:rsidR="00524810" w:rsidRPr="00BC00B4">
        <w:t>example,</w:t>
      </w:r>
      <w:r w:rsidRPr="00BC00B4">
        <w:t xml:space="preserve"> “Ford”.</w:t>
      </w:r>
    </w:p>
    <w:p w14:paraId="327F3D99" w14:textId="77777777" w:rsidR="00524810" w:rsidRPr="00BC00B4" w:rsidRDefault="00524810" w:rsidP="00524810">
      <w:pPr>
        <w:pStyle w:val="ListParagraph"/>
        <w:ind w:left="1440"/>
      </w:pPr>
    </w:p>
    <w:p w14:paraId="0BD2E5C4" w14:textId="00BD2363" w:rsidR="00C36DD0" w:rsidRPr="00BC00B4" w:rsidRDefault="00524810" w:rsidP="00C36DD0">
      <w:pPr>
        <w:pStyle w:val="ListParagraph"/>
        <w:numPr>
          <w:ilvl w:val="1"/>
          <w:numId w:val="9"/>
        </w:numPr>
      </w:pPr>
      <w:r w:rsidRPr="00BC00B4">
        <w:t>T</w:t>
      </w:r>
      <w:r w:rsidR="00C36DD0" w:rsidRPr="00BC00B4">
        <w:t xml:space="preserve">he </w:t>
      </w:r>
      <w:r w:rsidRPr="00BC00B4">
        <w:t>call option expiration date. Every call option has an expiration date, beyond which it may not be used. For example, “</w:t>
      </w:r>
      <w:r w:rsidR="00F552B2" w:rsidRPr="00BC00B4">
        <w:t>2/27</w:t>
      </w:r>
      <w:r w:rsidRPr="00BC00B4">
        <w:t>/2025”.</w:t>
      </w:r>
    </w:p>
    <w:p w14:paraId="547B4BF0" w14:textId="389B38AC" w:rsidR="00524810" w:rsidRPr="00BC00B4" w:rsidRDefault="00524810" w:rsidP="00524810">
      <w:pPr>
        <w:pStyle w:val="ListParagraph"/>
        <w:ind w:left="1440"/>
      </w:pPr>
    </w:p>
    <w:p w14:paraId="04915D9A" w14:textId="688C0D33" w:rsidR="00524810" w:rsidRPr="00BC00B4" w:rsidRDefault="00524810" w:rsidP="00C36DD0">
      <w:pPr>
        <w:pStyle w:val="ListParagraph"/>
        <w:numPr>
          <w:ilvl w:val="1"/>
          <w:numId w:val="9"/>
        </w:numPr>
      </w:pPr>
      <w:r w:rsidRPr="00BC00B4">
        <w:t xml:space="preserve">The call option strike. Every call option has a strike. This is the price that one will pay when one uses the call option to purchase a stock. For example, </w:t>
      </w:r>
      <w:r w:rsidR="00F552B2" w:rsidRPr="00BC00B4">
        <w:t>9.50</w:t>
      </w:r>
      <w:r w:rsidRPr="00BC00B4">
        <w:t>, which means $</w:t>
      </w:r>
      <w:r w:rsidR="00F552B2" w:rsidRPr="00BC00B4">
        <w:t>9.50</w:t>
      </w:r>
      <w:r w:rsidRPr="00BC00B4">
        <w:t>.</w:t>
      </w:r>
    </w:p>
    <w:p w14:paraId="764151B8" w14:textId="09E938AC" w:rsidR="00524810" w:rsidRPr="00BC00B4" w:rsidRDefault="00524810" w:rsidP="00524810">
      <w:pPr>
        <w:pStyle w:val="ListParagraph"/>
        <w:ind w:left="1440"/>
      </w:pPr>
    </w:p>
    <w:p w14:paraId="5675A158" w14:textId="66F59475" w:rsidR="00524810" w:rsidRPr="00BC00B4" w:rsidRDefault="00524810" w:rsidP="006C20FC">
      <w:pPr>
        <w:pStyle w:val="ListParagraph"/>
        <w:numPr>
          <w:ilvl w:val="1"/>
          <w:numId w:val="9"/>
        </w:numPr>
      </w:pPr>
      <w:r w:rsidRPr="00BC00B4">
        <w:t xml:space="preserve">For example, consider the text in </w:t>
      </w:r>
      <w:r w:rsidR="00FE789E">
        <w:t>C</w:t>
      </w:r>
      <w:r w:rsidRPr="00BC00B4">
        <w:t xml:space="preserve">ell </w:t>
      </w:r>
      <w:r w:rsidR="00F552B2" w:rsidRPr="00BC00B4">
        <w:t>B</w:t>
      </w:r>
      <w:r w:rsidRPr="00BC00B4">
        <w:t xml:space="preserve">23, which reads “F 2/7/2025 </w:t>
      </w:r>
      <w:r w:rsidR="00F552B2" w:rsidRPr="00BC00B4">
        <w:t>9.50</w:t>
      </w:r>
      <w:r w:rsidRPr="00BC00B4">
        <w:t xml:space="preserve"> Call”. This text is referring to a call option, where</w:t>
      </w:r>
      <w:r w:rsidR="006305F0" w:rsidRPr="00BC00B4">
        <w:t>, since F is the symbol for Ford, F</w:t>
      </w:r>
      <w:r w:rsidRPr="00BC00B4">
        <w:t xml:space="preserve">ord is the underlying stock, where the expiration date is </w:t>
      </w:r>
      <w:r w:rsidR="007B73D4" w:rsidRPr="00BC00B4">
        <w:t>2/27/2025, an</w:t>
      </w:r>
      <w:r w:rsidR="006C20FC" w:rsidRPr="00BC00B4">
        <w:t>d</w:t>
      </w:r>
      <w:r w:rsidR="007B73D4" w:rsidRPr="00BC00B4">
        <w:t xml:space="preserve"> where </w:t>
      </w:r>
      <w:r w:rsidR="006C20FC" w:rsidRPr="00BC00B4">
        <w:t xml:space="preserve"> the strike is $</w:t>
      </w:r>
      <w:r w:rsidR="00F552B2" w:rsidRPr="00BC00B4">
        <w:t xml:space="preserve">9.50. </w:t>
      </w:r>
      <w:r w:rsidR="006C20FC" w:rsidRPr="00BC00B4">
        <w:t>This option gives the holder the right to buy one share of Ford stock at the price of $</w:t>
      </w:r>
      <w:r w:rsidR="00F552B2" w:rsidRPr="00BC00B4">
        <w:t>9.50</w:t>
      </w:r>
      <w:r w:rsidR="006C20FC" w:rsidRPr="00BC00B4">
        <w:t xml:space="preserve"> anytime on or before the date of 2/27/202</w:t>
      </w:r>
      <w:r w:rsidR="00F552B2" w:rsidRPr="00BC00B4">
        <w:t>5.</w:t>
      </w:r>
    </w:p>
    <w:p w14:paraId="216511B5" w14:textId="77777777" w:rsidR="00D54DE1" w:rsidRPr="00BC00B4" w:rsidRDefault="00D54DE1" w:rsidP="00D54DE1">
      <w:pPr>
        <w:pStyle w:val="ListParagraph"/>
      </w:pPr>
    </w:p>
    <w:p w14:paraId="62A9A67E" w14:textId="6D71160D" w:rsidR="00D54DE1" w:rsidRPr="00BC00B4" w:rsidRDefault="00D54DE1" w:rsidP="006C20FC">
      <w:pPr>
        <w:pStyle w:val="ListParagraph"/>
        <w:numPr>
          <w:ilvl w:val="1"/>
          <w:numId w:val="9"/>
        </w:numPr>
      </w:pPr>
      <w:r w:rsidRPr="00BC00B4">
        <w:t xml:space="preserve">There are four different types of transactions that one may make involving call options. Before describing these types, it is important to understand that one may sell a call option without actually owning the option. </w:t>
      </w:r>
      <w:r w:rsidR="00CF302F" w:rsidRPr="00BC00B4">
        <w:t>I</w:t>
      </w:r>
      <w:r w:rsidRPr="00BC00B4">
        <w:t>n this case, one must later make good any losses that may occur later as a result of making this sale now. The four different types of call option transactions are:</w:t>
      </w:r>
    </w:p>
    <w:p w14:paraId="3BC8ABC6" w14:textId="77777777" w:rsidR="00D54DE1" w:rsidRPr="00BC00B4" w:rsidRDefault="00D54DE1" w:rsidP="00D54DE1">
      <w:pPr>
        <w:pStyle w:val="ListParagraph"/>
      </w:pPr>
    </w:p>
    <w:p w14:paraId="0A7B6B1B" w14:textId="606CD9C0" w:rsidR="00D54DE1" w:rsidRPr="00BC00B4" w:rsidRDefault="00D54DE1" w:rsidP="00D54DE1">
      <w:pPr>
        <w:pStyle w:val="ListParagraph"/>
        <w:numPr>
          <w:ilvl w:val="2"/>
          <w:numId w:val="9"/>
        </w:numPr>
      </w:pPr>
      <w:r w:rsidRPr="00BC00B4">
        <w:t xml:space="preserve">“Buy to Open”. In this transaction, one </w:t>
      </w:r>
      <w:r w:rsidR="00A23BF8" w:rsidRPr="00BC00B4">
        <w:t xml:space="preserve">is </w:t>
      </w:r>
      <w:r w:rsidRPr="00BC00B4">
        <w:t>buy</w:t>
      </w:r>
      <w:r w:rsidR="00A23BF8" w:rsidRPr="00BC00B4">
        <w:t>ing a</w:t>
      </w:r>
      <w:r w:rsidRPr="00BC00B4">
        <w:t xml:space="preserve"> call opt</w:t>
      </w:r>
      <w:r w:rsidR="00A23BF8" w:rsidRPr="00BC00B4">
        <w:t>ion</w:t>
      </w:r>
      <w:r w:rsidRPr="00BC00B4">
        <w:t>.</w:t>
      </w:r>
    </w:p>
    <w:p w14:paraId="1844EDF7" w14:textId="52C5DDB7" w:rsidR="00D54DE1" w:rsidRPr="00BC00B4" w:rsidRDefault="00D54DE1" w:rsidP="00D54DE1">
      <w:pPr>
        <w:pStyle w:val="ListParagraph"/>
        <w:ind w:left="2160"/>
      </w:pPr>
    </w:p>
    <w:p w14:paraId="2EE31970" w14:textId="090D3440" w:rsidR="00D54DE1" w:rsidRPr="00BC00B4" w:rsidRDefault="00D54DE1" w:rsidP="00D54DE1">
      <w:pPr>
        <w:pStyle w:val="ListParagraph"/>
        <w:numPr>
          <w:ilvl w:val="2"/>
          <w:numId w:val="9"/>
        </w:numPr>
      </w:pPr>
      <w:r w:rsidRPr="00BC00B4">
        <w:t xml:space="preserve">“Buy to Close”. In this transaction, one is buying back a </w:t>
      </w:r>
      <w:r w:rsidR="00A23BF8" w:rsidRPr="00BC00B4">
        <w:t>call</w:t>
      </w:r>
      <w:r w:rsidRPr="00BC00B4">
        <w:t xml:space="preserve"> option that </w:t>
      </w:r>
      <w:r w:rsidR="00A23BF8" w:rsidRPr="00BC00B4">
        <w:t>one</w:t>
      </w:r>
      <w:r w:rsidRPr="00BC00B4">
        <w:t xml:space="preserve"> has previously sold  using the “Sell to Open” transaction. See below.</w:t>
      </w:r>
    </w:p>
    <w:p w14:paraId="5DB36DCF" w14:textId="6039E01A" w:rsidR="00D54DE1" w:rsidRPr="00BC00B4" w:rsidRDefault="00D54DE1" w:rsidP="00D54DE1">
      <w:pPr>
        <w:pStyle w:val="ListParagraph"/>
        <w:ind w:left="2160"/>
      </w:pPr>
    </w:p>
    <w:p w14:paraId="33A6001B" w14:textId="248F5C97" w:rsidR="00D54DE1" w:rsidRPr="00BC00B4" w:rsidRDefault="00A23BF8" w:rsidP="00D54DE1">
      <w:pPr>
        <w:pStyle w:val="ListParagraph"/>
        <w:numPr>
          <w:ilvl w:val="2"/>
          <w:numId w:val="9"/>
        </w:numPr>
      </w:pPr>
      <w:r w:rsidRPr="00BC00B4">
        <w:t>“Sell to Open”. In this transaction, one is selling a call option that one does not own. Yes, it’s possible to do this. See above.</w:t>
      </w:r>
    </w:p>
    <w:p w14:paraId="3E7F2449" w14:textId="77777777" w:rsidR="00A23BF8" w:rsidRPr="00BC00B4" w:rsidRDefault="00A23BF8" w:rsidP="00A23BF8">
      <w:pPr>
        <w:pStyle w:val="ListParagraph"/>
      </w:pPr>
    </w:p>
    <w:p w14:paraId="69D8D563" w14:textId="5BF84B5E" w:rsidR="00A23BF8" w:rsidRPr="00BC00B4" w:rsidRDefault="00A23BF8" w:rsidP="00D54DE1">
      <w:pPr>
        <w:pStyle w:val="ListParagraph"/>
        <w:numPr>
          <w:ilvl w:val="2"/>
          <w:numId w:val="9"/>
        </w:numPr>
      </w:pPr>
      <w:r w:rsidRPr="00BC00B4">
        <w:t>”Sell to Close”. In this transaction, one is selling a call option that one presently owns</w:t>
      </w:r>
      <w:r w:rsidR="000D4306" w:rsidRPr="00BC00B4">
        <w:t>.</w:t>
      </w:r>
    </w:p>
    <w:p w14:paraId="4BCF4E34" w14:textId="77777777" w:rsidR="000D4306" w:rsidRPr="00BC00B4" w:rsidRDefault="000D4306" w:rsidP="000D4306">
      <w:pPr>
        <w:pStyle w:val="ListParagraph"/>
      </w:pPr>
    </w:p>
    <w:p w14:paraId="721FDF88" w14:textId="5DBD3470" w:rsidR="000D4306" w:rsidRDefault="000D4306" w:rsidP="000D4306">
      <w:pPr>
        <w:pStyle w:val="ListParagraph"/>
        <w:numPr>
          <w:ilvl w:val="2"/>
          <w:numId w:val="9"/>
        </w:numPr>
      </w:pPr>
      <w:r w:rsidRPr="00BC00B4">
        <w:t xml:space="preserve">For example, refer to Row 23. You will see the text “ Sell” in </w:t>
      </w:r>
      <w:r w:rsidR="00FE789E">
        <w:t>C</w:t>
      </w:r>
      <w:r w:rsidRPr="00BC00B4">
        <w:t xml:space="preserve">ell L23, the text “F” in </w:t>
      </w:r>
      <w:r w:rsidR="00FE789E">
        <w:t>C</w:t>
      </w:r>
      <w:r w:rsidRPr="00BC00B4">
        <w:t xml:space="preserve">ell F23, the text “2/7/2025” in </w:t>
      </w:r>
      <w:r w:rsidR="00FE789E">
        <w:t>C</w:t>
      </w:r>
      <w:r w:rsidRPr="00BC00B4">
        <w:t xml:space="preserve">ell K23, the text “9.50” in </w:t>
      </w:r>
      <w:r w:rsidR="00FE789E">
        <w:t>C</w:t>
      </w:r>
      <w:r w:rsidRPr="00BC00B4">
        <w:t xml:space="preserve">ell I23, and the text “Call” in </w:t>
      </w:r>
      <w:r w:rsidR="00FE789E">
        <w:t>C</w:t>
      </w:r>
      <w:r w:rsidRPr="00BC00B4">
        <w:t xml:space="preserve">ell G23. Since the heading in </w:t>
      </w:r>
      <w:r w:rsidR="00FE789E">
        <w:t>C</w:t>
      </w:r>
      <w:r w:rsidRPr="00BC00B4">
        <w:t xml:space="preserve">olumn L6 indicates “opening Action” the data in row 23, </w:t>
      </w:r>
      <w:r w:rsidR="00FE789E">
        <w:t>C</w:t>
      </w:r>
      <w:r w:rsidRPr="00BC00B4">
        <w:t>olumns F through N, refers to a Sell to Open transaction for Ford 2/7/2025 call options. These are the call options referenced in Cell B23.</w:t>
      </w:r>
    </w:p>
    <w:p w14:paraId="54BB836A" w14:textId="77777777" w:rsidR="00C85998" w:rsidRDefault="00C85998" w:rsidP="00C85998">
      <w:pPr>
        <w:pStyle w:val="ListParagraph"/>
      </w:pPr>
    </w:p>
    <w:p w14:paraId="48C8A700" w14:textId="65BAE69F" w:rsidR="00C85998" w:rsidRPr="00BC00B4" w:rsidRDefault="00C85998" w:rsidP="00C85998">
      <w:pPr>
        <w:pStyle w:val="ListParagraph"/>
        <w:numPr>
          <w:ilvl w:val="1"/>
          <w:numId w:val="9"/>
        </w:numPr>
      </w:pPr>
      <w:r>
        <w:t>Calls are always purchased in units of contracts, where one contract is for 100 shares of stock. Therefore, any reference to a quantity of 6 calls (for example) would actually refer to calls for 600 shares of stock.</w:t>
      </w:r>
    </w:p>
    <w:p w14:paraId="279D67C5" w14:textId="5A9A3AA3" w:rsidR="00D54DE1" w:rsidRPr="00BC00B4" w:rsidRDefault="00D54DE1" w:rsidP="00A23BF8">
      <w:pPr>
        <w:pStyle w:val="ListParagraph"/>
        <w:ind w:left="2160"/>
      </w:pPr>
    </w:p>
    <w:p w14:paraId="49E45387" w14:textId="77777777" w:rsidR="00A23BF8" w:rsidRPr="00BC00B4" w:rsidRDefault="00A23BF8" w:rsidP="00A23BF8">
      <w:pPr>
        <w:pStyle w:val="ListParagraph"/>
        <w:ind w:left="2160"/>
      </w:pPr>
    </w:p>
    <w:p w14:paraId="63848AC7" w14:textId="031408C5" w:rsidR="006C20FC" w:rsidRPr="00BC00B4" w:rsidRDefault="006C20FC" w:rsidP="006C20FC">
      <w:pPr>
        <w:pStyle w:val="ListParagraph"/>
        <w:numPr>
          <w:ilvl w:val="0"/>
          <w:numId w:val="9"/>
        </w:numPr>
      </w:pPr>
      <w:r w:rsidRPr="00BC00B4">
        <w:lastRenderedPageBreak/>
        <w:t>A Put option gives the owner the right to sell a stock. Every Put option has the following three attributes associated with it:</w:t>
      </w:r>
    </w:p>
    <w:p w14:paraId="6ECCCDAE" w14:textId="77777777" w:rsidR="006C20FC" w:rsidRPr="00BC00B4" w:rsidRDefault="006C20FC" w:rsidP="006C20FC">
      <w:pPr>
        <w:pStyle w:val="ListParagraph"/>
      </w:pPr>
    </w:p>
    <w:p w14:paraId="41FB80CD" w14:textId="5FCF0AEB" w:rsidR="006C20FC" w:rsidRPr="00BC00B4" w:rsidRDefault="006C20FC" w:rsidP="006C20FC">
      <w:pPr>
        <w:pStyle w:val="ListParagraph"/>
        <w:numPr>
          <w:ilvl w:val="1"/>
          <w:numId w:val="9"/>
        </w:numPr>
      </w:pPr>
      <w:r w:rsidRPr="00BC00B4">
        <w:t xml:space="preserve">The underlying stock name. The underlying stock name is the name of the stock which may be </w:t>
      </w:r>
      <w:r w:rsidR="00F552B2" w:rsidRPr="00BC00B4">
        <w:t>sold</w:t>
      </w:r>
      <w:r w:rsidRPr="00BC00B4">
        <w:t xml:space="preserve"> by using the </w:t>
      </w:r>
      <w:r w:rsidR="00F552B2" w:rsidRPr="00BC00B4">
        <w:t>put</w:t>
      </w:r>
      <w:r w:rsidRPr="00BC00B4">
        <w:t xml:space="preserve"> option. For example, “Ford”.</w:t>
      </w:r>
    </w:p>
    <w:p w14:paraId="68890439" w14:textId="77777777" w:rsidR="006C20FC" w:rsidRPr="00BC00B4" w:rsidRDefault="006C20FC" w:rsidP="006C20FC">
      <w:pPr>
        <w:pStyle w:val="ListParagraph"/>
        <w:ind w:left="1440"/>
      </w:pPr>
    </w:p>
    <w:p w14:paraId="6B73F10C" w14:textId="482A05BE" w:rsidR="006C20FC" w:rsidRPr="00BC00B4" w:rsidRDefault="006C20FC" w:rsidP="006C20FC">
      <w:pPr>
        <w:pStyle w:val="ListParagraph"/>
        <w:numPr>
          <w:ilvl w:val="1"/>
          <w:numId w:val="9"/>
        </w:numPr>
      </w:pPr>
      <w:r w:rsidRPr="00BC00B4">
        <w:t xml:space="preserve">The </w:t>
      </w:r>
      <w:r w:rsidR="00F552B2" w:rsidRPr="00BC00B4">
        <w:t>put</w:t>
      </w:r>
      <w:r w:rsidRPr="00BC00B4">
        <w:t xml:space="preserve"> option expiration date. Every </w:t>
      </w:r>
      <w:r w:rsidR="00F552B2" w:rsidRPr="00BC00B4">
        <w:t>put</w:t>
      </w:r>
      <w:r w:rsidRPr="00BC00B4">
        <w:t xml:space="preserve"> option has an expiration date, beyond which it may not be used. For example, “9/19/2025”.</w:t>
      </w:r>
    </w:p>
    <w:p w14:paraId="59F33A3E" w14:textId="77777777" w:rsidR="006C20FC" w:rsidRPr="00BC00B4" w:rsidRDefault="006C20FC" w:rsidP="006C20FC">
      <w:pPr>
        <w:pStyle w:val="ListParagraph"/>
        <w:ind w:left="1440"/>
      </w:pPr>
    </w:p>
    <w:p w14:paraId="630E311E" w14:textId="100843AC" w:rsidR="006C20FC" w:rsidRPr="00BC00B4" w:rsidRDefault="006C20FC" w:rsidP="006C20FC">
      <w:pPr>
        <w:pStyle w:val="ListParagraph"/>
        <w:numPr>
          <w:ilvl w:val="1"/>
          <w:numId w:val="9"/>
        </w:numPr>
      </w:pPr>
      <w:r w:rsidRPr="00BC00B4">
        <w:t xml:space="preserve">The </w:t>
      </w:r>
      <w:r w:rsidR="00F552B2" w:rsidRPr="00BC00B4">
        <w:t>Put</w:t>
      </w:r>
      <w:r w:rsidRPr="00BC00B4">
        <w:t xml:space="preserve"> option strike. Every </w:t>
      </w:r>
      <w:r w:rsidR="00F552B2" w:rsidRPr="00BC00B4">
        <w:t>put</w:t>
      </w:r>
      <w:r w:rsidRPr="00BC00B4">
        <w:t xml:space="preserve"> option has a strike. This is the price that one will </w:t>
      </w:r>
      <w:r w:rsidR="00F552B2" w:rsidRPr="00BC00B4">
        <w:t xml:space="preserve">receive </w:t>
      </w:r>
      <w:r w:rsidRPr="00BC00B4">
        <w:t xml:space="preserve">when one uses the </w:t>
      </w:r>
      <w:r w:rsidR="00F552B2" w:rsidRPr="00BC00B4">
        <w:t>put</w:t>
      </w:r>
      <w:r w:rsidRPr="00BC00B4">
        <w:t xml:space="preserve"> option to </w:t>
      </w:r>
      <w:r w:rsidR="00F552B2" w:rsidRPr="00BC00B4">
        <w:t>sell</w:t>
      </w:r>
      <w:r w:rsidRPr="00BC00B4">
        <w:t xml:space="preserve"> a stock. For example, 10.00, which means $10.00.</w:t>
      </w:r>
    </w:p>
    <w:p w14:paraId="327F2883" w14:textId="77777777" w:rsidR="006C20FC" w:rsidRPr="00BC00B4" w:rsidRDefault="006C20FC" w:rsidP="006C20FC">
      <w:pPr>
        <w:pStyle w:val="ListParagraph"/>
        <w:ind w:left="1440"/>
      </w:pPr>
    </w:p>
    <w:p w14:paraId="5341F08C" w14:textId="6F18D7FD" w:rsidR="006C20FC" w:rsidRPr="00BC00B4" w:rsidRDefault="006C20FC" w:rsidP="006C20FC">
      <w:pPr>
        <w:pStyle w:val="ListParagraph"/>
        <w:numPr>
          <w:ilvl w:val="1"/>
          <w:numId w:val="9"/>
        </w:numPr>
      </w:pPr>
      <w:r w:rsidRPr="00BC00B4">
        <w:t xml:space="preserve">For example, consider the text in </w:t>
      </w:r>
      <w:r w:rsidR="00FE789E">
        <w:t>C</w:t>
      </w:r>
      <w:r w:rsidRPr="00BC00B4">
        <w:t xml:space="preserve">ell </w:t>
      </w:r>
      <w:r w:rsidR="00F552B2" w:rsidRPr="00BC00B4">
        <w:t>B9</w:t>
      </w:r>
      <w:r w:rsidRPr="00BC00B4">
        <w:t xml:space="preserve">, which reads “F </w:t>
      </w:r>
      <w:r w:rsidR="00F552B2" w:rsidRPr="00BC00B4">
        <w:t>9/19</w:t>
      </w:r>
      <w:r w:rsidRPr="00BC00B4">
        <w:t xml:space="preserve">/2025 10.00 </w:t>
      </w:r>
      <w:r w:rsidR="00F552B2" w:rsidRPr="00BC00B4">
        <w:t>Put</w:t>
      </w:r>
      <w:r w:rsidRPr="00BC00B4">
        <w:t xml:space="preserve">”. This text is referring to a </w:t>
      </w:r>
      <w:r w:rsidR="00F552B2" w:rsidRPr="00BC00B4">
        <w:t xml:space="preserve">put </w:t>
      </w:r>
      <w:r w:rsidRPr="00BC00B4">
        <w:t xml:space="preserve">option, where Ford is the underlying stock, where the expiration date is </w:t>
      </w:r>
      <w:r w:rsidR="00F552B2" w:rsidRPr="00BC00B4">
        <w:t>9/19</w:t>
      </w:r>
      <w:r w:rsidRPr="00BC00B4">
        <w:t>/2025, and where  the strike is $10.00</w:t>
      </w:r>
      <w:r w:rsidR="00FF79BF" w:rsidRPr="00BC00B4">
        <w:t xml:space="preserve">. </w:t>
      </w:r>
      <w:r w:rsidRPr="00BC00B4">
        <w:t xml:space="preserve">This option gives the holder the right to </w:t>
      </w:r>
      <w:r w:rsidR="00F552B2" w:rsidRPr="00BC00B4">
        <w:t>sell</w:t>
      </w:r>
      <w:r w:rsidRPr="00BC00B4">
        <w:t xml:space="preserve"> one share of Ford stock at the price of $10.00 anytime on or before the date of </w:t>
      </w:r>
      <w:r w:rsidR="00F552B2" w:rsidRPr="00BC00B4">
        <w:t>9/19</w:t>
      </w:r>
      <w:r w:rsidRPr="00BC00B4">
        <w:t>/2025.</w:t>
      </w:r>
    </w:p>
    <w:p w14:paraId="23B6053A" w14:textId="77777777" w:rsidR="006C20FC" w:rsidRPr="00BC00B4" w:rsidRDefault="006C20FC" w:rsidP="006C20FC">
      <w:pPr>
        <w:pStyle w:val="ListParagraph"/>
        <w:ind w:left="1440"/>
      </w:pPr>
    </w:p>
    <w:p w14:paraId="344DDC0D" w14:textId="67533980" w:rsidR="00CF302F" w:rsidRPr="00BC00B4" w:rsidRDefault="00CF302F" w:rsidP="00CF302F">
      <w:pPr>
        <w:pStyle w:val="ListParagraph"/>
        <w:numPr>
          <w:ilvl w:val="1"/>
          <w:numId w:val="9"/>
        </w:numPr>
      </w:pPr>
      <w:r w:rsidRPr="00BC00B4">
        <w:t>There are four different types of transactions that one may make involving put options. Before describing these types, it is important to understand that one may sell a put option without actually owning the option. In this case, one must later make good any losses that may occur later as a result of making this sale now. The four different types of put option transactions are:</w:t>
      </w:r>
    </w:p>
    <w:p w14:paraId="29FFAFCC" w14:textId="77777777" w:rsidR="00CF302F" w:rsidRPr="00BC00B4" w:rsidRDefault="00CF302F" w:rsidP="00CF302F">
      <w:pPr>
        <w:pStyle w:val="ListParagraph"/>
      </w:pPr>
    </w:p>
    <w:p w14:paraId="5107ED1D" w14:textId="6962AB6D" w:rsidR="00CF302F" w:rsidRPr="00BC00B4" w:rsidRDefault="00CF302F" w:rsidP="00CF302F">
      <w:pPr>
        <w:pStyle w:val="ListParagraph"/>
        <w:numPr>
          <w:ilvl w:val="2"/>
          <w:numId w:val="9"/>
        </w:numPr>
      </w:pPr>
      <w:r w:rsidRPr="00BC00B4">
        <w:t>“Buy to Open”. In this transaction, one is buying a put option.</w:t>
      </w:r>
    </w:p>
    <w:p w14:paraId="382060BB" w14:textId="77777777" w:rsidR="00CF302F" w:rsidRPr="00BC00B4" w:rsidRDefault="00CF302F" w:rsidP="00CF302F">
      <w:pPr>
        <w:pStyle w:val="ListParagraph"/>
        <w:ind w:left="2160"/>
      </w:pPr>
    </w:p>
    <w:p w14:paraId="4D2BAEB0" w14:textId="25362D01" w:rsidR="00CF302F" w:rsidRPr="00BC00B4" w:rsidRDefault="00CF302F" w:rsidP="00CF302F">
      <w:pPr>
        <w:pStyle w:val="ListParagraph"/>
        <w:numPr>
          <w:ilvl w:val="2"/>
          <w:numId w:val="9"/>
        </w:numPr>
      </w:pPr>
      <w:r w:rsidRPr="00BC00B4">
        <w:t>“Buy to Close”. In this transaction, one is buying back a put option that one has previously sold  using the “Sell to Open” transaction. See below.</w:t>
      </w:r>
    </w:p>
    <w:p w14:paraId="1FD97E17" w14:textId="77777777" w:rsidR="00CF302F" w:rsidRPr="00BC00B4" w:rsidRDefault="00CF302F" w:rsidP="00CF302F">
      <w:pPr>
        <w:pStyle w:val="ListParagraph"/>
        <w:ind w:left="2160"/>
      </w:pPr>
    </w:p>
    <w:p w14:paraId="75C6FE43" w14:textId="5E130A18" w:rsidR="00CF302F" w:rsidRPr="00BC00B4" w:rsidRDefault="00CF302F" w:rsidP="00CF302F">
      <w:pPr>
        <w:pStyle w:val="ListParagraph"/>
        <w:numPr>
          <w:ilvl w:val="2"/>
          <w:numId w:val="9"/>
        </w:numPr>
      </w:pPr>
      <w:r w:rsidRPr="00BC00B4">
        <w:t>“Sell to Open”. In this transaction, one is selling a put option that one does not own. Yes, it’s possible to do this. See above.</w:t>
      </w:r>
    </w:p>
    <w:p w14:paraId="6E153C3C" w14:textId="77777777" w:rsidR="00CF302F" w:rsidRPr="00BC00B4" w:rsidRDefault="00CF302F" w:rsidP="00CF302F">
      <w:pPr>
        <w:pStyle w:val="ListParagraph"/>
      </w:pPr>
    </w:p>
    <w:p w14:paraId="3FB4B937" w14:textId="11EE97B7" w:rsidR="00CF302F" w:rsidRPr="00BC00B4" w:rsidRDefault="00CF302F" w:rsidP="00CF302F">
      <w:pPr>
        <w:pStyle w:val="ListParagraph"/>
        <w:numPr>
          <w:ilvl w:val="2"/>
          <w:numId w:val="9"/>
        </w:numPr>
      </w:pPr>
      <w:r w:rsidRPr="00BC00B4">
        <w:t>”Sell to Close”. In this transaction, one is selling a put option that one presently owns</w:t>
      </w:r>
    </w:p>
    <w:p w14:paraId="1BE8EFCE" w14:textId="77777777" w:rsidR="00AD4206" w:rsidRPr="00BC00B4" w:rsidRDefault="00AD4206" w:rsidP="00AD4206">
      <w:pPr>
        <w:pStyle w:val="ListParagraph"/>
      </w:pPr>
    </w:p>
    <w:p w14:paraId="64DD6141" w14:textId="732C3B2F" w:rsidR="00AD4206" w:rsidRDefault="00AD4206" w:rsidP="009C23EF">
      <w:pPr>
        <w:pStyle w:val="ListParagraph"/>
        <w:numPr>
          <w:ilvl w:val="2"/>
          <w:numId w:val="9"/>
        </w:numPr>
      </w:pPr>
      <w:r w:rsidRPr="00BC00B4">
        <w:t xml:space="preserve">For example, refer to Row </w:t>
      </w:r>
      <w:r w:rsidR="000D4306" w:rsidRPr="00BC00B4">
        <w:t>9</w:t>
      </w:r>
      <w:r w:rsidRPr="00BC00B4">
        <w:t xml:space="preserve">. </w:t>
      </w:r>
      <w:r w:rsidR="003A345C" w:rsidRPr="00BC00B4">
        <w:t>You</w:t>
      </w:r>
      <w:r w:rsidR="00582FBB" w:rsidRPr="00BC00B4">
        <w:t xml:space="preserve"> will see the text “</w:t>
      </w:r>
      <w:r w:rsidR="00680A8C" w:rsidRPr="00BC00B4">
        <w:t xml:space="preserve"> </w:t>
      </w:r>
      <w:r w:rsidR="000D4306" w:rsidRPr="00BC00B4">
        <w:t>Buy</w:t>
      </w:r>
      <w:r w:rsidR="00680A8C" w:rsidRPr="00BC00B4">
        <w:t xml:space="preserve">” in </w:t>
      </w:r>
      <w:r w:rsidR="00FE789E">
        <w:t>C</w:t>
      </w:r>
      <w:r w:rsidR="00680A8C" w:rsidRPr="00BC00B4">
        <w:t>ell L</w:t>
      </w:r>
      <w:r w:rsidR="000D4306" w:rsidRPr="00BC00B4">
        <w:t>9</w:t>
      </w:r>
      <w:r w:rsidR="00680A8C" w:rsidRPr="00BC00B4">
        <w:t>, the text “</w:t>
      </w:r>
      <w:r w:rsidR="00582FBB" w:rsidRPr="00BC00B4">
        <w:t xml:space="preserve">F” in </w:t>
      </w:r>
      <w:r w:rsidR="00FE789E">
        <w:t>C</w:t>
      </w:r>
      <w:r w:rsidR="00582FBB" w:rsidRPr="00BC00B4">
        <w:t>ell F</w:t>
      </w:r>
      <w:r w:rsidR="000D4306" w:rsidRPr="00BC00B4">
        <w:t>9</w:t>
      </w:r>
      <w:r w:rsidR="00582FBB" w:rsidRPr="00BC00B4">
        <w:t>, the text</w:t>
      </w:r>
      <w:r w:rsidR="00680A8C" w:rsidRPr="00BC00B4">
        <w:t xml:space="preserve"> “</w:t>
      </w:r>
      <w:r w:rsidR="000D4306" w:rsidRPr="00BC00B4">
        <w:t>9/19</w:t>
      </w:r>
      <w:r w:rsidR="00680A8C" w:rsidRPr="00BC00B4">
        <w:t xml:space="preserve">/2025” in </w:t>
      </w:r>
      <w:r w:rsidR="00FE789E">
        <w:t>C</w:t>
      </w:r>
      <w:r w:rsidR="00680A8C" w:rsidRPr="00BC00B4">
        <w:t>ell K</w:t>
      </w:r>
      <w:r w:rsidR="000D4306" w:rsidRPr="00BC00B4">
        <w:t>9</w:t>
      </w:r>
      <w:r w:rsidR="00680A8C" w:rsidRPr="00BC00B4">
        <w:t>, the text</w:t>
      </w:r>
      <w:r w:rsidR="00582FBB" w:rsidRPr="00BC00B4">
        <w:t xml:space="preserve"> “</w:t>
      </w:r>
      <w:r w:rsidR="000D4306" w:rsidRPr="00BC00B4">
        <w:t>10.0</w:t>
      </w:r>
      <w:r w:rsidR="00582FBB" w:rsidRPr="00BC00B4">
        <w:t>0” in cell I</w:t>
      </w:r>
      <w:r w:rsidR="000D4306" w:rsidRPr="00BC00B4">
        <w:t>9</w:t>
      </w:r>
      <w:r w:rsidR="00582FBB" w:rsidRPr="00BC00B4">
        <w:t xml:space="preserve">, </w:t>
      </w:r>
      <w:r w:rsidR="00680A8C" w:rsidRPr="00BC00B4">
        <w:t>and the text “</w:t>
      </w:r>
      <w:r w:rsidR="000D4306" w:rsidRPr="00BC00B4">
        <w:t>Put</w:t>
      </w:r>
      <w:r w:rsidR="00680A8C" w:rsidRPr="00BC00B4">
        <w:t xml:space="preserve">” in </w:t>
      </w:r>
      <w:r w:rsidR="00FE789E">
        <w:t>C</w:t>
      </w:r>
      <w:r w:rsidR="00680A8C" w:rsidRPr="00BC00B4">
        <w:t>ell G</w:t>
      </w:r>
      <w:r w:rsidR="000D4306" w:rsidRPr="00BC00B4">
        <w:t>9</w:t>
      </w:r>
      <w:r w:rsidR="00680A8C" w:rsidRPr="00BC00B4">
        <w:t xml:space="preserve">. Since the heading in </w:t>
      </w:r>
      <w:r w:rsidR="00FE789E">
        <w:t>C</w:t>
      </w:r>
      <w:r w:rsidR="00680A8C" w:rsidRPr="00BC00B4">
        <w:t xml:space="preserve">olumn </w:t>
      </w:r>
      <w:r w:rsidR="000D4306" w:rsidRPr="00BC00B4">
        <w:t xml:space="preserve">L6 indicates “opening Action” the data in row 9, </w:t>
      </w:r>
      <w:r w:rsidR="00FE789E">
        <w:t>C</w:t>
      </w:r>
      <w:r w:rsidR="000D4306" w:rsidRPr="00BC00B4">
        <w:t>olumns F through N, refers to a Buy to Open transaction for Ford 9/19/2025 put options. These are the put options referenced in Cell B9.</w:t>
      </w:r>
    </w:p>
    <w:p w14:paraId="15013984" w14:textId="77777777" w:rsidR="00C85998" w:rsidRDefault="00C85998" w:rsidP="00C85998">
      <w:pPr>
        <w:pStyle w:val="ListParagraph"/>
      </w:pPr>
    </w:p>
    <w:p w14:paraId="2D5445A9" w14:textId="2A923BBD" w:rsidR="00C85998" w:rsidRPr="00BC00B4" w:rsidRDefault="00C85998" w:rsidP="00C85998">
      <w:pPr>
        <w:pStyle w:val="ListParagraph"/>
        <w:numPr>
          <w:ilvl w:val="1"/>
          <w:numId w:val="9"/>
        </w:numPr>
      </w:pPr>
      <w:r>
        <w:lastRenderedPageBreak/>
        <w:t>Puts are always purchased in units of contracts, where one contract is for 100 shares of stock. Therefore, any reference to a quantity of 9 puts (for example) would actually refer to puts for 900 shares of stock.</w:t>
      </w:r>
    </w:p>
    <w:p w14:paraId="5CF082DA" w14:textId="77777777" w:rsidR="009C23EF" w:rsidRPr="00BC00B4" w:rsidRDefault="009C23EF" w:rsidP="009C23EF">
      <w:pPr>
        <w:pStyle w:val="ListParagraph"/>
      </w:pPr>
    </w:p>
    <w:p w14:paraId="5D11DDD0" w14:textId="77777777" w:rsidR="009C23EF" w:rsidRPr="00BC00B4" w:rsidRDefault="009C23EF" w:rsidP="009C23EF">
      <w:pPr>
        <w:pStyle w:val="ListParagraph"/>
      </w:pPr>
    </w:p>
    <w:p w14:paraId="635456CF" w14:textId="51E6A0F1" w:rsidR="00524810" w:rsidRPr="00BC00B4" w:rsidRDefault="009C23EF" w:rsidP="009C23EF">
      <w:pPr>
        <w:pStyle w:val="ListParagraph"/>
        <w:numPr>
          <w:ilvl w:val="0"/>
          <w:numId w:val="9"/>
        </w:numPr>
      </w:pPr>
      <w:r w:rsidRPr="00BC00B4">
        <w:t xml:space="preserve">The spread sheet uses </w:t>
      </w:r>
      <w:r w:rsidR="00816E44" w:rsidRPr="00BC00B4">
        <w:t xml:space="preserve">an Excel add-in called ExcelPriceFeed to constantly acquire stock and stock option prices. This add-in operates by passing an encoded Excel function through to </w:t>
      </w:r>
      <w:r w:rsidR="005D47E1" w:rsidRPr="00BC00B4">
        <w:t xml:space="preserve">the </w:t>
      </w:r>
      <w:r w:rsidR="00816E44" w:rsidRPr="00BC00B4">
        <w:t xml:space="preserve">ExcelPriceFeed </w:t>
      </w:r>
      <w:r w:rsidR="005D47E1" w:rsidRPr="00BC00B4">
        <w:t xml:space="preserve">add-in </w:t>
      </w:r>
      <w:r w:rsidR="00816E44" w:rsidRPr="00BC00B4">
        <w:t xml:space="preserve">separately for each stock or stock option. For example, consider </w:t>
      </w:r>
      <w:r w:rsidR="00FE789E">
        <w:t>C</w:t>
      </w:r>
      <w:r w:rsidR="00816E44" w:rsidRPr="00BC00B4">
        <w:t xml:space="preserve">ell C11. The encoded function for this cell </w:t>
      </w:r>
      <w:r w:rsidR="005D47E1" w:rsidRPr="00BC00B4">
        <w:t xml:space="preserve">can be observed in the Excel formula bar, and </w:t>
      </w:r>
      <w:r w:rsidR="00816E44" w:rsidRPr="00BC00B4">
        <w:t xml:space="preserve">is “=@EPF.Yahoo.Price("F250919P00010000")”, which is the </w:t>
      </w:r>
      <w:r w:rsidR="005D47E1" w:rsidRPr="00BC00B4">
        <w:t>command</w:t>
      </w:r>
      <w:r w:rsidR="00816E44" w:rsidRPr="00BC00B4">
        <w:t xml:space="preserve"> to return the price for the stock </w:t>
      </w:r>
      <w:r w:rsidR="005D47E1" w:rsidRPr="00BC00B4">
        <w:t xml:space="preserve">option </w:t>
      </w:r>
      <w:r w:rsidR="00816E44" w:rsidRPr="00BC00B4">
        <w:t>specified in Cell</w:t>
      </w:r>
      <w:r w:rsidR="005D47E1" w:rsidRPr="00BC00B4">
        <w:t xml:space="preserve"> B11, which is the Ford 9/19/2025 10.00 Put option. The procedure for encoding these functions is specified in the ExcelPriceFeed user’s manual.</w:t>
      </w:r>
    </w:p>
    <w:p w14:paraId="48DAD043" w14:textId="7904E51B" w:rsidR="005D47E1" w:rsidRDefault="005D47E1" w:rsidP="005D47E1">
      <w:pPr>
        <w:pStyle w:val="ListParagraph"/>
      </w:pPr>
    </w:p>
    <w:p w14:paraId="68DD1198" w14:textId="77777777" w:rsidR="001D47EC" w:rsidRPr="00BC00B4" w:rsidRDefault="001D47EC" w:rsidP="005D47E1">
      <w:pPr>
        <w:pStyle w:val="ListParagraph"/>
      </w:pPr>
    </w:p>
    <w:p w14:paraId="13658D8D" w14:textId="3242937A" w:rsidR="005D47E1" w:rsidRPr="00FF1D81" w:rsidRDefault="005D47E1" w:rsidP="009C23EF">
      <w:pPr>
        <w:pStyle w:val="ListParagraph"/>
        <w:numPr>
          <w:ilvl w:val="0"/>
          <w:numId w:val="9"/>
        </w:numPr>
        <w:rPr>
          <w:highlight w:val="yellow"/>
        </w:rPr>
      </w:pPr>
      <w:r w:rsidRPr="00FF1D81">
        <w:rPr>
          <w:highlight w:val="yellow"/>
        </w:rPr>
        <w:t>If the ExcelPriceFeed encoded function is not encoded correctly, then Excel</w:t>
      </w:r>
      <w:r w:rsidR="00FF1D81">
        <w:rPr>
          <w:highlight w:val="yellow"/>
        </w:rPr>
        <w:t>P</w:t>
      </w:r>
      <w:r w:rsidRPr="00FF1D81">
        <w:rPr>
          <w:highlight w:val="yellow"/>
        </w:rPr>
        <w:t>rice</w:t>
      </w:r>
      <w:r w:rsidR="00FF1D81">
        <w:rPr>
          <w:highlight w:val="yellow"/>
        </w:rPr>
        <w:t>F</w:t>
      </w:r>
      <w:r w:rsidRPr="00FF1D81">
        <w:rPr>
          <w:highlight w:val="yellow"/>
        </w:rPr>
        <w:t xml:space="preserve">eed will return </w:t>
      </w:r>
      <w:r w:rsidR="00FF1D81" w:rsidRPr="00FF1D81">
        <w:rPr>
          <w:highlight w:val="yellow"/>
        </w:rPr>
        <w:t>text-based errors such as</w:t>
      </w:r>
      <w:r w:rsidRPr="00FF1D81">
        <w:rPr>
          <w:highlight w:val="yellow"/>
        </w:rPr>
        <w:t xml:space="preserve"> “#NUM!”</w:t>
      </w:r>
      <w:r w:rsidR="00FF1D81" w:rsidRPr="00FF1D81">
        <w:rPr>
          <w:highlight w:val="yellow"/>
        </w:rPr>
        <w:t xml:space="preserve"> or “#VALUE!”. </w:t>
      </w:r>
      <w:r w:rsidRPr="00FF1D81">
        <w:rPr>
          <w:highlight w:val="yellow"/>
        </w:rPr>
        <w:t xml:space="preserve"> However, there are times when ExcelPriceFeed does not have up to date data on a specific stock or stock option, and , in these cases, ExcelPriceFeed </w:t>
      </w:r>
      <w:r w:rsidR="002709B2">
        <w:rPr>
          <w:highlight w:val="yellow"/>
        </w:rPr>
        <w:t>will</w:t>
      </w:r>
      <w:r w:rsidRPr="00FF1D81">
        <w:rPr>
          <w:highlight w:val="yellow"/>
        </w:rPr>
        <w:t xml:space="preserve"> also return </w:t>
      </w:r>
      <w:r w:rsidR="00FF1D81">
        <w:rPr>
          <w:highlight w:val="yellow"/>
        </w:rPr>
        <w:t>similar</w:t>
      </w:r>
      <w:r w:rsidR="00FF1D81" w:rsidRPr="00FF1D81">
        <w:rPr>
          <w:highlight w:val="yellow"/>
        </w:rPr>
        <w:t xml:space="preserve"> text-based errors.</w:t>
      </w:r>
      <w:r w:rsidRPr="00FF1D81">
        <w:rPr>
          <w:highlight w:val="yellow"/>
        </w:rPr>
        <w:t xml:space="preserve"> </w:t>
      </w:r>
      <w:r w:rsidR="00FF1D81" w:rsidRPr="00FF1D81">
        <w:rPr>
          <w:highlight w:val="yellow"/>
        </w:rPr>
        <w:t>Ignore these errors.</w:t>
      </w:r>
    </w:p>
    <w:p w14:paraId="4636FC7E" w14:textId="77777777" w:rsidR="004B2505" w:rsidRDefault="004B2505" w:rsidP="004B2505">
      <w:pPr>
        <w:pStyle w:val="ListParagraph"/>
      </w:pPr>
    </w:p>
    <w:p w14:paraId="7BA40001" w14:textId="77777777" w:rsidR="001D47EC" w:rsidRPr="00BC00B4" w:rsidRDefault="001D47EC" w:rsidP="004B2505">
      <w:pPr>
        <w:pStyle w:val="ListParagraph"/>
      </w:pPr>
    </w:p>
    <w:p w14:paraId="76200A45" w14:textId="750921D8" w:rsidR="004B2505" w:rsidRPr="00BC00B4" w:rsidRDefault="001A5EB4" w:rsidP="001A5EB4">
      <w:pPr>
        <w:keepNext/>
        <w:widowControl w:val="0"/>
        <w:rPr>
          <w:b/>
          <w:bCs/>
          <w:u w:val="single"/>
        </w:rPr>
      </w:pPr>
      <w:r w:rsidRPr="00BC00B4">
        <w:rPr>
          <w:b/>
          <w:bCs/>
          <w:u w:val="single"/>
        </w:rPr>
        <w:t>S</w:t>
      </w:r>
      <w:r w:rsidR="00BC00B4" w:rsidRPr="00BC00B4">
        <w:rPr>
          <w:b/>
          <w:bCs/>
          <w:u w:val="single"/>
        </w:rPr>
        <w:t>PREADSHEET</w:t>
      </w:r>
    </w:p>
    <w:p w14:paraId="549C6274" w14:textId="44F4D23B" w:rsidR="001A5EB4" w:rsidRPr="00BC00B4" w:rsidRDefault="001A5EB4" w:rsidP="001A5EB4">
      <w:pPr>
        <w:widowControl w:val="0"/>
      </w:pPr>
      <w:r w:rsidRPr="00BC00B4">
        <w:t xml:space="preserve">The main purpose of the software will be to display and modify the spreadsheet depicted in the sample that I provided to you. The spreadsheet is fairly large, and </w:t>
      </w:r>
      <w:r w:rsidR="00BC00B4" w:rsidRPr="00BC00B4">
        <w:t>is intended to</w:t>
      </w:r>
      <w:r w:rsidRPr="00BC00B4">
        <w:t xml:space="preserve"> be displayed on a</w:t>
      </w:r>
      <w:r w:rsidR="00BC00B4" w:rsidRPr="00BC00B4">
        <w:t xml:space="preserve">n external </w:t>
      </w:r>
      <w:r w:rsidRPr="00BC00B4">
        <w:t>32” monitor. Because of the size of the spreadsheet, it will be necessary to add horizontal and vertical scroll bars to allow scrolling anywhere in the spreadsheet without changing screens. It is not necessary to provide a “Zoom” function. However, it may be necessary to set a zoom factor during software review.</w:t>
      </w:r>
      <w:r w:rsidR="00F57A69" w:rsidRPr="00BC00B4">
        <w:t xml:space="preserve"> The spreadsheet should include the following:</w:t>
      </w:r>
    </w:p>
    <w:p w14:paraId="0616B4B4" w14:textId="77777777" w:rsidR="00B82651" w:rsidRPr="00BC00B4" w:rsidRDefault="00B82651" w:rsidP="001A5EB4">
      <w:pPr>
        <w:widowControl w:val="0"/>
      </w:pPr>
    </w:p>
    <w:p w14:paraId="75BC1D46" w14:textId="4E3E8C78" w:rsidR="00F57A69" w:rsidRPr="00BC00B4" w:rsidRDefault="00F57A69" w:rsidP="00B82651">
      <w:pPr>
        <w:pStyle w:val="ListParagraph"/>
        <w:widowControl w:val="0"/>
        <w:numPr>
          <w:ilvl w:val="0"/>
          <w:numId w:val="10"/>
        </w:numPr>
      </w:pPr>
      <w:r w:rsidRPr="00BC00B4">
        <w:t xml:space="preserve">The spreadsheet will </w:t>
      </w:r>
      <w:r w:rsidR="00B82651" w:rsidRPr="00BC00B4">
        <w:t>display numerous blocks of data called “positions”</w:t>
      </w:r>
      <w:r w:rsidR="00C64064" w:rsidRPr="00BC00B4">
        <w:t>. Positions may be opened</w:t>
      </w:r>
      <w:r w:rsidR="00ED409D" w:rsidRPr="00BC00B4">
        <w:t xml:space="preserve">, </w:t>
      </w:r>
      <w:r w:rsidR="00F731E3" w:rsidRPr="00BC00B4">
        <w:t>modified, c</w:t>
      </w:r>
      <w:r w:rsidR="00C64064" w:rsidRPr="00BC00B4">
        <w:t>losed</w:t>
      </w:r>
      <w:r w:rsidR="00ED409D" w:rsidRPr="00BC00B4">
        <w:t xml:space="preserve">, </w:t>
      </w:r>
      <w:r w:rsidR="00ED409D" w:rsidRPr="00B33781">
        <w:rPr>
          <w:highlight w:val="yellow"/>
        </w:rPr>
        <w:t>deleted</w:t>
      </w:r>
      <w:r w:rsidR="00831558" w:rsidRPr="00B33781">
        <w:rPr>
          <w:highlight w:val="yellow"/>
        </w:rPr>
        <w:t>, or restored</w:t>
      </w:r>
      <w:r w:rsidR="00831558">
        <w:t>.</w:t>
      </w:r>
      <w:r w:rsidR="00B82651" w:rsidRPr="00BC00B4">
        <w:t xml:space="preserve"> </w:t>
      </w:r>
      <w:r w:rsidRPr="00BC00B4">
        <w:t xml:space="preserve">An example of one position is the table that starts in </w:t>
      </w:r>
      <w:r w:rsidR="00FE789E">
        <w:t>C</w:t>
      </w:r>
      <w:r w:rsidRPr="00BC00B4">
        <w:t xml:space="preserve">ell </w:t>
      </w:r>
      <w:r w:rsidR="00F731E3" w:rsidRPr="00BC00B4">
        <w:t>F</w:t>
      </w:r>
      <w:r w:rsidRPr="00BC00B4">
        <w:t xml:space="preserve">4, and ends in </w:t>
      </w:r>
      <w:r w:rsidR="00FE789E">
        <w:t>C</w:t>
      </w:r>
      <w:r w:rsidRPr="00BC00B4">
        <w:t xml:space="preserve">ell AN38, along with all the data to the left and to the right of the table, and along with the graph. </w:t>
      </w:r>
      <w:r w:rsidR="00B82651" w:rsidRPr="00BC00B4">
        <w:t xml:space="preserve">Multiple positions will be aligned vertically with each other, and, in no case, will positions be horizontally offset from each other. </w:t>
      </w:r>
      <w:r w:rsidR="00F731E3" w:rsidRPr="00BC00B4">
        <w:t>P</w:t>
      </w:r>
      <w:r w:rsidR="00B82651" w:rsidRPr="00BC00B4">
        <w:t>ositions</w:t>
      </w:r>
      <w:r w:rsidR="00C64064" w:rsidRPr="00BC00B4">
        <w:t>, and the operations of opening</w:t>
      </w:r>
      <w:r w:rsidR="00ED409D" w:rsidRPr="00BC00B4">
        <w:t xml:space="preserve">, </w:t>
      </w:r>
      <w:r w:rsidR="00C64064" w:rsidRPr="00BC00B4">
        <w:t>closing</w:t>
      </w:r>
      <w:r w:rsidR="00ED409D" w:rsidRPr="00BC00B4">
        <w:t xml:space="preserve">, </w:t>
      </w:r>
      <w:r w:rsidR="00F731E3" w:rsidRPr="00BC00B4">
        <w:t xml:space="preserve">modifying, </w:t>
      </w:r>
      <w:r w:rsidR="00ED409D" w:rsidRPr="00BC00B4">
        <w:t>and deleting</w:t>
      </w:r>
      <w:r w:rsidR="00C64064" w:rsidRPr="00BC00B4">
        <w:t xml:space="preserve"> spreadsheets </w:t>
      </w:r>
      <w:r w:rsidR="00B82651" w:rsidRPr="00BC00B4">
        <w:t>are defined in more detail below.</w:t>
      </w:r>
    </w:p>
    <w:p w14:paraId="5AECF5FC" w14:textId="6D364DF3" w:rsidR="00A0768B" w:rsidRPr="00BC00B4" w:rsidRDefault="00A0768B" w:rsidP="00A0768B">
      <w:pPr>
        <w:pStyle w:val="ListParagraph"/>
        <w:widowControl w:val="0"/>
      </w:pPr>
    </w:p>
    <w:p w14:paraId="1C36D363" w14:textId="36308180" w:rsidR="00A0768B" w:rsidRPr="00BC00B4" w:rsidRDefault="00A0768B" w:rsidP="00B82651">
      <w:pPr>
        <w:pStyle w:val="ListParagraph"/>
        <w:widowControl w:val="0"/>
        <w:numPr>
          <w:ilvl w:val="0"/>
          <w:numId w:val="10"/>
        </w:numPr>
      </w:pPr>
      <w:r w:rsidRPr="008701CB">
        <w:rPr>
          <w:highlight w:val="yellow"/>
        </w:rPr>
        <w:t xml:space="preserve">The spreadsheet will include </w:t>
      </w:r>
      <w:r w:rsidR="008701CB" w:rsidRPr="008701CB">
        <w:rPr>
          <w:highlight w:val="yellow"/>
        </w:rPr>
        <w:t>three</w:t>
      </w:r>
      <w:r w:rsidR="00BC00B4" w:rsidRPr="008701CB">
        <w:rPr>
          <w:highlight w:val="yellow"/>
        </w:rPr>
        <w:t xml:space="preserve"> </w:t>
      </w:r>
      <w:r w:rsidR="007C3ADC" w:rsidRPr="008701CB">
        <w:rPr>
          <w:highlight w:val="yellow"/>
        </w:rPr>
        <w:t xml:space="preserve">new </w:t>
      </w:r>
      <w:r w:rsidRPr="008701CB">
        <w:rPr>
          <w:highlight w:val="yellow"/>
        </w:rPr>
        <w:t>button</w:t>
      </w:r>
      <w:r w:rsidR="00BC00B4" w:rsidRPr="008701CB">
        <w:rPr>
          <w:highlight w:val="yellow"/>
        </w:rPr>
        <w:t>s</w:t>
      </w:r>
      <w:r w:rsidRPr="008701CB">
        <w:rPr>
          <w:highlight w:val="yellow"/>
        </w:rPr>
        <w:t xml:space="preserve"> labelled </w:t>
      </w:r>
      <w:r w:rsidR="00BC00B4" w:rsidRPr="008701CB">
        <w:rPr>
          <w:highlight w:val="yellow"/>
        </w:rPr>
        <w:t>“END PROGRAM”</w:t>
      </w:r>
      <w:r w:rsidR="008701CB" w:rsidRPr="008701CB">
        <w:rPr>
          <w:highlight w:val="yellow"/>
        </w:rPr>
        <w:t xml:space="preserve">, </w:t>
      </w:r>
      <w:r w:rsidRPr="008701CB">
        <w:rPr>
          <w:highlight w:val="yellow"/>
        </w:rPr>
        <w:t>“ADD NEW POSITION”</w:t>
      </w:r>
      <w:r w:rsidR="008701CB" w:rsidRPr="008701CB">
        <w:rPr>
          <w:highlight w:val="yellow"/>
        </w:rPr>
        <w:t>, and “RESTORE POSITION”</w:t>
      </w:r>
      <w:r w:rsidR="008701CB">
        <w:t xml:space="preserve"> </w:t>
      </w:r>
      <w:r w:rsidR="007C3ADC" w:rsidRPr="00BC00B4">
        <w:t>Th</w:t>
      </w:r>
      <w:r w:rsidR="00BC00B4" w:rsidRPr="00BC00B4">
        <w:t>ese</w:t>
      </w:r>
      <w:r w:rsidR="007C3ADC" w:rsidRPr="00BC00B4">
        <w:t xml:space="preserve"> button</w:t>
      </w:r>
      <w:r w:rsidR="00BC00B4" w:rsidRPr="00BC00B4">
        <w:t>s</w:t>
      </w:r>
      <w:r w:rsidR="007C3ADC" w:rsidRPr="00BC00B4">
        <w:t xml:space="preserve"> will be </w:t>
      </w:r>
      <w:r w:rsidRPr="00BC00B4">
        <w:t>located above the upper left-hand corner of the top-most position. The operation of th</w:t>
      </w:r>
      <w:r w:rsidR="00BC00B4" w:rsidRPr="00BC00B4">
        <w:t xml:space="preserve">e </w:t>
      </w:r>
      <w:r w:rsidRPr="00BC00B4">
        <w:t>button</w:t>
      </w:r>
      <w:r w:rsidR="00BC00B4" w:rsidRPr="00BC00B4">
        <w:t>s</w:t>
      </w:r>
      <w:r w:rsidRPr="00BC00B4">
        <w:t xml:space="preserve"> </w:t>
      </w:r>
      <w:r w:rsidR="00BC00B4" w:rsidRPr="00BC00B4">
        <w:t>are</w:t>
      </w:r>
      <w:r w:rsidRPr="00BC00B4">
        <w:t xml:space="preserve"> described below.</w:t>
      </w:r>
    </w:p>
    <w:p w14:paraId="2C5A3005" w14:textId="4E767B81" w:rsidR="00A0768B" w:rsidRPr="00BC00B4" w:rsidRDefault="00A0768B" w:rsidP="00A0768B">
      <w:pPr>
        <w:pStyle w:val="ListParagraph"/>
        <w:widowControl w:val="0"/>
      </w:pPr>
    </w:p>
    <w:p w14:paraId="18DB2079" w14:textId="01241448" w:rsidR="00A0768B" w:rsidRPr="00BC00B4" w:rsidRDefault="00A0768B" w:rsidP="00B82651">
      <w:pPr>
        <w:pStyle w:val="ListParagraph"/>
        <w:widowControl w:val="0"/>
        <w:numPr>
          <w:ilvl w:val="0"/>
          <w:numId w:val="10"/>
        </w:numPr>
      </w:pPr>
      <w:r w:rsidRPr="008701CB">
        <w:rPr>
          <w:highlight w:val="yellow"/>
        </w:rPr>
        <w:t xml:space="preserve">Each </w:t>
      </w:r>
      <w:r w:rsidR="007C3ADC" w:rsidRPr="008701CB">
        <w:rPr>
          <w:highlight w:val="yellow"/>
        </w:rPr>
        <w:t xml:space="preserve">spreadsheet will also include a set of </w:t>
      </w:r>
      <w:r w:rsidR="008701CB" w:rsidRPr="008701CB">
        <w:rPr>
          <w:highlight w:val="yellow"/>
        </w:rPr>
        <w:t>three</w:t>
      </w:r>
      <w:r w:rsidR="007C3ADC" w:rsidRPr="008701CB">
        <w:rPr>
          <w:highlight w:val="yellow"/>
        </w:rPr>
        <w:t xml:space="preserve"> new buttons for each position. The buttons will be labelled “MODIFY”,</w:t>
      </w:r>
      <w:r w:rsidR="00923ECE" w:rsidRPr="008701CB">
        <w:rPr>
          <w:highlight w:val="yellow"/>
        </w:rPr>
        <w:t xml:space="preserve"> </w:t>
      </w:r>
      <w:r w:rsidR="007C3ADC" w:rsidRPr="008701CB">
        <w:rPr>
          <w:highlight w:val="yellow"/>
        </w:rPr>
        <w:t>“CLOSE</w:t>
      </w:r>
      <w:r w:rsidR="00923ECE" w:rsidRPr="008701CB">
        <w:rPr>
          <w:highlight w:val="yellow"/>
        </w:rPr>
        <w:t xml:space="preserve"> POSITION</w:t>
      </w:r>
      <w:r w:rsidR="007C3ADC" w:rsidRPr="008701CB">
        <w:rPr>
          <w:highlight w:val="yellow"/>
        </w:rPr>
        <w:t>”, and “DELETE</w:t>
      </w:r>
      <w:r w:rsidR="00B81DA9" w:rsidRPr="008701CB">
        <w:rPr>
          <w:highlight w:val="yellow"/>
        </w:rPr>
        <w:t xml:space="preserve"> POSITION”</w:t>
      </w:r>
      <w:r w:rsidR="007C3ADC" w:rsidRPr="008701CB">
        <w:rPr>
          <w:highlight w:val="yellow"/>
        </w:rPr>
        <w:t>,</w:t>
      </w:r>
      <w:r w:rsidR="007C3ADC" w:rsidRPr="00BC00B4">
        <w:t xml:space="preserve"> and will be located </w:t>
      </w:r>
      <w:r w:rsidR="00923ECE" w:rsidRPr="00BC00B4">
        <w:t xml:space="preserve">as shown for the example position at </w:t>
      </w:r>
      <w:r w:rsidR="00FE789E">
        <w:t>C</w:t>
      </w:r>
      <w:r w:rsidR="00923ECE" w:rsidRPr="00BC00B4">
        <w:t>ell F4</w:t>
      </w:r>
      <w:r w:rsidR="00B81DA9" w:rsidRPr="00BC00B4">
        <w:t>.</w:t>
      </w:r>
      <w:r w:rsidR="00923ECE" w:rsidRPr="00BC00B4">
        <w:t xml:space="preserve"> The operation of these buttons will be as follows:</w:t>
      </w:r>
    </w:p>
    <w:p w14:paraId="373ED90A" w14:textId="77777777" w:rsidR="00B82651" w:rsidRPr="00BC00B4" w:rsidRDefault="00B82651" w:rsidP="00B82651">
      <w:pPr>
        <w:pStyle w:val="ListParagraph"/>
        <w:widowControl w:val="0"/>
      </w:pPr>
    </w:p>
    <w:p w14:paraId="6CB8B0C9" w14:textId="2EC19ACA" w:rsidR="00B82651" w:rsidRPr="00BC00B4" w:rsidRDefault="007F2489" w:rsidP="00B82651">
      <w:pPr>
        <w:pStyle w:val="ListParagraph"/>
        <w:widowControl w:val="0"/>
        <w:numPr>
          <w:ilvl w:val="0"/>
          <w:numId w:val="10"/>
        </w:numPr>
      </w:pPr>
      <w:r w:rsidRPr="00BC00B4">
        <w:t xml:space="preserve">Each </w:t>
      </w:r>
      <w:r w:rsidR="00C64064" w:rsidRPr="00BC00B4">
        <w:t xml:space="preserve">position </w:t>
      </w:r>
      <w:r w:rsidRPr="00BC00B4">
        <w:t>will contain multiple rows of data. Each row of data is called a “</w:t>
      </w:r>
      <w:r w:rsidR="00CC1034">
        <w:t xml:space="preserve">Position </w:t>
      </w:r>
      <w:r w:rsidRPr="00BC00B4">
        <w:t xml:space="preserve">Entry”, or just an “Entry”. Entries may be opened, modified, or closed. Spreadsheet entries, and the operations of opening, modifying, </w:t>
      </w:r>
      <w:r w:rsidR="00C64064" w:rsidRPr="00BC00B4">
        <w:t>and closing entries  are defined in more detail below.</w:t>
      </w:r>
    </w:p>
    <w:p w14:paraId="6D09CD98" w14:textId="77777777" w:rsidR="00C64064" w:rsidRPr="00BC00B4" w:rsidRDefault="00C64064" w:rsidP="00C64064">
      <w:pPr>
        <w:pStyle w:val="ListParagraph"/>
      </w:pPr>
    </w:p>
    <w:p w14:paraId="7F6230C1" w14:textId="08D4CC83" w:rsidR="00F57A69" w:rsidRPr="00BC00B4" w:rsidRDefault="00F57A69" w:rsidP="001A5EB4">
      <w:pPr>
        <w:pStyle w:val="ListParagraph"/>
        <w:widowControl w:val="0"/>
        <w:numPr>
          <w:ilvl w:val="0"/>
          <w:numId w:val="10"/>
        </w:numPr>
      </w:pPr>
      <w:r w:rsidRPr="00BC00B4">
        <w:t xml:space="preserve">The spreadsheet </w:t>
      </w:r>
      <w:r w:rsidR="00B81DA9" w:rsidRPr="00BC00B4">
        <w:t>will</w:t>
      </w:r>
      <w:r w:rsidRPr="00BC00B4">
        <w:t xml:space="preserve"> include the column headers shown in row 3</w:t>
      </w:r>
      <w:r w:rsidR="00C64064" w:rsidRPr="00BC00B4">
        <w:t>.</w:t>
      </w:r>
    </w:p>
    <w:p w14:paraId="514B5C1A" w14:textId="77777777" w:rsidR="00C64064" w:rsidRPr="00BC00B4" w:rsidRDefault="00C64064" w:rsidP="00C64064">
      <w:pPr>
        <w:pStyle w:val="ListParagraph"/>
      </w:pPr>
    </w:p>
    <w:p w14:paraId="22D90540" w14:textId="1CBD1D47" w:rsidR="00F57A69" w:rsidRPr="00BC00B4" w:rsidRDefault="00F57A69" w:rsidP="001A5EB4">
      <w:pPr>
        <w:pStyle w:val="ListParagraph"/>
        <w:widowControl w:val="0"/>
        <w:numPr>
          <w:ilvl w:val="0"/>
          <w:numId w:val="10"/>
        </w:numPr>
      </w:pPr>
      <w:r w:rsidRPr="00BC00B4">
        <w:t xml:space="preserve">The </w:t>
      </w:r>
      <w:r w:rsidR="00C64064" w:rsidRPr="00BC00B4">
        <w:t>s</w:t>
      </w:r>
      <w:r w:rsidRPr="00BC00B4">
        <w:t xml:space="preserve">preadsheet </w:t>
      </w:r>
      <w:r w:rsidR="00B81DA9" w:rsidRPr="00BC00B4">
        <w:rPr>
          <w:b/>
          <w:bCs/>
          <w:u w:val="single"/>
        </w:rPr>
        <w:t>will</w:t>
      </w:r>
      <w:r w:rsidRPr="00BC00B4">
        <w:rPr>
          <w:b/>
          <w:bCs/>
          <w:u w:val="single"/>
        </w:rPr>
        <w:t xml:space="preserve"> not</w:t>
      </w:r>
      <w:r w:rsidRPr="00BC00B4">
        <w:t xml:space="preserve"> </w:t>
      </w:r>
      <w:r w:rsidR="00C64064" w:rsidRPr="00BC00B4">
        <w:t xml:space="preserve">include </w:t>
      </w:r>
      <w:r w:rsidRPr="00BC00B4">
        <w:t xml:space="preserve">the table shown in </w:t>
      </w:r>
      <w:r w:rsidR="00FE789E">
        <w:t>C</w:t>
      </w:r>
      <w:r w:rsidR="00C64064" w:rsidRPr="00BC00B4">
        <w:t>ell F286.</w:t>
      </w:r>
    </w:p>
    <w:p w14:paraId="5A8EB091" w14:textId="77777777" w:rsidR="00C64064" w:rsidRPr="00BC00B4" w:rsidRDefault="00C64064" w:rsidP="00C64064">
      <w:pPr>
        <w:pStyle w:val="ListParagraph"/>
      </w:pPr>
    </w:p>
    <w:p w14:paraId="6914B5C8" w14:textId="5B603684" w:rsidR="00C64064" w:rsidRPr="00BC00B4" w:rsidRDefault="00C64064" w:rsidP="001A5EB4">
      <w:pPr>
        <w:pStyle w:val="ListParagraph"/>
        <w:widowControl w:val="0"/>
        <w:numPr>
          <w:ilvl w:val="0"/>
          <w:numId w:val="10"/>
        </w:numPr>
      </w:pPr>
      <w:r w:rsidRPr="00BC00B4">
        <w:t>The spreadsheet will include the headers and the column totals shown in rows 330 and 331.</w:t>
      </w:r>
      <w:r w:rsidR="00ED409D" w:rsidRPr="00BC00B4">
        <w:t xml:space="preserve"> These headers and column totals will move up and down as spreadsheets are opened, closed, or deleted so that they are always below the bottom position.</w:t>
      </w:r>
    </w:p>
    <w:p w14:paraId="0F09D18C" w14:textId="77777777" w:rsidR="00220446" w:rsidRDefault="00220446" w:rsidP="00220446">
      <w:pPr>
        <w:pStyle w:val="ListParagraph"/>
      </w:pPr>
    </w:p>
    <w:p w14:paraId="0226369D" w14:textId="0344F0B1" w:rsidR="00220446" w:rsidRPr="00BC00B4" w:rsidRDefault="00220446" w:rsidP="00220446">
      <w:pPr>
        <w:widowControl w:val="0"/>
        <w:rPr>
          <w:b/>
          <w:bCs/>
          <w:u w:val="single"/>
        </w:rPr>
      </w:pPr>
      <w:r w:rsidRPr="00BC00B4">
        <w:rPr>
          <w:b/>
          <w:bCs/>
          <w:u w:val="single"/>
        </w:rPr>
        <w:t>DISPLAY SCREENS.</w:t>
      </w:r>
    </w:p>
    <w:p w14:paraId="7F6650AF" w14:textId="7A648898" w:rsidR="00B81DA9" w:rsidRDefault="00FA7867" w:rsidP="00B81DA9">
      <w:pPr>
        <w:widowControl w:val="0"/>
      </w:pPr>
      <w:r w:rsidRPr="00BC00B4">
        <w:t>T</w:t>
      </w:r>
      <w:r w:rsidR="006300DA" w:rsidRPr="00BC00B4">
        <w:t xml:space="preserve">wo different screens </w:t>
      </w:r>
      <w:r w:rsidRPr="00BC00B4">
        <w:t>may be</w:t>
      </w:r>
      <w:r w:rsidR="006300DA" w:rsidRPr="00BC00B4">
        <w:t xml:space="preserve"> open at the same time. The first screen depicts the spreadsheet, as described above, and will always be open. The second screen could be any </w:t>
      </w:r>
      <w:r w:rsidR="00B81DA9" w:rsidRPr="00BC00B4">
        <w:t xml:space="preserve">of </w:t>
      </w:r>
      <w:r w:rsidR="00BC00B4" w:rsidRPr="00BC00B4">
        <w:t xml:space="preserve">the </w:t>
      </w:r>
      <w:r w:rsidR="00B81DA9" w:rsidRPr="00BC00B4">
        <w:t xml:space="preserve">various popups which are described below. </w:t>
      </w:r>
      <w:r w:rsidRPr="00BC00B4">
        <w:t>It is my intent to display the</w:t>
      </w:r>
      <w:r w:rsidR="00B81DA9" w:rsidRPr="00BC00B4">
        <w:t xml:space="preserve"> spreadsheet screen and the popup screens </w:t>
      </w:r>
      <w:r w:rsidRPr="00BC00B4">
        <w:t xml:space="preserve">at the same time </w:t>
      </w:r>
      <w:r w:rsidR="00B81DA9" w:rsidRPr="00BC00B4">
        <w:t xml:space="preserve">by </w:t>
      </w:r>
      <w:r w:rsidRPr="00BC00B4">
        <w:t xml:space="preserve">using the windows extended display capability, with </w:t>
      </w:r>
      <w:r w:rsidR="00B81DA9" w:rsidRPr="00BC00B4">
        <w:t>either screen being dragged by the computer mouse from the computer monitor to an external monitor, or vice versa.</w:t>
      </w:r>
    </w:p>
    <w:p w14:paraId="66957CD9" w14:textId="77777777" w:rsidR="00CC1034" w:rsidRDefault="00CC1034" w:rsidP="00B81DA9">
      <w:pPr>
        <w:widowControl w:val="0"/>
      </w:pPr>
    </w:p>
    <w:p w14:paraId="26C46904" w14:textId="73C63FE5" w:rsidR="00CC1034" w:rsidRPr="00FF1D81" w:rsidRDefault="00CC1034" w:rsidP="00B81DA9">
      <w:pPr>
        <w:widowControl w:val="0"/>
        <w:rPr>
          <w:b/>
          <w:bCs/>
          <w:u w:val="single"/>
        </w:rPr>
      </w:pPr>
      <w:r w:rsidRPr="00FF1D81">
        <w:rPr>
          <w:b/>
          <w:bCs/>
          <w:u w:val="single"/>
        </w:rPr>
        <w:t>SPREADSHEET CALCULATIONS AND SPREADSHEET DATA</w:t>
      </w:r>
    </w:p>
    <w:p w14:paraId="42AB58D3" w14:textId="5DE52DE0" w:rsidR="00CC1034" w:rsidRPr="00FF1D81" w:rsidRDefault="00CC1034" w:rsidP="00B81DA9">
      <w:pPr>
        <w:widowControl w:val="0"/>
      </w:pPr>
      <w:r w:rsidRPr="00FF1D81">
        <w:t xml:space="preserve">Spreadsheet </w:t>
      </w:r>
      <w:r w:rsidR="00B80A6A" w:rsidRPr="00FF1D81">
        <w:t xml:space="preserve">data and spreadsheet </w:t>
      </w:r>
      <w:r w:rsidRPr="00FF1D81">
        <w:t xml:space="preserve">calculations </w:t>
      </w:r>
      <w:r w:rsidR="00B80A6A" w:rsidRPr="00FF1D81">
        <w:t>must</w:t>
      </w:r>
      <w:r w:rsidRPr="00FF1D81">
        <w:t xml:space="preserve"> be made in a fixed sequence. T</w:t>
      </w:r>
      <w:r w:rsidR="001C3D05" w:rsidRPr="00FF1D81">
        <w:t>he</w:t>
      </w:r>
      <w:r w:rsidR="00B80A6A" w:rsidRPr="00FF1D81">
        <w:t xml:space="preserve"> description of each sequence, as well as </w:t>
      </w:r>
      <w:r w:rsidR="001C3D05" w:rsidRPr="00FF1D81">
        <w:t>t</w:t>
      </w:r>
      <w:r w:rsidRPr="00FF1D81">
        <w:t>h</w:t>
      </w:r>
      <w:r w:rsidR="00B80A6A" w:rsidRPr="00FF1D81">
        <w:t>e</w:t>
      </w:r>
      <w:r w:rsidRPr="00FF1D81">
        <w:t xml:space="preserve"> </w:t>
      </w:r>
      <w:r w:rsidR="00B80A6A" w:rsidRPr="00FF1D81">
        <w:t>data and the calculations associated with each sequence are as defined below.</w:t>
      </w:r>
    </w:p>
    <w:p w14:paraId="61E28B44" w14:textId="77777777" w:rsidR="001C3D05" w:rsidRPr="00FF1D81" w:rsidRDefault="001C3D05" w:rsidP="00B81DA9">
      <w:pPr>
        <w:widowControl w:val="0"/>
      </w:pPr>
    </w:p>
    <w:p w14:paraId="2F5AA115" w14:textId="1D76C7E2" w:rsidR="001C3D05" w:rsidRPr="00FF1D81" w:rsidRDefault="001C3D05" w:rsidP="001C3D05">
      <w:pPr>
        <w:pStyle w:val="ListParagraph"/>
        <w:widowControl w:val="0"/>
        <w:numPr>
          <w:ilvl w:val="0"/>
          <w:numId w:val="29"/>
        </w:numPr>
      </w:pPr>
      <w:r w:rsidRPr="00FF1D81">
        <w:t>Note, the following data in the example spreadsheet will not be included in the final spreadsheet at this time:</w:t>
      </w:r>
    </w:p>
    <w:p w14:paraId="2FAEECA3" w14:textId="607E7379" w:rsidR="001C3D05" w:rsidRPr="00FF1D81" w:rsidRDefault="001C3D05" w:rsidP="001C3D05">
      <w:pPr>
        <w:pStyle w:val="ListParagraph"/>
        <w:widowControl w:val="0"/>
      </w:pPr>
    </w:p>
    <w:p w14:paraId="29FA3AFB" w14:textId="3C4F1E01" w:rsidR="001C3D05" w:rsidRPr="00FF1D81" w:rsidRDefault="001C3D05" w:rsidP="001C3D05">
      <w:pPr>
        <w:pStyle w:val="ListParagraph"/>
        <w:widowControl w:val="0"/>
        <w:numPr>
          <w:ilvl w:val="1"/>
          <w:numId w:val="29"/>
        </w:numPr>
      </w:pPr>
      <w:r w:rsidRPr="00FF1D81">
        <w:t xml:space="preserve">The table at </w:t>
      </w:r>
      <w:r w:rsidR="00FE789E" w:rsidRPr="00FF1D81">
        <w:t>C</w:t>
      </w:r>
      <w:r w:rsidRPr="00FF1D81">
        <w:t>ell F326.</w:t>
      </w:r>
    </w:p>
    <w:p w14:paraId="20EB8496" w14:textId="2B073E88" w:rsidR="001C3D05" w:rsidRPr="00FF1D81" w:rsidRDefault="001C3D05" w:rsidP="001C3D05">
      <w:pPr>
        <w:pStyle w:val="ListParagraph"/>
        <w:widowControl w:val="0"/>
        <w:ind w:left="1440"/>
      </w:pPr>
    </w:p>
    <w:p w14:paraId="42A0AC7D" w14:textId="2AA90657" w:rsidR="001C3D05" w:rsidRPr="00FF1D81" w:rsidRDefault="001C3D05" w:rsidP="001C3D05">
      <w:pPr>
        <w:pStyle w:val="ListParagraph"/>
        <w:widowControl w:val="0"/>
        <w:numPr>
          <w:ilvl w:val="1"/>
          <w:numId w:val="29"/>
        </w:numPr>
      </w:pPr>
      <w:r w:rsidRPr="00FF1D81">
        <w:t>The table at cell F378, and associated data to the left and below this cell.</w:t>
      </w:r>
    </w:p>
    <w:p w14:paraId="4049EE1B" w14:textId="77777777" w:rsidR="001C3D05" w:rsidRPr="00FF1D81" w:rsidRDefault="001C3D05" w:rsidP="001C3D05">
      <w:pPr>
        <w:pStyle w:val="ListParagraph"/>
      </w:pPr>
    </w:p>
    <w:p w14:paraId="532E4984" w14:textId="027C85C8" w:rsidR="00B80A6A" w:rsidRPr="00FF1D81" w:rsidRDefault="001C3D05" w:rsidP="00B81DA9">
      <w:pPr>
        <w:pStyle w:val="ListParagraph"/>
        <w:widowControl w:val="0"/>
        <w:numPr>
          <w:ilvl w:val="1"/>
          <w:numId w:val="29"/>
        </w:numPr>
      </w:pPr>
      <w:r w:rsidRPr="00FF1D81">
        <w:t xml:space="preserve">The data at </w:t>
      </w:r>
      <w:r w:rsidR="00FE789E" w:rsidRPr="00FF1D81">
        <w:t>C</w:t>
      </w:r>
      <w:r w:rsidRPr="00FF1D81">
        <w:t>ells AF379 and AF 379.</w:t>
      </w:r>
    </w:p>
    <w:p w14:paraId="459EF9BB" w14:textId="77777777" w:rsidR="001C3D05" w:rsidRPr="00FF1D81" w:rsidRDefault="001C3D05" w:rsidP="001C3D05">
      <w:pPr>
        <w:widowControl w:val="0"/>
      </w:pPr>
    </w:p>
    <w:p w14:paraId="4127DFE8" w14:textId="4AF5337C" w:rsidR="00B80A6A" w:rsidRPr="00FF1D81" w:rsidRDefault="00B80A6A" w:rsidP="00B80A6A">
      <w:pPr>
        <w:widowControl w:val="0"/>
        <w:rPr>
          <w:b/>
          <w:bCs/>
          <w:u w:val="single"/>
        </w:rPr>
      </w:pPr>
      <w:r w:rsidRPr="00FF1D81">
        <w:rPr>
          <w:b/>
          <w:bCs/>
          <w:u w:val="single"/>
        </w:rPr>
        <w:t xml:space="preserve">SEQUENCE No. 1. </w:t>
      </w:r>
      <w:r w:rsidR="00AD3858" w:rsidRPr="00FF1D81">
        <w:rPr>
          <w:b/>
          <w:bCs/>
          <w:u w:val="single"/>
        </w:rPr>
        <w:t xml:space="preserve">- </w:t>
      </w:r>
      <w:r w:rsidRPr="00FF1D81">
        <w:rPr>
          <w:b/>
          <w:bCs/>
          <w:u w:val="single"/>
        </w:rPr>
        <w:t xml:space="preserve">INITIAL </w:t>
      </w:r>
      <w:r w:rsidR="00AD3858" w:rsidRPr="00FF1D81">
        <w:rPr>
          <w:b/>
          <w:bCs/>
          <w:u w:val="single"/>
        </w:rPr>
        <w:t>S</w:t>
      </w:r>
      <w:r w:rsidRPr="00FF1D81">
        <w:rPr>
          <w:b/>
          <w:bCs/>
          <w:u w:val="single"/>
        </w:rPr>
        <w:t>PREADSHEET DEPENDENT DATA AND CALCULATIONS</w:t>
      </w:r>
    </w:p>
    <w:p w14:paraId="78457CD5" w14:textId="76DB6A4F" w:rsidR="00B80A6A" w:rsidRPr="00FF1D81" w:rsidRDefault="00CC57EF" w:rsidP="00B80A6A">
      <w:pPr>
        <w:widowControl w:val="0"/>
      </w:pPr>
      <w:r w:rsidRPr="00FF1D81">
        <w:t>I</w:t>
      </w:r>
      <w:r w:rsidR="00B80A6A" w:rsidRPr="00FF1D81">
        <w:t xml:space="preserve">nitial spreadsheet data is entered and initial spreadsheet calculations are made one time only, when the spreadsheet is </w:t>
      </w:r>
      <w:r w:rsidRPr="00FF1D81">
        <w:t xml:space="preserve">first </w:t>
      </w:r>
      <w:r w:rsidR="00B80A6A" w:rsidRPr="00FF1D81">
        <w:t xml:space="preserve">opened, and will then remain unchanged. </w:t>
      </w:r>
      <w:r w:rsidRPr="00FF1D81">
        <w:t xml:space="preserve"> This information is described in Table </w:t>
      </w:r>
      <w:r w:rsidR="001C3D05" w:rsidRPr="00FF1D81">
        <w:t>1,</w:t>
      </w:r>
      <w:r w:rsidRPr="00FF1D81">
        <w:t xml:space="preserve"> below.</w:t>
      </w:r>
    </w:p>
    <w:p w14:paraId="5EBEC94E" w14:textId="62B2D952" w:rsidR="006D1AA4" w:rsidRPr="00FF1D81" w:rsidRDefault="006D1AA4" w:rsidP="00AF4E41">
      <w:pPr>
        <w:widowControl w:val="0"/>
        <w:rPr>
          <w:b/>
          <w:bCs/>
          <w:u w:val="single"/>
        </w:rPr>
      </w:pPr>
    </w:p>
    <w:tbl>
      <w:tblPr>
        <w:tblStyle w:val="TableGrid"/>
        <w:tblW w:w="0" w:type="auto"/>
        <w:tblLook w:val="04A0" w:firstRow="1" w:lastRow="0" w:firstColumn="1" w:lastColumn="0" w:noHBand="0" w:noVBand="1"/>
      </w:tblPr>
      <w:tblGrid>
        <w:gridCol w:w="1134"/>
        <w:gridCol w:w="1471"/>
        <w:gridCol w:w="8185"/>
      </w:tblGrid>
      <w:tr w:rsidR="00CC57EF" w:rsidRPr="00FF1D81" w14:paraId="6981716E" w14:textId="77777777" w:rsidTr="00D62C45">
        <w:trPr>
          <w:cantSplit/>
          <w:trHeight w:val="467"/>
          <w:tblHeader/>
        </w:trPr>
        <w:tc>
          <w:tcPr>
            <w:tcW w:w="10790" w:type="dxa"/>
            <w:gridSpan w:val="3"/>
            <w:shd w:val="clear" w:color="auto" w:fill="BFBFBF" w:themeFill="background1" w:themeFillShade="BF"/>
          </w:tcPr>
          <w:p w14:paraId="4C25F00A" w14:textId="77777777" w:rsidR="00CC57EF" w:rsidRPr="00FF1D81" w:rsidRDefault="00CC57EF" w:rsidP="00AF4E41">
            <w:pPr>
              <w:widowControl w:val="0"/>
              <w:jc w:val="center"/>
            </w:pPr>
            <w:r w:rsidRPr="00FF1D81">
              <w:t>TABLE 1.</w:t>
            </w:r>
          </w:p>
          <w:p w14:paraId="6C85F128" w14:textId="5DE2CB49" w:rsidR="00CC57EF" w:rsidRPr="00FF1D81" w:rsidRDefault="00CC57EF" w:rsidP="00AF4E41">
            <w:pPr>
              <w:widowControl w:val="0"/>
              <w:jc w:val="center"/>
            </w:pPr>
            <w:r w:rsidRPr="00FF1D81">
              <w:t xml:space="preserve">INITIAL SPREADSHEET </w:t>
            </w:r>
            <w:r w:rsidR="00AD3858" w:rsidRPr="00FF1D81">
              <w:t xml:space="preserve">DATA AND </w:t>
            </w:r>
            <w:r w:rsidRPr="00FF1D81">
              <w:t>CALCULATIONS</w:t>
            </w:r>
          </w:p>
        </w:tc>
      </w:tr>
      <w:tr w:rsidR="006D1AA4" w:rsidRPr="00FF1D81" w14:paraId="0D1A2594" w14:textId="77777777" w:rsidTr="00526350">
        <w:trPr>
          <w:cantSplit/>
          <w:trHeight w:val="467"/>
          <w:tblHeader/>
        </w:trPr>
        <w:tc>
          <w:tcPr>
            <w:tcW w:w="1134" w:type="dxa"/>
            <w:shd w:val="clear" w:color="auto" w:fill="D9D9D9" w:themeFill="background1" w:themeFillShade="D9"/>
          </w:tcPr>
          <w:p w14:paraId="15F22BB5" w14:textId="77777777" w:rsidR="006D1AA4" w:rsidRPr="00FF1D81" w:rsidRDefault="006D1AA4" w:rsidP="00AF4E41">
            <w:pPr>
              <w:widowControl w:val="0"/>
              <w:jc w:val="center"/>
            </w:pPr>
            <w:r w:rsidRPr="00FF1D81">
              <w:t>CELL NUMBER</w:t>
            </w:r>
          </w:p>
        </w:tc>
        <w:tc>
          <w:tcPr>
            <w:tcW w:w="1471" w:type="dxa"/>
            <w:shd w:val="clear" w:color="auto" w:fill="D9D9D9" w:themeFill="background1" w:themeFillShade="D9"/>
          </w:tcPr>
          <w:p w14:paraId="06838677" w14:textId="77777777" w:rsidR="006D1AA4" w:rsidRPr="00FF1D81" w:rsidRDefault="006D1AA4" w:rsidP="00AF4E41">
            <w:pPr>
              <w:widowControl w:val="0"/>
              <w:jc w:val="center"/>
            </w:pPr>
            <w:r w:rsidRPr="00FF1D81">
              <w:t>Type of Data</w:t>
            </w:r>
          </w:p>
        </w:tc>
        <w:tc>
          <w:tcPr>
            <w:tcW w:w="8185" w:type="dxa"/>
            <w:shd w:val="clear" w:color="auto" w:fill="D9D9D9" w:themeFill="background1" w:themeFillShade="D9"/>
          </w:tcPr>
          <w:p w14:paraId="7ECA302F" w14:textId="77777777" w:rsidR="006D1AA4" w:rsidRPr="00FF1D81" w:rsidRDefault="006D1AA4" w:rsidP="00AF4E41">
            <w:pPr>
              <w:widowControl w:val="0"/>
              <w:jc w:val="center"/>
            </w:pPr>
            <w:r w:rsidRPr="00FF1D81">
              <w:t>FUNCTION</w:t>
            </w:r>
          </w:p>
          <w:p w14:paraId="2DA77AAE" w14:textId="5497110E" w:rsidR="004F0C35" w:rsidRPr="00FF1D81" w:rsidRDefault="006D1AA4" w:rsidP="00AF4E41">
            <w:pPr>
              <w:widowControl w:val="0"/>
              <w:jc w:val="center"/>
            </w:pPr>
            <w:r w:rsidRPr="00FF1D81">
              <w:t>Note: All data is center justified unless noted otherwise</w:t>
            </w:r>
            <w:r w:rsidR="004F0C35" w:rsidRPr="00FF1D81">
              <w:t>.</w:t>
            </w:r>
          </w:p>
        </w:tc>
      </w:tr>
      <w:tr w:rsidR="0041678A" w:rsidRPr="00FF1D81" w14:paraId="34A1F9DB" w14:textId="77777777" w:rsidTr="00526350">
        <w:tc>
          <w:tcPr>
            <w:tcW w:w="1134" w:type="dxa"/>
          </w:tcPr>
          <w:p w14:paraId="3F20535E" w14:textId="0E466959" w:rsidR="0041678A" w:rsidRPr="00FF1D81" w:rsidRDefault="0041678A" w:rsidP="00AF4E41">
            <w:pPr>
              <w:widowControl w:val="0"/>
              <w:jc w:val="center"/>
            </w:pPr>
            <w:r w:rsidRPr="00FF1D81">
              <w:t>B4</w:t>
            </w:r>
          </w:p>
        </w:tc>
        <w:tc>
          <w:tcPr>
            <w:tcW w:w="1471" w:type="dxa"/>
          </w:tcPr>
          <w:p w14:paraId="562B0441" w14:textId="5EDD96FF" w:rsidR="0041678A" w:rsidRPr="00FF1D81" w:rsidRDefault="0041678A" w:rsidP="00AF4E41">
            <w:pPr>
              <w:widowControl w:val="0"/>
            </w:pPr>
            <w:r w:rsidRPr="00FF1D81">
              <w:t>Fixed</w:t>
            </w:r>
          </w:p>
        </w:tc>
        <w:tc>
          <w:tcPr>
            <w:tcW w:w="8185" w:type="dxa"/>
          </w:tcPr>
          <w:p w14:paraId="4B4F19EA" w14:textId="1883A756" w:rsidR="0041678A" w:rsidRPr="00FF1D81" w:rsidRDefault="0041678A" w:rsidP="00AF4E41">
            <w:pPr>
              <w:widowControl w:val="0"/>
            </w:pPr>
            <w:r w:rsidRPr="00FF1D81">
              <w:t>Text as noted in the example spreadsheet.</w:t>
            </w:r>
          </w:p>
        </w:tc>
      </w:tr>
      <w:tr w:rsidR="0041678A" w:rsidRPr="00FF1D81" w14:paraId="73E33056" w14:textId="77777777" w:rsidTr="00FF1D81">
        <w:trPr>
          <w:cantSplit/>
        </w:trPr>
        <w:tc>
          <w:tcPr>
            <w:tcW w:w="1134" w:type="dxa"/>
          </w:tcPr>
          <w:p w14:paraId="44FB03DA" w14:textId="45FB46AF" w:rsidR="0041678A" w:rsidRPr="00FF1D81" w:rsidRDefault="0041678A" w:rsidP="00AF4E41">
            <w:pPr>
              <w:widowControl w:val="0"/>
              <w:jc w:val="center"/>
            </w:pPr>
            <w:r w:rsidRPr="00FF1D81">
              <w:t>C4</w:t>
            </w:r>
          </w:p>
        </w:tc>
        <w:tc>
          <w:tcPr>
            <w:tcW w:w="1471" w:type="dxa"/>
          </w:tcPr>
          <w:p w14:paraId="6CCF8BFF" w14:textId="77777777" w:rsidR="0041678A" w:rsidRPr="00FF1D81" w:rsidRDefault="0041678A" w:rsidP="00AF4E41">
            <w:pPr>
              <w:widowControl w:val="0"/>
            </w:pPr>
            <w:r w:rsidRPr="00FF1D81">
              <w:t>Software Calculated</w:t>
            </w:r>
          </w:p>
        </w:tc>
        <w:tc>
          <w:tcPr>
            <w:tcW w:w="8185" w:type="dxa"/>
          </w:tcPr>
          <w:p w14:paraId="713AB29D" w14:textId="12661F0F" w:rsidR="0041678A" w:rsidRPr="00FF1D81" w:rsidRDefault="0041678A" w:rsidP="00AF4E41">
            <w:pPr>
              <w:widowControl w:val="0"/>
            </w:pPr>
            <w:r w:rsidRPr="00FF1D81">
              <w:t>Today’s Date. This date is dynamic and should reflect today’s date every time the software is opened.</w:t>
            </w:r>
          </w:p>
        </w:tc>
      </w:tr>
      <w:tr w:rsidR="0041678A" w:rsidRPr="00FF1D81" w14:paraId="45CA8E09" w14:textId="77777777" w:rsidTr="00526350">
        <w:tc>
          <w:tcPr>
            <w:tcW w:w="1134" w:type="dxa"/>
          </w:tcPr>
          <w:p w14:paraId="6DC24475" w14:textId="291CA5A2" w:rsidR="0041678A" w:rsidRPr="00FF1D81" w:rsidRDefault="0041678A" w:rsidP="00AF4E41">
            <w:pPr>
              <w:widowControl w:val="0"/>
              <w:jc w:val="center"/>
            </w:pPr>
            <w:r w:rsidRPr="00FF1D81">
              <w:t>F2</w:t>
            </w:r>
          </w:p>
        </w:tc>
        <w:tc>
          <w:tcPr>
            <w:tcW w:w="1471" w:type="dxa"/>
          </w:tcPr>
          <w:p w14:paraId="50C92806" w14:textId="28F49146" w:rsidR="0041678A" w:rsidRPr="00FF1D81" w:rsidRDefault="0041678A" w:rsidP="00AF4E41">
            <w:pPr>
              <w:widowControl w:val="0"/>
            </w:pPr>
            <w:r w:rsidRPr="00FF1D81">
              <w:t>Button</w:t>
            </w:r>
          </w:p>
        </w:tc>
        <w:tc>
          <w:tcPr>
            <w:tcW w:w="8185" w:type="dxa"/>
          </w:tcPr>
          <w:p w14:paraId="50116132" w14:textId="1EAB3537" w:rsidR="0041678A" w:rsidRPr="00FF1D81" w:rsidRDefault="0041678A" w:rsidP="00AF4E41">
            <w:pPr>
              <w:widowControl w:val="0"/>
            </w:pPr>
            <w:r w:rsidRPr="00FF1D81">
              <w:t>A button labelled “END PROGRAM”, the operation of this button is described below.</w:t>
            </w:r>
          </w:p>
        </w:tc>
      </w:tr>
      <w:tr w:rsidR="0041678A" w:rsidRPr="00FF1D81" w14:paraId="6CDD1E32" w14:textId="77777777" w:rsidTr="00526350">
        <w:tc>
          <w:tcPr>
            <w:tcW w:w="1134" w:type="dxa"/>
          </w:tcPr>
          <w:p w14:paraId="06B7C511" w14:textId="61A18E45" w:rsidR="0041678A" w:rsidRPr="00FF1D81" w:rsidRDefault="0041678A" w:rsidP="00AF4E41">
            <w:pPr>
              <w:widowControl w:val="0"/>
              <w:jc w:val="center"/>
            </w:pPr>
            <w:r w:rsidRPr="00FF1D81">
              <w:t>J2</w:t>
            </w:r>
          </w:p>
        </w:tc>
        <w:tc>
          <w:tcPr>
            <w:tcW w:w="1471" w:type="dxa"/>
          </w:tcPr>
          <w:p w14:paraId="530FCFD4" w14:textId="17A6DDE4" w:rsidR="0041678A" w:rsidRPr="00FF1D81" w:rsidRDefault="0041678A" w:rsidP="00AF4E41">
            <w:pPr>
              <w:widowControl w:val="0"/>
            </w:pPr>
            <w:r w:rsidRPr="00FF1D81">
              <w:t>Button</w:t>
            </w:r>
          </w:p>
        </w:tc>
        <w:tc>
          <w:tcPr>
            <w:tcW w:w="8185" w:type="dxa"/>
          </w:tcPr>
          <w:p w14:paraId="20A4C9C4" w14:textId="18140A0C" w:rsidR="0041678A" w:rsidRPr="00FF1D81" w:rsidRDefault="0041678A" w:rsidP="00AF4E41">
            <w:pPr>
              <w:widowControl w:val="0"/>
            </w:pPr>
            <w:r w:rsidRPr="00FF1D81">
              <w:t>A button labelled “ADD NEW POSITION”, the operation of this button is described below.</w:t>
            </w:r>
          </w:p>
        </w:tc>
      </w:tr>
      <w:tr w:rsidR="00CD63AB" w:rsidRPr="00FF1D81" w14:paraId="4B8A2BB6" w14:textId="77777777" w:rsidTr="00526350">
        <w:tc>
          <w:tcPr>
            <w:tcW w:w="1134" w:type="dxa"/>
          </w:tcPr>
          <w:p w14:paraId="2495CA59" w14:textId="65F7FA7E" w:rsidR="00CD63AB" w:rsidRPr="00CD63AB" w:rsidRDefault="00CD63AB" w:rsidP="00CD63AB">
            <w:pPr>
              <w:widowControl w:val="0"/>
              <w:jc w:val="center"/>
              <w:rPr>
                <w:highlight w:val="yellow"/>
              </w:rPr>
            </w:pPr>
            <w:r w:rsidRPr="00CD63AB">
              <w:rPr>
                <w:highlight w:val="yellow"/>
              </w:rPr>
              <w:t>N2</w:t>
            </w:r>
          </w:p>
        </w:tc>
        <w:tc>
          <w:tcPr>
            <w:tcW w:w="1471" w:type="dxa"/>
          </w:tcPr>
          <w:p w14:paraId="21808702" w14:textId="07A5047B" w:rsidR="00CD63AB" w:rsidRPr="00CD63AB" w:rsidRDefault="00CD63AB" w:rsidP="00CD63AB">
            <w:pPr>
              <w:widowControl w:val="0"/>
              <w:rPr>
                <w:highlight w:val="yellow"/>
              </w:rPr>
            </w:pPr>
            <w:r w:rsidRPr="00CD63AB">
              <w:rPr>
                <w:highlight w:val="yellow"/>
              </w:rPr>
              <w:t>Button</w:t>
            </w:r>
          </w:p>
        </w:tc>
        <w:tc>
          <w:tcPr>
            <w:tcW w:w="8185" w:type="dxa"/>
          </w:tcPr>
          <w:p w14:paraId="5AC826ED" w14:textId="02C66D74" w:rsidR="00CD63AB" w:rsidRPr="00CD63AB" w:rsidRDefault="00CD63AB" w:rsidP="00CD63AB">
            <w:pPr>
              <w:widowControl w:val="0"/>
              <w:rPr>
                <w:highlight w:val="yellow"/>
              </w:rPr>
            </w:pPr>
            <w:r w:rsidRPr="00CD63AB">
              <w:rPr>
                <w:highlight w:val="yellow"/>
              </w:rPr>
              <w:t>A button labelled “RESTORE POSITION”, the operation of this button is described below.</w:t>
            </w:r>
          </w:p>
        </w:tc>
      </w:tr>
      <w:tr w:rsidR="00CD63AB" w:rsidRPr="00FF1D81" w14:paraId="410E209E" w14:textId="77777777" w:rsidTr="00526350">
        <w:tc>
          <w:tcPr>
            <w:tcW w:w="1134" w:type="dxa"/>
          </w:tcPr>
          <w:p w14:paraId="79DC54A1" w14:textId="426AD81F" w:rsidR="00CD63AB" w:rsidRPr="00FF1D81" w:rsidRDefault="00CD63AB" w:rsidP="00CD63AB">
            <w:pPr>
              <w:widowControl w:val="0"/>
              <w:jc w:val="center"/>
            </w:pPr>
            <w:r w:rsidRPr="00FF1D81">
              <w:t>AC3, AD3, and AP3</w:t>
            </w:r>
          </w:p>
        </w:tc>
        <w:tc>
          <w:tcPr>
            <w:tcW w:w="1471" w:type="dxa"/>
          </w:tcPr>
          <w:p w14:paraId="14A7970E" w14:textId="4EEEBA81" w:rsidR="00CD63AB" w:rsidRPr="00FF1D81" w:rsidRDefault="00CD63AB" w:rsidP="00CD63AB">
            <w:pPr>
              <w:widowControl w:val="0"/>
            </w:pPr>
            <w:r w:rsidRPr="00FF1D81">
              <w:t>Fixed</w:t>
            </w:r>
          </w:p>
        </w:tc>
        <w:tc>
          <w:tcPr>
            <w:tcW w:w="8185" w:type="dxa"/>
          </w:tcPr>
          <w:p w14:paraId="7C5AC395" w14:textId="3BCD66CC" w:rsidR="00CD63AB" w:rsidRPr="00FF1D81" w:rsidRDefault="00CD63AB" w:rsidP="00CD63AB">
            <w:pPr>
              <w:widowControl w:val="0"/>
            </w:pPr>
            <w:r w:rsidRPr="00FF1D81">
              <w:t>Text as noted in the example spreadsheet.</w:t>
            </w:r>
          </w:p>
        </w:tc>
      </w:tr>
    </w:tbl>
    <w:p w14:paraId="741E6A73" w14:textId="1D997A97" w:rsidR="001C3D05" w:rsidRPr="00FF1D81" w:rsidRDefault="001C3D05" w:rsidP="00AF4E41">
      <w:pPr>
        <w:widowControl w:val="0"/>
        <w:rPr>
          <w:b/>
          <w:bCs/>
          <w:u w:val="single"/>
        </w:rPr>
      </w:pPr>
    </w:p>
    <w:p w14:paraId="7A999354" w14:textId="77777777" w:rsidR="00BA4275" w:rsidRPr="00FF1D81" w:rsidRDefault="00BA4275" w:rsidP="00AF4E41">
      <w:pPr>
        <w:widowControl w:val="0"/>
        <w:rPr>
          <w:b/>
          <w:bCs/>
          <w:u w:val="single"/>
        </w:rPr>
      </w:pPr>
    </w:p>
    <w:p w14:paraId="6E1B9C31" w14:textId="77777777" w:rsidR="002709B2" w:rsidRDefault="00AD3858" w:rsidP="00B81DA9">
      <w:pPr>
        <w:widowControl w:val="0"/>
        <w:rPr>
          <w:b/>
          <w:bCs/>
          <w:u w:val="single"/>
        </w:rPr>
      </w:pPr>
      <w:r w:rsidRPr="00FF1D81">
        <w:rPr>
          <w:b/>
          <w:bCs/>
          <w:u w:val="single"/>
        </w:rPr>
        <w:t xml:space="preserve">SEQUENCE No.2. – INITIAL </w:t>
      </w:r>
      <w:r w:rsidR="00BC00B4" w:rsidRPr="00FF1D81">
        <w:rPr>
          <w:b/>
          <w:bCs/>
          <w:u w:val="single"/>
        </w:rPr>
        <w:t>POSITION</w:t>
      </w:r>
      <w:r w:rsidR="006D1AA4" w:rsidRPr="00FF1D81">
        <w:rPr>
          <w:b/>
          <w:bCs/>
          <w:u w:val="single"/>
        </w:rPr>
        <w:t xml:space="preserve"> </w:t>
      </w:r>
      <w:r w:rsidRPr="00FF1D81">
        <w:rPr>
          <w:b/>
          <w:bCs/>
          <w:u w:val="single"/>
        </w:rPr>
        <w:t>DEPENDENT DATA AND CALCULTIONS</w:t>
      </w:r>
    </w:p>
    <w:p w14:paraId="16D9B2E6" w14:textId="62804673" w:rsidR="00BC00B4" w:rsidRPr="002709B2" w:rsidRDefault="00BC00B4" w:rsidP="00B81DA9">
      <w:pPr>
        <w:widowControl w:val="0"/>
        <w:rPr>
          <w:b/>
          <w:bCs/>
          <w:u w:val="single"/>
        </w:rPr>
      </w:pPr>
      <w:r w:rsidRPr="00FF1D81">
        <w:t xml:space="preserve">As noted above, the </w:t>
      </w:r>
      <w:r w:rsidR="00206906" w:rsidRPr="00FF1D81">
        <w:t xml:space="preserve">example </w:t>
      </w:r>
      <w:r w:rsidRPr="00FF1D81">
        <w:t xml:space="preserve">spreadsheet includes many positions. However, only the position located at Cell F4 is properly formatted. </w:t>
      </w:r>
      <w:r w:rsidR="00BC2C2A" w:rsidRPr="00FF1D81">
        <w:t>A</w:t>
      </w:r>
      <w:r w:rsidRPr="00FF1D81">
        <w:t xml:space="preserve">ll references in this document </w:t>
      </w:r>
      <w:r w:rsidR="00BC2C2A" w:rsidRPr="00FF1D81">
        <w:t xml:space="preserve">for cell data refer to the </w:t>
      </w:r>
      <w:r w:rsidR="00206906" w:rsidRPr="00FF1D81">
        <w:t>example spreadsheet</w:t>
      </w:r>
      <w:r w:rsidR="00BC2C2A" w:rsidRPr="00FF1D81">
        <w:t xml:space="preserve"> position </w:t>
      </w:r>
      <w:r w:rsidR="00710810" w:rsidRPr="00FF1D81">
        <w:t xml:space="preserve"> located at </w:t>
      </w:r>
      <w:r w:rsidR="00FE789E" w:rsidRPr="00FF1D81">
        <w:t>C</w:t>
      </w:r>
      <w:r w:rsidR="00BC2C2A" w:rsidRPr="00FF1D81">
        <w:t xml:space="preserve">ell C4. Data for all other </w:t>
      </w:r>
      <w:r w:rsidR="00206906" w:rsidRPr="00FF1D81">
        <w:t xml:space="preserve">spreadsheet </w:t>
      </w:r>
      <w:r w:rsidR="00BC2C2A" w:rsidRPr="00FF1D81">
        <w:t>positions follows accordingly, based on the location of the position within the spreadsheet.</w:t>
      </w:r>
      <w:r w:rsidR="00710810" w:rsidRPr="00FF1D81">
        <w:t xml:space="preserve"> Note: In no case will position locations be displaced horizontally from the position located at </w:t>
      </w:r>
      <w:r w:rsidR="00FE789E" w:rsidRPr="00FF1D81">
        <w:t>C</w:t>
      </w:r>
      <w:r w:rsidR="00710810" w:rsidRPr="00FF1D81">
        <w:t>ell C4.</w:t>
      </w:r>
    </w:p>
    <w:p w14:paraId="4640972D" w14:textId="5C31B1F7" w:rsidR="00AD3858" w:rsidRPr="00FF1D81" w:rsidRDefault="00AD3858" w:rsidP="00B81DA9">
      <w:pPr>
        <w:widowControl w:val="0"/>
      </w:pPr>
      <w:r w:rsidRPr="00FF1D81">
        <w:t>Initial position dependent data is entered and initial position dependent calculations are made one time for each spreadsheet</w:t>
      </w:r>
      <w:r w:rsidR="00710810" w:rsidRPr="00FF1D81">
        <w:t>.</w:t>
      </w:r>
      <w:r w:rsidRPr="00FF1D81">
        <w:t xml:space="preserve">  This information (for the position at </w:t>
      </w:r>
      <w:r w:rsidR="00FE789E" w:rsidRPr="00FF1D81">
        <w:t>C</w:t>
      </w:r>
      <w:r w:rsidRPr="00FF1D81">
        <w:t>ell F4) is described in Table 2, below</w:t>
      </w:r>
      <w:r w:rsidR="0090009D" w:rsidRPr="00FF1D81">
        <w:t>.</w:t>
      </w:r>
    </w:p>
    <w:p w14:paraId="63941DB4" w14:textId="79FDD058" w:rsidR="00646C55" w:rsidRPr="00FF1D81" w:rsidRDefault="00646C55" w:rsidP="00B81DA9">
      <w:pPr>
        <w:widowControl w:val="0"/>
      </w:pPr>
    </w:p>
    <w:tbl>
      <w:tblPr>
        <w:tblStyle w:val="TableGrid"/>
        <w:tblW w:w="0" w:type="auto"/>
        <w:tblLook w:val="04A0" w:firstRow="1" w:lastRow="0" w:firstColumn="1" w:lastColumn="0" w:noHBand="0" w:noVBand="1"/>
      </w:tblPr>
      <w:tblGrid>
        <w:gridCol w:w="1131"/>
        <w:gridCol w:w="2349"/>
        <w:gridCol w:w="7310"/>
      </w:tblGrid>
      <w:tr w:rsidR="00AD3858" w:rsidRPr="00FF1D81" w14:paraId="4F7A9B67" w14:textId="77777777" w:rsidTr="00D62C45">
        <w:trPr>
          <w:cantSplit/>
          <w:trHeight w:val="467"/>
          <w:tblHeader/>
        </w:trPr>
        <w:tc>
          <w:tcPr>
            <w:tcW w:w="10790" w:type="dxa"/>
            <w:gridSpan w:val="3"/>
            <w:shd w:val="clear" w:color="auto" w:fill="BFBFBF" w:themeFill="background1" w:themeFillShade="BF"/>
          </w:tcPr>
          <w:p w14:paraId="78F5A749" w14:textId="77777777" w:rsidR="00AD3858" w:rsidRPr="00FF1D81" w:rsidRDefault="00AD3858" w:rsidP="00646C55">
            <w:pPr>
              <w:widowControl w:val="0"/>
              <w:jc w:val="center"/>
            </w:pPr>
            <w:r w:rsidRPr="00FF1D81">
              <w:lastRenderedPageBreak/>
              <w:t>TABLE 2</w:t>
            </w:r>
          </w:p>
          <w:p w14:paraId="4EC750FB" w14:textId="3E498EA7" w:rsidR="00AD3858" w:rsidRPr="00FF1D81" w:rsidRDefault="00AD3858" w:rsidP="00646C55">
            <w:pPr>
              <w:widowControl w:val="0"/>
              <w:jc w:val="center"/>
            </w:pPr>
            <w:r w:rsidRPr="00FF1D81">
              <w:t>INITIAL POSITION DEPENDENT DATA AND CALCULATIONS</w:t>
            </w:r>
          </w:p>
        </w:tc>
      </w:tr>
      <w:tr w:rsidR="00BC2C2A" w:rsidRPr="00FF1D81" w14:paraId="2E23B238" w14:textId="77777777" w:rsidTr="00FD72D8">
        <w:trPr>
          <w:cantSplit/>
          <w:trHeight w:val="467"/>
          <w:tblHeader/>
        </w:trPr>
        <w:tc>
          <w:tcPr>
            <w:tcW w:w="1131" w:type="dxa"/>
            <w:shd w:val="clear" w:color="auto" w:fill="D9D9D9" w:themeFill="background1" w:themeFillShade="D9"/>
          </w:tcPr>
          <w:p w14:paraId="6D53D361" w14:textId="79E97405" w:rsidR="00BC2C2A" w:rsidRPr="00FF1D81" w:rsidRDefault="00BC2C2A" w:rsidP="00646C55">
            <w:pPr>
              <w:widowControl w:val="0"/>
              <w:jc w:val="center"/>
            </w:pPr>
            <w:r w:rsidRPr="00FF1D81">
              <w:t>CELL NUMBER</w:t>
            </w:r>
          </w:p>
        </w:tc>
        <w:tc>
          <w:tcPr>
            <w:tcW w:w="2349" w:type="dxa"/>
            <w:shd w:val="clear" w:color="auto" w:fill="D9D9D9" w:themeFill="background1" w:themeFillShade="D9"/>
          </w:tcPr>
          <w:p w14:paraId="7159A019" w14:textId="1416D301" w:rsidR="00BC2C2A" w:rsidRPr="00FF1D81" w:rsidRDefault="00BC2C2A" w:rsidP="00646C55">
            <w:pPr>
              <w:widowControl w:val="0"/>
              <w:jc w:val="center"/>
            </w:pPr>
            <w:r w:rsidRPr="00FF1D81">
              <w:t>Type of Data</w:t>
            </w:r>
          </w:p>
        </w:tc>
        <w:tc>
          <w:tcPr>
            <w:tcW w:w="7310" w:type="dxa"/>
            <w:shd w:val="clear" w:color="auto" w:fill="D9D9D9" w:themeFill="background1" w:themeFillShade="D9"/>
          </w:tcPr>
          <w:p w14:paraId="0928DFAE" w14:textId="342E5AAE" w:rsidR="00BC2C2A" w:rsidRPr="00FF1D81" w:rsidRDefault="00BC2C2A" w:rsidP="00646C55">
            <w:pPr>
              <w:widowControl w:val="0"/>
              <w:jc w:val="center"/>
            </w:pPr>
            <w:r w:rsidRPr="00FF1D81">
              <w:t>FUNCTION</w:t>
            </w:r>
          </w:p>
          <w:p w14:paraId="43E11D09" w14:textId="13DCE22A" w:rsidR="00BC2C2A" w:rsidRPr="00FF1D81" w:rsidRDefault="00BC2C2A" w:rsidP="00646C55">
            <w:pPr>
              <w:widowControl w:val="0"/>
              <w:jc w:val="center"/>
            </w:pPr>
            <w:r w:rsidRPr="00FF1D81">
              <w:t>Note: All data is center justified unless noted otherwise.</w:t>
            </w:r>
          </w:p>
        </w:tc>
      </w:tr>
      <w:tr w:rsidR="00BC2C2A" w:rsidRPr="00FF1D81" w14:paraId="4F906D62" w14:textId="77777777" w:rsidTr="00552609">
        <w:trPr>
          <w:cantSplit/>
        </w:trPr>
        <w:tc>
          <w:tcPr>
            <w:tcW w:w="1131" w:type="dxa"/>
          </w:tcPr>
          <w:p w14:paraId="5CE3BE95" w14:textId="77777777" w:rsidR="00BC2C2A" w:rsidRPr="00FF1D81" w:rsidRDefault="00BC2C2A" w:rsidP="00646C55">
            <w:pPr>
              <w:widowControl w:val="0"/>
              <w:jc w:val="center"/>
            </w:pPr>
            <w:r w:rsidRPr="00FF1D81">
              <w:t>F</w:t>
            </w:r>
            <w:r w:rsidR="00AD3858" w:rsidRPr="00FF1D81">
              <w:t>4</w:t>
            </w:r>
            <w:r w:rsidR="00043AFD" w:rsidRPr="00FF1D81">
              <w:t>,</w:t>
            </w:r>
          </w:p>
          <w:p w14:paraId="5D8C7255" w14:textId="1B9CC35D" w:rsidR="00043AFD" w:rsidRPr="00FF1D81" w:rsidRDefault="00043AFD" w:rsidP="00646C55">
            <w:pPr>
              <w:widowControl w:val="0"/>
              <w:jc w:val="center"/>
            </w:pPr>
            <w:r w:rsidRPr="00FF1D81">
              <w:t>and</w:t>
            </w:r>
          </w:p>
          <w:p w14:paraId="5A55FB41" w14:textId="64F5BA71" w:rsidR="00043AFD" w:rsidRPr="00FF1D81" w:rsidRDefault="00043AFD" w:rsidP="00646C55">
            <w:pPr>
              <w:widowControl w:val="0"/>
              <w:jc w:val="center"/>
            </w:pPr>
            <w:r w:rsidRPr="00FF1D81">
              <w:t>X4</w:t>
            </w:r>
          </w:p>
          <w:p w14:paraId="2A78E0EB" w14:textId="18AB1A6D" w:rsidR="00043AFD" w:rsidRPr="00FF1D81" w:rsidRDefault="00043AFD" w:rsidP="00646C55">
            <w:pPr>
              <w:widowControl w:val="0"/>
              <w:jc w:val="center"/>
            </w:pPr>
          </w:p>
        </w:tc>
        <w:tc>
          <w:tcPr>
            <w:tcW w:w="2349" w:type="dxa"/>
          </w:tcPr>
          <w:p w14:paraId="732BD18C" w14:textId="3A615ED3" w:rsidR="00BC2C2A" w:rsidRPr="00FF1D81" w:rsidRDefault="00BC2C2A" w:rsidP="00646C55">
            <w:pPr>
              <w:widowControl w:val="0"/>
            </w:pPr>
            <w:r w:rsidRPr="00FF1D81">
              <w:t>Manually Entered by way of a Pop Up</w:t>
            </w:r>
          </w:p>
        </w:tc>
        <w:tc>
          <w:tcPr>
            <w:tcW w:w="7310" w:type="dxa"/>
            <w:shd w:val="clear" w:color="auto" w:fill="auto"/>
          </w:tcPr>
          <w:p w14:paraId="7A59514A" w14:textId="21A399E5" w:rsidR="00BC2C2A" w:rsidRPr="00FF1D81" w:rsidRDefault="00BC2C2A" w:rsidP="00646C55">
            <w:pPr>
              <w:widowControl w:val="0"/>
            </w:pPr>
            <w:r w:rsidRPr="00FF1D81">
              <w:t>The name of the position, when the position was first opened, followed by the text “</w:t>
            </w:r>
            <w:r w:rsidR="00206906" w:rsidRPr="00FF1D81">
              <w:t xml:space="preserve"> </w:t>
            </w:r>
            <w:r w:rsidRPr="00FF1D81">
              <w:t>TO TODAY”</w:t>
            </w:r>
            <w:r w:rsidR="00206906" w:rsidRPr="00FF1D81">
              <w:t>.  Note, the addended text, “ T</w:t>
            </w:r>
            <w:r w:rsidR="00043AFD" w:rsidRPr="00FF1D81">
              <w:t>O TODAY</w:t>
            </w:r>
            <w:r w:rsidR="00206906" w:rsidRPr="00FF1D81">
              <w:t>” is added by the computer.</w:t>
            </w:r>
          </w:p>
        </w:tc>
      </w:tr>
      <w:tr w:rsidR="00BC2C2A" w:rsidRPr="00FF1D81" w14:paraId="4AFF6A0A" w14:textId="77777777" w:rsidTr="00FD72D8">
        <w:tc>
          <w:tcPr>
            <w:tcW w:w="1131" w:type="dxa"/>
            <w:shd w:val="clear" w:color="auto" w:fill="auto"/>
          </w:tcPr>
          <w:p w14:paraId="2066B9C6" w14:textId="1E0A962E" w:rsidR="00DB67EC" w:rsidRPr="00FF1D81" w:rsidRDefault="00BC2C2A" w:rsidP="00DB67EC">
            <w:pPr>
              <w:widowControl w:val="0"/>
              <w:jc w:val="center"/>
            </w:pPr>
            <w:r w:rsidRPr="00FF1D81">
              <w:t>Z4</w:t>
            </w:r>
            <w:r w:rsidR="00DB67EC" w:rsidRPr="00FF1D81">
              <w:t xml:space="preserve"> and</w:t>
            </w:r>
          </w:p>
          <w:p w14:paraId="7FDBD5AA" w14:textId="75A6F089" w:rsidR="00BC2C2A" w:rsidRPr="00FF1D81" w:rsidRDefault="00DB67EC" w:rsidP="00646C55">
            <w:pPr>
              <w:widowControl w:val="0"/>
              <w:jc w:val="center"/>
            </w:pPr>
            <w:r w:rsidRPr="00FF1D81">
              <w:t>Z5</w:t>
            </w:r>
          </w:p>
        </w:tc>
        <w:tc>
          <w:tcPr>
            <w:tcW w:w="2349" w:type="dxa"/>
          </w:tcPr>
          <w:p w14:paraId="24415655" w14:textId="5D743BD1" w:rsidR="00BC2C2A" w:rsidRPr="00FF1D81" w:rsidRDefault="00206906" w:rsidP="00646C55">
            <w:pPr>
              <w:widowControl w:val="0"/>
            </w:pPr>
            <w:r w:rsidRPr="00FF1D81">
              <w:t>Fixed</w:t>
            </w:r>
          </w:p>
        </w:tc>
        <w:tc>
          <w:tcPr>
            <w:tcW w:w="7310" w:type="dxa"/>
            <w:shd w:val="clear" w:color="auto" w:fill="auto"/>
          </w:tcPr>
          <w:p w14:paraId="2FA0E860" w14:textId="08E6433E" w:rsidR="00BC2C2A" w:rsidRPr="00FF1D81" w:rsidRDefault="00BC2C2A" w:rsidP="00646C55">
            <w:pPr>
              <w:widowControl w:val="0"/>
            </w:pPr>
            <w:r w:rsidRPr="00FF1D81">
              <w:t>Text as noted in the example spreadsheet.</w:t>
            </w:r>
          </w:p>
        </w:tc>
      </w:tr>
      <w:tr w:rsidR="0093324E" w:rsidRPr="00FF1D81" w14:paraId="4C4E1DF9" w14:textId="77777777" w:rsidTr="00FD72D8">
        <w:tc>
          <w:tcPr>
            <w:tcW w:w="1131" w:type="dxa"/>
            <w:shd w:val="clear" w:color="auto" w:fill="auto"/>
          </w:tcPr>
          <w:p w14:paraId="65F0894A" w14:textId="0A6C5580" w:rsidR="0093324E" w:rsidRPr="00FF1D81" w:rsidRDefault="0093324E" w:rsidP="0093324E">
            <w:pPr>
              <w:widowControl w:val="0"/>
              <w:jc w:val="center"/>
            </w:pPr>
            <w:r w:rsidRPr="00FF1D81">
              <w:t>AK4</w:t>
            </w:r>
            <w:r w:rsidR="00DB67EC" w:rsidRPr="00FF1D81">
              <w:t xml:space="preserve"> and AK5</w:t>
            </w:r>
          </w:p>
        </w:tc>
        <w:tc>
          <w:tcPr>
            <w:tcW w:w="2349" w:type="dxa"/>
          </w:tcPr>
          <w:p w14:paraId="57CFD976" w14:textId="21D911BE" w:rsidR="0093324E" w:rsidRPr="00FF1D81" w:rsidRDefault="0093324E" w:rsidP="0093324E">
            <w:pPr>
              <w:widowControl w:val="0"/>
            </w:pPr>
            <w:r w:rsidRPr="00FF1D81">
              <w:t>Fixed</w:t>
            </w:r>
          </w:p>
        </w:tc>
        <w:tc>
          <w:tcPr>
            <w:tcW w:w="7310" w:type="dxa"/>
            <w:shd w:val="clear" w:color="auto" w:fill="auto"/>
          </w:tcPr>
          <w:p w14:paraId="5BD66E30" w14:textId="1F8A5FDF" w:rsidR="0093324E" w:rsidRPr="00FF1D81" w:rsidRDefault="0093324E" w:rsidP="0093324E">
            <w:pPr>
              <w:widowControl w:val="0"/>
            </w:pPr>
            <w:r w:rsidRPr="00FF1D81">
              <w:t>Text as noted in the example spreadsheet.</w:t>
            </w:r>
          </w:p>
        </w:tc>
      </w:tr>
      <w:tr w:rsidR="0093324E" w:rsidRPr="00FF1D81" w14:paraId="25179E92" w14:textId="77777777" w:rsidTr="00FD72D8">
        <w:tc>
          <w:tcPr>
            <w:tcW w:w="1131" w:type="dxa"/>
            <w:shd w:val="clear" w:color="auto" w:fill="auto"/>
          </w:tcPr>
          <w:p w14:paraId="47630DDC" w14:textId="0754BE39" w:rsidR="0093324E" w:rsidRPr="00FF1D81" w:rsidRDefault="0093324E" w:rsidP="0093324E">
            <w:pPr>
              <w:widowControl w:val="0"/>
              <w:jc w:val="center"/>
            </w:pPr>
            <w:r w:rsidRPr="00FF1D81">
              <w:t>AB5</w:t>
            </w:r>
            <w:r w:rsidR="002C5F94" w:rsidRPr="00FF1D81">
              <w:t xml:space="preserve"> and </w:t>
            </w:r>
            <w:r w:rsidR="00EA14F8" w:rsidRPr="00FF1D81">
              <w:t>AU9</w:t>
            </w:r>
          </w:p>
        </w:tc>
        <w:tc>
          <w:tcPr>
            <w:tcW w:w="2349" w:type="dxa"/>
          </w:tcPr>
          <w:p w14:paraId="3E1782D2" w14:textId="1EA4D7D3" w:rsidR="0093324E" w:rsidRPr="00FF1D81" w:rsidRDefault="0093324E" w:rsidP="0093324E">
            <w:pPr>
              <w:widowControl w:val="0"/>
            </w:pPr>
            <w:r w:rsidRPr="00FF1D81">
              <w:t>Software</w:t>
            </w:r>
            <w:r w:rsidR="00DD2A02" w:rsidRPr="00FF1D81">
              <w:t xml:space="preserve"> Calculated</w:t>
            </w:r>
          </w:p>
        </w:tc>
        <w:tc>
          <w:tcPr>
            <w:tcW w:w="7310" w:type="dxa"/>
            <w:shd w:val="clear" w:color="auto" w:fill="auto"/>
          </w:tcPr>
          <w:p w14:paraId="27027A39" w14:textId="3FD0F00B" w:rsidR="0093324E" w:rsidRPr="00FF1D81" w:rsidRDefault="0093324E" w:rsidP="0093324E">
            <w:pPr>
              <w:widowControl w:val="0"/>
            </w:pPr>
            <w:r w:rsidRPr="00FF1D81">
              <w:t>Today’s Date. This date is dynamic and should reflect today’s date every time the software is opened.</w:t>
            </w:r>
          </w:p>
        </w:tc>
      </w:tr>
      <w:tr w:rsidR="00DD2A02" w:rsidRPr="00FF1D81" w14:paraId="7360AFC6" w14:textId="77777777" w:rsidTr="00FD72D8">
        <w:trPr>
          <w:cantSplit/>
        </w:trPr>
        <w:tc>
          <w:tcPr>
            <w:tcW w:w="1131" w:type="dxa"/>
          </w:tcPr>
          <w:p w14:paraId="5D42A0D6" w14:textId="40C97706" w:rsidR="00DD2A02" w:rsidRPr="00FF1D81" w:rsidRDefault="00DD2A02" w:rsidP="00DD2A02">
            <w:pPr>
              <w:widowControl w:val="0"/>
              <w:jc w:val="center"/>
            </w:pPr>
            <w:r w:rsidRPr="00FF1D81">
              <w:t>F6, through AB6, including N7, V7, Y7,and Z7</w:t>
            </w:r>
          </w:p>
        </w:tc>
        <w:tc>
          <w:tcPr>
            <w:tcW w:w="2349" w:type="dxa"/>
          </w:tcPr>
          <w:p w14:paraId="58ABABD7" w14:textId="161ACCC4" w:rsidR="00DD2A02" w:rsidRPr="00FF1D81" w:rsidRDefault="00DD2A02" w:rsidP="00DD2A02">
            <w:pPr>
              <w:widowControl w:val="0"/>
            </w:pPr>
            <w:r w:rsidRPr="00FF1D81">
              <w:t>Fixed</w:t>
            </w:r>
          </w:p>
        </w:tc>
        <w:tc>
          <w:tcPr>
            <w:tcW w:w="7310" w:type="dxa"/>
            <w:shd w:val="clear" w:color="auto" w:fill="auto"/>
          </w:tcPr>
          <w:p w14:paraId="60212A4D" w14:textId="140BA97C" w:rsidR="00DD2A02" w:rsidRPr="00FF1D81" w:rsidRDefault="00DD2A02" w:rsidP="00DD2A02">
            <w:pPr>
              <w:widowControl w:val="0"/>
            </w:pPr>
            <w:r w:rsidRPr="00FF1D81">
              <w:t>Text as noted in the example spreadsheet.</w:t>
            </w:r>
          </w:p>
        </w:tc>
      </w:tr>
      <w:tr w:rsidR="00DD2A02" w:rsidRPr="00FF1D81" w14:paraId="5B4D4F28" w14:textId="77777777" w:rsidTr="00FD72D8">
        <w:tc>
          <w:tcPr>
            <w:tcW w:w="1131" w:type="dxa"/>
          </w:tcPr>
          <w:p w14:paraId="141D51A9" w14:textId="0A6FE603" w:rsidR="00DD2A02" w:rsidRPr="00FF1D81" w:rsidRDefault="00DD2A02" w:rsidP="00DD2A02">
            <w:pPr>
              <w:widowControl w:val="0"/>
              <w:jc w:val="center"/>
            </w:pPr>
            <w:r w:rsidRPr="00FF1D81">
              <w:t>AF6, through AN6, including AN7, AL7, and AM7</w:t>
            </w:r>
          </w:p>
        </w:tc>
        <w:tc>
          <w:tcPr>
            <w:tcW w:w="2349" w:type="dxa"/>
          </w:tcPr>
          <w:p w14:paraId="43D280C2" w14:textId="59D8F7FC" w:rsidR="00DD2A02" w:rsidRPr="00FF1D81" w:rsidRDefault="00DD2A02" w:rsidP="00DD2A02">
            <w:pPr>
              <w:widowControl w:val="0"/>
            </w:pPr>
            <w:r w:rsidRPr="00FF1D81">
              <w:t>Fixed</w:t>
            </w:r>
          </w:p>
        </w:tc>
        <w:tc>
          <w:tcPr>
            <w:tcW w:w="7310" w:type="dxa"/>
          </w:tcPr>
          <w:p w14:paraId="7DA26D70" w14:textId="73AE777A" w:rsidR="00DD2A02" w:rsidRPr="00FF1D81" w:rsidRDefault="00DD2A02" w:rsidP="00DD2A02">
            <w:pPr>
              <w:widowControl w:val="0"/>
            </w:pPr>
            <w:r w:rsidRPr="00FF1D81">
              <w:t>Text as noted in the example spreadsheet.</w:t>
            </w:r>
          </w:p>
        </w:tc>
      </w:tr>
      <w:tr w:rsidR="002C5F94" w:rsidRPr="00FF1D81" w14:paraId="66B06214" w14:textId="77777777" w:rsidTr="00FD72D8">
        <w:tc>
          <w:tcPr>
            <w:tcW w:w="1131" w:type="dxa"/>
          </w:tcPr>
          <w:p w14:paraId="5BE10114" w14:textId="0A011124" w:rsidR="002C5F94" w:rsidRPr="00FF1D81" w:rsidRDefault="002C5F94" w:rsidP="002C5F94">
            <w:pPr>
              <w:widowControl w:val="0"/>
              <w:jc w:val="center"/>
            </w:pPr>
            <w:r w:rsidRPr="00FF1D81">
              <w:t>AR7</w:t>
            </w:r>
          </w:p>
        </w:tc>
        <w:tc>
          <w:tcPr>
            <w:tcW w:w="2349" w:type="dxa"/>
          </w:tcPr>
          <w:p w14:paraId="61F3447D" w14:textId="5C5D19B9" w:rsidR="002C5F94" w:rsidRPr="00FF1D81" w:rsidRDefault="002C5F94" w:rsidP="002C5F94">
            <w:pPr>
              <w:widowControl w:val="0"/>
            </w:pPr>
            <w:r w:rsidRPr="00FF1D81">
              <w:t>Manually Entered by way of a Pop Up</w:t>
            </w:r>
          </w:p>
        </w:tc>
        <w:tc>
          <w:tcPr>
            <w:tcW w:w="7310" w:type="dxa"/>
          </w:tcPr>
          <w:p w14:paraId="4C9762A6" w14:textId="15829DAB" w:rsidR="002C5F94" w:rsidRPr="00FF1D81" w:rsidRDefault="002C5F94" w:rsidP="002C5F94">
            <w:pPr>
              <w:widowControl w:val="0"/>
            </w:pPr>
            <w:r w:rsidRPr="00FF1D81">
              <w:t>The name of the position, when the position was first opened.</w:t>
            </w:r>
          </w:p>
        </w:tc>
      </w:tr>
      <w:tr w:rsidR="002C5F94" w:rsidRPr="00FF1D81" w14:paraId="48205E8A" w14:textId="77777777" w:rsidTr="00FD72D8">
        <w:tc>
          <w:tcPr>
            <w:tcW w:w="1131" w:type="dxa"/>
          </w:tcPr>
          <w:p w14:paraId="17AF8910" w14:textId="19B945F6" w:rsidR="002C5F94" w:rsidRPr="00FF1D81" w:rsidRDefault="002C5F94" w:rsidP="002C5F94">
            <w:pPr>
              <w:widowControl w:val="0"/>
              <w:jc w:val="center"/>
            </w:pPr>
            <w:r w:rsidRPr="00FF1D81">
              <w:t>AU7, through BA7</w:t>
            </w:r>
          </w:p>
        </w:tc>
        <w:tc>
          <w:tcPr>
            <w:tcW w:w="2349" w:type="dxa"/>
          </w:tcPr>
          <w:p w14:paraId="4429DE97" w14:textId="6BAE0297" w:rsidR="002C5F94" w:rsidRPr="00FF1D81" w:rsidRDefault="002C5F94" w:rsidP="002C5F94">
            <w:pPr>
              <w:widowControl w:val="0"/>
            </w:pPr>
            <w:r w:rsidRPr="00FF1D81">
              <w:t>Fixed</w:t>
            </w:r>
          </w:p>
        </w:tc>
        <w:tc>
          <w:tcPr>
            <w:tcW w:w="7310" w:type="dxa"/>
          </w:tcPr>
          <w:p w14:paraId="154D0E0A" w14:textId="0DA64AF4" w:rsidR="002C5F94" w:rsidRPr="00FF1D81" w:rsidRDefault="002C5F94" w:rsidP="002C5F94">
            <w:pPr>
              <w:widowControl w:val="0"/>
            </w:pPr>
            <w:r w:rsidRPr="00FF1D81">
              <w:t>Text as noted in the example spreadsheet.</w:t>
            </w:r>
          </w:p>
        </w:tc>
      </w:tr>
      <w:tr w:rsidR="002C5F94" w:rsidRPr="00FF1D81" w14:paraId="394ADE17" w14:textId="77777777" w:rsidTr="00FD72D8">
        <w:tc>
          <w:tcPr>
            <w:tcW w:w="1131" w:type="dxa"/>
            <w:shd w:val="clear" w:color="auto" w:fill="auto"/>
          </w:tcPr>
          <w:p w14:paraId="1CD7A3DC" w14:textId="2569013E" w:rsidR="002C5F94" w:rsidRPr="00FF1D81" w:rsidRDefault="002C5F94" w:rsidP="002C5F94">
            <w:pPr>
              <w:widowControl w:val="0"/>
              <w:jc w:val="center"/>
            </w:pPr>
            <w:r w:rsidRPr="00FF1D81">
              <w:t>AR8</w:t>
            </w:r>
            <w:r w:rsidR="00DB67EC" w:rsidRPr="00FF1D81">
              <w:t xml:space="preserve"> through AR10</w:t>
            </w:r>
          </w:p>
        </w:tc>
        <w:tc>
          <w:tcPr>
            <w:tcW w:w="2349" w:type="dxa"/>
          </w:tcPr>
          <w:p w14:paraId="17B5EC97" w14:textId="759AEC84" w:rsidR="002C5F94" w:rsidRPr="00FF1D81" w:rsidRDefault="002C5F94" w:rsidP="002C5F94">
            <w:pPr>
              <w:widowControl w:val="0"/>
            </w:pPr>
            <w:r w:rsidRPr="00FF1D81">
              <w:t>Fixed</w:t>
            </w:r>
          </w:p>
        </w:tc>
        <w:tc>
          <w:tcPr>
            <w:tcW w:w="7310" w:type="dxa"/>
            <w:shd w:val="clear" w:color="auto" w:fill="auto"/>
          </w:tcPr>
          <w:p w14:paraId="39422324" w14:textId="537087C0" w:rsidR="002C5F94" w:rsidRPr="00FF1D81" w:rsidRDefault="002C5F94" w:rsidP="002C5F94">
            <w:pPr>
              <w:widowControl w:val="0"/>
            </w:pPr>
            <w:r w:rsidRPr="00FF1D81">
              <w:t>Text as noted in the example spreadsheet.</w:t>
            </w:r>
          </w:p>
        </w:tc>
      </w:tr>
      <w:tr w:rsidR="00DB67EC" w:rsidRPr="00FF1D81" w14:paraId="7590484E" w14:textId="77777777" w:rsidTr="00FD72D8">
        <w:tc>
          <w:tcPr>
            <w:tcW w:w="1131" w:type="dxa"/>
          </w:tcPr>
          <w:p w14:paraId="7F75F209" w14:textId="77777777" w:rsidR="00DB67EC" w:rsidRPr="00FF1D81" w:rsidRDefault="00DB67EC" w:rsidP="00DB67EC">
            <w:pPr>
              <w:widowControl w:val="0"/>
              <w:jc w:val="center"/>
            </w:pPr>
            <w:r w:rsidRPr="00FF1D81">
              <w:t>AR12, through</w:t>
            </w:r>
          </w:p>
          <w:p w14:paraId="668E2928" w14:textId="6841A72B" w:rsidR="00DB67EC" w:rsidRPr="00FF1D81" w:rsidRDefault="00DB67EC" w:rsidP="00DB67EC">
            <w:pPr>
              <w:widowControl w:val="0"/>
              <w:jc w:val="center"/>
            </w:pPr>
            <w:r w:rsidRPr="00FF1D81">
              <w:t>AR22</w:t>
            </w:r>
          </w:p>
        </w:tc>
        <w:tc>
          <w:tcPr>
            <w:tcW w:w="2349" w:type="dxa"/>
          </w:tcPr>
          <w:p w14:paraId="76CDC7DB" w14:textId="3D108520" w:rsidR="00DB67EC" w:rsidRPr="00FF1D81" w:rsidRDefault="00DB67EC" w:rsidP="00DB67EC">
            <w:pPr>
              <w:widowControl w:val="0"/>
            </w:pPr>
            <w:r w:rsidRPr="00FF1D81">
              <w:t>Fixed</w:t>
            </w:r>
          </w:p>
        </w:tc>
        <w:tc>
          <w:tcPr>
            <w:tcW w:w="7310" w:type="dxa"/>
            <w:shd w:val="clear" w:color="auto" w:fill="auto"/>
          </w:tcPr>
          <w:p w14:paraId="4F792514" w14:textId="3DCFF258" w:rsidR="00DB67EC" w:rsidRPr="00FF1D81" w:rsidRDefault="00DB67EC" w:rsidP="00DB67EC">
            <w:pPr>
              <w:widowControl w:val="0"/>
            </w:pPr>
            <w:r w:rsidRPr="00FF1D81">
              <w:t>Text as noted in the example spreadsheet.</w:t>
            </w:r>
          </w:p>
        </w:tc>
      </w:tr>
      <w:tr w:rsidR="00DB67EC" w:rsidRPr="00FF1D81" w14:paraId="6D78E647" w14:textId="77777777" w:rsidTr="00FD72D8">
        <w:tc>
          <w:tcPr>
            <w:tcW w:w="1131" w:type="dxa"/>
          </w:tcPr>
          <w:p w14:paraId="49CA0205" w14:textId="36721240" w:rsidR="00DB67EC" w:rsidRPr="00FF1D81" w:rsidRDefault="00DB67EC" w:rsidP="00DB67EC">
            <w:pPr>
              <w:widowControl w:val="0"/>
              <w:jc w:val="center"/>
            </w:pPr>
            <w:r w:rsidRPr="00FF1D81">
              <w:t>AR24, through</w:t>
            </w:r>
          </w:p>
          <w:p w14:paraId="3F4A4EAB" w14:textId="340C3A97" w:rsidR="00DB67EC" w:rsidRPr="00FF1D81" w:rsidRDefault="00DB67EC" w:rsidP="00DB67EC">
            <w:pPr>
              <w:widowControl w:val="0"/>
              <w:jc w:val="center"/>
            </w:pPr>
            <w:r w:rsidRPr="00FF1D81">
              <w:t>AR34</w:t>
            </w:r>
          </w:p>
        </w:tc>
        <w:tc>
          <w:tcPr>
            <w:tcW w:w="2349" w:type="dxa"/>
          </w:tcPr>
          <w:p w14:paraId="20B8BEA7" w14:textId="66F9E045" w:rsidR="00DB67EC" w:rsidRPr="00FF1D81" w:rsidRDefault="00DB67EC" w:rsidP="00DB67EC">
            <w:pPr>
              <w:widowControl w:val="0"/>
            </w:pPr>
            <w:r w:rsidRPr="00FF1D81">
              <w:t>Fixed</w:t>
            </w:r>
          </w:p>
        </w:tc>
        <w:tc>
          <w:tcPr>
            <w:tcW w:w="7310" w:type="dxa"/>
            <w:shd w:val="clear" w:color="auto" w:fill="auto"/>
          </w:tcPr>
          <w:p w14:paraId="6A76DFE9" w14:textId="1B1DB16D" w:rsidR="00DB67EC" w:rsidRPr="00FF1D81" w:rsidRDefault="00DB67EC" w:rsidP="00DB67EC">
            <w:pPr>
              <w:widowControl w:val="0"/>
            </w:pPr>
            <w:r w:rsidRPr="00FF1D81">
              <w:t>Text as noted in the example spreadsheet.</w:t>
            </w:r>
          </w:p>
        </w:tc>
      </w:tr>
      <w:tr w:rsidR="009A61EC" w:rsidRPr="00FF1D81" w14:paraId="78323D7A" w14:textId="77777777" w:rsidTr="00FD72D8">
        <w:tc>
          <w:tcPr>
            <w:tcW w:w="1131" w:type="dxa"/>
          </w:tcPr>
          <w:p w14:paraId="52271C91" w14:textId="237DAB59" w:rsidR="009A61EC" w:rsidRPr="00FF1D81" w:rsidRDefault="009A61EC" w:rsidP="009A61EC">
            <w:pPr>
              <w:widowControl w:val="0"/>
              <w:jc w:val="center"/>
            </w:pPr>
            <w:bookmarkStart w:id="0" w:name="_Hlk189930607"/>
            <w:r w:rsidRPr="00FF1D81">
              <w:t>B7</w:t>
            </w:r>
          </w:p>
        </w:tc>
        <w:tc>
          <w:tcPr>
            <w:tcW w:w="2349" w:type="dxa"/>
          </w:tcPr>
          <w:p w14:paraId="417FBA5F" w14:textId="47A63521" w:rsidR="009A61EC" w:rsidRPr="00FF1D81" w:rsidRDefault="009A61EC" w:rsidP="009A61EC">
            <w:pPr>
              <w:widowControl w:val="0"/>
            </w:pPr>
            <w:r w:rsidRPr="00FF1D81">
              <w:t>Fixed</w:t>
            </w:r>
          </w:p>
        </w:tc>
        <w:tc>
          <w:tcPr>
            <w:tcW w:w="7310" w:type="dxa"/>
          </w:tcPr>
          <w:p w14:paraId="5C1DA43A" w14:textId="4E510C74" w:rsidR="009A61EC" w:rsidRPr="00FF1D81" w:rsidRDefault="009A61EC" w:rsidP="009A61EC">
            <w:pPr>
              <w:widowControl w:val="0"/>
            </w:pPr>
            <w:r w:rsidRPr="00FF1D81">
              <w:t>Text as noted in the example spreadsheet.</w:t>
            </w:r>
          </w:p>
        </w:tc>
      </w:tr>
      <w:bookmarkEnd w:id="0"/>
      <w:tr w:rsidR="009A61EC" w:rsidRPr="00FF1D81" w14:paraId="02335C42" w14:textId="77777777" w:rsidTr="00FD72D8">
        <w:tc>
          <w:tcPr>
            <w:tcW w:w="1131" w:type="dxa"/>
          </w:tcPr>
          <w:p w14:paraId="3A6D6D8D" w14:textId="0DAA3ECD" w:rsidR="009A61EC" w:rsidRPr="00FF1D81" w:rsidRDefault="009A61EC" w:rsidP="009A61EC">
            <w:pPr>
              <w:widowControl w:val="0"/>
              <w:jc w:val="center"/>
            </w:pPr>
            <w:r w:rsidRPr="00FF1D81">
              <w:t>C7</w:t>
            </w:r>
          </w:p>
        </w:tc>
        <w:tc>
          <w:tcPr>
            <w:tcW w:w="2349" w:type="dxa"/>
          </w:tcPr>
          <w:p w14:paraId="13109A5C" w14:textId="16579356" w:rsidR="009A61EC" w:rsidRPr="00FF1D81" w:rsidRDefault="009A61EC" w:rsidP="009A61EC">
            <w:pPr>
              <w:widowControl w:val="0"/>
            </w:pPr>
            <w:r w:rsidRPr="00FF1D81">
              <w:t>Fixed</w:t>
            </w:r>
          </w:p>
        </w:tc>
        <w:tc>
          <w:tcPr>
            <w:tcW w:w="7310" w:type="dxa"/>
          </w:tcPr>
          <w:p w14:paraId="7EFE709E" w14:textId="38BC11E0" w:rsidR="009A61EC" w:rsidRPr="00FF1D81" w:rsidRDefault="009A61EC" w:rsidP="009A61EC">
            <w:pPr>
              <w:widowControl w:val="0"/>
            </w:pPr>
            <w:r w:rsidRPr="00FF1D81">
              <w:t>Text as noted in the example spreadsheet.</w:t>
            </w:r>
          </w:p>
        </w:tc>
      </w:tr>
      <w:tr w:rsidR="009A61EC" w:rsidRPr="00FF1D81" w14:paraId="39B38381" w14:textId="77777777" w:rsidTr="00FD72D8">
        <w:tc>
          <w:tcPr>
            <w:tcW w:w="1131" w:type="dxa"/>
          </w:tcPr>
          <w:p w14:paraId="5F443D08" w14:textId="37C44933" w:rsidR="009A61EC" w:rsidRPr="00FF1D81" w:rsidRDefault="009A61EC" w:rsidP="009A61EC">
            <w:pPr>
              <w:widowControl w:val="0"/>
              <w:jc w:val="center"/>
            </w:pPr>
            <w:r w:rsidRPr="00FF1D81">
              <w:t>G36</w:t>
            </w:r>
          </w:p>
        </w:tc>
        <w:tc>
          <w:tcPr>
            <w:tcW w:w="2349" w:type="dxa"/>
          </w:tcPr>
          <w:p w14:paraId="1F829E88" w14:textId="3585BC4E" w:rsidR="009A61EC" w:rsidRPr="00FF1D81" w:rsidRDefault="009A61EC" w:rsidP="009A61EC">
            <w:pPr>
              <w:widowControl w:val="0"/>
            </w:pPr>
            <w:r w:rsidRPr="00FF1D81">
              <w:t>Button</w:t>
            </w:r>
          </w:p>
        </w:tc>
        <w:tc>
          <w:tcPr>
            <w:tcW w:w="7310" w:type="dxa"/>
          </w:tcPr>
          <w:p w14:paraId="57E650B8" w14:textId="4CEC4793" w:rsidR="009A61EC" w:rsidRPr="00FF1D81" w:rsidRDefault="009A61EC" w:rsidP="009A61EC">
            <w:pPr>
              <w:widowControl w:val="0"/>
            </w:pPr>
            <w:r w:rsidRPr="00FF1D81">
              <w:t>A button labelled “MODIFY”, the operation of this button is described below.</w:t>
            </w:r>
          </w:p>
        </w:tc>
      </w:tr>
      <w:tr w:rsidR="009A61EC" w:rsidRPr="00FF1D81" w14:paraId="1EF3B365" w14:textId="77777777" w:rsidTr="00FD72D8">
        <w:tc>
          <w:tcPr>
            <w:tcW w:w="1131" w:type="dxa"/>
          </w:tcPr>
          <w:p w14:paraId="23941126" w14:textId="1E2807CF" w:rsidR="009A61EC" w:rsidRPr="00FF1D81" w:rsidRDefault="009A61EC" w:rsidP="009A61EC">
            <w:pPr>
              <w:widowControl w:val="0"/>
              <w:jc w:val="center"/>
            </w:pPr>
            <w:r w:rsidRPr="00FF1D81">
              <w:lastRenderedPageBreak/>
              <w:t>K36</w:t>
            </w:r>
          </w:p>
        </w:tc>
        <w:tc>
          <w:tcPr>
            <w:tcW w:w="2349" w:type="dxa"/>
          </w:tcPr>
          <w:p w14:paraId="271BAA9B" w14:textId="42D26A8D" w:rsidR="009A61EC" w:rsidRPr="00FF1D81" w:rsidRDefault="009A61EC" w:rsidP="009A61EC">
            <w:pPr>
              <w:widowControl w:val="0"/>
            </w:pPr>
            <w:r w:rsidRPr="00FF1D81">
              <w:t>Button</w:t>
            </w:r>
          </w:p>
        </w:tc>
        <w:tc>
          <w:tcPr>
            <w:tcW w:w="7310" w:type="dxa"/>
          </w:tcPr>
          <w:p w14:paraId="0262AF82" w14:textId="0DD7B3DC" w:rsidR="009A61EC" w:rsidRPr="00FF1D81" w:rsidRDefault="009A61EC" w:rsidP="009A61EC">
            <w:pPr>
              <w:widowControl w:val="0"/>
            </w:pPr>
            <w:r w:rsidRPr="00FF1D81">
              <w:t>A button labelled “CLOSE POSITION</w:t>
            </w:r>
            <w:proofErr w:type="gramStart"/>
            <w:r w:rsidRPr="00FF1D81">
              <w:t>”,</w:t>
            </w:r>
            <w:proofErr w:type="gramEnd"/>
            <w:r w:rsidRPr="00FF1D81">
              <w:t xml:space="preserve"> the operation of this button is described below.</w:t>
            </w:r>
          </w:p>
        </w:tc>
      </w:tr>
      <w:tr w:rsidR="009A61EC" w:rsidRPr="00FF1D81" w14:paraId="0F740673" w14:textId="77777777" w:rsidTr="00FD72D8">
        <w:trPr>
          <w:cantSplit/>
        </w:trPr>
        <w:tc>
          <w:tcPr>
            <w:tcW w:w="1131" w:type="dxa"/>
          </w:tcPr>
          <w:p w14:paraId="6146BBE3" w14:textId="6ED7C6AE" w:rsidR="009A61EC" w:rsidRPr="00FF1D81" w:rsidRDefault="009A61EC" w:rsidP="009A61EC">
            <w:pPr>
              <w:widowControl w:val="0"/>
              <w:jc w:val="center"/>
            </w:pPr>
            <w:r w:rsidRPr="00FF1D81">
              <w:t>M36</w:t>
            </w:r>
          </w:p>
        </w:tc>
        <w:tc>
          <w:tcPr>
            <w:tcW w:w="2349" w:type="dxa"/>
          </w:tcPr>
          <w:p w14:paraId="48C7E855" w14:textId="1D4E73B3" w:rsidR="009A61EC" w:rsidRPr="00FF1D81" w:rsidRDefault="009A61EC" w:rsidP="009A61EC">
            <w:pPr>
              <w:widowControl w:val="0"/>
            </w:pPr>
            <w:r w:rsidRPr="00FF1D81">
              <w:t>Button</w:t>
            </w:r>
          </w:p>
        </w:tc>
        <w:tc>
          <w:tcPr>
            <w:tcW w:w="7310" w:type="dxa"/>
          </w:tcPr>
          <w:p w14:paraId="71A2D937" w14:textId="6B6CD22D" w:rsidR="009A61EC" w:rsidRPr="00FF1D81" w:rsidRDefault="009A61EC" w:rsidP="009A61EC">
            <w:pPr>
              <w:widowControl w:val="0"/>
            </w:pPr>
            <w:r w:rsidRPr="00FF1D81">
              <w:t>A button labelled “DELETE POSITION”, the operation of this button is described below.</w:t>
            </w:r>
          </w:p>
        </w:tc>
      </w:tr>
      <w:tr w:rsidR="00FD72D8" w:rsidRPr="00FF1D81" w14:paraId="75C8C08E" w14:textId="77777777" w:rsidTr="00FD72D8">
        <w:tc>
          <w:tcPr>
            <w:tcW w:w="1131" w:type="dxa"/>
          </w:tcPr>
          <w:p w14:paraId="73AD2C8A" w14:textId="70E03F78" w:rsidR="00FD72D8" w:rsidRPr="00FF1D81" w:rsidRDefault="00FD72D8" w:rsidP="00FD72D8">
            <w:pPr>
              <w:widowControl w:val="0"/>
              <w:jc w:val="center"/>
            </w:pPr>
            <w:r w:rsidRPr="00FF1D81">
              <w:t>S34 and AF34</w:t>
            </w:r>
          </w:p>
        </w:tc>
        <w:tc>
          <w:tcPr>
            <w:tcW w:w="2349" w:type="dxa"/>
          </w:tcPr>
          <w:p w14:paraId="78569458" w14:textId="0A0E8792" w:rsidR="00FD72D8" w:rsidRPr="00FF1D81" w:rsidRDefault="00FD72D8" w:rsidP="00FD72D8">
            <w:pPr>
              <w:widowControl w:val="0"/>
            </w:pPr>
            <w:r w:rsidRPr="00FF1D81">
              <w:t>Fixed</w:t>
            </w:r>
          </w:p>
        </w:tc>
        <w:tc>
          <w:tcPr>
            <w:tcW w:w="7310" w:type="dxa"/>
          </w:tcPr>
          <w:p w14:paraId="5592A4CA" w14:textId="1512410F" w:rsidR="00FD72D8" w:rsidRPr="00FF1D81" w:rsidRDefault="00FD72D8" w:rsidP="00FD72D8">
            <w:pPr>
              <w:widowControl w:val="0"/>
            </w:pPr>
            <w:r w:rsidRPr="00FF1D81">
              <w:t>The text “Sum”</w:t>
            </w:r>
          </w:p>
        </w:tc>
      </w:tr>
      <w:tr w:rsidR="00FD72D8" w:rsidRPr="00FF1D81" w14:paraId="490A0DB3" w14:textId="77777777" w:rsidTr="00FD72D8">
        <w:trPr>
          <w:cantSplit/>
        </w:trPr>
        <w:tc>
          <w:tcPr>
            <w:tcW w:w="1131" w:type="dxa"/>
          </w:tcPr>
          <w:p w14:paraId="47051BD4" w14:textId="456EAEF0" w:rsidR="00FD72D8" w:rsidRPr="00FF1D81" w:rsidRDefault="00FD72D8" w:rsidP="00FD72D8">
            <w:pPr>
              <w:widowControl w:val="0"/>
              <w:jc w:val="center"/>
            </w:pPr>
            <w:r w:rsidRPr="00FF1D81">
              <w:t>W34 through W38</w:t>
            </w:r>
          </w:p>
        </w:tc>
        <w:tc>
          <w:tcPr>
            <w:tcW w:w="2349" w:type="dxa"/>
          </w:tcPr>
          <w:p w14:paraId="546036D9" w14:textId="516BEB2B" w:rsidR="00FD72D8" w:rsidRPr="00FF1D81" w:rsidRDefault="00FD72D8" w:rsidP="00FD72D8">
            <w:pPr>
              <w:widowControl w:val="0"/>
            </w:pPr>
            <w:r w:rsidRPr="00FF1D81">
              <w:t>Fixed</w:t>
            </w:r>
          </w:p>
        </w:tc>
        <w:tc>
          <w:tcPr>
            <w:tcW w:w="7310" w:type="dxa"/>
          </w:tcPr>
          <w:p w14:paraId="2A097CEB" w14:textId="4F3F8F10" w:rsidR="00FD72D8" w:rsidRPr="00FF1D81" w:rsidRDefault="00FD72D8" w:rsidP="00FD72D8">
            <w:pPr>
              <w:widowControl w:val="0"/>
            </w:pPr>
            <w:r w:rsidRPr="00FF1D81">
              <w:t>Text as noted in the example spreadsheet. Left Justified.</w:t>
            </w:r>
          </w:p>
        </w:tc>
      </w:tr>
      <w:tr w:rsidR="00FD72D8" w:rsidRPr="00FF1D81" w14:paraId="5ACBF753" w14:textId="77777777" w:rsidTr="00FD72D8">
        <w:tc>
          <w:tcPr>
            <w:tcW w:w="1131" w:type="dxa"/>
          </w:tcPr>
          <w:p w14:paraId="02CDF0E5" w14:textId="5E3F445B" w:rsidR="00FD72D8" w:rsidRPr="00FF1D81" w:rsidRDefault="00FD72D8" w:rsidP="00FD72D8">
            <w:pPr>
              <w:widowControl w:val="0"/>
              <w:jc w:val="center"/>
            </w:pPr>
            <w:r w:rsidRPr="00FF1D81">
              <w:t>D7</w:t>
            </w:r>
          </w:p>
        </w:tc>
        <w:tc>
          <w:tcPr>
            <w:tcW w:w="2349" w:type="dxa"/>
          </w:tcPr>
          <w:p w14:paraId="030FCC5D" w14:textId="77777777" w:rsidR="00FD72D8" w:rsidRPr="00FF1D81" w:rsidRDefault="00FD72D8" w:rsidP="00FD72D8">
            <w:pPr>
              <w:widowControl w:val="0"/>
            </w:pPr>
            <w:r w:rsidRPr="00FF1D81">
              <w:t>Excel</w:t>
            </w:r>
          </w:p>
          <w:p w14:paraId="319F332B" w14:textId="37F3FC85" w:rsidR="00FD72D8" w:rsidRPr="00FF1D81" w:rsidRDefault="00FD72D8" w:rsidP="00FD72D8">
            <w:pPr>
              <w:widowControl w:val="0"/>
            </w:pPr>
            <w:r w:rsidRPr="00FF1D81">
              <w:t>PriceFeed</w:t>
            </w:r>
          </w:p>
        </w:tc>
        <w:tc>
          <w:tcPr>
            <w:tcW w:w="7310" w:type="dxa"/>
          </w:tcPr>
          <w:p w14:paraId="437AD862" w14:textId="3449D5E0" w:rsidR="00FD72D8" w:rsidRPr="00FF1D81" w:rsidRDefault="00FD72D8" w:rsidP="00FD72D8">
            <w:pPr>
              <w:widowControl w:val="0"/>
            </w:pPr>
            <w:r w:rsidRPr="00FF1D81">
              <w:t>The price for the underlying stock. This price is the price now for the earliest of all the entries whose Column G data is “Stock”. Note, it might be necessary to loop through each position table two times, one time to determine which entry is the entry whose Column G data is “Stock”. and a second time to determine the price now for this entry, and to then be able to process entry (row) data.</w:t>
            </w:r>
          </w:p>
        </w:tc>
      </w:tr>
    </w:tbl>
    <w:p w14:paraId="07EEBF31" w14:textId="77777777" w:rsidR="0083117C" w:rsidRPr="00FF1D81" w:rsidRDefault="0083117C" w:rsidP="0083117C">
      <w:pPr>
        <w:widowControl w:val="0"/>
        <w:rPr>
          <w:b/>
          <w:bCs/>
          <w:u w:val="single"/>
        </w:rPr>
      </w:pPr>
    </w:p>
    <w:p w14:paraId="29BE91B0" w14:textId="77777777" w:rsidR="00D443E6" w:rsidRPr="00FF1D81" w:rsidRDefault="00D443E6" w:rsidP="0083117C">
      <w:pPr>
        <w:widowControl w:val="0"/>
        <w:rPr>
          <w:b/>
          <w:bCs/>
          <w:u w:val="single"/>
        </w:rPr>
      </w:pPr>
    </w:p>
    <w:p w14:paraId="6D296129" w14:textId="689D499B" w:rsidR="0083117C" w:rsidRPr="00FF1D81" w:rsidRDefault="0083117C" w:rsidP="0083117C">
      <w:pPr>
        <w:widowControl w:val="0"/>
        <w:rPr>
          <w:b/>
          <w:bCs/>
          <w:u w:val="single"/>
        </w:rPr>
      </w:pPr>
      <w:r w:rsidRPr="00FF1D81">
        <w:rPr>
          <w:b/>
          <w:bCs/>
          <w:u w:val="single"/>
        </w:rPr>
        <w:t>SEQUENCE No.3. – ENTRY (ROW)  DEPENDENT DATA AND CALCUL</w:t>
      </w:r>
      <w:r w:rsidR="00D443E6" w:rsidRPr="00FF1D81">
        <w:rPr>
          <w:b/>
          <w:bCs/>
          <w:u w:val="single"/>
        </w:rPr>
        <w:t>A</w:t>
      </w:r>
      <w:r w:rsidRPr="00FF1D81">
        <w:rPr>
          <w:b/>
          <w:bCs/>
          <w:u w:val="single"/>
        </w:rPr>
        <w:t>TIONS</w:t>
      </w:r>
    </w:p>
    <w:p w14:paraId="3A574959" w14:textId="3333E05A" w:rsidR="00710810" w:rsidRPr="00FF1D81" w:rsidRDefault="0083117C" w:rsidP="0040633A">
      <w:pPr>
        <w:widowControl w:val="0"/>
      </w:pPr>
      <w:r w:rsidRPr="00FF1D81">
        <w:t xml:space="preserve">As noted above, </w:t>
      </w:r>
      <w:r w:rsidR="0040633A" w:rsidRPr="00FF1D81">
        <w:t xml:space="preserve">each </w:t>
      </w:r>
      <w:r w:rsidRPr="00FF1D81">
        <w:t xml:space="preserve">spreadsheet </w:t>
      </w:r>
      <w:r w:rsidR="0040633A" w:rsidRPr="00FF1D81">
        <w:t>i</w:t>
      </w:r>
      <w:r w:rsidRPr="00FF1D81">
        <w:t xml:space="preserve">ncludes </w:t>
      </w:r>
      <w:r w:rsidR="0040633A" w:rsidRPr="00FF1D81">
        <w:t xml:space="preserve">numerous entries (rows). </w:t>
      </w:r>
      <w:r w:rsidR="00710810" w:rsidRPr="00FF1D81">
        <w:t>Entry dependent data and entry dependent calculations are made on a column-by-column basis for each entry (row).</w:t>
      </w:r>
    </w:p>
    <w:p w14:paraId="4AB105FE" w14:textId="05FEEA69" w:rsidR="0083117C" w:rsidRPr="00FF1D81" w:rsidRDefault="00710810" w:rsidP="0040633A">
      <w:pPr>
        <w:widowControl w:val="0"/>
      </w:pPr>
      <w:r w:rsidRPr="00FF1D81">
        <w:t>T</w:t>
      </w:r>
      <w:r w:rsidR="0040633A" w:rsidRPr="00FF1D81">
        <w:t xml:space="preserve">he procedure to determine the data for each column </w:t>
      </w:r>
      <w:r w:rsidRPr="00FF1D81">
        <w:t>i</w:t>
      </w:r>
      <w:r w:rsidR="001D00B4" w:rsidRPr="00FF1D81">
        <w:t>s d</w:t>
      </w:r>
      <w:r w:rsidR="0040633A" w:rsidRPr="00FF1D81">
        <w:t>e</w:t>
      </w:r>
      <w:r w:rsidR="001D00B4" w:rsidRPr="00FF1D81">
        <w:t>scribed</w:t>
      </w:r>
      <w:r w:rsidR="0040633A" w:rsidRPr="00FF1D81">
        <w:t xml:space="preserve"> in Table 3, below.</w:t>
      </w:r>
    </w:p>
    <w:p w14:paraId="19BB3313" w14:textId="77777777" w:rsidR="0083117C" w:rsidRPr="00FF1D81" w:rsidRDefault="0083117C" w:rsidP="00AF4E41">
      <w:pPr>
        <w:widowControl w:val="0"/>
      </w:pPr>
    </w:p>
    <w:tbl>
      <w:tblPr>
        <w:tblStyle w:val="TableGrid"/>
        <w:tblW w:w="0" w:type="auto"/>
        <w:tblLayout w:type="fixed"/>
        <w:tblLook w:val="04A0" w:firstRow="1" w:lastRow="0" w:firstColumn="1" w:lastColumn="0" w:noHBand="0" w:noVBand="1"/>
      </w:tblPr>
      <w:tblGrid>
        <w:gridCol w:w="1133"/>
        <w:gridCol w:w="1472"/>
        <w:gridCol w:w="8185"/>
      </w:tblGrid>
      <w:tr w:rsidR="001D00B4" w:rsidRPr="00FF1D81" w14:paraId="7FCB1FC2" w14:textId="77777777" w:rsidTr="00D62C45">
        <w:trPr>
          <w:cantSplit/>
          <w:trHeight w:val="467"/>
          <w:tblHeader/>
        </w:trPr>
        <w:tc>
          <w:tcPr>
            <w:tcW w:w="10790" w:type="dxa"/>
            <w:gridSpan w:val="3"/>
            <w:shd w:val="clear" w:color="auto" w:fill="BFBFBF" w:themeFill="background1" w:themeFillShade="BF"/>
          </w:tcPr>
          <w:p w14:paraId="0EE29C32" w14:textId="3D09468D" w:rsidR="001D00B4" w:rsidRPr="00FF1D81" w:rsidRDefault="001D00B4" w:rsidP="001D00B4">
            <w:pPr>
              <w:widowControl w:val="0"/>
              <w:jc w:val="center"/>
            </w:pPr>
            <w:r w:rsidRPr="00FF1D81">
              <w:t>TABLE 3</w:t>
            </w:r>
          </w:p>
          <w:p w14:paraId="5EDA3394" w14:textId="77777777" w:rsidR="001D00B4" w:rsidRPr="00FF1D81" w:rsidRDefault="001D00B4" w:rsidP="00AF4E41">
            <w:pPr>
              <w:widowControl w:val="0"/>
              <w:jc w:val="center"/>
            </w:pPr>
            <w:r w:rsidRPr="00FF1D81">
              <w:t>ENTRY (ROW) DATA AND CALCULATIONS</w:t>
            </w:r>
          </w:p>
          <w:p w14:paraId="0D047A0E" w14:textId="71462BE9" w:rsidR="001D00B4" w:rsidRPr="00FF1D81" w:rsidRDefault="001D00B4" w:rsidP="00AF4E41">
            <w:pPr>
              <w:widowControl w:val="0"/>
              <w:jc w:val="center"/>
            </w:pPr>
            <w:r w:rsidRPr="00FF1D81">
              <w:t xml:space="preserve">Note: These procedures must be separately repeated for </w:t>
            </w:r>
            <w:r w:rsidR="00D62C45" w:rsidRPr="00D62C45">
              <w:rPr>
                <w:highlight w:val="yellow"/>
              </w:rPr>
              <w:t>each</w:t>
            </w:r>
            <w:r w:rsidR="00D62C45">
              <w:t xml:space="preserve"> </w:t>
            </w:r>
            <w:r w:rsidRPr="00FF1D81">
              <w:t>entry in the procedure.</w:t>
            </w:r>
          </w:p>
        </w:tc>
      </w:tr>
      <w:tr w:rsidR="008F217A" w:rsidRPr="00FF1D81" w14:paraId="491AE548" w14:textId="77777777" w:rsidTr="00372161">
        <w:trPr>
          <w:cantSplit/>
          <w:trHeight w:val="467"/>
          <w:tblHeader/>
        </w:trPr>
        <w:tc>
          <w:tcPr>
            <w:tcW w:w="1133" w:type="dxa"/>
            <w:shd w:val="clear" w:color="auto" w:fill="D9D9D9" w:themeFill="background1" w:themeFillShade="D9"/>
          </w:tcPr>
          <w:p w14:paraId="3934812E" w14:textId="77777777" w:rsidR="009875D4" w:rsidRPr="00FF1D81" w:rsidRDefault="009875D4" w:rsidP="00AF4E41">
            <w:pPr>
              <w:widowControl w:val="0"/>
              <w:jc w:val="center"/>
            </w:pPr>
            <w:r w:rsidRPr="00FF1D81">
              <w:t>COLUMN</w:t>
            </w:r>
          </w:p>
          <w:p w14:paraId="72CA447E" w14:textId="005432FB" w:rsidR="008F217A" w:rsidRPr="00FF1D81" w:rsidRDefault="008F217A" w:rsidP="00AF4E41">
            <w:pPr>
              <w:widowControl w:val="0"/>
              <w:jc w:val="center"/>
            </w:pPr>
            <w:r w:rsidRPr="00FF1D81">
              <w:t>NUMBER</w:t>
            </w:r>
          </w:p>
        </w:tc>
        <w:tc>
          <w:tcPr>
            <w:tcW w:w="1472" w:type="dxa"/>
            <w:shd w:val="clear" w:color="auto" w:fill="D9D9D9" w:themeFill="background1" w:themeFillShade="D9"/>
          </w:tcPr>
          <w:p w14:paraId="60C985F9" w14:textId="16021853" w:rsidR="008F217A" w:rsidRPr="00FF1D81" w:rsidRDefault="008F217A" w:rsidP="00AF4E41">
            <w:pPr>
              <w:widowControl w:val="0"/>
              <w:jc w:val="center"/>
            </w:pPr>
            <w:r w:rsidRPr="00FF1D81">
              <w:t>TYPE of DATA</w:t>
            </w:r>
          </w:p>
        </w:tc>
        <w:tc>
          <w:tcPr>
            <w:tcW w:w="8185" w:type="dxa"/>
            <w:shd w:val="clear" w:color="auto" w:fill="D9D9D9" w:themeFill="background1" w:themeFillShade="D9"/>
          </w:tcPr>
          <w:p w14:paraId="54B29261" w14:textId="09FA422E" w:rsidR="008F217A" w:rsidRPr="00FF1D81" w:rsidRDefault="008F217A" w:rsidP="00AF4E41">
            <w:pPr>
              <w:widowControl w:val="0"/>
              <w:jc w:val="center"/>
            </w:pPr>
            <w:r w:rsidRPr="00FF1D81">
              <w:t>FUNCTION</w:t>
            </w:r>
          </w:p>
          <w:p w14:paraId="61A66FC6" w14:textId="77777777" w:rsidR="008F217A" w:rsidRPr="00FF1D81" w:rsidRDefault="008F217A" w:rsidP="00AF4E41">
            <w:pPr>
              <w:widowControl w:val="0"/>
              <w:jc w:val="center"/>
            </w:pPr>
            <w:r w:rsidRPr="00FF1D81">
              <w:t>Note: All data is center justified unless noted otherwise.</w:t>
            </w:r>
          </w:p>
        </w:tc>
      </w:tr>
      <w:tr w:rsidR="00577CFE" w:rsidRPr="00FF1D81" w14:paraId="13D962C7" w14:textId="77777777" w:rsidTr="00AF4E41">
        <w:tc>
          <w:tcPr>
            <w:tcW w:w="10790" w:type="dxa"/>
            <w:gridSpan w:val="3"/>
            <w:shd w:val="clear" w:color="auto" w:fill="auto"/>
          </w:tcPr>
          <w:p w14:paraId="25499B59" w14:textId="75FC8747" w:rsidR="00577CFE" w:rsidRPr="00FF1D81" w:rsidRDefault="00577CFE" w:rsidP="00AF4E41">
            <w:pPr>
              <w:widowControl w:val="0"/>
              <w:jc w:val="center"/>
            </w:pPr>
            <w:r w:rsidRPr="00FF1D81">
              <w:t xml:space="preserve">Note: All references to “Today’s Price” are to be the </w:t>
            </w:r>
            <w:r w:rsidR="001D00B4" w:rsidRPr="00FF1D81">
              <w:t>price now</w:t>
            </w:r>
            <w:r w:rsidRPr="00FF1D81">
              <w:t xml:space="preserve"> reported by the ExcelPriceFeed add-in.</w:t>
            </w:r>
          </w:p>
        </w:tc>
      </w:tr>
      <w:tr w:rsidR="001D00B4" w:rsidRPr="00FF1D81" w14:paraId="5733A49A" w14:textId="77777777" w:rsidTr="00372161">
        <w:tc>
          <w:tcPr>
            <w:tcW w:w="1133" w:type="dxa"/>
          </w:tcPr>
          <w:p w14:paraId="32EEEDD6" w14:textId="733E835B" w:rsidR="001D00B4" w:rsidRPr="00FF1D81" w:rsidRDefault="001D00B4" w:rsidP="001D00B4">
            <w:pPr>
              <w:widowControl w:val="0"/>
              <w:jc w:val="center"/>
            </w:pPr>
            <w:r w:rsidRPr="00FF1D81">
              <w:t>B</w:t>
            </w:r>
          </w:p>
        </w:tc>
        <w:tc>
          <w:tcPr>
            <w:tcW w:w="1472" w:type="dxa"/>
          </w:tcPr>
          <w:p w14:paraId="1326F034" w14:textId="60F057FC" w:rsidR="001D00B4" w:rsidRPr="00FF1D81" w:rsidRDefault="001D00B4" w:rsidP="001D00B4">
            <w:pPr>
              <w:widowControl w:val="0"/>
            </w:pPr>
            <w:r w:rsidRPr="00FF1D81">
              <w:t>Manually Entered by way of a Pop Up</w:t>
            </w:r>
          </w:p>
        </w:tc>
        <w:tc>
          <w:tcPr>
            <w:tcW w:w="8185" w:type="dxa"/>
          </w:tcPr>
          <w:p w14:paraId="57D9BCFA" w14:textId="47FBCA56" w:rsidR="001D00B4" w:rsidRPr="00FF1D81" w:rsidRDefault="001D00B4" w:rsidP="001D00B4">
            <w:pPr>
              <w:widowControl w:val="0"/>
            </w:pPr>
            <w:r w:rsidRPr="00FF1D81">
              <w:t>The symbol for the underlying stoc</w:t>
            </w:r>
            <w:r w:rsidR="00217AD4" w:rsidRPr="00FF1D81">
              <w:t>k, or the symbol for an associated call or put, as manually entered by way of a pop up..</w:t>
            </w:r>
          </w:p>
        </w:tc>
      </w:tr>
      <w:tr w:rsidR="00217AD4" w:rsidRPr="00FF1D81" w14:paraId="044BEAF2" w14:textId="77777777" w:rsidTr="00552609">
        <w:trPr>
          <w:cantSplit/>
        </w:trPr>
        <w:tc>
          <w:tcPr>
            <w:tcW w:w="1133" w:type="dxa"/>
          </w:tcPr>
          <w:p w14:paraId="54A00E3B" w14:textId="60E7F5C7" w:rsidR="00217AD4" w:rsidRPr="00FF1D81" w:rsidRDefault="00217AD4" w:rsidP="00217AD4">
            <w:pPr>
              <w:widowControl w:val="0"/>
              <w:jc w:val="center"/>
            </w:pPr>
            <w:r w:rsidRPr="00FF1D81">
              <w:t>C</w:t>
            </w:r>
          </w:p>
        </w:tc>
        <w:tc>
          <w:tcPr>
            <w:tcW w:w="1472" w:type="dxa"/>
          </w:tcPr>
          <w:p w14:paraId="5BE14F13" w14:textId="77777777" w:rsidR="00217AD4" w:rsidRPr="00FF1D81" w:rsidRDefault="00217AD4" w:rsidP="00217AD4">
            <w:pPr>
              <w:widowControl w:val="0"/>
            </w:pPr>
            <w:r w:rsidRPr="00FF1D81">
              <w:t>Excel</w:t>
            </w:r>
          </w:p>
          <w:p w14:paraId="1B4EDE81" w14:textId="6DA37B05" w:rsidR="00217AD4" w:rsidRPr="00FF1D81" w:rsidRDefault="00217AD4" w:rsidP="00217AD4">
            <w:pPr>
              <w:widowControl w:val="0"/>
            </w:pPr>
            <w:proofErr w:type="spellStart"/>
            <w:r w:rsidRPr="00FF1D81">
              <w:t>PriceFeed</w:t>
            </w:r>
            <w:proofErr w:type="spellEnd"/>
          </w:p>
        </w:tc>
        <w:tc>
          <w:tcPr>
            <w:tcW w:w="8185" w:type="dxa"/>
          </w:tcPr>
          <w:p w14:paraId="406EFA8D" w14:textId="77777777" w:rsidR="00217AD4" w:rsidRPr="00FF1D81" w:rsidRDefault="00217AD4" w:rsidP="00217AD4">
            <w:pPr>
              <w:widowControl w:val="0"/>
            </w:pPr>
            <w:r w:rsidRPr="00FF1D81">
              <w:t>The price now for the stock, call, or put specified in Column B, if the entry has not been closed, or the text “Closed” if the entry has been closed.</w:t>
            </w:r>
          </w:p>
          <w:p w14:paraId="24EE5CC2" w14:textId="77777777" w:rsidR="00217AD4" w:rsidRPr="00FF1D81" w:rsidRDefault="00217AD4" w:rsidP="00217AD4">
            <w:pPr>
              <w:pStyle w:val="ListParagraph"/>
              <w:widowControl w:val="0"/>
              <w:numPr>
                <w:ilvl w:val="0"/>
                <w:numId w:val="29"/>
              </w:numPr>
            </w:pPr>
            <w:r w:rsidRPr="00FF1D81">
              <w:t>Note: 1: See the ExcelPriceFeed manual for the procedure to encode the calling ExcelPriceFeed command.</w:t>
            </w:r>
          </w:p>
          <w:p w14:paraId="3BBAB203" w14:textId="1C11C80E" w:rsidR="00217AD4" w:rsidRPr="00FF1D81" w:rsidRDefault="00217AD4" w:rsidP="00217AD4">
            <w:pPr>
              <w:pStyle w:val="ListParagraph"/>
              <w:widowControl w:val="0"/>
              <w:numPr>
                <w:ilvl w:val="0"/>
                <w:numId w:val="29"/>
              </w:numPr>
            </w:pPr>
            <w:r w:rsidRPr="00FF1D81">
              <w:t>Note 2. The command to close an entry will be manually entered by way of a pop up.</w:t>
            </w:r>
          </w:p>
        </w:tc>
      </w:tr>
      <w:tr w:rsidR="00217AD4" w:rsidRPr="00FF1D81" w14:paraId="4A34B14F" w14:textId="77777777" w:rsidTr="00253D22">
        <w:trPr>
          <w:cantSplit/>
        </w:trPr>
        <w:tc>
          <w:tcPr>
            <w:tcW w:w="1133" w:type="dxa"/>
          </w:tcPr>
          <w:p w14:paraId="27DAD9A5" w14:textId="52576B9E" w:rsidR="00217AD4" w:rsidRPr="00FF1D81" w:rsidRDefault="00217AD4" w:rsidP="00217AD4">
            <w:pPr>
              <w:widowControl w:val="0"/>
              <w:jc w:val="center"/>
            </w:pPr>
            <w:r w:rsidRPr="00FF1D81">
              <w:lastRenderedPageBreak/>
              <w:t>F</w:t>
            </w:r>
          </w:p>
        </w:tc>
        <w:tc>
          <w:tcPr>
            <w:tcW w:w="1472" w:type="dxa"/>
          </w:tcPr>
          <w:p w14:paraId="70005861" w14:textId="479D921A" w:rsidR="00217AD4" w:rsidRPr="00FF1D81" w:rsidRDefault="00217AD4" w:rsidP="00217AD4">
            <w:pPr>
              <w:widowControl w:val="0"/>
            </w:pPr>
            <w:r w:rsidRPr="00FF1D81">
              <w:t>Manually Entered by way of a Pop Up</w:t>
            </w:r>
          </w:p>
        </w:tc>
        <w:tc>
          <w:tcPr>
            <w:tcW w:w="8185" w:type="dxa"/>
          </w:tcPr>
          <w:p w14:paraId="11DC444B" w14:textId="4C0DA5DF" w:rsidR="00217AD4" w:rsidRPr="00FF1D81" w:rsidRDefault="00217AD4" w:rsidP="00217AD4">
            <w:pPr>
              <w:widowControl w:val="0"/>
            </w:pPr>
            <w:r w:rsidRPr="00FF1D81">
              <w:t>The stock symbol for the underlying stock, as manually entered by way of a pop up.</w:t>
            </w:r>
          </w:p>
        </w:tc>
      </w:tr>
      <w:tr w:rsidR="00217AD4" w:rsidRPr="00FF1D81" w14:paraId="04749D48" w14:textId="77777777" w:rsidTr="00372161">
        <w:tc>
          <w:tcPr>
            <w:tcW w:w="1133" w:type="dxa"/>
          </w:tcPr>
          <w:p w14:paraId="62830926" w14:textId="4849296E" w:rsidR="00217AD4" w:rsidRPr="00FF1D81" w:rsidRDefault="00217AD4" w:rsidP="00217AD4">
            <w:pPr>
              <w:widowControl w:val="0"/>
              <w:jc w:val="center"/>
            </w:pPr>
            <w:r w:rsidRPr="00FF1D81">
              <w:t>G</w:t>
            </w:r>
          </w:p>
        </w:tc>
        <w:tc>
          <w:tcPr>
            <w:tcW w:w="1472" w:type="dxa"/>
          </w:tcPr>
          <w:p w14:paraId="644CD6D0" w14:textId="46072081" w:rsidR="00217AD4" w:rsidRPr="00FF1D81" w:rsidRDefault="00217AD4" w:rsidP="00217AD4">
            <w:pPr>
              <w:widowControl w:val="0"/>
            </w:pPr>
            <w:r w:rsidRPr="00FF1D81">
              <w:t>Manually Entered by way of a Pop Up</w:t>
            </w:r>
          </w:p>
        </w:tc>
        <w:tc>
          <w:tcPr>
            <w:tcW w:w="8185" w:type="dxa"/>
          </w:tcPr>
          <w:p w14:paraId="26366607" w14:textId="77777777" w:rsidR="00217AD4" w:rsidRPr="00FF1D81" w:rsidRDefault="00217AD4" w:rsidP="00217AD4">
            <w:pPr>
              <w:widowControl w:val="0"/>
            </w:pPr>
            <w:r w:rsidRPr="00FF1D81">
              <w:t>One of two different values, as follows:</w:t>
            </w:r>
          </w:p>
          <w:p w14:paraId="72ED5F17" w14:textId="77777777" w:rsidR="00217AD4" w:rsidRPr="00FF1D81" w:rsidRDefault="00217AD4" w:rsidP="00217AD4">
            <w:pPr>
              <w:pStyle w:val="ListParagraph"/>
              <w:widowControl w:val="0"/>
              <w:numPr>
                <w:ilvl w:val="0"/>
                <w:numId w:val="18"/>
              </w:numPr>
            </w:pPr>
            <w:r w:rsidRPr="00FF1D81">
              <w:t>If the entry is for the purchase or sale of a stock, call, or put, then Column G is either the text “Stock”, “Call”, or “Put”, as applicable.</w:t>
            </w:r>
          </w:p>
          <w:p w14:paraId="03DD868C" w14:textId="77777777" w:rsidR="00217AD4" w:rsidRPr="00FF1D81" w:rsidRDefault="00217AD4" w:rsidP="00217AD4">
            <w:pPr>
              <w:pStyle w:val="ListParagraph"/>
              <w:widowControl w:val="0"/>
              <w:numPr>
                <w:ilvl w:val="0"/>
                <w:numId w:val="18"/>
              </w:numPr>
            </w:pPr>
            <w:r w:rsidRPr="00FF1D81">
              <w:t>If dividends have been received, then Column G is the text “Dividend”.</w:t>
            </w:r>
          </w:p>
          <w:p w14:paraId="5802F4C2" w14:textId="3553BB6E" w:rsidR="00217AD4" w:rsidRPr="00FF1D81" w:rsidRDefault="00217AD4" w:rsidP="00217AD4">
            <w:pPr>
              <w:widowControl w:val="0"/>
            </w:pPr>
            <w:r w:rsidRPr="00FF1D81">
              <w:t>All as entered manually by way of a pop up.</w:t>
            </w:r>
          </w:p>
        </w:tc>
      </w:tr>
      <w:tr w:rsidR="00217AD4" w:rsidRPr="00FF1D81" w14:paraId="76888842" w14:textId="77777777" w:rsidTr="00AF4E41">
        <w:tc>
          <w:tcPr>
            <w:tcW w:w="1133" w:type="dxa"/>
            <w:shd w:val="clear" w:color="auto" w:fill="auto"/>
          </w:tcPr>
          <w:p w14:paraId="08C28EBA" w14:textId="64B89157" w:rsidR="00217AD4" w:rsidRPr="00FF1D81" w:rsidRDefault="00217AD4" w:rsidP="00217AD4">
            <w:pPr>
              <w:widowControl w:val="0"/>
              <w:jc w:val="center"/>
            </w:pPr>
            <w:r w:rsidRPr="00FF1D81">
              <w:t>H</w:t>
            </w:r>
          </w:p>
        </w:tc>
        <w:tc>
          <w:tcPr>
            <w:tcW w:w="1472" w:type="dxa"/>
            <w:shd w:val="clear" w:color="auto" w:fill="auto"/>
          </w:tcPr>
          <w:p w14:paraId="29495FA6" w14:textId="5434A3FC" w:rsidR="00217AD4" w:rsidRPr="00FF1D81" w:rsidRDefault="00217AD4" w:rsidP="00217AD4">
            <w:pPr>
              <w:widowControl w:val="0"/>
            </w:pPr>
            <w:r w:rsidRPr="00FF1D81">
              <w:t>Not Used</w:t>
            </w:r>
          </w:p>
        </w:tc>
        <w:tc>
          <w:tcPr>
            <w:tcW w:w="8185" w:type="dxa"/>
            <w:shd w:val="clear" w:color="auto" w:fill="auto"/>
          </w:tcPr>
          <w:p w14:paraId="2AEA388F" w14:textId="011B256A" w:rsidR="00217AD4" w:rsidRPr="00FF1D81" w:rsidRDefault="00217AD4" w:rsidP="00217AD4">
            <w:pPr>
              <w:widowControl w:val="0"/>
            </w:pPr>
            <w:r w:rsidRPr="00FF1D81">
              <w:t>Column H is no longer used. Please delete from the final software.</w:t>
            </w:r>
          </w:p>
        </w:tc>
      </w:tr>
      <w:tr w:rsidR="00217AD4" w:rsidRPr="00FF1D81" w14:paraId="0391CAF5" w14:textId="77777777" w:rsidTr="00BA4275">
        <w:trPr>
          <w:cantSplit/>
        </w:trPr>
        <w:tc>
          <w:tcPr>
            <w:tcW w:w="1133" w:type="dxa"/>
          </w:tcPr>
          <w:p w14:paraId="6EE042A9" w14:textId="2D5F5475" w:rsidR="00217AD4" w:rsidRPr="00FF1D81" w:rsidRDefault="00217AD4" w:rsidP="00217AD4">
            <w:pPr>
              <w:widowControl w:val="0"/>
              <w:jc w:val="center"/>
            </w:pPr>
            <w:r w:rsidRPr="00FF1D81">
              <w:t>I</w:t>
            </w:r>
          </w:p>
        </w:tc>
        <w:tc>
          <w:tcPr>
            <w:tcW w:w="1472" w:type="dxa"/>
          </w:tcPr>
          <w:p w14:paraId="06559ACF" w14:textId="537061D1" w:rsidR="00217AD4" w:rsidRPr="00FF1D81" w:rsidRDefault="00217AD4" w:rsidP="00217AD4">
            <w:pPr>
              <w:widowControl w:val="0"/>
            </w:pPr>
            <w:r w:rsidRPr="00FF1D81">
              <w:t>Manually Entered by way of a Pop Up</w:t>
            </w:r>
          </w:p>
        </w:tc>
        <w:tc>
          <w:tcPr>
            <w:tcW w:w="8185" w:type="dxa"/>
          </w:tcPr>
          <w:p w14:paraId="19787183" w14:textId="77777777" w:rsidR="00217AD4" w:rsidRPr="00FF1D81" w:rsidRDefault="00217AD4" w:rsidP="00217AD4">
            <w:pPr>
              <w:widowControl w:val="0"/>
            </w:pPr>
            <w:r w:rsidRPr="00FF1D81">
              <w:t>One of two different values, as follows:</w:t>
            </w:r>
          </w:p>
          <w:p w14:paraId="79ECB3E6" w14:textId="0F6CBB3F" w:rsidR="00217AD4" w:rsidRPr="00FF1D81" w:rsidRDefault="00217AD4" w:rsidP="00217AD4">
            <w:pPr>
              <w:pStyle w:val="ListParagraph"/>
              <w:widowControl w:val="0"/>
              <w:numPr>
                <w:ilvl w:val="0"/>
                <w:numId w:val="19"/>
              </w:numPr>
            </w:pPr>
            <w:r w:rsidRPr="00FF1D81">
              <w:t>If the entry for Column G is “Stock” then Column I is either blank or “N/A”.</w:t>
            </w:r>
          </w:p>
          <w:p w14:paraId="69A27F2E" w14:textId="77777777" w:rsidR="00217AD4" w:rsidRPr="00FF1D81" w:rsidRDefault="00217AD4" w:rsidP="00217AD4">
            <w:pPr>
              <w:pStyle w:val="ListParagraph"/>
              <w:widowControl w:val="0"/>
              <w:numPr>
                <w:ilvl w:val="0"/>
                <w:numId w:val="19"/>
              </w:numPr>
            </w:pPr>
            <w:r w:rsidRPr="00FF1D81">
              <w:t>If the entry for Column G is “Call” or “Put”, then Column I is the strike for the option specified in Column B.</w:t>
            </w:r>
          </w:p>
          <w:p w14:paraId="2C6A42CF" w14:textId="0F0E7384" w:rsidR="00786212" w:rsidRPr="00FF1D81" w:rsidRDefault="00786212" w:rsidP="00786212">
            <w:pPr>
              <w:widowControl w:val="0"/>
            </w:pPr>
            <w:r w:rsidRPr="00FF1D81">
              <w:t>All as entered manually by means of a pop up.</w:t>
            </w:r>
          </w:p>
        </w:tc>
      </w:tr>
      <w:tr w:rsidR="00217AD4" w:rsidRPr="00FF1D81" w14:paraId="48C962AD" w14:textId="77777777" w:rsidTr="00372161">
        <w:tc>
          <w:tcPr>
            <w:tcW w:w="1133" w:type="dxa"/>
          </w:tcPr>
          <w:p w14:paraId="0B23BE9F" w14:textId="4EDDB901" w:rsidR="00217AD4" w:rsidRPr="00FF1D81" w:rsidRDefault="00217AD4" w:rsidP="00217AD4">
            <w:pPr>
              <w:widowControl w:val="0"/>
              <w:jc w:val="center"/>
            </w:pPr>
            <w:r w:rsidRPr="00FF1D81">
              <w:t>J</w:t>
            </w:r>
          </w:p>
        </w:tc>
        <w:tc>
          <w:tcPr>
            <w:tcW w:w="1472" w:type="dxa"/>
          </w:tcPr>
          <w:p w14:paraId="0A48F4A0" w14:textId="0358E8EE" w:rsidR="00217AD4" w:rsidRPr="00FF1D81" w:rsidRDefault="00217AD4" w:rsidP="00217AD4">
            <w:pPr>
              <w:widowControl w:val="0"/>
            </w:pPr>
            <w:r w:rsidRPr="00FF1D81">
              <w:t>Manually Entered by way of a Pop Up</w:t>
            </w:r>
          </w:p>
        </w:tc>
        <w:tc>
          <w:tcPr>
            <w:tcW w:w="8185" w:type="dxa"/>
          </w:tcPr>
          <w:p w14:paraId="7FC36FD5" w14:textId="77777777" w:rsidR="00217AD4" w:rsidRPr="00FF1D81" w:rsidRDefault="00217AD4" w:rsidP="00217AD4">
            <w:pPr>
              <w:widowControl w:val="0"/>
            </w:pPr>
            <w:r w:rsidRPr="00FF1D81">
              <w:t>One of two different values, as follows:</w:t>
            </w:r>
          </w:p>
          <w:p w14:paraId="07A63DE9" w14:textId="1A9BAD6C" w:rsidR="00217AD4" w:rsidRPr="00FF1D81" w:rsidRDefault="00217AD4" w:rsidP="00217AD4">
            <w:pPr>
              <w:pStyle w:val="ListParagraph"/>
              <w:widowControl w:val="0"/>
              <w:numPr>
                <w:ilvl w:val="0"/>
                <w:numId w:val="19"/>
              </w:numPr>
            </w:pPr>
            <w:r w:rsidRPr="00FF1D81">
              <w:t>If the entry for Column G is “Stock” then Column I is either blank or “N/A”.</w:t>
            </w:r>
          </w:p>
          <w:p w14:paraId="5170A129" w14:textId="77777777" w:rsidR="00217AD4" w:rsidRPr="00FF1D81" w:rsidRDefault="00217AD4" w:rsidP="00217AD4">
            <w:pPr>
              <w:pStyle w:val="ListParagraph"/>
              <w:widowControl w:val="0"/>
              <w:numPr>
                <w:ilvl w:val="0"/>
                <w:numId w:val="19"/>
              </w:numPr>
            </w:pPr>
            <w:r w:rsidRPr="00FF1D81">
              <w:t>If the entry for Column G is “Call” or “Put”, then Column J is the expiration date for the option specified in Column B.</w:t>
            </w:r>
          </w:p>
          <w:p w14:paraId="75549447" w14:textId="33C90874" w:rsidR="00786212" w:rsidRPr="00FF1D81" w:rsidRDefault="00786212" w:rsidP="00786212">
            <w:pPr>
              <w:widowControl w:val="0"/>
            </w:pPr>
            <w:r w:rsidRPr="00FF1D81">
              <w:t>All as entered manually by means of a pop up.</w:t>
            </w:r>
          </w:p>
        </w:tc>
      </w:tr>
      <w:tr w:rsidR="00217AD4" w:rsidRPr="00FF1D81" w14:paraId="5C5E3D55" w14:textId="77777777" w:rsidTr="00372161">
        <w:trPr>
          <w:cantSplit/>
        </w:trPr>
        <w:tc>
          <w:tcPr>
            <w:tcW w:w="1133" w:type="dxa"/>
          </w:tcPr>
          <w:p w14:paraId="70DB5C7D" w14:textId="549993F5" w:rsidR="00217AD4" w:rsidRPr="00FF1D81" w:rsidRDefault="00217AD4" w:rsidP="00217AD4">
            <w:pPr>
              <w:widowControl w:val="0"/>
              <w:jc w:val="center"/>
            </w:pPr>
            <w:r w:rsidRPr="00FF1D81">
              <w:t>K</w:t>
            </w:r>
          </w:p>
        </w:tc>
        <w:tc>
          <w:tcPr>
            <w:tcW w:w="1472" w:type="dxa"/>
          </w:tcPr>
          <w:p w14:paraId="652B8BA2" w14:textId="1399B76E" w:rsidR="00217AD4" w:rsidRPr="00FF1D81" w:rsidRDefault="00217AD4" w:rsidP="00217AD4">
            <w:pPr>
              <w:widowControl w:val="0"/>
            </w:pPr>
            <w:r w:rsidRPr="00FF1D81">
              <w:t>Manually Entered by way of a Pop Up</w:t>
            </w:r>
          </w:p>
        </w:tc>
        <w:tc>
          <w:tcPr>
            <w:tcW w:w="8185" w:type="dxa"/>
          </w:tcPr>
          <w:p w14:paraId="2A7818DA" w14:textId="3DB572EA" w:rsidR="00217AD4" w:rsidRPr="00FF1D81" w:rsidRDefault="00217AD4" w:rsidP="00217AD4">
            <w:pPr>
              <w:widowControl w:val="0"/>
            </w:pPr>
            <w:r w:rsidRPr="00FF1D81">
              <w:t>The date that the entry was opened</w:t>
            </w:r>
            <w:r w:rsidR="00786212" w:rsidRPr="00FF1D81">
              <w:t>, As entered manually by means of a pop up.</w:t>
            </w:r>
          </w:p>
        </w:tc>
      </w:tr>
      <w:tr w:rsidR="00217AD4" w:rsidRPr="00FF1D81" w14:paraId="0B4FB597" w14:textId="77777777" w:rsidTr="00372161">
        <w:tc>
          <w:tcPr>
            <w:tcW w:w="1133" w:type="dxa"/>
          </w:tcPr>
          <w:p w14:paraId="2663D36D" w14:textId="058A6C93" w:rsidR="00217AD4" w:rsidRPr="00FF1D81" w:rsidRDefault="00217AD4" w:rsidP="00217AD4">
            <w:pPr>
              <w:widowControl w:val="0"/>
              <w:jc w:val="center"/>
            </w:pPr>
            <w:r w:rsidRPr="00FF1D81">
              <w:t>L</w:t>
            </w:r>
          </w:p>
        </w:tc>
        <w:tc>
          <w:tcPr>
            <w:tcW w:w="1472" w:type="dxa"/>
          </w:tcPr>
          <w:p w14:paraId="45470E8F" w14:textId="292B0116" w:rsidR="00217AD4" w:rsidRPr="00FF1D81" w:rsidRDefault="00217AD4" w:rsidP="00217AD4">
            <w:pPr>
              <w:widowControl w:val="0"/>
            </w:pPr>
            <w:r w:rsidRPr="00FF1D81">
              <w:t>Manually Entered by way of a Pop Up</w:t>
            </w:r>
          </w:p>
        </w:tc>
        <w:tc>
          <w:tcPr>
            <w:tcW w:w="8185" w:type="dxa"/>
          </w:tcPr>
          <w:p w14:paraId="5EB2C580" w14:textId="5D1BAAF3" w:rsidR="00217AD4" w:rsidRPr="00FF1D81" w:rsidRDefault="00217AD4" w:rsidP="00217AD4">
            <w:pPr>
              <w:widowControl w:val="0"/>
            </w:pPr>
            <w:r w:rsidRPr="00FF1D81">
              <w:t>The opening action for the entry, and is either “Buy” or “Sell”</w:t>
            </w:r>
            <w:r w:rsidR="00786212" w:rsidRPr="00FF1D81">
              <w:t>, As entered manually by means of a pop up.</w:t>
            </w:r>
            <w:r w:rsidRPr="00FF1D81">
              <w:t xml:space="preserve"> As noted above. Opening actions for stocks are always “Buy”, but opening actions for calls or puts can be either “Buy” or “Sell”.</w:t>
            </w:r>
          </w:p>
        </w:tc>
      </w:tr>
      <w:tr w:rsidR="00217AD4" w:rsidRPr="00FF1D81" w14:paraId="109E4EBF" w14:textId="77777777" w:rsidTr="00372161">
        <w:tc>
          <w:tcPr>
            <w:tcW w:w="1133" w:type="dxa"/>
          </w:tcPr>
          <w:p w14:paraId="0BF61F86" w14:textId="1E455B8C" w:rsidR="00217AD4" w:rsidRPr="00FF1D81" w:rsidRDefault="00217AD4" w:rsidP="00217AD4">
            <w:pPr>
              <w:widowControl w:val="0"/>
              <w:jc w:val="center"/>
            </w:pPr>
            <w:r w:rsidRPr="00FF1D81">
              <w:t>M</w:t>
            </w:r>
          </w:p>
        </w:tc>
        <w:tc>
          <w:tcPr>
            <w:tcW w:w="1472" w:type="dxa"/>
          </w:tcPr>
          <w:p w14:paraId="576BB586" w14:textId="66BB0C40" w:rsidR="00217AD4" w:rsidRPr="00FF1D81" w:rsidRDefault="00217AD4" w:rsidP="00217AD4">
            <w:pPr>
              <w:widowControl w:val="0"/>
            </w:pPr>
            <w:r w:rsidRPr="00FF1D81">
              <w:t>Manually Entered by way of a Pop Up</w:t>
            </w:r>
          </w:p>
        </w:tc>
        <w:tc>
          <w:tcPr>
            <w:tcW w:w="8185" w:type="dxa"/>
          </w:tcPr>
          <w:p w14:paraId="2B0F0DBB" w14:textId="77777777" w:rsidR="00217AD4" w:rsidRPr="00FF1D81" w:rsidRDefault="00217AD4" w:rsidP="00217AD4">
            <w:pPr>
              <w:widowControl w:val="0"/>
            </w:pPr>
            <w:r w:rsidRPr="00FF1D81">
              <w:t>One of two different values, as follows:</w:t>
            </w:r>
          </w:p>
          <w:p w14:paraId="4F2230E9" w14:textId="1908D86B" w:rsidR="00217AD4" w:rsidRPr="00FF1D81" w:rsidRDefault="00217AD4" w:rsidP="00217AD4">
            <w:pPr>
              <w:pStyle w:val="ListParagraph"/>
              <w:widowControl w:val="0"/>
              <w:numPr>
                <w:ilvl w:val="0"/>
                <w:numId w:val="20"/>
              </w:numPr>
            </w:pPr>
            <w:r w:rsidRPr="00FF1D81">
              <w:t xml:space="preserve">If the entry for </w:t>
            </w:r>
            <w:r w:rsidR="00FE789E" w:rsidRPr="00FF1D81">
              <w:t>C</w:t>
            </w:r>
            <w:r w:rsidRPr="00FF1D81">
              <w:t xml:space="preserve">olumn G is “stock”, then </w:t>
            </w:r>
            <w:r w:rsidR="00FE789E" w:rsidRPr="00FF1D81">
              <w:t>C</w:t>
            </w:r>
            <w:r w:rsidRPr="00FF1D81">
              <w:t xml:space="preserve">olumn </w:t>
            </w:r>
            <w:r w:rsidR="00786212" w:rsidRPr="00FF1D81">
              <w:t>M</w:t>
            </w:r>
            <w:r w:rsidRPr="00FF1D81">
              <w:t xml:space="preserve"> is the number of shares of stocks bought or sold .</w:t>
            </w:r>
          </w:p>
          <w:p w14:paraId="23CA8999" w14:textId="787CBC6F" w:rsidR="00217AD4" w:rsidRPr="00FF1D81" w:rsidRDefault="00217AD4" w:rsidP="00217AD4">
            <w:pPr>
              <w:pStyle w:val="ListParagraph"/>
              <w:widowControl w:val="0"/>
              <w:numPr>
                <w:ilvl w:val="0"/>
                <w:numId w:val="20"/>
              </w:numPr>
            </w:pPr>
            <w:r w:rsidRPr="00FF1D81">
              <w:t xml:space="preserve">If the entry for </w:t>
            </w:r>
            <w:r w:rsidR="00FE789E" w:rsidRPr="00FF1D81">
              <w:t>C</w:t>
            </w:r>
            <w:r w:rsidRPr="00FF1D81">
              <w:t xml:space="preserve">olumn G is “Call” or “Put”, then </w:t>
            </w:r>
            <w:r w:rsidR="00FE789E" w:rsidRPr="00FF1D81">
              <w:t>C</w:t>
            </w:r>
            <w:r w:rsidRPr="00FF1D81">
              <w:t xml:space="preserve">olumn </w:t>
            </w:r>
            <w:r w:rsidR="00786212" w:rsidRPr="00FF1D81">
              <w:t>M</w:t>
            </w:r>
            <w:r w:rsidRPr="00FF1D81">
              <w:t xml:space="preserve"> is the number of call or put  contracts bought or sold. As noted above, one contract of calls or puts is for 100 shares of the underlying stock.</w:t>
            </w:r>
          </w:p>
          <w:p w14:paraId="7C241DF6" w14:textId="327BFC6B" w:rsidR="00786212" w:rsidRPr="00FF1D81" w:rsidRDefault="00786212" w:rsidP="00786212">
            <w:pPr>
              <w:widowControl w:val="0"/>
            </w:pPr>
            <w:r w:rsidRPr="00FF1D81">
              <w:t>All as entered manually by means of a pop up.</w:t>
            </w:r>
          </w:p>
        </w:tc>
      </w:tr>
      <w:tr w:rsidR="00217AD4" w:rsidRPr="00FF1D81" w14:paraId="360836CA" w14:textId="77777777" w:rsidTr="00AF4E41">
        <w:trPr>
          <w:cantSplit/>
          <w:trHeight w:val="3608"/>
        </w:trPr>
        <w:tc>
          <w:tcPr>
            <w:tcW w:w="1133" w:type="dxa"/>
            <w:shd w:val="clear" w:color="auto" w:fill="auto"/>
          </w:tcPr>
          <w:p w14:paraId="39C52AB7" w14:textId="742AA88A" w:rsidR="00217AD4" w:rsidRPr="00FF1D81" w:rsidRDefault="00217AD4" w:rsidP="00217AD4">
            <w:pPr>
              <w:widowControl w:val="0"/>
              <w:jc w:val="center"/>
            </w:pPr>
            <w:r w:rsidRPr="00FF1D81">
              <w:lastRenderedPageBreak/>
              <w:t>N</w:t>
            </w:r>
          </w:p>
        </w:tc>
        <w:tc>
          <w:tcPr>
            <w:tcW w:w="1472" w:type="dxa"/>
            <w:shd w:val="clear" w:color="auto" w:fill="auto"/>
          </w:tcPr>
          <w:p w14:paraId="0B94DEE4" w14:textId="156F75F8" w:rsidR="00217AD4" w:rsidRPr="00FF1D81" w:rsidRDefault="00217AD4" w:rsidP="00217AD4">
            <w:pPr>
              <w:widowControl w:val="0"/>
            </w:pPr>
            <w:r w:rsidRPr="00FF1D81">
              <w:t>Manually Entered by way of a Pop Up</w:t>
            </w:r>
          </w:p>
        </w:tc>
        <w:tc>
          <w:tcPr>
            <w:tcW w:w="8185" w:type="dxa"/>
            <w:shd w:val="clear" w:color="auto" w:fill="auto"/>
          </w:tcPr>
          <w:p w14:paraId="28940F0D" w14:textId="40610ABE" w:rsidR="00217AD4" w:rsidRPr="00FF1D81" w:rsidRDefault="00217AD4" w:rsidP="00217AD4">
            <w:pPr>
              <w:widowControl w:val="0"/>
            </w:pPr>
            <w:r w:rsidRPr="00FF1D81">
              <w:t>One of 5 different values, as indicated in the following table:</w:t>
            </w:r>
          </w:p>
          <w:p w14:paraId="545A0140" w14:textId="77777777" w:rsidR="00217AD4" w:rsidRPr="00FF1D81" w:rsidRDefault="00217AD4" w:rsidP="00217AD4">
            <w:pPr>
              <w:widowControl w:val="0"/>
            </w:pPr>
          </w:p>
          <w:tbl>
            <w:tblPr>
              <w:tblStyle w:val="TableGrid"/>
              <w:tblW w:w="0" w:type="auto"/>
              <w:tblLook w:val="04A0" w:firstRow="1" w:lastRow="0" w:firstColumn="1" w:lastColumn="0" w:noHBand="0" w:noVBand="1"/>
            </w:tblPr>
            <w:tblGrid>
              <w:gridCol w:w="1281"/>
              <w:gridCol w:w="1257"/>
              <w:gridCol w:w="5421"/>
            </w:tblGrid>
            <w:tr w:rsidR="00217AD4" w:rsidRPr="00FF1D81" w14:paraId="0D20B94D" w14:textId="77777777" w:rsidTr="00F30BF7">
              <w:tc>
                <w:tcPr>
                  <w:tcW w:w="1281" w:type="dxa"/>
                  <w:shd w:val="clear" w:color="auto" w:fill="F2F2F2" w:themeFill="background1" w:themeFillShade="F2"/>
                </w:tcPr>
                <w:p w14:paraId="0FAD9C3B" w14:textId="2AB83CD7" w:rsidR="00217AD4" w:rsidRPr="00FF1D81" w:rsidRDefault="00217AD4" w:rsidP="00217AD4">
                  <w:pPr>
                    <w:widowControl w:val="0"/>
                    <w:jc w:val="center"/>
                  </w:pPr>
                  <w:r w:rsidRPr="00FF1D81">
                    <w:t>Column G Data</w:t>
                  </w:r>
                </w:p>
              </w:tc>
              <w:tc>
                <w:tcPr>
                  <w:tcW w:w="1257" w:type="dxa"/>
                  <w:shd w:val="clear" w:color="auto" w:fill="F2F2F2" w:themeFill="background1" w:themeFillShade="F2"/>
                </w:tcPr>
                <w:p w14:paraId="124F33D7" w14:textId="1A7CFCD5" w:rsidR="00217AD4" w:rsidRPr="00FF1D81" w:rsidRDefault="00217AD4" w:rsidP="00217AD4">
                  <w:pPr>
                    <w:widowControl w:val="0"/>
                    <w:jc w:val="center"/>
                  </w:pPr>
                  <w:r w:rsidRPr="00FF1D81">
                    <w:t>Column L Data</w:t>
                  </w:r>
                </w:p>
              </w:tc>
              <w:tc>
                <w:tcPr>
                  <w:tcW w:w="5421" w:type="dxa"/>
                  <w:shd w:val="clear" w:color="auto" w:fill="F2F2F2" w:themeFill="background1" w:themeFillShade="F2"/>
                </w:tcPr>
                <w:p w14:paraId="03847F9F" w14:textId="7AA9A1E2" w:rsidR="00217AD4" w:rsidRPr="00FF1D81" w:rsidRDefault="00217AD4" w:rsidP="00217AD4">
                  <w:pPr>
                    <w:widowControl w:val="0"/>
                    <w:jc w:val="center"/>
                  </w:pPr>
                  <w:r w:rsidRPr="00FF1D81">
                    <w:t>Column N Data</w:t>
                  </w:r>
                </w:p>
              </w:tc>
            </w:tr>
            <w:tr w:rsidR="00217AD4" w:rsidRPr="00FF1D81" w14:paraId="4EE6EEAB" w14:textId="77777777" w:rsidTr="00F30BF7">
              <w:tc>
                <w:tcPr>
                  <w:tcW w:w="1281" w:type="dxa"/>
                </w:tcPr>
                <w:p w14:paraId="3B717DD7" w14:textId="3548E66D" w:rsidR="00217AD4" w:rsidRPr="00FF1D81" w:rsidRDefault="00217AD4" w:rsidP="00217AD4">
                  <w:pPr>
                    <w:widowControl w:val="0"/>
                    <w:jc w:val="center"/>
                  </w:pPr>
                  <w:r w:rsidRPr="00FF1D81">
                    <w:t>“stock”</w:t>
                  </w:r>
                </w:p>
              </w:tc>
              <w:tc>
                <w:tcPr>
                  <w:tcW w:w="1257" w:type="dxa"/>
                </w:tcPr>
                <w:p w14:paraId="0BF563CC" w14:textId="57A4FC4A" w:rsidR="00217AD4" w:rsidRPr="00FF1D81" w:rsidRDefault="00217AD4" w:rsidP="00217AD4">
                  <w:pPr>
                    <w:widowControl w:val="0"/>
                    <w:jc w:val="center"/>
                  </w:pPr>
                  <w:r w:rsidRPr="00FF1D81">
                    <w:t>“Buy”</w:t>
                  </w:r>
                </w:p>
              </w:tc>
              <w:tc>
                <w:tcPr>
                  <w:tcW w:w="5421" w:type="dxa"/>
                </w:tcPr>
                <w:p w14:paraId="60022F8C" w14:textId="693BC169" w:rsidR="00217AD4" w:rsidRPr="00FF1D81" w:rsidRDefault="00217AD4" w:rsidP="00217AD4">
                  <w:pPr>
                    <w:widowControl w:val="0"/>
                  </w:pPr>
                  <w:r w:rsidRPr="00FF1D81">
                    <w:t>The price paid per share of stock bought.</w:t>
                  </w:r>
                </w:p>
              </w:tc>
            </w:tr>
            <w:tr w:rsidR="00217AD4" w:rsidRPr="00FF1D81" w14:paraId="0BEEE82D" w14:textId="77777777" w:rsidTr="00F30BF7">
              <w:tc>
                <w:tcPr>
                  <w:tcW w:w="1281" w:type="dxa"/>
                </w:tcPr>
                <w:p w14:paraId="71F713A6" w14:textId="441DECB2" w:rsidR="00217AD4" w:rsidRPr="00FF1D81" w:rsidRDefault="00217AD4" w:rsidP="00217AD4">
                  <w:pPr>
                    <w:widowControl w:val="0"/>
                    <w:jc w:val="center"/>
                  </w:pPr>
                  <w:r w:rsidRPr="00FF1D81">
                    <w:t>“Stock</w:t>
                  </w:r>
                </w:p>
              </w:tc>
              <w:tc>
                <w:tcPr>
                  <w:tcW w:w="1257" w:type="dxa"/>
                </w:tcPr>
                <w:p w14:paraId="2EB9CE07" w14:textId="3BE2CE31" w:rsidR="00217AD4" w:rsidRPr="00FF1D81" w:rsidRDefault="00217AD4" w:rsidP="00217AD4">
                  <w:pPr>
                    <w:widowControl w:val="0"/>
                    <w:jc w:val="center"/>
                  </w:pPr>
                  <w:r w:rsidRPr="00FF1D81">
                    <w:t>“Sell”</w:t>
                  </w:r>
                </w:p>
              </w:tc>
              <w:tc>
                <w:tcPr>
                  <w:tcW w:w="5421" w:type="dxa"/>
                </w:tcPr>
                <w:p w14:paraId="2921ACCC" w14:textId="3477D766" w:rsidR="00217AD4" w:rsidRPr="00FF1D81" w:rsidRDefault="00217AD4" w:rsidP="00217AD4">
                  <w:pPr>
                    <w:widowControl w:val="0"/>
                  </w:pPr>
                  <w:r w:rsidRPr="00FF1D81">
                    <w:t>The price received per share of stock sold.</w:t>
                  </w:r>
                </w:p>
              </w:tc>
            </w:tr>
            <w:tr w:rsidR="00217AD4" w:rsidRPr="00FF1D81" w14:paraId="725EBA26" w14:textId="77777777" w:rsidTr="00F30BF7">
              <w:tc>
                <w:tcPr>
                  <w:tcW w:w="1281" w:type="dxa"/>
                </w:tcPr>
                <w:p w14:paraId="0C5EE3AD" w14:textId="62A1C9BD" w:rsidR="00217AD4" w:rsidRPr="00FF1D81" w:rsidRDefault="00217AD4" w:rsidP="00217AD4">
                  <w:pPr>
                    <w:widowControl w:val="0"/>
                    <w:jc w:val="center"/>
                  </w:pPr>
                  <w:r w:rsidRPr="00FF1D81">
                    <w:t>“Call” or “Put”</w:t>
                  </w:r>
                </w:p>
              </w:tc>
              <w:tc>
                <w:tcPr>
                  <w:tcW w:w="1257" w:type="dxa"/>
                </w:tcPr>
                <w:p w14:paraId="2F511740" w14:textId="3536DF0F" w:rsidR="00217AD4" w:rsidRPr="00FF1D81" w:rsidRDefault="00217AD4" w:rsidP="00217AD4">
                  <w:pPr>
                    <w:widowControl w:val="0"/>
                    <w:jc w:val="center"/>
                  </w:pPr>
                  <w:r w:rsidRPr="00FF1D81">
                    <w:t>“Buy”</w:t>
                  </w:r>
                </w:p>
              </w:tc>
              <w:tc>
                <w:tcPr>
                  <w:tcW w:w="5421" w:type="dxa"/>
                </w:tcPr>
                <w:p w14:paraId="54F5BCF4" w14:textId="51BAC33B" w:rsidR="00217AD4" w:rsidRPr="00FF1D81" w:rsidRDefault="00217AD4" w:rsidP="00217AD4">
                  <w:pPr>
                    <w:widowControl w:val="0"/>
                    <w:ind w:left="720" w:hanging="720"/>
                  </w:pPr>
                  <w:r w:rsidRPr="00FF1D81">
                    <w:t>The price paid per share of the call or put contract bought.</w:t>
                  </w:r>
                </w:p>
              </w:tc>
            </w:tr>
            <w:tr w:rsidR="00217AD4" w:rsidRPr="00FF1D81" w14:paraId="63026916" w14:textId="77777777" w:rsidTr="00F30BF7">
              <w:tc>
                <w:tcPr>
                  <w:tcW w:w="1281" w:type="dxa"/>
                </w:tcPr>
                <w:p w14:paraId="37183805" w14:textId="057548B4" w:rsidR="00217AD4" w:rsidRPr="00FF1D81" w:rsidRDefault="00217AD4" w:rsidP="00217AD4">
                  <w:pPr>
                    <w:widowControl w:val="0"/>
                    <w:jc w:val="center"/>
                  </w:pPr>
                  <w:r w:rsidRPr="00FF1D81">
                    <w:t>“Call” or “Put”</w:t>
                  </w:r>
                </w:p>
              </w:tc>
              <w:tc>
                <w:tcPr>
                  <w:tcW w:w="1257" w:type="dxa"/>
                </w:tcPr>
                <w:p w14:paraId="3729E72B" w14:textId="6D7EB189" w:rsidR="00217AD4" w:rsidRPr="00FF1D81" w:rsidRDefault="00217AD4" w:rsidP="00217AD4">
                  <w:pPr>
                    <w:widowControl w:val="0"/>
                    <w:jc w:val="center"/>
                  </w:pPr>
                  <w:r w:rsidRPr="00FF1D81">
                    <w:t>“Sell”</w:t>
                  </w:r>
                </w:p>
              </w:tc>
              <w:tc>
                <w:tcPr>
                  <w:tcW w:w="5421" w:type="dxa"/>
                </w:tcPr>
                <w:p w14:paraId="5D961DCF" w14:textId="04E0965D" w:rsidR="00217AD4" w:rsidRPr="00FF1D81" w:rsidRDefault="00217AD4" w:rsidP="00217AD4">
                  <w:pPr>
                    <w:widowControl w:val="0"/>
                    <w:ind w:left="720" w:hanging="720"/>
                  </w:pPr>
                  <w:r w:rsidRPr="00FF1D81">
                    <w:t>The price received per share of the call or put contract sold.</w:t>
                  </w:r>
                </w:p>
              </w:tc>
            </w:tr>
            <w:tr w:rsidR="00217AD4" w:rsidRPr="00FF1D81" w14:paraId="4035EBE6" w14:textId="77777777" w:rsidTr="00F30BF7">
              <w:tc>
                <w:tcPr>
                  <w:tcW w:w="1281" w:type="dxa"/>
                </w:tcPr>
                <w:p w14:paraId="6E86577E" w14:textId="57EC2FF5" w:rsidR="00217AD4" w:rsidRPr="00FF1D81" w:rsidRDefault="00217AD4" w:rsidP="00217AD4">
                  <w:pPr>
                    <w:widowControl w:val="0"/>
                    <w:jc w:val="center"/>
                  </w:pPr>
                  <w:r w:rsidRPr="00FF1D81">
                    <w:t>“Dividend”</w:t>
                  </w:r>
                </w:p>
              </w:tc>
              <w:tc>
                <w:tcPr>
                  <w:tcW w:w="1257" w:type="dxa"/>
                </w:tcPr>
                <w:p w14:paraId="32D76932" w14:textId="44EDFAE1" w:rsidR="00217AD4" w:rsidRPr="00FF1D81" w:rsidRDefault="00217AD4" w:rsidP="00217AD4">
                  <w:pPr>
                    <w:widowControl w:val="0"/>
                    <w:jc w:val="center"/>
                  </w:pPr>
                  <w:r w:rsidRPr="00FF1D81">
                    <w:t>N/A</w:t>
                  </w:r>
                </w:p>
              </w:tc>
              <w:tc>
                <w:tcPr>
                  <w:tcW w:w="5421" w:type="dxa"/>
                </w:tcPr>
                <w:p w14:paraId="0CEB76B6" w14:textId="62762549" w:rsidR="00217AD4" w:rsidRPr="00FF1D81" w:rsidRDefault="00217AD4" w:rsidP="00217AD4">
                  <w:pPr>
                    <w:widowControl w:val="0"/>
                  </w:pPr>
                  <w:r w:rsidRPr="00FF1D81">
                    <w:t>The dividend cash received per share of stock owned.</w:t>
                  </w:r>
                </w:p>
              </w:tc>
            </w:tr>
          </w:tbl>
          <w:p w14:paraId="6D101F60" w14:textId="77777777" w:rsidR="00217AD4" w:rsidRPr="00FF1D81" w:rsidRDefault="00217AD4" w:rsidP="00217AD4">
            <w:pPr>
              <w:widowControl w:val="0"/>
            </w:pPr>
          </w:p>
          <w:p w14:paraId="5C048FA9" w14:textId="288EFD2F" w:rsidR="00786212" w:rsidRPr="00FF1D81" w:rsidRDefault="00786212" w:rsidP="00217AD4">
            <w:pPr>
              <w:widowControl w:val="0"/>
            </w:pPr>
            <w:r w:rsidRPr="00FF1D81">
              <w:t>All as entered by way of a manual pop up.</w:t>
            </w:r>
          </w:p>
        </w:tc>
      </w:tr>
      <w:tr w:rsidR="00217AD4" w:rsidRPr="00FF1D81" w14:paraId="213815DD" w14:textId="77777777" w:rsidTr="00AF4E41">
        <w:trPr>
          <w:cantSplit/>
          <w:trHeight w:val="3860"/>
        </w:trPr>
        <w:tc>
          <w:tcPr>
            <w:tcW w:w="1133" w:type="dxa"/>
            <w:shd w:val="clear" w:color="auto" w:fill="auto"/>
          </w:tcPr>
          <w:p w14:paraId="243FA9EA" w14:textId="66226B27" w:rsidR="00217AD4" w:rsidRPr="00FF1D81" w:rsidRDefault="00217AD4" w:rsidP="00217AD4">
            <w:pPr>
              <w:widowControl w:val="0"/>
              <w:jc w:val="center"/>
            </w:pPr>
            <w:r w:rsidRPr="00FF1D81">
              <w:t>O</w:t>
            </w:r>
          </w:p>
        </w:tc>
        <w:tc>
          <w:tcPr>
            <w:tcW w:w="1472" w:type="dxa"/>
            <w:shd w:val="clear" w:color="auto" w:fill="auto"/>
          </w:tcPr>
          <w:p w14:paraId="111DBE8C" w14:textId="51891287" w:rsidR="00217AD4" w:rsidRPr="00FF1D81" w:rsidRDefault="00217AD4" w:rsidP="00217AD4">
            <w:pPr>
              <w:widowControl w:val="0"/>
            </w:pPr>
            <w:r w:rsidRPr="00FF1D81">
              <w:t>Software Calculated</w:t>
            </w:r>
          </w:p>
        </w:tc>
        <w:tc>
          <w:tcPr>
            <w:tcW w:w="8185" w:type="dxa"/>
            <w:shd w:val="clear" w:color="auto" w:fill="auto"/>
          </w:tcPr>
          <w:p w14:paraId="0C7165D5" w14:textId="570DD5D5" w:rsidR="00217AD4" w:rsidRPr="00FF1D81" w:rsidRDefault="00217AD4" w:rsidP="00217AD4">
            <w:pPr>
              <w:widowControl w:val="0"/>
            </w:pPr>
            <w:r w:rsidRPr="00FF1D81">
              <w:t>Cash in (received) or cash out (paid) for buying or selling shares of stock, or contracts of calls or puts when the entry is opened, or is the cash in (received) for receiving stock dividends, and could be one of 5 different values, based on the following table</w:t>
            </w:r>
          </w:p>
          <w:p w14:paraId="3A84CAA4" w14:textId="77777777" w:rsidR="00217AD4" w:rsidRPr="00FF1D81" w:rsidRDefault="00217AD4" w:rsidP="00217AD4">
            <w:pPr>
              <w:widowControl w:val="0"/>
            </w:pPr>
          </w:p>
          <w:tbl>
            <w:tblPr>
              <w:tblStyle w:val="TableGrid"/>
              <w:tblW w:w="0" w:type="auto"/>
              <w:jc w:val="center"/>
              <w:tblLook w:val="04A0" w:firstRow="1" w:lastRow="0" w:firstColumn="1" w:lastColumn="0" w:noHBand="0" w:noVBand="1"/>
            </w:tblPr>
            <w:tblGrid>
              <w:gridCol w:w="1873"/>
              <w:gridCol w:w="1710"/>
              <w:gridCol w:w="3870"/>
            </w:tblGrid>
            <w:tr w:rsidR="00217AD4" w:rsidRPr="00FF1D81" w14:paraId="45623692" w14:textId="77777777" w:rsidTr="004F3F8D">
              <w:trPr>
                <w:jc w:val="center"/>
              </w:trPr>
              <w:tc>
                <w:tcPr>
                  <w:tcW w:w="1873" w:type="dxa"/>
                  <w:shd w:val="clear" w:color="auto" w:fill="F2F2F2" w:themeFill="background1" w:themeFillShade="F2"/>
                </w:tcPr>
                <w:p w14:paraId="6AE7385F" w14:textId="001930EA" w:rsidR="00217AD4" w:rsidRPr="00FF1D81" w:rsidRDefault="00217AD4" w:rsidP="00217AD4">
                  <w:pPr>
                    <w:widowControl w:val="0"/>
                    <w:jc w:val="center"/>
                  </w:pPr>
                  <w:r w:rsidRPr="00FF1D81">
                    <w:t>Column G Data</w:t>
                  </w:r>
                </w:p>
              </w:tc>
              <w:tc>
                <w:tcPr>
                  <w:tcW w:w="1710" w:type="dxa"/>
                  <w:shd w:val="clear" w:color="auto" w:fill="F2F2F2" w:themeFill="background1" w:themeFillShade="F2"/>
                </w:tcPr>
                <w:p w14:paraId="436A79E4" w14:textId="654B5A57" w:rsidR="00217AD4" w:rsidRPr="00FF1D81" w:rsidRDefault="00217AD4" w:rsidP="00217AD4">
                  <w:pPr>
                    <w:widowControl w:val="0"/>
                    <w:jc w:val="center"/>
                  </w:pPr>
                  <w:r w:rsidRPr="00FF1D81">
                    <w:t>Column L Data</w:t>
                  </w:r>
                </w:p>
              </w:tc>
              <w:tc>
                <w:tcPr>
                  <w:tcW w:w="3870" w:type="dxa"/>
                  <w:shd w:val="clear" w:color="auto" w:fill="F2F2F2" w:themeFill="background1" w:themeFillShade="F2"/>
                </w:tcPr>
                <w:p w14:paraId="73452678" w14:textId="77777777" w:rsidR="00217AD4" w:rsidRPr="00FF1D81" w:rsidRDefault="00217AD4" w:rsidP="00217AD4">
                  <w:pPr>
                    <w:widowControl w:val="0"/>
                    <w:jc w:val="center"/>
                  </w:pPr>
                  <w:r w:rsidRPr="00FF1D81">
                    <w:t>Column O Data</w:t>
                  </w:r>
                </w:p>
                <w:p w14:paraId="66D2F086" w14:textId="3EE1AD40" w:rsidR="00217AD4" w:rsidRPr="00FF1D81" w:rsidRDefault="00217AD4" w:rsidP="00217AD4">
                  <w:pPr>
                    <w:widowControl w:val="0"/>
                    <w:jc w:val="center"/>
                  </w:pPr>
                  <w:r w:rsidRPr="00FF1D81">
                    <w:t>Note: * Indicates Multiplication</w:t>
                  </w:r>
                </w:p>
              </w:tc>
            </w:tr>
            <w:tr w:rsidR="00217AD4" w:rsidRPr="00FF1D81" w14:paraId="1A84C9BB" w14:textId="77777777" w:rsidTr="004F3F8D">
              <w:trPr>
                <w:jc w:val="center"/>
              </w:trPr>
              <w:tc>
                <w:tcPr>
                  <w:tcW w:w="1873" w:type="dxa"/>
                </w:tcPr>
                <w:p w14:paraId="63D45C79" w14:textId="7E8D6F1C" w:rsidR="00217AD4" w:rsidRPr="00FF1D81" w:rsidRDefault="00217AD4" w:rsidP="00217AD4">
                  <w:pPr>
                    <w:widowControl w:val="0"/>
                    <w:jc w:val="center"/>
                  </w:pPr>
                  <w:r w:rsidRPr="00FF1D81">
                    <w:t>“Stock”</w:t>
                  </w:r>
                </w:p>
              </w:tc>
              <w:tc>
                <w:tcPr>
                  <w:tcW w:w="1710" w:type="dxa"/>
                </w:tcPr>
                <w:p w14:paraId="64EC7B33" w14:textId="03EAF1F4" w:rsidR="00217AD4" w:rsidRPr="00FF1D81" w:rsidRDefault="00217AD4" w:rsidP="00217AD4">
                  <w:pPr>
                    <w:widowControl w:val="0"/>
                    <w:jc w:val="center"/>
                  </w:pPr>
                  <w:r w:rsidRPr="00FF1D81">
                    <w:t>“Buy”</w:t>
                  </w:r>
                </w:p>
              </w:tc>
              <w:tc>
                <w:tcPr>
                  <w:tcW w:w="3870" w:type="dxa"/>
                </w:tcPr>
                <w:p w14:paraId="5F3F4D49" w14:textId="21EF8637" w:rsidR="00217AD4" w:rsidRPr="00FF1D81" w:rsidRDefault="00217AD4" w:rsidP="00217AD4">
                  <w:pPr>
                    <w:widowControl w:val="0"/>
                    <w:jc w:val="center"/>
                  </w:pPr>
                  <w:r w:rsidRPr="00FF1D81">
                    <w:t>Column M * Column N * -1</w:t>
                  </w:r>
                </w:p>
              </w:tc>
            </w:tr>
            <w:tr w:rsidR="00217AD4" w:rsidRPr="00FF1D81" w14:paraId="1E3F12EA" w14:textId="77777777" w:rsidTr="004F3F8D">
              <w:trPr>
                <w:jc w:val="center"/>
              </w:trPr>
              <w:tc>
                <w:tcPr>
                  <w:tcW w:w="1873" w:type="dxa"/>
                </w:tcPr>
                <w:p w14:paraId="733BC719" w14:textId="430BAA07" w:rsidR="00217AD4" w:rsidRPr="00FF1D81" w:rsidRDefault="00217AD4" w:rsidP="00217AD4">
                  <w:pPr>
                    <w:widowControl w:val="0"/>
                    <w:jc w:val="center"/>
                  </w:pPr>
                  <w:r w:rsidRPr="00FF1D81">
                    <w:t>“Stock”</w:t>
                  </w:r>
                </w:p>
              </w:tc>
              <w:tc>
                <w:tcPr>
                  <w:tcW w:w="1710" w:type="dxa"/>
                </w:tcPr>
                <w:p w14:paraId="575204D0" w14:textId="7D1CC0E2" w:rsidR="00217AD4" w:rsidRPr="00FF1D81" w:rsidRDefault="00217AD4" w:rsidP="00217AD4">
                  <w:pPr>
                    <w:widowControl w:val="0"/>
                    <w:jc w:val="center"/>
                  </w:pPr>
                  <w:r w:rsidRPr="00FF1D81">
                    <w:t>“Sell”</w:t>
                  </w:r>
                </w:p>
              </w:tc>
              <w:tc>
                <w:tcPr>
                  <w:tcW w:w="3870" w:type="dxa"/>
                </w:tcPr>
                <w:p w14:paraId="008F8DC9" w14:textId="6234BB3B" w:rsidR="00217AD4" w:rsidRPr="00FF1D81" w:rsidRDefault="00217AD4" w:rsidP="00217AD4">
                  <w:pPr>
                    <w:widowControl w:val="0"/>
                    <w:jc w:val="center"/>
                  </w:pPr>
                  <w:r w:rsidRPr="00FF1D81">
                    <w:t>Column M * Column N</w:t>
                  </w:r>
                </w:p>
              </w:tc>
            </w:tr>
            <w:tr w:rsidR="00217AD4" w:rsidRPr="00FF1D81" w14:paraId="763A0210" w14:textId="77777777" w:rsidTr="004F3F8D">
              <w:trPr>
                <w:jc w:val="center"/>
              </w:trPr>
              <w:tc>
                <w:tcPr>
                  <w:tcW w:w="1873" w:type="dxa"/>
                </w:tcPr>
                <w:p w14:paraId="74C56C01" w14:textId="2470284A" w:rsidR="00217AD4" w:rsidRPr="00FF1D81" w:rsidRDefault="00217AD4" w:rsidP="00217AD4">
                  <w:pPr>
                    <w:widowControl w:val="0"/>
                    <w:jc w:val="center"/>
                  </w:pPr>
                  <w:r w:rsidRPr="00FF1D81">
                    <w:t>“Call” or “Put”</w:t>
                  </w:r>
                </w:p>
              </w:tc>
              <w:tc>
                <w:tcPr>
                  <w:tcW w:w="1710" w:type="dxa"/>
                </w:tcPr>
                <w:p w14:paraId="54CD5544" w14:textId="6FF3D83B" w:rsidR="00217AD4" w:rsidRPr="00FF1D81" w:rsidRDefault="00217AD4" w:rsidP="00217AD4">
                  <w:pPr>
                    <w:widowControl w:val="0"/>
                    <w:jc w:val="center"/>
                  </w:pPr>
                  <w:r w:rsidRPr="00FF1D81">
                    <w:t>“Buy”</w:t>
                  </w:r>
                </w:p>
              </w:tc>
              <w:tc>
                <w:tcPr>
                  <w:tcW w:w="3870" w:type="dxa"/>
                </w:tcPr>
                <w:p w14:paraId="644CED57" w14:textId="041DAC7F" w:rsidR="00217AD4" w:rsidRPr="00FF1D81" w:rsidRDefault="00217AD4" w:rsidP="00217AD4">
                  <w:pPr>
                    <w:widowControl w:val="0"/>
                    <w:jc w:val="center"/>
                  </w:pPr>
                  <w:r w:rsidRPr="00FF1D81">
                    <w:t>Column M * Column N * 100 * -1</w:t>
                  </w:r>
                </w:p>
              </w:tc>
            </w:tr>
            <w:tr w:rsidR="00217AD4" w:rsidRPr="00FF1D81" w14:paraId="50E2C855" w14:textId="77777777" w:rsidTr="004F3F8D">
              <w:trPr>
                <w:jc w:val="center"/>
              </w:trPr>
              <w:tc>
                <w:tcPr>
                  <w:tcW w:w="1873" w:type="dxa"/>
                </w:tcPr>
                <w:p w14:paraId="2A6E0963" w14:textId="5780FFD9" w:rsidR="00217AD4" w:rsidRPr="00FF1D81" w:rsidRDefault="00217AD4" w:rsidP="00217AD4">
                  <w:pPr>
                    <w:widowControl w:val="0"/>
                    <w:jc w:val="center"/>
                  </w:pPr>
                  <w:r w:rsidRPr="00FF1D81">
                    <w:t>“Call” or “Put”</w:t>
                  </w:r>
                </w:p>
              </w:tc>
              <w:tc>
                <w:tcPr>
                  <w:tcW w:w="1710" w:type="dxa"/>
                </w:tcPr>
                <w:p w14:paraId="5A6AF241" w14:textId="40C9218E" w:rsidR="00217AD4" w:rsidRPr="00FF1D81" w:rsidRDefault="00217AD4" w:rsidP="00217AD4">
                  <w:pPr>
                    <w:widowControl w:val="0"/>
                    <w:jc w:val="center"/>
                  </w:pPr>
                  <w:r w:rsidRPr="00FF1D81">
                    <w:t>“Sell”</w:t>
                  </w:r>
                </w:p>
              </w:tc>
              <w:tc>
                <w:tcPr>
                  <w:tcW w:w="3870" w:type="dxa"/>
                </w:tcPr>
                <w:p w14:paraId="53DC98E7" w14:textId="685E6D62" w:rsidR="00217AD4" w:rsidRPr="00FF1D81" w:rsidRDefault="00217AD4" w:rsidP="00217AD4">
                  <w:pPr>
                    <w:widowControl w:val="0"/>
                    <w:jc w:val="center"/>
                  </w:pPr>
                  <w:r w:rsidRPr="00FF1D81">
                    <w:t>Column M * Column N * 100 *</w:t>
                  </w:r>
                </w:p>
              </w:tc>
            </w:tr>
            <w:tr w:rsidR="00217AD4" w:rsidRPr="00FF1D81" w14:paraId="049E394E" w14:textId="77777777" w:rsidTr="004F3F8D">
              <w:trPr>
                <w:jc w:val="center"/>
              </w:trPr>
              <w:tc>
                <w:tcPr>
                  <w:tcW w:w="1873" w:type="dxa"/>
                </w:tcPr>
                <w:p w14:paraId="39B65D7E" w14:textId="7F0CAA00" w:rsidR="00217AD4" w:rsidRPr="00FF1D81" w:rsidRDefault="00217AD4" w:rsidP="00217AD4">
                  <w:pPr>
                    <w:widowControl w:val="0"/>
                    <w:jc w:val="center"/>
                  </w:pPr>
                  <w:r w:rsidRPr="00FF1D81">
                    <w:t>“Dividend”</w:t>
                  </w:r>
                </w:p>
              </w:tc>
              <w:tc>
                <w:tcPr>
                  <w:tcW w:w="1710" w:type="dxa"/>
                </w:tcPr>
                <w:p w14:paraId="242D6A77" w14:textId="2FB43B4B" w:rsidR="00217AD4" w:rsidRPr="00FF1D81" w:rsidRDefault="00217AD4" w:rsidP="00217AD4">
                  <w:pPr>
                    <w:widowControl w:val="0"/>
                    <w:jc w:val="center"/>
                  </w:pPr>
                  <w:r w:rsidRPr="00FF1D81">
                    <w:t>N/A</w:t>
                  </w:r>
                </w:p>
              </w:tc>
              <w:tc>
                <w:tcPr>
                  <w:tcW w:w="3870" w:type="dxa"/>
                </w:tcPr>
                <w:p w14:paraId="7D5A19D7" w14:textId="01B9D35F" w:rsidR="00217AD4" w:rsidRPr="00FF1D81" w:rsidRDefault="00217AD4" w:rsidP="00217AD4">
                  <w:pPr>
                    <w:widowControl w:val="0"/>
                    <w:jc w:val="center"/>
                  </w:pPr>
                  <w:r w:rsidRPr="00FF1D81">
                    <w:t>Column M * Column N</w:t>
                  </w:r>
                </w:p>
              </w:tc>
            </w:tr>
          </w:tbl>
          <w:p w14:paraId="39663626" w14:textId="50EE9005" w:rsidR="00217AD4" w:rsidRPr="00FF1D81" w:rsidRDefault="00217AD4" w:rsidP="00217AD4">
            <w:pPr>
              <w:widowControl w:val="0"/>
            </w:pPr>
          </w:p>
        </w:tc>
      </w:tr>
      <w:tr w:rsidR="00217AD4" w:rsidRPr="00FF1D81" w14:paraId="051B3E5F" w14:textId="77777777" w:rsidTr="00AF4E41">
        <w:trPr>
          <w:cantSplit/>
        </w:trPr>
        <w:tc>
          <w:tcPr>
            <w:tcW w:w="1133" w:type="dxa"/>
            <w:shd w:val="clear" w:color="auto" w:fill="auto"/>
          </w:tcPr>
          <w:p w14:paraId="7FAB92C0" w14:textId="3F66D8BF" w:rsidR="00217AD4" w:rsidRPr="00FF1D81" w:rsidRDefault="00217AD4" w:rsidP="00217AD4">
            <w:pPr>
              <w:widowControl w:val="0"/>
              <w:jc w:val="center"/>
            </w:pPr>
            <w:r w:rsidRPr="00FF1D81">
              <w:t>P</w:t>
            </w:r>
          </w:p>
        </w:tc>
        <w:tc>
          <w:tcPr>
            <w:tcW w:w="1472" w:type="dxa"/>
            <w:shd w:val="clear" w:color="auto" w:fill="auto"/>
          </w:tcPr>
          <w:p w14:paraId="1E3D13BE" w14:textId="0D365B23" w:rsidR="00217AD4" w:rsidRPr="00FF1D81" w:rsidRDefault="00217AD4" w:rsidP="00217AD4">
            <w:pPr>
              <w:widowControl w:val="0"/>
            </w:pPr>
            <w:r w:rsidRPr="00FF1D81">
              <w:t>NOT USED</w:t>
            </w:r>
          </w:p>
        </w:tc>
        <w:tc>
          <w:tcPr>
            <w:tcW w:w="8185" w:type="dxa"/>
            <w:shd w:val="clear" w:color="auto" w:fill="auto"/>
          </w:tcPr>
          <w:p w14:paraId="7429DD49" w14:textId="20530D8A" w:rsidR="00217AD4" w:rsidRPr="00FF1D81" w:rsidRDefault="00217AD4" w:rsidP="00217AD4">
            <w:pPr>
              <w:widowControl w:val="0"/>
            </w:pPr>
            <w:r w:rsidRPr="00FF1D81">
              <w:t>Column P is no longer used. Please delete from the final software.</w:t>
            </w:r>
          </w:p>
        </w:tc>
      </w:tr>
      <w:tr w:rsidR="00217AD4" w:rsidRPr="00FF1D81" w14:paraId="2F0ABAAE" w14:textId="77777777" w:rsidTr="00AF4E41">
        <w:trPr>
          <w:cantSplit/>
        </w:trPr>
        <w:tc>
          <w:tcPr>
            <w:tcW w:w="1133" w:type="dxa"/>
            <w:shd w:val="clear" w:color="auto" w:fill="auto"/>
          </w:tcPr>
          <w:p w14:paraId="013477F1" w14:textId="2E4C8BD1" w:rsidR="00217AD4" w:rsidRPr="00FF1D81" w:rsidRDefault="00217AD4" w:rsidP="00217AD4">
            <w:pPr>
              <w:widowControl w:val="0"/>
              <w:jc w:val="center"/>
            </w:pPr>
            <w:r w:rsidRPr="00FF1D81">
              <w:t>Q</w:t>
            </w:r>
          </w:p>
        </w:tc>
        <w:tc>
          <w:tcPr>
            <w:tcW w:w="1472" w:type="dxa"/>
            <w:shd w:val="clear" w:color="auto" w:fill="auto"/>
          </w:tcPr>
          <w:p w14:paraId="1B917965" w14:textId="2BC422B1" w:rsidR="00217AD4" w:rsidRPr="00FF1D81" w:rsidRDefault="00217AD4" w:rsidP="00217AD4">
            <w:pPr>
              <w:widowControl w:val="0"/>
            </w:pPr>
            <w:r w:rsidRPr="00FF1D81">
              <w:t>Software Calculated</w:t>
            </w:r>
          </w:p>
        </w:tc>
        <w:tc>
          <w:tcPr>
            <w:tcW w:w="8185" w:type="dxa"/>
            <w:shd w:val="clear" w:color="auto" w:fill="auto"/>
          </w:tcPr>
          <w:p w14:paraId="54E9F938" w14:textId="363EE580" w:rsidR="00217AD4" w:rsidRPr="00FF1D81" w:rsidRDefault="00217AD4" w:rsidP="00217AD4">
            <w:pPr>
              <w:widowControl w:val="0"/>
            </w:pPr>
            <w:r w:rsidRPr="00FF1D81">
              <w:t>The increase or decrease in cash in or out for the position due to the latest entry. This difference is called Delta Investment, and will be the value of the data in Column O times -1.</w:t>
            </w:r>
          </w:p>
        </w:tc>
      </w:tr>
      <w:tr w:rsidR="00217AD4" w:rsidRPr="00FF1D81" w14:paraId="33011111" w14:textId="77777777" w:rsidTr="00AF4E41">
        <w:tc>
          <w:tcPr>
            <w:tcW w:w="1133" w:type="dxa"/>
            <w:shd w:val="clear" w:color="auto" w:fill="auto"/>
          </w:tcPr>
          <w:p w14:paraId="49A86247" w14:textId="16CD2208" w:rsidR="00217AD4" w:rsidRPr="00FF1D81" w:rsidRDefault="00217AD4" w:rsidP="00217AD4">
            <w:pPr>
              <w:widowControl w:val="0"/>
              <w:jc w:val="center"/>
            </w:pPr>
            <w:r w:rsidRPr="00FF1D81">
              <w:t>R</w:t>
            </w:r>
          </w:p>
        </w:tc>
        <w:tc>
          <w:tcPr>
            <w:tcW w:w="1472" w:type="dxa"/>
            <w:shd w:val="clear" w:color="auto" w:fill="auto"/>
          </w:tcPr>
          <w:p w14:paraId="684784E1" w14:textId="0570C2D1" w:rsidR="00217AD4" w:rsidRPr="00FF1D81" w:rsidRDefault="00217AD4" w:rsidP="00217AD4">
            <w:pPr>
              <w:widowControl w:val="0"/>
            </w:pPr>
            <w:r w:rsidRPr="00FF1D81">
              <w:t>Software Calculated</w:t>
            </w:r>
          </w:p>
        </w:tc>
        <w:tc>
          <w:tcPr>
            <w:tcW w:w="8185" w:type="dxa"/>
            <w:shd w:val="clear" w:color="auto" w:fill="auto"/>
          </w:tcPr>
          <w:p w14:paraId="28DBF6B2" w14:textId="26180D6B" w:rsidR="00217AD4" w:rsidRPr="00FF1D81" w:rsidRDefault="00217AD4" w:rsidP="00217AD4">
            <w:pPr>
              <w:widowControl w:val="0"/>
              <w:rPr>
                <w:color w:val="000000" w:themeColor="text1"/>
              </w:rPr>
            </w:pPr>
            <w:r w:rsidRPr="00FF1D81">
              <w:rPr>
                <w:color w:val="000000" w:themeColor="text1"/>
              </w:rPr>
              <w:t>The running investment. The running investment will have one of two different values, as follows:</w:t>
            </w:r>
          </w:p>
          <w:p w14:paraId="643F2C9A" w14:textId="694415A6" w:rsidR="00217AD4" w:rsidRPr="00FF1D81" w:rsidRDefault="00217AD4" w:rsidP="00217AD4">
            <w:pPr>
              <w:pStyle w:val="ListParagraph"/>
              <w:widowControl w:val="0"/>
              <w:numPr>
                <w:ilvl w:val="0"/>
                <w:numId w:val="22"/>
              </w:numPr>
              <w:rPr>
                <w:color w:val="000000" w:themeColor="text1"/>
              </w:rPr>
            </w:pPr>
            <w:r w:rsidRPr="00FF1D81">
              <w:rPr>
                <w:color w:val="000000" w:themeColor="text1"/>
              </w:rPr>
              <w:t>If the entry is the first entry ,then Column R will be the value in Column Q.</w:t>
            </w:r>
          </w:p>
          <w:p w14:paraId="5BCF190E" w14:textId="0A5382B1" w:rsidR="00217AD4" w:rsidRPr="00FF1D81" w:rsidRDefault="00217AD4" w:rsidP="00217AD4">
            <w:pPr>
              <w:pStyle w:val="ListParagraph"/>
              <w:widowControl w:val="0"/>
              <w:numPr>
                <w:ilvl w:val="0"/>
                <w:numId w:val="22"/>
              </w:numPr>
              <w:rPr>
                <w:color w:val="000000" w:themeColor="text1"/>
              </w:rPr>
            </w:pPr>
            <w:r w:rsidRPr="00FF1D81">
              <w:rPr>
                <w:color w:val="000000" w:themeColor="text1"/>
              </w:rPr>
              <w:t>If the entry is not the first entry, then Column R is will be the value in Column R for the previous entry, plus the value in Column Q for the entry.</w:t>
            </w:r>
          </w:p>
        </w:tc>
      </w:tr>
      <w:tr w:rsidR="00217AD4" w:rsidRPr="00FF1D81" w14:paraId="5A18C3F7" w14:textId="77777777" w:rsidTr="00253D22">
        <w:trPr>
          <w:cantSplit/>
        </w:trPr>
        <w:tc>
          <w:tcPr>
            <w:tcW w:w="1133" w:type="dxa"/>
            <w:shd w:val="clear" w:color="auto" w:fill="auto"/>
          </w:tcPr>
          <w:p w14:paraId="4AF890FE" w14:textId="1901AF6B" w:rsidR="00217AD4" w:rsidRPr="00FF1D81" w:rsidRDefault="00217AD4" w:rsidP="00217AD4">
            <w:pPr>
              <w:widowControl w:val="0"/>
              <w:jc w:val="center"/>
            </w:pPr>
            <w:r w:rsidRPr="00FF1D81">
              <w:lastRenderedPageBreak/>
              <w:t>S</w:t>
            </w:r>
          </w:p>
        </w:tc>
        <w:tc>
          <w:tcPr>
            <w:tcW w:w="1472" w:type="dxa"/>
            <w:shd w:val="clear" w:color="auto" w:fill="auto"/>
          </w:tcPr>
          <w:p w14:paraId="0DF78763" w14:textId="6FB0E9B7" w:rsidR="00217AD4" w:rsidRPr="00FF1D81" w:rsidRDefault="00217AD4" w:rsidP="00217AD4">
            <w:pPr>
              <w:widowControl w:val="0"/>
            </w:pPr>
            <w:r w:rsidRPr="00FF1D81">
              <w:t>Software Calculated</w:t>
            </w:r>
          </w:p>
        </w:tc>
        <w:tc>
          <w:tcPr>
            <w:tcW w:w="8185" w:type="dxa"/>
            <w:shd w:val="clear" w:color="auto" w:fill="auto"/>
          </w:tcPr>
          <w:p w14:paraId="3678E0BB" w14:textId="7C583865" w:rsidR="00217AD4" w:rsidRPr="00FF1D81" w:rsidRDefault="00217AD4" w:rsidP="00217AD4">
            <w:pPr>
              <w:widowControl w:val="0"/>
              <w:rPr>
                <w:color w:val="000000" w:themeColor="text1"/>
              </w:rPr>
            </w:pPr>
            <w:r w:rsidRPr="00FF1D81">
              <w:rPr>
                <w:color w:val="000000" w:themeColor="text1"/>
              </w:rPr>
              <w:t>The number of days. The number of days is the number of days between the date that the entry was opened and the date that the following entry was opened. The number of days will have one of two different values, as follows:</w:t>
            </w:r>
          </w:p>
          <w:p w14:paraId="56523AE7" w14:textId="3BE3AEEA" w:rsidR="00217AD4" w:rsidRPr="00FF1D81" w:rsidRDefault="00217AD4" w:rsidP="00217AD4">
            <w:pPr>
              <w:pStyle w:val="ListParagraph"/>
              <w:widowControl w:val="0"/>
              <w:numPr>
                <w:ilvl w:val="0"/>
                <w:numId w:val="22"/>
              </w:numPr>
              <w:rPr>
                <w:color w:val="000000" w:themeColor="text1"/>
              </w:rPr>
            </w:pPr>
            <w:r w:rsidRPr="00FF1D81">
              <w:rPr>
                <w:color w:val="000000" w:themeColor="text1"/>
              </w:rPr>
              <w:t>If the entry is not the latest entry, then Column S is equal to the number of days between the date in Column K for the entry, and the date in Column K for the following entry.</w:t>
            </w:r>
          </w:p>
          <w:p w14:paraId="3CDF359E" w14:textId="023BD2C8" w:rsidR="00217AD4" w:rsidRPr="00FF1D81" w:rsidRDefault="00217AD4" w:rsidP="00217AD4">
            <w:pPr>
              <w:pStyle w:val="ListParagraph"/>
              <w:widowControl w:val="0"/>
              <w:numPr>
                <w:ilvl w:val="0"/>
                <w:numId w:val="22"/>
              </w:numPr>
              <w:rPr>
                <w:color w:val="000000" w:themeColor="text1"/>
              </w:rPr>
            </w:pPr>
            <w:r w:rsidRPr="00FF1D81">
              <w:rPr>
                <w:color w:val="000000" w:themeColor="text1"/>
              </w:rPr>
              <w:t>If the entry is the latest entry, then Column S is equal to the number of days between the date in Column K for the entry, and today’s date,</w:t>
            </w:r>
          </w:p>
        </w:tc>
      </w:tr>
      <w:tr w:rsidR="00217AD4" w:rsidRPr="00FF1D81" w14:paraId="1F61F13D" w14:textId="77777777" w:rsidTr="00AF4E41">
        <w:tc>
          <w:tcPr>
            <w:tcW w:w="1133" w:type="dxa"/>
            <w:shd w:val="clear" w:color="auto" w:fill="auto"/>
          </w:tcPr>
          <w:p w14:paraId="0322C535" w14:textId="52595E34" w:rsidR="00217AD4" w:rsidRPr="00FF1D81" w:rsidRDefault="00217AD4" w:rsidP="00217AD4">
            <w:pPr>
              <w:widowControl w:val="0"/>
              <w:jc w:val="center"/>
            </w:pPr>
            <w:r w:rsidRPr="00FF1D81">
              <w:t>T</w:t>
            </w:r>
          </w:p>
        </w:tc>
        <w:tc>
          <w:tcPr>
            <w:tcW w:w="1472" w:type="dxa"/>
            <w:shd w:val="clear" w:color="auto" w:fill="auto"/>
          </w:tcPr>
          <w:p w14:paraId="7C2A65AE" w14:textId="2FD5B703" w:rsidR="00217AD4" w:rsidRPr="00FF1D81" w:rsidRDefault="00217AD4" w:rsidP="00217AD4">
            <w:pPr>
              <w:widowControl w:val="0"/>
            </w:pPr>
            <w:r w:rsidRPr="00FF1D81">
              <w:t>Software Calculated</w:t>
            </w:r>
          </w:p>
        </w:tc>
        <w:tc>
          <w:tcPr>
            <w:tcW w:w="8185" w:type="dxa"/>
            <w:shd w:val="clear" w:color="auto" w:fill="auto"/>
          </w:tcPr>
          <w:p w14:paraId="67F43A00" w14:textId="67D9B88A" w:rsidR="00217AD4" w:rsidRPr="00FF1D81" w:rsidRDefault="00217AD4" w:rsidP="00217AD4">
            <w:pPr>
              <w:widowControl w:val="0"/>
            </w:pPr>
            <w:r w:rsidRPr="00FF1D81">
              <w:t>The product of the running investment and the number of days. This product is equal to Column R times Column S, and will have a comma 1000’s separator.</w:t>
            </w:r>
          </w:p>
        </w:tc>
      </w:tr>
      <w:tr w:rsidR="00217AD4" w:rsidRPr="00FF1D81" w14:paraId="157359D6" w14:textId="77777777" w:rsidTr="00AF4E41">
        <w:tc>
          <w:tcPr>
            <w:tcW w:w="1133" w:type="dxa"/>
            <w:shd w:val="clear" w:color="auto" w:fill="auto"/>
          </w:tcPr>
          <w:p w14:paraId="0B707679" w14:textId="268979F9" w:rsidR="00217AD4" w:rsidRPr="00FF1D81" w:rsidRDefault="00217AD4" w:rsidP="00217AD4">
            <w:pPr>
              <w:widowControl w:val="0"/>
              <w:jc w:val="center"/>
            </w:pPr>
            <w:r w:rsidRPr="00FF1D81">
              <w:t>U</w:t>
            </w:r>
          </w:p>
        </w:tc>
        <w:tc>
          <w:tcPr>
            <w:tcW w:w="1472" w:type="dxa"/>
            <w:shd w:val="clear" w:color="auto" w:fill="auto"/>
          </w:tcPr>
          <w:p w14:paraId="6B315A49" w14:textId="0751D35C" w:rsidR="00217AD4" w:rsidRPr="00FF1D81" w:rsidRDefault="00217AD4" w:rsidP="00217AD4">
            <w:pPr>
              <w:widowControl w:val="0"/>
            </w:pPr>
            <w:r w:rsidRPr="00FF1D81">
              <w:t>BLANK</w:t>
            </w:r>
          </w:p>
        </w:tc>
        <w:tc>
          <w:tcPr>
            <w:tcW w:w="8185" w:type="dxa"/>
            <w:shd w:val="clear" w:color="auto" w:fill="auto"/>
          </w:tcPr>
          <w:p w14:paraId="747DB41B" w14:textId="127CAB89" w:rsidR="00217AD4" w:rsidRPr="00FF1D81" w:rsidRDefault="00217AD4" w:rsidP="00217AD4">
            <w:pPr>
              <w:widowControl w:val="0"/>
            </w:pPr>
            <w:r w:rsidRPr="00FF1D81">
              <w:t xml:space="preserve">Keep Column U as a </w:t>
            </w:r>
            <w:r w:rsidR="00D443E6" w:rsidRPr="00FF1D81">
              <w:t>narrow</w:t>
            </w:r>
            <w:r w:rsidRPr="00FF1D81">
              <w:t xml:space="preserve"> vertical separator between Column T and Column V. Column U will have no data.</w:t>
            </w:r>
          </w:p>
        </w:tc>
      </w:tr>
      <w:tr w:rsidR="00217AD4" w:rsidRPr="00FF1D81" w14:paraId="05737189" w14:textId="77777777" w:rsidTr="00AF4E41">
        <w:trPr>
          <w:trHeight w:val="4139"/>
        </w:trPr>
        <w:tc>
          <w:tcPr>
            <w:tcW w:w="1133" w:type="dxa"/>
            <w:shd w:val="clear" w:color="auto" w:fill="auto"/>
          </w:tcPr>
          <w:p w14:paraId="054A1B1F" w14:textId="7AD27FFD" w:rsidR="00217AD4" w:rsidRPr="00FF1D81" w:rsidRDefault="00217AD4" w:rsidP="00217AD4">
            <w:pPr>
              <w:widowControl w:val="0"/>
              <w:jc w:val="center"/>
            </w:pPr>
            <w:r w:rsidRPr="00FF1D81">
              <w:t>V</w:t>
            </w:r>
          </w:p>
        </w:tc>
        <w:tc>
          <w:tcPr>
            <w:tcW w:w="1472" w:type="dxa"/>
            <w:shd w:val="clear" w:color="auto" w:fill="auto"/>
          </w:tcPr>
          <w:p w14:paraId="3D312D00" w14:textId="0FA7FA56" w:rsidR="00217AD4" w:rsidRPr="00FF1D81" w:rsidRDefault="00217AD4" w:rsidP="00217AD4">
            <w:pPr>
              <w:widowControl w:val="0"/>
            </w:pPr>
            <w:r w:rsidRPr="00FF1D81">
              <w:t>See the function Column</w:t>
            </w:r>
          </w:p>
        </w:tc>
        <w:tc>
          <w:tcPr>
            <w:tcW w:w="8185" w:type="dxa"/>
            <w:shd w:val="clear" w:color="auto" w:fill="auto"/>
          </w:tcPr>
          <w:p w14:paraId="6231DBA3" w14:textId="1610E666" w:rsidR="00217AD4" w:rsidRPr="00FF1D81" w:rsidRDefault="00217AD4" w:rsidP="00217AD4">
            <w:pPr>
              <w:widowControl w:val="0"/>
            </w:pPr>
            <w:r w:rsidRPr="00FF1D81">
              <w:t>Either Today’s date if the entry is not closed, or the date that the entry was closed if the entry is closed, or the date that dividends were received if dividends were received. Column V will have one of three different values, based on the following table:</w:t>
            </w:r>
          </w:p>
          <w:p w14:paraId="355150E5" w14:textId="77777777" w:rsidR="00217AD4" w:rsidRPr="00FF1D81" w:rsidRDefault="00217AD4" w:rsidP="00217AD4">
            <w:pPr>
              <w:widowControl w:val="0"/>
            </w:pPr>
          </w:p>
          <w:tbl>
            <w:tblPr>
              <w:tblStyle w:val="TableGrid"/>
              <w:tblW w:w="0" w:type="auto"/>
              <w:tblLook w:val="04A0" w:firstRow="1" w:lastRow="0" w:firstColumn="1" w:lastColumn="0" w:noHBand="0" w:noVBand="1"/>
            </w:tblPr>
            <w:tblGrid>
              <w:gridCol w:w="1513"/>
              <w:gridCol w:w="1440"/>
              <w:gridCol w:w="5006"/>
            </w:tblGrid>
            <w:tr w:rsidR="00217AD4" w:rsidRPr="00FF1D81" w14:paraId="6D711C4D" w14:textId="77777777" w:rsidTr="001E6DEB">
              <w:tc>
                <w:tcPr>
                  <w:tcW w:w="1513" w:type="dxa"/>
                  <w:shd w:val="clear" w:color="auto" w:fill="F2F2F2" w:themeFill="background1" w:themeFillShade="F2"/>
                </w:tcPr>
                <w:p w14:paraId="0B99447A" w14:textId="77777777" w:rsidR="00217AD4" w:rsidRPr="00FF1D81" w:rsidRDefault="00217AD4" w:rsidP="00217AD4">
                  <w:pPr>
                    <w:widowControl w:val="0"/>
                    <w:jc w:val="center"/>
                  </w:pPr>
                  <w:r w:rsidRPr="00FF1D81">
                    <w:t>Column B Data</w:t>
                  </w:r>
                </w:p>
              </w:tc>
              <w:tc>
                <w:tcPr>
                  <w:tcW w:w="1440" w:type="dxa"/>
                  <w:shd w:val="clear" w:color="auto" w:fill="F2F2F2" w:themeFill="background1" w:themeFillShade="F2"/>
                </w:tcPr>
                <w:p w14:paraId="11E4A349" w14:textId="77777777" w:rsidR="00217AD4" w:rsidRPr="00FF1D81" w:rsidRDefault="00217AD4" w:rsidP="00217AD4">
                  <w:pPr>
                    <w:widowControl w:val="0"/>
                    <w:jc w:val="center"/>
                  </w:pPr>
                  <w:r w:rsidRPr="00FF1D81">
                    <w:t>Column C Data</w:t>
                  </w:r>
                </w:p>
              </w:tc>
              <w:tc>
                <w:tcPr>
                  <w:tcW w:w="5006" w:type="dxa"/>
                  <w:shd w:val="clear" w:color="auto" w:fill="F2F2F2" w:themeFill="background1" w:themeFillShade="F2"/>
                </w:tcPr>
                <w:p w14:paraId="0B58EC62" w14:textId="2F26C8F7" w:rsidR="00217AD4" w:rsidRPr="00FF1D81" w:rsidRDefault="00217AD4" w:rsidP="00217AD4">
                  <w:pPr>
                    <w:widowControl w:val="0"/>
                    <w:jc w:val="center"/>
                  </w:pPr>
                  <w:r w:rsidRPr="00FF1D81">
                    <w:t>Column V Data</w:t>
                  </w:r>
                </w:p>
              </w:tc>
            </w:tr>
            <w:tr w:rsidR="00217AD4" w:rsidRPr="00FF1D81" w14:paraId="42B70344" w14:textId="77777777" w:rsidTr="001E6DEB">
              <w:tc>
                <w:tcPr>
                  <w:tcW w:w="1513" w:type="dxa"/>
                </w:tcPr>
                <w:p w14:paraId="2757B8B9" w14:textId="77777777" w:rsidR="00217AD4" w:rsidRPr="00FF1D81" w:rsidRDefault="00217AD4" w:rsidP="00217AD4">
                  <w:pPr>
                    <w:widowControl w:val="0"/>
                    <w:jc w:val="center"/>
                  </w:pPr>
                  <w:r w:rsidRPr="00FF1D81">
                    <w:t>Not “Dividend”</w:t>
                  </w:r>
                </w:p>
              </w:tc>
              <w:tc>
                <w:tcPr>
                  <w:tcW w:w="1440" w:type="dxa"/>
                </w:tcPr>
                <w:p w14:paraId="6B5669B2" w14:textId="77777777" w:rsidR="00217AD4" w:rsidRPr="00FF1D81" w:rsidRDefault="00217AD4" w:rsidP="00217AD4">
                  <w:pPr>
                    <w:widowControl w:val="0"/>
                    <w:jc w:val="center"/>
                  </w:pPr>
                  <w:r w:rsidRPr="00FF1D81">
                    <w:t>Not “Closed”</w:t>
                  </w:r>
                </w:p>
              </w:tc>
              <w:tc>
                <w:tcPr>
                  <w:tcW w:w="5006" w:type="dxa"/>
                </w:tcPr>
                <w:p w14:paraId="6D21BF5B" w14:textId="3366BD8A" w:rsidR="00217AD4" w:rsidRPr="00FF1D81" w:rsidRDefault="00217AD4" w:rsidP="00217AD4">
                  <w:pPr>
                    <w:widowControl w:val="0"/>
                    <w:jc w:val="center"/>
                  </w:pPr>
                  <w:r w:rsidRPr="00FF1D81">
                    <w:t>Today’s Date</w:t>
                  </w:r>
                </w:p>
              </w:tc>
            </w:tr>
            <w:tr w:rsidR="00217AD4" w:rsidRPr="00FF1D81" w14:paraId="675020D7" w14:textId="77777777" w:rsidTr="001E6DEB">
              <w:tc>
                <w:tcPr>
                  <w:tcW w:w="1513" w:type="dxa"/>
                </w:tcPr>
                <w:p w14:paraId="02050F44" w14:textId="77777777" w:rsidR="00217AD4" w:rsidRPr="00FF1D81" w:rsidRDefault="00217AD4" w:rsidP="00217AD4">
                  <w:pPr>
                    <w:widowControl w:val="0"/>
                    <w:jc w:val="center"/>
                  </w:pPr>
                  <w:r w:rsidRPr="00FF1D81">
                    <w:t>Not “Dividend”</w:t>
                  </w:r>
                </w:p>
              </w:tc>
              <w:tc>
                <w:tcPr>
                  <w:tcW w:w="1440" w:type="dxa"/>
                </w:tcPr>
                <w:p w14:paraId="172742BA" w14:textId="77777777" w:rsidR="00217AD4" w:rsidRPr="00FF1D81" w:rsidRDefault="00217AD4" w:rsidP="00217AD4">
                  <w:pPr>
                    <w:widowControl w:val="0"/>
                    <w:jc w:val="center"/>
                  </w:pPr>
                  <w:r w:rsidRPr="00FF1D81">
                    <w:t>“Closed”</w:t>
                  </w:r>
                </w:p>
              </w:tc>
              <w:tc>
                <w:tcPr>
                  <w:tcW w:w="5006" w:type="dxa"/>
                </w:tcPr>
                <w:p w14:paraId="07002CE8" w14:textId="77777777" w:rsidR="00217AD4" w:rsidRPr="00FF1D81" w:rsidRDefault="00217AD4" w:rsidP="00217AD4">
                  <w:pPr>
                    <w:widowControl w:val="0"/>
                    <w:jc w:val="center"/>
                  </w:pPr>
                  <w:r w:rsidRPr="00FF1D81">
                    <w:t>The date that the entry was closed.</w:t>
                  </w:r>
                </w:p>
                <w:p w14:paraId="583794B1" w14:textId="2CC76F0A" w:rsidR="00217AD4" w:rsidRPr="00FF1D81" w:rsidRDefault="00217AD4" w:rsidP="00217AD4">
                  <w:pPr>
                    <w:widowControl w:val="0"/>
                    <w:jc w:val="center"/>
                  </w:pPr>
                  <w:r w:rsidRPr="00FF1D81">
                    <w:t>Manually Entered by way of Pop Up</w:t>
                  </w:r>
                </w:p>
              </w:tc>
            </w:tr>
            <w:tr w:rsidR="00217AD4" w:rsidRPr="00FF1D81" w14:paraId="0A2747DB" w14:textId="77777777" w:rsidTr="001E6DEB">
              <w:tc>
                <w:tcPr>
                  <w:tcW w:w="1513" w:type="dxa"/>
                </w:tcPr>
                <w:p w14:paraId="0808D072" w14:textId="77777777" w:rsidR="00217AD4" w:rsidRPr="00FF1D81" w:rsidRDefault="00217AD4" w:rsidP="00217AD4">
                  <w:pPr>
                    <w:widowControl w:val="0"/>
                    <w:jc w:val="center"/>
                  </w:pPr>
                  <w:r w:rsidRPr="00FF1D81">
                    <w:t>“Dividend”</w:t>
                  </w:r>
                </w:p>
              </w:tc>
              <w:tc>
                <w:tcPr>
                  <w:tcW w:w="1440" w:type="dxa"/>
                </w:tcPr>
                <w:p w14:paraId="55314DF3" w14:textId="77777777" w:rsidR="00217AD4" w:rsidRPr="00FF1D81" w:rsidRDefault="00217AD4" w:rsidP="00217AD4">
                  <w:pPr>
                    <w:widowControl w:val="0"/>
                    <w:jc w:val="center"/>
                  </w:pPr>
                  <w:r w:rsidRPr="00FF1D81">
                    <w:t>N/A</w:t>
                  </w:r>
                </w:p>
              </w:tc>
              <w:tc>
                <w:tcPr>
                  <w:tcW w:w="5006" w:type="dxa"/>
                </w:tcPr>
                <w:p w14:paraId="434E9B15" w14:textId="77777777" w:rsidR="00217AD4" w:rsidRPr="00FF1D81" w:rsidRDefault="00217AD4" w:rsidP="00217AD4">
                  <w:pPr>
                    <w:widowControl w:val="0"/>
                    <w:jc w:val="center"/>
                  </w:pPr>
                  <w:r w:rsidRPr="00FF1D81">
                    <w:t>The date that dividends were received.</w:t>
                  </w:r>
                </w:p>
                <w:p w14:paraId="5F884761" w14:textId="39A051C4" w:rsidR="00217AD4" w:rsidRPr="00FF1D81" w:rsidRDefault="00217AD4" w:rsidP="00217AD4">
                  <w:pPr>
                    <w:widowControl w:val="0"/>
                    <w:jc w:val="center"/>
                  </w:pPr>
                  <w:r w:rsidRPr="00FF1D81">
                    <w:t>Manually Entered by way of Pop Up</w:t>
                  </w:r>
                </w:p>
              </w:tc>
            </w:tr>
          </w:tbl>
          <w:p w14:paraId="06FF2678" w14:textId="39168B0D" w:rsidR="00217AD4" w:rsidRPr="00FF1D81" w:rsidRDefault="00217AD4" w:rsidP="00217AD4">
            <w:pPr>
              <w:widowControl w:val="0"/>
            </w:pPr>
          </w:p>
        </w:tc>
      </w:tr>
      <w:tr w:rsidR="00217AD4" w:rsidRPr="00FF1D81" w14:paraId="1D127DBA" w14:textId="77777777" w:rsidTr="00AF4E41">
        <w:tc>
          <w:tcPr>
            <w:tcW w:w="1133" w:type="dxa"/>
            <w:shd w:val="clear" w:color="auto" w:fill="auto"/>
          </w:tcPr>
          <w:p w14:paraId="38D74121" w14:textId="3A3B5E27" w:rsidR="00217AD4" w:rsidRPr="00FF1D81" w:rsidRDefault="00217AD4" w:rsidP="00217AD4">
            <w:pPr>
              <w:widowControl w:val="0"/>
              <w:jc w:val="center"/>
            </w:pPr>
            <w:r w:rsidRPr="00FF1D81">
              <w:t>W</w:t>
            </w:r>
          </w:p>
        </w:tc>
        <w:tc>
          <w:tcPr>
            <w:tcW w:w="1472" w:type="dxa"/>
            <w:shd w:val="clear" w:color="auto" w:fill="auto"/>
          </w:tcPr>
          <w:p w14:paraId="422B6790" w14:textId="07F0AFC8" w:rsidR="00217AD4" w:rsidRPr="00FF1D81" w:rsidRDefault="00217AD4" w:rsidP="00217AD4">
            <w:pPr>
              <w:widowControl w:val="0"/>
            </w:pPr>
            <w:r w:rsidRPr="00FF1D81">
              <w:t>Software Calculated</w:t>
            </w:r>
          </w:p>
        </w:tc>
        <w:tc>
          <w:tcPr>
            <w:tcW w:w="8185" w:type="dxa"/>
            <w:shd w:val="clear" w:color="auto" w:fill="auto"/>
          </w:tcPr>
          <w:p w14:paraId="5EA51BEE" w14:textId="1E99A874" w:rsidR="00217AD4" w:rsidRPr="00FF1D81" w:rsidRDefault="00217AD4" w:rsidP="00217AD4">
            <w:pPr>
              <w:widowControl w:val="0"/>
            </w:pPr>
            <w:r w:rsidRPr="00FF1D81">
              <w:t>The closing action for the entry. Column W will have one of three different values, as follows:</w:t>
            </w:r>
          </w:p>
          <w:p w14:paraId="4A1E1896" w14:textId="3306D44F" w:rsidR="00217AD4" w:rsidRPr="00FF1D81" w:rsidRDefault="00217AD4" w:rsidP="00217AD4">
            <w:pPr>
              <w:pStyle w:val="ListParagraph"/>
              <w:widowControl w:val="0"/>
              <w:numPr>
                <w:ilvl w:val="0"/>
                <w:numId w:val="26"/>
              </w:numPr>
            </w:pPr>
            <w:r w:rsidRPr="00FF1D81">
              <w:t>If the data in Column L is “Buy”, then the data in Column W will be “Sell”.</w:t>
            </w:r>
          </w:p>
          <w:p w14:paraId="603FF029" w14:textId="501E95EA" w:rsidR="00217AD4" w:rsidRPr="00FF1D81" w:rsidRDefault="00217AD4" w:rsidP="00217AD4">
            <w:pPr>
              <w:pStyle w:val="ListParagraph"/>
              <w:widowControl w:val="0"/>
              <w:numPr>
                <w:ilvl w:val="0"/>
                <w:numId w:val="26"/>
              </w:numPr>
            </w:pPr>
            <w:r w:rsidRPr="00FF1D81">
              <w:t>If the data in Column L is “Sell”, then the data in Column W will be “Buy”.</w:t>
            </w:r>
          </w:p>
          <w:p w14:paraId="34EA56D8" w14:textId="77FDD0DF" w:rsidR="00217AD4" w:rsidRPr="00FF1D81" w:rsidRDefault="00217AD4" w:rsidP="00217AD4">
            <w:pPr>
              <w:pStyle w:val="ListParagraph"/>
              <w:widowControl w:val="0"/>
              <w:numPr>
                <w:ilvl w:val="0"/>
                <w:numId w:val="26"/>
              </w:numPr>
            </w:pPr>
            <w:r w:rsidRPr="00FF1D81">
              <w:t>If Column L is blank, then Column W will be blank.</w:t>
            </w:r>
          </w:p>
        </w:tc>
      </w:tr>
      <w:tr w:rsidR="00217AD4" w:rsidRPr="00FF1D81" w14:paraId="7FFF27B9" w14:textId="77777777" w:rsidTr="00AF4E41">
        <w:tc>
          <w:tcPr>
            <w:tcW w:w="1133" w:type="dxa"/>
            <w:shd w:val="clear" w:color="auto" w:fill="auto"/>
          </w:tcPr>
          <w:p w14:paraId="30A5E43F" w14:textId="459E7CA8" w:rsidR="00217AD4" w:rsidRPr="00FF1D81" w:rsidRDefault="00217AD4" w:rsidP="00217AD4">
            <w:pPr>
              <w:widowControl w:val="0"/>
              <w:jc w:val="center"/>
            </w:pPr>
            <w:r w:rsidRPr="00FF1D81">
              <w:t>X</w:t>
            </w:r>
          </w:p>
        </w:tc>
        <w:tc>
          <w:tcPr>
            <w:tcW w:w="1472" w:type="dxa"/>
            <w:shd w:val="clear" w:color="auto" w:fill="auto"/>
          </w:tcPr>
          <w:p w14:paraId="67320420" w14:textId="3E6E4B45" w:rsidR="00217AD4" w:rsidRPr="00FF1D81" w:rsidRDefault="00217AD4" w:rsidP="00217AD4">
            <w:pPr>
              <w:widowControl w:val="0"/>
            </w:pPr>
            <w:r w:rsidRPr="00FF1D81">
              <w:t>Software Calculated</w:t>
            </w:r>
          </w:p>
        </w:tc>
        <w:tc>
          <w:tcPr>
            <w:tcW w:w="8185" w:type="dxa"/>
            <w:shd w:val="clear" w:color="auto" w:fill="auto"/>
          </w:tcPr>
          <w:p w14:paraId="3A869B57" w14:textId="77777777" w:rsidR="00217AD4" w:rsidRPr="00FF1D81" w:rsidRDefault="00217AD4" w:rsidP="00217AD4">
            <w:pPr>
              <w:widowControl w:val="0"/>
            </w:pPr>
            <w:r w:rsidRPr="00FF1D81">
              <w:t>A repeat of Column M.</w:t>
            </w:r>
          </w:p>
          <w:p w14:paraId="04D52528" w14:textId="16661D65" w:rsidR="00217AD4" w:rsidRPr="00FF1D81" w:rsidRDefault="00217AD4" w:rsidP="00217AD4">
            <w:pPr>
              <w:widowControl w:val="0"/>
            </w:pPr>
          </w:p>
        </w:tc>
      </w:tr>
      <w:tr w:rsidR="00217AD4" w:rsidRPr="00FF1D81" w14:paraId="67D3FB69" w14:textId="77777777" w:rsidTr="00AF4E41">
        <w:trPr>
          <w:trHeight w:val="3590"/>
        </w:trPr>
        <w:tc>
          <w:tcPr>
            <w:tcW w:w="1133" w:type="dxa"/>
            <w:shd w:val="clear" w:color="auto" w:fill="auto"/>
          </w:tcPr>
          <w:p w14:paraId="7AA3ED3F" w14:textId="7BAB5CD5" w:rsidR="00217AD4" w:rsidRPr="00FF1D81" w:rsidRDefault="00217AD4" w:rsidP="00217AD4">
            <w:pPr>
              <w:widowControl w:val="0"/>
              <w:jc w:val="center"/>
            </w:pPr>
            <w:r w:rsidRPr="00FF1D81">
              <w:lastRenderedPageBreak/>
              <w:t>Y</w:t>
            </w:r>
          </w:p>
        </w:tc>
        <w:tc>
          <w:tcPr>
            <w:tcW w:w="1472" w:type="dxa"/>
            <w:shd w:val="clear" w:color="auto" w:fill="auto"/>
          </w:tcPr>
          <w:p w14:paraId="7DD192A1" w14:textId="193FF955" w:rsidR="00217AD4" w:rsidRPr="00FF1D81" w:rsidRDefault="00217AD4" w:rsidP="00217AD4">
            <w:pPr>
              <w:widowControl w:val="0"/>
            </w:pPr>
            <w:r w:rsidRPr="00FF1D81">
              <w:t>See the function Column</w:t>
            </w:r>
          </w:p>
        </w:tc>
        <w:tc>
          <w:tcPr>
            <w:tcW w:w="8185" w:type="dxa"/>
            <w:shd w:val="clear" w:color="auto" w:fill="auto"/>
          </w:tcPr>
          <w:p w14:paraId="464CFA09" w14:textId="60A7F366" w:rsidR="00217AD4" w:rsidRPr="00FF1D81" w:rsidRDefault="00217AD4" w:rsidP="00217AD4">
            <w:pPr>
              <w:widowControl w:val="0"/>
            </w:pPr>
            <w:r w:rsidRPr="00FF1D81">
              <w:t>Either Today’s price if the entry is not closed, or the closing price for the entry if the entry was closed, or blank if dividends were received. Column Y will have one of three different values, based on the following table:</w:t>
            </w:r>
          </w:p>
          <w:p w14:paraId="3D4D31BC" w14:textId="77777777" w:rsidR="00217AD4" w:rsidRPr="00FF1D81" w:rsidRDefault="00217AD4" w:rsidP="00217AD4">
            <w:pPr>
              <w:widowControl w:val="0"/>
            </w:pPr>
          </w:p>
          <w:tbl>
            <w:tblPr>
              <w:tblStyle w:val="TableGrid"/>
              <w:tblW w:w="0" w:type="auto"/>
              <w:tblLook w:val="04A0" w:firstRow="1" w:lastRow="0" w:firstColumn="1" w:lastColumn="0" w:noHBand="0" w:noVBand="1"/>
            </w:tblPr>
            <w:tblGrid>
              <w:gridCol w:w="1513"/>
              <w:gridCol w:w="1440"/>
              <w:gridCol w:w="5006"/>
            </w:tblGrid>
            <w:tr w:rsidR="00217AD4" w:rsidRPr="00FF1D81" w14:paraId="70B882B6" w14:textId="77777777" w:rsidTr="001D00E2">
              <w:tc>
                <w:tcPr>
                  <w:tcW w:w="1513" w:type="dxa"/>
                  <w:shd w:val="clear" w:color="auto" w:fill="F2F2F2" w:themeFill="background1" w:themeFillShade="F2"/>
                </w:tcPr>
                <w:p w14:paraId="0CF61661" w14:textId="30C3AF38" w:rsidR="00217AD4" w:rsidRPr="00FF1D81" w:rsidRDefault="00217AD4" w:rsidP="00217AD4">
                  <w:pPr>
                    <w:widowControl w:val="0"/>
                    <w:jc w:val="center"/>
                  </w:pPr>
                  <w:r w:rsidRPr="00FF1D81">
                    <w:t>Column B Data</w:t>
                  </w:r>
                </w:p>
              </w:tc>
              <w:tc>
                <w:tcPr>
                  <w:tcW w:w="1440" w:type="dxa"/>
                  <w:shd w:val="clear" w:color="auto" w:fill="F2F2F2" w:themeFill="background1" w:themeFillShade="F2"/>
                </w:tcPr>
                <w:p w14:paraId="57C53CA9" w14:textId="5821EAEF" w:rsidR="00217AD4" w:rsidRPr="00FF1D81" w:rsidRDefault="00217AD4" w:rsidP="00217AD4">
                  <w:pPr>
                    <w:widowControl w:val="0"/>
                    <w:jc w:val="center"/>
                  </w:pPr>
                  <w:r w:rsidRPr="00FF1D81">
                    <w:t>Column C Data</w:t>
                  </w:r>
                </w:p>
              </w:tc>
              <w:tc>
                <w:tcPr>
                  <w:tcW w:w="5006" w:type="dxa"/>
                  <w:shd w:val="clear" w:color="auto" w:fill="F2F2F2" w:themeFill="background1" w:themeFillShade="F2"/>
                </w:tcPr>
                <w:p w14:paraId="44B50CCA" w14:textId="7ADBD05F" w:rsidR="00217AD4" w:rsidRPr="00FF1D81" w:rsidRDefault="00217AD4" w:rsidP="00217AD4">
                  <w:pPr>
                    <w:widowControl w:val="0"/>
                    <w:jc w:val="center"/>
                  </w:pPr>
                  <w:r w:rsidRPr="00FF1D81">
                    <w:t>Column Y Data</w:t>
                  </w:r>
                </w:p>
              </w:tc>
            </w:tr>
            <w:tr w:rsidR="00217AD4" w:rsidRPr="00FF1D81" w14:paraId="2F88ABC9" w14:textId="77777777" w:rsidTr="00533FED">
              <w:tc>
                <w:tcPr>
                  <w:tcW w:w="1513" w:type="dxa"/>
                </w:tcPr>
                <w:p w14:paraId="717B7E72" w14:textId="6D86AAA1" w:rsidR="00217AD4" w:rsidRPr="00FF1D81" w:rsidRDefault="00217AD4" w:rsidP="00217AD4">
                  <w:pPr>
                    <w:widowControl w:val="0"/>
                    <w:jc w:val="center"/>
                  </w:pPr>
                  <w:r w:rsidRPr="00FF1D81">
                    <w:t>Not “Dividend”</w:t>
                  </w:r>
                </w:p>
              </w:tc>
              <w:tc>
                <w:tcPr>
                  <w:tcW w:w="1440" w:type="dxa"/>
                </w:tcPr>
                <w:p w14:paraId="29AEBED8" w14:textId="260B4E4F" w:rsidR="00217AD4" w:rsidRPr="00FF1D81" w:rsidRDefault="00217AD4" w:rsidP="00217AD4">
                  <w:pPr>
                    <w:widowControl w:val="0"/>
                    <w:jc w:val="center"/>
                  </w:pPr>
                  <w:r w:rsidRPr="00FF1D81">
                    <w:t>Not “Closed”</w:t>
                  </w:r>
                </w:p>
              </w:tc>
              <w:tc>
                <w:tcPr>
                  <w:tcW w:w="5006" w:type="dxa"/>
                </w:tcPr>
                <w:p w14:paraId="2FDC3FCF" w14:textId="0D734D98" w:rsidR="00217AD4" w:rsidRPr="00FF1D81" w:rsidRDefault="00217AD4" w:rsidP="00217AD4">
                  <w:pPr>
                    <w:widowControl w:val="0"/>
                    <w:jc w:val="center"/>
                  </w:pPr>
                  <w:r w:rsidRPr="00FF1D81">
                    <w:t>Today’s Price</w:t>
                  </w:r>
                </w:p>
              </w:tc>
            </w:tr>
            <w:tr w:rsidR="00217AD4" w:rsidRPr="00FF1D81" w14:paraId="7AB2E244" w14:textId="77777777" w:rsidTr="00533FED">
              <w:tc>
                <w:tcPr>
                  <w:tcW w:w="1513" w:type="dxa"/>
                </w:tcPr>
                <w:p w14:paraId="293311B7" w14:textId="0E0F3015" w:rsidR="00217AD4" w:rsidRPr="00FF1D81" w:rsidRDefault="00217AD4" w:rsidP="00217AD4">
                  <w:pPr>
                    <w:widowControl w:val="0"/>
                    <w:jc w:val="center"/>
                  </w:pPr>
                  <w:r w:rsidRPr="00FF1D81">
                    <w:t>Not “Dividend”</w:t>
                  </w:r>
                </w:p>
              </w:tc>
              <w:tc>
                <w:tcPr>
                  <w:tcW w:w="1440" w:type="dxa"/>
                </w:tcPr>
                <w:p w14:paraId="273B6F33" w14:textId="56BF4535" w:rsidR="00217AD4" w:rsidRPr="00FF1D81" w:rsidRDefault="00217AD4" w:rsidP="00217AD4">
                  <w:pPr>
                    <w:widowControl w:val="0"/>
                    <w:jc w:val="center"/>
                  </w:pPr>
                  <w:r w:rsidRPr="00FF1D81">
                    <w:t>“Closed”</w:t>
                  </w:r>
                </w:p>
              </w:tc>
              <w:tc>
                <w:tcPr>
                  <w:tcW w:w="5006" w:type="dxa"/>
                </w:tcPr>
                <w:p w14:paraId="2E25C993" w14:textId="4D7550E0" w:rsidR="00217AD4" w:rsidRPr="00FF1D81" w:rsidRDefault="00217AD4" w:rsidP="00217AD4">
                  <w:pPr>
                    <w:widowControl w:val="0"/>
                    <w:jc w:val="center"/>
                  </w:pPr>
                  <w:r w:rsidRPr="00FF1D81">
                    <w:t>Manually Entered by way of Pop Up</w:t>
                  </w:r>
                </w:p>
              </w:tc>
            </w:tr>
            <w:tr w:rsidR="00217AD4" w:rsidRPr="00FF1D81" w14:paraId="0CBF0CA7" w14:textId="77777777" w:rsidTr="00533FED">
              <w:tc>
                <w:tcPr>
                  <w:tcW w:w="1513" w:type="dxa"/>
                </w:tcPr>
                <w:p w14:paraId="3B9F510D" w14:textId="21D25BBF" w:rsidR="00217AD4" w:rsidRPr="00FF1D81" w:rsidRDefault="00217AD4" w:rsidP="00217AD4">
                  <w:pPr>
                    <w:widowControl w:val="0"/>
                    <w:jc w:val="center"/>
                  </w:pPr>
                  <w:r w:rsidRPr="00FF1D81">
                    <w:t>“Dividend”</w:t>
                  </w:r>
                </w:p>
              </w:tc>
              <w:tc>
                <w:tcPr>
                  <w:tcW w:w="1440" w:type="dxa"/>
                </w:tcPr>
                <w:p w14:paraId="69F52D6C" w14:textId="0D911932" w:rsidR="00217AD4" w:rsidRPr="00FF1D81" w:rsidRDefault="00217AD4" w:rsidP="00217AD4">
                  <w:pPr>
                    <w:widowControl w:val="0"/>
                    <w:jc w:val="center"/>
                  </w:pPr>
                  <w:r w:rsidRPr="00FF1D81">
                    <w:t>N/A</w:t>
                  </w:r>
                </w:p>
              </w:tc>
              <w:tc>
                <w:tcPr>
                  <w:tcW w:w="5006" w:type="dxa"/>
                </w:tcPr>
                <w:p w14:paraId="7DDC6FEF" w14:textId="330BCDC9" w:rsidR="00217AD4" w:rsidRPr="00FF1D81" w:rsidRDefault="00217AD4" w:rsidP="00217AD4">
                  <w:pPr>
                    <w:widowControl w:val="0"/>
                    <w:jc w:val="center"/>
                  </w:pPr>
                  <w:r w:rsidRPr="00FF1D81">
                    <w:t>Manually Entered by way of Pop Up</w:t>
                  </w:r>
                </w:p>
              </w:tc>
            </w:tr>
          </w:tbl>
          <w:p w14:paraId="6BF3175B" w14:textId="167CFD57" w:rsidR="00217AD4" w:rsidRPr="00FF1D81" w:rsidRDefault="00217AD4" w:rsidP="00217AD4">
            <w:pPr>
              <w:widowControl w:val="0"/>
            </w:pPr>
          </w:p>
        </w:tc>
      </w:tr>
      <w:tr w:rsidR="00217AD4" w:rsidRPr="00FF1D81" w14:paraId="69003094" w14:textId="77777777" w:rsidTr="00AF4E41">
        <w:trPr>
          <w:cantSplit/>
          <w:trHeight w:val="4157"/>
        </w:trPr>
        <w:tc>
          <w:tcPr>
            <w:tcW w:w="1133" w:type="dxa"/>
            <w:shd w:val="clear" w:color="auto" w:fill="auto"/>
          </w:tcPr>
          <w:p w14:paraId="4A60E700" w14:textId="4683F0F2" w:rsidR="00217AD4" w:rsidRPr="00FF1D81" w:rsidRDefault="00217AD4" w:rsidP="00217AD4">
            <w:pPr>
              <w:widowControl w:val="0"/>
              <w:jc w:val="center"/>
            </w:pPr>
            <w:r w:rsidRPr="00FF1D81">
              <w:t>Z</w:t>
            </w:r>
          </w:p>
        </w:tc>
        <w:tc>
          <w:tcPr>
            <w:tcW w:w="1472" w:type="dxa"/>
            <w:shd w:val="clear" w:color="auto" w:fill="auto"/>
          </w:tcPr>
          <w:p w14:paraId="028ACE82" w14:textId="5A8E2990" w:rsidR="00217AD4" w:rsidRPr="00FF1D81" w:rsidRDefault="00217AD4" w:rsidP="00217AD4">
            <w:pPr>
              <w:widowControl w:val="0"/>
            </w:pPr>
            <w:r w:rsidRPr="00FF1D81">
              <w:t>Software Calculated</w:t>
            </w:r>
          </w:p>
        </w:tc>
        <w:tc>
          <w:tcPr>
            <w:tcW w:w="8185" w:type="dxa"/>
            <w:shd w:val="clear" w:color="auto" w:fill="auto"/>
          </w:tcPr>
          <w:p w14:paraId="770E6733" w14:textId="4119E07E" w:rsidR="00217AD4" w:rsidRPr="00FF1D81" w:rsidRDefault="00217AD4" w:rsidP="00217AD4">
            <w:pPr>
              <w:widowControl w:val="0"/>
            </w:pPr>
            <w:r w:rsidRPr="00FF1D81">
              <w:t>Either Today’s value if the entry is not closed, or the closing value for the entry if the entry was closed, or blank if dividends were received. Column Z will have one of three different values, based on the following table:</w:t>
            </w:r>
          </w:p>
          <w:p w14:paraId="7AADBA15" w14:textId="77777777" w:rsidR="00217AD4" w:rsidRPr="00FF1D81" w:rsidRDefault="00217AD4" w:rsidP="00217AD4">
            <w:pPr>
              <w:widowControl w:val="0"/>
            </w:pPr>
          </w:p>
          <w:tbl>
            <w:tblPr>
              <w:tblStyle w:val="TableGrid"/>
              <w:tblW w:w="0" w:type="auto"/>
              <w:jc w:val="center"/>
              <w:tblLook w:val="04A0" w:firstRow="1" w:lastRow="0" w:firstColumn="1" w:lastColumn="0" w:noHBand="0" w:noVBand="1"/>
            </w:tblPr>
            <w:tblGrid>
              <w:gridCol w:w="1281"/>
              <w:gridCol w:w="1222"/>
              <w:gridCol w:w="1260"/>
              <w:gridCol w:w="3510"/>
            </w:tblGrid>
            <w:tr w:rsidR="00217AD4" w:rsidRPr="00FF1D81" w14:paraId="28252F62" w14:textId="77777777" w:rsidTr="00932289">
              <w:trPr>
                <w:jc w:val="center"/>
              </w:trPr>
              <w:tc>
                <w:tcPr>
                  <w:tcW w:w="1281" w:type="dxa"/>
                  <w:shd w:val="clear" w:color="auto" w:fill="F2F2F2" w:themeFill="background1" w:themeFillShade="F2"/>
                </w:tcPr>
                <w:p w14:paraId="0FB21344" w14:textId="236965A3" w:rsidR="00217AD4" w:rsidRPr="00FF1D81" w:rsidRDefault="00217AD4" w:rsidP="00217AD4">
                  <w:pPr>
                    <w:widowControl w:val="0"/>
                    <w:jc w:val="center"/>
                  </w:pPr>
                  <w:r w:rsidRPr="00FF1D81">
                    <w:t>Column B Data</w:t>
                  </w:r>
                </w:p>
              </w:tc>
              <w:tc>
                <w:tcPr>
                  <w:tcW w:w="1222" w:type="dxa"/>
                  <w:shd w:val="clear" w:color="auto" w:fill="F2F2F2" w:themeFill="background1" w:themeFillShade="F2"/>
                </w:tcPr>
                <w:p w14:paraId="508A5014" w14:textId="7541C79D" w:rsidR="00217AD4" w:rsidRPr="00FF1D81" w:rsidRDefault="00217AD4" w:rsidP="00217AD4">
                  <w:pPr>
                    <w:widowControl w:val="0"/>
                    <w:jc w:val="center"/>
                  </w:pPr>
                  <w:r w:rsidRPr="00FF1D81">
                    <w:t>Column G Data</w:t>
                  </w:r>
                </w:p>
              </w:tc>
              <w:tc>
                <w:tcPr>
                  <w:tcW w:w="1260" w:type="dxa"/>
                  <w:shd w:val="clear" w:color="auto" w:fill="F2F2F2" w:themeFill="background1" w:themeFillShade="F2"/>
                </w:tcPr>
                <w:p w14:paraId="652EFF82" w14:textId="5D905E25" w:rsidR="00217AD4" w:rsidRPr="00FF1D81" w:rsidRDefault="00217AD4" w:rsidP="00217AD4">
                  <w:pPr>
                    <w:widowControl w:val="0"/>
                    <w:jc w:val="center"/>
                  </w:pPr>
                  <w:r w:rsidRPr="00FF1D81">
                    <w:t>Column W Data</w:t>
                  </w:r>
                </w:p>
              </w:tc>
              <w:tc>
                <w:tcPr>
                  <w:tcW w:w="3510" w:type="dxa"/>
                  <w:shd w:val="clear" w:color="auto" w:fill="F2F2F2" w:themeFill="background1" w:themeFillShade="F2"/>
                </w:tcPr>
                <w:p w14:paraId="3B041F44" w14:textId="77777777" w:rsidR="00217AD4" w:rsidRPr="00FF1D81" w:rsidRDefault="00217AD4" w:rsidP="00217AD4">
                  <w:pPr>
                    <w:widowControl w:val="0"/>
                    <w:jc w:val="center"/>
                  </w:pPr>
                  <w:r w:rsidRPr="00FF1D81">
                    <w:t>Column Z Data</w:t>
                  </w:r>
                </w:p>
                <w:p w14:paraId="570CFBD0" w14:textId="7E0C8D14" w:rsidR="00217AD4" w:rsidRPr="00FF1D81" w:rsidRDefault="00217AD4" w:rsidP="00217AD4">
                  <w:pPr>
                    <w:widowControl w:val="0"/>
                    <w:jc w:val="center"/>
                  </w:pPr>
                  <w:r w:rsidRPr="00FF1D81">
                    <w:t>Note: * Indicates Multiplication</w:t>
                  </w:r>
                </w:p>
              </w:tc>
            </w:tr>
            <w:tr w:rsidR="00217AD4" w:rsidRPr="00FF1D81" w14:paraId="691D8BF4" w14:textId="77777777" w:rsidTr="00932289">
              <w:trPr>
                <w:jc w:val="center"/>
              </w:trPr>
              <w:tc>
                <w:tcPr>
                  <w:tcW w:w="1281" w:type="dxa"/>
                </w:tcPr>
                <w:p w14:paraId="35978DC1" w14:textId="1568C97C" w:rsidR="00217AD4" w:rsidRPr="00FF1D81" w:rsidRDefault="00217AD4" w:rsidP="00217AD4">
                  <w:pPr>
                    <w:widowControl w:val="0"/>
                    <w:jc w:val="center"/>
                  </w:pPr>
                  <w:r w:rsidRPr="00FF1D81">
                    <w:t>N/A</w:t>
                  </w:r>
                </w:p>
              </w:tc>
              <w:tc>
                <w:tcPr>
                  <w:tcW w:w="1222" w:type="dxa"/>
                </w:tcPr>
                <w:p w14:paraId="57C3BC06" w14:textId="02E9C06F" w:rsidR="00217AD4" w:rsidRPr="00FF1D81" w:rsidRDefault="00217AD4" w:rsidP="00217AD4">
                  <w:pPr>
                    <w:widowControl w:val="0"/>
                    <w:jc w:val="center"/>
                  </w:pPr>
                  <w:r w:rsidRPr="00FF1D81">
                    <w:t>“Stock”</w:t>
                  </w:r>
                </w:p>
              </w:tc>
              <w:tc>
                <w:tcPr>
                  <w:tcW w:w="1260" w:type="dxa"/>
                </w:tcPr>
                <w:p w14:paraId="0B112A12" w14:textId="673518C7" w:rsidR="00217AD4" w:rsidRPr="00FF1D81" w:rsidRDefault="00217AD4" w:rsidP="00217AD4">
                  <w:pPr>
                    <w:widowControl w:val="0"/>
                    <w:jc w:val="center"/>
                  </w:pPr>
                  <w:r w:rsidRPr="00FF1D81">
                    <w:t>“Buy”</w:t>
                  </w:r>
                </w:p>
              </w:tc>
              <w:tc>
                <w:tcPr>
                  <w:tcW w:w="3510" w:type="dxa"/>
                </w:tcPr>
                <w:p w14:paraId="2C8799A1" w14:textId="431E0B6A" w:rsidR="00217AD4" w:rsidRPr="00FF1D81" w:rsidRDefault="00217AD4" w:rsidP="00217AD4">
                  <w:pPr>
                    <w:widowControl w:val="0"/>
                    <w:jc w:val="center"/>
                  </w:pPr>
                  <w:r w:rsidRPr="00FF1D81">
                    <w:t>Column Y * Column Z * -1</w:t>
                  </w:r>
                </w:p>
              </w:tc>
            </w:tr>
            <w:tr w:rsidR="00217AD4" w:rsidRPr="00FF1D81" w14:paraId="382E403E" w14:textId="77777777" w:rsidTr="00932289">
              <w:trPr>
                <w:jc w:val="center"/>
              </w:trPr>
              <w:tc>
                <w:tcPr>
                  <w:tcW w:w="1281" w:type="dxa"/>
                </w:tcPr>
                <w:p w14:paraId="2D8F0102" w14:textId="61AE568B" w:rsidR="00217AD4" w:rsidRPr="00FF1D81" w:rsidRDefault="00217AD4" w:rsidP="00217AD4">
                  <w:pPr>
                    <w:widowControl w:val="0"/>
                    <w:jc w:val="center"/>
                  </w:pPr>
                  <w:r w:rsidRPr="00FF1D81">
                    <w:t>N/A</w:t>
                  </w:r>
                </w:p>
              </w:tc>
              <w:tc>
                <w:tcPr>
                  <w:tcW w:w="1222" w:type="dxa"/>
                </w:tcPr>
                <w:p w14:paraId="798C8F1D" w14:textId="229B959F" w:rsidR="00217AD4" w:rsidRPr="00FF1D81" w:rsidRDefault="00217AD4" w:rsidP="00217AD4">
                  <w:pPr>
                    <w:widowControl w:val="0"/>
                    <w:jc w:val="center"/>
                  </w:pPr>
                  <w:r w:rsidRPr="00FF1D81">
                    <w:t>“Call” or “Put”</w:t>
                  </w:r>
                </w:p>
              </w:tc>
              <w:tc>
                <w:tcPr>
                  <w:tcW w:w="1260" w:type="dxa"/>
                </w:tcPr>
                <w:p w14:paraId="205B42AC" w14:textId="2A4354A1" w:rsidR="00217AD4" w:rsidRPr="00FF1D81" w:rsidRDefault="00217AD4" w:rsidP="00217AD4">
                  <w:pPr>
                    <w:widowControl w:val="0"/>
                    <w:jc w:val="center"/>
                  </w:pPr>
                  <w:r w:rsidRPr="00FF1D81">
                    <w:t>“Buy”</w:t>
                  </w:r>
                </w:p>
              </w:tc>
              <w:tc>
                <w:tcPr>
                  <w:tcW w:w="3510" w:type="dxa"/>
                </w:tcPr>
                <w:p w14:paraId="68199321" w14:textId="5D178D1F" w:rsidR="00217AD4" w:rsidRPr="00FF1D81" w:rsidRDefault="00217AD4" w:rsidP="00217AD4">
                  <w:pPr>
                    <w:widowControl w:val="0"/>
                    <w:jc w:val="center"/>
                  </w:pPr>
                  <w:r w:rsidRPr="00FF1D81">
                    <w:t>Column Y * Column Z * 100 * -1</w:t>
                  </w:r>
                </w:p>
              </w:tc>
            </w:tr>
            <w:tr w:rsidR="00217AD4" w:rsidRPr="00FF1D81" w14:paraId="19489A99" w14:textId="77777777" w:rsidTr="00932289">
              <w:trPr>
                <w:jc w:val="center"/>
              </w:trPr>
              <w:tc>
                <w:tcPr>
                  <w:tcW w:w="1281" w:type="dxa"/>
                </w:tcPr>
                <w:p w14:paraId="61634989" w14:textId="70C73AEB" w:rsidR="00217AD4" w:rsidRPr="00FF1D81" w:rsidRDefault="00217AD4" w:rsidP="00217AD4">
                  <w:pPr>
                    <w:widowControl w:val="0"/>
                    <w:jc w:val="center"/>
                  </w:pPr>
                  <w:r w:rsidRPr="00FF1D81">
                    <w:t>N/A</w:t>
                  </w:r>
                </w:p>
              </w:tc>
              <w:tc>
                <w:tcPr>
                  <w:tcW w:w="1222" w:type="dxa"/>
                </w:tcPr>
                <w:p w14:paraId="29E1EE0A" w14:textId="262757D9" w:rsidR="00217AD4" w:rsidRPr="00FF1D81" w:rsidRDefault="00217AD4" w:rsidP="00217AD4">
                  <w:pPr>
                    <w:widowControl w:val="0"/>
                    <w:jc w:val="center"/>
                  </w:pPr>
                  <w:r w:rsidRPr="00FF1D81">
                    <w:t>“Stock”</w:t>
                  </w:r>
                </w:p>
              </w:tc>
              <w:tc>
                <w:tcPr>
                  <w:tcW w:w="1260" w:type="dxa"/>
                </w:tcPr>
                <w:p w14:paraId="5B75B0D3" w14:textId="2EA42664" w:rsidR="00217AD4" w:rsidRPr="00FF1D81" w:rsidRDefault="00217AD4" w:rsidP="00217AD4">
                  <w:pPr>
                    <w:widowControl w:val="0"/>
                    <w:jc w:val="center"/>
                  </w:pPr>
                  <w:r w:rsidRPr="00FF1D81">
                    <w:t>“Sell”</w:t>
                  </w:r>
                </w:p>
              </w:tc>
              <w:tc>
                <w:tcPr>
                  <w:tcW w:w="3510" w:type="dxa"/>
                </w:tcPr>
                <w:p w14:paraId="4D0D7B86" w14:textId="1BABC9F2" w:rsidR="00217AD4" w:rsidRPr="00FF1D81" w:rsidRDefault="00217AD4" w:rsidP="00217AD4">
                  <w:pPr>
                    <w:widowControl w:val="0"/>
                    <w:jc w:val="center"/>
                  </w:pPr>
                  <w:r w:rsidRPr="00FF1D81">
                    <w:t>Column Y * Column Z</w:t>
                  </w:r>
                </w:p>
              </w:tc>
            </w:tr>
            <w:tr w:rsidR="00217AD4" w:rsidRPr="00FF1D81" w14:paraId="35D63436" w14:textId="77777777" w:rsidTr="00932289">
              <w:trPr>
                <w:jc w:val="center"/>
              </w:trPr>
              <w:tc>
                <w:tcPr>
                  <w:tcW w:w="1281" w:type="dxa"/>
                </w:tcPr>
                <w:p w14:paraId="115FAE09" w14:textId="286EFA5E" w:rsidR="00217AD4" w:rsidRPr="00FF1D81" w:rsidRDefault="00217AD4" w:rsidP="00217AD4">
                  <w:pPr>
                    <w:widowControl w:val="0"/>
                    <w:jc w:val="center"/>
                  </w:pPr>
                  <w:r w:rsidRPr="00FF1D81">
                    <w:t>N/A</w:t>
                  </w:r>
                </w:p>
              </w:tc>
              <w:tc>
                <w:tcPr>
                  <w:tcW w:w="1222" w:type="dxa"/>
                </w:tcPr>
                <w:p w14:paraId="1FA6FF4B" w14:textId="2AD34A8B" w:rsidR="00217AD4" w:rsidRPr="00FF1D81" w:rsidRDefault="00217AD4" w:rsidP="00217AD4">
                  <w:pPr>
                    <w:widowControl w:val="0"/>
                    <w:jc w:val="center"/>
                  </w:pPr>
                  <w:r w:rsidRPr="00FF1D81">
                    <w:t>“Call” or “Put”</w:t>
                  </w:r>
                </w:p>
              </w:tc>
              <w:tc>
                <w:tcPr>
                  <w:tcW w:w="1260" w:type="dxa"/>
                </w:tcPr>
                <w:p w14:paraId="649C9BE3" w14:textId="64DDF348" w:rsidR="00217AD4" w:rsidRPr="00FF1D81" w:rsidRDefault="00217AD4" w:rsidP="00217AD4">
                  <w:pPr>
                    <w:widowControl w:val="0"/>
                    <w:jc w:val="center"/>
                  </w:pPr>
                  <w:r w:rsidRPr="00FF1D81">
                    <w:t>“Sell”</w:t>
                  </w:r>
                </w:p>
              </w:tc>
              <w:tc>
                <w:tcPr>
                  <w:tcW w:w="3510" w:type="dxa"/>
                </w:tcPr>
                <w:p w14:paraId="671543C8" w14:textId="3605E160" w:rsidR="00217AD4" w:rsidRPr="00FF1D81" w:rsidRDefault="00217AD4" w:rsidP="00217AD4">
                  <w:pPr>
                    <w:widowControl w:val="0"/>
                    <w:jc w:val="center"/>
                  </w:pPr>
                  <w:r w:rsidRPr="00FF1D81">
                    <w:t>Column Y * Column Z* 100</w:t>
                  </w:r>
                </w:p>
              </w:tc>
            </w:tr>
            <w:tr w:rsidR="00217AD4" w:rsidRPr="00FF1D81" w14:paraId="328ABA36" w14:textId="77777777" w:rsidTr="00932289">
              <w:trPr>
                <w:jc w:val="center"/>
              </w:trPr>
              <w:tc>
                <w:tcPr>
                  <w:tcW w:w="1281" w:type="dxa"/>
                </w:tcPr>
                <w:p w14:paraId="3F51496F" w14:textId="31574CD0" w:rsidR="00217AD4" w:rsidRPr="00FF1D81" w:rsidRDefault="00217AD4" w:rsidP="00217AD4">
                  <w:pPr>
                    <w:widowControl w:val="0"/>
                    <w:jc w:val="center"/>
                  </w:pPr>
                  <w:r w:rsidRPr="00FF1D81">
                    <w:t>“Dividend”</w:t>
                  </w:r>
                </w:p>
              </w:tc>
              <w:tc>
                <w:tcPr>
                  <w:tcW w:w="1222" w:type="dxa"/>
                </w:tcPr>
                <w:p w14:paraId="054D40EB" w14:textId="43B85A91" w:rsidR="00217AD4" w:rsidRPr="00FF1D81" w:rsidRDefault="00217AD4" w:rsidP="00217AD4">
                  <w:pPr>
                    <w:widowControl w:val="0"/>
                    <w:jc w:val="center"/>
                  </w:pPr>
                  <w:r w:rsidRPr="00FF1D81">
                    <w:t>N/A</w:t>
                  </w:r>
                </w:p>
              </w:tc>
              <w:tc>
                <w:tcPr>
                  <w:tcW w:w="1260" w:type="dxa"/>
                </w:tcPr>
                <w:p w14:paraId="7FC022C0" w14:textId="498EBE99" w:rsidR="00217AD4" w:rsidRPr="00FF1D81" w:rsidRDefault="00217AD4" w:rsidP="00217AD4">
                  <w:pPr>
                    <w:widowControl w:val="0"/>
                    <w:jc w:val="center"/>
                  </w:pPr>
                  <w:r w:rsidRPr="00FF1D81">
                    <w:t>N/A</w:t>
                  </w:r>
                </w:p>
              </w:tc>
              <w:tc>
                <w:tcPr>
                  <w:tcW w:w="3510" w:type="dxa"/>
                </w:tcPr>
                <w:p w14:paraId="0902267A" w14:textId="6561167A" w:rsidR="00217AD4" w:rsidRPr="00FF1D81" w:rsidRDefault="00217AD4" w:rsidP="00217AD4">
                  <w:pPr>
                    <w:widowControl w:val="0"/>
                    <w:jc w:val="center"/>
                  </w:pPr>
                  <w:r w:rsidRPr="00FF1D81">
                    <w:t>Blank</w:t>
                  </w:r>
                </w:p>
              </w:tc>
            </w:tr>
          </w:tbl>
          <w:p w14:paraId="22210D19" w14:textId="58A83D75" w:rsidR="00217AD4" w:rsidRPr="00FF1D81" w:rsidRDefault="00217AD4" w:rsidP="00217AD4">
            <w:pPr>
              <w:widowControl w:val="0"/>
            </w:pPr>
          </w:p>
        </w:tc>
      </w:tr>
      <w:tr w:rsidR="00217AD4" w:rsidRPr="00FF1D81" w14:paraId="3CFAF36B" w14:textId="77777777" w:rsidTr="00AF4E41">
        <w:tc>
          <w:tcPr>
            <w:tcW w:w="1133" w:type="dxa"/>
            <w:shd w:val="clear" w:color="auto" w:fill="auto"/>
          </w:tcPr>
          <w:p w14:paraId="47548CF6" w14:textId="60CD6851" w:rsidR="00217AD4" w:rsidRPr="00FF1D81" w:rsidRDefault="00217AD4" w:rsidP="00217AD4">
            <w:pPr>
              <w:widowControl w:val="0"/>
              <w:jc w:val="center"/>
            </w:pPr>
            <w:r w:rsidRPr="00FF1D81">
              <w:t>AA</w:t>
            </w:r>
          </w:p>
        </w:tc>
        <w:tc>
          <w:tcPr>
            <w:tcW w:w="1472" w:type="dxa"/>
            <w:shd w:val="clear" w:color="auto" w:fill="auto"/>
          </w:tcPr>
          <w:p w14:paraId="11B08220" w14:textId="5E46A091" w:rsidR="00217AD4" w:rsidRPr="00FF1D81" w:rsidRDefault="00217AD4" w:rsidP="00217AD4">
            <w:pPr>
              <w:widowControl w:val="0"/>
            </w:pPr>
            <w:r w:rsidRPr="00FF1D81">
              <w:t>Not Used</w:t>
            </w:r>
          </w:p>
        </w:tc>
        <w:tc>
          <w:tcPr>
            <w:tcW w:w="8185" w:type="dxa"/>
            <w:shd w:val="clear" w:color="auto" w:fill="auto"/>
          </w:tcPr>
          <w:p w14:paraId="3B7CC76A" w14:textId="6B9381B3" w:rsidR="00217AD4" w:rsidRPr="00FF1D81" w:rsidRDefault="00217AD4" w:rsidP="00217AD4">
            <w:pPr>
              <w:widowControl w:val="0"/>
            </w:pPr>
            <w:r w:rsidRPr="00FF1D81">
              <w:t>Column AA is no longer used. Please delete from the final software.</w:t>
            </w:r>
          </w:p>
        </w:tc>
      </w:tr>
      <w:tr w:rsidR="00217AD4" w:rsidRPr="00FF1D81" w14:paraId="261F4CAC" w14:textId="77777777" w:rsidTr="00AF4E41">
        <w:trPr>
          <w:trHeight w:val="2717"/>
        </w:trPr>
        <w:tc>
          <w:tcPr>
            <w:tcW w:w="1133" w:type="dxa"/>
            <w:shd w:val="clear" w:color="auto" w:fill="auto"/>
          </w:tcPr>
          <w:p w14:paraId="44C9B033" w14:textId="410AE240" w:rsidR="00217AD4" w:rsidRPr="00FF1D81" w:rsidRDefault="00217AD4" w:rsidP="00217AD4">
            <w:pPr>
              <w:widowControl w:val="0"/>
              <w:jc w:val="center"/>
            </w:pPr>
            <w:r w:rsidRPr="00FF1D81">
              <w:t>AB</w:t>
            </w:r>
          </w:p>
        </w:tc>
        <w:tc>
          <w:tcPr>
            <w:tcW w:w="1472" w:type="dxa"/>
            <w:shd w:val="clear" w:color="auto" w:fill="auto"/>
          </w:tcPr>
          <w:p w14:paraId="08797C15" w14:textId="599687DE" w:rsidR="00217AD4" w:rsidRPr="00FF1D81" w:rsidRDefault="00217AD4" w:rsidP="00217AD4">
            <w:pPr>
              <w:widowControl w:val="0"/>
            </w:pPr>
            <w:r w:rsidRPr="00FF1D81">
              <w:t>Software Calculated</w:t>
            </w:r>
          </w:p>
        </w:tc>
        <w:tc>
          <w:tcPr>
            <w:tcW w:w="8185" w:type="dxa"/>
            <w:shd w:val="clear" w:color="auto" w:fill="auto"/>
          </w:tcPr>
          <w:p w14:paraId="7EE72896" w14:textId="77777777" w:rsidR="00217AD4" w:rsidRPr="00FF1D81" w:rsidRDefault="00217AD4" w:rsidP="00217AD4">
            <w:pPr>
              <w:widowControl w:val="0"/>
            </w:pPr>
            <w:r w:rsidRPr="00FF1D81">
              <w:t>Column AB is the profit or loss to date for the entry, or the value of dividends received if dividends were received. Column AB will have one of two different values, based on the following table:</w:t>
            </w:r>
          </w:p>
          <w:p w14:paraId="050CF3A3" w14:textId="77777777" w:rsidR="00217AD4" w:rsidRPr="00FF1D81" w:rsidRDefault="00217AD4" w:rsidP="00217AD4">
            <w:pPr>
              <w:widowControl w:val="0"/>
            </w:pPr>
          </w:p>
          <w:tbl>
            <w:tblPr>
              <w:tblStyle w:val="TableGrid"/>
              <w:tblW w:w="0" w:type="auto"/>
              <w:tblLook w:val="04A0" w:firstRow="1" w:lastRow="0" w:firstColumn="1" w:lastColumn="0" w:noHBand="0" w:noVBand="1"/>
            </w:tblPr>
            <w:tblGrid>
              <w:gridCol w:w="1963"/>
              <w:gridCol w:w="2160"/>
              <w:gridCol w:w="3836"/>
            </w:tblGrid>
            <w:tr w:rsidR="00217AD4" w:rsidRPr="00FF1D81" w14:paraId="2D98A742" w14:textId="77777777" w:rsidTr="001E6DEB">
              <w:tc>
                <w:tcPr>
                  <w:tcW w:w="1963" w:type="dxa"/>
                  <w:shd w:val="clear" w:color="auto" w:fill="F2F2F2" w:themeFill="background1" w:themeFillShade="F2"/>
                </w:tcPr>
                <w:p w14:paraId="5CEB727B" w14:textId="77777777" w:rsidR="00217AD4" w:rsidRPr="00FF1D81" w:rsidRDefault="00217AD4" w:rsidP="00217AD4">
                  <w:pPr>
                    <w:widowControl w:val="0"/>
                    <w:jc w:val="center"/>
                  </w:pPr>
                  <w:r w:rsidRPr="00FF1D81">
                    <w:t>Column G Data</w:t>
                  </w:r>
                </w:p>
              </w:tc>
              <w:tc>
                <w:tcPr>
                  <w:tcW w:w="2160" w:type="dxa"/>
                  <w:shd w:val="clear" w:color="auto" w:fill="F2F2F2" w:themeFill="background1" w:themeFillShade="F2"/>
                </w:tcPr>
                <w:p w14:paraId="4F93B059" w14:textId="77777777" w:rsidR="00217AD4" w:rsidRPr="00FF1D81" w:rsidRDefault="00217AD4" w:rsidP="00217AD4">
                  <w:pPr>
                    <w:widowControl w:val="0"/>
                    <w:jc w:val="center"/>
                  </w:pPr>
                  <w:r w:rsidRPr="00FF1D81">
                    <w:t>Column L Data</w:t>
                  </w:r>
                </w:p>
              </w:tc>
              <w:tc>
                <w:tcPr>
                  <w:tcW w:w="3836" w:type="dxa"/>
                  <w:shd w:val="clear" w:color="auto" w:fill="F2F2F2" w:themeFill="background1" w:themeFillShade="F2"/>
                </w:tcPr>
                <w:p w14:paraId="6FE13419" w14:textId="77777777" w:rsidR="00217AD4" w:rsidRPr="00FF1D81" w:rsidRDefault="00217AD4" w:rsidP="00217AD4">
                  <w:pPr>
                    <w:widowControl w:val="0"/>
                    <w:jc w:val="center"/>
                  </w:pPr>
                  <w:r w:rsidRPr="00FF1D81">
                    <w:t>Column AB Data</w:t>
                  </w:r>
                </w:p>
              </w:tc>
            </w:tr>
            <w:tr w:rsidR="00217AD4" w:rsidRPr="00FF1D81" w14:paraId="089092DB" w14:textId="77777777" w:rsidTr="001E6DEB">
              <w:tc>
                <w:tcPr>
                  <w:tcW w:w="1963" w:type="dxa"/>
                </w:tcPr>
                <w:p w14:paraId="54555256" w14:textId="77777777" w:rsidR="00217AD4" w:rsidRPr="00FF1D81" w:rsidRDefault="00217AD4" w:rsidP="00217AD4">
                  <w:pPr>
                    <w:widowControl w:val="0"/>
                    <w:jc w:val="center"/>
                  </w:pPr>
                  <w:r w:rsidRPr="00FF1D81">
                    <w:t>“Stock” or “Call” or “Put”</w:t>
                  </w:r>
                </w:p>
              </w:tc>
              <w:tc>
                <w:tcPr>
                  <w:tcW w:w="2160" w:type="dxa"/>
                </w:tcPr>
                <w:p w14:paraId="68449265" w14:textId="77777777" w:rsidR="00217AD4" w:rsidRPr="00FF1D81" w:rsidRDefault="00217AD4" w:rsidP="00217AD4">
                  <w:pPr>
                    <w:widowControl w:val="0"/>
                    <w:jc w:val="center"/>
                  </w:pPr>
                  <w:r w:rsidRPr="00FF1D81">
                    <w:t>“Buy” or “Sell”</w:t>
                  </w:r>
                </w:p>
              </w:tc>
              <w:tc>
                <w:tcPr>
                  <w:tcW w:w="3836" w:type="dxa"/>
                  <w:shd w:val="clear" w:color="auto" w:fill="auto"/>
                </w:tcPr>
                <w:p w14:paraId="29B10EC6" w14:textId="77777777" w:rsidR="00217AD4" w:rsidRPr="00FF1D81" w:rsidRDefault="00217AD4" w:rsidP="00217AD4">
                  <w:pPr>
                    <w:widowControl w:val="0"/>
                    <w:jc w:val="center"/>
                  </w:pPr>
                  <w:r w:rsidRPr="00FF1D81">
                    <w:t>Column O + Column Z</w:t>
                  </w:r>
                </w:p>
              </w:tc>
            </w:tr>
            <w:tr w:rsidR="00217AD4" w:rsidRPr="00FF1D81" w14:paraId="0B6BA09F" w14:textId="77777777" w:rsidTr="001E6DEB">
              <w:tc>
                <w:tcPr>
                  <w:tcW w:w="1963" w:type="dxa"/>
                </w:tcPr>
                <w:p w14:paraId="2D5E95A1" w14:textId="77777777" w:rsidR="00217AD4" w:rsidRPr="00FF1D81" w:rsidRDefault="00217AD4" w:rsidP="00217AD4">
                  <w:pPr>
                    <w:widowControl w:val="0"/>
                    <w:jc w:val="center"/>
                  </w:pPr>
                  <w:r w:rsidRPr="00FF1D81">
                    <w:t>“Dividend”</w:t>
                  </w:r>
                </w:p>
              </w:tc>
              <w:tc>
                <w:tcPr>
                  <w:tcW w:w="2160" w:type="dxa"/>
                </w:tcPr>
                <w:p w14:paraId="209F1290" w14:textId="77777777" w:rsidR="00217AD4" w:rsidRPr="00FF1D81" w:rsidRDefault="00217AD4" w:rsidP="00217AD4">
                  <w:pPr>
                    <w:widowControl w:val="0"/>
                    <w:jc w:val="center"/>
                  </w:pPr>
                  <w:r w:rsidRPr="00FF1D81">
                    <w:t>N/A</w:t>
                  </w:r>
                </w:p>
              </w:tc>
              <w:tc>
                <w:tcPr>
                  <w:tcW w:w="3836" w:type="dxa"/>
                </w:tcPr>
                <w:p w14:paraId="1197E652" w14:textId="77777777" w:rsidR="00217AD4" w:rsidRPr="00FF1D81" w:rsidRDefault="00217AD4" w:rsidP="00217AD4">
                  <w:pPr>
                    <w:widowControl w:val="0"/>
                    <w:jc w:val="center"/>
                  </w:pPr>
                  <w:r w:rsidRPr="00FF1D81">
                    <w:t>Column O</w:t>
                  </w:r>
                </w:p>
              </w:tc>
            </w:tr>
          </w:tbl>
          <w:p w14:paraId="3AE8CDE8" w14:textId="77777777" w:rsidR="00217AD4" w:rsidRPr="00FF1D81" w:rsidRDefault="00217AD4" w:rsidP="00217AD4">
            <w:pPr>
              <w:widowControl w:val="0"/>
            </w:pPr>
          </w:p>
          <w:p w14:paraId="3799E628" w14:textId="77777777" w:rsidR="00217AD4" w:rsidRPr="00FF1D81" w:rsidRDefault="00217AD4" w:rsidP="00217AD4">
            <w:pPr>
              <w:widowControl w:val="0"/>
            </w:pPr>
          </w:p>
        </w:tc>
      </w:tr>
      <w:tr w:rsidR="00217AD4" w:rsidRPr="00FF1D81" w14:paraId="02E683C8" w14:textId="77777777" w:rsidTr="00AF4E41">
        <w:tc>
          <w:tcPr>
            <w:tcW w:w="1133" w:type="dxa"/>
            <w:shd w:val="clear" w:color="auto" w:fill="auto"/>
          </w:tcPr>
          <w:p w14:paraId="64068BC4" w14:textId="29CE8E5D" w:rsidR="00217AD4" w:rsidRPr="00FF1D81" w:rsidRDefault="00217AD4" w:rsidP="00217AD4">
            <w:pPr>
              <w:widowControl w:val="0"/>
              <w:jc w:val="center"/>
            </w:pPr>
            <w:r w:rsidRPr="00FF1D81">
              <w:t>AE</w:t>
            </w:r>
          </w:p>
        </w:tc>
        <w:tc>
          <w:tcPr>
            <w:tcW w:w="1472" w:type="dxa"/>
            <w:shd w:val="clear" w:color="auto" w:fill="auto"/>
          </w:tcPr>
          <w:p w14:paraId="6A2CB9EA" w14:textId="0F15C21C" w:rsidR="00217AD4" w:rsidRPr="00FF1D81" w:rsidRDefault="00217AD4" w:rsidP="00217AD4">
            <w:pPr>
              <w:widowControl w:val="0"/>
            </w:pPr>
            <w:r w:rsidRPr="00FF1D81">
              <w:t>Not Used</w:t>
            </w:r>
          </w:p>
        </w:tc>
        <w:tc>
          <w:tcPr>
            <w:tcW w:w="8185" w:type="dxa"/>
            <w:shd w:val="clear" w:color="auto" w:fill="auto"/>
          </w:tcPr>
          <w:p w14:paraId="50E52C6F" w14:textId="58244B0F" w:rsidR="00217AD4" w:rsidRPr="00FF1D81" w:rsidRDefault="00217AD4" w:rsidP="00217AD4">
            <w:pPr>
              <w:widowControl w:val="0"/>
            </w:pPr>
            <w:r w:rsidRPr="00FF1D81">
              <w:t>Column AE is no longer used. Please delete from the final software.</w:t>
            </w:r>
          </w:p>
        </w:tc>
      </w:tr>
      <w:tr w:rsidR="00217AD4" w:rsidRPr="00FF1D81" w14:paraId="75BA6C35" w14:textId="77777777" w:rsidTr="00D443E6">
        <w:trPr>
          <w:cantSplit/>
          <w:trHeight w:val="2537"/>
        </w:trPr>
        <w:tc>
          <w:tcPr>
            <w:tcW w:w="1133" w:type="dxa"/>
            <w:shd w:val="clear" w:color="auto" w:fill="auto"/>
          </w:tcPr>
          <w:p w14:paraId="02591569" w14:textId="23FF4B59" w:rsidR="00217AD4" w:rsidRPr="00FF1D81" w:rsidRDefault="00217AD4" w:rsidP="00217AD4">
            <w:pPr>
              <w:widowControl w:val="0"/>
              <w:jc w:val="center"/>
            </w:pPr>
            <w:r w:rsidRPr="00FF1D81">
              <w:lastRenderedPageBreak/>
              <w:t>AF</w:t>
            </w:r>
          </w:p>
        </w:tc>
        <w:tc>
          <w:tcPr>
            <w:tcW w:w="1472" w:type="dxa"/>
            <w:shd w:val="clear" w:color="auto" w:fill="auto"/>
          </w:tcPr>
          <w:p w14:paraId="2E96FFD6" w14:textId="04983C36" w:rsidR="00217AD4" w:rsidRPr="00FF1D81" w:rsidRDefault="00217AD4" w:rsidP="00217AD4">
            <w:pPr>
              <w:widowControl w:val="0"/>
            </w:pPr>
            <w:r w:rsidRPr="00FF1D81">
              <w:t>Software Calculated</w:t>
            </w:r>
          </w:p>
        </w:tc>
        <w:tc>
          <w:tcPr>
            <w:tcW w:w="8185" w:type="dxa"/>
            <w:shd w:val="clear" w:color="auto" w:fill="auto"/>
          </w:tcPr>
          <w:p w14:paraId="560447B8" w14:textId="6D340D80" w:rsidR="00217AD4" w:rsidRPr="00FF1D81" w:rsidRDefault="00217AD4" w:rsidP="00217AD4">
            <w:pPr>
              <w:widowControl w:val="0"/>
              <w:rPr>
                <w:color w:val="000000" w:themeColor="text1"/>
              </w:rPr>
            </w:pPr>
            <w:r w:rsidRPr="00FF1D81">
              <w:rPr>
                <w:color w:val="000000" w:themeColor="text1"/>
              </w:rPr>
              <w:t>The number of days for End of Position. The number of days for end of position is the number of days between the date that the entry was opened and the date that the following entry was opened. The number of days for end of position will have one of two different values, as follows:</w:t>
            </w:r>
          </w:p>
          <w:p w14:paraId="7D404CA9" w14:textId="50927EEC" w:rsidR="00217AD4" w:rsidRPr="00FF1D81" w:rsidRDefault="00217AD4" w:rsidP="00217AD4">
            <w:pPr>
              <w:pStyle w:val="ListParagraph"/>
              <w:widowControl w:val="0"/>
              <w:numPr>
                <w:ilvl w:val="0"/>
                <w:numId w:val="22"/>
              </w:numPr>
              <w:rPr>
                <w:color w:val="000000" w:themeColor="text1"/>
              </w:rPr>
            </w:pPr>
            <w:r w:rsidRPr="00FF1D81">
              <w:rPr>
                <w:color w:val="000000" w:themeColor="text1"/>
              </w:rPr>
              <w:t>If the entry is not the latest entry, then Column AF is equal to the number of days in Column S.</w:t>
            </w:r>
          </w:p>
          <w:p w14:paraId="71E19267" w14:textId="16391AD4" w:rsidR="00217AD4" w:rsidRPr="00FF1D81" w:rsidRDefault="00217AD4" w:rsidP="00217AD4">
            <w:pPr>
              <w:pStyle w:val="ListParagraph"/>
              <w:widowControl w:val="0"/>
              <w:numPr>
                <w:ilvl w:val="0"/>
                <w:numId w:val="22"/>
              </w:numPr>
              <w:rPr>
                <w:color w:val="000000" w:themeColor="text1"/>
              </w:rPr>
            </w:pPr>
            <w:r w:rsidRPr="00FF1D81">
              <w:rPr>
                <w:color w:val="000000" w:themeColor="text1"/>
              </w:rPr>
              <w:t>If the entry is the latest entry, then Column AF is equal to the number of days between the date in Column K for the entry, and the date in Cell AN5.</w:t>
            </w:r>
          </w:p>
        </w:tc>
      </w:tr>
      <w:tr w:rsidR="00217AD4" w:rsidRPr="00FF1D81" w14:paraId="51974737" w14:textId="77777777" w:rsidTr="00AF4E41">
        <w:tc>
          <w:tcPr>
            <w:tcW w:w="1133" w:type="dxa"/>
            <w:shd w:val="clear" w:color="auto" w:fill="auto"/>
          </w:tcPr>
          <w:p w14:paraId="696E1991" w14:textId="5C056128" w:rsidR="00217AD4" w:rsidRPr="00FF1D81" w:rsidRDefault="00217AD4" w:rsidP="00217AD4">
            <w:pPr>
              <w:widowControl w:val="0"/>
              <w:jc w:val="center"/>
            </w:pPr>
            <w:r w:rsidRPr="00FF1D81">
              <w:t>AG</w:t>
            </w:r>
          </w:p>
        </w:tc>
        <w:tc>
          <w:tcPr>
            <w:tcW w:w="1472" w:type="dxa"/>
            <w:shd w:val="clear" w:color="auto" w:fill="auto"/>
          </w:tcPr>
          <w:p w14:paraId="6D7742C6" w14:textId="3B7BEF76" w:rsidR="00217AD4" w:rsidRPr="00FF1D81" w:rsidRDefault="00217AD4" w:rsidP="00217AD4">
            <w:pPr>
              <w:widowControl w:val="0"/>
            </w:pPr>
            <w:r w:rsidRPr="00FF1D81">
              <w:t>Software Calculated</w:t>
            </w:r>
          </w:p>
        </w:tc>
        <w:tc>
          <w:tcPr>
            <w:tcW w:w="8185" w:type="dxa"/>
            <w:shd w:val="clear" w:color="auto" w:fill="auto"/>
          </w:tcPr>
          <w:p w14:paraId="3FD7B714" w14:textId="3C772B7A" w:rsidR="00217AD4" w:rsidRPr="00FF1D81" w:rsidRDefault="00217AD4" w:rsidP="00217AD4">
            <w:pPr>
              <w:widowControl w:val="0"/>
            </w:pPr>
            <w:r w:rsidRPr="00FF1D81">
              <w:t>The product of the running investment and the number of days to End of Position. This product is equal to Column AF times Column AG, and will have a comma 1000’s separator.</w:t>
            </w:r>
          </w:p>
        </w:tc>
      </w:tr>
      <w:tr w:rsidR="00217AD4" w:rsidRPr="00FF1D81" w14:paraId="06D21541" w14:textId="77777777" w:rsidTr="00AF4E41">
        <w:tc>
          <w:tcPr>
            <w:tcW w:w="1133" w:type="dxa"/>
            <w:shd w:val="clear" w:color="auto" w:fill="auto"/>
          </w:tcPr>
          <w:p w14:paraId="3393F7BA" w14:textId="45D403AB" w:rsidR="00217AD4" w:rsidRPr="00FF1D81" w:rsidRDefault="00217AD4" w:rsidP="00217AD4">
            <w:pPr>
              <w:widowControl w:val="0"/>
              <w:jc w:val="center"/>
            </w:pPr>
            <w:r w:rsidRPr="00FF1D81">
              <w:t>AH</w:t>
            </w:r>
          </w:p>
        </w:tc>
        <w:tc>
          <w:tcPr>
            <w:tcW w:w="1472" w:type="dxa"/>
            <w:shd w:val="clear" w:color="auto" w:fill="auto"/>
          </w:tcPr>
          <w:p w14:paraId="099CED84" w14:textId="19F5C069" w:rsidR="00217AD4" w:rsidRPr="00FF1D81" w:rsidRDefault="00217AD4" w:rsidP="00217AD4">
            <w:pPr>
              <w:widowControl w:val="0"/>
            </w:pPr>
            <w:r w:rsidRPr="00FF1D81">
              <w:t>BLANK</w:t>
            </w:r>
          </w:p>
        </w:tc>
        <w:tc>
          <w:tcPr>
            <w:tcW w:w="8185" w:type="dxa"/>
            <w:shd w:val="clear" w:color="auto" w:fill="auto"/>
          </w:tcPr>
          <w:p w14:paraId="4E935FE1" w14:textId="4AC0FC56" w:rsidR="00217AD4" w:rsidRPr="00FF1D81" w:rsidRDefault="00217AD4" w:rsidP="00217AD4">
            <w:pPr>
              <w:widowControl w:val="0"/>
            </w:pPr>
            <w:r w:rsidRPr="00FF1D81">
              <w:t xml:space="preserve">Keep Column AH as a </w:t>
            </w:r>
            <w:r w:rsidR="00D443E6" w:rsidRPr="00FF1D81">
              <w:t>narrow</w:t>
            </w:r>
            <w:r w:rsidRPr="00FF1D81">
              <w:t xml:space="preserve"> vertical separator between Column AG and Column AI. Column AH will have no data.</w:t>
            </w:r>
          </w:p>
        </w:tc>
      </w:tr>
      <w:tr w:rsidR="00217AD4" w:rsidRPr="00FF1D81" w14:paraId="5D0614D3" w14:textId="77777777" w:rsidTr="00AF4E41">
        <w:trPr>
          <w:trHeight w:val="4067"/>
        </w:trPr>
        <w:tc>
          <w:tcPr>
            <w:tcW w:w="1133" w:type="dxa"/>
            <w:shd w:val="clear" w:color="auto" w:fill="auto"/>
          </w:tcPr>
          <w:p w14:paraId="4F95BF66" w14:textId="1F41A4E1" w:rsidR="00217AD4" w:rsidRPr="00FF1D81" w:rsidRDefault="00217AD4" w:rsidP="00217AD4">
            <w:pPr>
              <w:widowControl w:val="0"/>
              <w:jc w:val="center"/>
            </w:pPr>
            <w:r w:rsidRPr="00FF1D81">
              <w:t>AI</w:t>
            </w:r>
          </w:p>
        </w:tc>
        <w:tc>
          <w:tcPr>
            <w:tcW w:w="1472" w:type="dxa"/>
            <w:shd w:val="clear" w:color="auto" w:fill="auto"/>
          </w:tcPr>
          <w:p w14:paraId="3EDC7975" w14:textId="77777777" w:rsidR="00217AD4" w:rsidRPr="00FF1D81" w:rsidRDefault="00217AD4" w:rsidP="00217AD4">
            <w:pPr>
              <w:widowControl w:val="0"/>
            </w:pPr>
          </w:p>
        </w:tc>
        <w:tc>
          <w:tcPr>
            <w:tcW w:w="8185" w:type="dxa"/>
            <w:shd w:val="clear" w:color="auto" w:fill="auto"/>
          </w:tcPr>
          <w:p w14:paraId="6EF278B7" w14:textId="2FF63C36" w:rsidR="00217AD4" w:rsidRPr="00FF1D81" w:rsidRDefault="00217AD4" w:rsidP="00217AD4">
            <w:pPr>
              <w:widowControl w:val="0"/>
            </w:pPr>
            <w:r w:rsidRPr="00FF1D81">
              <w:t>Either the date in Cell AN5 if the entry is not closed, or the date that the entry was closed if the entry is closed, or the date that dividends were received if dividends were received. Column AI will have one of three different values, based on the following table:</w:t>
            </w:r>
          </w:p>
          <w:p w14:paraId="670DF0E6" w14:textId="77777777" w:rsidR="00217AD4" w:rsidRPr="00FF1D81" w:rsidRDefault="00217AD4" w:rsidP="00217AD4">
            <w:pPr>
              <w:widowControl w:val="0"/>
            </w:pPr>
          </w:p>
          <w:tbl>
            <w:tblPr>
              <w:tblStyle w:val="TableGrid"/>
              <w:tblW w:w="0" w:type="auto"/>
              <w:tblLook w:val="04A0" w:firstRow="1" w:lastRow="0" w:firstColumn="1" w:lastColumn="0" w:noHBand="0" w:noVBand="1"/>
            </w:tblPr>
            <w:tblGrid>
              <w:gridCol w:w="1513"/>
              <w:gridCol w:w="1440"/>
              <w:gridCol w:w="5006"/>
            </w:tblGrid>
            <w:tr w:rsidR="00217AD4" w:rsidRPr="00FF1D81" w14:paraId="6976C15B" w14:textId="77777777" w:rsidTr="00207CEC">
              <w:tc>
                <w:tcPr>
                  <w:tcW w:w="1513" w:type="dxa"/>
                  <w:shd w:val="clear" w:color="auto" w:fill="F2F2F2" w:themeFill="background1" w:themeFillShade="F2"/>
                </w:tcPr>
                <w:p w14:paraId="1CDFA177" w14:textId="77777777" w:rsidR="00217AD4" w:rsidRPr="00FF1D81" w:rsidRDefault="00217AD4" w:rsidP="00217AD4">
                  <w:pPr>
                    <w:widowControl w:val="0"/>
                    <w:jc w:val="center"/>
                  </w:pPr>
                  <w:r w:rsidRPr="00FF1D81">
                    <w:t>Column B Data</w:t>
                  </w:r>
                </w:p>
              </w:tc>
              <w:tc>
                <w:tcPr>
                  <w:tcW w:w="1440" w:type="dxa"/>
                  <w:shd w:val="clear" w:color="auto" w:fill="F2F2F2" w:themeFill="background1" w:themeFillShade="F2"/>
                </w:tcPr>
                <w:p w14:paraId="4A421A03" w14:textId="77777777" w:rsidR="00217AD4" w:rsidRPr="00FF1D81" w:rsidRDefault="00217AD4" w:rsidP="00217AD4">
                  <w:pPr>
                    <w:widowControl w:val="0"/>
                    <w:jc w:val="center"/>
                  </w:pPr>
                  <w:r w:rsidRPr="00FF1D81">
                    <w:t>Column C Data</w:t>
                  </w:r>
                </w:p>
              </w:tc>
              <w:tc>
                <w:tcPr>
                  <w:tcW w:w="5006" w:type="dxa"/>
                  <w:shd w:val="clear" w:color="auto" w:fill="F2F2F2" w:themeFill="background1" w:themeFillShade="F2"/>
                </w:tcPr>
                <w:p w14:paraId="64ECBF60" w14:textId="5D676B2B" w:rsidR="00217AD4" w:rsidRPr="00FF1D81" w:rsidRDefault="00217AD4" w:rsidP="00217AD4">
                  <w:pPr>
                    <w:widowControl w:val="0"/>
                    <w:jc w:val="center"/>
                  </w:pPr>
                  <w:r w:rsidRPr="00FF1D81">
                    <w:t>Column AI Data</w:t>
                  </w:r>
                </w:p>
              </w:tc>
            </w:tr>
            <w:tr w:rsidR="00217AD4" w:rsidRPr="00FF1D81" w14:paraId="0EE910C8" w14:textId="77777777" w:rsidTr="00207CEC">
              <w:tc>
                <w:tcPr>
                  <w:tcW w:w="1513" w:type="dxa"/>
                </w:tcPr>
                <w:p w14:paraId="0BE4A717" w14:textId="77777777" w:rsidR="00217AD4" w:rsidRPr="00FF1D81" w:rsidRDefault="00217AD4" w:rsidP="00217AD4">
                  <w:pPr>
                    <w:widowControl w:val="0"/>
                    <w:jc w:val="center"/>
                  </w:pPr>
                  <w:r w:rsidRPr="00FF1D81">
                    <w:t>Not “Dividend”</w:t>
                  </w:r>
                </w:p>
              </w:tc>
              <w:tc>
                <w:tcPr>
                  <w:tcW w:w="1440" w:type="dxa"/>
                </w:tcPr>
                <w:p w14:paraId="5DEAC777" w14:textId="77777777" w:rsidR="00217AD4" w:rsidRPr="00FF1D81" w:rsidRDefault="00217AD4" w:rsidP="00217AD4">
                  <w:pPr>
                    <w:widowControl w:val="0"/>
                    <w:jc w:val="center"/>
                  </w:pPr>
                  <w:r w:rsidRPr="00FF1D81">
                    <w:t>Not “Closed”</w:t>
                  </w:r>
                </w:p>
              </w:tc>
              <w:tc>
                <w:tcPr>
                  <w:tcW w:w="5006" w:type="dxa"/>
                </w:tcPr>
                <w:p w14:paraId="12F2FD38" w14:textId="3C2B18D7" w:rsidR="00217AD4" w:rsidRPr="00FF1D81" w:rsidRDefault="00217AD4" w:rsidP="00217AD4">
                  <w:pPr>
                    <w:widowControl w:val="0"/>
                    <w:jc w:val="center"/>
                  </w:pPr>
                  <w:r w:rsidRPr="00FF1D81">
                    <w:t>The date in Cell AN5.</w:t>
                  </w:r>
                </w:p>
              </w:tc>
            </w:tr>
            <w:tr w:rsidR="00217AD4" w:rsidRPr="00FF1D81" w14:paraId="42F5A9BD" w14:textId="77777777" w:rsidTr="00207CEC">
              <w:tc>
                <w:tcPr>
                  <w:tcW w:w="1513" w:type="dxa"/>
                </w:tcPr>
                <w:p w14:paraId="1E358E6B" w14:textId="77777777" w:rsidR="00217AD4" w:rsidRPr="00FF1D81" w:rsidRDefault="00217AD4" w:rsidP="00217AD4">
                  <w:pPr>
                    <w:widowControl w:val="0"/>
                    <w:jc w:val="center"/>
                  </w:pPr>
                  <w:r w:rsidRPr="00FF1D81">
                    <w:t>Not “Dividend”</w:t>
                  </w:r>
                </w:p>
              </w:tc>
              <w:tc>
                <w:tcPr>
                  <w:tcW w:w="1440" w:type="dxa"/>
                </w:tcPr>
                <w:p w14:paraId="07A55679" w14:textId="77777777" w:rsidR="00217AD4" w:rsidRPr="00FF1D81" w:rsidRDefault="00217AD4" w:rsidP="00217AD4">
                  <w:pPr>
                    <w:widowControl w:val="0"/>
                    <w:jc w:val="center"/>
                  </w:pPr>
                  <w:r w:rsidRPr="00FF1D81">
                    <w:t>“Closed”</w:t>
                  </w:r>
                </w:p>
              </w:tc>
              <w:tc>
                <w:tcPr>
                  <w:tcW w:w="5006" w:type="dxa"/>
                </w:tcPr>
                <w:p w14:paraId="71E2E9E5" w14:textId="77777777" w:rsidR="00217AD4" w:rsidRPr="00FF1D81" w:rsidRDefault="00217AD4" w:rsidP="00217AD4">
                  <w:pPr>
                    <w:widowControl w:val="0"/>
                    <w:jc w:val="center"/>
                  </w:pPr>
                  <w:r w:rsidRPr="00FF1D81">
                    <w:t>The date that the entry was closed.</w:t>
                  </w:r>
                </w:p>
                <w:p w14:paraId="6CF30AE3" w14:textId="3ECB5B0D" w:rsidR="00217AD4" w:rsidRPr="00FF1D81" w:rsidRDefault="00217AD4" w:rsidP="00217AD4">
                  <w:pPr>
                    <w:widowControl w:val="0"/>
                    <w:jc w:val="center"/>
                  </w:pPr>
                  <w:r w:rsidRPr="00FF1D81">
                    <w:t>Manually entered by way of pop up.</w:t>
                  </w:r>
                </w:p>
              </w:tc>
            </w:tr>
            <w:tr w:rsidR="00217AD4" w:rsidRPr="00FF1D81" w14:paraId="6392AB6E" w14:textId="77777777" w:rsidTr="00207CEC">
              <w:tc>
                <w:tcPr>
                  <w:tcW w:w="1513" w:type="dxa"/>
                </w:tcPr>
                <w:p w14:paraId="657D9A7D" w14:textId="77777777" w:rsidR="00217AD4" w:rsidRPr="00FF1D81" w:rsidRDefault="00217AD4" w:rsidP="00217AD4">
                  <w:pPr>
                    <w:widowControl w:val="0"/>
                    <w:jc w:val="center"/>
                  </w:pPr>
                  <w:r w:rsidRPr="00FF1D81">
                    <w:t>“Dividend”</w:t>
                  </w:r>
                </w:p>
              </w:tc>
              <w:tc>
                <w:tcPr>
                  <w:tcW w:w="1440" w:type="dxa"/>
                </w:tcPr>
                <w:p w14:paraId="1E9C9DA8" w14:textId="77777777" w:rsidR="00217AD4" w:rsidRPr="00FF1D81" w:rsidRDefault="00217AD4" w:rsidP="00217AD4">
                  <w:pPr>
                    <w:widowControl w:val="0"/>
                    <w:jc w:val="center"/>
                  </w:pPr>
                  <w:r w:rsidRPr="00FF1D81">
                    <w:t>N/A</w:t>
                  </w:r>
                </w:p>
              </w:tc>
              <w:tc>
                <w:tcPr>
                  <w:tcW w:w="5006" w:type="dxa"/>
                </w:tcPr>
                <w:p w14:paraId="66E41CC1" w14:textId="77777777" w:rsidR="00217AD4" w:rsidRPr="00FF1D81" w:rsidRDefault="00217AD4" w:rsidP="00217AD4">
                  <w:pPr>
                    <w:widowControl w:val="0"/>
                    <w:jc w:val="center"/>
                  </w:pPr>
                  <w:r w:rsidRPr="00FF1D81">
                    <w:t>The date that dividends were received.</w:t>
                  </w:r>
                </w:p>
                <w:p w14:paraId="7958ED40" w14:textId="34EB37E0" w:rsidR="00217AD4" w:rsidRPr="00FF1D81" w:rsidRDefault="00217AD4" w:rsidP="00217AD4">
                  <w:pPr>
                    <w:widowControl w:val="0"/>
                    <w:jc w:val="center"/>
                  </w:pPr>
                  <w:r w:rsidRPr="00FF1D81">
                    <w:t>Manually entered by way of pop up.</w:t>
                  </w:r>
                </w:p>
              </w:tc>
            </w:tr>
          </w:tbl>
          <w:p w14:paraId="2B2C4955" w14:textId="77777777" w:rsidR="00217AD4" w:rsidRPr="00FF1D81" w:rsidRDefault="00217AD4" w:rsidP="00217AD4">
            <w:pPr>
              <w:widowControl w:val="0"/>
            </w:pPr>
          </w:p>
        </w:tc>
      </w:tr>
      <w:tr w:rsidR="00217AD4" w:rsidRPr="00FF1D81" w14:paraId="37B95AA2" w14:textId="77777777" w:rsidTr="00AF4E41">
        <w:tc>
          <w:tcPr>
            <w:tcW w:w="1133" w:type="dxa"/>
            <w:shd w:val="clear" w:color="auto" w:fill="auto"/>
          </w:tcPr>
          <w:p w14:paraId="62C6FA33" w14:textId="0A7B3A95" w:rsidR="00217AD4" w:rsidRPr="00FF1D81" w:rsidRDefault="00217AD4" w:rsidP="00217AD4">
            <w:pPr>
              <w:widowControl w:val="0"/>
              <w:jc w:val="center"/>
            </w:pPr>
            <w:r w:rsidRPr="00FF1D81">
              <w:t>AJ</w:t>
            </w:r>
          </w:p>
        </w:tc>
        <w:tc>
          <w:tcPr>
            <w:tcW w:w="1472" w:type="dxa"/>
            <w:shd w:val="clear" w:color="auto" w:fill="auto"/>
          </w:tcPr>
          <w:p w14:paraId="06795324" w14:textId="5A76886D" w:rsidR="00217AD4" w:rsidRPr="00FF1D81" w:rsidRDefault="00217AD4" w:rsidP="00217AD4">
            <w:pPr>
              <w:widowControl w:val="0"/>
            </w:pPr>
            <w:r w:rsidRPr="00FF1D81">
              <w:t>See the function Column</w:t>
            </w:r>
          </w:p>
        </w:tc>
        <w:tc>
          <w:tcPr>
            <w:tcW w:w="8185" w:type="dxa"/>
            <w:shd w:val="clear" w:color="auto" w:fill="auto"/>
          </w:tcPr>
          <w:p w14:paraId="77775308" w14:textId="2B5FE34D" w:rsidR="00217AD4" w:rsidRPr="00FF1D81" w:rsidRDefault="00217AD4" w:rsidP="00217AD4">
            <w:pPr>
              <w:widowControl w:val="0"/>
            </w:pPr>
            <w:r w:rsidRPr="00FF1D81">
              <w:t>The closing action for the entry,. If Column L is “Buy, then Column AJ is “Sell”. If Column L is “Sell”, then Column AJ is “Buy”. If Column L is blank. Then Column AJ is blank. Closing actions for stocks are always “Sell”, but closing actions for calls or puts can be either “Sell” or “Buy”.</w:t>
            </w:r>
          </w:p>
        </w:tc>
      </w:tr>
      <w:tr w:rsidR="00217AD4" w:rsidRPr="00FF1D81" w14:paraId="2C8A70A0" w14:textId="77777777" w:rsidTr="00AF4E41">
        <w:tc>
          <w:tcPr>
            <w:tcW w:w="1133" w:type="dxa"/>
            <w:shd w:val="clear" w:color="auto" w:fill="auto"/>
          </w:tcPr>
          <w:p w14:paraId="5866A78B" w14:textId="0A1C4C66" w:rsidR="00217AD4" w:rsidRPr="00FF1D81" w:rsidRDefault="00217AD4" w:rsidP="00217AD4">
            <w:pPr>
              <w:widowControl w:val="0"/>
              <w:jc w:val="center"/>
            </w:pPr>
            <w:r w:rsidRPr="00FF1D81">
              <w:t>AK</w:t>
            </w:r>
          </w:p>
        </w:tc>
        <w:tc>
          <w:tcPr>
            <w:tcW w:w="1472" w:type="dxa"/>
            <w:shd w:val="clear" w:color="auto" w:fill="auto"/>
          </w:tcPr>
          <w:p w14:paraId="06CCC8B1" w14:textId="77777777" w:rsidR="00217AD4" w:rsidRPr="00FF1D81" w:rsidRDefault="00217AD4" w:rsidP="00217AD4">
            <w:pPr>
              <w:widowControl w:val="0"/>
            </w:pPr>
            <w:r w:rsidRPr="00FF1D81">
              <w:t>Software</w:t>
            </w:r>
          </w:p>
          <w:p w14:paraId="75367402" w14:textId="50AED303" w:rsidR="00217AD4" w:rsidRPr="00FF1D81" w:rsidRDefault="00217AD4" w:rsidP="00217AD4">
            <w:pPr>
              <w:widowControl w:val="0"/>
            </w:pPr>
            <w:r w:rsidRPr="00FF1D81">
              <w:t>Calculated.</w:t>
            </w:r>
          </w:p>
        </w:tc>
        <w:tc>
          <w:tcPr>
            <w:tcW w:w="8185" w:type="dxa"/>
            <w:shd w:val="clear" w:color="auto" w:fill="auto"/>
          </w:tcPr>
          <w:p w14:paraId="4C097C7C" w14:textId="77777777" w:rsidR="00217AD4" w:rsidRPr="00FF1D81" w:rsidRDefault="00217AD4" w:rsidP="00217AD4">
            <w:pPr>
              <w:widowControl w:val="0"/>
            </w:pPr>
            <w:r w:rsidRPr="00FF1D81">
              <w:t>A repeat of Column X.</w:t>
            </w:r>
          </w:p>
          <w:p w14:paraId="450D5BE0" w14:textId="3EC77D6D" w:rsidR="00217AD4" w:rsidRPr="00FF1D81" w:rsidRDefault="00217AD4" w:rsidP="00217AD4">
            <w:pPr>
              <w:widowControl w:val="0"/>
            </w:pPr>
          </w:p>
        </w:tc>
      </w:tr>
      <w:tr w:rsidR="00217AD4" w:rsidRPr="00FF1D81" w14:paraId="1C78F6AD" w14:textId="77777777" w:rsidTr="00AF4E41">
        <w:trPr>
          <w:cantSplit/>
          <w:trHeight w:val="5840"/>
        </w:trPr>
        <w:tc>
          <w:tcPr>
            <w:tcW w:w="1133" w:type="dxa"/>
            <w:shd w:val="clear" w:color="auto" w:fill="auto"/>
          </w:tcPr>
          <w:p w14:paraId="209009E7" w14:textId="36B3796E" w:rsidR="00217AD4" w:rsidRPr="00FF1D81" w:rsidRDefault="00217AD4" w:rsidP="00217AD4">
            <w:pPr>
              <w:widowControl w:val="0"/>
              <w:jc w:val="center"/>
            </w:pPr>
            <w:r w:rsidRPr="00FF1D81">
              <w:lastRenderedPageBreak/>
              <w:t>AL</w:t>
            </w:r>
          </w:p>
        </w:tc>
        <w:tc>
          <w:tcPr>
            <w:tcW w:w="1472" w:type="dxa"/>
            <w:shd w:val="clear" w:color="auto" w:fill="auto"/>
          </w:tcPr>
          <w:p w14:paraId="50D893FF" w14:textId="4305BEE4" w:rsidR="00217AD4" w:rsidRPr="00FF1D81" w:rsidRDefault="00217AD4" w:rsidP="00217AD4">
            <w:pPr>
              <w:widowControl w:val="0"/>
            </w:pPr>
            <w:r w:rsidRPr="00FF1D81">
              <w:t>See the function Column</w:t>
            </w:r>
          </w:p>
        </w:tc>
        <w:tc>
          <w:tcPr>
            <w:tcW w:w="8185" w:type="dxa"/>
            <w:shd w:val="clear" w:color="auto" w:fill="auto"/>
          </w:tcPr>
          <w:p w14:paraId="4A531818" w14:textId="46F47972" w:rsidR="00217AD4" w:rsidRPr="00FF1D81" w:rsidRDefault="00217AD4" w:rsidP="00217AD4">
            <w:pPr>
              <w:widowControl w:val="0"/>
            </w:pPr>
            <w:r w:rsidRPr="00FF1D81">
              <w:t>Either Today’s price if the entry is not closed, or the closing value for the entry if the entry was closed, or blank if dividends were received. Column AL will have one of five different values, based on the following table</w:t>
            </w:r>
          </w:p>
          <w:p w14:paraId="7E4DD27D" w14:textId="77777777" w:rsidR="00217AD4" w:rsidRPr="00FF1D81" w:rsidRDefault="00217AD4" w:rsidP="00217AD4">
            <w:pPr>
              <w:widowControl w:val="0"/>
            </w:pPr>
          </w:p>
          <w:tbl>
            <w:tblPr>
              <w:tblStyle w:val="TableGrid"/>
              <w:tblW w:w="0" w:type="auto"/>
              <w:tblLook w:val="04A0" w:firstRow="1" w:lastRow="0" w:firstColumn="1" w:lastColumn="0" w:noHBand="0" w:noVBand="1"/>
            </w:tblPr>
            <w:tblGrid>
              <w:gridCol w:w="1333"/>
              <w:gridCol w:w="1260"/>
              <w:gridCol w:w="1260"/>
              <w:gridCol w:w="4106"/>
            </w:tblGrid>
            <w:tr w:rsidR="00217AD4" w:rsidRPr="00FF1D81" w14:paraId="3D12DA91" w14:textId="77777777" w:rsidTr="00EF06D0">
              <w:trPr>
                <w:trHeight w:val="710"/>
              </w:trPr>
              <w:tc>
                <w:tcPr>
                  <w:tcW w:w="1333" w:type="dxa"/>
                  <w:shd w:val="clear" w:color="auto" w:fill="F2F2F2" w:themeFill="background1" w:themeFillShade="F2"/>
                </w:tcPr>
                <w:p w14:paraId="30248B35" w14:textId="79F2DEA3" w:rsidR="00217AD4" w:rsidRPr="00FF1D81" w:rsidRDefault="00217AD4" w:rsidP="00217AD4">
                  <w:pPr>
                    <w:widowControl w:val="0"/>
                    <w:spacing w:after="160" w:line="278" w:lineRule="auto"/>
                    <w:jc w:val="center"/>
                  </w:pPr>
                  <w:r w:rsidRPr="00FF1D81">
                    <w:t>Column B Data</w:t>
                  </w:r>
                </w:p>
              </w:tc>
              <w:tc>
                <w:tcPr>
                  <w:tcW w:w="1260" w:type="dxa"/>
                  <w:shd w:val="clear" w:color="auto" w:fill="F2F2F2" w:themeFill="background1" w:themeFillShade="F2"/>
                </w:tcPr>
                <w:p w14:paraId="04FD3711" w14:textId="080FEC04" w:rsidR="00217AD4" w:rsidRPr="00FF1D81" w:rsidRDefault="00217AD4" w:rsidP="00217AD4">
                  <w:pPr>
                    <w:widowControl w:val="0"/>
                    <w:spacing w:after="160" w:line="278" w:lineRule="auto"/>
                    <w:jc w:val="center"/>
                  </w:pPr>
                  <w:r w:rsidRPr="00FF1D81">
                    <w:t>Column C Data</w:t>
                  </w:r>
                </w:p>
              </w:tc>
              <w:tc>
                <w:tcPr>
                  <w:tcW w:w="1260" w:type="dxa"/>
                  <w:shd w:val="clear" w:color="auto" w:fill="F2F2F2" w:themeFill="background1" w:themeFillShade="F2"/>
                </w:tcPr>
                <w:p w14:paraId="01362D3E" w14:textId="3645D883" w:rsidR="00217AD4" w:rsidRPr="00FF1D81" w:rsidRDefault="00217AD4" w:rsidP="00217AD4">
                  <w:pPr>
                    <w:widowControl w:val="0"/>
                    <w:spacing w:after="160" w:line="278" w:lineRule="auto"/>
                    <w:jc w:val="center"/>
                  </w:pPr>
                  <w:r w:rsidRPr="00FF1D81">
                    <w:t>Column G Data</w:t>
                  </w:r>
                </w:p>
              </w:tc>
              <w:tc>
                <w:tcPr>
                  <w:tcW w:w="4106" w:type="dxa"/>
                  <w:shd w:val="clear" w:color="auto" w:fill="F2F2F2" w:themeFill="background1" w:themeFillShade="F2"/>
                </w:tcPr>
                <w:p w14:paraId="3627F09B" w14:textId="77777777" w:rsidR="00217AD4" w:rsidRPr="00FF1D81" w:rsidRDefault="00217AD4" w:rsidP="00217AD4">
                  <w:pPr>
                    <w:widowControl w:val="0"/>
                    <w:jc w:val="center"/>
                  </w:pPr>
                  <w:r w:rsidRPr="00FF1D81">
                    <w:t>Column AL Data</w:t>
                  </w:r>
                </w:p>
                <w:p w14:paraId="1672617E" w14:textId="0FDE05D3" w:rsidR="00217AD4" w:rsidRPr="00FF1D81" w:rsidRDefault="00217AD4" w:rsidP="00217AD4">
                  <w:pPr>
                    <w:widowControl w:val="0"/>
                    <w:jc w:val="center"/>
                  </w:pPr>
                  <w:r w:rsidRPr="00FF1D81">
                    <w:t xml:space="preserve">NOTE: Cell D7 is Today’s Price for the Underlying </w:t>
                  </w:r>
                  <w:proofErr w:type="spellStart"/>
                  <w:r w:rsidRPr="00FF1D81">
                    <w:t>sSock</w:t>
                  </w:r>
                  <w:proofErr w:type="spellEnd"/>
                  <w:r w:rsidRPr="00FF1D81">
                    <w:t>.</w:t>
                  </w:r>
                </w:p>
              </w:tc>
            </w:tr>
            <w:tr w:rsidR="00217AD4" w:rsidRPr="00FF1D81" w14:paraId="011DE81E" w14:textId="77777777" w:rsidTr="00EF06D0">
              <w:tc>
                <w:tcPr>
                  <w:tcW w:w="1333" w:type="dxa"/>
                </w:tcPr>
                <w:p w14:paraId="1757D012" w14:textId="5715C749" w:rsidR="00217AD4" w:rsidRPr="00FF1D81" w:rsidRDefault="00217AD4" w:rsidP="00217AD4">
                  <w:pPr>
                    <w:widowControl w:val="0"/>
                    <w:spacing w:after="160" w:line="278" w:lineRule="auto"/>
                    <w:jc w:val="center"/>
                  </w:pPr>
                  <w:r w:rsidRPr="00FF1D81">
                    <w:t>Not “Dividend”</w:t>
                  </w:r>
                </w:p>
              </w:tc>
              <w:tc>
                <w:tcPr>
                  <w:tcW w:w="1260" w:type="dxa"/>
                </w:tcPr>
                <w:p w14:paraId="1ED6072D" w14:textId="798B179A" w:rsidR="00217AD4" w:rsidRPr="00FF1D81" w:rsidRDefault="00217AD4" w:rsidP="00217AD4">
                  <w:pPr>
                    <w:widowControl w:val="0"/>
                    <w:spacing w:after="160" w:line="278" w:lineRule="auto"/>
                    <w:jc w:val="center"/>
                  </w:pPr>
                  <w:r w:rsidRPr="00FF1D81">
                    <w:t>“Closed”</w:t>
                  </w:r>
                </w:p>
              </w:tc>
              <w:tc>
                <w:tcPr>
                  <w:tcW w:w="1260" w:type="dxa"/>
                </w:tcPr>
                <w:p w14:paraId="13DE0B83" w14:textId="68157836" w:rsidR="00217AD4" w:rsidRPr="00FF1D81" w:rsidRDefault="00217AD4" w:rsidP="00217AD4">
                  <w:pPr>
                    <w:widowControl w:val="0"/>
                    <w:spacing w:after="160" w:line="278" w:lineRule="auto"/>
                    <w:jc w:val="center"/>
                  </w:pPr>
                  <w:r w:rsidRPr="00FF1D81">
                    <w:t>N/A</w:t>
                  </w:r>
                </w:p>
              </w:tc>
              <w:tc>
                <w:tcPr>
                  <w:tcW w:w="4106" w:type="dxa"/>
                </w:tcPr>
                <w:p w14:paraId="7A069096" w14:textId="77777777" w:rsidR="00217AD4" w:rsidRPr="00FF1D81" w:rsidRDefault="00217AD4" w:rsidP="00217AD4">
                  <w:pPr>
                    <w:widowControl w:val="0"/>
                    <w:jc w:val="center"/>
                  </w:pPr>
                  <w:r w:rsidRPr="00FF1D81">
                    <w:t>The closing price for the entry.</w:t>
                  </w:r>
                </w:p>
                <w:p w14:paraId="486C62FA" w14:textId="50F4738D" w:rsidR="00217AD4" w:rsidRPr="00FF1D81" w:rsidRDefault="00217AD4" w:rsidP="00217AD4">
                  <w:pPr>
                    <w:widowControl w:val="0"/>
                    <w:jc w:val="center"/>
                  </w:pPr>
                  <w:r w:rsidRPr="00FF1D81">
                    <w:t>Manually entered by way of pop up</w:t>
                  </w:r>
                </w:p>
              </w:tc>
            </w:tr>
            <w:tr w:rsidR="00217AD4" w:rsidRPr="00FF1D81" w14:paraId="6D4D89B1" w14:textId="77777777" w:rsidTr="00EF06D0">
              <w:tc>
                <w:tcPr>
                  <w:tcW w:w="1333" w:type="dxa"/>
                </w:tcPr>
                <w:p w14:paraId="735E6B76" w14:textId="7B7B86EE" w:rsidR="00217AD4" w:rsidRPr="00FF1D81" w:rsidRDefault="00217AD4" w:rsidP="00217AD4">
                  <w:pPr>
                    <w:widowControl w:val="0"/>
                    <w:spacing w:after="160" w:line="278" w:lineRule="auto"/>
                    <w:jc w:val="center"/>
                  </w:pPr>
                  <w:r w:rsidRPr="00FF1D81">
                    <w:t>Not “Dividend”</w:t>
                  </w:r>
                </w:p>
              </w:tc>
              <w:tc>
                <w:tcPr>
                  <w:tcW w:w="1260" w:type="dxa"/>
                </w:tcPr>
                <w:p w14:paraId="084D804A" w14:textId="521D4468" w:rsidR="00217AD4" w:rsidRPr="00FF1D81" w:rsidRDefault="00217AD4" w:rsidP="00217AD4">
                  <w:pPr>
                    <w:widowControl w:val="0"/>
                    <w:jc w:val="center"/>
                  </w:pPr>
                  <w:r w:rsidRPr="00FF1D81">
                    <w:t>Not “Closed”</w:t>
                  </w:r>
                </w:p>
              </w:tc>
              <w:tc>
                <w:tcPr>
                  <w:tcW w:w="1260" w:type="dxa"/>
                </w:tcPr>
                <w:p w14:paraId="203F3D9F" w14:textId="3185F7AD" w:rsidR="00217AD4" w:rsidRPr="00FF1D81" w:rsidRDefault="00217AD4" w:rsidP="00217AD4">
                  <w:pPr>
                    <w:widowControl w:val="0"/>
                    <w:jc w:val="center"/>
                  </w:pPr>
                  <w:r w:rsidRPr="00FF1D81">
                    <w:t>“Stock”</w:t>
                  </w:r>
                </w:p>
              </w:tc>
              <w:tc>
                <w:tcPr>
                  <w:tcW w:w="4106" w:type="dxa"/>
                </w:tcPr>
                <w:p w14:paraId="352BD315" w14:textId="541C9938" w:rsidR="00217AD4" w:rsidRPr="00FF1D81" w:rsidRDefault="00217AD4" w:rsidP="00217AD4">
                  <w:pPr>
                    <w:widowControl w:val="0"/>
                    <w:jc w:val="center"/>
                  </w:pPr>
                  <w:r w:rsidRPr="00FF1D81">
                    <w:t>Today’s Price</w:t>
                  </w:r>
                </w:p>
              </w:tc>
            </w:tr>
            <w:tr w:rsidR="00217AD4" w:rsidRPr="00FF1D81" w14:paraId="1F43766F" w14:textId="77777777" w:rsidTr="00EF06D0">
              <w:tc>
                <w:tcPr>
                  <w:tcW w:w="1333" w:type="dxa"/>
                </w:tcPr>
                <w:p w14:paraId="52A84CED" w14:textId="3F2F6712" w:rsidR="00217AD4" w:rsidRPr="00FF1D81" w:rsidRDefault="00217AD4" w:rsidP="00217AD4">
                  <w:pPr>
                    <w:widowControl w:val="0"/>
                    <w:jc w:val="center"/>
                  </w:pPr>
                  <w:r w:rsidRPr="00FF1D81">
                    <w:t>Not “Dividend”</w:t>
                  </w:r>
                </w:p>
              </w:tc>
              <w:tc>
                <w:tcPr>
                  <w:tcW w:w="1260" w:type="dxa"/>
                </w:tcPr>
                <w:p w14:paraId="1D9C033B" w14:textId="1891EBFE" w:rsidR="00217AD4" w:rsidRPr="00FF1D81" w:rsidRDefault="00217AD4" w:rsidP="00217AD4">
                  <w:pPr>
                    <w:widowControl w:val="0"/>
                    <w:jc w:val="center"/>
                  </w:pPr>
                  <w:r w:rsidRPr="00FF1D81">
                    <w:t>Not “Closed”</w:t>
                  </w:r>
                </w:p>
              </w:tc>
              <w:tc>
                <w:tcPr>
                  <w:tcW w:w="1260" w:type="dxa"/>
                </w:tcPr>
                <w:p w14:paraId="0534ADD4" w14:textId="21A67911" w:rsidR="00217AD4" w:rsidRPr="00FF1D81" w:rsidRDefault="00217AD4" w:rsidP="00217AD4">
                  <w:pPr>
                    <w:widowControl w:val="0"/>
                    <w:jc w:val="center"/>
                  </w:pPr>
                  <w:r w:rsidRPr="00FF1D81">
                    <w:t>“Call”</w:t>
                  </w:r>
                </w:p>
              </w:tc>
              <w:tc>
                <w:tcPr>
                  <w:tcW w:w="4106" w:type="dxa"/>
                </w:tcPr>
                <w:p w14:paraId="616B7FAF" w14:textId="71E5DB13" w:rsidR="00217AD4" w:rsidRPr="00FF1D81" w:rsidRDefault="00217AD4" w:rsidP="00217AD4">
                  <w:pPr>
                    <w:widowControl w:val="0"/>
                    <w:jc w:val="center"/>
                  </w:pPr>
                  <w:r w:rsidRPr="00FF1D81">
                    <w:t>If Column I Minus Cell D7  &gt; =  0, then Column AL = 0.</w:t>
                  </w:r>
                </w:p>
                <w:p w14:paraId="50FD44C1" w14:textId="772007FA" w:rsidR="00217AD4" w:rsidRPr="00FF1D81" w:rsidRDefault="00217AD4" w:rsidP="00217AD4">
                  <w:pPr>
                    <w:widowControl w:val="0"/>
                    <w:jc w:val="center"/>
                  </w:pPr>
                  <w:r w:rsidRPr="00FF1D81">
                    <w:t>If Column I Minus Cell D7  &lt; 0, then Column AL = Cell D7 Minus Column I</w:t>
                  </w:r>
                </w:p>
              </w:tc>
            </w:tr>
            <w:tr w:rsidR="00217AD4" w:rsidRPr="00FF1D81" w14:paraId="46019713" w14:textId="77777777" w:rsidTr="00EF06D0">
              <w:tc>
                <w:tcPr>
                  <w:tcW w:w="1333" w:type="dxa"/>
                </w:tcPr>
                <w:p w14:paraId="7A233D63" w14:textId="1171BB0E" w:rsidR="00217AD4" w:rsidRPr="00FF1D81" w:rsidRDefault="00217AD4" w:rsidP="00217AD4">
                  <w:pPr>
                    <w:widowControl w:val="0"/>
                    <w:jc w:val="center"/>
                  </w:pPr>
                  <w:r w:rsidRPr="00FF1D81">
                    <w:t>Not “Dividend”</w:t>
                  </w:r>
                </w:p>
              </w:tc>
              <w:tc>
                <w:tcPr>
                  <w:tcW w:w="1260" w:type="dxa"/>
                </w:tcPr>
                <w:p w14:paraId="34F70098" w14:textId="5321BF28" w:rsidR="00217AD4" w:rsidRPr="00FF1D81" w:rsidRDefault="00217AD4" w:rsidP="00217AD4">
                  <w:pPr>
                    <w:widowControl w:val="0"/>
                    <w:jc w:val="center"/>
                  </w:pPr>
                  <w:r w:rsidRPr="00FF1D81">
                    <w:t>Not “Closed”</w:t>
                  </w:r>
                </w:p>
              </w:tc>
              <w:tc>
                <w:tcPr>
                  <w:tcW w:w="1260" w:type="dxa"/>
                </w:tcPr>
                <w:p w14:paraId="02DE83FD" w14:textId="5C2A01F5" w:rsidR="00217AD4" w:rsidRPr="00FF1D81" w:rsidRDefault="00217AD4" w:rsidP="00217AD4">
                  <w:pPr>
                    <w:widowControl w:val="0"/>
                    <w:jc w:val="center"/>
                  </w:pPr>
                  <w:r w:rsidRPr="00FF1D81">
                    <w:t>“Put”</w:t>
                  </w:r>
                </w:p>
              </w:tc>
              <w:tc>
                <w:tcPr>
                  <w:tcW w:w="4106" w:type="dxa"/>
                </w:tcPr>
                <w:p w14:paraId="619BEF0B" w14:textId="48C1B04C" w:rsidR="00217AD4" w:rsidRPr="00FF1D81" w:rsidRDefault="00217AD4" w:rsidP="00217AD4">
                  <w:pPr>
                    <w:widowControl w:val="0"/>
                    <w:jc w:val="center"/>
                  </w:pPr>
                  <w:r w:rsidRPr="00FF1D81">
                    <w:t>If Column I Minus Cell D7  &lt; =  0, then Column AL = 0.</w:t>
                  </w:r>
                </w:p>
                <w:p w14:paraId="2D7A404D" w14:textId="2315D411" w:rsidR="00217AD4" w:rsidRPr="00FF1D81" w:rsidRDefault="00217AD4" w:rsidP="00217AD4">
                  <w:pPr>
                    <w:widowControl w:val="0"/>
                    <w:jc w:val="center"/>
                  </w:pPr>
                  <w:r w:rsidRPr="00FF1D81">
                    <w:t>If Column I Minus Cell D7  &gt; 0, then Column AL = Column L Minus Cell D7.</w:t>
                  </w:r>
                </w:p>
              </w:tc>
            </w:tr>
            <w:tr w:rsidR="00217AD4" w:rsidRPr="00FF1D81" w14:paraId="678734C0" w14:textId="77777777" w:rsidTr="00EF06D0">
              <w:tc>
                <w:tcPr>
                  <w:tcW w:w="1333" w:type="dxa"/>
                </w:tcPr>
                <w:p w14:paraId="460DA139" w14:textId="526D5C36" w:rsidR="00217AD4" w:rsidRPr="00FF1D81" w:rsidRDefault="00217AD4" w:rsidP="00217AD4">
                  <w:pPr>
                    <w:widowControl w:val="0"/>
                    <w:jc w:val="center"/>
                  </w:pPr>
                  <w:r w:rsidRPr="00FF1D81">
                    <w:t>“Dividend”</w:t>
                  </w:r>
                </w:p>
              </w:tc>
              <w:tc>
                <w:tcPr>
                  <w:tcW w:w="1260" w:type="dxa"/>
                </w:tcPr>
                <w:p w14:paraId="13EEE213" w14:textId="160A123D" w:rsidR="00217AD4" w:rsidRPr="00FF1D81" w:rsidRDefault="00217AD4" w:rsidP="00217AD4">
                  <w:pPr>
                    <w:widowControl w:val="0"/>
                    <w:jc w:val="center"/>
                  </w:pPr>
                  <w:r w:rsidRPr="00FF1D81">
                    <w:t>N/A</w:t>
                  </w:r>
                </w:p>
              </w:tc>
              <w:tc>
                <w:tcPr>
                  <w:tcW w:w="1260" w:type="dxa"/>
                </w:tcPr>
                <w:p w14:paraId="4E63A8A0" w14:textId="4A3D0951" w:rsidR="00217AD4" w:rsidRPr="00FF1D81" w:rsidRDefault="00217AD4" w:rsidP="00217AD4">
                  <w:pPr>
                    <w:widowControl w:val="0"/>
                    <w:jc w:val="center"/>
                  </w:pPr>
                  <w:r w:rsidRPr="00FF1D81">
                    <w:t>N/A</w:t>
                  </w:r>
                </w:p>
              </w:tc>
              <w:tc>
                <w:tcPr>
                  <w:tcW w:w="4106" w:type="dxa"/>
                </w:tcPr>
                <w:p w14:paraId="6048E507" w14:textId="104ED2B8" w:rsidR="00217AD4" w:rsidRPr="00FF1D81" w:rsidRDefault="00217AD4" w:rsidP="00217AD4">
                  <w:pPr>
                    <w:widowControl w:val="0"/>
                    <w:jc w:val="center"/>
                  </w:pPr>
                  <w:r w:rsidRPr="00FF1D81">
                    <w:t>Blank</w:t>
                  </w:r>
                </w:p>
              </w:tc>
            </w:tr>
          </w:tbl>
          <w:p w14:paraId="5252A4E7" w14:textId="77777777" w:rsidR="00217AD4" w:rsidRPr="00FF1D81" w:rsidRDefault="00217AD4" w:rsidP="00217AD4">
            <w:pPr>
              <w:widowControl w:val="0"/>
            </w:pPr>
          </w:p>
          <w:p w14:paraId="1FB27681" w14:textId="4EF82138" w:rsidR="00217AD4" w:rsidRPr="00FF1D81" w:rsidRDefault="00217AD4" w:rsidP="00217AD4">
            <w:pPr>
              <w:widowControl w:val="0"/>
            </w:pPr>
          </w:p>
        </w:tc>
      </w:tr>
      <w:tr w:rsidR="00217AD4" w:rsidRPr="00FF1D81" w14:paraId="470CC32B" w14:textId="77777777" w:rsidTr="00AF4E41">
        <w:trPr>
          <w:cantSplit/>
          <w:trHeight w:val="4967"/>
        </w:trPr>
        <w:tc>
          <w:tcPr>
            <w:tcW w:w="1133" w:type="dxa"/>
            <w:shd w:val="clear" w:color="auto" w:fill="auto"/>
          </w:tcPr>
          <w:p w14:paraId="679C0D15" w14:textId="0FE82807" w:rsidR="00217AD4" w:rsidRPr="00FF1D81" w:rsidRDefault="00217AD4" w:rsidP="00217AD4">
            <w:pPr>
              <w:widowControl w:val="0"/>
              <w:jc w:val="center"/>
            </w:pPr>
            <w:r w:rsidRPr="00FF1D81">
              <w:t>AM</w:t>
            </w:r>
          </w:p>
        </w:tc>
        <w:tc>
          <w:tcPr>
            <w:tcW w:w="1472" w:type="dxa"/>
            <w:shd w:val="clear" w:color="auto" w:fill="auto"/>
          </w:tcPr>
          <w:p w14:paraId="47405230" w14:textId="77777777" w:rsidR="00217AD4" w:rsidRPr="00FF1D81" w:rsidRDefault="00217AD4" w:rsidP="00217AD4">
            <w:pPr>
              <w:widowControl w:val="0"/>
            </w:pPr>
            <w:r w:rsidRPr="00FF1D81">
              <w:t>Software</w:t>
            </w:r>
          </w:p>
          <w:p w14:paraId="68AECE58" w14:textId="099DCDDD" w:rsidR="00217AD4" w:rsidRPr="00FF1D81" w:rsidRDefault="00217AD4" w:rsidP="00217AD4">
            <w:pPr>
              <w:widowControl w:val="0"/>
            </w:pPr>
            <w:r w:rsidRPr="00FF1D81">
              <w:t>Calculated.</w:t>
            </w:r>
          </w:p>
        </w:tc>
        <w:tc>
          <w:tcPr>
            <w:tcW w:w="8185" w:type="dxa"/>
            <w:shd w:val="clear" w:color="auto" w:fill="auto"/>
          </w:tcPr>
          <w:p w14:paraId="33506584" w14:textId="4B591E46" w:rsidR="00217AD4" w:rsidRPr="00FF1D81" w:rsidRDefault="00217AD4" w:rsidP="00217AD4">
            <w:pPr>
              <w:widowControl w:val="0"/>
            </w:pPr>
            <w:r w:rsidRPr="00FF1D81">
              <w:t>Either the estimated value of the entry if the entry is not closed, or the cash in or out if the entry was closed, or blank if dividends were received.</w:t>
            </w:r>
          </w:p>
          <w:p w14:paraId="545B64C9" w14:textId="5DD9EDA0" w:rsidR="00217AD4" w:rsidRPr="00FF1D81" w:rsidRDefault="00217AD4" w:rsidP="00217AD4">
            <w:pPr>
              <w:widowControl w:val="0"/>
            </w:pPr>
            <w:r w:rsidRPr="00FF1D81">
              <w:t>Column AM will have one of four different values, based on the following table</w:t>
            </w:r>
          </w:p>
          <w:p w14:paraId="4763F966" w14:textId="77777777" w:rsidR="00217AD4" w:rsidRPr="00FF1D81" w:rsidRDefault="00217AD4" w:rsidP="00217AD4">
            <w:pPr>
              <w:widowControl w:val="0"/>
            </w:pPr>
          </w:p>
          <w:tbl>
            <w:tblPr>
              <w:tblStyle w:val="TableGrid"/>
              <w:tblW w:w="0" w:type="auto"/>
              <w:tblLook w:val="04A0" w:firstRow="1" w:lastRow="0" w:firstColumn="1" w:lastColumn="0" w:noHBand="0" w:noVBand="1"/>
            </w:tblPr>
            <w:tblGrid>
              <w:gridCol w:w="1333"/>
              <w:gridCol w:w="1260"/>
              <w:gridCol w:w="1260"/>
              <w:gridCol w:w="4106"/>
            </w:tblGrid>
            <w:tr w:rsidR="00217AD4" w:rsidRPr="00FF1D81" w14:paraId="3A392F84" w14:textId="77777777" w:rsidTr="00080FC7">
              <w:trPr>
                <w:trHeight w:val="710"/>
              </w:trPr>
              <w:tc>
                <w:tcPr>
                  <w:tcW w:w="1333" w:type="dxa"/>
                  <w:shd w:val="clear" w:color="auto" w:fill="F2F2F2" w:themeFill="background1" w:themeFillShade="F2"/>
                </w:tcPr>
                <w:p w14:paraId="6163895B" w14:textId="77777777" w:rsidR="00217AD4" w:rsidRPr="00FF1D81" w:rsidRDefault="00217AD4" w:rsidP="00217AD4">
                  <w:pPr>
                    <w:widowControl w:val="0"/>
                    <w:spacing w:after="160" w:line="278" w:lineRule="auto"/>
                    <w:jc w:val="center"/>
                  </w:pPr>
                  <w:r w:rsidRPr="00FF1D81">
                    <w:t>Column B Data</w:t>
                  </w:r>
                </w:p>
              </w:tc>
              <w:tc>
                <w:tcPr>
                  <w:tcW w:w="1260" w:type="dxa"/>
                  <w:shd w:val="clear" w:color="auto" w:fill="F2F2F2" w:themeFill="background1" w:themeFillShade="F2"/>
                </w:tcPr>
                <w:p w14:paraId="429956F4" w14:textId="30EB02AB" w:rsidR="00217AD4" w:rsidRPr="00FF1D81" w:rsidRDefault="00217AD4" w:rsidP="00217AD4">
                  <w:pPr>
                    <w:widowControl w:val="0"/>
                    <w:spacing w:after="160" w:line="278" w:lineRule="auto"/>
                    <w:jc w:val="center"/>
                  </w:pPr>
                  <w:r w:rsidRPr="00FF1D81">
                    <w:t>Column  G Data</w:t>
                  </w:r>
                </w:p>
              </w:tc>
              <w:tc>
                <w:tcPr>
                  <w:tcW w:w="1260" w:type="dxa"/>
                  <w:shd w:val="clear" w:color="auto" w:fill="F2F2F2" w:themeFill="background1" w:themeFillShade="F2"/>
                </w:tcPr>
                <w:p w14:paraId="0FA9A1E4" w14:textId="082A66C5" w:rsidR="00217AD4" w:rsidRPr="00FF1D81" w:rsidRDefault="00217AD4" w:rsidP="00217AD4">
                  <w:pPr>
                    <w:widowControl w:val="0"/>
                    <w:spacing w:after="160" w:line="278" w:lineRule="auto"/>
                    <w:jc w:val="center"/>
                  </w:pPr>
                  <w:r w:rsidRPr="00FF1D81">
                    <w:t>Column AJ Data</w:t>
                  </w:r>
                </w:p>
              </w:tc>
              <w:tc>
                <w:tcPr>
                  <w:tcW w:w="4106" w:type="dxa"/>
                  <w:shd w:val="clear" w:color="auto" w:fill="F2F2F2" w:themeFill="background1" w:themeFillShade="F2"/>
                </w:tcPr>
                <w:p w14:paraId="334E05A3" w14:textId="77777777" w:rsidR="00217AD4" w:rsidRPr="00FF1D81" w:rsidRDefault="00217AD4" w:rsidP="00217AD4">
                  <w:pPr>
                    <w:widowControl w:val="0"/>
                    <w:jc w:val="center"/>
                  </w:pPr>
                  <w:r w:rsidRPr="00FF1D81">
                    <w:t>Column AM Data</w:t>
                  </w:r>
                </w:p>
                <w:p w14:paraId="2F430C3C" w14:textId="1305894B" w:rsidR="00217AD4" w:rsidRPr="00FF1D81" w:rsidRDefault="00217AD4" w:rsidP="00217AD4">
                  <w:pPr>
                    <w:widowControl w:val="0"/>
                    <w:jc w:val="center"/>
                  </w:pPr>
                  <w:r w:rsidRPr="00FF1D81">
                    <w:t>Note: * Indicates Multiplication</w:t>
                  </w:r>
                </w:p>
              </w:tc>
            </w:tr>
            <w:tr w:rsidR="00217AD4" w:rsidRPr="00FF1D81" w14:paraId="1B973AAC" w14:textId="77777777" w:rsidTr="00080FC7">
              <w:tc>
                <w:tcPr>
                  <w:tcW w:w="1333" w:type="dxa"/>
                </w:tcPr>
                <w:p w14:paraId="3EE0AD00" w14:textId="77777777" w:rsidR="00217AD4" w:rsidRPr="00FF1D81" w:rsidRDefault="00217AD4" w:rsidP="00217AD4">
                  <w:pPr>
                    <w:widowControl w:val="0"/>
                    <w:spacing w:after="160" w:line="278" w:lineRule="auto"/>
                    <w:jc w:val="center"/>
                  </w:pPr>
                  <w:bookmarkStart w:id="1" w:name="_Hlk189735878"/>
                  <w:r w:rsidRPr="00FF1D81">
                    <w:t>Not “Dividend”</w:t>
                  </w:r>
                </w:p>
              </w:tc>
              <w:tc>
                <w:tcPr>
                  <w:tcW w:w="1260" w:type="dxa"/>
                </w:tcPr>
                <w:p w14:paraId="4C59AEDE" w14:textId="2FB9976E" w:rsidR="00217AD4" w:rsidRPr="00FF1D81" w:rsidRDefault="00217AD4" w:rsidP="00217AD4">
                  <w:pPr>
                    <w:widowControl w:val="0"/>
                    <w:spacing w:after="160" w:line="278" w:lineRule="auto"/>
                    <w:jc w:val="center"/>
                  </w:pPr>
                  <w:r w:rsidRPr="00FF1D81">
                    <w:t>“Stock”</w:t>
                  </w:r>
                </w:p>
              </w:tc>
              <w:tc>
                <w:tcPr>
                  <w:tcW w:w="1260" w:type="dxa"/>
                </w:tcPr>
                <w:p w14:paraId="27965AA2" w14:textId="6F106B0A" w:rsidR="00217AD4" w:rsidRPr="00FF1D81" w:rsidRDefault="00217AD4" w:rsidP="00217AD4">
                  <w:pPr>
                    <w:widowControl w:val="0"/>
                    <w:spacing w:after="160" w:line="278" w:lineRule="auto"/>
                    <w:jc w:val="center"/>
                  </w:pPr>
                  <w:r w:rsidRPr="00FF1D81">
                    <w:t>N/A</w:t>
                  </w:r>
                </w:p>
              </w:tc>
              <w:tc>
                <w:tcPr>
                  <w:tcW w:w="4106" w:type="dxa"/>
                </w:tcPr>
                <w:p w14:paraId="340E170E" w14:textId="473DA1A9" w:rsidR="00217AD4" w:rsidRPr="00FF1D81" w:rsidRDefault="00217AD4" w:rsidP="00217AD4">
                  <w:pPr>
                    <w:widowControl w:val="0"/>
                    <w:jc w:val="center"/>
                  </w:pPr>
                  <w:r w:rsidRPr="00FF1D81">
                    <w:t>Column AK * Column AL</w:t>
                  </w:r>
                </w:p>
              </w:tc>
            </w:tr>
            <w:bookmarkEnd w:id="1"/>
            <w:tr w:rsidR="00217AD4" w:rsidRPr="00FF1D81" w14:paraId="7B15FA75" w14:textId="77777777" w:rsidTr="00080FC7">
              <w:tc>
                <w:tcPr>
                  <w:tcW w:w="1333" w:type="dxa"/>
                </w:tcPr>
                <w:p w14:paraId="13B29002" w14:textId="77777777" w:rsidR="00217AD4" w:rsidRPr="00FF1D81" w:rsidRDefault="00217AD4" w:rsidP="00217AD4">
                  <w:pPr>
                    <w:widowControl w:val="0"/>
                    <w:spacing w:after="160" w:line="278" w:lineRule="auto"/>
                    <w:jc w:val="center"/>
                  </w:pPr>
                  <w:r w:rsidRPr="00FF1D81">
                    <w:t>Not “Dividend”</w:t>
                  </w:r>
                </w:p>
              </w:tc>
              <w:tc>
                <w:tcPr>
                  <w:tcW w:w="1260" w:type="dxa"/>
                </w:tcPr>
                <w:p w14:paraId="444B670E" w14:textId="1D7B3582" w:rsidR="00217AD4" w:rsidRPr="00FF1D81" w:rsidRDefault="00217AD4" w:rsidP="00217AD4">
                  <w:pPr>
                    <w:widowControl w:val="0"/>
                    <w:jc w:val="center"/>
                  </w:pPr>
                  <w:r w:rsidRPr="00FF1D81">
                    <w:t>“Call” or “Put”</w:t>
                  </w:r>
                </w:p>
              </w:tc>
              <w:tc>
                <w:tcPr>
                  <w:tcW w:w="1260" w:type="dxa"/>
                </w:tcPr>
                <w:p w14:paraId="1BBD651F" w14:textId="75D96A00" w:rsidR="00217AD4" w:rsidRPr="00FF1D81" w:rsidRDefault="00217AD4" w:rsidP="00217AD4">
                  <w:pPr>
                    <w:widowControl w:val="0"/>
                    <w:jc w:val="center"/>
                  </w:pPr>
                  <w:r w:rsidRPr="00FF1D81">
                    <w:t>“Buy”</w:t>
                  </w:r>
                </w:p>
              </w:tc>
              <w:tc>
                <w:tcPr>
                  <w:tcW w:w="4106" w:type="dxa"/>
                </w:tcPr>
                <w:p w14:paraId="4BDD125B" w14:textId="25C5CE11" w:rsidR="00217AD4" w:rsidRPr="00FF1D81" w:rsidRDefault="00217AD4" w:rsidP="00217AD4">
                  <w:pPr>
                    <w:widowControl w:val="0"/>
                    <w:jc w:val="center"/>
                  </w:pPr>
                  <w:r w:rsidRPr="00FF1D81">
                    <w:t>-1 * 100 * Column AK * Column AL</w:t>
                  </w:r>
                </w:p>
              </w:tc>
            </w:tr>
            <w:tr w:rsidR="00217AD4" w:rsidRPr="00FF1D81" w14:paraId="000785A6" w14:textId="77777777" w:rsidTr="00080FC7">
              <w:tc>
                <w:tcPr>
                  <w:tcW w:w="1333" w:type="dxa"/>
                </w:tcPr>
                <w:p w14:paraId="4CB6B58B" w14:textId="586E3A9E" w:rsidR="00217AD4" w:rsidRPr="00FF1D81" w:rsidRDefault="00217AD4" w:rsidP="00217AD4">
                  <w:pPr>
                    <w:widowControl w:val="0"/>
                    <w:jc w:val="center"/>
                  </w:pPr>
                  <w:r w:rsidRPr="00FF1D81">
                    <w:t>Not “Dividend”</w:t>
                  </w:r>
                </w:p>
              </w:tc>
              <w:tc>
                <w:tcPr>
                  <w:tcW w:w="1260" w:type="dxa"/>
                </w:tcPr>
                <w:p w14:paraId="185F6E5D" w14:textId="17CB9D5C" w:rsidR="00217AD4" w:rsidRPr="00FF1D81" w:rsidRDefault="00217AD4" w:rsidP="00217AD4">
                  <w:pPr>
                    <w:widowControl w:val="0"/>
                    <w:jc w:val="center"/>
                  </w:pPr>
                  <w:r w:rsidRPr="00FF1D81">
                    <w:t>“Call” or “Put”</w:t>
                  </w:r>
                </w:p>
              </w:tc>
              <w:tc>
                <w:tcPr>
                  <w:tcW w:w="1260" w:type="dxa"/>
                </w:tcPr>
                <w:p w14:paraId="2019A999" w14:textId="138BFAAC" w:rsidR="00217AD4" w:rsidRPr="00FF1D81" w:rsidRDefault="00217AD4" w:rsidP="00217AD4">
                  <w:pPr>
                    <w:widowControl w:val="0"/>
                    <w:jc w:val="center"/>
                  </w:pPr>
                  <w:r w:rsidRPr="00FF1D81">
                    <w:t>“Sell”</w:t>
                  </w:r>
                </w:p>
              </w:tc>
              <w:tc>
                <w:tcPr>
                  <w:tcW w:w="4106" w:type="dxa"/>
                </w:tcPr>
                <w:p w14:paraId="138C14D2" w14:textId="66B09263" w:rsidR="00217AD4" w:rsidRPr="00FF1D81" w:rsidRDefault="00217AD4" w:rsidP="00217AD4">
                  <w:pPr>
                    <w:widowControl w:val="0"/>
                    <w:jc w:val="center"/>
                  </w:pPr>
                  <w:r w:rsidRPr="00FF1D81">
                    <w:t>100 * Column AK * Column AL</w:t>
                  </w:r>
                </w:p>
              </w:tc>
            </w:tr>
            <w:tr w:rsidR="00217AD4" w:rsidRPr="00FF1D81" w14:paraId="4F605862" w14:textId="77777777" w:rsidTr="00080FC7">
              <w:tc>
                <w:tcPr>
                  <w:tcW w:w="1333" w:type="dxa"/>
                </w:tcPr>
                <w:p w14:paraId="3FE619CF" w14:textId="77777777" w:rsidR="00217AD4" w:rsidRPr="00FF1D81" w:rsidRDefault="00217AD4" w:rsidP="00217AD4">
                  <w:pPr>
                    <w:widowControl w:val="0"/>
                    <w:jc w:val="center"/>
                  </w:pPr>
                  <w:r w:rsidRPr="00FF1D81">
                    <w:t>“Dividend”</w:t>
                  </w:r>
                </w:p>
              </w:tc>
              <w:tc>
                <w:tcPr>
                  <w:tcW w:w="1260" w:type="dxa"/>
                </w:tcPr>
                <w:p w14:paraId="7978DFA8" w14:textId="77777777" w:rsidR="00217AD4" w:rsidRPr="00FF1D81" w:rsidRDefault="00217AD4" w:rsidP="00217AD4">
                  <w:pPr>
                    <w:widowControl w:val="0"/>
                    <w:jc w:val="center"/>
                  </w:pPr>
                  <w:r w:rsidRPr="00FF1D81">
                    <w:t>N/A</w:t>
                  </w:r>
                </w:p>
              </w:tc>
              <w:tc>
                <w:tcPr>
                  <w:tcW w:w="1260" w:type="dxa"/>
                </w:tcPr>
                <w:p w14:paraId="2D29187C" w14:textId="77777777" w:rsidR="00217AD4" w:rsidRPr="00FF1D81" w:rsidRDefault="00217AD4" w:rsidP="00217AD4">
                  <w:pPr>
                    <w:widowControl w:val="0"/>
                    <w:jc w:val="center"/>
                  </w:pPr>
                  <w:r w:rsidRPr="00FF1D81">
                    <w:t>N/A</w:t>
                  </w:r>
                </w:p>
              </w:tc>
              <w:tc>
                <w:tcPr>
                  <w:tcW w:w="4106" w:type="dxa"/>
                </w:tcPr>
                <w:p w14:paraId="1C9D089E" w14:textId="77777777" w:rsidR="00217AD4" w:rsidRPr="00FF1D81" w:rsidRDefault="00217AD4" w:rsidP="00217AD4">
                  <w:pPr>
                    <w:widowControl w:val="0"/>
                    <w:jc w:val="center"/>
                  </w:pPr>
                  <w:r w:rsidRPr="00FF1D81">
                    <w:t>Blank</w:t>
                  </w:r>
                </w:p>
              </w:tc>
            </w:tr>
          </w:tbl>
          <w:p w14:paraId="3E2B9047" w14:textId="77777777" w:rsidR="00217AD4" w:rsidRPr="00FF1D81" w:rsidRDefault="00217AD4" w:rsidP="00217AD4">
            <w:pPr>
              <w:widowControl w:val="0"/>
            </w:pPr>
          </w:p>
          <w:p w14:paraId="152EFF81" w14:textId="77777777" w:rsidR="00217AD4" w:rsidRPr="00FF1D81" w:rsidRDefault="00217AD4" w:rsidP="00217AD4">
            <w:pPr>
              <w:widowControl w:val="0"/>
            </w:pPr>
          </w:p>
        </w:tc>
      </w:tr>
      <w:tr w:rsidR="00217AD4" w:rsidRPr="00FF1D81" w14:paraId="07F264D4" w14:textId="77777777" w:rsidTr="00AF4E41">
        <w:trPr>
          <w:cantSplit/>
          <w:trHeight w:val="4193"/>
        </w:trPr>
        <w:tc>
          <w:tcPr>
            <w:tcW w:w="1133" w:type="dxa"/>
            <w:shd w:val="clear" w:color="auto" w:fill="auto"/>
          </w:tcPr>
          <w:p w14:paraId="15897DE1" w14:textId="6127B059" w:rsidR="00217AD4" w:rsidRPr="00FF1D81" w:rsidRDefault="00217AD4" w:rsidP="00217AD4">
            <w:pPr>
              <w:widowControl w:val="0"/>
              <w:jc w:val="center"/>
            </w:pPr>
            <w:r w:rsidRPr="00FF1D81">
              <w:lastRenderedPageBreak/>
              <w:t>AN</w:t>
            </w:r>
          </w:p>
        </w:tc>
        <w:tc>
          <w:tcPr>
            <w:tcW w:w="1472" w:type="dxa"/>
            <w:shd w:val="clear" w:color="auto" w:fill="auto"/>
          </w:tcPr>
          <w:p w14:paraId="56AED569" w14:textId="77777777" w:rsidR="00217AD4" w:rsidRPr="00FF1D81" w:rsidRDefault="00217AD4" w:rsidP="00217AD4">
            <w:pPr>
              <w:widowControl w:val="0"/>
            </w:pPr>
            <w:r w:rsidRPr="00FF1D81">
              <w:t>Software</w:t>
            </w:r>
          </w:p>
          <w:p w14:paraId="0C3E1196" w14:textId="77777777" w:rsidR="00217AD4" w:rsidRPr="00FF1D81" w:rsidRDefault="00217AD4" w:rsidP="00217AD4">
            <w:pPr>
              <w:widowControl w:val="0"/>
            </w:pPr>
            <w:r w:rsidRPr="00FF1D81">
              <w:t>Calculated.</w:t>
            </w:r>
          </w:p>
        </w:tc>
        <w:tc>
          <w:tcPr>
            <w:tcW w:w="8185" w:type="dxa"/>
            <w:shd w:val="clear" w:color="auto" w:fill="auto"/>
          </w:tcPr>
          <w:p w14:paraId="3CA99498" w14:textId="3D81D038" w:rsidR="00217AD4" w:rsidRPr="00FF1D81" w:rsidRDefault="00217AD4" w:rsidP="00217AD4">
            <w:pPr>
              <w:widowControl w:val="0"/>
            </w:pPr>
            <w:r w:rsidRPr="00FF1D81">
              <w:t>Either the estimated profit or loss for the entry if the entry is not closed, or the actual profit or loss if the entry was closed, or the amount of dividends received if dividends were received. Note: The estimated profit or loss assumes that prices will not change between today’s date and the end of position date.</w:t>
            </w:r>
          </w:p>
          <w:p w14:paraId="473E039B" w14:textId="77777777" w:rsidR="00217AD4" w:rsidRPr="00FF1D81" w:rsidRDefault="00217AD4" w:rsidP="00217AD4">
            <w:pPr>
              <w:widowControl w:val="0"/>
            </w:pPr>
          </w:p>
          <w:p w14:paraId="4F7C5BEB" w14:textId="66068EEF" w:rsidR="00217AD4" w:rsidRPr="00FF1D81" w:rsidRDefault="00217AD4" w:rsidP="00217AD4">
            <w:pPr>
              <w:widowControl w:val="0"/>
            </w:pPr>
            <w:r w:rsidRPr="00FF1D81">
              <w:t>Column AN will have one of two different values, based on the following table</w:t>
            </w:r>
          </w:p>
          <w:p w14:paraId="70DF2680" w14:textId="77777777" w:rsidR="00217AD4" w:rsidRPr="00FF1D81" w:rsidRDefault="00217AD4" w:rsidP="00217AD4">
            <w:pPr>
              <w:widowControl w:val="0"/>
            </w:pPr>
          </w:p>
          <w:tbl>
            <w:tblPr>
              <w:tblStyle w:val="TableGrid"/>
              <w:tblW w:w="0" w:type="auto"/>
              <w:tblInd w:w="1261" w:type="dxa"/>
              <w:tblLook w:val="04A0" w:firstRow="1" w:lastRow="0" w:firstColumn="1" w:lastColumn="0" w:noHBand="0" w:noVBand="1"/>
            </w:tblPr>
            <w:tblGrid>
              <w:gridCol w:w="1333"/>
              <w:gridCol w:w="4106"/>
            </w:tblGrid>
            <w:tr w:rsidR="00217AD4" w:rsidRPr="00FF1D81" w14:paraId="0C749D04" w14:textId="77777777" w:rsidTr="00D00A55">
              <w:trPr>
                <w:trHeight w:val="710"/>
              </w:trPr>
              <w:tc>
                <w:tcPr>
                  <w:tcW w:w="1333" w:type="dxa"/>
                  <w:shd w:val="clear" w:color="auto" w:fill="F2F2F2" w:themeFill="background1" w:themeFillShade="F2"/>
                </w:tcPr>
                <w:p w14:paraId="3BD4FE6D" w14:textId="77777777" w:rsidR="00217AD4" w:rsidRPr="00FF1D81" w:rsidRDefault="00217AD4" w:rsidP="00217AD4">
                  <w:pPr>
                    <w:widowControl w:val="0"/>
                    <w:spacing w:after="160" w:line="278" w:lineRule="auto"/>
                    <w:jc w:val="center"/>
                  </w:pPr>
                  <w:r w:rsidRPr="00FF1D81">
                    <w:t>Column B Data</w:t>
                  </w:r>
                </w:p>
              </w:tc>
              <w:tc>
                <w:tcPr>
                  <w:tcW w:w="4106" w:type="dxa"/>
                  <w:shd w:val="clear" w:color="auto" w:fill="F2F2F2" w:themeFill="background1" w:themeFillShade="F2"/>
                </w:tcPr>
                <w:p w14:paraId="4786D3B6" w14:textId="1A5D48E8" w:rsidR="00217AD4" w:rsidRPr="00FF1D81" w:rsidRDefault="00217AD4" w:rsidP="00217AD4">
                  <w:pPr>
                    <w:widowControl w:val="0"/>
                    <w:jc w:val="center"/>
                  </w:pPr>
                  <w:r w:rsidRPr="00FF1D81">
                    <w:t>Column AN Data</w:t>
                  </w:r>
                </w:p>
                <w:p w14:paraId="1A74C34A" w14:textId="77777777" w:rsidR="00217AD4" w:rsidRPr="00FF1D81" w:rsidRDefault="00217AD4" w:rsidP="00217AD4">
                  <w:pPr>
                    <w:widowControl w:val="0"/>
                    <w:jc w:val="center"/>
                  </w:pPr>
                  <w:r w:rsidRPr="00FF1D81">
                    <w:t>Note: * Indicates Multiplication</w:t>
                  </w:r>
                </w:p>
              </w:tc>
            </w:tr>
            <w:tr w:rsidR="00217AD4" w:rsidRPr="00FF1D81" w14:paraId="1B7B085E" w14:textId="77777777" w:rsidTr="00D00A55">
              <w:tc>
                <w:tcPr>
                  <w:tcW w:w="1333" w:type="dxa"/>
                </w:tcPr>
                <w:p w14:paraId="70B85F98" w14:textId="77777777" w:rsidR="00217AD4" w:rsidRPr="00FF1D81" w:rsidRDefault="00217AD4" w:rsidP="00217AD4">
                  <w:pPr>
                    <w:widowControl w:val="0"/>
                    <w:spacing w:after="160" w:line="278" w:lineRule="auto"/>
                    <w:jc w:val="center"/>
                  </w:pPr>
                  <w:r w:rsidRPr="00FF1D81">
                    <w:t>Not “Dividend”</w:t>
                  </w:r>
                </w:p>
              </w:tc>
              <w:tc>
                <w:tcPr>
                  <w:tcW w:w="4106" w:type="dxa"/>
                </w:tcPr>
                <w:p w14:paraId="318A235A" w14:textId="10697354" w:rsidR="00217AD4" w:rsidRPr="00FF1D81" w:rsidRDefault="00217AD4" w:rsidP="00217AD4">
                  <w:pPr>
                    <w:widowControl w:val="0"/>
                    <w:jc w:val="center"/>
                  </w:pPr>
                  <w:r w:rsidRPr="00FF1D81">
                    <w:t>Column AM Minus Column O</w:t>
                  </w:r>
                </w:p>
              </w:tc>
            </w:tr>
            <w:tr w:rsidR="00217AD4" w:rsidRPr="00FF1D81" w14:paraId="24C6104B" w14:textId="77777777" w:rsidTr="00D00A55">
              <w:tc>
                <w:tcPr>
                  <w:tcW w:w="1333" w:type="dxa"/>
                </w:tcPr>
                <w:p w14:paraId="59FCBB5D" w14:textId="29D0953E" w:rsidR="00217AD4" w:rsidRPr="00FF1D81" w:rsidRDefault="00217AD4" w:rsidP="00217AD4">
                  <w:pPr>
                    <w:widowControl w:val="0"/>
                    <w:spacing w:after="160" w:line="278" w:lineRule="auto"/>
                  </w:pPr>
                  <w:r w:rsidRPr="00FF1D81">
                    <w:t>“Dividend”</w:t>
                  </w:r>
                </w:p>
              </w:tc>
              <w:tc>
                <w:tcPr>
                  <w:tcW w:w="4106" w:type="dxa"/>
                </w:tcPr>
                <w:p w14:paraId="16826E16" w14:textId="1A993D19" w:rsidR="00217AD4" w:rsidRPr="00FF1D81" w:rsidRDefault="00217AD4" w:rsidP="00217AD4">
                  <w:pPr>
                    <w:widowControl w:val="0"/>
                    <w:jc w:val="center"/>
                  </w:pPr>
                  <w:r w:rsidRPr="00FF1D81">
                    <w:t>Column AB</w:t>
                  </w:r>
                </w:p>
              </w:tc>
            </w:tr>
          </w:tbl>
          <w:p w14:paraId="7D40ED46" w14:textId="77777777" w:rsidR="00217AD4" w:rsidRPr="00FF1D81" w:rsidRDefault="00217AD4" w:rsidP="00217AD4">
            <w:pPr>
              <w:widowControl w:val="0"/>
            </w:pPr>
          </w:p>
          <w:p w14:paraId="3EDB8E64" w14:textId="77777777" w:rsidR="00217AD4" w:rsidRPr="00FF1D81" w:rsidRDefault="00217AD4" w:rsidP="00217AD4">
            <w:pPr>
              <w:widowControl w:val="0"/>
            </w:pPr>
          </w:p>
        </w:tc>
      </w:tr>
    </w:tbl>
    <w:p w14:paraId="721E755E" w14:textId="77777777" w:rsidR="00D00A55" w:rsidRPr="00FF1D81" w:rsidRDefault="00D00A55" w:rsidP="00346880">
      <w:pPr>
        <w:widowControl w:val="0"/>
      </w:pPr>
    </w:p>
    <w:p w14:paraId="2E929B75" w14:textId="77777777" w:rsidR="007D62F0" w:rsidRPr="00FF1D81" w:rsidRDefault="007D62F0" w:rsidP="00D443E6">
      <w:pPr>
        <w:widowControl w:val="0"/>
        <w:rPr>
          <w:b/>
          <w:bCs/>
          <w:u w:val="single"/>
        </w:rPr>
      </w:pPr>
    </w:p>
    <w:p w14:paraId="5441958F" w14:textId="13FB665C" w:rsidR="00D443E6" w:rsidRPr="00FF1D81" w:rsidRDefault="00D443E6" w:rsidP="00D443E6">
      <w:pPr>
        <w:widowControl w:val="0"/>
        <w:rPr>
          <w:b/>
          <w:bCs/>
          <w:u w:val="single"/>
        </w:rPr>
      </w:pPr>
      <w:r w:rsidRPr="00FF1D81">
        <w:rPr>
          <w:b/>
          <w:bCs/>
          <w:u w:val="single"/>
        </w:rPr>
        <w:t>SEQUENCE No.4. – FINAL POSITION DEPENDENT DATA AND CALCULATIONS</w:t>
      </w:r>
    </w:p>
    <w:p w14:paraId="2457389A" w14:textId="77777777" w:rsidR="00710810" w:rsidRPr="00FF1D81" w:rsidRDefault="00D443E6" w:rsidP="0090009D">
      <w:pPr>
        <w:widowControl w:val="0"/>
      </w:pPr>
      <w:r w:rsidRPr="00FF1D81">
        <w:t>Final position dependent data is entered and final position dependent calculations are made one time for each spreadsheet after the all entry (row) dependent data has been entered and all entry (row) dependent calculations have been made.</w:t>
      </w:r>
    </w:p>
    <w:p w14:paraId="589B6B89" w14:textId="06C73D4F" w:rsidR="007D62F0" w:rsidRPr="00FF1D81" w:rsidRDefault="0090009D" w:rsidP="007D62F0">
      <w:pPr>
        <w:widowControl w:val="0"/>
      </w:pPr>
      <w:r w:rsidRPr="00FF1D81">
        <w:t xml:space="preserve"> </w:t>
      </w:r>
      <w:r w:rsidR="007D62F0" w:rsidRPr="00FF1D81">
        <w:t xml:space="preserve">This information (for the position at </w:t>
      </w:r>
      <w:r w:rsidR="00FE789E" w:rsidRPr="00FF1D81">
        <w:t>C</w:t>
      </w:r>
      <w:r w:rsidR="007D62F0" w:rsidRPr="00FF1D81">
        <w:t xml:space="preserve">ell F4) is described in Table </w:t>
      </w:r>
      <w:r w:rsidR="007C41F0" w:rsidRPr="00FF1D81">
        <w:t>4</w:t>
      </w:r>
      <w:r w:rsidR="007D62F0" w:rsidRPr="00FF1D81">
        <w:t>, below.</w:t>
      </w:r>
    </w:p>
    <w:p w14:paraId="273B64F0" w14:textId="77777777" w:rsidR="007D62F0" w:rsidRPr="00FF1D81" w:rsidRDefault="007D62F0" w:rsidP="007D62F0">
      <w:pPr>
        <w:widowControl w:val="0"/>
      </w:pPr>
    </w:p>
    <w:tbl>
      <w:tblPr>
        <w:tblStyle w:val="TableGrid"/>
        <w:tblW w:w="0" w:type="auto"/>
        <w:tblLook w:val="04A0" w:firstRow="1" w:lastRow="0" w:firstColumn="1" w:lastColumn="0" w:noHBand="0" w:noVBand="1"/>
      </w:tblPr>
      <w:tblGrid>
        <w:gridCol w:w="1134"/>
        <w:gridCol w:w="1471"/>
        <w:gridCol w:w="8185"/>
      </w:tblGrid>
      <w:tr w:rsidR="007D62F0" w:rsidRPr="00FF1D81" w14:paraId="284D93B9" w14:textId="77777777" w:rsidTr="00D62C45">
        <w:trPr>
          <w:cantSplit/>
          <w:trHeight w:val="467"/>
          <w:tblHeader/>
        </w:trPr>
        <w:tc>
          <w:tcPr>
            <w:tcW w:w="10790" w:type="dxa"/>
            <w:gridSpan w:val="3"/>
            <w:shd w:val="clear" w:color="auto" w:fill="BFBFBF" w:themeFill="background1" w:themeFillShade="BF"/>
          </w:tcPr>
          <w:p w14:paraId="2C9C17C4" w14:textId="6D943E53" w:rsidR="007D62F0" w:rsidRPr="00FF1D81" w:rsidRDefault="007D62F0" w:rsidP="00E37428">
            <w:pPr>
              <w:widowControl w:val="0"/>
              <w:jc w:val="center"/>
            </w:pPr>
            <w:r w:rsidRPr="00FF1D81">
              <w:t xml:space="preserve">TABLE </w:t>
            </w:r>
            <w:r w:rsidR="007C41F0" w:rsidRPr="00FF1D81">
              <w:t>4</w:t>
            </w:r>
          </w:p>
          <w:p w14:paraId="7B48861A" w14:textId="70A99D6C" w:rsidR="007D62F0" w:rsidRPr="00FF1D81" w:rsidRDefault="007D62F0" w:rsidP="00E37428">
            <w:pPr>
              <w:widowControl w:val="0"/>
              <w:jc w:val="center"/>
            </w:pPr>
            <w:r w:rsidRPr="00FF1D81">
              <w:t>F</w:t>
            </w:r>
            <w:r w:rsidR="00BE0173" w:rsidRPr="00FF1D81">
              <w:t>INAL</w:t>
            </w:r>
            <w:r w:rsidRPr="00FF1D81">
              <w:t xml:space="preserve"> POSITION DEPENDENT DATA AND CALCULATIONS</w:t>
            </w:r>
          </w:p>
        </w:tc>
      </w:tr>
      <w:tr w:rsidR="007D62F0" w:rsidRPr="00FF1D81" w14:paraId="6ED5D097" w14:textId="77777777" w:rsidTr="00E37428">
        <w:trPr>
          <w:cantSplit/>
          <w:trHeight w:val="467"/>
          <w:tblHeader/>
        </w:trPr>
        <w:tc>
          <w:tcPr>
            <w:tcW w:w="1134" w:type="dxa"/>
            <w:shd w:val="clear" w:color="auto" w:fill="D9D9D9" w:themeFill="background1" w:themeFillShade="D9"/>
          </w:tcPr>
          <w:p w14:paraId="4328F8D9" w14:textId="77777777" w:rsidR="007D62F0" w:rsidRPr="00FF1D81" w:rsidRDefault="007D62F0" w:rsidP="00E37428">
            <w:pPr>
              <w:widowControl w:val="0"/>
              <w:jc w:val="center"/>
            </w:pPr>
            <w:r w:rsidRPr="00FF1D81">
              <w:t>CELL NUMBER</w:t>
            </w:r>
          </w:p>
        </w:tc>
        <w:tc>
          <w:tcPr>
            <w:tcW w:w="1471" w:type="dxa"/>
            <w:shd w:val="clear" w:color="auto" w:fill="D9D9D9" w:themeFill="background1" w:themeFillShade="D9"/>
          </w:tcPr>
          <w:p w14:paraId="15DF721A" w14:textId="77777777" w:rsidR="007D62F0" w:rsidRPr="00FF1D81" w:rsidRDefault="007D62F0" w:rsidP="00E37428">
            <w:pPr>
              <w:widowControl w:val="0"/>
              <w:jc w:val="center"/>
            </w:pPr>
            <w:r w:rsidRPr="00FF1D81">
              <w:t>Type of Data</w:t>
            </w:r>
          </w:p>
        </w:tc>
        <w:tc>
          <w:tcPr>
            <w:tcW w:w="8185" w:type="dxa"/>
            <w:shd w:val="clear" w:color="auto" w:fill="D9D9D9" w:themeFill="background1" w:themeFillShade="D9"/>
          </w:tcPr>
          <w:p w14:paraId="38291E0C" w14:textId="77777777" w:rsidR="007D62F0" w:rsidRPr="00FF1D81" w:rsidRDefault="007D62F0" w:rsidP="00E37428">
            <w:pPr>
              <w:widowControl w:val="0"/>
              <w:jc w:val="center"/>
            </w:pPr>
            <w:r w:rsidRPr="00FF1D81">
              <w:t>FUNCTION</w:t>
            </w:r>
          </w:p>
          <w:p w14:paraId="1C727A98" w14:textId="77777777" w:rsidR="007D62F0" w:rsidRPr="00FF1D81" w:rsidRDefault="007D62F0" w:rsidP="00E37428">
            <w:pPr>
              <w:widowControl w:val="0"/>
              <w:jc w:val="center"/>
            </w:pPr>
            <w:r w:rsidRPr="00FF1D81">
              <w:t>Note: All data is center justified unless noted otherwise.</w:t>
            </w:r>
          </w:p>
        </w:tc>
      </w:tr>
      <w:tr w:rsidR="007D62F0" w:rsidRPr="00FF1D81" w14:paraId="00A1BAD9" w14:textId="77777777" w:rsidTr="00C41947">
        <w:tc>
          <w:tcPr>
            <w:tcW w:w="1134" w:type="dxa"/>
          </w:tcPr>
          <w:p w14:paraId="64DB4189" w14:textId="2390C172" w:rsidR="007D62F0" w:rsidRPr="00FF1D81" w:rsidRDefault="007D62F0" w:rsidP="007D62F0">
            <w:pPr>
              <w:widowControl w:val="0"/>
              <w:jc w:val="center"/>
            </w:pPr>
            <w:r w:rsidRPr="00FF1D81">
              <w:t>X34 through X38</w:t>
            </w:r>
          </w:p>
        </w:tc>
        <w:tc>
          <w:tcPr>
            <w:tcW w:w="1471" w:type="dxa"/>
          </w:tcPr>
          <w:p w14:paraId="4A6E213A" w14:textId="49AE70E0" w:rsidR="007D62F0" w:rsidRPr="00FF1D81" w:rsidRDefault="007D62F0" w:rsidP="007D62F0">
            <w:pPr>
              <w:widowControl w:val="0"/>
            </w:pPr>
            <w:r w:rsidRPr="00FF1D81">
              <w:t>Fixed</w:t>
            </w:r>
          </w:p>
        </w:tc>
        <w:tc>
          <w:tcPr>
            <w:tcW w:w="8185" w:type="dxa"/>
          </w:tcPr>
          <w:p w14:paraId="7DFD7C97" w14:textId="7232945B" w:rsidR="007D62F0" w:rsidRPr="00FF1D81" w:rsidRDefault="007D62F0" w:rsidP="007D62F0">
            <w:pPr>
              <w:widowControl w:val="0"/>
            </w:pPr>
            <w:r w:rsidRPr="00FF1D81">
              <w:t>Text as noted in the example spreadsheet.</w:t>
            </w:r>
          </w:p>
        </w:tc>
      </w:tr>
      <w:tr w:rsidR="00BA7D9B" w:rsidRPr="00FF1D81" w14:paraId="3682DBCE" w14:textId="77777777" w:rsidTr="00E37428">
        <w:tc>
          <w:tcPr>
            <w:tcW w:w="1134" w:type="dxa"/>
          </w:tcPr>
          <w:p w14:paraId="0A8B8577" w14:textId="1C90A36F" w:rsidR="005154E8" w:rsidRPr="00FF1D81" w:rsidRDefault="00BA7D9B" w:rsidP="00252440">
            <w:pPr>
              <w:widowControl w:val="0"/>
              <w:jc w:val="center"/>
            </w:pPr>
            <w:r w:rsidRPr="00FF1D81">
              <w:t>AB4</w:t>
            </w:r>
            <w:r w:rsidR="005154E8" w:rsidRPr="00FF1D81">
              <w:t>, AN4,</w:t>
            </w:r>
            <w:r w:rsidR="00252440" w:rsidRPr="00FF1D81">
              <w:t xml:space="preserve"> and </w:t>
            </w:r>
            <w:r w:rsidR="005154E8" w:rsidRPr="00FF1D81">
              <w:t>AU8</w:t>
            </w:r>
          </w:p>
        </w:tc>
        <w:tc>
          <w:tcPr>
            <w:tcW w:w="1471" w:type="dxa"/>
          </w:tcPr>
          <w:p w14:paraId="258BE001" w14:textId="51B1E531" w:rsidR="00BA7D9B" w:rsidRPr="00FF1D81" w:rsidRDefault="00BA7D9B" w:rsidP="00BA7D9B">
            <w:pPr>
              <w:widowControl w:val="0"/>
            </w:pPr>
            <w:r w:rsidRPr="00FF1D81">
              <w:t>Software Calculated</w:t>
            </w:r>
          </w:p>
        </w:tc>
        <w:tc>
          <w:tcPr>
            <w:tcW w:w="8185" w:type="dxa"/>
            <w:shd w:val="clear" w:color="auto" w:fill="auto"/>
          </w:tcPr>
          <w:p w14:paraId="021D3B91" w14:textId="386A7579" w:rsidR="00BA7D9B" w:rsidRPr="00FF1D81" w:rsidRDefault="00B102C2" w:rsidP="00BA7D9B">
            <w:pPr>
              <w:widowControl w:val="0"/>
            </w:pPr>
            <w:r w:rsidRPr="00FF1D81">
              <w:t>The Initial investment date. This is th</w:t>
            </w:r>
            <w:r w:rsidR="00BA7D9B" w:rsidRPr="00FF1D81">
              <w:t>e earliest date in Column K for all the entries for which the entry in Column G is “Stock”</w:t>
            </w:r>
          </w:p>
        </w:tc>
      </w:tr>
      <w:tr w:rsidR="00BA7D9B" w:rsidRPr="00FF1D81" w14:paraId="71F29CE1" w14:textId="77777777" w:rsidTr="00253D22">
        <w:trPr>
          <w:cantSplit/>
        </w:trPr>
        <w:tc>
          <w:tcPr>
            <w:tcW w:w="1134" w:type="dxa"/>
          </w:tcPr>
          <w:p w14:paraId="40F4D0F1" w14:textId="08829D81" w:rsidR="00BA7D9B" w:rsidRPr="00FF1D81" w:rsidRDefault="00BA7D9B" w:rsidP="00BA7D9B">
            <w:pPr>
              <w:widowControl w:val="0"/>
              <w:jc w:val="center"/>
            </w:pPr>
            <w:r w:rsidRPr="00FF1D81">
              <w:lastRenderedPageBreak/>
              <w:t>AB36</w:t>
            </w:r>
          </w:p>
        </w:tc>
        <w:tc>
          <w:tcPr>
            <w:tcW w:w="1471" w:type="dxa"/>
          </w:tcPr>
          <w:p w14:paraId="0B009781" w14:textId="265D1412" w:rsidR="00BA7D9B" w:rsidRPr="00FF1D81" w:rsidRDefault="00BA7D9B" w:rsidP="00BA7D9B">
            <w:pPr>
              <w:widowControl w:val="0"/>
            </w:pPr>
            <w:r w:rsidRPr="00FF1D81">
              <w:t>Software Calculated</w:t>
            </w:r>
          </w:p>
        </w:tc>
        <w:tc>
          <w:tcPr>
            <w:tcW w:w="8185" w:type="dxa"/>
            <w:shd w:val="clear" w:color="auto" w:fill="auto"/>
          </w:tcPr>
          <w:p w14:paraId="30C0DD32" w14:textId="38391697" w:rsidR="00BA7D9B" w:rsidRPr="00FF1D81" w:rsidRDefault="00BA7D9B" w:rsidP="00BA7D9B">
            <w:pPr>
              <w:widowControl w:val="0"/>
            </w:pPr>
            <w:r w:rsidRPr="00FF1D81">
              <w:t xml:space="preserve">The number of days from the date of the initial investment to today. Cell AB36 is equal to the </w:t>
            </w:r>
            <w:r w:rsidR="004E48AD" w:rsidRPr="00FF1D81">
              <w:t xml:space="preserve">number of </w:t>
            </w:r>
            <w:r w:rsidRPr="00FF1D81">
              <w:t>days between the date in Cell AB 4 and the date in Cell AB5</w:t>
            </w:r>
            <w:r w:rsidR="004E48AD" w:rsidRPr="00FF1D81">
              <w:t>, plus 1.</w:t>
            </w:r>
          </w:p>
        </w:tc>
      </w:tr>
      <w:tr w:rsidR="00BA7D9B" w:rsidRPr="00FF1D81" w14:paraId="5996E187" w14:textId="77777777" w:rsidTr="00E37428">
        <w:tc>
          <w:tcPr>
            <w:tcW w:w="1134" w:type="dxa"/>
          </w:tcPr>
          <w:p w14:paraId="4B201235" w14:textId="0A373637" w:rsidR="00BA7D9B" w:rsidRPr="00FF1D81" w:rsidRDefault="00BA7D9B" w:rsidP="00BA7D9B">
            <w:pPr>
              <w:widowControl w:val="0"/>
              <w:jc w:val="center"/>
            </w:pPr>
            <w:r w:rsidRPr="00FF1D81">
              <w:t>AB35</w:t>
            </w:r>
          </w:p>
        </w:tc>
        <w:tc>
          <w:tcPr>
            <w:tcW w:w="1471" w:type="dxa"/>
          </w:tcPr>
          <w:p w14:paraId="286751CC" w14:textId="5BD7B195" w:rsidR="00BA7D9B" w:rsidRPr="00FF1D81" w:rsidRDefault="00BA7D9B" w:rsidP="00BA7D9B">
            <w:pPr>
              <w:widowControl w:val="0"/>
            </w:pPr>
            <w:r w:rsidRPr="00FF1D81">
              <w:t>Software Calculated</w:t>
            </w:r>
          </w:p>
        </w:tc>
        <w:tc>
          <w:tcPr>
            <w:tcW w:w="8185" w:type="dxa"/>
            <w:shd w:val="clear" w:color="auto" w:fill="auto"/>
          </w:tcPr>
          <w:p w14:paraId="1EB9D115" w14:textId="24560D3F" w:rsidR="00BA7D9B" w:rsidRPr="00FF1D81" w:rsidRDefault="004E48AD" w:rsidP="00BA7D9B">
            <w:pPr>
              <w:widowControl w:val="0"/>
            </w:pPr>
            <w:r w:rsidRPr="00FF1D81">
              <w:t xml:space="preserve">The profit or loss from the date of the initial investment to today. Cell AB35 </w:t>
            </w:r>
            <w:r w:rsidR="00F67230" w:rsidRPr="00FF1D81">
              <w:t xml:space="preserve">is </w:t>
            </w:r>
            <w:r w:rsidR="00BA7D9B" w:rsidRPr="00FF1D81">
              <w:t>equal to the sum of all the data in Column AB.</w:t>
            </w:r>
          </w:p>
        </w:tc>
      </w:tr>
      <w:tr w:rsidR="001814A7" w:rsidRPr="00FF1D81" w14:paraId="1B086925" w14:textId="77777777" w:rsidTr="00E37428">
        <w:tc>
          <w:tcPr>
            <w:tcW w:w="1134" w:type="dxa"/>
          </w:tcPr>
          <w:p w14:paraId="7BF17CD5" w14:textId="3FDEB99C" w:rsidR="001814A7" w:rsidRPr="00FF1D81" w:rsidRDefault="001814A7" w:rsidP="001814A7">
            <w:pPr>
              <w:widowControl w:val="0"/>
              <w:jc w:val="center"/>
            </w:pPr>
            <w:r w:rsidRPr="00FF1D81">
              <w:t>AD35</w:t>
            </w:r>
          </w:p>
        </w:tc>
        <w:tc>
          <w:tcPr>
            <w:tcW w:w="1471" w:type="dxa"/>
          </w:tcPr>
          <w:p w14:paraId="7A4EE4D9" w14:textId="3EBE3E92" w:rsidR="001814A7" w:rsidRPr="00FF1D81" w:rsidRDefault="001814A7" w:rsidP="001814A7">
            <w:pPr>
              <w:widowControl w:val="0"/>
            </w:pPr>
            <w:r w:rsidRPr="00FF1D81">
              <w:t>Software Calculated</w:t>
            </w:r>
          </w:p>
        </w:tc>
        <w:tc>
          <w:tcPr>
            <w:tcW w:w="8185" w:type="dxa"/>
            <w:shd w:val="clear" w:color="auto" w:fill="auto"/>
          </w:tcPr>
          <w:p w14:paraId="3FAE4135" w14:textId="64C83BBF" w:rsidR="001814A7" w:rsidRPr="00FF1D81" w:rsidRDefault="001814A7" w:rsidP="001814A7">
            <w:pPr>
              <w:widowControl w:val="0"/>
            </w:pPr>
            <w:r w:rsidRPr="00FF1D81">
              <w:t>The profit or loss from the date of the initial investment to today. Cell AD35 is a copy of Cell AB35.</w:t>
            </w:r>
          </w:p>
        </w:tc>
      </w:tr>
      <w:tr w:rsidR="001814A7" w:rsidRPr="00FF1D81" w14:paraId="16A08BD3" w14:textId="77777777" w:rsidTr="00E37428">
        <w:tc>
          <w:tcPr>
            <w:tcW w:w="1134" w:type="dxa"/>
          </w:tcPr>
          <w:p w14:paraId="4281555D" w14:textId="7281216B" w:rsidR="001814A7" w:rsidRPr="00FF1D81" w:rsidRDefault="001814A7" w:rsidP="001814A7">
            <w:pPr>
              <w:widowControl w:val="0"/>
              <w:jc w:val="center"/>
            </w:pPr>
            <w:r w:rsidRPr="00FF1D81">
              <w:t>T34</w:t>
            </w:r>
          </w:p>
          <w:p w14:paraId="76B49CFC" w14:textId="77777777" w:rsidR="001814A7" w:rsidRPr="00FF1D81" w:rsidRDefault="001814A7" w:rsidP="001814A7">
            <w:pPr>
              <w:widowControl w:val="0"/>
              <w:jc w:val="center"/>
            </w:pPr>
          </w:p>
        </w:tc>
        <w:tc>
          <w:tcPr>
            <w:tcW w:w="1471" w:type="dxa"/>
          </w:tcPr>
          <w:p w14:paraId="09F76556" w14:textId="7782ABC5" w:rsidR="001814A7" w:rsidRPr="00FF1D81" w:rsidRDefault="001814A7" w:rsidP="001814A7">
            <w:pPr>
              <w:widowControl w:val="0"/>
            </w:pPr>
            <w:r w:rsidRPr="00FF1D81">
              <w:t>Software Calculated</w:t>
            </w:r>
          </w:p>
        </w:tc>
        <w:tc>
          <w:tcPr>
            <w:tcW w:w="8185" w:type="dxa"/>
            <w:shd w:val="clear" w:color="auto" w:fill="auto"/>
          </w:tcPr>
          <w:p w14:paraId="72F75C65" w14:textId="1B27497C" w:rsidR="001814A7" w:rsidRPr="00FF1D81" w:rsidRDefault="001814A7" w:rsidP="001814A7">
            <w:pPr>
              <w:widowControl w:val="0"/>
            </w:pPr>
            <w:r w:rsidRPr="00FF1D81">
              <w:t>The sum of all the data in Column T</w:t>
            </w:r>
          </w:p>
        </w:tc>
      </w:tr>
      <w:tr w:rsidR="001814A7" w:rsidRPr="00FF1D81" w14:paraId="72776294" w14:textId="77777777" w:rsidTr="00E37428">
        <w:tc>
          <w:tcPr>
            <w:tcW w:w="1134" w:type="dxa"/>
            <w:shd w:val="clear" w:color="auto" w:fill="auto"/>
          </w:tcPr>
          <w:p w14:paraId="0FFD99E7" w14:textId="3393EB61" w:rsidR="00D126FD" w:rsidRPr="00FF1D81" w:rsidRDefault="001814A7" w:rsidP="00D126FD">
            <w:pPr>
              <w:widowControl w:val="0"/>
              <w:jc w:val="center"/>
            </w:pPr>
            <w:r w:rsidRPr="00FF1D81">
              <w:t>AA34</w:t>
            </w:r>
            <w:r w:rsidR="00D126FD" w:rsidRPr="00FF1D81">
              <w:t xml:space="preserve"> and AV8</w:t>
            </w:r>
          </w:p>
        </w:tc>
        <w:tc>
          <w:tcPr>
            <w:tcW w:w="1471" w:type="dxa"/>
          </w:tcPr>
          <w:p w14:paraId="0F05E98B" w14:textId="31915730" w:rsidR="001814A7" w:rsidRPr="00FF1D81" w:rsidRDefault="001814A7" w:rsidP="001814A7">
            <w:pPr>
              <w:widowControl w:val="0"/>
            </w:pPr>
            <w:r w:rsidRPr="00FF1D81">
              <w:t>Software Calculated</w:t>
            </w:r>
          </w:p>
        </w:tc>
        <w:tc>
          <w:tcPr>
            <w:tcW w:w="8185" w:type="dxa"/>
            <w:shd w:val="clear" w:color="auto" w:fill="auto"/>
          </w:tcPr>
          <w:p w14:paraId="70DD3CEE" w14:textId="1D1EC8C3" w:rsidR="001814A7" w:rsidRPr="00FF1D81" w:rsidRDefault="001814A7" w:rsidP="001814A7">
            <w:pPr>
              <w:widowControl w:val="0"/>
            </w:pPr>
            <w:r w:rsidRPr="00FF1D81">
              <w:t>The time weighted average investment. Cell AA34 is equal to Cell T34 divided by Cell AB36</w:t>
            </w:r>
          </w:p>
        </w:tc>
      </w:tr>
      <w:tr w:rsidR="001814A7" w:rsidRPr="00FF1D81" w14:paraId="3292B8F0" w14:textId="77777777" w:rsidTr="00E37428">
        <w:tc>
          <w:tcPr>
            <w:tcW w:w="1134" w:type="dxa"/>
            <w:shd w:val="clear" w:color="auto" w:fill="auto"/>
          </w:tcPr>
          <w:p w14:paraId="1C6DFBF8" w14:textId="4B35C5C9" w:rsidR="001814A7" w:rsidRPr="00FF1D81" w:rsidRDefault="001814A7" w:rsidP="001814A7">
            <w:pPr>
              <w:widowControl w:val="0"/>
              <w:jc w:val="center"/>
            </w:pPr>
            <w:r w:rsidRPr="00FF1D81">
              <w:t>AB37</w:t>
            </w:r>
          </w:p>
        </w:tc>
        <w:tc>
          <w:tcPr>
            <w:tcW w:w="1471" w:type="dxa"/>
          </w:tcPr>
          <w:p w14:paraId="42681EC7" w14:textId="7882EA65" w:rsidR="001814A7" w:rsidRPr="00FF1D81" w:rsidRDefault="001814A7" w:rsidP="001814A7">
            <w:pPr>
              <w:widowControl w:val="0"/>
            </w:pPr>
            <w:r w:rsidRPr="00FF1D81">
              <w:t>Software Calculated</w:t>
            </w:r>
          </w:p>
        </w:tc>
        <w:tc>
          <w:tcPr>
            <w:tcW w:w="8185" w:type="dxa"/>
            <w:shd w:val="clear" w:color="auto" w:fill="auto"/>
          </w:tcPr>
          <w:p w14:paraId="2F718F49" w14:textId="1A3BBBB1" w:rsidR="001814A7" w:rsidRPr="00FF1D81" w:rsidRDefault="001814A7" w:rsidP="001814A7">
            <w:pPr>
              <w:widowControl w:val="0"/>
            </w:pPr>
            <w:r w:rsidRPr="00FF1D81">
              <w:t>The yield to date based on the time weighted average investment. Cell AB37 is equal to (Cell AB35 * 100) divided by Cell AA34, where * indicates multiplication.</w:t>
            </w:r>
          </w:p>
        </w:tc>
      </w:tr>
      <w:tr w:rsidR="001814A7" w:rsidRPr="00FF1D81" w14:paraId="66BF4809" w14:textId="77777777" w:rsidTr="00E37428">
        <w:tc>
          <w:tcPr>
            <w:tcW w:w="1134" w:type="dxa"/>
            <w:shd w:val="clear" w:color="auto" w:fill="auto"/>
          </w:tcPr>
          <w:p w14:paraId="41CDABB9" w14:textId="7E1DAF20" w:rsidR="001814A7" w:rsidRPr="00FF1D81" w:rsidRDefault="001814A7" w:rsidP="001814A7">
            <w:pPr>
              <w:widowControl w:val="0"/>
              <w:jc w:val="center"/>
            </w:pPr>
            <w:r w:rsidRPr="00FF1D81">
              <w:t>AB38</w:t>
            </w:r>
          </w:p>
        </w:tc>
        <w:tc>
          <w:tcPr>
            <w:tcW w:w="1471" w:type="dxa"/>
          </w:tcPr>
          <w:p w14:paraId="0A41BE90" w14:textId="35104DD1" w:rsidR="001814A7" w:rsidRPr="00FF1D81" w:rsidRDefault="001814A7" w:rsidP="001814A7">
            <w:pPr>
              <w:widowControl w:val="0"/>
            </w:pPr>
            <w:r w:rsidRPr="00FF1D81">
              <w:t>Software Calculated</w:t>
            </w:r>
          </w:p>
        </w:tc>
        <w:tc>
          <w:tcPr>
            <w:tcW w:w="8185" w:type="dxa"/>
            <w:shd w:val="clear" w:color="auto" w:fill="auto"/>
          </w:tcPr>
          <w:p w14:paraId="17385270" w14:textId="40A12A28" w:rsidR="001814A7" w:rsidRPr="00FF1D81" w:rsidRDefault="001814A7" w:rsidP="001814A7">
            <w:pPr>
              <w:widowControl w:val="0"/>
            </w:pPr>
            <w:r w:rsidRPr="00FF1D81">
              <w:t>The annualized yield to today. Cell AB38 is equal to (Cell AB37 * 365) divided by Cell AB36, where * indicates multiplication.</w:t>
            </w:r>
          </w:p>
        </w:tc>
      </w:tr>
      <w:tr w:rsidR="001814A7" w:rsidRPr="00FF1D81" w14:paraId="67AC8536" w14:textId="77777777" w:rsidTr="00E37428">
        <w:tc>
          <w:tcPr>
            <w:tcW w:w="1134" w:type="dxa"/>
            <w:shd w:val="clear" w:color="auto" w:fill="auto"/>
          </w:tcPr>
          <w:p w14:paraId="533B67B2" w14:textId="79A1CE4D" w:rsidR="001814A7" w:rsidRPr="00FF1D81" w:rsidRDefault="001814A7" w:rsidP="001814A7">
            <w:pPr>
              <w:widowControl w:val="0"/>
              <w:jc w:val="center"/>
            </w:pPr>
            <w:r w:rsidRPr="00FF1D81">
              <w:t>AC34</w:t>
            </w:r>
          </w:p>
        </w:tc>
        <w:tc>
          <w:tcPr>
            <w:tcW w:w="1471" w:type="dxa"/>
          </w:tcPr>
          <w:p w14:paraId="2905FD1E" w14:textId="7FE0B466" w:rsidR="001814A7" w:rsidRPr="00FF1D81" w:rsidRDefault="001814A7" w:rsidP="001814A7">
            <w:pPr>
              <w:widowControl w:val="0"/>
            </w:pPr>
            <w:r w:rsidRPr="00FF1D81">
              <w:t>Software Calculated</w:t>
            </w:r>
          </w:p>
        </w:tc>
        <w:tc>
          <w:tcPr>
            <w:tcW w:w="8185" w:type="dxa"/>
            <w:shd w:val="clear" w:color="auto" w:fill="auto"/>
          </w:tcPr>
          <w:p w14:paraId="65CC3F7D" w14:textId="1FCCDC3C" w:rsidR="001814A7" w:rsidRPr="00FF1D81" w:rsidRDefault="001814A7" w:rsidP="001814A7">
            <w:pPr>
              <w:widowControl w:val="0"/>
            </w:pPr>
            <w:r w:rsidRPr="00FF1D81">
              <w:t xml:space="preserve">The ongoing investment for the position, through today’s date. Cell AC34 is the value in Column T </w:t>
            </w:r>
            <w:r w:rsidR="00091653" w:rsidRPr="00FF1D81">
              <w:t>corresponding to the entry with</w:t>
            </w:r>
            <w:r w:rsidRPr="00FF1D81">
              <w:t xml:space="preserve"> the latest date in Column K</w:t>
            </w:r>
            <w:r w:rsidR="00091653" w:rsidRPr="00FF1D81">
              <w:t>.</w:t>
            </w:r>
          </w:p>
        </w:tc>
      </w:tr>
      <w:tr w:rsidR="00BD7294" w:rsidRPr="00FF1D81" w14:paraId="218DD7CA" w14:textId="77777777" w:rsidTr="00252440">
        <w:tc>
          <w:tcPr>
            <w:tcW w:w="1134" w:type="dxa"/>
            <w:shd w:val="clear" w:color="auto" w:fill="auto"/>
          </w:tcPr>
          <w:p w14:paraId="0D2ED91E" w14:textId="1CDCA5C2" w:rsidR="005154E8" w:rsidRPr="00FF1D81" w:rsidRDefault="00BD7294" w:rsidP="005154E8">
            <w:pPr>
              <w:widowControl w:val="0"/>
              <w:jc w:val="center"/>
            </w:pPr>
            <w:r w:rsidRPr="00FF1D81">
              <w:t>X</w:t>
            </w:r>
            <w:r w:rsidR="005154E8" w:rsidRPr="00FF1D81">
              <w:t>4 and AI4</w:t>
            </w:r>
          </w:p>
        </w:tc>
        <w:tc>
          <w:tcPr>
            <w:tcW w:w="1471" w:type="dxa"/>
          </w:tcPr>
          <w:p w14:paraId="594C14B6" w14:textId="233EDBE7" w:rsidR="00BD7294" w:rsidRPr="00FF1D81" w:rsidRDefault="00BD7294" w:rsidP="00BD7294">
            <w:pPr>
              <w:widowControl w:val="0"/>
            </w:pPr>
            <w:r w:rsidRPr="00FF1D81">
              <w:t>Software Calculated</w:t>
            </w:r>
          </w:p>
        </w:tc>
        <w:tc>
          <w:tcPr>
            <w:tcW w:w="8185" w:type="dxa"/>
            <w:shd w:val="clear" w:color="auto" w:fill="auto"/>
          </w:tcPr>
          <w:p w14:paraId="56C36887" w14:textId="65B767DD" w:rsidR="00BD7294" w:rsidRPr="00FF1D81" w:rsidRDefault="005154E8" w:rsidP="00BD7294">
            <w:pPr>
              <w:widowControl w:val="0"/>
            </w:pPr>
            <w:r w:rsidRPr="00FF1D81">
              <w:t>The spreadsheet revision date. This is t</w:t>
            </w:r>
            <w:r w:rsidR="00BD7294" w:rsidRPr="00FF1D81">
              <w:t>he date at which the latest entry was added to the position, or the date at which the latest modification was made to any entry in the position, whichever comes last.</w:t>
            </w:r>
          </w:p>
        </w:tc>
      </w:tr>
      <w:tr w:rsidR="005154E8" w:rsidRPr="00FF1D81" w14:paraId="743D45EF" w14:textId="77777777" w:rsidTr="00E37428">
        <w:tc>
          <w:tcPr>
            <w:tcW w:w="1134" w:type="dxa"/>
            <w:shd w:val="clear" w:color="auto" w:fill="auto"/>
          </w:tcPr>
          <w:p w14:paraId="1EDC22BC" w14:textId="0637FD58" w:rsidR="005154E8" w:rsidRPr="00FF1D81" w:rsidRDefault="005154E8" w:rsidP="005154E8">
            <w:pPr>
              <w:widowControl w:val="0"/>
              <w:jc w:val="center"/>
            </w:pPr>
            <w:r w:rsidRPr="00FF1D81">
              <w:t>AN5</w:t>
            </w:r>
            <w:r w:rsidR="00252440" w:rsidRPr="00FF1D81">
              <w:t xml:space="preserve"> and AU10</w:t>
            </w:r>
          </w:p>
        </w:tc>
        <w:tc>
          <w:tcPr>
            <w:tcW w:w="1471" w:type="dxa"/>
          </w:tcPr>
          <w:p w14:paraId="7E2D563E" w14:textId="2B847EBB" w:rsidR="005154E8" w:rsidRPr="00FF1D81" w:rsidRDefault="005154E8" w:rsidP="005154E8">
            <w:pPr>
              <w:widowControl w:val="0"/>
            </w:pPr>
            <w:r w:rsidRPr="00FF1D81">
              <w:t>Software Calculated</w:t>
            </w:r>
          </w:p>
        </w:tc>
        <w:tc>
          <w:tcPr>
            <w:tcW w:w="8185" w:type="dxa"/>
            <w:shd w:val="clear" w:color="auto" w:fill="auto"/>
          </w:tcPr>
          <w:p w14:paraId="2C528176" w14:textId="5F4A59B2" w:rsidR="005154E8" w:rsidRPr="00FF1D81" w:rsidRDefault="005154E8" w:rsidP="005154E8">
            <w:pPr>
              <w:widowControl w:val="0"/>
            </w:pPr>
            <w:r w:rsidRPr="00FF1D81">
              <w:t>The end of position date. This is the latest date</w:t>
            </w:r>
            <w:r w:rsidR="00B102C2" w:rsidRPr="00FF1D81">
              <w:t xml:space="preserve"> in </w:t>
            </w:r>
            <w:r w:rsidR="00252440" w:rsidRPr="00FF1D81">
              <w:t>Column J</w:t>
            </w:r>
            <w:r w:rsidR="00B102C2" w:rsidRPr="00FF1D81">
              <w:t>. (The latest date, and not the date of the latest entry).</w:t>
            </w:r>
          </w:p>
        </w:tc>
      </w:tr>
      <w:tr w:rsidR="006E2222" w:rsidRPr="00FF1D81" w14:paraId="7DB254B4" w14:textId="77777777" w:rsidTr="00E37428">
        <w:tc>
          <w:tcPr>
            <w:tcW w:w="1134" w:type="dxa"/>
            <w:shd w:val="clear" w:color="auto" w:fill="auto"/>
          </w:tcPr>
          <w:p w14:paraId="2CBFF826" w14:textId="30C42459" w:rsidR="006E2222" w:rsidRPr="00FF1D81" w:rsidRDefault="006E2222" w:rsidP="006E2222">
            <w:pPr>
              <w:widowControl w:val="0"/>
              <w:jc w:val="center"/>
            </w:pPr>
            <w:r w:rsidRPr="00FF1D81">
              <w:t>AV13</w:t>
            </w:r>
          </w:p>
        </w:tc>
        <w:tc>
          <w:tcPr>
            <w:tcW w:w="1471" w:type="dxa"/>
          </w:tcPr>
          <w:p w14:paraId="5B9F854C" w14:textId="2E1AA0C6" w:rsidR="006E2222" w:rsidRPr="00FF1D81" w:rsidRDefault="006E2222" w:rsidP="006E2222">
            <w:pPr>
              <w:widowControl w:val="0"/>
            </w:pPr>
            <w:r w:rsidRPr="00FF1D81">
              <w:t>Software Calculated</w:t>
            </w:r>
          </w:p>
        </w:tc>
        <w:tc>
          <w:tcPr>
            <w:tcW w:w="8185" w:type="dxa"/>
            <w:shd w:val="clear" w:color="auto" w:fill="auto"/>
          </w:tcPr>
          <w:p w14:paraId="11C996FE" w14:textId="07A6F29E" w:rsidR="006E2222" w:rsidRPr="00FF1D81" w:rsidRDefault="006E2222" w:rsidP="006E2222">
            <w:pPr>
              <w:widowControl w:val="0"/>
            </w:pPr>
            <w:r w:rsidRPr="00FF1D81">
              <w:t>The “StartDate” for the first instance of the special function NPendingEvents which was previously developed. This is a repeat of Cell AU8.</w:t>
            </w:r>
          </w:p>
        </w:tc>
      </w:tr>
      <w:tr w:rsidR="006E2222" w:rsidRPr="00FF1D81" w14:paraId="39E2CA7C" w14:textId="77777777" w:rsidTr="00E37428">
        <w:tc>
          <w:tcPr>
            <w:tcW w:w="1134" w:type="dxa"/>
            <w:shd w:val="clear" w:color="auto" w:fill="auto"/>
          </w:tcPr>
          <w:p w14:paraId="524CC34A" w14:textId="2DE2DF46" w:rsidR="006E2222" w:rsidRPr="00FF1D81" w:rsidRDefault="006E2222" w:rsidP="006E2222">
            <w:pPr>
              <w:widowControl w:val="0"/>
              <w:jc w:val="center"/>
            </w:pPr>
            <w:r w:rsidRPr="00FF1D81">
              <w:t>AV14</w:t>
            </w:r>
          </w:p>
        </w:tc>
        <w:tc>
          <w:tcPr>
            <w:tcW w:w="1471" w:type="dxa"/>
          </w:tcPr>
          <w:p w14:paraId="65ECE025" w14:textId="4E969463" w:rsidR="006E2222" w:rsidRPr="00FF1D81" w:rsidRDefault="006E2222" w:rsidP="006E2222">
            <w:pPr>
              <w:widowControl w:val="0"/>
            </w:pPr>
            <w:r w:rsidRPr="00FF1D81">
              <w:t>Software Calculated</w:t>
            </w:r>
          </w:p>
        </w:tc>
        <w:tc>
          <w:tcPr>
            <w:tcW w:w="8185" w:type="dxa"/>
            <w:shd w:val="clear" w:color="auto" w:fill="auto"/>
          </w:tcPr>
          <w:p w14:paraId="4B5FEBB8" w14:textId="3CD97B3C" w:rsidR="006E2222" w:rsidRPr="00FF1D81" w:rsidRDefault="006E2222" w:rsidP="006E2222">
            <w:pPr>
              <w:widowControl w:val="0"/>
            </w:pPr>
            <w:r w:rsidRPr="00FF1D81">
              <w:t>The “EndDate” for the first instance of the special function NPendingEvents. This is a repeat of Cell AU10.</w:t>
            </w:r>
          </w:p>
        </w:tc>
      </w:tr>
      <w:tr w:rsidR="006E2222" w:rsidRPr="00FF1D81" w14:paraId="64B0E469" w14:textId="77777777" w:rsidTr="002B55C2">
        <w:tc>
          <w:tcPr>
            <w:tcW w:w="1134" w:type="dxa"/>
            <w:shd w:val="clear" w:color="auto" w:fill="auto"/>
          </w:tcPr>
          <w:p w14:paraId="32940A5C" w14:textId="4550E903" w:rsidR="006E2222" w:rsidRPr="00FF1D81" w:rsidRDefault="006E2222" w:rsidP="006E2222">
            <w:pPr>
              <w:widowControl w:val="0"/>
              <w:jc w:val="center"/>
            </w:pPr>
            <w:r w:rsidRPr="00FF1D81">
              <w:t>AV15</w:t>
            </w:r>
          </w:p>
        </w:tc>
        <w:tc>
          <w:tcPr>
            <w:tcW w:w="1471" w:type="dxa"/>
          </w:tcPr>
          <w:p w14:paraId="745E3F30" w14:textId="26AEDFDB" w:rsidR="006E2222" w:rsidRPr="00FF1D81" w:rsidRDefault="006E2222" w:rsidP="006E2222">
            <w:pPr>
              <w:widowControl w:val="0"/>
            </w:pPr>
            <w:r w:rsidRPr="00FF1D81">
              <w:t>Manually Entered by way of a Pop Up</w:t>
            </w:r>
          </w:p>
        </w:tc>
        <w:tc>
          <w:tcPr>
            <w:tcW w:w="8185" w:type="dxa"/>
            <w:shd w:val="clear" w:color="auto" w:fill="auto"/>
          </w:tcPr>
          <w:p w14:paraId="5EAB177C" w14:textId="5FB69FB1" w:rsidR="006E2222" w:rsidRPr="00FF1D81" w:rsidRDefault="006E2222" w:rsidP="006E2222">
            <w:pPr>
              <w:widowControl w:val="0"/>
            </w:pPr>
            <w:r w:rsidRPr="00FF1D81">
              <w:t xml:space="preserve">The “FirstDate” for the first instance of the special function NPendingEvents. This </w:t>
            </w:r>
            <w:r w:rsidR="000131E0" w:rsidRPr="00FF1D81">
              <w:t>date is somewhere between the ”StartDate” for the function, and the date that dividends will next be paid for the underlying stock. This date is manually entered by way of a pop up, and may be blank.</w:t>
            </w:r>
          </w:p>
        </w:tc>
      </w:tr>
      <w:tr w:rsidR="002B55C2" w:rsidRPr="00FF1D81" w14:paraId="16302698" w14:textId="77777777" w:rsidTr="00E37428">
        <w:tc>
          <w:tcPr>
            <w:tcW w:w="1134" w:type="dxa"/>
            <w:shd w:val="clear" w:color="auto" w:fill="auto"/>
          </w:tcPr>
          <w:p w14:paraId="71376D5A" w14:textId="66225337" w:rsidR="002B55C2" w:rsidRPr="00FF1D81" w:rsidRDefault="002B55C2" w:rsidP="002B55C2">
            <w:pPr>
              <w:widowControl w:val="0"/>
              <w:jc w:val="center"/>
            </w:pPr>
            <w:r w:rsidRPr="00FF1D81">
              <w:t>AV16</w:t>
            </w:r>
          </w:p>
        </w:tc>
        <w:tc>
          <w:tcPr>
            <w:tcW w:w="1471" w:type="dxa"/>
          </w:tcPr>
          <w:p w14:paraId="766B1465" w14:textId="59107F44" w:rsidR="002B55C2" w:rsidRPr="00FF1D81" w:rsidRDefault="002B55C2" w:rsidP="002B55C2">
            <w:pPr>
              <w:widowControl w:val="0"/>
            </w:pPr>
            <w:r w:rsidRPr="00FF1D81">
              <w:t>Software Calculated</w:t>
            </w:r>
          </w:p>
        </w:tc>
        <w:tc>
          <w:tcPr>
            <w:tcW w:w="8185" w:type="dxa"/>
            <w:shd w:val="clear" w:color="auto" w:fill="auto"/>
          </w:tcPr>
          <w:p w14:paraId="04FA6CE4" w14:textId="543A4225" w:rsidR="002B55C2" w:rsidRPr="00FF1D81" w:rsidRDefault="002B55C2" w:rsidP="002B55C2">
            <w:pPr>
              <w:widowControl w:val="0"/>
            </w:pPr>
            <w:r w:rsidRPr="00FF1D81">
              <w:t>The “Today’sDate” for the first instance of the special function NPendingEvents. This is a repeat of Cell AU9.</w:t>
            </w:r>
          </w:p>
        </w:tc>
      </w:tr>
      <w:tr w:rsidR="0032333E" w:rsidRPr="00FF1D81" w14:paraId="17F922E5" w14:textId="77777777" w:rsidTr="0032333E">
        <w:trPr>
          <w:cantSplit/>
        </w:trPr>
        <w:tc>
          <w:tcPr>
            <w:tcW w:w="1134" w:type="dxa"/>
            <w:shd w:val="clear" w:color="auto" w:fill="auto"/>
          </w:tcPr>
          <w:p w14:paraId="50455ECC" w14:textId="16F3536C" w:rsidR="0032333E" w:rsidRPr="00FF1D81" w:rsidRDefault="0032333E" w:rsidP="0032333E">
            <w:pPr>
              <w:widowControl w:val="0"/>
              <w:jc w:val="center"/>
            </w:pPr>
            <w:r w:rsidRPr="00FF1D81">
              <w:t>AV17</w:t>
            </w:r>
          </w:p>
        </w:tc>
        <w:tc>
          <w:tcPr>
            <w:tcW w:w="1471" w:type="dxa"/>
          </w:tcPr>
          <w:p w14:paraId="1052A030" w14:textId="4ADB13F7" w:rsidR="0032333E" w:rsidRPr="00FF1D81" w:rsidRDefault="0032333E" w:rsidP="0032333E">
            <w:pPr>
              <w:widowControl w:val="0"/>
            </w:pPr>
            <w:r w:rsidRPr="00FF1D81">
              <w:t>Manually Entered by way of a Pop Up</w:t>
            </w:r>
          </w:p>
        </w:tc>
        <w:tc>
          <w:tcPr>
            <w:tcW w:w="8185" w:type="dxa"/>
            <w:shd w:val="clear" w:color="auto" w:fill="auto"/>
          </w:tcPr>
          <w:p w14:paraId="4CD81060" w14:textId="6B4C7775" w:rsidR="0032333E" w:rsidRPr="00FF1D81" w:rsidRDefault="0032333E" w:rsidP="0032333E">
            <w:pPr>
              <w:widowControl w:val="0"/>
            </w:pPr>
            <w:r w:rsidRPr="00FF1D81">
              <w:t>The “Period” for the first instance of the special function NPendingEvents, either “M” or “Q”. This data is manually entered by way of a pop up.</w:t>
            </w:r>
          </w:p>
        </w:tc>
      </w:tr>
      <w:tr w:rsidR="00372F3B" w:rsidRPr="00FF1D81" w14:paraId="676EE089" w14:textId="77777777" w:rsidTr="00E37428">
        <w:tc>
          <w:tcPr>
            <w:tcW w:w="1134" w:type="dxa"/>
            <w:shd w:val="clear" w:color="auto" w:fill="auto"/>
          </w:tcPr>
          <w:p w14:paraId="2F8F5259" w14:textId="56C0BCFC" w:rsidR="00372F3B" w:rsidRPr="00FF1D81" w:rsidRDefault="00372F3B" w:rsidP="00372F3B">
            <w:pPr>
              <w:widowControl w:val="0"/>
              <w:jc w:val="center"/>
            </w:pPr>
            <w:r w:rsidRPr="00FF1D81">
              <w:t>AV18</w:t>
            </w:r>
          </w:p>
        </w:tc>
        <w:tc>
          <w:tcPr>
            <w:tcW w:w="1471" w:type="dxa"/>
          </w:tcPr>
          <w:p w14:paraId="2856E797" w14:textId="572F29B7" w:rsidR="00372F3B" w:rsidRPr="00FF1D81" w:rsidRDefault="00372F3B" w:rsidP="00372F3B">
            <w:pPr>
              <w:widowControl w:val="0"/>
            </w:pPr>
            <w:r w:rsidRPr="00FF1D81">
              <w:t>Software Calculated</w:t>
            </w:r>
          </w:p>
        </w:tc>
        <w:tc>
          <w:tcPr>
            <w:tcW w:w="8185" w:type="dxa"/>
            <w:shd w:val="clear" w:color="auto" w:fill="auto"/>
          </w:tcPr>
          <w:p w14:paraId="28FF5BBB" w14:textId="1FF82C65" w:rsidR="00372F3B" w:rsidRPr="00FF1D81" w:rsidRDefault="00372F3B" w:rsidP="00372F3B">
            <w:pPr>
              <w:widowControl w:val="0"/>
            </w:pPr>
            <w:r w:rsidRPr="00FF1D81">
              <w:t>The number of pending dividends. This is the value returned by the first instance of the special function NPendingEvents.</w:t>
            </w:r>
          </w:p>
        </w:tc>
      </w:tr>
      <w:tr w:rsidR="00C15CA4" w:rsidRPr="00FF1D81" w14:paraId="367B4EBE" w14:textId="77777777" w:rsidTr="00E37428">
        <w:tc>
          <w:tcPr>
            <w:tcW w:w="1134" w:type="dxa"/>
            <w:shd w:val="clear" w:color="auto" w:fill="auto"/>
          </w:tcPr>
          <w:p w14:paraId="01477126" w14:textId="538E1951" w:rsidR="00C15CA4" w:rsidRPr="00FF1D81" w:rsidRDefault="00C15CA4" w:rsidP="00C15CA4">
            <w:pPr>
              <w:widowControl w:val="0"/>
              <w:jc w:val="center"/>
            </w:pPr>
            <w:r w:rsidRPr="00FF1D81">
              <w:t>AV19</w:t>
            </w:r>
          </w:p>
        </w:tc>
        <w:tc>
          <w:tcPr>
            <w:tcW w:w="1471" w:type="dxa"/>
          </w:tcPr>
          <w:p w14:paraId="2CCC61F3" w14:textId="07EF2286" w:rsidR="00C15CA4" w:rsidRPr="00FF1D81" w:rsidRDefault="00C15CA4" w:rsidP="00C15CA4">
            <w:pPr>
              <w:widowControl w:val="0"/>
            </w:pPr>
            <w:r w:rsidRPr="00FF1D81">
              <w:t>Manually Entered by way of a Pop Up</w:t>
            </w:r>
          </w:p>
        </w:tc>
        <w:tc>
          <w:tcPr>
            <w:tcW w:w="8185" w:type="dxa"/>
            <w:shd w:val="clear" w:color="auto" w:fill="auto"/>
          </w:tcPr>
          <w:p w14:paraId="37D66206" w14:textId="251CC496" w:rsidR="00C15CA4" w:rsidRPr="00FF1D81" w:rsidRDefault="00C15CA4" w:rsidP="00C15CA4">
            <w:pPr>
              <w:widowControl w:val="0"/>
            </w:pPr>
            <w:r w:rsidRPr="00FF1D81">
              <w:t>The dividend per share of stock. This data is manually entered by way of a pop up.</w:t>
            </w:r>
          </w:p>
        </w:tc>
      </w:tr>
      <w:tr w:rsidR="00C15CA4" w:rsidRPr="00FF1D81" w14:paraId="055F89C2" w14:textId="77777777" w:rsidTr="00E37428">
        <w:tc>
          <w:tcPr>
            <w:tcW w:w="1134" w:type="dxa"/>
            <w:shd w:val="clear" w:color="auto" w:fill="auto"/>
          </w:tcPr>
          <w:p w14:paraId="76A47508" w14:textId="222EA354" w:rsidR="00C15CA4" w:rsidRPr="00FF1D81" w:rsidRDefault="00C15CA4" w:rsidP="00C15CA4">
            <w:pPr>
              <w:widowControl w:val="0"/>
              <w:jc w:val="center"/>
            </w:pPr>
            <w:r w:rsidRPr="00FF1D81">
              <w:lastRenderedPageBreak/>
              <w:t>AV20</w:t>
            </w:r>
          </w:p>
        </w:tc>
        <w:tc>
          <w:tcPr>
            <w:tcW w:w="1471" w:type="dxa"/>
          </w:tcPr>
          <w:p w14:paraId="1E2AA713" w14:textId="20B956BF" w:rsidR="00C15CA4" w:rsidRPr="00FF1D81" w:rsidRDefault="00C15CA4" w:rsidP="00C15CA4">
            <w:pPr>
              <w:widowControl w:val="0"/>
            </w:pPr>
            <w:r w:rsidRPr="00FF1D81">
              <w:t>Software Calculated</w:t>
            </w:r>
          </w:p>
        </w:tc>
        <w:tc>
          <w:tcPr>
            <w:tcW w:w="8185" w:type="dxa"/>
            <w:shd w:val="clear" w:color="auto" w:fill="auto"/>
          </w:tcPr>
          <w:p w14:paraId="65583E6B" w14:textId="258C8C6B" w:rsidR="00C15CA4" w:rsidRPr="00FF1D81" w:rsidRDefault="00C15CA4" w:rsidP="00C15CA4">
            <w:pPr>
              <w:widowControl w:val="0"/>
            </w:pPr>
            <w:r w:rsidRPr="00FF1D81">
              <w:t>The number of shares of the underlying stock. This is the sum of all the values in Column M for which the corresponding entry in Column G is “Stock”</w:t>
            </w:r>
          </w:p>
        </w:tc>
      </w:tr>
      <w:tr w:rsidR="00633272" w:rsidRPr="00FF1D81" w14:paraId="1457103D" w14:textId="77777777" w:rsidTr="00E37428">
        <w:tc>
          <w:tcPr>
            <w:tcW w:w="1134" w:type="dxa"/>
            <w:shd w:val="clear" w:color="auto" w:fill="auto"/>
          </w:tcPr>
          <w:p w14:paraId="23A8CC2D" w14:textId="20351CF2" w:rsidR="00633272" w:rsidRPr="00FF1D81" w:rsidRDefault="00633272" w:rsidP="00633272">
            <w:pPr>
              <w:widowControl w:val="0"/>
              <w:jc w:val="center"/>
            </w:pPr>
            <w:r w:rsidRPr="00FF1D81">
              <w:t>AV21</w:t>
            </w:r>
          </w:p>
        </w:tc>
        <w:tc>
          <w:tcPr>
            <w:tcW w:w="1471" w:type="dxa"/>
          </w:tcPr>
          <w:p w14:paraId="1DAD9D1C" w14:textId="54B4BED5" w:rsidR="00633272" w:rsidRPr="00FF1D81" w:rsidRDefault="00633272" w:rsidP="00633272">
            <w:pPr>
              <w:widowControl w:val="0"/>
            </w:pPr>
            <w:r w:rsidRPr="00FF1D81">
              <w:t>Software Calculated</w:t>
            </w:r>
          </w:p>
        </w:tc>
        <w:tc>
          <w:tcPr>
            <w:tcW w:w="8185" w:type="dxa"/>
            <w:shd w:val="clear" w:color="auto" w:fill="auto"/>
          </w:tcPr>
          <w:p w14:paraId="28710EF2" w14:textId="1940834C" w:rsidR="00633272" w:rsidRPr="00FF1D81" w:rsidRDefault="00633272" w:rsidP="00633272">
            <w:pPr>
              <w:widowControl w:val="0"/>
            </w:pPr>
            <w:r w:rsidRPr="00FF1D81">
              <w:t>The cash per pending dividend. Cell AV21 is equal to Cell AV19 * AV20, where * indicates multiplication.</w:t>
            </w:r>
          </w:p>
        </w:tc>
      </w:tr>
      <w:tr w:rsidR="00633272" w:rsidRPr="00FF1D81" w14:paraId="7C2C513A" w14:textId="77777777" w:rsidTr="00E37428">
        <w:tc>
          <w:tcPr>
            <w:tcW w:w="1134" w:type="dxa"/>
            <w:shd w:val="clear" w:color="auto" w:fill="auto"/>
          </w:tcPr>
          <w:p w14:paraId="6B16C215" w14:textId="58E84F4E" w:rsidR="00633272" w:rsidRPr="00FF1D81" w:rsidRDefault="00633272" w:rsidP="00633272">
            <w:pPr>
              <w:widowControl w:val="0"/>
              <w:jc w:val="center"/>
            </w:pPr>
            <w:r w:rsidRPr="00FF1D81">
              <w:t>AV22</w:t>
            </w:r>
          </w:p>
        </w:tc>
        <w:tc>
          <w:tcPr>
            <w:tcW w:w="1471" w:type="dxa"/>
          </w:tcPr>
          <w:p w14:paraId="63209C3C" w14:textId="671BCF63" w:rsidR="00633272" w:rsidRPr="00FF1D81" w:rsidRDefault="00633272" w:rsidP="00633272">
            <w:pPr>
              <w:widowControl w:val="0"/>
            </w:pPr>
            <w:r w:rsidRPr="00FF1D81">
              <w:t>Software Calculated</w:t>
            </w:r>
          </w:p>
        </w:tc>
        <w:tc>
          <w:tcPr>
            <w:tcW w:w="8185" w:type="dxa"/>
            <w:shd w:val="clear" w:color="auto" w:fill="auto"/>
          </w:tcPr>
          <w:p w14:paraId="75168655" w14:textId="09588FDE" w:rsidR="00633272" w:rsidRPr="00FF1D81" w:rsidRDefault="00633272" w:rsidP="00633272">
            <w:pPr>
              <w:widowControl w:val="0"/>
            </w:pPr>
            <w:r w:rsidRPr="00FF1D81">
              <w:t xml:space="preserve">The total cash from all pending dividend. </w:t>
            </w:r>
            <w:r w:rsidR="00647561" w:rsidRPr="00FF1D81">
              <w:t xml:space="preserve">The value </w:t>
            </w:r>
            <w:r w:rsidRPr="00FF1D81">
              <w:t>Cell AV22 is equal to Cell AV21 * AV18, where * indicates multiplication.</w:t>
            </w:r>
          </w:p>
        </w:tc>
      </w:tr>
      <w:tr w:rsidR="00BE6B23" w:rsidRPr="00FF1D81" w14:paraId="7E8CD414" w14:textId="77777777" w:rsidTr="00E37428">
        <w:tc>
          <w:tcPr>
            <w:tcW w:w="1134" w:type="dxa"/>
            <w:shd w:val="clear" w:color="auto" w:fill="auto"/>
          </w:tcPr>
          <w:p w14:paraId="565FAC6F" w14:textId="249D2D84" w:rsidR="00BE6B23" w:rsidRPr="001B31B2" w:rsidRDefault="00BE6B23" w:rsidP="00BE6B23">
            <w:pPr>
              <w:widowControl w:val="0"/>
              <w:jc w:val="center"/>
              <w:rPr>
                <w:highlight w:val="yellow"/>
              </w:rPr>
            </w:pPr>
            <w:r w:rsidRPr="001B31B2">
              <w:rPr>
                <w:highlight w:val="yellow"/>
              </w:rPr>
              <w:t>AJ3</w:t>
            </w:r>
            <w:r w:rsidR="001B31B2" w:rsidRPr="001B31B2">
              <w:rPr>
                <w:highlight w:val="yellow"/>
              </w:rPr>
              <w:t xml:space="preserve">2 </w:t>
            </w:r>
            <w:r w:rsidRPr="001B31B2">
              <w:rPr>
                <w:highlight w:val="yellow"/>
              </w:rPr>
              <w:t>through AJ33</w:t>
            </w:r>
          </w:p>
        </w:tc>
        <w:tc>
          <w:tcPr>
            <w:tcW w:w="1471" w:type="dxa"/>
          </w:tcPr>
          <w:p w14:paraId="2F66F3E5" w14:textId="68A9C03D" w:rsidR="00BE6B23" w:rsidRPr="00FF1D81" w:rsidRDefault="00BE6B23" w:rsidP="00BE6B23">
            <w:pPr>
              <w:widowControl w:val="0"/>
            </w:pPr>
            <w:r w:rsidRPr="00FF1D81">
              <w:t>Fixed</w:t>
            </w:r>
          </w:p>
        </w:tc>
        <w:tc>
          <w:tcPr>
            <w:tcW w:w="8185" w:type="dxa"/>
            <w:shd w:val="clear" w:color="auto" w:fill="auto"/>
          </w:tcPr>
          <w:p w14:paraId="1BA75C4E" w14:textId="5340C4F7" w:rsidR="00BE6B23" w:rsidRPr="00FF1D81" w:rsidRDefault="00BE6B23" w:rsidP="00BE6B23">
            <w:pPr>
              <w:widowControl w:val="0"/>
            </w:pPr>
            <w:r w:rsidRPr="00FF1D81">
              <w:t>Text as noted in the example spreadsheet.</w:t>
            </w:r>
          </w:p>
        </w:tc>
      </w:tr>
      <w:tr w:rsidR="00BE6B23" w:rsidRPr="00FF1D81" w14:paraId="3F0E0FC6" w14:textId="77777777" w:rsidTr="00E37428">
        <w:tc>
          <w:tcPr>
            <w:tcW w:w="1134" w:type="dxa"/>
            <w:shd w:val="clear" w:color="auto" w:fill="auto"/>
          </w:tcPr>
          <w:p w14:paraId="30C70BB8" w14:textId="6C1EC1EC" w:rsidR="00BE6B23" w:rsidRPr="00FF1D81" w:rsidRDefault="00BE6B23" w:rsidP="00BE6B23">
            <w:pPr>
              <w:widowControl w:val="0"/>
              <w:jc w:val="center"/>
            </w:pPr>
            <w:r w:rsidRPr="00FF1D81">
              <w:t>AN32</w:t>
            </w:r>
          </w:p>
        </w:tc>
        <w:tc>
          <w:tcPr>
            <w:tcW w:w="1471" w:type="dxa"/>
          </w:tcPr>
          <w:p w14:paraId="5F196949" w14:textId="72E9CCD6" w:rsidR="00BE6B23" w:rsidRPr="00FF1D81" w:rsidRDefault="00BE6B23" w:rsidP="00BE6B23">
            <w:pPr>
              <w:widowControl w:val="0"/>
            </w:pPr>
            <w:r w:rsidRPr="00FF1D81">
              <w:t>Software Calculated</w:t>
            </w:r>
          </w:p>
        </w:tc>
        <w:tc>
          <w:tcPr>
            <w:tcW w:w="8185" w:type="dxa"/>
            <w:shd w:val="clear" w:color="auto" w:fill="auto"/>
          </w:tcPr>
          <w:p w14:paraId="6CE8EE62" w14:textId="7F8D001A" w:rsidR="00BE6B23" w:rsidRPr="00FF1D81" w:rsidRDefault="00BE6B23" w:rsidP="00BE6B23">
            <w:pPr>
              <w:widowControl w:val="0"/>
            </w:pPr>
            <w:r w:rsidRPr="00FF1D81">
              <w:t xml:space="preserve">Cash from pending dividends. </w:t>
            </w:r>
            <w:r w:rsidR="007326A1" w:rsidRPr="00FF1D81">
              <w:t xml:space="preserve">This is either a </w:t>
            </w:r>
            <w:r w:rsidRPr="00FF1D81">
              <w:t>repeat of Cell AV22</w:t>
            </w:r>
            <w:r w:rsidR="007326A1" w:rsidRPr="00FF1D81">
              <w:t>, if the value in Cell AV32 is not zero or a negative number, or is blank if the value in Cell AV22 is zero or a negative number.</w:t>
            </w:r>
          </w:p>
        </w:tc>
      </w:tr>
      <w:tr w:rsidR="00BE6B23" w:rsidRPr="00FF1D81" w14:paraId="236C0799" w14:textId="77777777" w:rsidTr="00E37428">
        <w:tc>
          <w:tcPr>
            <w:tcW w:w="1134" w:type="dxa"/>
            <w:shd w:val="clear" w:color="auto" w:fill="auto"/>
          </w:tcPr>
          <w:p w14:paraId="1980079B" w14:textId="5400A690" w:rsidR="00BE6B23" w:rsidRPr="00FF1D81" w:rsidRDefault="00BE6B23" w:rsidP="00BE6B23">
            <w:pPr>
              <w:widowControl w:val="0"/>
              <w:jc w:val="center"/>
            </w:pPr>
            <w:r w:rsidRPr="00FF1D81">
              <w:t>AN33</w:t>
            </w:r>
          </w:p>
        </w:tc>
        <w:tc>
          <w:tcPr>
            <w:tcW w:w="1471" w:type="dxa"/>
          </w:tcPr>
          <w:p w14:paraId="5FB095A1" w14:textId="0E64275B" w:rsidR="00BE6B23" w:rsidRPr="00FF1D81" w:rsidRDefault="00BE6B23" w:rsidP="00BE6B23">
            <w:pPr>
              <w:widowControl w:val="0"/>
            </w:pPr>
            <w:r w:rsidRPr="00FF1D81">
              <w:t>Software Calculated</w:t>
            </w:r>
          </w:p>
        </w:tc>
        <w:tc>
          <w:tcPr>
            <w:tcW w:w="8185" w:type="dxa"/>
            <w:shd w:val="clear" w:color="auto" w:fill="auto"/>
          </w:tcPr>
          <w:p w14:paraId="146936E7" w14:textId="0A708792" w:rsidR="007326A1" w:rsidRPr="00FF1D81" w:rsidRDefault="007326A1" w:rsidP="00BE6B23">
            <w:pPr>
              <w:widowControl w:val="0"/>
            </w:pPr>
            <w:r w:rsidRPr="00FF1D81">
              <w:t>Cash from pending dividends. This is either a repeat of Cell AV34, if the value in Cell AV34 is not zero or a negative number, or is blank if the value in Cell AV34 is zero or a negative number.</w:t>
            </w:r>
          </w:p>
        </w:tc>
      </w:tr>
      <w:tr w:rsidR="00BE6B23" w:rsidRPr="00FF1D81" w14:paraId="020D48D5" w14:textId="77777777" w:rsidTr="00E37428">
        <w:tc>
          <w:tcPr>
            <w:tcW w:w="1134" w:type="dxa"/>
            <w:shd w:val="clear" w:color="auto" w:fill="auto"/>
          </w:tcPr>
          <w:p w14:paraId="78982148" w14:textId="064A4149" w:rsidR="00BE6B23" w:rsidRPr="00FF1D81" w:rsidRDefault="00BE6B23" w:rsidP="00BE6B23">
            <w:pPr>
              <w:widowControl w:val="0"/>
              <w:jc w:val="center"/>
            </w:pPr>
            <w:r w:rsidRPr="00FF1D81">
              <w:t>AI34 through AI38</w:t>
            </w:r>
          </w:p>
        </w:tc>
        <w:tc>
          <w:tcPr>
            <w:tcW w:w="1471" w:type="dxa"/>
          </w:tcPr>
          <w:p w14:paraId="7F41B91E" w14:textId="43A3E0E1" w:rsidR="00BE6B23" w:rsidRPr="00FF1D81" w:rsidRDefault="00BE6B23" w:rsidP="00BE6B23">
            <w:pPr>
              <w:widowControl w:val="0"/>
            </w:pPr>
            <w:r w:rsidRPr="00FF1D81">
              <w:t>Fixed</w:t>
            </w:r>
          </w:p>
        </w:tc>
        <w:tc>
          <w:tcPr>
            <w:tcW w:w="8185" w:type="dxa"/>
            <w:shd w:val="clear" w:color="auto" w:fill="auto"/>
          </w:tcPr>
          <w:p w14:paraId="1767BEBE" w14:textId="00F6FF38" w:rsidR="00BE6B23" w:rsidRPr="00FF1D81" w:rsidRDefault="00BE6B23" w:rsidP="00BE6B23">
            <w:pPr>
              <w:widowControl w:val="0"/>
            </w:pPr>
            <w:r w:rsidRPr="00FF1D81">
              <w:t>Text as noted in the example spreadsheet.</w:t>
            </w:r>
          </w:p>
        </w:tc>
      </w:tr>
      <w:tr w:rsidR="00F67230" w:rsidRPr="00FF1D81" w14:paraId="26278906" w14:textId="77777777" w:rsidTr="00087139">
        <w:tc>
          <w:tcPr>
            <w:tcW w:w="1134" w:type="dxa"/>
          </w:tcPr>
          <w:p w14:paraId="55A7F788" w14:textId="75B59D94" w:rsidR="00F67230" w:rsidRPr="00FF1D81" w:rsidRDefault="00F67230" w:rsidP="00F67230">
            <w:pPr>
              <w:widowControl w:val="0"/>
              <w:jc w:val="center"/>
            </w:pPr>
            <w:r w:rsidRPr="00FF1D81">
              <w:t>AN36</w:t>
            </w:r>
          </w:p>
        </w:tc>
        <w:tc>
          <w:tcPr>
            <w:tcW w:w="1471" w:type="dxa"/>
          </w:tcPr>
          <w:p w14:paraId="27D009A7" w14:textId="79C923C0" w:rsidR="00F67230" w:rsidRPr="00FF1D81" w:rsidRDefault="00F67230" w:rsidP="00F67230">
            <w:pPr>
              <w:widowControl w:val="0"/>
            </w:pPr>
            <w:r w:rsidRPr="00FF1D81">
              <w:t>Software Calculated</w:t>
            </w:r>
          </w:p>
        </w:tc>
        <w:tc>
          <w:tcPr>
            <w:tcW w:w="8185" w:type="dxa"/>
            <w:shd w:val="clear" w:color="auto" w:fill="auto"/>
          </w:tcPr>
          <w:p w14:paraId="730F1F0F" w14:textId="644A25ED" w:rsidR="00F67230" w:rsidRPr="00FF1D81" w:rsidRDefault="00F67230" w:rsidP="00F67230">
            <w:pPr>
              <w:widowControl w:val="0"/>
            </w:pPr>
            <w:r w:rsidRPr="00FF1D81">
              <w:t>The number of days from the date of the initial investment to the end of position date  Cell AN36 is equal to the number of days between the date in Cell AN 4 and the date in Cell AN5, plus 1.</w:t>
            </w:r>
          </w:p>
        </w:tc>
      </w:tr>
      <w:tr w:rsidR="00F67230" w:rsidRPr="00FF1D81" w14:paraId="2FEEAC67" w14:textId="77777777" w:rsidTr="00087139">
        <w:tc>
          <w:tcPr>
            <w:tcW w:w="1134" w:type="dxa"/>
          </w:tcPr>
          <w:p w14:paraId="55C06759" w14:textId="7C600843" w:rsidR="00F67230" w:rsidRPr="00FF1D81" w:rsidRDefault="00F67230" w:rsidP="00F67230">
            <w:pPr>
              <w:widowControl w:val="0"/>
              <w:jc w:val="center"/>
            </w:pPr>
            <w:r w:rsidRPr="00FF1D81">
              <w:t>AN35</w:t>
            </w:r>
          </w:p>
        </w:tc>
        <w:tc>
          <w:tcPr>
            <w:tcW w:w="1471" w:type="dxa"/>
          </w:tcPr>
          <w:p w14:paraId="514995B3" w14:textId="29B499B3" w:rsidR="00F67230" w:rsidRPr="00FF1D81" w:rsidRDefault="00F67230" w:rsidP="00F67230">
            <w:pPr>
              <w:widowControl w:val="0"/>
            </w:pPr>
            <w:r w:rsidRPr="00FF1D81">
              <w:t>Software Calculated</w:t>
            </w:r>
          </w:p>
        </w:tc>
        <w:tc>
          <w:tcPr>
            <w:tcW w:w="8185" w:type="dxa"/>
            <w:shd w:val="clear" w:color="auto" w:fill="auto"/>
          </w:tcPr>
          <w:p w14:paraId="0F00E21A" w14:textId="48B25789" w:rsidR="00F67230" w:rsidRPr="00FF1D81" w:rsidRDefault="00F67230" w:rsidP="00F67230">
            <w:pPr>
              <w:widowControl w:val="0"/>
            </w:pPr>
            <w:r w:rsidRPr="00FF1D81">
              <w:t>The profit or loss from the date of the initial investment to the end of position date. Cell A</w:t>
            </w:r>
            <w:r w:rsidR="00647561" w:rsidRPr="00FF1D81">
              <w:t>N</w:t>
            </w:r>
            <w:r w:rsidRPr="00FF1D81">
              <w:t>35 is equal to the sum of all the data in Column AN, including Cells AN31, AN32, and AN33.</w:t>
            </w:r>
          </w:p>
        </w:tc>
      </w:tr>
      <w:tr w:rsidR="00F67230" w:rsidRPr="00FF1D81" w14:paraId="7F0DE401" w14:textId="77777777" w:rsidTr="00087139">
        <w:tc>
          <w:tcPr>
            <w:tcW w:w="1134" w:type="dxa"/>
          </w:tcPr>
          <w:p w14:paraId="7258C4A8" w14:textId="6B046301" w:rsidR="00F67230" w:rsidRPr="00FF1D81" w:rsidRDefault="00F67230" w:rsidP="00F67230">
            <w:pPr>
              <w:widowControl w:val="0"/>
              <w:jc w:val="center"/>
            </w:pPr>
            <w:r w:rsidRPr="00FF1D81">
              <w:t>A</w:t>
            </w:r>
            <w:r w:rsidR="00647561" w:rsidRPr="00FF1D81">
              <w:t>P</w:t>
            </w:r>
            <w:r w:rsidRPr="00FF1D81">
              <w:t>35</w:t>
            </w:r>
          </w:p>
        </w:tc>
        <w:tc>
          <w:tcPr>
            <w:tcW w:w="1471" w:type="dxa"/>
          </w:tcPr>
          <w:p w14:paraId="527D47AF" w14:textId="008AF006" w:rsidR="00F67230" w:rsidRPr="00FF1D81" w:rsidRDefault="00F67230" w:rsidP="00F67230">
            <w:pPr>
              <w:widowControl w:val="0"/>
            </w:pPr>
            <w:r w:rsidRPr="00FF1D81">
              <w:t>Software Calculated</w:t>
            </w:r>
          </w:p>
        </w:tc>
        <w:tc>
          <w:tcPr>
            <w:tcW w:w="8185" w:type="dxa"/>
            <w:shd w:val="clear" w:color="auto" w:fill="auto"/>
          </w:tcPr>
          <w:p w14:paraId="2B33D8B8" w14:textId="57EFE42A" w:rsidR="00F67230" w:rsidRPr="00FF1D81" w:rsidRDefault="00F67230" w:rsidP="00F67230">
            <w:pPr>
              <w:widowControl w:val="0"/>
            </w:pPr>
            <w:r w:rsidRPr="00FF1D81">
              <w:t xml:space="preserve">The profit or loss from the date of the initial investment to </w:t>
            </w:r>
            <w:r w:rsidR="00647561" w:rsidRPr="00FF1D81">
              <w:t>the end of position date.</w:t>
            </w:r>
            <w:r w:rsidRPr="00FF1D81">
              <w:t xml:space="preserve"> Cell A</w:t>
            </w:r>
            <w:r w:rsidR="00647561" w:rsidRPr="00FF1D81">
              <w:t>P</w:t>
            </w:r>
            <w:r w:rsidRPr="00FF1D81">
              <w:t>35 is a copy of Cell A</w:t>
            </w:r>
            <w:r w:rsidR="00647561" w:rsidRPr="00FF1D81">
              <w:t>N</w:t>
            </w:r>
            <w:r w:rsidRPr="00FF1D81">
              <w:t>35.</w:t>
            </w:r>
          </w:p>
        </w:tc>
      </w:tr>
      <w:tr w:rsidR="00F67230" w:rsidRPr="00FF1D81" w14:paraId="5D512564" w14:textId="77777777" w:rsidTr="00087139">
        <w:tc>
          <w:tcPr>
            <w:tcW w:w="1134" w:type="dxa"/>
          </w:tcPr>
          <w:p w14:paraId="0307AFBC" w14:textId="6ADF9BB8" w:rsidR="00F67230" w:rsidRPr="00FF1D81" w:rsidRDefault="00647561" w:rsidP="00F67230">
            <w:pPr>
              <w:widowControl w:val="0"/>
              <w:jc w:val="center"/>
            </w:pPr>
            <w:r w:rsidRPr="00FF1D81">
              <w:t>AG</w:t>
            </w:r>
            <w:r w:rsidR="00F67230" w:rsidRPr="00FF1D81">
              <w:t>34</w:t>
            </w:r>
          </w:p>
          <w:p w14:paraId="7C318D89" w14:textId="77777777" w:rsidR="00F67230" w:rsidRPr="00FF1D81" w:rsidRDefault="00F67230" w:rsidP="00F67230">
            <w:pPr>
              <w:widowControl w:val="0"/>
              <w:jc w:val="center"/>
            </w:pPr>
          </w:p>
        </w:tc>
        <w:tc>
          <w:tcPr>
            <w:tcW w:w="1471" w:type="dxa"/>
          </w:tcPr>
          <w:p w14:paraId="140FBCDB" w14:textId="58ED7D90" w:rsidR="00F67230" w:rsidRPr="00FF1D81" w:rsidRDefault="00F67230" w:rsidP="00F67230">
            <w:pPr>
              <w:widowControl w:val="0"/>
            </w:pPr>
            <w:r w:rsidRPr="00FF1D81">
              <w:t>Software Calculated</w:t>
            </w:r>
          </w:p>
        </w:tc>
        <w:tc>
          <w:tcPr>
            <w:tcW w:w="8185" w:type="dxa"/>
            <w:shd w:val="clear" w:color="auto" w:fill="auto"/>
          </w:tcPr>
          <w:p w14:paraId="3ACCC93E" w14:textId="4D180AF6" w:rsidR="00F67230" w:rsidRPr="00FF1D81" w:rsidRDefault="00F67230" w:rsidP="00F67230">
            <w:pPr>
              <w:widowControl w:val="0"/>
            </w:pPr>
            <w:r w:rsidRPr="00FF1D81">
              <w:t xml:space="preserve">The sum of all the data in Column </w:t>
            </w:r>
            <w:r w:rsidR="00647561" w:rsidRPr="00FF1D81">
              <w:t>AG.</w:t>
            </w:r>
          </w:p>
        </w:tc>
      </w:tr>
      <w:tr w:rsidR="00F67230" w:rsidRPr="00FF1D81" w14:paraId="1E6060AE" w14:textId="77777777" w:rsidTr="00E37428">
        <w:tc>
          <w:tcPr>
            <w:tcW w:w="1134" w:type="dxa"/>
            <w:shd w:val="clear" w:color="auto" w:fill="auto"/>
          </w:tcPr>
          <w:p w14:paraId="5184267C" w14:textId="65E5F288" w:rsidR="00F67230" w:rsidRPr="00FF1D81" w:rsidRDefault="00F67230" w:rsidP="00F67230">
            <w:pPr>
              <w:widowControl w:val="0"/>
              <w:jc w:val="center"/>
            </w:pPr>
            <w:r w:rsidRPr="00FF1D81">
              <w:t>A</w:t>
            </w:r>
            <w:r w:rsidR="00647561" w:rsidRPr="00FF1D81">
              <w:t>N</w:t>
            </w:r>
            <w:r w:rsidRPr="00FF1D81">
              <w:t>34</w:t>
            </w:r>
          </w:p>
        </w:tc>
        <w:tc>
          <w:tcPr>
            <w:tcW w:w="1471" w:type="dxa"/>
          </w:tcPr>
          <w:p w14:paraId="55C53445" w14:textId="540CBEF6" w:rsidR="00F67230" w:rsidRPr="00FF1D81" w:rsidRDefault="00F67230" w:rsidP="00F67230">
            <w:pPr>
              <w:widowControl w:val="0"/>
            </w:pPr>
            <w:r w:rsidRPr="00FF1D81">
              <w:t>Software Calculated</w:t>
            </w:r>
          </w:p>
        </w:tc>
        <w:tc>
          <w:tcPr>
            <w:tcW w:w="8185" w:type="dxa"/>
            <w:shd w:val="clear" w:color="auto" w:fill="auto"/>
          </w:tcPr>
          <w:p w14:paraId="09731103" w14:textId="29F8F02F" w:rsidR="00F67230" w:rsidRPr="00FF1D81" w:rsidRDefault="00F67230" w:rsidP="00F67230">
            <w:pPr>
              <w:widowControl w:val="0"/>
            </w:pPr>
            <w:r w:rsidRPr="00FF1D81">
              <w:t>The time weighted average investment</w:t>
            </w:r>
            <w:r w:rsidR="00AB1A66" w:rsidRPr="00FF1D81">
              <w:t xml:space="preserve"> to the end of position date</w:t>
            </w:r>
            <w:r w:rsidRPr="00FF1D81">
              <w:t>. Cell A</w:t>
            </w:r>
            <w:r w:rsidR="00AB1A66" w:rsidRPr="00FF1D81">
              <w:t>N</w:t>
            </w:r>
            <w:r w:rsidRPr="00FF1D81">
              <w:t xml:space="preserve">34 is equal to Cell </w:t>
            </w:r>
            <w:r w:rsidR="00AB1A66" w:rsidRPr="00FF1D81">
              <w:t>AG</w:t>
            </w:r>
            <w:r w:rsidRPr="00FF1D81">
              <w:t>34 divided by Cell A</w:t>
            </w:r>
            <w:r w:rsidR="00AB1A66" w:rsidRPr="00FF1D81">
              <w:t>N</w:t>
            </w:r>
            <w:r w:rsidRPr="00FF1D81">
              <w:t>36</w:t>
            </w:r>
            <w:r w:rsidR="00AB1A66" w:rsidRPr="00FF1D81">
              <w:t>.</w:t>
            </w:r>
          </w:p>
        </w:tc>
      </w:tr>
      <w:tr w:rsidR="00F67230" w:rsidRPr="00FF1D81" w14:paraId="092B18A8" w14:textId="77777777" w:rsidTr="00E37428">
        <w:tc>
          <w:tcPr>
            <w:tcW w:w="1134" w:type="dxa"/>
            <w:shd w:val="clear" w:color="auto" w:fill="auto"/>
          </w:tcPr>
          <w:p w14:paraId="7269BCB6" w14:textId="7926BE95" w:rsidR="00F67230" w:rsidRPr="00FF1D81" w:rsidRDefault="00F67230" w:rsidP="00F67230">
            <w:pPr>
              <w:widowControl w:val="0"/>
              <w:jc w:val="center"/>
            </w:pPr>
            <w:r w:rsidRPr="00FF1D81">
              <w:t>A</w:t>
            </w:r>
            <w:r w:rsidR="00332A2D" w:rsidRPr="00FF1D81">
              <w:t>N</w:t>
            </w:r>
            <w:r w:rsidRPr="00FF1D81">
              <w:t>37</w:t>
            </w:r>
          </w:p>
        </w:tc>
        <w:tc>
          <w:tcPr>
            <w:tcW w:w="1471" w:type="dxa"/>
          </w:tcPr>
          <w:p w14:paraId="5D799996" w14:textId="4DF6E3FF" w:rsidR="00F67230" w:rsidRPr="00FF1D81" w:rsidRDefault="00F67230" w:rsidP="00F67230">
            <w:pPr>
              <w:widowControl w:val="0"/>
            </w:pPr>
            <w:r w:rsidRPr="00FF1D81">
              <w:t>Software Calculated</w:t>
            </w:r>
          </w:p>
        </w:tc>
        <w:tc>
          <w:tcPr>
            <w:tcW w:w="8185" w:type="dxa"/>
            <w:shd w:val="clear" w:color="auto" w:fill="auto"/>
          </w:tcPr>
          <w:p w14:paraId="1D05F8EB" w14:textId="6A6332BB" w:rsidR="00F67230" w:rsidRPr="00FF1D81" w:rsidRDefault="00F67230" w:rsidP="00F67230">
            <w:pPr>
              <w:widowControl w:val="0"/>
            </w:pPr>
            <w:r w:rsidRPr="00FF1D81">
              <w:t xml:space="preserve">The yield to </w:t>
            </w:r>
            <w:r w:rsidR="00332A2D" w:rsidRPr="00FF1D81">
              <w:t>the end of position date</w:t>
            </w:r>
            <w:r w:rsidRPr="00FF1D81">
              <w:t xml:space="preserve"> based on the time weighted average investment</w:t>
            </w:r>
            <w:r w:rsidR="00332A2D" w:rsidRPr="00FF1D81">
              <w:t xml:space="preserve"> to the end of position date.</w:t>
            </w:r>
            <w:r w:rsidRPr="00FF1D81">
              <w:t xml:space="preserve"> Cell A</w:t>
            </w:r>
            <w:r w:rsidR="00332A2D" w:rsidRPr="00FF1D81">
              <w:t>N</w:t>
            </w:r>
            <w:r w:rsidRPr="00FF1D81">
              <w:t>37 is equal to (Cell A</w:t>
            </w:r>
            <w:r w:rsidR="00332A2D" w:rsidRPr="00FF1D81">
              <w:t>N</w:t>
            </w:r>
            <w:r w:rsidRPr="00FF1D81">
              <w:t>35 * 100) divided by Cell A</w:t>
            </w:r>
            <w:r w:rsidR="00332A2D" w:rsidRPr="00FF1D81">
              <w:t>N</w:t>
            </w:r>
            <w:r w:rsidRPr="00FF1D81">
              <w:t>34, where * indicates multiplication.</w:t>
            </w:r>
          </w:p>
        </w:tc>
      </w:tr>
      <w:tr w:rsidR="00F67230" w:rsidRPr="00FF1D81" w14:paraId="6DC0B9CB" w14:textId="77777777" w:rsidTr="00E37428">
        <w:tc>
          <w:tcPr>
            <w:tcW w:w="1134" w:type="dxa"/>
            <w:shd w:val="clear" w:color="auto" w:fill="auto"/>
          </w:tcPr>
          <w:p w14:paraId="689AB916" w14:textId="31EBC969" w:rsidR="00F67230" w:rsidRPr="00FF1D81" w:rsidRDefault="00F67230" w:rsidP="00F67230">
            <w:pPr>
              <w:widowControl w:val="0"/>
              <w:jc w:val="center"/>
            </w:pPr>
            <w:r w:rsidRPr="00FF1D81">
              <w:t>A</w:t>
            </w:r>
            <w:r w:rsidR="007C41F0" w:rsidRPr="00FF1D81">
              <w:t>N</w:t>
            </w:r>
            <w:r w:rsidRPr="00FF1D81">
              <w:t>38</w:t>
            </w:r>
          </w:p>
        </w:tc>
        <w:tc>
          <w:tcPr>
            <w:tcW w:w="1471" w:type="dxa"/>
          </w:tcPr>
          <w:p w14:paraId="12BB7309" w14:textId="270C961E" w:rsidR="00F67230" w:rsidRPr="00FF1D81" w:rsidRDefault="00F67230" w:rsidP="00F67230">
            <w:pPr>
              <w:widowControl w:val="0"/>
            </w:pPr>
            <w:r w:rsidRPr="00FF1D81">
              <w:t>Software Calculated</w:t>
            </w:r>
          </w:p>
        </w:tc>
        <w:tc>
          <w:tcPr>
            <w:tcW w:w="8185" w:type="dxa"/>
            <w:shd w:val="clear" w:color="auto" w:fill="auto"/>
          </w:tcPr>
          <w:p w14:paraId="3C38E547" w14:textId="54C08AF2" w:rsidR="00F67230" w:rsidRPr="00FF1D81" w:rsidRDefault="00F67230" w:rsidP="00F67230">
            <w:pPr>
              <w:widowControl w:val="0"/>
            </w:pPr>
            <w:r w:rsidRPr="00FF1D81">
              <w:t xml:space="preserve">The annualized yield to </w:t>
            </w:r>
            <w:r w:rsidR="007C41F0" w:rsidRPr="00FF1D81">
              <w:t>the end of the position</w:t>
            </w:r>
            <w:r w:rsidRPr="00FF1D81">
              <w:t>. Cell AB38 is equal to (Cell A</w:t>
            </w:r>
            <w:r w:rsidR="007C41F0" w:rsidRPr="00FF1D81">
              <w:t>N</w:t>
            </w:r>
            <w:r w:rsidRPr="00FF1D81">
              <w:t>37 * 365) divided by Cell A</w:t>
            </w:r>
            <w:r w:rsidR="007C41F0" w:rsidRPr="00FF1D81">
              <w:t>N</w:t>
            </w:r>
            <w:r w:rsidRPr="00FF1D81">
              <w:t>36, where * indicates multiplication.</w:t>
            </w:r>
          </w:p>
        </w:tc>
      </w:tr>
      <w:tr w:rsidR="00F67230" w:rsidRPr="00FF1D81" w14:paraId="2B1E5653" w14:textId="77777777" w:rsidTr="00E37428">
        <w:tc>
          <w:tcPr>
            <w:tcW w:w="1134" w:type="dxa"/>
            <w:shd w:val="clear" w:color="auto" w:fill="auto"/>
          </w:tcPr>
          <w:p w14:paraId="4BBC73DF" w14:textId="3550436B" w:rsidR="00F67230" w:rsidRPr="00FF1D81" w:rsidRDefault="00F67230" w:rsidP="00F67230">
            <w:pPr>
              <w:widowControl w:val="0"/>
              <w:jc w:val="center"/>
            </w:pPr>
            <w:bookmarkStart w:id="2" w:name="_Hlk189994398"/>
            <w:r w:rsidRPr="00FF1D81">
              <w:t>AV25</w:t>
            </w:r>
          </w:p>
        </w:tc>
        <w:tc>
          <w:tcPr>
            <w:tcW w:w="1471" w:type="dxa"/>
          </w:tcPr>
          <w:p w14:paraId="17B61332" w14:textId="6EB24CBA" w:rsidR="00F67230" w:rsidRPr="00FF1D81" w:rsidRDefault="00F67230" w:rsidP="00F67230">
            <w:pPr>
              <w:widowControl w:val="0"/>
            </w:pPr>
            <w:r w:rsidRPr="00FF1D81">
              <w:t>Software Calculated</w:t>
            </w:r>
          </w:p>
        </w:tc>
        <w:tc>
          <w:tcPr>
            <w:tcW w:w="8185" w:type="dxa"/>
            <w:shd w:val="clear" w:color="auto" w:fill="auto"/>
          </w:tcPr>
          <w:p w14:paraId="3F0B2F32" w14:textId="38AAC801" w:rsidR="00F67230" w:rsidRPr="00FF1D81" w:rsidRDefault="00F67230" w:rsidP="00F67230">
            <w:pPr>
              <w:widowControl w:val="0"/>
            </w:pPr>
            <w:r w:rsidRPr="00FF1D81">
              <w:t>The “StartDate” for the second instance of the special function NPendingEvents which was previously developed. This is a repeat of Cell AU8</w:t>
            </w:r>
          </w:p>
        </w:tc>
      </w:tr>
      <w:bookmarkEnd w:id="2"/>
      <w:tr w:rsidR="00F67230" w:rsidRPr="00FF1D81" w14:paraId="06E48EB4" w14:textId="77777777" w:rsidTr="00253D22">
        <w:trPr>
          <w:cantSplit/>
        </w:trPr>
        <w:tc>
          <w:tcPr>
            <w:tcW w:w="1134" w:type="dxa"/>
            <w:shd w:val="clear" w:color="auto" w:fill="auto"/>
          </w:tcPr>
          <w:p w14:paraId="03AC959C" w14:textId="09B7C2AF" w:rsidR="00F67230" w:rsidRPr="00FF1D81" w:rsidRDefault="00F67230" w:rsidP="00F67230">
            <w:pPr>
              <w:widowControl w:val="0"/>
              <w:jc w:val="center"/>
            </w:pPr>
            <w:r w:rsidRPr="00FF1D81">
              <w:t>AV26</w:t>
            </w:r>
          </w:p>
        </w:tc>
        <w:tc>
          <w:tcPr>
            <w:tcW w:w="1471" w:type="dxa"/>
          </w:tcPr>
          <w:p w14:paraId="0EF43E11" w14:textId="4936733B" w:rsidR="00F67230" w:rsidRPr="00FF1D81" w:rsidRDefault="00F67230" w:rsidP="00F67230">
            <w:pPr>
              <w:widowControl w:val="0"/>
            </w:pPr>
            <w:r w:rsidRPr="00FF1D81">
              <w:t>Software Calculated</w:t>
            </w:r>
          </w:p>
        </w:tc>
        <w:tc>
          <w:tcPr>
            <w:tcW w:w="8185" w:type="dxa"/>
            <w:shd w:val="clear" w:color="auto" w:fill="auto"/>
          </w:tcPr>
          <w:p w14:paraId="4AFDD516" w14:textId="75855403" w:rsidR="00F67230" w:rsidRPr="00FF1D81" w:rsidRDefault="00F67230" w:rsidP="00F67230">
            <w:pPr>
              <w:widowControl w:val="0"/>
            </w:pPr>
            <w:r w:rsidRPr="00FF1D81">
              <w:t>The “EndDate” for the second instance of the special function NPendingEvents. This is a repeat of Cell AU10.</w:t>
            </w:r>
          </w:p>
        </w:tc>
      </w:tr>
      <w:tr w:rsidR="00F67230" w:rsidRPr="00FF1D81" w14:paraId="3C9029E0" w14:textId="77777777" w:rsidTr="00B33781">
        <w:trPr>
          <w:cantSplit/>
        </w:trPr>
        <w:tc>
          <w:tcPr>
            <w:tcW w:w="1134" w:type="dxa"/>
            <w:shd w:val="clear" w:color="auto" w:fill="auto"/>
          </w:tcPr>
          <w:p w14:paraId="4AE9F9D6" w14:textId="3E2F40D3" w:rsidR="00F67230" w:rsidRPr="00FF1D81" w:rsidRDefault="00F67230" w:rsidP="00F67230">
            <w:pPr>
              <w:widowControl w:val="0"/>
              <w:jc w:val="center"/>
            </w:pPr>
            <w:r w:rsidRPr="00FF1D81">
              <w:lastRenderedPageBreak/>
              <w:t>AV27</w:t>
            </w:r>
          </w:p>
        </w:tc>
        <w:tc>
          <w:tcPr>
            <w:tcW w:w="1471" w:type="dxa"/>
          </w:tcPr>
          <w:p w14:paraId="0D2257AB" w14:textId="008E37B9" w:rsidR="00F67230" w:rsidRPr="00FF1D81" w:rsidRDefault="00F67230" w:rsidP="00F67230">
            <w:pPr>
              <w:widowControl w:val="0"/>
            </w:pPr>
            <w:r w:rsidRPr="00FF1D81">
              <w:t>Software Calculated</w:t>
            </w:r>
          </w:p>
        </w:tc>
        <w:tc>
          <w:tcPr>
            <w:tcW w:w="8185" w:type="dxa"/>
            <w:shd w:val="clear" w:color="auto" w:fill="auto"/>
          </w:tcPr>
          <w:p w14:paraId="7989F530" w14:textId="1B46D6F7" w:rsidR="00F67230" w:rsidRPr="00FF1D81" w:rsidRDefault="00F67230" w:rsidP="00F67230">
            <w:pPr>
              <w:widowControl w:val="0"/>
            </w:pPr>
            <w:r w:rsidRPr="00FF1D81">
              <w:t>The “FirstDate” for the second instance of the special function NPendingEvents. This date is the latest date in Column J for which the corresponding entry in Column G is “Call”. If there are no entries in Column G which are “Call”, then Cell AV17 will be blank.</w:t>
            </w:r>
          </w:p>
        </w:tc>
      </w:tr>
      <w:tr w:rsidR="00F67230" w:rsidRPr="00FF1D81" w14:paraId="1C03E070" w14:textId="77777777" w:rsidTr="00E37428">
        <w:tc>
          <w:tcPr>
            <w:tcW w:w="1134" w:type="dxa"/>
            <w:shd w:val="clear" w:color="auto" w:fill="auto"/>
          </w:tcPr>
          <w:p w14:paraId="01A33E89" w14:textId="20907B81" w:rsidR="00F67230" w:rsidRPr="00FF1D81" w:rsidRDefault="00F67230" w:rsidP="00F67230">
            <w:pPr>
              <w:widowControl w:val="0"/>
              <w:jc w:val="center"/>
            </w:pPr>
            <w:r w:rsidRPr="00FF1D81">
              <w:t>AV28</w:t>
            </w:r>
          </w:p>
        </w:tc>
        <w:tc>
          <w:tcPr>
            <w:tcW w:w="1471" w:type="dxa"/>
          </w:tcPr>
          <w:p w14:paraId="6EA2BE2C" w14:textId="177E66EF" w:rsidR="00F67230" w:rsidRPr="00FF1D81" w:rsidRDefault="00F67230" w:rsidP="00F67230">
            <w:pPr>
              <w:widowControl w:val="0"/>
            </w:pPr>
            <w:r w:rsidRPr="00FF1D81">
              <w:t>Software Calculated</w:t>
            </w:r>
          </w:p>
        </w:tc>
        <w:tc>
          <w:tcPr>
            <w:tcW w:w="8185" w:type="dxa"/>
            <w:shd w:val="clear" w:color="auto" w:fill="auto"/>
          </w:tcPr>
          <w:p w14:paraId="746684DC" w14:textId="72532D0A" w:rsidR="00F67230" w:rsidRPr="00FF1D81" w:rsidRDefault="00F67230" w:rsidP="00F67230">
            <w:pPr>
              <w:widowControl w:val="0"/>
            </w:pPr>
            <w:r w:rsidRPr="00FF1D81">
              <w:t>The “Today’sDate” for the second instance of the special function NPendingEvents. This is a repeat of Cell AU9.</w:t>
            </w:r>
          </w:p>
        </w:tc>
      </w:tr>
      <w:tr w:rsidR="00F67230" w:rsidRPr="00FF1D81" w14:paraId="20D20777" w14:textId="77777777" w:rsidTr="00E37428">
        <w:tc>
          <w:tcPr>
            <w:tcW w:w="1134" w:type="dxa"/>
            <w:shd w:val="clear" w:color="auto" w:fill="auto"/>
          </w:tcPr>
          <w:p w14:paraId="5BC5ED8C" w14:textId="4FBD1616" w:rsidR="00F67230" w:rsidRPr="00FF1D81" w:rsidRDefault="00F67230" w:rsidP="00F67230">
            <w:pPr>
              <w:widowControl w:val="0"/>
              <w:jc w:val="center"/>
            </w:pPr>
            <w:r w:rsidRPr="00FF1D81">
              <w:t>AV29</w:t>
            </w:r>
          </w:p>
        </w:tc>
        <w:tc>
          <w:tcPr>
            <w:tcW w:w="1471" w:type="dxa"/>
          </w:tcPr>
          <w:p w14:paraId="5336EAED" w14:textId="1B94D40F" w:rsidR="00F67230" w:rsidRPr="00FF1D81" w:rsidRDefault="00F67230" w:rsidP="00F67230">
            <w:pPr>
              <w:widowControl w:val="0"/>
            </w:pPr>
            <w:r w:rsidRPr="00FF1D81">
              <w:t>Manually Entered by way of a Pop Up</w:t>
            </w:r>
          </w:p>
        </w:tc>
        <w:tc>
          <w:tcPr>
            <w:tcW w:w="8185" w:type="dxa"/>
            <w:shd w:val="clear" w:color="auto" w:fill="auto"/>
          </w:tcPr>
          <w:p w14:paraId="7CDF627B" w14:textId="522754FC" w:rsidR="00F67230" w:rsidRPr="00FF1D81" w:rsidRDefault="00F67230" w:rsidP="00F67230">
            <w:pPr>
              <w:widowControl w:val="0"/>
            </w:pPr>
            <w:r w:rsidRPr="00FF1D81">
              <w:t>The “Period” for the second instance of the special function NPendingEvents, either “M” or “Q”. This data is manually entered by way of a pop up.</w:t>
            </w:r>
          </w:p>
        </w:tc>
      </w:tr>
      <w:tr w:rsidR="00F67230" w:rsidRPr="00FF1D81" w14:paraId="7551AA5A" w14:textId="77777777" w:rsidTr="00E37428">
        <w:tc>
          <w:tcPr>
            <w:tcW w:w="1134" w:type="dxa"/>
            <w:shd w:val="clear" w:color="auto" w:fill="auto"/>
          </w:tcPr>
          <w:p w14:paraId="281CB1C6" w14:textId="6DBC96BA" w:rsidR="00F67230" w:rsidRPr="00FF1D81" w:rsidRDefault="00F67230" w:rsidP="00F67230">
            <w:pPr>
              <w:widowControl w:val="0"/>
              <w:jc w:val="center"/>
            </w:pPr>
            <w:r w:rsidRPr="00FF1D81">
              <w:t>AV30</w:t>
            </w:r>
          </w:p>
        </w:tc>
        <w:tc>
          <w:tcPr>
            <w:tcW w:w="1471" w:type="dxa"/>
          </w:tcPr>
          <w:p w14:paraId="6FDCCC19" w14:textId="2D354295" w:rsidR="00F67230" w:rsidRPr="00FF1D81" w:rsidRDefault="00F67230" w:rsidP="00F67230">
            <w:pPr>
              <w:widowControl w:val="0"/>
            </w:pPr>
            <w:r w:rsidRPr="00FF1D81">
              <w:t>Software Calculated</w:t>
            </w:r>
          </w:p>
        </w:tc>
        <w:tc>
          <w:tcPr>
            <w:tcW w:w="8185" w:type="dxa"/>
            <w:shd w:val="clear" w:color="auto" w:fill="auto"/>
          </w:tcPr>
          <w:p w14:paraId="048ECCC1" w14:textId="19D2C969" w:rsidR="00F67230" w:rsidRPr="00FF1D81" w:rsidRDefault="00F67230" w:rsidP="00F67230">
            <w:pPr>
              <w:widowControl w:val="0"/>
            </w:pPr>
            <w:r w:rsidRPr="00FF1D81">
              <w:t>The number of pending call option rolls. This is the value returned by the second instance of the special function NPendingEvents</w:t>
            </w:r>
          </w:p>
        </w:tc>
      </w:tr>
      <w:tr w:rsidR="00F67230" w:rsidRPr="00FF1D81" w14:paraId="0F2951F8" w14:textId="77777777" w:rsidTr="00E37428">
        <w:tc>
          <w:tcPr>
            <w:tcW w:w="1134" w:type="dxa"/>
            <w:shd w:val="clear" w:color="auto" w:fill="auto"/>
          </w:tcPr>
          <w:p w14:paraId="53785AD9" w14:textId="5EE18D45" w:rsidR="00F67230" w:rsidRPr="00FF1D81" w:rsidRDefault="00F67230" w:rsidP="00F67230">
            <w:pPr>
              <w:widowControl w:val="0"/>
              <w:jc w:val="center"/>
            </w:pPr>
            <w:r w:rsidRPr="00FF1D81">
              <w:t>AV31</w:t>
            </w:r>
          </w:p>
        </w:tc>
        <w:tc>
          <w:tcPr>
            <w:tcW w:w="1471" w:type="dxa"/>
          </w:tcPr>
          <w:p w14:paraId="4B420DE6" w14:textId="35F2142D" w:rsidR="00F67230" w:rsidRPr="00FF1D81" w:rsidRDefault="00F67230" w:rsidP="00F67230">
            <w:pPr>
              <w:widowControl w:val="0"/>
            </w:pPr>
            <w:r w:rsidRPr="00FF1D81">
              <w:t>Manually Entered by way of a Pop Up</w:t>
            </w:r>
          </w:p>
        </w:tc>
        <w:tc>
          <w:tcPr>
            <w:tcW w:w="8185" w:type="dxa"/>
            <w:shd w:val="clear" w:color="auto" w:fill="auto"/>
          </w:tcPr>
          <w:p w14:paraId="401C0CF1" w14:textId="67D2B311" w:rsidR="00F67230" w:rsidRPr="00FF1D81" w:rsidRDefault="00F67230" w:rsidP="00F67230">
            <w:pPr>
              <w:widowControl w:val="0"/>
            </w:pPr>
            <w:r w:rsidRPr="00FF1D81">
              <w:t>The estimated number of pending rolls. This data is manually entered by way of a pop up.</w:t>
            </w:r>
          </w:p>
        </w:tc>
      </w:tr>
      <w:tr w:rsidR="00F67230" w:rsidRPr="00FF1D81" w14:paraId="3C66B71B" w14:textId="77777777" w:rsidTr="00E37428">
        <w:tc>
          <w:tcPr>
            <w:tcW w:w="1134" w:type="dxa"/>
            <w:shd w:val="clear" w:color="auto" w:fill="auto"/>
          </w:tcPr>
          <w:p w14:paraId="59013F45" w14:textId="204947E6" w:rsidR="00F67230" w:rsidRPr="00FF1D81" w:rsidRDefault="00F67230" w:rsidP="00F67230">
            <w:pPr>
              <w:widowControl w:val="0"/>
              <w:jc w:val="center"/>
            </w:pPr>
            <w:r w:rsidRPr="00FF1D81">
              <w:t>AV32</w:t>
            </w:r>
          </w:p>
        </w:tc>
        <w:tc>
          <w:tcPr>
            <w:tcW w:w="1471" w:type="dxa"/>
          </w:tcPr>
          <w:p w14:paraId="1FE52E95" w14:textId="2FB18820" w:rsidR="00F67230" w:rsidRPr="00FF1D81" w:rsidRDefault="00F67230" w:rsidP="00F67230">
            <w:pPr>
              <w:widowControl w:val="0"/>
            </w:pPr>
            <w:r w:rsidRPr="00FF1D81">
              <w:t>Software Calculated</w:t>
            </w:r>
          </w:p>
        </w:tc>
        <w:tc>
          <w:tcPr>
            <w:tcW w:w="8185" w:type="dxa"/>
            <w:shd w:val="clear" w:color="auto" w:fill="auto"/>
          </w:tcPr>
          <w:p w14:paraId="3638CEEA" w14:textId="0379EAEA" w:rsidR="00F67230" w:rsidRPr="00FF1D81" w:rsidRDefault="00F67230" w:rsidP="00F67230">
            <w:pPr>
              <w:widowControl w:val="0"/>
            </w:pPr>
            <w:r w:rsidRPr="00FF1D81">
              <w:t>The number of shares of the underlying stock. This is a repeat of Cell AV20.</w:t>
            </w:r>
          </w:p>
        </w:tc>
      </w:tr>
      <w:tr w:rsidR="00F67230" w:rsidRPr="00FF1D81" w14:paraId="49C1B0E3" w14:textId="77777777" w:rsidTr="00E37428">
        <w:tc>
          <w:tcPr>
            <w:tcW w:w="1134" w:type="dxa"/>
            <w:shd w:val="clear" w:color="auto" w:fill="auto"/>
          </w:tcPr>
          <w:p w14:paraId="4B8B6751" w14:textId="0035F9BB" w:rsidR="00F67230" w:rsidRPr="00FF1D81" w:rsidRDefault="00F67230" w:rsidP="00F67230">
            <w:pPr>
              <w:widowControl w:val="0"/>
              <w:jc w:val="center"/>
            </w:pPr>
            <w:r w:rsidRPr="00FF1D81">
              <w:t>AV33</w:t>
            </w:r>
          </w:p>
        </w:tc>
        <w:tc>
          <w:tcPr>
            <w:tcW w:w="1471" w:type="dxa"/>
          </w:tcPr>
          <w:p w14:paraId="3E076678" w14:textId="2FE1A929" w:rsidR="00F67230" w:rsidRPr="00FF1D81" w:rsidRDefault="00F67230" w:rsidP="00F67230">
            <w:pPr>
              <w:widowControl w:val="0"/>
            </w:pPr>
            <w:r w:rsidRPr="00FF1D81">
              <w:t>Software Calculated</w:t>
            </w:r>
          </w:p>
        </w:tc>
        <w:tc>
          <w:tcPr>
            <w:tcW w:w="8185" w:type="dxa"/>
            <w:shd w:val="clear" w:color="auto" w:fill="auto"/>
          </w:tcPr>
          <w:p w14:paraId="3CF2CD7B" w14:textId="64ADEBC7" w:rsidR="00F67230" w:rsidRPr="00FF1D81" w:rsidRDefault="00F67230" w:rsidP="00F67230">
            <w:pPr>
              <w:widowControl w:val="0"/>
            </w:pPr>
            <w:r w:rsidRPr="00FF1D81">
              <w:t>The cash per pending roll. Cell AV33 is equal to Cell AV31 * AV32, where * indicates multiplication.</w:t>
            </w:r>
          </w:p>
        </w:tc>
      </w:tr>
      <w:tr w:rsidR="00F67230" w:rsidRPr="00FF1D81" w14:paraId="43FBCAA9" w14:textId="77777777" w:rsidTr="00E37428">
        <w:tc>
          <w:tcPr>
            <w:tcW w:w="1134" w:type="dxa"/>
            <w:shd w:val="clear" w:color="auto" w:fill="auto"/>
          </w:tcPr>
          <w:p w14:paraId="6B40AA96" w14:textId="65901D21" w:rsidR="00F67230" w:rsidRPr="00FF1D81" w:rsidRDefault="00F67230" w:rsidP="00F67230">
            <w:pPr>
              <w:widowControl w:val="0"/>
              <w:jc w:val="center"/>
            </w:pPr>
            <w:r w:rsidRPr="00FF1D81">
              <w:t>AV34</w:t>
            </w:r>
          </w:p>
        </w:tc>
        <w:tc>
          <w:tcPr>
            <w:tcW w:w="1471" w:type="dxa"/>
          </w:tcPr>
          <w:p w14:paraId="2ADD27F1" w14:textId="275035AC" w:rsidR="00F67230" w:rsidRPr="00FF1D81" w:rsidRDefault="00F67230" w:rsidP="00F67230">
            <w:pPr>
              <w:widowControl w:val="0"/>
            </w:pPr>
            <w:r w:rsidRPr="00FF1D81">
              <w:t>Software Calculated</w:t>
            </w:r>
          </w:p>
        </w:tc>
        <w:tc>
          <w:tcPr>
            <w:tcW w:w="8185" w:type="dxa"/>
            <w:shd w:val="clear" w:color="auto" w:fill="auto"/>
          </w:tcPr>
          <w:p w14:paraId="01520E50" w14:textId="4301E5C4" w:rsidR="00F67230" w:rsidRPr="00FF1D81" w:rsidRDefault="00F67230" w:rsidP="00F67230">
            <w:pPr>
              <w:widowControl w:val="0"/>
            </w:pPr>
            <w:r w:rsidRPr="00FF1D81">
              <w:t>The total cash from all pending rolls. Cell AV34 is equal to Cell AV33 * AV30, where * indicates multiplication.</w:t>
            </w:r>
          </w:p>
        </w:tc>
      </w:tr>
      <w:tr w:rsidR="00BA4275" w:rsidRPr="00FF1D81" w14:paraId="5496F1E3" w14:textId="77777777" w:rsidTr="00E37428">
        <w:tc>
          <w:tcPr>
            <w:tcW w:w="1134" w:type="dxa"/>
            <w:shd w:val="clear" w:color="auto" w:fill="auto"/>
          </w:tcPr>
          <w:p w14:paraId="2BCB89F1" w14:textId="3B0B8E67" w:rsidR="00BA4275" w:rsidRPr="00FF1D81" w:rsidRDefault="00BA4275" w:rsidP="00BA4275">
            <w:pPr>
              <w:widowControl w:val="0"/>
              <w:jc w:val="center"/>
            </w:pPr>
            <w:r w:rsidRPr="00FF1D81">
              <w:t>AW9</w:t>
            </w:r>
          </w:p>
        </w:tc>
        <w:tc>
          <w:tcPr>
            <w:tcW w:w="1471" w:type="dxa"/>
          </w:tcPr>
          <w:p w14:paraId="3A779DE5" w14:textId="1BA48679" w:rsidR="00BA4275" w:rsidRPr="00FF1D81" w:rsidRDefault="00BA4275" w:rsidP="00BA4275">
            <w:pPr>
              <w:widowControl w:val="0"/>
            </w:pPr>
            <w:r w:rsidRPr="00FF1D81">
              <w:t>Software Calculated</w:t>
            </w:r>
          </w:p>
        </w:tc>
        <w:tc>
          <w:tcPr>
            <w:tcW w:w="8185" w:type="dxa"/>
            <w:shd w:val="clear" w:color="auto" w:fill="auto"/>
          </w:tcPr>
          <w:p w14:paraId="19F12EA3" w14:textId="19F63AF1" w:rsidR="00BA4275" w:rsidRPr="00FF1D81" w:rsidRDefault="00BA4275" w:rsidP="00BA4275">
            <w:pPr>
              <w:widowControl w:val="0"/>
            </w:pPr>
            <w:r w:rsidRPr="00FF1D81">
              <w:t>The profit or loss to today. This is a repeat of Cell AB35.</w:t>
            </w:r>
          </w:p>
        </w:tc>
      </w:tr>
      <w:tr w:rsidR="00BA4275" w:rsidRPr="00FF1D81" w14:paraId="0C8C2F27" w14:textId="77777777" w:rsidTr="00E37428">
        <w:tc>
          <w:tcPr>
            <w:tcW w:w="1134" w:type="dxa"/>
            <w:shd w:val="clear" w:color="auto" w:fill="auto"/>
          </w:tcPr>
          <w:p w14:paraId="3DCA8707" w14:textId="28B532BE" w:rsidR="00BA4275" w:rsidRPr="00FF1D81" w:rsidRDefault="00BA4275" w:rsidP="00BA4275">
            <w:pPr>
              <w:widowControl w:val="0"/>
              <w:jc w:val="center"/>
            </w:pPr>
            <w:r w:rsidRPr="00FF1D81">
              <w:t>AW10</w:t>
            </w:r>
          </w:p>
        </w:tc>
        <w:tc>
          <w:tcPr>
            <w:tcW w:w="1471" w:type="dxa"/>
          </w:tcPr>
          <w:p w14:paraId="1DAAF129" w14:textId="11C78D07" w:rsidR="00BA4275" w:rsidRPr="00FF1D81" w:rsidRDefault="00BA4275" w:rsidP="00BA4275">
            <w:pPr>
              <w:widowControl w:val="0"/>
            </w:pPr>
            <w:r w:rsidRPr="00FF1D81">
              <w:t>Software Calculated</w:t>
            </w:r>
          </w:p>
        </w:tc>
        <w:tc>
          <w:tcPr>
            <w:tcW w:w="8185" w:type="dxa"/>
            <w:shd w:val="clear" w:color="auto" w:fill="auto"/>
          </w:tcPr>
          <w:p w14:paraId="41F26EA9" w14:textId="1F3EAAFA" w:rsidR="00BA4275" w:rsidRPr="00FF1D81" w:rsidRDefault="00BA4275" w:rsidP="00BA4275">
            <w:pPr>
              <w:widowControl w:val="0"/>
            </w:pPr>
            <w:r w:rsidRPr="00FF1D81">
              <w:t>The profit or loss to the end of position date This is a repeat of Cell AB35.</w:t>
            </w:r>
          </w:p>
        </w:tc>
      </w:tr>
      <w:tr w:rsidR="00BA4275" w:rsidRPr="00FF1D81" w14:paraId="044FFA5B" w14:textId="77777777" w:rsidTr="00E37428">
        <w:tc>
          <w:tcPr>
            <w:tcW w:w="1134" w:type="dxa"/>
            <w:shd w:val="clear" w:color="auto" w:fill="auto"/>
          </w:tcPr>
          <w:p w14:paraId="78F991E7" w14:textId="0E3140C9" w:rsidR="00BA4275" w:rsidRPr="00FF1D81" w:rsidRDefault="00BA4275" w:rsidP="00BA4275">
            <w:pPr>
              <w:widowControl w:val="0"/>
              <w:jc w:val="center"/>
            </w:pPr>
            <w:r w:rsidRPr="00FF1D81">
              <w:t>AX8</w:t>
            </w:r>
          </w:p>
        </w:tc>
        <w:tc>
          <w:tcPr>
            <w:tcW w:w="1471" w:type="dxa"/>
          </w:tcPr>
          <w:p w14:paraId="195F479A" w14:textId="2F79FA72" w:rsidR="00BA4275" w:rsidRPr="00FF1D81" w:rsidRDefault="00BA4275" w:rsidP="00BA4275">
            <w:pPr>
              <w:widowControl w:val="0"/>
            </w:pPr>
            <w:r w:rsidRPr="00FF1D81">
              <w:t>Software Calculated</w:t>
            </w:r>
          </w:p>
        </w:tc>
        <w:tc>
          <w:tcPr>
            <w:tcW w:w="8185" w:type="dxa"/>
            <w:shd w:val="clear" w:color="auto" w:fill="auto"/>
          </w:tcPr>
          <w:p w14:paraId="774A9C02" w14:textId="4D88F15A" w:rsidR="00BA4275" w:rsidRPr="00FF1D81" w:rsidRDefault="00BA4275" w:rsidP="00BA4275">
            <w:pPr>
              <w:widowControl w:val="0"/>
            </w:pPr>
            <w:r w:rsidRPr="00FF1D81">
              <w:t>The estimated change in profit between today and the end of position date. Cell AX8 is equal to Cell AW10 minus Cell AW9.</w:t>
            </w:r>
          </w:p>
        </w:tc>
      </w:tr>
      <w:tr w:rsidR="00BA4275" w:rsidRPr="00FF1D81" w14:paraId="3C0EE76B" w14:textId="77777777" w:rsidTr="00E37428">
        <w:tc>
          <w:tcPr>
            <w:tcW w:w="1134" w:type="dxa"/>
            <w:shd w:val="clear" w:color="auto" w:fill="auto"/>
          </w:tcPr>
          <w:p w14:paraId="0B4431D4" w14:textId="398ABBBF" w:rsidR="00BA4275" w:rsidRPr="00FF1D81" w:rsidRDefault="00BA4275" w:rsidP="00BA4275">
            <w:pPr>
              <w:widowControl w:val="0"/>
              <w:jc w:val="center"/>
            </w:pPr>
            <w:r w:rsidRPr="00FF1D81">
              <w:t>AY9</w:t>
            </w:r>
          </w:p>
        </w:tc>
        <w:tc>
          <w:tcPr>
            <w:tcW w:w="1471" w:type="dxa"/>
          </w:tcPr>
          <w:p w14:paraId="52385167" w14:textId="79F95445" w:rsidR="00BA4275" w:rsidRPr="00FF1D81" w:rsidRDefault="00BA4275" w:rsidP="00BA4275">
            <w:pPr>
              <w:widowControl w:val="0"/>
            </w:pPr>
            <w:r w:rsidRPr="00FF1D81">
              <w:t>Software Calculated</w:t>
            </w:r>
          </w:p>
        </w:tc>
        <w:tc>
          <w:tcPr>
            <w:tcW w:w="8185" w:type="dxa"/>
            <w:shd w:val="clear" w:color="auto" w:fill="auto"/>
          </w:tcPr>
          <w:p w14:paraId="5597CFE2" w14:textId="5A1D8D5D" w:rsidR="00BA4275" w:rsidRPr="00FF1D81" w:rsidRDefault="00BA4275" w:rsidP="00BA4275">
            <w:pPr>
              <w:widowControl w:val="0"/>
            </w:pPr>
            <w:r w:rsidRPr="00FF1D81">
              <w:t>The number of days from the date of the initial investment to today. This is a repeat of Cell AB36.</w:t>
            </w:r>
          </w:p>
        </w:tc>
      </w:tr>
      <w:tr w:rsidR="00BA4275" w:rsidRPr="00FF1D81" w14:paraId="23CC1B86" w14:textId="77777777" w:rsidTr="00E37428">
        <w:tc>
          <w:tcPr>
            <w:tcW w:w="1134" w:type="dxa"/>
            <w:shd w:val="clear" w:color="auto" w:fill="auto"/>
          </w:tcPr>
          <w:p w14:paraId="2D62C47F" w14:textId="0EABC95B" w:rsidR="00BA4275" w:rsidRPr="00FF1D81" w:rsidRDefault="00BA4275" w:rsidP="00BA4275">
            <w:pPr>
              <w:widowControl w:val="0"/>
              <w:jc w:val="center"/>
            </w:pPr>
            <w:r w:rsidRPr="00FF1D81">
              <w:t>AY10</w:t>
            </w:r>
          </w:p>
        </w:tc>
        <w:tc>
          <w:tcPr>
            <w:tcW w:w="1471" w:type="dxa"/>
          </w:tcPr>
          <w:p w14:paraId="4119124E" w14:textId="23E47D21" w:rsidR="00BA4275" w:rsidRPr="00FF1D81" w:rsidRDefault="00BA4275" w:rsidP="00BA4275">
            <w:pPr>
              <w:widowControl w:val="0"/>
            </w:pPr>
            <w:r w:rsidRPr="00FF1D81">
              <w:t>Software Calculated</w:t>
            </w:r>
          </w:p>
        </w:tc>
        <w:tc>
          <w:tcPr>
            <w:tcW w:w="8185" w:type="dxa"/>
            <w:shd w:val="clear" w:color="auto" w:fill="auto"/>
          </w:tcPr>
          <w:p w14:paraId="79E00FD3" w14:textId="3A8B362B" w:rsidR="00BA4275" w:rsidRPr="00FF1D81" w:rsidRDefault="00BA4275" w:rsidP="00BA4275">
            <w:pPr>
              <w:widowControl w:val="0"/>
            </w:pPr>
            <w:r w:rsidRPr="00FF1D81">
              <w:t>The number of days from the date of the initial investment to the end of position date. This is a repeat of Cell AN36.</w:t>
            </w:r>
          </w:p>
        </w:tc>
      </w:tr>
      <w:tr w:rsidR="00BA4275" w:rsidRPr="00FF1D81" w14:paraId="7D0A8616" w14:textId="77777777" w:rsidTr="00E37428">
        <w:tc>
          <w:tcPr>
            <w:tcW w:w="1134" w:type="dxa"/>
            <w:shd w:val="clear" w:color="auto" w:fill="auto"/>
          </w:tcPr>
          <w:p w14:paraId="68489F8C" w14:textId="187FE463" w:rsidR="00BA4275" w:rsidRPr="00FF1D81" w:rsidRDefault="00BA4275" w:rsidP="00BA4275">
            <w:pPr>
              <w:widowControl w:val="0"/>
              <w:jc w:val="center"/>
            </w:pPr>
            <w:r w:rsidRPr="00FF1D81">
              <w:t>AZ8</w:t>
            </w:r>
          </w:p>
        </w:tc>
        <w:tc>
          <w:tcPr>
            <w:tcW w:w="1471" w:type="dxa"/>
          </w:tcPr>
          <w:p w14:paraId="451D9CB8" w14:textId="493EE705" w:rsidR="00BA4275" w:rsidRPr="00FF1D81" w:rsidRDefault="00BA4275" w:rsidP="00BA4275">
            <w:pPr>
              <w:widowControl w:val="0"/>
            </w:pPr>
            <w:r w:rsidRPr="00FF1D81">
              <w:t>Software Calculated</w:t>
            </w:r>
          </w:p>
        </w:tc>
        <w:tc>
          <w:tcPr>
            <w:tcW w:w="8185" w:type="dxa"/>
            <w:shd w:val="clear" w:color="auto" w:fill="auto"/>
          </w:tcPr>
          <w:p w14:paraId="1C121709" w14:textId="27CBBAB7" w:rsidR="00BA4275" w:rsidRPr="00FF1D81" w:rsidRDefault="00BA4275" w:rsidP="00BA4275">
            <w:pPr>
              <w:widowControl w:val="0"/>
            </w:pPr>
            <w:r w:rsidRPr="00FF1D81">
              <w:t>The number of days from today to the end of position date. Cell AZ8 is equal to Cell AY10 minus Cell AY9.</w:t>
            </w:r>
          </w:p>
        </w:tc>
      </w:tr>
      <w:tr w:rsidR="00BA4275" w:rsidRPr="00FF1D81" w14:paraId="0FABFCF8" w14:textId="77777777" w:rsidTr="00BA4275">
        <w:trPr>
          <w:cantSplit/>
        </w:trPr>
        <w:tc>
          <w:tcPr>
            <w:tcW w:w="1134" w:type="dxa"/>
            <w:shd w:val="clear" w:color="auto" w:fill="auto"/>
          </w:tcPr>
          <w:p w14:paraId="17C707AF" w14:textId="600F5757" w:rsidR="00BA4275" w:rsidRPr="00FF1D81" w:rsidRDefault="00BA4275" w:rsidP="00BA4275">
            <w:pPr>
              <w:widowControl w:val="0"/>
              <w:jc w:val="center"/>
            </w:pPr>
            <w:r w:rsidRPr="00FF1D81">
              <w:t>BA8</w:t>
            </w:r>
          </w:p>
        </w:tc>
        <w:tc>
          <w:tcPr>
            <w:tcW w:w="1471" w:type="dxa"/>
          </w:tcPr>
          <w:p w14:paraId="497E8AA2" w14:textId="3F8CF4C6" w:rsidR="00BA4275" w:rsidRPr="00FF1D81" w:rsidRDefault="00BA4275" w:rsidP="00BA4275">
            <w:pPr>
              <w:widowControl w:val="0"/>
            </w:pPr>
            <w:r w:rsidRPr="00FF1D81">
              <w:t>Software Calculated</w:t>
            </w:r>
          </w:p>
        </w:tc>
        <w:tc>
          <w:tcPr>
            <w:tcW w:w="8185" w:type="dxa"/>
            <w:shd w:val="clear" w:color="auto" w:fill="auto"/>
          </w:tcPr>
          <w:p w14:paraId="16993C53" w14:textId="4AD7093A" w:rsidR="00BA4275" w:rsidRPr="00FF1D81" w:rsidRDefault="00BA4275" w:rsidP="00BA4275">
            <w:pPr>
              <w:widowControl w:val="0"/>
            </w:pPr>
            <w:r w:rsidRPr="00FF1D81">
              <w:t>The estimated profit over the next 30 days. Cell BA8 is equal to Cell AX8 * (30 divided by Cell AX8).</w:t>
            </w:r>
          </w:p>
        </w:tc>
      </w:tr>
      <w:tr w:rsidR="00BA4275" w:rsidRPr="00FF1D81" w14:paraId="60218A1B" w14:textId="77777777" w:rsidTr="00E37428">
        <w:tc>
          <w:tcPr>
            <w:tcW w:w="1134" w:type="dxa"/>
            <w:shd w:val="clear" w:color="auto" w:fill="auto"/>
          </w:tcPr>
          <w:p w14:paraId="22D0D74E" w14:textId="2F774084" w:rsidR="00BA4275" w:rsidRPr="00FF1D81" w:rsidRDefault="00BA4275" w:rsidP="00BA4275">
            <w:pPr>
              <w:widowControl w:val="0"/>
              <w:jc w:val="center"/>
            </w:pPr>
            <w:r w:rsidRPr="00FF1D81">
              <w:t>AX21</w:t>
            </w:r>
          </w:p>
        </w:tc>
        <w:tc>
          <w:tcPr>
            <w:tcW w:w="1471" w:type="dxa"/>
          </w:tcPr>
          <w:p w14:paraId="40E0803C" w14:textId="1D971E88" w:rsidR="00BA4275" w:rsidRPr="00FF1D81" w:rsidRDefault="00BA4275" w:rsidP="00BA4275">
            <w:pPr>
              <w:widowControl w:val="0"/>
            </w:pPr>
            <w:r w:rsidRPr="00FF1D81">
              <w:t>Software Calculated</w:t>
            </w:r>
          </w:p>
        </w:tc>
        <w:tc>
          <w:tcPr>
            <w:tcW w:w="8185" w:type="dxa"/>
            <w:shd w:val="clear" w:color="auto" w:fill="auto"/>
          </w:tcPr>
          <w:p w14:paraId="7FA460C6" w14:textId="5EA14C45" w:rsidR="00BA4275" w:rsidRPr="00FF1D81" w:rsidRDefault="00BA4275" w:rsidP="00BA4275">
            <w:pPr>
              <w:widowControl w:val="0"/>
            </w:pPr>
            <w:r w:rsidRPr="00FF1D81">
              <w:t>The previously developed but untested graph. Note: The previous graph was developed based on the need for a manual button to display and/or update the graph. The updating of the graph must now be automatic.</w:t>
            </w:r>
          </w:p>
        </w:tc>
      </w:tr>
    </w:tbl>
    <w:p w14:paraId="77C0A688" w14:textId="77777777" w:rsidR="007D62F0" w:rsidRPr="00FF1D81" w:rsidRDefault="007D62F0" w:rsidP="00C36DD0"/>
    <w:p w14:paraId="52ED78D1" w14:textId="77777777" w:rsidR="002316E9" w:rsidRPr="00FF1D81" w:rsidRDefault="002316E9" w:rsidP="002316E9">
      <w:pPr>
        <w:widowControl w:val="0"/>
        <w:rPr>
          <w:b/>
          <w:bCs/>
          <w:u w:val="single"/>
        </w:rPr>
      </w:pPr>
    </w:p>
    <w:p w14:paraId="3926864F" w14:textId="214B5066" w:rsidR="002316E9" w:rsidRPr="00FF1D81" w:rsidRDefault="002316E9" w:rsidP="002316E9">
      <w:pPr>
        <w:widowControl w:val="0"/>
        <w:rPr>
          <w:b/>
          <w:bCs/>
          <w:u w:val="single"/>
        </w:rPr>
      </w:pPr>
      <w:r w:rsidRPr="00FF1D81">
        <w:rPr>
          <w:b/>
          <w:bCs/>
          <w:u w:val="single"/>
        </w:rPr>
        <w:lastRenderedPageBreak/>
        <w:t>SEQUENCE No. 5. - FINAL SPREADSHEET DEPENDENT DATA AND CALCULATIONS</w:t>
      </w:r>
    </w:p>
    <w:p w14:paraId="15FB5A58" w14:textId="297876ED" w:rsidR="002316E9" w:rsidRPr="00FF1D81" w:rsidRDefault="002316E9" w:rsidP="002316E9">
      <w:pPr>
        <w:widowControl w:val="0"/>
      </w:pPr>
      <w:r w:rsidRPr="00FF1D81">
        <w:t>Final spreadsheet data is entered and final spreadsheet calculations are made after all data is entered and after all calculations are made for all positions. This information is described in Table 5, below.</w:t>
      </w:r>
    </w:p>
    <w:p w14:paraId="66C5AD0B" w14:textId="77777777" w:rsidR="002316E9" w:rsidRPr="00FF1D81" w:rsidRDefault="002316E9" w:rsidP="002316E9">
      <w:pPr>
        <w:widowControl w:val="0"/>
        <w:rPr>
          <w:b/>
          <w:bCs/>
          <w:u w:val="single"/>
        </w:rPr>
      </w:pPr>
    </w:p>
    <w:tbl>
      <w:tblPr>
        <w:tblStyle w:val="TableGrid"/>
        <w:tblW w:w="0" w:type="auto"/>
        <w:tblLook w:val="04A0" w:firstRow="1" w:lastRow="0" w:firstColumn="1" w:lastColumn="0" w:noHBand="0" w:noVBand="1"/>
      </w:tblPr>
      <w:tblGrid>
        <w:gridCol w:w="1134"/>
        <w:gridCol w:w="1471"/>
        <w:gridCol w:w="8185"/>
      </w:tblGrid>
      <w:tr w:rsidR="002316E9" w:rsidRPr="00FF1D81" w14:paraId="7BF60116" w14:textId="77777777" w:rsidTr="00D62C45">
        <w:trPr>
          <w:cantSplit/>
          <w:trHeight w:val="467"/>
          <w:tblHeader/>
        </w:trPr>
        <w:tc>
          <w:tcPr>
            <w:tcW w:w="10790" w:type="dxa"/>
            <w:gridSpan w:val="3"/>
            <w:shd w:val="clear" w:color="auto" w:fill="BFBFBF" w:themeFill="background1" w:themeFillShade="BF"/>
          </w:tcPr>
          <w:p w14:paraId="74EC34FB" w14:textId="7F2D01AA" w:rsidR="002316E9" w:rsidRPr="00FF1D81" w:rsidRDefault="002316E9" w:rsidP="00B34EDF">
            <w:pPr>
              <w:widowControl w:val="0"/>
              <w:jc w:val="center"/>
            </w:pPr>
            <w:r w:rsidRPr="00FF1D81">
              <w:t>TABLE 5</w:t>
            </w:r>
          </w:p>
          <w:p w14:paraId="24B9837C" w14:textId="5EDF183F" w:rsidR="002316E9" w:rsidRPr="00FF1D81" w:rsidRDefault="002316E9" w:rsidP="00B34EDF">
            <w:pPr>
              <w:widowControl w:val="0"/>
              <w:jc w:val="center"/>
            </w:pPr>
            <w:r w:rsidRPr="00FF1D81">
              <w:t>FINAL SPREADSHEET DATA AND CALCULATIONS</w:t>
            </w:r>
          </w:p>
        </w:tc>
      </w:tr>
      <w:tr w:rsidR="002316E9" w:rsidRPr="00FF1D81" w14:paraId="5CC4028D" w14:textId="77777777" w:rsidTr="00B34EDF">
        <w:trPr>
          <w:cantSplit/>
          <w:trHeight w:val="467"/>
          <w:tblHeader/>
        </w:trPr>
        <w:tc>
          <w:tcPr>
            <w:tcW w:w="1134" w:type="dxa"/>
            <w:shd w:val="clear" w:color="auto" w:fill="D9D9D9" w:themeFill="background1" w:themeFillShade="D9"/>
          </w:tcPr>
          <w:p w14:paraId="2794AF6A" w14:textId="77777777" w:rsidR="002316E9" w:rsidRPr="00FF1D81" w:rsidRDefault="002316E9" w:rsidP="00B34EDF">
            <w:pPr>
              <w:widowControl w:val="0"/>
              <w:jc w:val="center"/>
            </w:pPr>
            <w:r w:rsidRPr="00FF1D81">
              <w:t>CELL NUMBER</w:t>
            </w:r>
          </w:p>
        </w:tc>
        <w:tc>
          <w:tcPr>
            <w:tcW w:w="1471" w:type="dxa"/>
            <w:shd w:val="clear" w:color="auto" w:fill="D9D9D9" w:themeFill="background1" w:themeFillShade="D9"/>
          </w:tcPr>
          <w:p w14:paraId="0E1A4A41" w14:textId="77777777" w:rsidR="002316E9" w:rsidRPr="00FF1D81" w:rsidRDefault="002316E9" w:rsidP="00B34EDF">
            <w:pPr>
              <w:widowControl w:val="0"/>
              <w:jc w:val="center"/>
            </w:pPr>
            <w:r w:rsidRPr="00FF1D81">
              <w:t>Type of Data</w:t>
            </w:r>
          </w:p>
        </w:tc>
        <w:tc>
          <w:tcPr>
            <w:tcW w:w="8185" w:type="dxa"/>
            <w:shd w:val="clear" w:color="auto" w:fill="D9D9D9" w:themeFill="background1" w:themeFillShade="D9"/>
          </w:tcPr>
          <w:p w14:paraId="219F63CD" w14:textId="77777777" w:rsidR="002316E9" w:rsidRPr="00FF1D81" w:rsidRDefault="002316E9" w:rsidP="00B34EDF">
            <w:pPr>
              <w:widowControl w:val="0"/>
              <w:jc w:val="center"/>
            </w:pPr>
            <w:r w:rsidRPr="00FF1D81">
              <w:t>FUNCTION</w:t>
            </w:r>
          </w:p>
          <w:p w14:paraId="7AC46E2F" w14:textId="77777777" w:rsidR="002316E9" w:rsidRPr="00FF1D81" w:rsidRDefault="002316E9" w:rsidP="00B34EDF">
            <w:pPr>
              <w:widowControl w:val="0"/>
              <w:jc w:val="center"/>
            </w:pPr>
            <w:r w:rsidRPr="00FF1D81">
              <w:t>Note: All data is center justified unless noted otherwise.</w:t>
            </w:r>
          </w:p>
        </w:tc>
      </w:tr>
      <w:tr w:rsidR="00A10411" w:rsidRPr="00FF1D81" w14:paraId="1B29EAA0" w14:textId="77777777" w:rsidTr="00B34EDF">
        <w:tc>
          <w:tcPr>
            <w:tcW w:w="1134" w:type="dxa"/>
          </w:tcPr>
          <w:p w14:paraId="3D76F34D" w14:textId="77777777" w:rsidR="00A10411" w:rsidRPr="00FF1D81" w:rsidRDefault="00A10411" w:rsidP="00A10411">
            <w:pPr>
              <w:widowControl w:val="0"/>
              <w:jc w:val="center"/>
            </w:pPr>
            <w:r w:rsidRPr="00FF1D81">
              <w:t>AC378, AD378,</w:t>
            </w:r>
          </w:p>
          <w:p w14:paraId="413104B3" w14:textId="1760B2AF" w:rsidR="00A10411" w:rsidRPr="00FF1D81" w:rsidRDefault="00A10411" w:rsidP="00A10411">
            <w:pPr>
              <w:widowControl w:val="0"/>
              <w:jc w:val="center"/>
            </w:pPr>
            <w:r w:rsidRPr="00FF1D81">
              <w:t>AP378, and BA378</w:t>
            </w:r>
          </w:p>
        </w:tc>
        <w:tc>
          <w:tcPr>
            <w:tcW w:w="1471" w:type="dxa"/>
          </w:tcPr>
          <w:p w14:paraId="108E3121" w14:textId="73B391A7" w:rsidR="00A10411" w:rsidRPr="00FF1D81" w:rsidRDefault="00A10411" w:rsidP="00A10411">
            <w:pPr>
              <w:widowControl w:val="0"/>
            </w:pPr>
            <w:r w:rsidRPr="00FF1D81">
              <w:t>Fixed</w:t>
            </w:r>
          </w:p>
        </w:tc>
        <w:tc>
          <w:tcPr>
            <w:tcW w:w="8185" w:type="dxa"/>
          </w:tcPr>
          <w:p w14:paraId="39FF88A5" w14:textId="4AE7A8B5" w:rsidR="00A10411" w:rsidRPr="00FF1D81" w:rsidRDefault="00A10411" w:rsidP="00A10411">
            <w:pPr>
              <w:widowControl w:val="0"/>
            </w:pPr>
            <w:r w:rsidRPr="00FF1D81">
              <w:t xml:space="preserve">Text as noted in the example spreadsheet. Note: The location of these cells are dynamic, and these cells will always be located 3 rows below the </w:t>
            </w:r>
          </w:p>
        </w:tc>
      </w:tr>
      <w:tr w:rsidR="00A10411" w:rsidRPr="00FF1D81" w14:paraId="1DEB37F0" w14:textId="77777777" w:rsidTr="00B34EDF">
        <w:tc>
          <w:tcPr>
            <w:tcW w:w="1134" w:type="dxa"/>
          </w:tcPr>
          <w:p w14:paraId="66A2B044" w14:textId="4F010B07" w:rsidR="00A10411" w:rsidRPr="00FF1D81" w:rsidRDefault="00A10411" w:rsidP="00A10411">
            <w:pPr>
              <w:widowControl w:val="0"/>
              <w:jc w:val="center"/>
            </w:pPr>
            <w:r w:rsidRPr="00FF1D81">
              <w:t>AC379</w:t>
            </w:r>
          </w:p>
        </w:tc>
        <w:tc>
          <w:tcPr>
            <w:tcW w:w="1471" w:type="dxa"/>
          </w:tcPr>
          <w:p w14:paraId="0A5100C4" w14:textId="17B5BE1A" w:rsidR="00A10411" w:rsidRPr="00FF1D81" w:rsidRDefault="00A10411" w:rsidP="00A10411">
            <w:pPr>
              <w:widowControl w:val="0"/>
            </w:pPr>
            <w:r w:rsidRPr="00FF1D81">
              <w:t>Software Calculated</w:t>
            </w:r>
          </w:p>
        </w:tc>
        <w:tc>
          <w:tcPr>
            <w:tcW w:w="8185" w:type="dxa"/>
          </w:tcPr>
          <w:p w14:paraId="19F9528A" w14:textId="77777777" w:rsidR="00A10411" w:rsidRPr="00FF1D81" w:rsidRDefault="00A10411" w:rsidP="00A10411">
            <w:pPr>
              <w:widowControl w:val="0"/>
            </w:pPr>
            <w:r w:rsidRPr="00FF1D81">
              <w:t>The sum of all numeric data in Column AC.</w:t>
            </w:r>
          </w:p>
          <w:p w14:paraId="67F1506D" w14:textId="77777777" w:rsidR="00A10411" w:rsidRPr="00FF1D81" w:rsidRDefault="00A10411" w:rsidP="00A10411">
            <w:pPr>
              <w:pStyle w:val="ListParagraph"/>
              <w:widowControl w:val="0"/>
              <w:numPr>
                <w:ilvl w:val="0"/>
                <w:numId w:val="30"/>
              </w:numPr>
            </w:pPr>
            <w:r w:rsidRPr="00FF1D81">
              <w:t>Note 1: Any text data in Column AC will be ignored.</w:t>
            </w:r>
          </w:p>
          <w:p w14:paraId="60970D6F" w14:textId="1DF52512" w:rsidR="00A10411" w:rsidRPr="00FF1D81" w:rsidRDefault="00A10411" w:rsidP="00A10411">
            <w:pPr>
              <w:pStyle w:val="ListParagraph"/>
              <w:widowControl w:val="0"/>
              <w:numPr>
                <w:ilvl w:val="0"/>
                <w:numId w:val="30"/>
              </w:numPr>
            </w:pPr>
            <w:r w:rsidRPr="00FF1D81">
              <w:t xml:space="preserve">Note 2: The location of this cell is dynamic. It will always be located one row below </w:t>
            </w:r>
            <w:r w:rsidR="001318EF" w:rsidRPr="00FF1D81">
              <w:t>Cell</w:t>
            </w:r>
            <w:r w:rsidRPr="00FF1D81">
              <w:t xml:space="preserve"> AC378.</w:t>
            </w:r>
          </w:p>
        </w:tc>
      </w:tr>
      <w:tr w:rsidR="001318EF" w:rsidRPr="00FF1D81" w14:paraId="1C9359D5" w14:textId="77777777" w:rsidTr="00B34EDF">
        <w:tc>
          <w:tcPr>
            <w:tcW w:w="1134" w:type="dxa"/>
          </w:tcPr>
          <w:p w14:paraId="0F467D27" w14:textId="05E067E7" w:rsidR="001318EF" w:rsidRPr="00FF1D81" w:rsidRDefault="001318EF" w:rsidP="001318EF">
            <w:pPr>
              <w:widowControl w:val="0"/>
              <w:jc w:val="center"/>
            </w:pPr>
            <w:r w:rsidRPr="00FF1D81">
              <w:t>AD379</w:t>
            </w:r>
          </w:p>
        </w:tc>
        <w:tc>
          <w:tcPr>
            <w:tcW w:w="1471" w:type="dxa"/>
          </w:tcPr>
          <w:p w14:paraId="1E3BF2FF" w14:textId="0ED663B3" w:rsidR="001318EF" w:rsidRPr="00FF1D81" w:rsidRDefault="001318EF" w:rsidP="001318EF">
            <w:pPr>
              <w:widowControl w:val="0"/>
            </w:pPr>
            <w:r w:rsidRPr="00FF1D81">
              <w:t>Software Calculated</w:t>
            </w:r>
          </w:p>
        </w:tc>
        <w:tc>
          <w:tcPr>
            <w:tcW w:w="8185" w:type="dxa"/>
          </w:tcPr>
          <w:p w14:paraId="0CA086CB" w14:textId="180F7583" w:rsidR="001318EF" w:rsidRPr="00FF1D81" w:rsidRDefault="001318EF" w:rsidP="001318EF">
            <w:pPr>
              <w:widowControl w:val="0"/>
            </w:pPr>
            <w:r w:rsidRPr="00FF1D81">
              <w:t>The sum of all numeric data in Column AD.</w:t>
            </w:r>
          </w:p>
          <w:p w14:paraId="055FCD27" w14:textId="5F1A8BDE" w:rsidR="001318EF" w:rsidRPr="00FF1D81" w:rsidRDefault="001318EF" w:rsidP="001318EF">
            <w:pPr>
              <w:pStyle w:val="ListParagraph"/>
              <w:widowControl w:val="0"/>
              <w:numPr>
                <w:ilvl w:val="0"/>
                <w:numId w:val="30"/>
              </w:numPr>
            </w:pPr>
            <w:r w:rsidRPr="00FF1D81">
              <w:t>Note 1: Any text data in Column AD will be ignored.</w:t>
            </w:r>
          </w:p>
          <w:p w14:paraId="7CE5F274" w14:textId="1B10C9B6" w:rsidR="001318EF" w:rsidRPr="00FF1D81" w:rsidRDefault="001318EF" w:rsidP="001318EF">
            <w:pPr>
              <w:pStyle w:val="ListParagraph"/>
              <w:widowControl w:val="0"/>
              <w:numPr>
                <w:ilvl w:val="0"/>
                <w:numId w:val="30"/>
              </w:numPr>
            </w:pPr>
            <w:r w:rsidRPr="00FF1D81">
              <w:t>Note 2: The location of this cell is dynamic. It will always be located one row below Cell AD378.</w:t>
            </w:r>
          </w:p>
        </w:tc>
      </w:tr>
      <w:tr w:rsidR="001318EF" w:rsidRPr="00FF1D81" w14:paraId="2CAEEEF0" w14:textId="77777777" w:rsidTr="00B34EDF">
        <w:tc>
          <w:tcPr>
            <w:tcW w:w="1134" w:type="dxa"/>
          </w:tcPr>
          <w:p w14:paraId="5BB0C92A" w14:textId="601EAFDC" w:rsidR="001318EF" w:rsidRPr="00FF1D81" w:rsidRDefault="001318EF" w:rsidP="001318EF">
            <w:pPr>
              <w:widowControl w:val="0"/>
              <w:jc w:val="center"/>
            </w:pPr>
            <w:r w:rsidRPr="00FF1D81">
              <w:t>AP379</w:t>
            </w:r>
          </w:p>
        </w:tc>
        <w:tc>
          <w:tcPr>
            <w:tcW w:w="1471" w:type="dxa"/>
          </w:tcPr>
          <w:p w14:paraId="28222501" w14:textId="1B535EFA" w:rsidR="001318EF" w:rsidRPr="00FF1D81" w:rsidRDefault="001318EF" w:rsidP="001318EF">
            <w:pPr>
              <w:widowControl w:val="0"/>
            </w:pPr>
            <w:r w:rsidRPr="00FF1D81">
              <w:t>Software Calculated</w:t>
            </w:r>
          </w:p>
        </w:tc>
        <w:tc>
          <w:tcPr>
            <w:tcW w:w="8185" w:type="dxa"/>
          </w:tcPr>
          <w:p w14:paraId="7F51231C" w14:textId="62177F0F" w:rsidR="001318EF" w:rsidRPr="00FF1D81" w:rsidRDefault="001318EF" w:rsidP="001318EF">
            <w:pPr>
              <w:widowControl w:val="0"/>
            </w:pPr>
            <w:r w:rsidRPr="00FF1D81">
              <w:t>The sum of all numeric data in Column AP.</w:t>
            </w:r>
          </w:p>
          <w:p w14:paraId="66BCED45" w14:textId="4CD5C52A" w:rsidR="001318EF" w:rsidRPr="00FF1D81" w:rsidRDefault="001318EF" w:rsidP="001318EF">
            <w:pPr>
              <w:pStyle w:val="ListParagraph"/>
              <w:widowControl w:val="0"/>
              <w:numPr>
                <w:ilvl w:val="0"/>
                <w:numId w:val="30"/>
              </w:numPr>
            </w:pPr>
            <w:r w:rsidRPr="00FF1D81">
              <w:t>Note 1: Any text data in Column AP will be ignored.</w:t>
            </w:r>
          </w:p>
          <w:p w14:paraId="40F25B8C" w14:textId="5195AF45" w:rsidR="001318EF" w:rsidRPr="00FF1D81" w:rsidRDefault="001318EF" w:rsidP="001318EF">
            <w:pPr>
              <w:pStyle w:val="ListParagraph"/>
              <w:widowControl w:val="0"/>
              <w:numPr>
                <w:ilvl w:val="0"/>
                <w:numId w:val="30"/>
              </w:numPr>
            </w:pPr>
            <w:r w:rsidRPr="00FF1D81">
              <w:t>Note 2: The location of this cell is dynamic. It will always be located one row below Cell AP378.</w:t>
            </w:r>
          </w:p>
        </w:tc>
      </w:tr>
      <w:tr w:rsidR="001318EF" w:rsidRPr="00FF1D81" w14:paraId="1B7E46BA" w14:textId="77777777" w:rsidTr="00B34EDF">
        <w:tc>
          <w:tcPr>
            <w:tcW w:w="1134" w:type="dxa"/>
          </w:tcPr>
          <w:p w14:paraId="611CB75A" w14:textId="7A2C8112" w:rsidR="001318EF" w:rsidRPr="00FF1D81" w:rsidRDefault="001318EF" w:rsidP="001318EF">
            <w:pPr>
              <w:widowControl w:val="0"/>
              <w:jc w:val="center"/>
            </w:pPr>
            <w:r w:rsidRPr="00FF1D81">
              <w:t>BA379</w:t>
            </w:r>
          </w:p>
        </w:tc>
        <w:tc>
          <w:tcPr>
            <w:tcW w:w="1471" w:type="dxa"/>
          </w:tcPr>
          <w:p w14:paraId="25B2D415" w14:textId="01990447" w:rsidR="001318EF" w:rsidRPr="00FF1D81" w:rsidRDefault="001318EF" w:rsidP="001318EF">
            <w:pPr>
              <w:widowControl w:val="0"/>
            </w:pPr>
            <w:r w:rsidRPr="00FF1D81">
              <w:t>Software Calculated</w:t>
            </w:r>
          </w:p>
        </w:tc>
        <w:tc>
          <w:tcPr>
            <w:tcW w:w="8185" w:type="dxa"/>
          </w:tcPr>
          <w:p w14:paraId="6645D6BB" w14:textId="6CF085EC" w:rsidR="001318EF" w:rsidRPr="00FF1D81" w:rsidRDefault="001318EF" w:rsidP="001318EF">
            <w:pPr>
              <w:widowControl w:val="0"/>
            </w:pPr>
            <w:r w:rsidRPr="00FF1D81">
              <w:t>The sum of all numeric data in Column BA.</w:t>
            </w:r>
          </w:p>
          <w:p w14:paraId="204BB3F4" w14:textId="316AFE9B" w:rsidR="001318EF" w:rsidRPr="00FF1D81" w:rsidRDefault="001318EF" w:rsidP="001318EF">
            <w:pPr>
              <w:pStyle w:val="ListParagraph"/>
              <w:widowControl w:val="0"/>
              <w:numPr>
                <w:ilvl w:val="0"/>
                <w:numId w:val="30"/>
              </w:numPr>
            </w:pPr>
            <w:r w:rsidRPr="00FF1D81">
              <w:t>Note 1: Any text data in Column BA will be ignored.</w:t>
            </w:r>
          </w:p>
          <w:p w14:paraId="587F020B" w14:textId="13436BCA" w:rsidR="001318EF" w:rsidRPr="00FF1D81" w:rsidRDefault="001318EF" w:rsidP="001318EF">
            <w:pPr>
              <w:pStyle w:val="ListParagraph"/>
              <w:widowControl w:val="0"/>
              <w:numPr>
                <w:ilvl w:val="0"/>
                <w:numId w:val="30"/>
              </w:numPr>
            </w:pPr>
            <w:r w:rsidRPr="00FF1D81">
              <w:t>Note 2: The location of this cell is dynamic. It will always be located one row below Cell AC378.</w:t>
            </w:r>
          </w:p>
        </w:tc>
      </w:tr>
    </w:tbl>
    <w:p w14:paraId="6E37D534" w14:textId="77777777" w:rsidR="002316E9" w:rsidRPr="00FF1D81" w:rsidRDefault="002316E9" w:rsidP="002316E9">
      <w:pPr>
        <w:widowControl w:val="0"/>
        <w:rPr>
          <w:b/>
          <w:bCs/>
          <w:u w:val="single"/>
        </w:rPr>
      </w:pPr>
    </w:p>
    <w:p w14:paraId="7AE9BE70" w14:textId="77777777" w:rsidR="002316E9" w:rsidRDefault="002316E9" w:rsidP="002316E9">
      <w:pPr>
        <w:widowControl w:val="0"/>
      </w:pPr>
    </w:p>
    <w:p w14:paraId="2895BF0E" w14:textId="77777777" w:rsidR="00FF1D81" w:rsidRDefault="00FF1D81" w:rsidP="00FF1D81">
      <w:pPr>
        <w:widowControl w:val="0"/>
      </w:pPr>
    </w:p>
    <w:p w14:paraId="69562351" w14:textId="4C752DFD" w:rsidR="00FF1D81" w:rsidRDefault="008C7328" w:rsidP="00FF1D81">
      <w:pPr>
        <w:widowControl w:val="0"/>
        <w:rPr>
          <w:b/>
          <w:bCs/>
          <w:u w:val="single"/>
        </w:rPr>
      </w:pPr>
      <w:r>
        <w:rPr>
          <w:b/>
          <w:bCs/>
          <w:u w:val="single"/>
        </w:rPr>
        <w:t>SPREADSHEET</w:t>
      </w:r>
      <w:r w:rsidR="00954FBB">
        <w:rPr>
          <w:b/>
          <w:bCs/>
          <w:u w:val="single"/>
        </w:rPr>
        <w:t xml:space="preserve"> AND POP UP SCREENS</w:t>
      </w:r>
    </w:p>
    <w:p w14:paraId="6D998E47" w14:textId="1532C392" w:rsidR="00D62C45" w:rsidRDefault="00FF1D81" w:rsidP="008C7328">
      <w:pPr>
        <w:widowControl w:val="0"/>
        <w:rPr>
          <w:highlight w:val="yellow"/>
        </w:rPr>
      </w:pPr>
      <w:r w:rsidRPr="004E28B2">
        <w:rPr>
          <w:highlight w:val="yellow"/>
        </w:rPr>
        <w:t>A</w:t>
      </w:r>
      <w:r w:rsidR="008C7328" w:rsidRPr="004E28B2">
        <w:rPr>
          <w:highlight w:val="yellow"/>
        </w:rPr>
        <w:t xml:space="preserve">s noted above, the spreadsheet is always open, and will display numerous blocks of data called Positions. </w:t>
      </w:r>
      <w:r w:rsidR="004E28B2" w:rsidRPr="004E28B2">
        <w:rPr>
          <w:highlight w:val="yellow"/>
        </w:rPr>
        <w:t>E</w:t>
      </w:r>
      <w:r w:rsidR="008C7328" w:rsidRPr="004E28B2">
        <w:rPr>
          <w:highlight w:val="yellow"/>
        </w:rPr>
        <w:t xml:space="preserve">ach position will have numerous rows of data, where each row is called an </w:t>
      </w:r>
      <w:r w:rsidR="004E28B2" w:rsidRPr="004E28B2">
        <w:rPr>
          <w:highlight w:val="yellow"/>
        </w:rPr>
        <w:t>E</w:t>
      </w:r>
      <w:r w:rsidR="008C7328" w:rsidRPr="004E28B2">
        <w:rPr>
          <w:highlight w:val="yellow"/>
        </w:rPr>
        <w:t>ntry.</w:t>
      </w:r>
      <w:r w:rsidR="004E28B2" w:rsidRPr="004E28B2">
        <w:rPr>
          <w:highlight w:val="yellow"/>
        </w:rPr>
        <w:t xml:space="preserve"> Positions may be added, </w:t>
      </w:r>
      <w:r w:rsidR="002709B2">
        <w:rPr>
          <w:highlight w:val="yellow"/>
        </w:rPr>
        <w:t xml:space="preserve">modified, </w:t>
      </w:r>
      <w:r w:rsidR="004E28B2" w:rsidRPr="004E28B2">
        <w:rPr>
          <w:highlight w:val="yellow"/>
        </w:rPr>
        <w:t>closed, deleted,</w:t>
      </w:r>
      <w:r w:rsidR="00831558">
        <w:rPr>
          <w:highlight w:val="yellow"/>
        </w:rPr>
        <w:t xml:space="preserve"> or restored,</w:t>
      </w:r>
      <w:r w:rsidR="004E28B2" w:rsidRPr="004E28B2">
        <w:rPr>
          <w:highlight w:val="yellow"/>
        </w:rPr>
        <w:t xml:space="preserve"> and Entries may be added or modified (but never deleted). These tasks are accomplished by means of clicking on various buttons located on the spreadsheet. Clicking on any button will result in one or more pop up screens being displayed, and all </w:t>
      </w:r>
      <w:r w:rsidR="00D62C45">
        <w:rPr>
          <w:highlight w:val="yellow"/>
        </w:rPr>
        <w:t>required spreadsheet data will be entered via the appropriate pop up screen.</w:t>
      </w:r>
    </w:p>
    <w:p w14:paraId="0F589A69" w14:textId="0BA269D7" w:rsidR="00DD1832" w:rsidRDefault="004E28B2" w:rsidP="008C7328">
      <w:pPr>
        <w:widowControl w:val="0"/>
      </w:pPr>
      <w:r w:rsidRPr="004E28B2">
        <w:rPr>
          <w:highlight w:val="yellow"/>
        </w:rPr>
        <w:lastRenderedPageBreak/>
        <w:t>Pop up</w:t>
      </w:r>
      <w:r w:rsidR="00D62C45">
        <w:rPr>
          <w:highlight w:val="yellow"/>
        </w:rPr>
        <w:t xml:space="preserve"> screens may be positioned anywhere over the spreadsheet, and both the spreadsheet and any open pop up screen may be independently displayed on the main computer screen </w:t>
      </w:r>
      <w:r w:rsidR="00DD1832">
        <w:rPr>
          <w:highlight w:val="yellow"/>
        </w:rPr>
        <w:t>or</w:t>
      </w:r>
      <w:r w:rsidR="00D62C45">
        <w:rPr>
          <w:highlight w:val="yellow"/>
        </w:rPr>
        <w:t xml:space="preserve"> an external monitor (provided that Windows Multiple Displays are enabled). Further, both</w:t>
      </w:r>
      <w:r w:rsidR="00DD1832">
        <w:rPr>
          <w:highlight w:val="yellow"/>
        </w:rPr>
        <w:t xml:space="preserve"> </w:t>
      </w:r>
      <w:r w:rsidR="00D62C45">
        <w:rPr>
          <w:highlight w:val="yellow"/>
        </w:rPr>
        <w:t xml:space="preserve">the spreadsheet and </w:t>
      </w:r>
      <w:r w:rsidR="00DD1832">
        <w:rPr>
          <w:highlight w:val="yellow"/>
        </w:rPr>
        <w:t xml:space="preserve">any open </w:t>
      </w:r>
      <w:r w:rsidR="00D62C45">
        <w:rPr>
          <w:highlight w:val="yellow"/>
        </w:rPr>
        <w:t>pop up</w:t>
      </w:r>
      <w:r w:rsidR="00DD1832">
        <w:rPr>
          <w:highlight w:val="yellow"/>
        </w:rPr>
        <w:t xml:space="preserve"> s</w:t>
      </w:r>
      <w:r w:rsidR="00D62C45">
        <w:rPr>
          <w:highlight w:val="yellow"/>
        </w:rPr>
        <w:t>creen</w:t>
      </w:r>
      <w:r w:rsidR="00DD1832">
        <w:rPr>
          <w:highlight w:val="yellow"/>
        </w:rPr>
        <w:t xml:space="preserve"> may be scaled, minimized, or maximized.</w:t>
      </w:r>
    </w:p>
    <w:p w14:paraId="7CDAD0F9" w14:textId="77777777" w:rsidR="00716CF7" w:rsidRDefault="00716CF7" w:rsidP="00716CF7">
      <w:pPr>
        <w:widowControl w:val="0"/>
      </w:pPr>
    </w:p>
    <w:p w14:paraId="718FE634" w14:textId="79B7FE2B" w:rsidR="00716CF7" w:rsidRPr="00954FBB" w:rsidRDefault="00716CF7" w:rsidP="00716CF7">
      <w:pPr>
        <w:widowControl w:val="0"/>
        <w:rPr>
          <w:b/>
          <w:bCs/>
          <w:highlight w:val="yellow"/>
          <w:u w:val="single"/>
        </w:rPr>
      </w:pPr>
      <w:r w:rsidRPr="00954FBB">
        <w:rPr>
          <w:b/>
          <w:bCs/>
          <w:highlight w:val="yellow"/>
          <w:u w:val="single"/>
        </w:rPr>
        <w:t>SYSTEM STARTUP</w:t>
      </w:r>
    </w:p>
    <w:p w14:paraId="262F6383" w14:textId="5DBA65F5" w:rsidR="00DD1832" w:rsidRDefault="00716CF7" w:rsidP="00716CF7">
      <w:pPr>
        <w:widowControl w:val="0"/>
      </w:pPr>
      <w:r w:rsidRPr="00954FBB">
        <w:rPr>
          <w:highlight w:val="yellow"/>
        </w:rPr>
        <w:t>At Startup</w:t>
      </w:r>
      <w:r w:rsidR="00DD1832" w:rsidRPr="00954FBB">
        <w:rPr>
          <w:highlight w:val="yellow"/>
        </w:rPr>
        <w:t>, the system</w:t>
      </w:r>
      <w:r w:rsidRPr="00954FBB">
        <w:rPr>
          <w:highlight w:val="yellow"/>
        </w:rPr>
        <w:t xml:space="preserve"> will display the existing spreadsheet, along with all existing Positions, the buttons at Cells F2</w:t>
      </w:r>
      <w:r w:rsidR="001D47EC">
        <w:rPr>
          <w:highlight w:val="yellow"/>
        </w:rPr>
        <w:t xml:space="preserve">, </w:t>
      </w:r>
      <w:r w:rsidRPr="00954FBB">
        <w:rPr>
          <w:highlight w:val="yellow"/>
        </w:rPr>
        <w:t xml:space="preserve">J2, </w:t>
      </w:r>
      <w:r w:rsidR="001D47EC">
        <w:rPr>
          <w:highlight w:val="yellow"/>
        </w:rPr>
        <w:t xml:space="preserve">and N2, </w:t>
      </w:r>
      <w:r w:rsidRPr="00954FBB">
        <w:rPr>
          <w:highlight w:val="yellow"/>
        </w:rPr>
        <w:t xml:space="preserve">and the cells shown at in the example spreadsheet at positions </w:t>
      </w:r>
      <w:r w:rsidR="006147FA">
        <w:rPr>
          <w:highlight w:val="yellow"/>
        </w:rPr>
        <w:t xml:space="preserve">B4, C4, AC3, AP3, AD3, </w:t>
      </w:r>
      <w:r w:rsidRPr="00954FBB">
        <w:rPr>
          <w:highlight w:val="yellow"/>
        </w:rPr>
        <w:t>AC378, AC379,</w:t>
      </w:r>
      <w:r w:rsidR="006147FA">
        <w:rPr>
          <w:highlight w:val="yellow"/>
        </w:rPr>
        <w:t xml:space="preserve"> </w:t>
      </w:r>
      <w:r w:rsidRPr="00954FBB">
        <w:rPr>
          <w:highlight w:val="yellow"/>
        </w:rPr>
        <w:t>AD378, AD379, AP378, AP379, BA378, and BA379. As noted above, the actual position of the cells in the example spreadsheet at positions AC378 through BA379</w:t>
      </w:r>
      <w:r w:rsidR="00954FBB" w:rsidRPr="00954FBB">
        <w:rPr>
          <w:highlight w:val="yellow"/>
        </w:rPr>
        <w:t xml:space="preserve"> are dynamically located, and will always be below the bottom of the bottommost position.</w:t>
      </w:r>
    </w:p>
    <w:p w14:paraId="0A12573E" w14:textId="77777777" w:rsidR="00954FBB" w:rsidRDefault="00954FBB" w:rsidP="00716CF7">
      <w:pPr>
        <w:widowControl w:val="0"/>
      </w:pPr>
    </w:p>
    <w:p w14:paraId="4829565A" w14:textId="763F519B" w:rsidR="00954FBB" w:rsidRPr="00954FBB" w:rsidRDefault="00954FBB" w:rsidP="00954FBB">
      <w:pPr>
        <w:widowControl w:val="0"/>
        <w:rPr>
          <w:b/>
          <w:bCs/>
          <w:highlight w:val="yellow"/>
          <w:u w:val="single"/>
        </w:rPr>
      </w:pPr>
      <w:r w:rsidRPr="00954FBB">
        <w:rPr>
          <w:b/>
          <w:bCs/>
          <w:highlight w:val="yellow"/>
          <w:u w:val="single"/>
        </w:rPr>
        <w:t>SYSTEM S</w:t>
      </w:r>
      <w:r>
        <w:rPr>
          <w:b/>
          <w:bCs/>
          <w:highlight w:val="yellow"/>
          <w:u w:val="single"/>
        </w:rPr>
        <w:t>HUTDOWN</w:t>
      </w:r>
    </w:p>
    <w:p w14:paraId="1308D389" w14:textId="07EA1FFA" w:rsidR="00954FBB" w:rsidRDefault="00954FBB" w:rsidP="00954FBB">
      <w:pPr>
        <w:widowControl w:val="0"/>
      </w:pPr>
      <w:r w:rsidRPr="00954FBB">
        <w:rPr>
          <w:highlight w:val="yellow"/>
        </w:rPr>
        <w:t xml:space="preserve">The system will always keep a backup copy of the latest spreadsheet, made prior to any revisions which may be in progress so that, in the event of a system shutdown while a spreadsheet is being modified, the latest </w:t>
      </w:r>
      <w:r w:rsidR="003671A2" w:rsidRPr="00954FBB">
        <w:rPr>
          <w:highlight w:val="yellow"/>
        </w:rPr>
        <w:t>un</w:t>
      </w:r>
      <w:r w:rsidR="003671A2">
        <w:rPr>
          <w:highlight w:val="yellow"/>
        </w:rPr>
        <w:t>modified</w:t>
      </w:r>
      <w:r w:rsidRPr="00954FBB">
        <w:rPr>
          <w:highlight w:val="yellow"/>
        </w:rPr>
        <w:t xml:space="preserve"> version of the spreadsheet will open when the computer is next powered up.</w:t>
      </w:r>
    </w:p>
    <w:p w14:paraId="77B50467" w14:textId="77777777" w:rsidR="003671A2" w:rsidRPr="003671A2" w:rsidRDefault="003671A2" w:rsidP="003671A2">
      <w:pPr>
        <w:widowControl w:val="0"/>
        <w:rPr>
          <w:b/>
          <w:bCs/>
          <w:highlight w:val="yellow"/>
          <w:u w:val="single"/>
        </w:rPr>
      </w:pPr>
    </w:p>
    <w:p w14:paraId="7676EAF6" w14:textId="0903BC03" w:rsidR="003671A2" w:rsidRPr="003671A2" w:rsidRDefault="00FE116F" w:rsidP="003671A2">
      <w:pPr>
        <w:widowControl w:val="0"/>
        <w:rPr>
          <w:b/>
          <w:bCs/>
          <w:highlight w:val="yellow"/>
          <w:u w:val="single"/>
        </w:rPr>
      </w:pPr>
      <w:r>
        <w:rPr>
          <w:b/>
          <w:bCs/>
          <w:highlight w:val="yellow"/>
          <w:u w:val="single"/>
        </w:rPr>
        <w:t xml:space="preserve">SPREADSHEET </w:t>
      </w:r>
      <w:r w:rsidR="003671A2" w:rsidRPr="003671A2">
        <w:rPr>
          <w:b/>
          <w:bCs/>
          <w:highlight w:val="yellow"/>
          <w:u w:val="single"/>
        </w:rPr>
        <w:t>END PROGRAM BUTTON.</w:t>
      </w:r>
    </w:p>
    <w:p w14:paraId="7F89842C" w14:textId="585CB9D1" w:rsidR="00DD1832" w:rsidRDefault="003671A2" w:rsidP="003671A2">
      <w:pPr>
        <w:widowControl w:val="0"/>
      </w:pPr>
      <w:r w:rsidRPr="003671A2">
        <w:rPr>
          <w:highlight w:val="yellow"/>
        </w:rPr>
        <w:t>Clicking on the</w:t>
      </w:r>
      <w:r w:rsidR="00FE116F">
        <w:rPr>
          <w:highlight w:val="yellow"/>
        </w:rPr>
        <w:t xml:space="preserve"> spreadsheet</w:t>
      </w:r>
      <w:r w:rsidRPr="003671A2">
        <w:rPr>
          <w:highlight w:val="yellow"/>
        </w:rPr>
        <w:t xml:space="preserve"> “END PROGRAM” button will result in the system shutting down. System shutdown will be as noted above.</w:t>
      </w:r>
    </w:p>
    <w:p w14:paraId="7CEAC4DC" w14:textId="77777777" w:rsidR="003671A2" w:rsidRDefault="003671A2" w:rsidP="00954FBB">
      <w:pPr>
        <w:widowControl w:val="0"/>
        <w:rPr>
          <w:b/>
          <w:bCs/>
          <w:highlight w:val="yellow"/>
          <w:u w:val="single"/>
        </w:rPr>
      </w:pPr>
    </w:p>
    <w:p w14:paraId="7E064AF3" w14:textId="6A7A85A1" w:rsidR="004E28B2" w:rsidRPr="00AC6A96" w:rsidRDefault="00FE116F" w:rsidP="00954FBB">
      <w:pPr>
        <w:widowControl w:val="0"/>
        <w:rPr>
          <w:b/>
          <w:bCs/>
          <w:highlight w:val="yellow"/>
          <w:u w:val="single"/>
        </w:rPr>
      </w:pPr>
      <w:r>
        <w:rPr>
          <w:b/>
          <w:bCs/>
          <w:highlight w:val="yellow"/>
          <w:u w:val="single"/>
        </w:rPr>
        <w:t xml:space="preserve">SPREADSHEET </w:t>
      </w:r>
      <w:r w:rsidR="004461F4" w:rsidRPr="00AC6A96">
        <w:rPr>
          <w:b/>
          <w:bCs/>
          <w:highlight w:val="yellow"/>
          <w:u w:val="single"/>
        </w:rPr>
        <w:t>ADD NEW POSITION</w:t>
      </w:r>
      <w:r w:rsidR="004E28B2" w:rsidRPr="00AC6A96">
        <w:rPr>
          <w:b/>
          <w:bCs/>
          <w:highlight w:val="yellow"/>
          <w:u w:val="single"/>
        </w:rPr>
        <w:t xml:space="preserve"> BUTTON.</w:t>
      </w:r>
    </w:p>
    <w:p w14:paraId="65FD4943" w14:textId="77777777" w:rsidR="002709B2" w:rsidRDefault="004461F4" w:rsidP="00AC6A96">
      <w:pPr>
        <w:widowControl w:val="0"/>
        <w:rPr>
          <w:highlight w:val="yellow"/>
        </w:rPr>
      </w:pPr>
      <w:r w:rsidRPr="00AC6A96">
        <w:rPr>
          <w:highlight w:val="yellow"/>
        </w:rPr>
        <w:t>Clicking on the</w:t>
      </w:r>
      <w:r w:rsidR="00FE116F">
        <w:rPr>
          <w:highlight w:val="yellow"/>
        </w:rPr>
        <w:t xml:space="preserve"> spreadsheet</w:t>
      </w:r>
      <w:r w:rsidRPr="00AC6A96">
        <w:rPr>
          <w:highlight w:val="yellow"/>
        </w:rPr>
        <w:t xml:space="preserve"> “ADD NEW POSITION” button will result in</w:t>
      </w:r>
      <w:r w:rsidR="00DD1832" w:rsidRPr="00AC6A96">
        <w:rPr>
          <w:highlight w:val="yellow"/>
        </w:rPr>
        <w:t xml:space="preserve"> </w:t>
      </w:r>
      <w:r w:rsidR="002709B2">
        <w:rPr>
          <w:highlight w:val="yellow"/>
        </w:rPr>
        <w:t>the following:</w:t>
      </w:r>
    </w:p>
    <w:p w14:paraId="470160EA" w14:textId="77777777" w:rsidR="002709B2" w:rsidRDefault="002709B2" w:rsidP="002709B2">
      <w:pPr>
        <w:pStyle w:val="ListParagraph"/>
        <w:widowControl w:val="0"/>
        <w:rPr>
          <w:highlight w:val="yellow"/>
        </w:rPr>
      </w:pPr>
    </w:p>
    <w:p w14:paraId="7A0112A0" w14:textId="2DCF9A11" w:rsidR="002709B2" w:rsidRDefault="002709B2" w:rsidP="002709B2">
      <w:pPr>
        <w:pStyle w:val="ListParagraph"/>
        <w:widowControl w:val="0"/>
        <w:numPr>
          <w:ilvl w:val="0"/>
          <w:numId w:val="34"/>
        </w:numPr>
        <w:rPr>
          <w:highlight w:val="yellow"/>
        </w:rPr>
      </w:pPr>
      <w:r>
        <w:rPr>
          <w:highlight w:val="yellow"/>
        </w:rPr>
        <w:t>The system will generate a</w:t>
      </w:r>
      <w:r w:rsidR="00B071D3">
        <w:rPr>
          <w:highlight w:val="yellow"/>
        </w:rPr>
        <w:t xml:space="preserve">n </w:t>
      </w:r>
      <w:r w:rsidR="00B071D3" w:rsidRPr="00EF3397">
        <w:rPr>
          <w:caps/>
          <w:highlight w:val="yellow"/>
        </w:rPr>
        <w:t>Add New Position</w:t>
      </w:r>
      <w:r w:rsidR="00B071D3">
        <w:rPr>
          <w:highlight w:val="yellow"/>
        </w:rPr>
        <w:t xml:space="preserve"> </w:t>
      </w:r>
      <w:r>
        <w:rPr>
          <w:highlight w:val="yellow"/>
        </w:rPr>
        <w:t xml:space="preserve">pop up screen. The </w:t>
      </w:r>
      <w:r w:rsidR="00B071D3" w:rsidRPr="00EF3397">
        <w:rPr>
          <w:caps/>
          <w:highlight w:val="yellow"/>
        </w:rPr>
        <w:t>Add New Position</w:t>
      </w:r>
      <w:r w:rsidR="00B071D3">
        <w:rPr>
          <w:highlight w:val="yellow"/>
        </w:rPr>
        <w:t xml:space="preserve"> </w:t>
      </w:r>
      <w:r>
        <w:rPr>
          <w:highlight w:val="yellow"/>
        </w:rPr>
        <w:t>pop</w:t>
      </w:r>
      <w:r w:rsidR="007D26C0">
        <w:rPr>
          <w:highlight w:val="yellow"/>
        </w:rPr>
        <w:t xml:space="preserve"> </w:t>
      </w:r>
      <w:r>
        <w:rPr>
          <w:highlight w:val="yellow"/>
        </w:rPr>
        <w:t>up screen will include the following:</w:t>
      </w:r>
    </w:p>
    <w:p w14:paraId="69E24FE9" w14:textId="272F15E5" w:rsidR="002709B2" w:rsidRDefault="002709B2" w:rsidP="002709B2">
      <w:pPr>
        <w:pStyle w:val="ListParagraph"/>
        <w:widowControl w:val="0"/>
        <w:rPr>
          <w:highlight w:val="yellow"/>
        </w:rPr>
      </w:pPr>
    </w:p>
    <w:p w14:paraId="371374C1" w14:textId="482AD72C" w:rsidR="002709B2" w:rsidRDefault="002709B2" w:rsidP="002709B2">
      <w:pPr>
        <w:pStyle w:val="ListParagraph"/>
        <w:widowControl w:val="0"/>
        <w:numPr>
          <w:ilvl w:val="1"/>
          <w:numId w:val="34"/>
        </w:numPr>
        <w:rPr>
          <w:highlight w:val="yellow"/>
        </w:rPr>
      </w:pPr>
      <w:r>
        <w:rPr>
          <w:highlight w:val="yellow"/>
        </w:rPr>
        <w:t>The title “</w:t>
      </w:r>
      <w:r w:rsidR="00B071D3">
        <w:rPr>
          <w:highlight w:val="yellow"/>
        </w:rPr>
        <w:t>ADD NEW POSITION” in large bold upper case letters.</w:t>
      </w:r>
    </w:p>
    <w:p w14:paraId="09C4A7C9" w14:textId="1C6F27C2" w:rsidR="00B071D3" w:rsidRDefault="00B071D3" w:rsidP="00B071D3">
      <w:pPr>
        <w:pStyle w:val="ListParagraph"/>
        <w:widowControl w:val="0"/>
        <w:ind w:left="1440"/>
        <w:rPr>
          <w:highlight w:val="yellow"/>
        </w:rPr>
      </w:pPr>
    </w:p>
    <w:p w14:paraId="59C48BCE" w14:textId="7D7AF01C" w:rsidR="00B071D3" w:rsidRDefault="00B071D3" w:rsidP="002709B2">
      <w:pPr>
        <w:pStyle w:val="ListParagraph"/>
        <w:widowControl w:val="0"/>
        <w:numPr>
          <w:ilvl w:val="1"/>
          <w:numId w:val="34"/>
        </w:numPr>
        <w:rPr>
          <w:highlight w:val="yellow"/>
        </w:rPr>
      </w:pPr>
      <w:r>
        <w:rPr>
          <w:highlight w:val="yellow"/>
        </w:rPr>
        <w:t>Text boxes and prompts to add the following data.</w:t>
      </w:r>
    </w:p>
    <w:p w14:paraId="1B58AF80" w14:textId="77777777" w:rsidR="00B071D3" w:rsidRPr="00B071D3" w:rsidRDefault="00B071D3" w:rsidP="00B071D3">
      <w:pPr>
        <w:pStyle w:val="ListParagraph"/>
        <w:rPr>
          <w:highlight w:val="yellow"/>
        </w:rPr>
      </w:pPr>
    </w:p>
    <w:p w14:paraId="537A7148" w14:textId="7A3EA064" w:rsidR="00B071D3" w:rsidRDefault="00B071D3" w:rsidP="00B071D3">
      <w:pPr>
        <w:pStyle w:val="ListParagraph"/>
        <w:widowControl w:val="0"/>
        <w:numPr>
          <w:ilvl w:val="2"/>
          <w:numId w:val="34"/>
        </w:numPr>
        <w:rPr>
          <w:highlight w:val="yellow"/>
        </w:rPr>
      </w:pPr>
      <w:r>
        <w:rPr>
          <w:highlight w:val="yellow"/>
        </w:rPr>
        <w:t>The position name. For Example: “FORD -1”.</w:t>
      </w:r>
    </w:p>
    <w:p w14:paraId="32614631" w14:textId="7A2E55CA" w:rsidR="00B071D3" w:rsidRDefault="00B071D3" w:rsidP="00B071D3">
      <w:pPr>
        <w:pStyle w:val="ListParagraph"/>
        <w:widowControl w:val="0"/>
        <w:ind w:left="2160"/>
        <w:rPr>
          <w:highlight w:val="yellow"/>
        </w:rPr>
      </w:pPr>
    </w:p>
    <w:p w14:paraId="16B40C70" w14:textId="15867C14" w:rsidR="00B071D3" w:rsidRDefault="00B071D3" w:rsidP="00B071D3">
      <w:pPr>
        <w:pStyle w:val="ListParagraph"/>
        <w:widowControl w:val="0"/>
        <w:numPr>
          <w:ilvl w:val="2"/>
          <w:numId w:val="34"/>
        </w:numPr>
        <w:rPr>
          <w:highlight w:val="yellow"/>
        </w:rPr>
      </w:pPr>
      <w:r>
        <w:rPr>
          <w:highlight w:val="yellow"/>
        </w:rPr>
        <w:t>The underlying stock name. For Example: “Ford”.</w:t>
      </w:r>
    </w:p>
    <w:p w14:paraId="70669739" w14:textId="77777777" w:rsidR="00B071D3" w:rsidRPr="00B071D3" w:rsidRDefault="00B071D3" w:rsidP="00B071D3">
      <w:pPr>
        <w:pStyle w:val="ListParagraph"/>
        <w:rPr>
          <w:highlight w:val="yellow"/>
        </w:rPr>
      </w:pPr>
    </w:p>
    <w:p w14:paraId="7818F471" w14:textId="0DCCE639" w:rsidR="00B071D3" w:rsidRDefault="00B071D3" w:rsidP="00B071D3">
      <w:pPr>
        <w:pStyle w:val="ListParagraph"/>
        <w:widowControl w:val="0"/>
        <w:numPr>
          <w:ilvl w:val="2"/>
          <w:numId w:val="34"/>
        </w:numPr>
      </w:pPr>
      <w:r>
        <w:rPr>
          <w:highlight w:val="yellow"/>
        </w:rPr>
        <w:t>The underlying stock symbol. For Example: “F”</w:t>
      </w:r>
      <w:r>
        <w:t>.</w:t>
      </w:r>
    </w:p>
    <w:p w14:paraId="49D4AF00" w14:textId="77777777" w:rsidR="00B071D3" w:rsidRDefault="00B071D3" w:rsidP="00B071D3">
      <w:pPr>
        <w:pStyle w:val="ListParagraph"/>
      </w:pPr>
    </w:p>
    <w:p w14:paraId="50182873" w14:textId="15FB98DE" w:rsidR="00B071D3" w:rsidRDefault="00B071D3" w:rsidP="00B071D3">
      <w:pPr>
        <w:pStyle w:val="ListParagraph"/>
        <w:widowControl w:val="0"/>
        <w:numPr>
          <w:ilvl w:val="1"/>
          <w:numId w:val="34"/>
        </w:numPr>
      </w:pPr>
      <w:r w:rsidRPr="007D26C0">
        <w:rPr>
          <w:highlight w:val="yellow"/>
        </w:rPr>
        <w:t xml:space="preserve">A “CANCEL” button. Depressing this button will cause the system to exit the ADD NEW POSITION pop up </w:t>
      </w:r>
      <w:r w:rsidR="00FD72D8">
        <w:rPr>
          <w:highlight w:val="yellow"/>
        </w:rPr>
        <w:t xml:space="preserve">screen </w:t>
      </w:r>
      <w:r w:rsidRPr="007D26C0">
        <w:rPr>
          <w:highlight w:val="yellow"/>
        </w:rPr>
        <w:t>without making any changes</w:t>
      </w:r>
      <w:r>
        <w:t>.</w:t>
      </w:r>
    </w:p>
    <w:p w14:paraId="0BB3B103" w14:textId="2E7D2806" w:rsidR="00B071D3" w:rsidRDefault="00B071D3" w:rsidP="00B071D3">
      <w:pPr>
        <w:pStyle w:val="ListParagraph"/>
        <w:widowControl w:val="0"/>
        <w:ind w:left="1440"/>
      </w:pPr>
    </w:p>
    <w:p w14:paraId="5D69361A" w14:textId="536B76AB" w:rsidR="00B071D3" w:rsidRPr="007D26C0" w:rsidRDefault="00B071D3" w:rsidP="00B071D3">
      <w:pPr>
        <w:pStyle w:val="ListParagraph"/>
        <w:widowControl w:val="0"/>
        <w:numPr>
          <w:ilvl w:val="1"/>
          <w:numId w:val="34"/>
        </w:numPr>
        <w:rPr>
          <w:highlight w:val="yellow"/>
        </w:rPr>
      </w:pPr>
      <w:r w:rsidRPr="007D26C0">
        <w:rPr>
          <w:highlight w:val="yellow"/>
        </w:rPr>
        <w:t xml:space="preserve">An “ADD POSITION” Button. This button will be grayed out until data is added to each of the above text boxes. Depressing this button will cause the system to </w:t>
      </w:r>
      <w:r w:rsidR="007D26C0" w:rsidRPr="007D26C0">
        <w:rPr>
          <w:highlight w:val="yellow"/>
        </w:rPr>
        <w:t xml:space="preserve">save the data in the text boxed, and to </w:t>
      </w:r>
      <w:r w:rsidRPr="007D26C0">
        <w:rPr>
          <w:highlight w:val="yellow"/>
        </w:rPr>
        <w:t>exit the ADD NEW POSITION pop up screen.</w:t>
      </w:r>
    </w:p>
    <w:p w14:paraId="7D6F2830" w14:textId="6586E0C2" w:rsidR="002709B2" w:rsidRPr="00B071D3" w:rsidRDefault="002709B2" w:rsidP="002709B2">
      <w:pPr>
        <w:pStyle w:val="ListParagraph"/>
        <w:widowControl w:val="0"/>
      </w:pPr>
    </w:p>
    <w:p w14:paraId="4A6B3637" w14:textId="1E6E7826" w:rsidR="007D26C0" w:rsidRPr="007D26C0" w:rsidRDefault="007D26C0" w:rsidP="002709B2">
      <w:pPr>
        <w:pStyle w:val="ListParagraph"/>
        <w:widowControl w:val="0"/>
        <w:numPr>
          <w:ilvl w:val="0"/>
          <w:numId w:val="34"/>
        </w:numPr>
        <w:rPr>
          <w:highlight w:val="yellow"/>
        </w:rPr>
      </w:pPr>
      <w:r w:rsidRPr="007D26C0">
        <w:rPr>
          <w:highlight w:val="yellow"/>
        </w:rPr>
        <w:t>The system will display the new position below the bottommost existing position.</w:t>
      </w:r>
    </w:p>
    <w:p w14:paraId="0D6E6C3E" w14:textId="77777777" w:rsidR="007D26C0" w:rsidRPr="007D26C0" w:rsidRDefault="007D26C0" w:rsidP="007D26C0">
      <w:pPr>
        <w:pStyle w:val="ListParagraph"/>
        <w:widowControl w:val="0"/>
        <w:rPr>
          <w:highlight w:val="yellow"/>
        </w:rPr>
      </w:pPr>
    </w:p>
    <w:p w14:paraId="6A3F08BC" w14:textId="41E34A36" w:rsidR="008B62CE" w:rsidRPr="00A4646A" w:rsidRDefault="007D26C0" w:rsidP="00A4646A">
      <w:pPr>
        <w:pStyle w:val="ListParagraph"/>
        <w:widowControl w:val="0"/>
        <w:numPr>
          <w:ilvl w:val="0"/>
          <w:numId w:val="34"/>
        </w:numPr>
        <w:rPr>
          <w:highlight w:val="yellow"/>
        </w:rPr>
      </w:pPr>
      <w:r w:rsidRPr="007D26C0">
        <w:rPr>
          <w:highlight w:val="yellow"/>
        </w:rPr>
        <w:t>T</w:t>
      </w:r>
      <w:r w:rsidR="00DD1832" w:rsidRPr="007D26C0">
        <w:rPr>
          <w:highlight w:val="yellow"/>
        </w:rPr>
        <w:t xml:space="preserve">he </w:t>
      </w:r>
      <w:r w:rsidR="00AC6A96" w:rsidRPr="007D26C0">
        <w:rPr>
          <w:highlight w:val="yellow"/>
        </w:rPr>
        <w:t xml:space="preserve">system </w:t>
      </w:r>
      <w:r w:rsidR="00B071D3" w:rsidRPr="007D26C0">
        <w:rPr>
          <w:highlight w:val="yellow"/>
        </w:rPr>
        <w:t xml:space="preserve">will </w:t>
      </w:r>
      <w:r w:rsidRPr="007D26C0">
        <w:rPr>
          <w:highlight w:val="yellow"/>
        </w:rPr>
        <w:t>populate the new position with all the data shown in Table 2, above.</w:t>
      </w:r>
    </w:p>
    <w:p w14:paraId="435F8B50" w14:textId="77777777" w:rsidR="009A0B89" w:rsidRPr="009A0B89" w:rsidRDefault="009A0B89" w:rsidP="009A0B89">
      <w:pPr>
        <w:widowControl w:val="0"/>
        <w:rPr>
          <w:b/>
          <w:bCs/>
          <w:u w:val="single"/>
        </w:rPr>
      </w:pPr>
    </w:p>
    <w:p w14:paraId="33DF59FC" w14:textId="18BC1379" w:rsidR="009A0B89" w:rsidRPr="00EF3397" w:rsidRDefault="009A0B89" w:rsidP="009A0B89">
      <w:pPr>
        <w:widowControl w:val="0"/>
        <w:rPr>
          <w:b/>
          <w:bCs/>
          <w:highlight w:val="yellow"/>
          <w:u w:val="single"/>
        </w:rPr>
      </w:pPr>
      <w:r w:rsidRPr="00EF3397">
        <w:rPr>
          <w:b/>
          <w:bCs/>
          <w:highlight w:val="yellow"/>
          <w:u w:val="single"/>
        </w:rPr>
        <w:t>SPREADSHEET RESTORE POSITION BUTTON.</w:t>
      </w:r>
    </w:p>
    <w:p w14:paraId="1A8BEF20" w14:textId="0FE1E59A" w:rsidR="009A0B89" w:rsidRPr="00EF3397" w:rsidRDefault="009A0B89" w:rsidP="009A0B89">
      <w:pPr>
        <w:widowControl w:val="0"/>
        <w:rPr>
          <w:highlight w:val="yellow"/>
        </w:rPr>
      </w:pPr>
      <w:r w:rsidRPr="00EF3397">
        <w:rPr>
          <w:highlight w:val="yellow"/>
        </w:rPr>
        <w:t>Clicking on the spreadsheet “RESTORE POSITION” button will result in the following:</w:t>
      </w:r>
    </w:p>
    <w:p w14:paraId="05617043" w14:textId="77777777" w:rsidR="009A0B89" w:rsidRPr="00EF3397" w:rsidRDefault="009A0B89" w:rsidP="009A0B89">
      <w:pPr>
        <w:pStyle w:val="ListParagraph"/>
        <w:widowControl w:val="0"/>
        <w:rPr>
          <w:highlight w:val="yellow"/>
        </w:rPr>
      </w:pPr>
    </w:p>
    <w:p w14:paraId="061C7D11" w14:textId="1A6ADF60" w:rsidR="009A0B89" w:rsidRPr="00EF3397" w:rsidRDefault="009A0B89" w:rsidP="009A0B89">
      <w:pPr>
        <w:pStyle w:val="ListParagraph"/>
        <w:widowControl w:val="0"/>
        <w:numPr>
          <w:ilvl w:val="0"/>
          <w:numId w:val="34"/>
        </w:numPr>
        <w:rPr>
          <w:highlight w:val="yellow"/>
        </w:rPr>
      </w:pPr>
      <w:r w:rsidRPr="00EF3397">
        <w:rPr>
          <w:highlight w:val="yellow"/>
        </w:rPr>
        <w:t xml:space="preserve">The system will generate a </w:t>
      </w:r>
      <w:r w:rsidRPr="00EF3397">
        <w:rPr>
          <w:caps/>
          <w:highlight w:val="yellow"/>
        </w:rPr>
        <w:t>Restore Position</w:t>
      </w:r>
      <w:r w:rsidRPr="00EF3397">
        <w:rPr>
          <w:highlight w:val="yellow"/>
        </w:rPr>
        <w:t xml:space="preserve"> pop up screen. The </w:t>
      </w:r>
      <w:r w:rsidRPr="00EF3397">
        <w:rPr>
          <w:caps/>
          <w:highlight w:val="yellow"/>
        </w:rPr>
        <w:t>Restore Position</w:t>
      </w:r>
      <w:r w:rsidRPr="00EF3397">
        <w:rPr>
          <w:highlight w:val="yellow"/>
        </w:rPr>
        <w:t xml:space="preserve"> pop up screen will include the following:</w:t>
      </w:r>
    </w:p>
    <w:p w14:paraId="0DF6B248" w14:textId="77777777" w:rsidR="009A0B89" w:rsidRPr="00EF3397" w:rsidRDefault="009A0B89" w:rsidP="009A0B89">
      <w:pPr>
        <w:pStyle w:val="ListParagraph"/>
        <w:widowControl w:val="0"/>
        <w:rPr>
          <w:highlight w:val="yellow"/>
        </w:rPr>
      </w:pPr>
    </w:p>
    <w:p w14:paraId="4C223FB9" w14:textId="08C5B49F" w:rsidR="009A0B89" w:rsidRPr="00EF3397" w:rsidRDefault="009A0B89" w:rsidP="009A0B89">
      <w:pPr>
        <w:pStyle w:val="ListParagraph"/>
        <w:widowControl w:val="0"/>
        <w:numPr>
          <w:ilvl w:val="1"/>
          <w:numId w:val="34"/>
        </w:numPr>
        <w:rPr>
          <w:highlight w:val="yellow"/>
        </w:rPr>
      </w:pPr>
      <w:r w:rsidRPr="00EF3397">
        <w:rPr>
          <w:highlight w:val="yellow"/>
        </w:rPr>
        <w:t>The title “RESTORE POSITION” in large bold upper case letters.</w:t>
      </w:r>
    </w:p>
    <w:p w14:paraId="58F369F2" w14:textId="77777777" w:rsidR="009A0B89" w:rsidRPr="00EF3397" w:rsidRDefault="009A0B89" w:rsidP="009A0B89">
      <w:pPr>
        <w:pStyle w:val="ListParagraph"/>
        <w:widowControl w:val="0"/>
        <w:ind w:left="1440"/>
        <w:rPr>
          <w:highlight w:val="yellow"/>
        </w:rPr>
      </w:pPr>
    </w:p>
    <w:p w14:paraId="0D3440E2" w14:textId="1E2396BE" w:rsidR="009A0B89" w:rsidRPr="00EF3397" w:rsidRDefault="009A0B89" w:rsidP="009A0B89">
      <w:pPr>
        <w:pStyle w:val="ListParagraph"/>
        <w:widowControl w:val="0"/>
        <w:numPr>
          <w:ilvl w:val="1"/>
          <w:numId w:val="34"/>
        </w:numPr>
        <w:rPr>
          <w:highlight w:val="yellow"/>
        </w:rPr>
      </w:pPr>
      <w:r w:rsidRPr="00EF3397">
        <w:rPr>
          <w:highlight w:val="yellow"/>
        </w:rPr>
        <w:t xml:space="preserve">A list box, with scroll bars if necessary, listing the names of all positions which were previously deleted. This list box will be used to select the name of the position to be </w:t>
      </w:r>
      <w:r w:rsidR="00EF3397" w:rsidRPr="00EF3397">
        <w:rPr>
          <w:highlight w:val="yellow"/>
        </w:rPr>
        <w:t>restored</w:t>
      </w:r>
      <w:r w:rsidRPr="00EF3397">
        <w:rPr>
          <w:highlight w:val="yellow"/>
        </w:rPr>
        <w:t>.</w:t>
      </w:r>
    </w:p>
    <w:p w14:paraId="28A9DB05" w14:textId="77777777" w:rsidR="009A0B89" w:rsidRPr="00EF3397" w:rsidRDefault="009A0B89" w:rsidP="009A0B89">
      <w:pPr>
        <w:pStyle w:val="ListParagraph"/>
        <w:rPr>
          <w:highlight w:val="yellow"/>
        </w:rPr>
      </w:pPr>
    </w:p>
    <w:p w14:paraId="17441C25" w14:textId="737741AB" w:rsidR="009A0B89" w:rsidRPr="00EF3397" w:rsidRDefault="009A0B89" w:rsidP="009A0B89">
      <w:pPr>
        <w:pStyle w:val="ListParagraph"/>
        <w:widowControl w:val="0"/>
        <w:numPr>
          <w:ilvl w:val="1"/>
          <w:numId w:val="34"/>
        </w:numPr>
        <w:rPr>
          <w:highlight w:val="yellow"/>
        </w:rPr>
      </w:pPr>
      <w:r w:rsidRPr="00EF3397">
        <w:rPr>
          <w:highlight w:val="yellow"/>
        </w:rPr>
        <w:t xml:space="preserve">A “CANCEL” button. Depressing this button will cause the system to exit the </w:t>
      </w:r>
      <w:r w:rsidR="00EF3397" w:rsidRPr="00EF3397">
        <w:rPr>
          <w:highlight w:val="yellow"/>
        </w:rPr>
        <w:t xml:space="preserve">RESTORE </w:t>
      </w:r>
      <w:r w:rsidRPr="00EF3397">
        <w:rPr>
          <w:highlight w:val="yellow"/>
        </w:rPr>
        <w:t xml:space="preserve">POSITION pop up screen without making any changes. </w:t>
      </w:r>
    </w:p>
    <w:p w14:paraId="2AF87C4D" w14:textId="77777777" w:rsidR="009A0B89" w:rsidRPr="00EF3397" w:rsidRDefault="009A0B89" w:rsidP="009A0B89">
      <w:pPr>
        <w:pStyle w:val="ListParagraph"/>
        <w:rPr>
          <w:highlight w:val="yellow"/>
        </w:rPr>
      </w:pPr>
    </w:p>
    <w:p w14:paraId="19C56D0B" w14:textId="61B74439" w:rsidR="009A0B89" w:rsidRPr="00EF3397" w:rsidRDefault="009A0B89" w:rsidP="009A0B89">
      <w:pPr>
        <w:pStyle w:val="ListParagraph"/>
        <w:widowControl w:val="0"/>
        <w:numPr>
          <w:ilvl w:val="1"/>
          <w:numId w:val="34"/>
        </w:numPr>
        <w:rPr>
          <w:highlight w:val="yellow"/>
        </w:rPr>
      </w:pPr>
      <w:r w:rsidRPr="00EF3397">
        <w:rPr>
          <w:highlight w:val="yellow"/>
        </w:rPr>
        <w:t>A “</w:t>
      </w:r>
      <w:r w:rsidR="00EF3397" w:rsidRPr="00EF3397">
        <w:rPr>
          <w:highlight w:val="yellow"/>
        </w:rPr>
        <w:t>RESTORE</w:t>
      </w:r>
      <w:r w:rsidRPr="00EF3397">
        <w:rPr>
          <w:highlight w:val="yellow"/>
        </w:rPr>
        <w:t xml:space="preserve"> POSITION” Button. This button will be grayed out until the name of the position to be </w:t>
      </w:r>
      <w:r w:rsidR="00EF3397" w:rsidRPr="00EF3397">
        <w:rPr>
          <w:highlight w:val="yellow"/>
        </w:rPr>
        <w:t>restored</w:t>
      </w:r>
      <w:r w:rsidRPr="00EF3397">
        <w:rPr>
          <w:highlight w:val="yellow"/>
        </w:rPr>
        <w:t xml:space="preserve"> has been selected. Depressing this button will cause the system to save the name of the position to be </w:t>
      </w:r>
      <w:r w:rsidR="00EF3397" w:rsidRPr="00EF3397">
        <w:rPr>
          <w:highlight w:val="yellow"/>
        </w:rPr>
        <w:t>restored</w:t>
      </w:r>
      <w:r w:rsidRPr="00EF3397">
        <w:rPr>
          <w:highlight w:val="yellow"/>
        </w:rPr>
        <w:t xml:space="preserve">, and to exit the </w:t>
      </w:r>
      <w:r w:rsidR="00EF3397" w:rsidRPr="00EF3397">
        <w:rPr>
          <w:highlight w:val="yellow"/>
        </w:rPr>
        <w:t>RERSTORE</w:t>
      </w:r>
      <w:r w:rsidRPr="00EF3397">
        <w:rPr>
          <w:highlight w:val="yellow"/>
        </w:rPr>
        <w:t xml:space="preserve"> POSITION pop up screen.</w:t>
      </w:r>
    </w:p>
    <w:p w14:paraId="45F4F505" w14:textId="77777777" w:rsidR="009A0B89" w:rsidRPr="00EF3397" w:rsidRDefault="009A0B89" w:rsidP="009A0B89">
      <w:pPr>
        <w:pStyle w:val="ListParagraph"/>
        <w:widowControl w:val="0"/>
        <w:rPr>
          <w:highlight w:val="yellow"/>
        </w:rPr>
      </w:pPr>
    </w:p>
    <w:p w14:paraId="4ED4A190" w14:textId="77777777" w:rsidR="00A4646A" w:rsidRPr="00A4646A" w:rsidRDefault="009A0B89" w:rsidP="00A4646A">
      <w:pPr>
        <w:pStyle w:val="ListParagraph"/>
        <w:widowControl w:val="0"/>
        <w:numPr>
          <w:ilvl w:val="0"/>
          <w:numId w:val="34"/>
        </w:numPr>
        <w:rPr>
          <w:highlight w:val="yellow"/>
        </w:rPr>
      </w:pPr>
      <w:r w:rsidRPr="00EF3397">
        <w:rPr>
          <w:highlight w:val="yellow"/>
        </w:rPr>
        <w:t xml:space="preserve">The system will </w:t>
      </w:r>
      <w:r w:rsidR="00EF3397" w:rsidRPr="00EF3397">
        <w:rPr>
          <w:highlight w:val="yellow"/>
        </w:rPr>
        <w:t xml:space="preserve">restore </w:t>
      </w:r>
      <w:r w:rsidRPr="00EF3397">
        <w:rPr>
          <w:highlight w:val="yellow"/>
        </w:rPr>
        <w:t>the deleted positio</w:t>
      </w:r>
      <w:r w:rsidR="00EF3397" w:rsidRPr="00EF3397">
        <w:rPr>
          <w:highlight w:val="yellow"/>
        </w:rPr>
        <w:t>n, and will place the restored position on the spreadsheet directly below the bottommost existing position.</w:t>
      </w:r>
    </w:p>
    <w:p w14:paraId="10A13563" w14:textId="77777777" w:rsidR="00A4646A" w:rsidRPr="00A4646A" w:rsidRDefault="00A4646A" w:rsidP="00A4646A">
      <w:pPr>
        <w:pStyle w:val="ListParagraph"/>
        <w:widowControl w:val="0"/>
        <w:rPr>
          <w:highlight w:val="yellow"/>
        </w:rPr>
      </w:pPr>
    </w:p>
    <w:p w14:paraId="7FA63535" w14:textId="77777777" w:rsidR="00A4646A" w:rsidRPr="00A4646A" w:rsidRDefault="00A4646A" w:rsidP="00A4646A">
      <w:pPr>
        <w:keepNext/>
        <w:rPr>
          <w:highlight w:val="yellow"/>
        </w:rPr>
      </w:pPr>
      <w:r w:rsidRPr="00A4646A">
        <w:rPr>
          <w:b/>
          <w:bCs/>
          <w:highlight w:val="yellow"/>
          <w:u w:val="single"/>
        </w:rPr>
        <w:lastRenderedPageBreak/>
        <w:t>POSITION SPECIFIC DELETE POSITION BUTTON.</w:t>
      </w:r>
    </w:p>
    <w:p w14:paraId="414E3C2F" w14:textId="6EA3093C" w:rsidR="00A4646A" w:rsidRPr="00A4646A" w:rsidRDefault="00A4646A" w:rsidP="00A4646A">
      <w:pPr>
        <w:keepNext/>
        <w:rPr>
          <w:highlight w:val="yellow"/>
        </w:rPr>
      </w:pPr>
      <w:r w:rsidRPr="00A4646A">
        <w:rPr>
          <w:highlight w:val="yellow"/>
        </w:rPr>
        <w:t>Clicking on the “DELETE POSITION” button located within the position which is to be deleted will result in the following:</w:t>
      </w:r>
    </w:p>
    <w:p w14:paraId="71679CC1" w14:textId="77777777" w:rsidR="00A4646A" w:rsidRPr="00A4646A" w:rsidRDefault="00A4646A" w:rsidP="00A4646A">
      <w:pPr>
        <w:pStyle w:val="ListParagraph"/>
        <w:widowControl w:val="0"/>
        <w:rPr>
          <w:highlight w:val="yellow"/>
        </w:rPr>
      </w:pPr>
    </w:p>
    <w:p w14:paraId="2EF59578" w14:textId="77777777" w:rsidR="00A4646A" w:rsidRPr="00A4646A" w:rsidRDefault="00A4646A" w:rsidP="00A4646A">
      <w:pPr>
        <w:pStyle w:val="ListParagraph"/>
        <w:widowControl w:val="0"/>
        <w:numPr>
          <w:ilvl w:val="0"/>
          <w:numId w:val="34"/>
        </w:numPr>
        <w:rPr>
          <w:highlight w:val="yellow"/>
        </w:rPr>
      </w:pPr>
      <w:r w:rsidRPr="00A4646A">
        <w:rPr>
          <w:highlight w:val="yellow"/>
        </w:rPr>
        <w:t xml:space="preserve">The system will generate a </w:t>
      </w:r>
      <w:r w:rsidRPr="00A4646A">
        <w:rPr>
          <w:caps/>
          <w:highlight w:val="yellow"/>
        </w:rPr>
        <w:t>Delete Position</w:t>
      </w:r>
      <w:r w:rsidRPr="00A4646A">
        <w:rPr>
          <w:highlight w:val="yellow"/>
        </w:rPr>
        <w:t xml:space="preserve"> pop up screen. The </w:t>
      </w:r>
      <w:r w:rsidRPr="00A4646A">
        <w:rPr>
          <w:caps/>
          <w:highlight w:val="yellow"/>
        </w:rPr>
        <w:t>Delete Position</w:t>
      </w:r>
      <w:r w:rsidRPr="00A4646A">
        <w:rPr>
          <w:highlight w:val="yellow"/>
        </w:rPr>
        <w:t xml:space="preserve"> pop up screen will include the following:</w:t>
      </w:r>
    </w:p>
    <w:p w14:paraId="1E73F217" w14:textId="77777777" w:rsidR="00A4646A" w:rsidRPr="00A4646A" w:rsidRDefault="00A4646A" w:rsidP="00A4646A">
      <w:pPr>
        <w:pStyle w:val="ListParagraph"/>
        <w:widowControl w:val="0"/>
        <w:rPr>
          <w:highlight w:val="yellow"/>
        </w:rPr>
      </w:pPr>
    </w:p>
    <w:p w14:paraId="611B197F" w14:textId="77777777" w:rsidR="00A4646A" w:rsidRPr="00A4646A" w:rsidRDefault="00A4646A" w:rsidP="00A4646A">
      <w:pPr>
        <w:pStyle w:val="ListParagraph"/>
        <w:widowControl w:val="0"/>
        <w:numPr>
          <w:ilvl w:val="1"/>
          <w:numId w:val="34"/>
        </w:numPr>
        <w:rPr>
          <w:highlight w:val="yellow"/>
        </w:rPr>
      </w:pPr>
      <w:r w:rsidRPr="00A4646A">
        <w:rPr>
          <w:highlight w:val="yellow"/>
        </w:rPr>
        <w:t>The title “DELETE POSITION” in large bold upper case letters.</w:t>
      </w:r>
    </w:p>
    <w:p w14:paraId="7D3D6C97" w14:textId="1A91A8A4" w:rsidR="00A4646A" w:rsidRPr="00A4646A" w:rsidRDefault="00A4646A" w:rsidP="00A4646A">
      <w:pPr>
        <w:pStyle w:val="ListParagraph"/>
        <w:widowControl w:val="0"/>
        <w:ind w:left="1440"/>
        <w:rPr>
          <w:highlight w:val="yellow"/>
        </w:rPr>
      </w:pPr>
    </w:p>
    <w:p w14:paraId="192A9803" w14:textId="77A744D4" w:rsidR="00A4646A" w:rsidRPr="00A4646A" w:rsidRDefault="00A4646A" w:rsidP="00A4646A">
      <w:pPr>
        <w:pStyle w:val="ListParagraph"/>
        <w:widowControl w:val="0"/>
        <w:numPr>
          <w:ilvl w:val="1"/>
          <w:numId w:val="34"/>
        </w:numPr>
        <w:rPr>
          <w:highlight w:val="yellow"/>
        </w:rPr>
      </w:pPr>
      <w:r w:rsidRPr="00A4646A">
        <w:rPr>
          <w:highlight w:val="yellow"/>
        </w:rPr>
        <w:t>The name of the position to be deleted.</w:t>
      </w:r>
    </w:p>
    <w:p w14:paraId="12165CEC" w14:textId="77777777" w:rsidR="00A4646A" w:rsidRPr="00A4646A" w:rsidRDefault="00A4646A" w:rsidP="00A4646A">
      <w:pPr>
        <w:pStyle w:val="ListParagraph"/>
        <w:rPr>
          <w:highlight w:val="yellow"/>
        </w:rPr>
      </w:pPr>
    </w:p>
    <w:p w14:paraId="7EF77530" w14:textId="77777777" w:rsidR="00A4646A" w:rsidRPr="00A4646A" w:rsidRDefault="00A4646A" w:rsidP="00A4646A">
      <w:pPr>
        <w:pStyle w:val="ListParagraph"/>
        <w:widowControl w:val="0"/>
        <w:numPr>
          <w:ilvl w:val="1"/>
          <w:numId w:val="34"/>
        </w:numPr>
        <w:rPr>
          <w:highlight w:val="yellow"/>
        </w:rPr>
      </w:pPr>
      <w:r w:rsidRPr="00A4646A">
        <w:rPr>
          <w:highlight w:val="yellow"/>
        </w:rPr>
        <w:t xml:space="preserve">A “CANCEL” button. Depressing this button will cause the system to exit the DELETE POSITION pop up screen without making any changes. </w:t>
      </w:r>
    </w:p>
    <w:p w14:paraId="7657C020" w14:textId="77777777" w:rsidR="00A4646A" w:rsidRPr="00A4646A" w:rsidRDefault="00A4646A" w:rsidP="00A4646A">
      <w:pPr>
        <w:pStyle w:val="ListParagraph"/>
        <w:rPr>
          <w:highlight w:val="yellow"/>
        </w:rPr>
      </w:pPr>
    </w:p>
    <w:p w14:paraId="1F72780C" w14:textId="400C3AC5" w:rsidR="00A4646A" w:rsidRPr="00A4646A" w:rsidRDefault="00A4646A" w:rsidP="00A4646A">
      <w:pPr>
        <w:pStyle w:val="ListParagraph"/>
        <w:widowControl w:val="0"/>
        <w:numPr>
          <w:ilvl w:val="1"/>
          <w:numId w:val="34"/>
        </w:numPr>
        <w:rPr>
          <w:highlight w:val="yellow"/>
        </w:rPr>
      </w:pPr>
      <w:r w:rsidRPr="00A4646A">
        <w:rPr>
          <w:highlight w:val="yellow"/>
        </w:rPr>
        <w:t>A “DELETE POSITION” Button. Depressing this button will cause the system to save the name of the position to be deleted, and to exit the DELETE POSITION pop up screen.</w:t>
      </w:r>
    </w:p>
    <w:p w14:paraId="057437E9" w14:textId="77777777" w:rsidR="00A4646A" w:rsidRPr="00A4646A" w:rsidRDefault="00A4646A" w:rsidP="00A4646A">
      <w:pPr>
        <w:pStyle w:val="ListParagraph"/>
        <w:widowControl w:val="0"/>
        <w:rPr>
          <w:highlight w:val="yellow"/>
        </w:rPr>
      </w:pPr>
    </w:p>
    <w:p w14:paraId="56918710" w14:textId="77777777" w:rsidR="00A4646A" w:rsidRPr="00A4646A" w:rsidRDefault="00A4646A" w:rsidP="00A4646A">
      <w:pPr>
        <w:pStyle w:val="ListParagraph"/>
        <w:widowControl w:val="0"/>
        <w:numPr>
          <w:ilvl w:val="0"/>
          <w:numId w:val="34"/>
        </w:numPr>
        <w:rPr>
          <w:highlight w:val="yellow"/>
        </w:rPr>
      </w:pPr>
      <w:r w:rsidRPr="00A4646A">
        <w:rPr>
          <w:highlight w:val="yellow"/>
        </w:rPr>
        <w:t>The system will save the deleted position, and all associated data for future restoration.</w:t>
      </w:r>
    </w:p>
    <w:p w14:paraId="27F74B1A" w14:textId="77777777" w:rsidR="00A4646A" w:rsidRPr="00A4646A" w:rsidRDefault="00A4646A" w:rsidP="00A4646A">
      <w:pPr>
        <w:pStyle w:val="ListParagraph"/>
        <w:widowControl w:val="0"/>
        <w:rPr>
          <w:highlight w:val="yellow"/>
        </w:rPr>
      </w:pPr>
    </w:p>
    <w:p w14:paraId="1834E93A" w14:textId="7C87468E" w:rsidR="00A4646A" w:rsidRPr="00A4646A" w:rsidRDefault="00A4646A" w:rsidP="00E40EEC">
      <w:pPr>
        <w:pStyle w:val="ListParagraph"/>
        <w:widowControl w:val="0"/>
        <w:numPr>
          <w:ilvl w:val="0"/>
          <w:numId w:val="34"/>
        </w:numPr>
      </w:pPr>
      <w:r w:rsidRPr="00E40EEC">
        <w:rPr>
          <w:highlight w:val="yellow"/>
        </w:rPr>
        <w:t>The system will remove the deleted position from the spreadsheet, and will re-locate all positions which were located below the deleted position accordingly</w:t>
      </w:r>
      <w:r w:rsidR="00255FBC">
        <w:t>.</w:t>
      </w:r>
    </w:p>
    <w:p w14:paraId="40E411DD" w14:textId="77777777" w:rsidR="00A4646A" w:rsidRDefault="00A4646A" w:rsidP="00A4646A">
      <w:pPr>
        <w:pStyle w:val="ListParagraph"/>
        <w:widowControl w:val="0"/>
        <w:rPr>
          <w:highlight w:val="yellow"/>
        </w:rPr>
      </w:pPr>
    </w:p>
    <w:p w14:paraId="2776EC86" w14:textId="77777777" w:rsidR="00E40EEC" w:rsidRPr="00255FBC" w:rsidRDefault="00E40EEC" w:rsidP="00A4646A">
      <w:pPr>
        <w:pStyle w:val="ListParagraph"/>
        <w:widowControl w:val="0"/>
        <w:rPr>
          <w:highlight w:val="yellow"/>
        </w:rPr>
      </w:pPr>
    </w:p>
    <w:p w14:paraId="088E232E" w14:textId="2198C260" w:rsidR="00A4646A" w:rsidRPr="00255FBC" w:rsidRDefault="00A4646A" w:rsidP="00A4646A">
      <w:pPr>
        <w:keepNext/>
        <w:rPr>
          <w:highlight w:val="yellow"/>
        </w:rPr>
      </w:pPr>
      <w:r w:rsidRPr="00255FBC">
        <w:rPr>
          <w:b/>
          <w:bCs/>
          <w:highlight w:val="yellow"/>
          <w:u w:val="single"/>
        </w:rPr>
        <w:t>POSITION SPECIFIC CLOSE POSITION BUTTON.</w:t>
      </w:r>
    </w:p>
    <w:p w14:paraId="4FE851A9" w14:textId="06A5A5F3" w:rsidR="00A4646A" w:rsidRPr="00255FBC" w:rsidRDefault="00A4646A" w:rsidP="00A4646A">
      <w:pPr>
        <w:keepNext/>
        <w:rPr>
          <w:highlight w:val="yellow"/>
        </w:rPr>
      </w:pPr>
      <w:r w:rsidRPr="00255FBC">
        <w:rPr>
          <w:highlight w:val="yellow"/>
        </w:rPr>
        <w:t>Clicking on the “</w:t>
      </w:r>
      <w:r w:rsidR="00255FBC" w:rsidRPr="00255FBC">
        <w:rPr>
          <w:highlight w:val="yellow"/>
        </w:rPr>
        <w:t xml:space="preserve">CLOSE </w:t>
      </w:r>
      <w:r w:rsidRPr="00255FBC">
        <w:rPr>
          <w:highlight w:val="yellow"/>
        </w:rPr>
        <w:t xml:space="preserve">POSITION” button located within the position which is to be </w:t>
      </w:r>
      <w:r w:rsidR="00255FBC">
        <w:rPr>
          <w:highlight w:val="yellow"/>
        </w:rPr>
        <w:t>closed</w:t>
      </w:r>
      <w:r w:rsidRPr="00255FBC">
        <w:rPr>
          <w:highlight w:val="yellow"/>
        </w:rPr>
        <w:t xml:space="preserve"> will result in the following:</w:t>
      </w:r>
    </w:p>
    <w:p w14:paraId="1E9191D8" w14:textId="77777777" w:rsidR="00A4646A" w:rsidRPr="00255FBC" w:rsidRDefault="00A4646A" w:rsidP="00A4646A">
      <w:pPr>
        <w:pStyle w:val="ListParagraph"/>
        <w:widowControl w:val="0"/>
        <w:rPr>
          <w:highlight w:val="yellow"/>
        </w:rPr>
      </w:pPr>
    </w:p>
    <w:p w14:paraId="5194CFF4" w14:textId="63F831C9" w:rsidR="00A4646A" w:rsidRPr="00255FBC" w:rsidRDefault="00A4646A" w:rsidP="00A4646A">
      <w:pPr>
        <w:pStyle w:val="ListParagraph"/>
        <w:widowControl w:val="0"/>
        <w:numPr>
          <w:ilvl w:val="0"/>
          <w:numId w:val="34"/>
        </w:numPr>
        <w:rPr>
          <w:highlight w:val="yellow"/>
        </w:rPr>
      </w:pPr>
      <w:r w:rsidRPr="00255FBC">
        <w:rPr>
          <w:highlight w:val="yellow"/>
        </w:rPr>
        <w:t xml:space="preserve">The system will generate a </w:t>
      </w:r>
      <w:r w:rsidR="00255FBC" w:rsidRPr="00255FBC">
        <w:rPr>
          <w:caps/>
          <w:highlight w:val="yellow"/>
        </w:rPr>
        <w:t>CLOSE</w:t>
      </w:r>
      <w:r w:rsidRPr="00255FBC">
        <w:rPr>
          <w:caps/>
          <w:highlight w:val="yellow"/>
        </w:rPr>
        <w:t xml:space="preserve"> Position</w:t>
      </w:r>
      <w:r w:rsidRPr="00255FBC">
        <w:rPr>
          <w:highlight w:val="yellow"/>
        </w:rPr>
        <w:t xml:space="preserve"> pop up screen. The </w:t>
      </w:r>
      <w:r w:rsidR="00255FBC" w:rsidRPr="00255FBC">
        <w:rPr>
          <w:caps/>
          <w:highlight w:val="yellow"/>
        </w:rPr>
        <w:t>CLOSE</w:t>
      </w:r>
      <w:r w:rsidRPr="00255FBC">
        <w:rPr>
          <w:caps/>
          <w:highlight w:val="yellow"/>
        </w:rPr>
        <w:t xml:space="preserve"> Position</w:t>
      </w:r>
      <w:r w:rsidRPr="00255FBC">
        <w:rPr>
          <w:highlight w:val="yellow"/>
        </w:rPr>
        <w:t xml:space="preserve"> pop up screen will include the following:</w:t>
      </w:r>
    </w:p>
    <w:p w14:paraId="54FA9E3A" w14:textId="77777777" w:rsidR="00A4646A" w:rsidRPr="00255FBC" w:rsidRDefault="00A4646A" w:rsidP="00A4646A">
      <w:pPr>
        <w:pStyle w:val="ListParagraph"/>
        <w:widowControl w:val="0"/>
        <w:rPr>
          <w:highlight w:val="yellow"/>
        </w:rPr>
      </w:pPr>
    </w:p>
    <w:p w14:paraId="2D950810" w14:textId="16B99586" w:rsidR="00A4646A" w:rsidRPr="00255FBC" w:rsidRDefault="00A4646A" w:rsidP="00A4646A">
      <w:pPr>
        <w:pStyle w:val="ListParagraph"/>
        <w:widowControl w:val="0"/>
        <w:numPr>
          <w:ilvl w:val="1"/>
          <w:numId w:val="34"/>
        </w:numPr>
        <w:rPr>
          <w:highlight w:val="yellow"/>
        </w:rPr>
      </w:pPr>
      <w:r w:rsidRPr="00255FBC">
        <w:rPr>
          <w:highlight w:val="yellow"/>
        </w:rPr>
        <w:t>The title “</w:t>
      </w:r>
      <w:r w:rsidR="00255FBC" w:rsidRPr="00255FBC">
        <w:rPr>
          <w:highlight w:val="yellow"/>
        </w:rPr>
        <w:t xml:space="preserve">CLOSE </w:t>
      </w:r>
      <w:r w:rsidRPr="00255FBC">
        <w:rPr>
          <w:highlight w:val="yellow"/>
        </w:rPr>
        <w:t>POSITION” in large bold upper case letters.</w:t>
      </w:r>
    </w:p>
    <w:p w14:paraId="4963245B" w14:textId="77777777" w:rsidR="00A4646A" w:rsidRPr="00255FBC" w:rsidRDefault="00A4646A" w:rsidP="00A4646A">
      <w:pPr>
        <w:pStyle w:val="ListParagraph"/>
        <w:widowControl w:val="0"/>
        <w:ind w:left="1440"/>
        <w:rPr>
          <w:highlight w:val="yellow"/>
        </w:rPr>
      </w:pPr>
    </w:p>
    <w:p w14:paraId="7B768907" w14:textId="66E94162" w:rsidR="00A4646A" w:rsidRPr="00255FBC" w:rsidRDefault="00A4646A" w:rsidP="00A4646A">
      <w:pPr>
        <w:pStyle w:val="ListParagraph"/>
        <w:widowControl w:val="0"/>
        <w:numPr>
          <w:ilvl w:val="1"/>
          <w:numId w:val="34"/>
        </w:numPr>
        <w:rPr>
          <w:highlight w:val="yellow"/>
        </w:rPr>
      </w:pPr>
      <w:r w:rsidRPr="00255FBC">
        <w:rPr>
          <w:highlight w:val="yellow"/>
        </w:rPr>
        <w:t xml:space="preserve">The name of the position to be </w:t>
      </w:r>
      <w:r w:rsidR="00255FBC" w:rsidRPr="00255FBC">
        <w:rPr>
          <w:highlight w:val="yellow"/>
        </w:rPr>
        <w:t>closed</w:t>
      </w:r>
      <w:r w:rsidRPr="00255FBC">
        <w:rPr>
          <w:highlight w:val="yellow"/>
        </w:rPr>
        <w:t>.</w:t>
      </w:r>
    </w:p>
    <w:p w14:paraId="4E5F6C15" w14:textId="77777777" w:rsidR="00E40EEC" w:rsidRDefault="00E40EEC" w:rsidP="00E40EEC">
      <w:pPr>
        <w:pStyle w:val="ListParagraph"/>
        <w:rPr>
          <w:highlight w:val="yellow"/>
        </w:rPr>
      </w:pPr>
    </w:p>
    <w:p w14:paraId="0D73C6CF" w14:textId="77777777" w:rsidR="00A4646A" w:rsidRPr="00255FBC" w:rsidRDefault="00A4646A" w:rsidP="00A4646A">
      <w:pPr>
        <w:pStyle w:val="ListParagraph"/>
        <w:rPr>
          <w:highlight w:val="yellow"/>
        </w:rPr>
      </w:pPr>
    </w:p>
    <w:p w14:paraId="2D9EB104" w14:textId="7053A130" w:rsidR="00A4646A" w:rsidRPr="00255FBC" w:rsidRDefault="00A4646A" w:rsidP="00A4646A">
      <w:pPr>
        <w:pStyle w:val="ListParagraph"/>
        <w:widowControl w:val="0"/>
        <w:numPr>
          <w:ilvl w:val="1"/>
          <w:numId w:val="34"/>
        </w:numPr>
        <w:rPr>
          <w:highlight w:val="yellow"/>
        </w:rPr>
      </w:pPr>
      <w:r w:rsidRPr="00255FBC">
        <w:rPr>
          <w:highlight w:val="yellow"/>
        </w:rPr>
        <w:t xml:space="preserve">A “CANCEL” button. Depressing this button will cause the system to exit the </w:t>
      </w:r>
      <w:r w:rsidR="00255FBC" w:rsidRPr="00255FBC">
        <w:rPr>
          <w:highlight w:val="yellow"/>
        </w:rPr>
        <w:t xml:space="preserve">CLOSE </w:t>
      </w:r>
      <w:r w:rsidRPr="00255FBC">
        <w:rPr>
          <w:highlight w:val="yellow"/>
        </w:rPr>
        <w:t xml:space="preserve">POSITION pop up screen without making any changes. </w:t>
      </w:r>
    </w:p>
    <w:p w14:paraId="3DC24309" w14:textId="77777777" w:rsidR="00E40EEC" w:rsidRDefault="00E40EEC" w:rsidP="00E40EEC">
      <w:pPr>
        <w:pStyle w:val="ListParagraph"/>
        <w:rPr>
          <w:highlight w:val="yellow"/>
        </w:rPr>
      </w:pPr>
    </w:p>
    <w:p w14:paraId="3BF9BAAC" w14:textId="77777777" w:rsidR="00A4646A" w:rsidRPr="00255FBC" w:rsidRDefault="00A4646A" w:rsidP="00A4646A">
      <w:pPr>
        <w:pStyle w:val="ListParagraph"/>
        <w:rPr>
          <w:highlight w:val="yellow"/>
        </w:rPr>
      </w:pPr>
    </w:p>
    <w:p w14:paraId="0D7C6937" w14:textId="77777777" w:rsidR="00766D4F" w:rsidRPr="00766D4F" w:rsidRDefault="00A4646A" w:rsidP="0058093A">
      <w:pPr>
        <w:pStyle w:val="ListParagraph"/>
        <w:widowControl w:val="0"/>
        <w:numPr>
          <w:ilvl w:val="1"/>
          <w:numId w:val="34"/>
        </w:numPr>
      </w:pPr>
      <w:r w:rsidRPr="00255FBC">
        <w:rPr>
          <w:highlight w:val="yellow"/>
        </w:rPr>
        <w:t>A “</w:t>
      </w:r>
      <w:r w:rsidR="00255FBC" w:rsidRPr="00255FBC">
        <w:rPr>
          <w:highlight w:val="yellow"/>
        </w:rPr>
        <w:t xml:space="preserve">CLOSE </w:t>
      </w:r>
      <w:r w:rsidRPr="00255FBC">
        <w:rPr>
          <w:highlight w:val="yellow"/>
        </w:rPr>
        <w:t xml:space="preserve">POSITION” Button. Depressing this button will cause the system to save the </w:t>
      </w:r>
      <w:r w:rsidR="00766D4F">
        <w:rPr>
          <w:highlight w:val="yellow"/>
        </w:rPr>
        <w:t>following data:</w:t>
      </w:r>
    </w:p>
    <w:p w14:paraId="60928F34" w14:textId="77777777" w:rsidR="00E40EEC" w:rsidRDefault="00E40EEC" w:rsidP="00E40EEC">
      <w:pPr>
        <w:pStyle w:val="ListParagraph"/>
        <w:rPr>
          <w:highlight w:val="yellow"/>
        </w:rPr>
      </w:pPr>
    </w:p>
    <w:p w14:paraId="78DD109C" w14:textId="77777777" w:rsidR="00766D4F" w:rsidRPr="00766D4F" w:rsidRDefault="00766D4F" w:rsidP="00766D4F">
      <w:pPr>
        <w:pStyle w:val="ListParagraph"/>
        <w:rPr>
          <w:highlight w:val="yellow"/>
        </w:rPr>
      </w:pPr>
    </w:p>
    <w:p w14:paraId="7E26C222" w14:textId="35560E29" w:rsidR="00766D4F" w:rsidRPr="00766D4F" w:rsidRDefault="00766D4F" w:rsidP="00766D4F">
      <w:pPr>
        <w:pStyle w:val="ListParagraph"/>
        <w:widowControl w:val="0"/>
        <w:numPr>
          <w:ilvl w:val="2"/>
          <w:numId w:val="34"/>
        </w:numPr>
      </w:pPr>
      <w:r>
        <w:rPr>
          <w:highlight w:val="yellow"/>
        </w:rPr>
        <w:t xml:space="preserve">The </w:t>
      </w:r>
      <w:r w:rsidR="00A4646A" w:rsidRPr="00255FBC">
        <w:rPr>
          <w:highlight w:val="yellow"/>
        </w:rPr>
        <w:t xml:space="preserve">name of the position to be </w:t>
      </w:r>
      <w:r w:rsidR="00255FBC" w:rsidRPr="00255FBC">
        <w:rPr>
          <w:highlight w:val="yellow"/>
        </w:rPr>
        <w:t>closed</w:t>
      </w:r>
      <w:r w:rsidR="00E40EEC">
        <w:rPr>
          <w:highlight w:val="yellow"/>
        </w:rPr>
        <w:t xml:space="preserve"> (</w:t>
      </w:r>
      <w:r>
        <w:rPr>
          <w:highlight w:val="yellow"/>
        </w:rPr>
        <w:t>Cell F4 of the example spreadsheet</w:t>
      </w:r>
      <w:r w:rsidR="00E40EEC">
        <w:rPr>
          <w:highlight w:val="yellow"/>
        </w:rPr>
        <w:t xml:space="preserve"> </w:t>
      </w:r>
      <w:r>
        <w:rPr>
          <w:highlight w:val="yellow"/>
        </w:rPr>
        <w:t>minus the text “ TO TODAY”</w:t>
      </w:r>
      <w:r w:rsidR="00E40EEC">
        <w:t>).</w:t>
      </w:r>
    </w:p>
    <w:p w14:paraId="37AB55E6" w14:textId="6C064B23" w:rsidR="00766D4F" w:rsidRPr="00766D4F" w:rsidRDefault="00766D4F" w:rsidP="00766D4F">
      <w:pPr>
        <w:pStyle w:val="ListParagraph"/>
        <w:widowControl w:val="0"/>
        <w:ind w:left="2160"/>
      </w:pPr>
    </w:p>
    <w:p w14:paraId="08EE66C8" w14:textId="0BD3D2AE" w:rsidR="00766D4F" w:rsidRPr="00766D4F" w:rsidRDefault="00766D4F" w:rsidP="00766D4F">
      <w:pPr>
        <w:pStyle w:val="ListParagraph"/>
        <w:widowControl w:val="0"/>
        <w:numPr>
          <w:ilvl w:val="2"/>
          <w:numId w:val="34"/>
        </w:numPr>
      </w:pPr>
      <w:r>
        <w:rPr>
          <w:highlight w:val="yellow"/>
        </w:rPr>
        <w:t xml:space="preserve">The </w:t>
      </w:r>
      <w:r w:rsidR="0058093A">
        <w:rPr>
          <w:highlight w:val="yellow"/>
        </w:rPr>
        <w:t>Initial Investment Date for the position to be closed</w:t>
      </w:r>
      <w:r w:rsidR="00E40EEC">
        <w:rPr>
          <w:highlight w:val="yellow"/>
        </w:rPr>
        <w:t xml:space="preserve"> (</w:t>
      </w:r>
      <w:r>
        <w:rPr>
          <w:highlight w:val="yellow"/>
        </w:rPr>
        <w:t>Cell AB4 of the example spreadsheet.</w:t>
      </w:r>
      <w:r w:rsidR="00E40EEC">
        <w:t>)</w:t>
      </w:r>
    </w:p>
    <w:p w14:paraId="718C9D0C" w14:textId="77777777" w:rsidR="00E40EEC" w:rsidRDefault="00E40EEC" w:rsidP="00E40EEC">
      <w:pPr>
        <w:pStyle w:val="ListParagraph"/>
        <w:rPr>
          <w:highlight w:val="yellow"/>
        </w:rPr>
      </w:pPr>
    </w:p>
    <w:p w14:paraId="3CE9C49F" w14:textId="77777777" w:rsidR="00766D4F" w:rsidRPr="00766D4F" w:rsidRDefault="00766D4F" w:rsidP="00766D4F">
      <w:pPr>
        <w:pStyle w:val="ListParagraph"/>
        <w:rPr>
          <w:highlight w:val="yellow"/>
        </w:rPr>
      </w:pPr>
    </w:p>
    <w:p w14:paraId="260FED66" w14:textId="0FE5C375" w:rsidR="00E40EEC" w:rsidRPr="00E40EEC" w:rsidRDefault="00766D4F" w:rsidP="00766D4F">
      <w:pPr>
        <w:pStyle w:val="ListParagraph"/>
        <w:widowControl w:val="0"/>
        <w:numPr>
          <w:ilvl w:val="2"/>
          <w:numId w:val="34"/>
        </w:numPr>
      </w:pPr>
      <w:r>
        <w:rPr>
          <w:highlight w:val="yellow"/>
        </w:rPr>
        <w:t xml:space="preserve">The </w:t>
      </w:r>
      <w:r w:rsidR="0058093A">
        <w:rPr>
          <w:highlight w:val="yellow"/>
        </w:rPr>
        <w:t xml:space="preserve">Profit (or Loss) to Today for the position to be closed, </w:t>
      </w:r>
      <w:r w:rsidR="00E40EEC">
        <w:rPr>
          <w:highlight w:val="yellow"/>
        </w:rPr>
        <w:t>(Cell AD35 of the example spreadsheet)</w:t>
      </w:r>
      <w:r w:rsidR="00E40EEC">
        <w:t>,</w:t>
      </w:r>
    </w:p>
    <w:p w14:paraId="3A71C96D" w14:textId="77777777" w:rsidR="00E40EEC" w:rsidRDefault="00E40EEC" w:rsidP="00E40EEC">
      <w:pPr>
        <w:pStyle w:val="ListParagraph"/>
        <w:rPr>
          <w:highlight w:val="yellow"/>
        </w:rPr>
      </w:pPr>
    </w:p>
    <w:p w14:paraId="4C13281D" w14:textId="77777777" w:rsidR="00E40EEC" w:rsidRPr="00E40EEC" w:rsidRDefault="00E40EEC" w:rsidP="00E40EEC">
      <w:pPr>
        <w:pStyle w:val="ListParagraph"/>
        <w:rPr>
          <w:highlight w:val="yellow"/>
        </w:rPr>
      </w:pPr>
    </w:p>
    <w:p w14:paraId="4DCE9FF3" w14:textId="6E7CACD1" w:rsidR="0058093A" w:rsidRPr="0058093A" w:rsidRDefault="00A4646A" w:rsidP="00E40EEC">
      <w:pPr>
        <w:pStyle w:val="ListParagraph"/>
        <w:widowControl w:val="0"/>
        <w:ind w:left="1440"/>
      </w:pPr>
      <w:r w:rsidRPr="00E40EEC">
        <w:rPr>
          <w:highlight w:val="yellow"/>
        </w:rPr>
        <w:t xml:space="preserve">and to exit the </w:t>
      </w:r>
      <w:r w:rsidR="00255FBC" w:rsidRPr="00E40EEC">
        <w:rPr>
          <w:highlight w:val="yellow"/>
        </w:rPr>
        <w:t xml:space="preserve">CLOSE </w:t>
      </w:r>
      <w:r w:rsidRPr="00E40EEC">
        <w:rPr>
          <w:highlight w:val="yellow"/>
        </w:rPr>
        <w:t>POSITION pop up screen.</w:t>
      </w:r>
    </w:p>
    <w:p w14:paraId="7037E0F5" w14:textId="77777777" w:rsidR="00A4646A" w:rsidRPr="0058093A" w:rsidRDefault="00A4646A" w:rsidP="00A4646A">
      <w:pPr>
        <w:pStyle w:val="ListParagraph"/>
        <w:widowControl w:val="0"/>
      </w:pPr>
    </w:p>
    <w:p w14:paraId="43BACC43" w14:textId="7C8813CD" w:rsidR="0058093A" w:rsidRPr="00E40EEC" w:rsidRDefault="00A4646A" w:rsidP="0058093A">
      <w:pPr>
        <w:pStyle w:val="ListParagraph"/>
        <w:widowControl w:val="0"/>
        <w:numPr>
          <w:ilvl w:val="0"/>
          <w:numId w:val="34"/>
        </w:numPr>
        <w:rPr>
          <w:highlight w:val="yellow"/>
        </w:rPr>
      </w:pPr>
      <w:r w:rsidRPr="00E40EEC">
        <w:rPr>
          <w:highlight w:val="yellow"/>
        </w:rPr>
        <w:t xml:space="preserve">The system will remove the </w:t>
      </w:r>
      <w:r w:rsidR="0058093A" w:rsidRPr="00E40EEC">
        <w:rPr>
          <w:highlight w:val="yellow"/>
        </w:rPr>
        <w:t>closed</w:t>
      </w:r>
      <w:r w:rsidRPr="00E40EEC">
        <w:rPr>
          <w:highlight w:val="yellow"/>
        </w:rPr>
        <w:t xml:space="preserve"> position from the spreadsheet, and will </w:t>
      </w:r>
      <w:r w:rsidR="0058093A" w:rsidRPr="00E40EEC">
        <w:rPr>
          <w:highlight w:val="yellow"/>
        </w:rPr>
        <w:t>replace it with a new table</w:t>
      </w:r>
      <w:r w:rsidR="00E40EEC" w:rsidRPr="00E40EEC">
        <w:rPr>
          <w:highlight w:val="yellow"/>
        </w:rPr>
        <w:t>,</w:t>
      </w:r>
      <w:r w:rsidR="0058093A" w:rsidRPr="00E40EEC">
        <w:rPr>
          <w:highlight w:val="yellow"/>
        </w:rPr>
        <w:t xml:space="preserve"> as depicted in the example spreadsheet at Cells F273 through AB274, and with a new cell, also as depicted in the sample spreadsheet at Cell AD274.</w:t>
      </w:r>
    </w:p>
    <w:p w14:paraId="2027118B" w14:textId="77777777" w:rsidR="0058093A" w:rsidRPr="00E40EEC" w:rsidRDefault="0058093A" w:rsidP="0058093A">
      <w:pPr>
        <w:pStyle w:val="ListParagraph"/>
        <w:widowControl w:val="0"/>
        <w:rPr>
          <w:highlight w:val="yellow"/>
        </w:rPr>
      </w:pPr>
    </w:p>
    <w:p w14:paraId="04357E49" w14:textId="7EC8C55A" w:rsidR="00A4646A" w:rsidRPr="00E40EEC" w:rsidRDefault="0058093A" w:rsidP="0058093A">
      <w:pPr>
        <w:pStyle w:val="ListParagraph"/>
        <w:widowControl w:val="0"/>
        <w:numPr>
          <w:ilvl w:val="0"/>
          <w:numId w:val="34"/>
        </w:numPr>
        <w:rPr>
          <w:highlight w:val="yellow"/>
        </w:rPr>
      </w:pPr>
      <w:r w:rsidRPr="00E40EEC">
        <w:rPr>
          <w:highlight w:val="yellow"/>
        </w:rPr>
        <w:t xml:space="preserve">The system will populate the new table and new cell with </w:t>
      </w:r>
      <w:r w:rsidR="005A2834" w:rsidRPr="00E40EEC">
        <w:rPr>
          <w:highlight w:val="yellow"/>
        </w:rPr>
        <w:t>data</w:t>
      </w:r>
      <w:r w:rsidR="00766D4F" w:rsidRPr="00E40EEC">
        <w:rPr>
          <w:highlight w:val="yellow"/>
        </w:rPr>
        <w:t xml:space="preserve"> as noted in Table 5, below.</w:t>
      </w:r>
    </w:p>
    <w:p w14:paraId="3A491C03" w14:textId="77777777" w:rsidR="00E40EEC" w:rsidRDefault="00E40EEC" w:rsidP="00E40EEC">
      <w:pPr>
        <w:pStyle w:val="ListParagraph"/>
      </w:pPr>
    </w:p>
    <w:p w14:paraId="53F25F15" w14:textId="77777777" w:rsidR="005A2834" w:rsidRDefault="005A2834" w:rsidP="005A2834">
      <w:pPr>
        <w:pStyle w:val="ListParagraph"/>
      </w:pPr>
    </w:p>
    <w:tbl>
      <w:tblPr>
        <w:tblStyle w:val="TableGrid"/>
        <w:tblW w:w="0" w:type="auto"/>
        <w:tblLook w:val="04A0" w:firstRow="1" w:lastRow="0" w:firstColumn="1" w:lastColumn="0" w:noHBand="0" w:noVBand="1"/>
      </w:tblPr>
      <w:tblGrid>
        <w:gridCol w:w="1134"/>
        <w:gridCol w:w="1471"/>
        <w:gridCol w:w="8185"/>
      </w:tblGrid>
      <w:tr w:rsidR="005A2834" w:rsidRPr="00FF1D81" w14:paraId="7250F625" w14:textId="77777777" w:rsidTr="00A950E1">
        <w:trPr>
          <w:cantSplit/>
          <w:trHeight w:val="467"/>
          <w:tblHeader/>
        </w:trPr>
        <w:tc>
          <w:tcPr>
            <w:tcW w:w="10790" w:type="dxa"/>
            <w:gridSpan w:val="3"/>
            <w:shd w:val="clear" w:color="auto" w:fill="BFBFBF" w:themeFill="background1" w:themeFillShade="BF"/>
          </w:tcPr>
          <w:p w14:paraId="36AF3601" w14:textId="05EE63F5" w:rsidR="005A2834" w:rsidRPr="00766D4F" w:rsidRDefault="005A2834" w:rsidP="00A950E1">
            <w:pPr>
              <w:widowControl w:val="0"/>
              <w:jc w:val="center"/>
              <w:rPr>
                <w:highlight w:val="yellow"/>
              </w:rPr>
            </w:pPr>
            <w:r w:rsidRPr="00766D4F">
              <w:rPr>
                <w:highlight w:val="yellow"/>
              </w:rPr>
              <w:t xml:space="preserve">TABLE </w:t>
            </w:r>
            <w:r w:rsidR="00766D4F" w:rsidRPr="00766D4F">
              <w:rPr>
                <w:highlight w:val="yellow"/>
              </w:rPr>
              <w:t>5.</w:t>
            </w:r>
          </w:p>
          <w:p w14:paraId="7AB7A564" w14:textId="74CC6B4B" w:rsidR="005A2834" w:rsidRPr="00766D4F" w:rsidRDefault="00766D4F" w:rsidP="00A950E1">
            <w:pPr>
              <w:widowControl w:val="0"/>
              <w:jc w:val="center"/>
              <w:rPr>
                <w:highlight w:val="yellow"/>
              </w:rPr>
            </w:pPr>
            <w:r w:rsidRPr="00766D4F">
              <w:rPr>
                <w:highlight w:val="yellow"/>
              </w:rPr>
              <w:t>CLOSED POSITION DATA</w:t>
            </w:r>
          </w:p>
        </w:tc>
      </w:tr>
      <w:tr w:rsidR="005A2834" w:rsidRPr="00FF1D81" w14:paraId="31A5C918" w14:textId="77777777" w:rsidTr="00A950E1">
        <w:trPr>
          <w:cantSplit/>
          <w:trHeight w:val="467"/>
          <w:tblHeader/>
        </w:trPr>
        <w:tc>
          <w:tcPr>
            <w:tcW w:w="1134" w:type="dxa"/>
            <w:shd w:val="clear" w:color="auto" w:fill="D9D9D9" w:themeFill="background1" w:themeFillShade="D9"/>
          </w:tcPr>
          <w:p w14:paraId="26FFDD5B" w14:textId="77777777" w:rsidR="005A2834" w:rsidRPr="00766D4F" w:rsidRDefault="005A2834" w:rsidP="00A950E1">
            <w:pPr>
              <w:widowControl w:val="0"/>
              <w:jc w:val="center"/>
              <w:rPr>
                <w:highlight w:val="yellow"/>
              </w:rPr>
            </w:pPr>
            <w:r w:rsidRPr="00766D4F">
              <w:rPr>
                <w:highlight w:val="yellow"/>
              </w:rPr>
              <w:t>CELL NUMBER</w:t>
            </w:r>
          </w:p>
        </w:tc>
        <w:tc>
          <w:tcPr>
            <w:tcW w:w="1471" w:type="dxa"/>
            <w:shd w:val="clear" w:color="auto" w:fill="D9D9D9" w:themeFill="background1" w:themeFillShade="D9"/>
          </w:tcPr>
          <w:p w14:paraId="40DBC5E6" w14:textId="77777777" w:rsidR="005A2834" w:rsidRPr="00766D4F" w:rsidRDefault="005A2834" w:rsidP="00A950E1">
            <w:pPr>
              <w:widowControl w:val="0"/>
              <w:jc w:val="center"/>
              <w:rPr>
                <w:highlight w:val="yellow"/>
              </w:rPr>
            </w:pPr>
            <w:r w:rsidRPr="00766D4F">
              <w:rPr>
                <w:highlight w:val="yellow"/>
              </w:rPr>
              <w:t>Type of Data</w:t>
            </w:r>
          </w:p>
        </w:tc>
        <w:tc>
          <w:tcPr>
            <w:tcW w:w="8185" w:type="dxa"/>
            <w:shd w:val="clear" w:color="auto" w:fill="D9D9D9" w:themeFill="background1" w:themeFillShade="D9"/>
          </w:tcPr>
          <w:p w14:paraId="4A43DA3A" w14:textId="77777777" w:rsidR="005A2834" w:rsidRPr="00766D4F" w:rsidRDefault="005A2834" w:rsidP="00A950E1">
            <w:pPr>
              <w:widowControl w:val="0"/>
              <w:jc w:val="center"/>
              <w:rPr>
                <w:highlight w:val="yellow"/>
              </w:rPr>
            </w:pPr>
            <w:r w:rsidRPr="00766D4F">
              <w:rPr>
                <w:highlight w:val="yellow"/>
              </w:rPr>
              <w:t>FUNCTION</w:t>
            </w:r>
          </w:p>
          <w:p w14:paraId="2817BC76" w14:textId="77777777" w:rsidR="005A2834" w:rsidRPr="00766D4F" w:rsidRDefault="005A2834" w:rsidP="00A950E1">
            <w:pPr>
              <w:widowControl w:val="0"/>
              <w:jc w:val="center"/>
              <w:rPr>
                <w:highlight w:val="yellow"/>
              </w:rPr>
            </w:pPr>
            <w:r w:rsidRPr="00766D4F">
              <w:rPr>
                <w:highlight w:val="yellow"/>
              </w:rPr>
              <w:t>Note: All data is center justified unless noted otherwise.</w:t>
            </w:r>
          </w:p>
        </w:tc>
      </w:tr>
      <w:tr w:rsidR="00766D4F" w:rsidRPr="00FF1D81" w14:paraId="47096346" w14:textId="77777777" w:rsidTr="00A950E1">
        <w:tc>
          <w:tcPr>
            <w:tcW w:w="1134" w:type="dxa"/>
          </w:tcPr>
          <w:p w14:paraId="40206979" w14:textId="46D7B3BF" w:rsidR="00766D4F" w:rsidRPr="00766D4F" w:rsidRDefault="00766D4F" w:rsidP="00766D4F">
            <w:pPr>
              <w:widowControl w:val="0"/>
              <w:jc w:val="center"/>
              <w:rPr>
                <w:highlight w:val="yellow"/>
              </w:rPr>
            </w:pPr>
            <w:r w:rsidRPr="00766D4F">
              <w:rPr>
                <w:highlight w:val="yellow"/>
              </w:rPr>
              <w:t>F273</w:t>
            </w:r>
          </w:p>
        </w:tc>
        <w:tc>
          <w:tcPr>
            <w:tcW w:w="1471" w:type="dxa"/>
          </w:tcPr>
          <w:p w14:paraId="367B12EF" w14:textId="33D9CDDB" w:rsidR="00766D4F" w:rsidRPr="00766D4F" w:rsidRDefault="00766D4F" w:rsidP="00766D4F">
            <w:pPr>
              <w:widowControl w:val="0"/>
              <w:rPr>
                <w:highlight w:val="yellow"/>
              </w:rPr>
            </w:pPr>
            <w:r w:rsidRPr="00766D4F">
              <w:rPr>
                <w:highlight w:val="yellow"/>
              </w:rPr>
              <w:t>Software Calculated</w:t>
            </w:r>
          </w:p>
        </w:tc>
        <w:tc>
          <w:tcPr>
            <w:tcW w:w="8185" w:type="dxa"/>
          </w:tcPr>
          <w:p w14:paraId="2A923BB5" w14:textId="1BC30767" w:rsidR="00766D4F" w:rsidRPr="00766D4F" w:rsidRDefault="00766D4F" w:rsidP="00766D4F">
            <w:pPr>
              <w:widowControl w:val="0"/>
              <w:rPr>
                <w:highlight w:val="yellow"/>
              </w:rPr>
            </w:pPr>
            <w:r w:rsidRPr="00766D4F">
              <w:rPr>
                <w:highlight w:val="yellow"/>
              </w:rPr>
              <w:t>The name of the position which was closed, followed by the text “ CLOSED”</w:t>
            </w:r>
          </w:p>
        </w:tc>
      </w:tr>
      <w:tr w:rsidR="00766D4F" w:rsidRPr="00FF1D81" w14:paraId="307C1FAB" w14:textId="77777777" w:rsidTr="00A950E1">
        <w:trPr>
          <w:cantSplit/>
        </w:trPr>
        <w:tc>
          <w:tcPr>
            <w:tcW w:w="1134" w:type="dxa"/>
          </w:tcPr>
          <w:p w14:paraId="4E324A12" w14:textId="232E84A9" w:rsidR="00766D4F" w:rsidRPr="00766D4F" w:rsidRDefault="00766D4F" w:rsidP="00766D4F">
            <w:pPr>
              <w:widowControl w:val="0"/>
              <w:jc w:val="center"/>
              <w:rPr>
                <w:highlight w:val="yellow"/>
              </w:rPr>
            </w:pPr>
            <w:r w:rsidRPr="00766D4F">
              <w:rPr>
                <w:highlight w:val="yellow"/>
              </w:rPr>
              <w:t>Z273  and Z274</w:t>
            </w:r>
          </w:p>
        </w:tc>
        <w:tc>
          <w:tcPr>
            <w:tcW w:w="1471" w:type="dxa"/>
          </w:tcPr>
          <w:p w14:paraId="7A5085FA" w14:textId="5948887F" w:rsidR="00766D4F" w:rsidRPr="00766D4F" w:rsidRDefault="00766D4F" w:rsidP="00766D4F">
            <w:pPr>
              <w:widowControl w:val="0"/>
              <w:rPr>
                <w:highlight w:val="yellow"/>
              </w:rPr>
            </w:pPr>
            <w:r w:rsidRPr="00766D4F">
              <w:rPr>
                <w:highlight w:val="yellow"/>
              </w:rPr>
              <w:t>Fixed</w:t>
            </w:r>
          </w:p>
        </w:tc>
        <w:tc>
          <w:tcPr>
            <w:tcW w:w="8185" w:type="dxa"/>
          </w:tcPr>
          <w:p w14:paraId="7E30C82B" w14:textId="5C302D20" w:rsidR="00766D4F" w:rsidRPr="00766D4F" w:rsidRDefault="00766D4F" w:rsidP="00766D4F">
            <w:pPr>
              <w:widowControl w:val="0"/>
              <w:rPr>
                <w:highlight w:val="yellow"/>
              </w:rPr>
            </w:pPr>
            <w:r w:rsidRPr="00766D4F">
              <w:rPr>
                <w:highlight w:val="yellow"/>
              </w:rPr>
              <w:t>Text as noted in the example spreadsheet.</w:t>
            </w:r>
          </w:p>
        </w:tc>
      </w:tr>
      <w:tr w:rsidR="00766D4F" w:rsidRPr="00FF1D81" w14:paraId="183737F3" w14:textId="77777777" w:rsidTr="00A950E1">
        <w:tc>
          <w:tcPr>
            <w:tcW w:w="1134" w:type="dxa"/>
          </w:tcPr>
          <w:p w14:paraId="24D7BB50" w14:textId="386F3C73" w:rsidR="00766D4F" w:rsidRPr="00766D4F" w:rsidRDefault="00766D4F" w:rsidP="00766D4F">
            <w:pPr>
              <w:widowControl w:val="0"/>
              <w:jc w:val="center"/>
              <w:rPr>
                <w:highlight w:val="yellow"/>
              </w:rPr>
            </w:pPr>
            <w:r w:rsidRPr="00766D4F">
              <w:rPr>
                <w:highlight w:val="yellow"/>
              </w:rPr>
              <w:t>AB273</w:t>
            </w:r>
          </w:p>
        </w:tc>
        <w:tc>
          <w:tcPr>
            <w:tcW w:w="1471" w:type="dxa"/>
          </w:tcPr>
          <w:p w14:paraId="0339BDE3" w14:textId="3FF35D2B" w:rsidR="00766D4F" w:rsidRPr="00766D4F" w:rsidRDefault="00766D4F" w:rsidP="00766D4F">
            <w:pPr>
              <w:widowControl w:val="0"/>
              <w:rPr>
                <w:highlight w:val="yellow"/>
              </w:rPr>
            </w:pPr>
            <w:r w:rsidRPr="00766D4F">
              <w:rPr>
                <w:highlight w:val="yellow"/>
              </w:rPr>
              <w:t>Software Calculated</w:t>
            </w:r>
          </w:p>
        </w:tc>
        <w:tc>
          <w:tcPr>
            <w:tcW w:w="8185" w:type="dxa"/>
          </w:tcPr>
          <w:p w14:paraId="59366E6D" w14:textId="68A3E00A" w:rsidR="00766D4F" w:rsidRPr="00766D4F" w:rsidRDefault="00766D4F" w:rsidP="00766D4F">
            <w:pPr>
              <w:widowControl w:val="0"/>
              <w:rPr>
                <w:highlight w:val="yellow"/>
              </w:rPr>
            </w:pPr>
            <w:r w:rsidRPr="00766D4F">
              <w:rPr>
                <w:highlight w:val="yellow"/>
              </w:rPr>
              <w:t>The Initial Investment Date, from the position that was closed.</w:t>
            </w:r>
          </w:p>
        </w:tc>
      </w:tr>
      <w:tr w:rsidR="00766D4F" w:rsidRPr="00FF1D81" w14:paraId="551DE987" w14:textId="77777777" w:rsidTr="00A950E1">
        <w:tc>
          <w:tcPr>
            <w:tcW w:w="1134" w:type="dxa"/>
          </w:tcPr>
          <w:p w14:paraId="196A226C" w14:textId="03FE7BAA" w:rsidR="00766D4F" w:rsidRPr="00FF1D81" w:rsidRDefault="00766D4F" w:rsidP="00766D4F">
            <w:pPr>
              <w:widowControl w:val="0"/>
              <w:jc w:val="center"/>
            </w:pPr>
            <w:r w:rsidRPr="00766D4F">
              <w:rPr>
                <w:highlight w:val="yellow"/>
              </w:rPr>
              <w:t>AB27</w:t>
            </w:r>
            <w:r>
              <w:t>4</w:t>
            </w:r>
          </w:p>
        </w:tc>
        <w:tc>
          <w:tcPr>
            <w:tcW w:w="1471" w:type="dxa"/>
          </w:tcPr>
          <w:p w14:paraId="17B7451B" w14:textId="0B6262F3" w:rsidR="00766D4F" w:rsidRPr="00FF1D81" w:rsidRDefault="00766D4F" w:rsidP="00766D4F">
            <w:pPr>
              <w:widowControl w:val="0"/>
            </w:pPr>
            <w:r w:rsidRPr="00766D4F">
              <w:rPr>
                <w:highlight w:val="yellow"/>
              </w:rPr>
              <w:t>Software Calculated</w:t>
            </w:r>
          </w:p>
        </w:tc>
        <w:tc>
          <w:tcPr>
            <w:tcW w:w="8185" w:type="dxa"/>
          </w:tcPr>
          <w:p w14:paraId="6CE2D54D" w14:textId="4808C84C" w:rsidR="00766D4F" w:rsidRPr="00FF1D81" w:rsidRDefault="00766D4F" w:rsidP="00766D4F">
            <w:pPr>
              <w:widowControl w:val="0"/>
            </w:pPr>
            <w:r w:rsidRPr="00766D4F">
              <w:rPr>
                <w:highlight w:val="yellow"/>
              </w:rPr>
              <w:t xml:space="preserve">The </w:t>
            </w:r>
            <w:r>
              <w:rPr>
                <w:highlight w:val="yellow"/>
              </w:rPr>
              <w:t xml:space="preserve">date at which </w:t>
            </w:r>
            <w:r w:rsidRPr="00766D4F">
              <w:rPr>
                <w:highlight w:val="yellow"/>
              </w:rPr>
              <w:t>the position was closed.</w:t>
            </w:r>
          </w:p>
        </w:tc>
      </w:tr>
      <w:tr w:rsidR="00766D4F" w:rsidRPr="00FF1D81" w14:paraId="4CFA3785" w14:textId="77777777" w:rsidTr="00A950E1">
        <w:tc>
          <w:tcPr>
            <w:tcW w:w="1134" w:type="dxa"/>
          </w:tcPr>
          <w:p w14:paraId="7794B1F0" w14:textId="404F03FA" w:rsidR="00766D4F" w:rsidRPr="00CD63AB" w:rsidRDefault="00766D4F" w:rsidP="00766D4F">
            <w:pPr>
              <w:widowControl w:val="0"/>
              <w:jc w:val="center"/>
              <w:rPr>
                <w:highlight w:val="yellow"/>
              </w:rPr>
            </w:pPr>
            <w:r>
              <w:rPr>
                <w:highlight w:val="yellow"/>
              </w:rPr>
              <w:t>AD274</w:t>
            </w:r>
          </w:p>
        </w:tc>
        <w:tc>
          <w:tcPr>
            <w:tcW w:w="1471" w:type="dxa"/>
          </w:tcPr>
          <w:p w14:paraId="1E7B327C" w14:textId="329FD6ED" w:rsidR="00766D4F" w:rsidRPr="00CD63AB" w:rsidRDefault="00766D4F" w:rsidP="00766D4F">
            <w:pPr>
              <w:widowControl w:val="0"/>
              <w:rPr>
                <w:highlight w:val="yellow"/>
              </w:rPr>
            </w:pPr>
            <w:r w:rsidRPr="00766D4F">
              <w:rPr>
                <w:highlight w:val="yellow"/>
              </w:rPr>
              <w:t>Software Calculated</w:t>
            </w:r>
          </w:p>
        </w:tc>
        <w:tc>
          <w:tcPr>
            <w:tcW w:w="8185" w:type="dxa"/>
          </w:tcPr>
          <w:p w14:paraId="774C80E8" w14:textId="563BD80F" w:rsidR="00766D4F" w:rsidRPr="00CD63AB" w:rsidRDefault="00766D4F" w:rsidP="00766D4F">
            <w:pPr>
              <w:widowControl w:val="0"/>
              <w:rPr>
                <w:highlight w:val="yellow"/>
              </w:rPr>
            </w:pPr>
            <w:r>
              <w:rPr>
                <w:highlight w:val="yellow"/>
              </w:rPr>
              <w:t>The profit (or Loss) to Today, from the position that was closed.</w:t>
            </w:r>
          </w:p>
        </w:tc>
      </w:tr>
    </w:tbl>
    <w:p w14:paraId="13C6E3BA" w14:textId="77777777" w:rsidR="005A2834" w:rsidRDefault="005A2834" w:rsidP="005A2834">
      <w:pPr>
        <w:widowControl w:val="0"/>
        <w:rPr>
          <w:b/>
          <w:bCs/>
          <w:u w:val="single"/>
        </w:rPr>
      </w:pPr>
    </w:p>
    <w:p w14:paraId="133A6E45" w14:textId="62711656" w:rsidR="00A4646A" w:rsidRDefault="00E40EEC" w:rsidP="00A4646A">
      <w:pPr>
        <w:pStyle w:val="ListParagraph"/>
        <w:widowControl w:val="0"/>
        <w:numPr>
          <w:ilvl w:val="0"/>
          <w:numId w:val="34"/>
        </w:numPr>
      </w:pPr>
      <w:r>
        <w:t xml:space="preserve">The system will </w:t>
      </w:r>
      <w:r w:rsidRPr="00E40EEC">
        <w:rPr>
          <w:highlight w:val="yellow"/>
        </w:rPr>
        <w:t>re-locate all positions which were located below the deleted position accordingly</w:t>
      </w:r>
      <w:r>
        <w:t>.</w:t>
      </w:r>
    </w:p>
    <w:p w14:paraId="5B9060C9" w14:textId="77777777" w:rsidR="00D36960" w:rsidRDefault="00D36960" w:rsidP="00D36960">
      <w:pPr>
        <w:pStyle w:val="ListParagraph"/>
        <w:widowControl w:val="0"/>
        <w:rPr>
          <w:highlight w:val="yellow"/>
        </w:rPr>
      </w:pPr>
    </w:p>
    <w:p w14:paraId="202B0034" w14:textId="77777777" w:rsidR="00D36960" w:rsidRPr="00FB081B" w:rsidRDefault="00D36960" w:rsidP="00D36960">
      <w:pPr>
        <w:pStyle w:val="ListParagraph"/>
        <w:widowControl w:val="0"/>
      </w:pPr>
    </w:p>
    <w:p w14:paraId="4CDDED2A" w14:textId="5681DF09" w:rsidR="00D36960" w:rsidRPr="00AE7DB8" w:rsidRDefault="00D36960" w:rsidP="00D36960">
      <w:pPr>
        <w:keepNext/>
        <w:rPr>
          <w:highlight w:val="yellow"/>
        </w:rPr>
      </w:pPr>
      <w:r w:rsidRPr="008B60FB">
        <w:rPr>
          <w:b/>
          <w:bCs/>
          <w:highlight w:val="yellow"/>
          <w:u w:val="single"/>
        </w:rPr>
        <w:t xml:space="preserve">POSITION SPECIFIC MODIFY </w:t>
      </w:r>
      <w:r w:rsidRPr="00AE7DB8">
        <w:rPr>
          <w:b/>
          <w:bCs/>
          <w:highlight w:val="yellow"/>
          <w:u w:val="single"/>
        </w:rPr>
        <w:t>BUTTON.</w:t>
      </w:r>
    </w:p>
    <w:p w14:paraId="78E03E8B" w14:textId="396AE657" w:rsidR="00D36960" w:rsidRPr="00AE7DB8" w:rsidRDefault="00D36960" w:rsidP="00D36960">
      <w:pPr>
        <w:keepNext/>
        <w:rPr>
          <w:highlight w:val="yellow"/>
        </w:rPr>
      </w:pPr>
      <w:r w:rsidRPr="00AE7DB8">
        <w:rPr>
          <w:highlight w:val="yellow"/>
        </w:rPr>
        <w:t>Clicking on the “MODIFY” button located within the position which is to be modified will result in the following:</w:t>
      </w:r>
    </w:p>
    <w:p w14:paraId="1181BEF4" w14:textId="77777777" w:rsidR="00D36960" w:rsidRPr="00AE7DB8" w:rsidRDefault="00D36960" w:rsidP="00D36960">
      <w:pPr>
        <w:pStyle w:val="ListParagraph"/>
        <w:widowControl w:val="0"/>
        <w:rPr>
          <w:highlight w:val="yellow"/>
        </w:rPr>
      </w:pPr>
    </w:p>
    <w:p w14:paraId="23F138A6" w14:textId="57A0997F" w:rsidR="001D3357" w:rsidRDefault="001D3357" w:rsidP="00D36960">
      <w:pPr>
        <w:pStyle w:val="ListParagraph"/>
        <w:widowControl w:val="0"/>
        <w:numPr>
          <w:ilvl w:val="0"/>
          <w:numId w:val="34"/>
        </w:numPr>
        <w:rPr>
          <w:highlight w:val="yellow"/>
        </w:rPr>
      </w:pPr>
      <w:r>
        <w:rPr>
          <w:highlight w:val="yellow"/>
        </w:rPr>
        <w:t>The system will generate a temporary backup copy of the position, including all position related data.</w:t>
      </w:r>
    </w:p>
    <w:p w14:paraId="3E1B9992" w14:textId="006BBB33" w:rsidR="001D3357" w:rsidRDefault="001D3357" w:rsidP="001D3357">
      <w:pPr>
        <w:pStyle w:val="ListParagraph"/>
        <w:widowControl w:val="0"/>
        <w:rPr>
          <w:highlight w:val="yellow"/>
        </w:rPr>
      </w:pPr>
    </w:p>
    <w:p w14:paraId="398748FE" w14:textId="2565668B" w:rsidR="00D36960" w:rsidRPr="00AE7DB8" w:rsidRDefault="00D36960" w:rsidP="00D36960">
      <w:pPr>
        <w:pStyle w:val="ListParagraph"/>
        <w:widowControl w:val="0"/>
        <w:numPr>
          <w:ilvl w:val="0"/>
          <w:numId w:val="34"/>
        </w:numPr>
        <w:rPr>
          <w:highlight w:val="yellow"/>
        </w:rPr>
      </w:pPr>
      <w:r w:rsidRPr="00AE7DB8">
        <w:rPr>
          <w:highlight w:val="yellow"/>
        </w:rPr>
        <w:t xml:space="preserve">The system will generate a </w:t>
      </w:r>
      <w:r w:rsidRPr="00AE7DB8">
        <w:rPr>
          <w:caps/>
          <w:highlight w:val="yellow"/>
        </w:rPr>
        <w:t>MODIFY POSITION</w:t>
      </w:r>
      <w:r w:rsidRPr="00AE7DB8">
        <w:rPr>
          <w:highlight w:val="yellow"/>
        </w:rPr>
        <w:t xml:space="preserve"> pop up screen. The </w:t>
      </w:r>
      <w:r w:rsidRPr="00AE7DB8">
        <w:rPr>
          <w:caps/>
          <w:highlight w:val="yellow"/>
        </w:rPr>
        <w:t>MODIFY POSITION</w:t>
      </w:r>
      <w:r w:rsidRPr="00AE7DB8">
        <w:rPr>
          <w:highlight w:val="yellow"/>
        </w:rPr>
        <w:t xml:space="preserve"> pop up screen will include the following:</w:t>
      </w:r>
    </w:p>
    <w:p w14:paraId="16081483" w14:textId="77777777" w:rsidR="00D36960" w:rsidRPr="00AE7DB8" w:rsidRDefault="00D36960" w:rsidP="00D36960">
      <w:pPr>
        <w:pStyle w:val="ListParagraph"/>
        <w:widowControl w:val="0"/>
        <w:rPr>
          <w:highlight w:val="yellow"/>
        </w:rPr>
      </w:pPr>
    </w:p>
    <w:p w14:paraId="4F07B011" w14:textId="41465F6C" w:rsidR="00D36960" w:rsidRPr="00AE7DB8" w:rsidRDefault="00D36960" w:rsidP="00D36960">
      <w:pPr>
        <w:pStyle w:val="ListParagraph"/>
        <w:widowControl w:val="0"/>
        <w:numPr>
          <w:ilvl w:val="1"/>
          <w:numId w:val="34"/>
        </w:numPr>
        <w:rPr>
          <w:highlight w:val="yellow"/>
        </w:rPr>
      </w:pPr>
      <w:r w:rsidRPr="00AE7DB8">
        <w:rPr>
          <w:highlight w:val="yellow"/>
        </w:rPr>
        <w:t>The title “MODIFY POSITION” in large bold upper case letters.</w:t>
      </w:r>
    </w:p>
    <w:p w14:paraId="74FA6B24" w14:textId="77777777" w:rsidR="00D36960" w:rsidRPr="00AE7DB8" w:rsidRDefault="00D36960" w:rsidP="00D36960">
      <w:pPr>
        <w:pStyle w:val="ListParagraph"/>
        <w:widowControl w:val="0"/>
        <w:ind w:left="1440"/>
        <w:rPr>
          <w:highlight w:val="yellow"/>
        </w:rPr>
      </w:pPr>
    </w:p>
    <w:p w14:paraId="45ED44A8" w14:textId="31987A8B" w:rsidR="00D36960" w:rsidRPr="00AE7DB8" w:rsidRDefault="00D36960" w:rsidP="00D36960">
      <w:pPr>
        <w:pStyle w:val="ListParagraph"/>
        <w:widowControl w:val="0"/>
        <w:numPr>
          <w:ilvl w:val="1"/>
          <w:numId w:val="34"/>
        </w:numPr>
        <w:rPr>
          <w:highlight w:val="yellow"/>
        </w:rPr>
      </w:pPr>
      <w:r w:rsidRPr="00AE7DB8">
        <w:rPr>
          <w:highlight w:val="yellow"/>
        </w:rPr>
        <w:t>The name of the position to be modified.</w:t>
      </w:r>
    </w:p>
    <w:p w14:paraId="597E7C42" w14:textId="77777777" w:rsidR="00D36960" w:rsidRPr="00AE7DB8" w:rsidRDefault="00D36960" w:rsidP="00D36960">
      <w:pPr>
        <w:pStyle w:val="ListParagraph"/>
        <w:rPr>
          <w:highlight w:val="yellow"/>
        </w:rPr>
      </w:pPr>
    </w:p>
    <w:p w14:paraId="5E36D27D" w14:textId="77777777" w:rsidR="001E5515" w:rsidRPr="00AE7DB8" w:rsidRDefault="001C37FB" w:rsidP="001E5515">
      <w:pPr>
        <w:pStyle w:val="ListParagraph"/>
        <w:widowControl w:val="0"/>
        <w:numPr>
          <w:ilvl w:val="1"/>
          <w:numId w:val="34"/>
        </w:numPr>
        <w:rPr>
          <w:highlight w:val="yellow"/>
        </w:rPr>
      </w:pPr>
      <w:r w:rsidRPr="00AE7DB8">
        <w:rPr>
          <w:highlight w:val="yellow"/>
        </w:rPr>
        <w:t xml:space="preserve">An option button control. </w:t>
      </w:r>
      <w:r w:rsidR="001E5515" w:rsidRPr="00AE7DB8">
        <w:rPr>
          <w:highlight w:val="yellow"/>
        </w:rPr>
        <w:t>This control will be used to select one of the following three actions:</w:t>
      </w:r>
    </w:p>
    <w:p w14:paraId="7835FD71" w14:textId="77777777" w:rsidR="001E5515" w:rsidRPr="00AE7DB8" w:rsidRDefault="001E5515" w:rsidP="001E5515">
      <w:pPr>
        <w:pStyle w:val="ListParagraph"/>
        <w:rPr>
          <w:highlight w:val="yellow"/>
        </w:rPr>
      </w:pPr>
    </w:p>
    <w:p w14:paraId="1E6AE760" w14:textId="7FE226BD" w:rsidR="001E5515" w:rsidRPr="00AE7DB8" w:rsidRDefault="001E5515" w:rsidP="001E5515">
      <w:pPr>
        <w:pStyle w:val="ListParagraph"/>
        <w:widowControl w:val="0"/>
        <w:numPr>
          <w:ilvl w:val="2"/>
          <w:numId w:val="34"/>
        </w:numPr>
        <w:rPr>
          <w:highlight w:val="yellow"/>
        </w:rPr>
      </w:pPr>
      <w:r w:rsidRPr="00AE7DB8">
        <w:rPr>
          <w:highlight w:val="yellow"/>
        </w:rPr>
        <w:t>Add an Entry.</w:t>
      </w:r>
    </w:p>
    <w:p w14:paraId="50B5BEC7" w14:textId="77777777" w:rsidR="001E5515" w:rsidRPr="00AE7DB8" w:rsidRDefault="001E5515" w:rsidP="001E5515">
      <w:pPr>
        <w:pStyle w:val="ListParagraph"/>
        <w:rPr>
          <w:highlight w:val="yellow"/>
        </w:rPr>
      </w:pPr>
    </w:p>
    <w:p w14:paraId="52318485" w14:textId="09D1C419" w:rsidR="001E5515" w:rsidRPr="00AE7DB8" w:rsidRDefault="001E5515" w:rsidP="001E5515">
      <w:pPr>
        <w:pStyle w:val="ListParagraph"/>
        <w:widowControl w:val="0"/>
        <w:numPr>
          <w:ilvl w:val="2"/>
          <w:numId w:val="34"/>
        </w:numPr>
        <w:rPr>
          <w:highlight w:val="yellow"/>
        </w:rPr>
      </w:pPr>
      <w:r w:rsidRPr="00AE7DB8">
        <w:rPr>
          <w:highlight w:val="yellow"/>
        </w:rPr>
        <w:t>Modify an Entry.</w:t>
      </w:r>
    </w:p>
    <w:p w14:paraId="670F23D2" w14:textId="77777777" w:rsidR="001E5515" w:rsidRPr="00AE7DB8" w:rsidRDefault="001E5515" w:rsidP="001E5515">
      <w:pPr>
        <w:pStyle w:val="ListParagraph"/>
        <w:rPr>
          <w:highlight w:val="yellow"/>
        </w:rPr>
      </w:pPr>
    </w:p>
    <w:p w14:paraId="063B0BD8" w14:textId="7ED82DFD" w:rsidR="001E5515" w:rsidRPr="00AE7DB8" w:rsidRDefault="001E5515" w:rsidP="001E5515">
      <w:pPr>
        <w:pStyle w:val="ListParagraph"/>
        <w:widowControl w:val="0"/>
        <w:numPr>
          <w:ilvl w:val="2"/>
          <w:numId w:val="34"/>
        </w:numPr>
        <w:rPr>
          <w:highlight w:val="yellow"/>
        </w:rPr>
      </w:pPr>
      <w:r w:rsidRPr="00AE7DB8">
        <w:rPr>
          <w:highlight w:val="yellow"/>
        </w:rPr>
        <w:t>Delete an Entry.</w:t>
      </w:r>
    </w:p>
    <w:p w14:paraId="267ED3AC" w14:textId="77777777" w:rsidR="001E5515" w:rsidRPr="00AE7DB8" w:rsidRDefault="001E5515" w:rsidP="001E5515">
      <w:pPr>
        <w:pStyle w:val="ListParagraph"/>
        <w:rPr>
          <w:highlight w:val="yellow"/>
        </w:rPr>
      </w:pPr>
    </w:p>
    <w:p w14:paraId="28EE201E" w14:textId="3C111D77" w:rsidR="001E5515" w:rsidRPr="00AE7DB8" w:rsidRDefault="001E5515" w:rsidP="001E5515">
      <w:pPr>
        <w:pStyle w:val="ListParagraph"/>
        <w:widowControl w:val="0"/>
        <w:numPr>
          <w:ilvl w:val="2"/>
          <w:numId w:val="34"/>
        </w:numPr>
        <w:rPr>
          <w:highlight w:val="yellow"/>
        </w:rPr>
      </w:pPr>
      <w:r w:rsidRPr="00AE7DB8">
        <w:rPr>
          <w:highlight w:val="yellow"/>
        </w:rPr>
        <w:t xml:space="preserve">If the </w:t>
      </w:r>
      <w:r w:rsidR="00FB081B" w:rsidRPr="00AE7DB8">
        <w:rPr>
          <w:highlight w:val="yellow"/>
        </w:rPr>
        <w:t>“</w:t>
      </w:r>
      <w:r w:rsidRPr="00AE7DB8">
        <w:rPr>
          <w:highlight w:val="yellow"/>
        </w:rPr>
        <w:t>Add an Entry</w:t>
      </w:r>
      <w:r w:rsidR="00FB081B" w:rsidRPr="00AE7DB8">
        <w:rPr>
          <w:highlight w:val="yellow"/>
        </w:rPr>
        <w:t>”</w:t>
      </w:r>
      <w:r w:rsidRPr="00AE7DB8">
        <w:rPr>
          <w:highlight w:val="yellow"/>
        </w:rPr>
        <w:t xml:space="preserve"> Option is selected, the system will </w:t>
      </w:r>
      <w:r w:rsidR="007415E2" w:rsidRPr="00AE7DB8">
        <w:rPr>
          <w:highlight w:val="yellow"/>
        </w:rPr>
        <w:t>add the following to the MODIFY POSITION pop up screen:</w:t>
      </w:r>
    </w:p>
    <w:p w14:paraId="210108BD" w14:textId="4C631F2C" w:rsidR="009E7CBC" w:rsidRPr="00AE7DB8" w:rsidRDefault="009E7CBC" w:rsidP="009E7CBC">
      <w:pPr>
        <w:pStyle w:val="ListParagraph"/>
        <w:widowControl w:val="0"/>
        <w:ind w:left="2160"/>
        <w:rPr>
          <w:highlight w:val="yellow"/>
        </w:rPr>
      </w:pPr>
    </w:p>
    <w:p w14:paraId="05AC82CD" w14:textId="5A827341" w:rsidR="009C29B3" w:rsidRPr="00AE7DB8" w:rsidRDefault="009C29B3" w:rsidP="007415E2">
      <w:pPr>
        <w:pStyle w:val="ListParagraph"/>
        <w:widowControl w:val="0"/>
        <w:numPr>
          <w:ilvl w:val="3"/>
          <w:numId w:val="34"/>
        </w:numPr>
        <w:rPr>
          <w:highlight w:val="yellow"/>
        </w:rPr>
      </w:pPr>
      <w:r w:rsidRPr="00AE7DB8">
        <w:rPr>
          <w:highlight w:val="yellow"/>
        </w:rPr>
        <w:t>An option button control. Titled “</w:t>
      </w:r>
      <w:r w:rsidR="00FB081B" w:rsidRPr="00AE7DB8">
        <w:rPr>
          <w:highlight w:val="yellow"/>
        </w:rPr>
        <w:t xml:space="preserve">TYPE OF </w:t>
      </w:r>
      <w:r w:rsidRPr="00AE7DB8">
        <w:rPr>
          <w:highlight w:val="yellow"/>
        </w:rPr>
        <w:t xml:space="preserve">SECURITY” This control will be used to select one of </w:t>
      </w:r>
      <w:r w:rsidR="001B31B2" w:rsidRPr="00AE7DB8">
        <w:rPr>
          <w:highlight w:val="yellow"/>
        </w:rPr>
        <w:t>three</w:t>
      </w:r>
      <w:r w:rsidRPr="00AE7DB8">
        <w:rPr>
          <w:highlight w:val="yellow"/>
        </w:rPr>
        <w:t xml:space="preserve"> types of securities</w:t>
      </w:r>
      <w:r w:rsidR="001B31B2" w:rsidRPr="00AE7DB8">
        <w:rPr>
          <w:highlight w:val="yellow"/>
        </w:rPr>
        <w:t>, or “Dividend”, as follows:</w:t>
      </w:r>
    </w:p>
    <w:p w14:paraId="462294CA" w14:textId="77777777" w:rsidR="009C29B3" w:rsidRPr="00AE7DB8" w:rsidRDefault="009C29B3" w:rsidP="009C29B3">
      <w:pPr>
        <w:pStyle w:val="ListParagraph"/>
        <w:rPr>
          <w:highlight w:val="yellow"/>
        </w:rPr>
      </w:pPr>
    </w:p>
    <w:p w14:paraId="37B2EA91" w14:textId="0E85694C" w:rsidR="009C29B3" w:rsidRPr="00AE7DB8" w:rsidRDefault="009C29B3" w:rsidP="007415E2">
      <w:pPr>
        <w:pStyle w:val="ListParagraph"/>
        <w:widowControl w:val="0"/>
        <w:numPr>
          <w:ilvl w:val="4"/>
          <w:numId w:val="34"/>
        </w:numPr>
        <w:rPr>
          <w:highlight w:val="yellow"/>
        </w:rPr>
      </w:pPr>
      <w:r w:rsidRPr="00AE7DB8">
        <w:rPr>
          <w:highlight w:val="yellow"/>
        </w:rPr>
        <w:t>Stock.</w:t>
      </w:r>
    </w:p>
    <w:p w14:paraId="65DD86B4" w14:textId="77777777" w:rsidR="009C29B3" w:rsidRPr="00AE7DB8" w:rsidRDefault="009C29B3" w:rsidP="009C29B3">
      <w:pPr>
        <w:pStyle w:val="ListParagraph"/>
        <w:rPr>
          <w:highlight w:val="yellow"/>
        </w:rPr>
      </w:pPr>
    </w:p>
    <w:p w14:paraId="7E8592E9" w14:textId="2F254680" w:rsidR="009C29B3" w:rsidRPr="00AE7DB8" w:rsidRDefault="009C29B3" w:rsidP="007415E2">
      <w:pPr>
        <w:pStyle w:val="ListParagraph"/>
        <w:widowControl w:val="0"/>
        <w:numPr>
          <w:ilvl w:val="4"/>
          <w:numId w:val="34"/>
        </w:numPr>
        <w:rPr>
          <w:highlight w:val="yellow"/>
        </w:rPr>
      </w:pPr>
      <w:r w:rsidRPr="00AE7DB8">
        <w:rPr>
          <w:highlight w:val="yellow"/>
        </w:rPr>
        <w:t>Call.</w:t>
      </w:r>
    </w:p>
    <w:p w14:paraId="6561E795" w14:textId="77777777" w:rsidR="009C29B3" w:rsidRPr="00AE7DB8" w:rsidRDefault="009C29B3" w:rsidP="009C29B3">
      <w:pPr>
        <w:pStyle w:val="ListParagraph"/>
        <w:rPr>
          <w:highlight w:val="yellow"/>
        </w:rPr>
      </w:pPr>
    </w:p>
    <w:p w14:paraId="3A6FAF2F" w14:textId="440E77B0" w:rsidR="00D36960" w:rsidRPr="00AE7DB8" w:rsidRDefault="009C29B3" w:rsidP="007415E2">
      <w:pPr>
        <w:pStyle w:val="ListParagraph"/>
        <w:widowControl w:val="0"/>
        <w:numPr>
          <w:ilvl w:val="4"/>
          <w:numId w:val="34"/>
        </w:numPr>
        <w:rPr>
          <w:highlight w:val="yellow"/>
        </w:rPr>
      </w:pPr>
      <w:r w:rsidRPr="00AE7DB8">
        <w:rPr>
          <w:highlight w:val="yellow"/>
        </w:rPr>
        <w:t>Put.</w:t>
      </w:r>
    </w:p>
    <w:p w14:paraId="10FF4FFC" w14:textId="77777777" w:rsidR="001B31B2" w:rsidRPr="00AE7DB8" w:rsidRDefault="001B31B2" w:rsidP="001B31B2">
      <w:pPr>
        <w:pStyle w:val="ListParagraph"/>
        <w:rPr>
          <w:highlight w:val="yellow"/>
        </w:rPr>
      </w:pPr>
    </w:p>
    <w:p w14:paraId="17EA4254" w14:textId="654B895A" w:rsidR="001B31B2" w:rsidRPr="00AE7DB8" w:rsidRDefault="001B31B2" w:rsidP="007415E2">
      <w:pPr>
        <w:pStyle w:val="ListParagraph"/>
        <w:widowControl w:val="0"/>
        <w:numPr>
          <w:ilvl w:val="4"/>
          <w:numId w:val="34"/>
        </w:numPr>
        <w:rPr>
          <w:highlight w:val="yellow"/>
        </w:rPr>
      </w:pPr>
      <w:r w:rsidRPr="00AE7DB8">
        <w:rPr>
          <w:highlight w:val="yellow"/>
        </w:rPr>
        <w:t>Dividend</w:t>
      </w:r>
    </w:p>
    <w:p w14:paraId="60C721D5" w14:textId="77777777" w:rsidR="009C29B3" w:rsidRPr="00AE7DB8" w:rsidRDefault="009C29B3" w:rsidP="009C29B3">
      <w:pPr>
        <w:pStyle w:val="ListParagraph"/>
        <w:rPr>
          <w:highlight w:val="yellow"/>
        </w:rPr>
      </w:pPr>
    </w:p>
    <w:p w14:paraId="7D34FC9A" w14:textId="679CF200" w:rsidR="009C29B3" w:rsidRPr="00AE7DB8" w:rsidRDefault="009C29B3" w:rsidP="00AE28A5">
      <w:pPr>
        <w:pStyle w:val="ListParagraph"/>
        <w:widowControl w:val="0"/>
        <w:numPr>
          <w:ilvl w:val="3"/>
          <w:numId w:val="34"/>
        </w:numPr>
        <w:ind w:left="3240"/>
        <w:rPr>
          <w:highlight w:val="yellow"/>
        </w:rPr>
      </w:pPr>
      <w:r w:rsidRPr="00AE7DB8">
        <w:rPr>
          <w:highlight w:val="yellow"/>
        </w:rPr>
        <w:t xml:space="preserve">If </w:t>
      </w:r>
      <w:r w:rsidR="00FB081B" w:rsidRPr="00AE7DB8">
        <w:rPr>
          <w:highlight w:val="yellow"/>
        </w:rPr>
        <w:t xml:space="preserve">the </w:t>
      </w:r>
      <w:r w:rsidRPr="00AE7DB8">
        <w:rPr>
          <w:highlight w:val="yellow"/>
        </w:rPr>
        <w:t xml:space="preserve">“Stock” </w:t>
      </w:r>
      <w:r w:rsidR="007415E2" w:rsidRPr="00AE7DB8">
        <w:rPr>
          <w:highlight w:val="yellow"/>
        </w:rPr>
        <w:t xml:space="preserve">option </w:t>
      </w:r>
      <w:r w:rsidR="00FB081B" w:rsidRPr="00AE7DB8">
        <w:rPr>
          <w:highlight w:val="yellow"/>
        </w:rPr>
        <w:t>is selected, then the system will generate t</w:t>
      </w:r>
      <w:r w:rsidRPr="00AE7DB8">
        <w:rPr>
          <w:highlight w:val="yellow"/>
        </w:rPr>
        <w:t>ext boxes and prompts to add the following data:</w:t>
      </w:r>
    </w:p>
    <w:p w14:paraId="74CB8BEA" w14:textId="77777777" w:rsidR="009C29B3" w:rsidRPr="00AE7DB8" w:rsidRDefault="009C29B3" w:rsidP="00AE28A5">
      <w:pPr>
        <w:pStyle w:val="ListParagraph"/>
        <w:ind w:left="1080"/>
        <w:rPr>
          <w:highlight w:val="yellow"/>
        </w:rPr>
      </w:pPr>
    </w:p>
    <w:p w14:paraId="6A94928D" w14:textId="4FFC2706" w:rsidR="009C29B3" w:rsidRPr="00AE7DB8" w:rsidRDefault="009C29B3" w:rsidP="00AE28A5">
      <w:pPr>
        <w:pStyle w:val="ListParagraph"/>
        <w:widowControl w:val="0"/>
        <w:numPr>
          <w:ilvl w:val="4"/>
          <w:numId w:val="34"/>
        </w:numPr>
        <w:ind w:left="3960"/>
        <w:rPr>
          <w:highlight w:val="yellow"/>
        </w:rPr>
      </w:pPr>
      <w:r w:rsidRPr="00AE7DB8">
        <w:rPr>
          <w:highlight w:val="yellow"/>
        </w:rPr>
        <w:t>Stock Symbol.</w:t>
      </w:r>
    </w:p>
    <w:p w14:paraId="7934E155" w14:textId="77777777" w:rsidR="009C29B3" w:rsidRPr="00AE7DB8" w:rsidRDefault="009C29B3" w:rsidP="00AE28A5">
      <w:pPr>
        <w:pStyle w:val="ListParagraph"/>
        <w:ind w:left="1080"/>
        <w:rPr>
          <w:highlight w:val="yellow"/>
        </w:rPr>
      </w:pPr>
    </w:p>
    <w:p w14:paraId="19CA192F" w14:textId="1771F13E" w:rsidR="009C29B3" w:rsidRPr="00AE7DB8" w:rsidRDefault="009C29B3" w:rsidP="00AE28A5">
      <w:pPr>
        <w:pStyle w:val="ListParagraph"/>
        <w:widowControl w:val="0"/>
        <w:numPr>
          <w:ilvl w:val="4"/>
          <w:numId w:val="34"/>
        </w:numPr>
        <w:ind w:left="3960"/>
        <w:rPr>
          <w:highlight w:val="yellow"/>
        </w:rPr>
      </w:pPr>
      <w:r w:rsidRPr="00AE7DB8">
        <w:rPr>
          <w:highlight w:val="yellow"/>
        </w:rPr>
        <w:t>Price.</w:t>
      </w:r>
    </w:p>
    <w:p w14:paraId="6EB616E7" w14:textId="77777777" w:rsidR="009C29B3" w:rsidRPr="00AE7DB8" w:rsidRDefault="009C29B3" w:rsidP="00AE28A5">
      <w:pPr>
        <w:pStyle w:val="ListParagraph"/>
        <w:ind w:left="1080"/>
        <w:rPr>
          <w:highlight w:val="yellow"/>
        </w:rPr>
      </w:pPr>
    </w:p>
    <w:p w14:paraId="4F1628AE" w14:textId="40768968" w:rsidR="009C29B3" w:rsidRPr="00AE7DB8" w:rsidRDefault="009C29B3" w:rsidP="00AE28A5">
      <w:pPr>
        <w:pStyle w:val="ListParagraph"/>
        <w:widowControl w:val="0"/>
        <w:numPr>
          <w:ilvl w:val="4"/>
          <w:numId w:val="34"/>
        </w:numPr>
        <w:ind w:left="3960"/>
        <w:rPr>
          <w:highlight w:val="yellow"/>
        </w:rPr>
      </w:pPr>
      <w:r w:rsidRPr="00AE7DB8">
        <w:rPr>
          <w:highlight w:val="yellow"/>
        </w:rPr>
        <w:t>Quantity.</w:t>
      </w:r>
    </w:p>
    <w:p w14:paraId="160884F4" w14:textId="77777777" w:rsidR="009C29B3" w:rsidRPr="00AE7DB8" w:rsidRDefault="009C29B3" w:rsidP="00AE28A5">
      <w:pPr>
        <w:pStyle w:val="ListParagraph"/>
        <w:ind w:left="1080"/>
        <w:rPr>
          <w:highlight w:val="yellow"/>
        </w:rPr>
      </w:pPr>
    </w:p>
    <w:p w14:paraId="1B18E4F2" w14:textId="77777777" w:rsidR="009C29B3" w:rsidRPr="00AE7DB8" w:rsidRDefault="009C29B3" w:rsidP="00AE28A5">
      <w:pPr>
        <w:pStyle w:val="ListParagraph"/>
        <w:ind w:left="1080"/>
        <w:rPr>
          <w:highlight w:val="yellow"/>
        </w:rPr>
      </w:pPr>
    </w:p>
    <w:p w14:paraId="7663805A" w14:textId="52637DD5" w:rsidR="009374A3" w:rsidRPr="00AE7DB8" w:rsidRDefault="009C29B3" w:rsidP="00AE28A5">
      <w:pPr>
        <w:pStyle w:val="ListParagraph"/>
        <w:widowControl w:val="0"/>
        <w:numPr>
          <w:ilvl w:val="3"/>
          <w:numId w:val="34"/>
        </w:numPr>
        <w:ind w:left="3240"/>
        <w:rPr>
          <w:highlight w:val="yellow"/>
        </w:rPr>
      </w:pPr>
      <w:r w:rsidRPr="00AE7DB8">
        <w:rPr>
          <w:highlight w:val="yellow"/>
        </w:rPr>
        <w:t xml:space="preserve">If </w:t>
      </w:r>
      <w:r w:rsidR="009374A3" w:rsidRPr="00AE7DB8">
        <w:rPr>
          <w:highlight w:val="yellow"/>
        </w:rPr>
        <w:t xml:space="preserve">the </w:t>
      </w:r>
      <w:r w:rsidRPr="00AE7DB8">
        <w:rPr>
          <w:highlight w:val="yellow"/>
        </w:rPr>
        <w:t>“Call” or “Put”</w:t>
      </w:r>
      <w:r w:rsidR="009374A3" w:rsidRPr="00AE7DB8">
        <w:rPr>
          <w:highlight w:val="yellow"/>
        </w:rPr>
        <w:t xml:space="preserve"> </w:t>
      </w:r>
      <w:r w:rsidR="007415E2" w:rsidRPr="00AE7DB8">
        <w:rPr>
          <w:highlight w:val="yellow"/>
        </w:rPr>
        <w:t xml:space="preserve">option </w:t>
      </w:r>
      <w:r w:rsidR="009374A3" w:rsidRPr="00AE7DB8">
        <w:rPr>
          <w:highlight w:val="yellow"/>
        </w:rPr>
        <w:t>is selected, then the system will generate the following:</w:t>
      </w:r>
    </w:p>
    <w:p w14:paraId="101CD507" w14:textId="77777777" w:rsidR="009374A3" w:rsidRPr="00AE7DB8" w:rsidRDefault="009374A3" w:rsidP="00AE28A5">
      <w:pPr>
        <w:pStyle w:val="ListParagraph"/>
        <w:widowControl w:val="0"/>
        <w:ind w:left="2520"/>
        <w:rPr>
          <w:highlight w:val="yellow"/>
        </w:rPr>
      </w:pPr>
    </w:p>
    <w:p w14:paraId="2513C9E5" w14:textId="37045195" w:rsidR="009C29B3" w:rsidRPr="00AE7DB8" w:rsidRDefault="009C29B3" w:rsidP="00AE28A5">
      <w:pPr>
        <w:pStyle w:val="ListParagraph"/>
        <w:widowControl w:val="0"/>
        <w:numPr>
          <w:ilvl w:val="4"/>
          <w:numId w:val="34"/>
        </w:numPr>
        <w:ind w:left="3960"/>
        <w:rPr>
          <w:highlight w:val="yellow"/>
        </w:rPr>
      </w:pPr>
      <w:r w:rsidRPr="00AE7DB8">
        <w:rPr>
          <w:highlight w:val="yellow"/>
        </w:rPr>
        <w:t xml:space="preserve"> </w:t>
      </w:r>
      <w:r w:rsidR="009374A3" w:rsidRPr="00AE7DB8">
        <w:rPr>
          <w:highlight w:val="yellow"/>
        </w:rPr>
        <w:t>A</w:t>
      </w:r>
      <w:r w:rsidRPr="00AE7DB8">
        <w:rPr>
          <w:highlight w:val="yellow"/>
        </w:rPr>
        <w:t xml:space="preserve">n option button control </w:t>
      </w:r>
      <w:r w:rsidR="009374A3" w:rsidRPr="00AE7DB8">
        <w:rPr>
          <w:highlight w:val="yellow"/>
        </w:rPr>
        <w:t xml:space="preserve">titled “Opening Action”. This control will be used to select </w:t>
      </w:r>
      <w:r w:rsidRPr="00AE7DB8">
        <w:rPr>
          <w:highlight w:val="yellow"/>
        </w:rPr>
        <w:t>one of the following two opening actions:</w:t>
      </w:r>
    </w:p>
    <w:p w14:paraId="73DD023A" w14:textId="77777777" w:rsidR="009C29B3" w:rsidRPr="00AE7DB8" w:rsidRDefault="009C29B3" w:rsidP="00AE28A5">
      <w:pPr>
        <w:pStyle w:val="ListParagraph"/>
        <w:widowControl w:val="0"/>
        <w:ind w:left="3240"/>
        <w:rPr>
          <w:highlight w:val="yellow"/>
        </w:rPr>
      </w:pPr>
    </w:p>
    <w:p w14:paraId="42F6EDAB" w14:textId="1D4A23EA" w:rsidR="009C29B3" w:rsidRPr="00AE7DB8" w:rsidRDefault="009C29B3" w:rsidP="00AE28A5">
      <w:pPr>
        <w:pStyle w:val="ListParagraph"/>
        <w:widowControl w:val="0"/>
        <w:numPr>
          <w:ilvl w:val="5"/>
          <w:numId w:val="34"/>
        </w:numPr>
        <w:ind w:left="4680"/>
        <w:rPr>
          <w:highlight w:val="yellow"/>
        </w:rPr>
      </w:pPr>
      <w:r w:rsidRPr="00AE7DB8">
        <w:rPr>
          <w:highlight w:val="yellow"/>
        </w:rPr>
        <w:t>Buy</w:t>
      </w:r>
    </w:p>
    <w:p w14:paraId="6EE54471" w14:textId="5B88BDBA" w:rsidR="009C29B3" w:rsidRPr="00AE7DB8" w:rsidRDefault="009C29B3" w:rsidP="00AE28A5">
      <w:pPr>
        <w:pStyle w:val="ListParagraph"/>
        <w:widowControl w:val="0"/>
        <w:ind w:left="3960"/>
        <w:rPr>
          <w:highlight w:val="yellow"/>
        </w:rPr>
      </w:pPr>
    </w:p>
    <w:p w14:paraId="2E9E4A56" w14:textId="614EF708" w:rsidR="009C29B3" w:rsidRPr="00AE7DB8" w:rsidRDefault="007415E2" w:rsidP="00AE28A5">
      <w:pPr>
        <w:pStyle w:val="ListParagraph"/>
        <w:widowControl w:val="0"/>
        <w:numPr>
          <w:ilvl w:val="5"/>
          <w:numId w:val="34"/>
        </w:numPr>
        <w:ind w:left="4680"/>
        <w:rPr>
          <w:highlight w:val="yellow"/>
        </w:rPr>
      </w:pPr>
      <w:r w:rsidRPr="00AE7DB8">
        <w:rPr>
          <w:highlight w:val="yellow"/>
        </w:rPr>
        <w:t>Sell</w:t>
      </w:r>
    </w:p>
    <w:p w14:paraId="202370DB" w14:textId="77777777" w:rsidR="009C29B3" w:rsidRPr="00AE7DB8" w:rsidRDefault="009C29B3" w:rsidP="00AE28A5">
      <w:pPr>
        <w:pStyle w:val="ListParagraph"/>
        <w:ind w:left="1080"/>
        <w:rPr>
          <w:highlight w:val="yellow"/>
        </w:rPr>
      </w:pPr>
    </w:p>
    <w:p w14:paraId="0AAD4CA4" w14:textId="3944BF39" w:rsidR="009C29B3" w:rsidRPr="00AE7DB8" w:rsidRDefault="009374A3" w:rsidP="00AE28A5">
      <w:pPr>
        <w:pStyle w:val="ListParagraph"/>
        <w:widowControl w:val="0"/>
        <w:numPr>
          <w:ilvl w:val="4"/>
          <w:numId w:val="34"/>
        </w:numPr>
        <w:ind w:left="3960"/>
        <w:rPr>
          <w:highlight w:val="yellow"/>
        </w:rPr>
      </w:pPr>
      <w:r w:rsidRPr="00AE7DB8">
        <w:rPr>
          <w:highlight w:val="yellow"/>
        </w:rPr>
        <w:t>T</w:t>
      </w:r>
      <w:r w:rsidR="009C29B3" w:rsidRPr="00AE7DB8">
        <w:rPr>
          <w:highlight w:val="yellow"/>
        </w:rPr>
        <w:t>ext boxes and prompts to add the following data.</w:t>
      </w:r>
    </w:p>
    <w:p w14:paraId="3561E334" w14:textId="77777777" w:rsidR="009C29B3" w:rsidRPr="00AE7DB8" w:rsidRDefault="009C29B3" w:rsidP="00AE28A5">
      <w:pPr>
        <w:pStyle w:val="ListParagraph"/>
        <w:ind w:left="1080"/>
        <w:rPr>
          <w:highlight w:val="yellow"/>
        </w:rPr>
      </w:pPr>
    </w:p>
    <w:p w14:paraId="07562181" w14:textId="176EB5FC" w:rsidR="009C29B3" w:rsidRPr="00AE7DB8" w:rsidRDefault="009374A3" w:rsidP="00AE28A5">
      <w:pPr>
        <w:pStyle w:val="ListParagraph"/>
        <w:widowControl w:val="0"/>
        <w:numPr>
          <w:ilvl w:val="5"/>
          <w:numId w:val="34"/>
        </w:numPr>
        <w:ind w:left="4680"/>
        <w:rPr>
          <w:highlight w:val="yellow"/>
        </w:rPr>
      </w:pPr>
      <w:r w:rsidRPr="00AE7DB8">
        <w:rPr>
          <w:highlight w:val="yellow"/>
        </w:rPr>
        <w:t xml:space="preserve">Underlying </w:t>
      </w:r>
      <w:r w:rsidR="009C29B3" w:rsidRPr="00AE7DB8">
        <w:rPr>
          <w:highlight w:val="yellow"/>
        </w:rPr>
        <w:t>Stock Symbol</w:t>
      </w:r>
    </w:p>
    <w:p w14:paraId="0E4FFCA7" w14:textId="77777777" w:rsidR="009C29B3" w:rsidRPr="00AE7DB8" w:rsidRDefault="009C29B3" w:rsidP="00AE28A5">
      <w:pPr>
        <w:pStyle w:val="ListParagraph"/>
        <w:ind w:left="1080"/>
        <w:rPr>
          <w:highlight w:val="yellow"/>
        </w:rPr>
      </w:pPr>
    </w:p>
    <w:p w14:paraId="2D9C3B48" w14:textId="6E701758" w:rsidR="009C29B3" w:rsidRPr="00AE7DB8" w:rsidRDefault="007415E2" w:rsidP="00AE28A5">
      <w:pPr>
        <w:pStyle w:val="ListParagraph"/>
        <w:widowControl w:val="0"/>
        <w:numPr>
          <w:ilvl w:val="5"/>
          <w:numId w:val="34"/>
        </w:numPr>
        <w:ind w:left="4680"/>
        <w:rPr>
          <w:highlight w:val="yellow"/>
        </w:rPr>
      </w:pPr>
      <w:r w:rsidRPr="00AE7DB8">
        <w:rPr>
          <w:highlight w:val="yellow"/>
        </w:rPr>
        <w:t>Expiration Date</w:t>
      </w:r>
    </w:p>
    <w:p w14:paraId="5D9AFDDD" w14:textId="77777777" w:rsidR="009C29B3" w:rsidRPr="00AE7DB8" w:rsidRDefault="009C29B3" w:rsidP="00AE28A5">
      <w:pPr>
        <w:pStyle w:val="ListParagraph"/>
        <w:ind w:left="1080"/>
        <w:rPr>
          <w:highlight w:val="yellow"/>
        </w:rPr>
      </w:pPr>
    </w:p>
    <w:p w14:paraId="1E09F6C8" w14:textId="5E567617" w:rsidR="009C29B3" w:rsidRPr="00AE7DB8" w:rsidRDefault="007415E2" w:rsidP="00AE28A5">
      <w:pPr>
        <w:pStyle w:val="ListParagraph"/>
        <w:widowControl w:val="0"/>
        <w:numPr>
          <w:ilvl w:val="5"/>
          <w:numId w:val="34"/>
        </w:numPr>
        <w:ind w:left="4680"/>
        <w:rPr>
          <w:highlight w:val="yellow"/>
        </w:rPr>
      </w:pPr>
      <w:r w:rsidRPr="00AE7DB8">
        <w:rPr>
          <w:highlight w:val="yellow"/>
        </w:rPr>
        <w:t>Strike</w:t>
      </w:r>
    </w:p>
    <w:p w14:paraId="70DBBC19" w14:textId="77777777" w:rsidR="007415E2" w:rsidRPr="00AE7DB8" w:rsidRDefault="007415E2" w:rsidP="00AE28A5">
      <w:pPr>
        <w:pStyle w:val="ListParagraph"/>
        <w:ind w:left="1080"/>
        <w:rPr>
          <w:highlight w:val="yellow"/>
        </w:rPr>
      </w:pPr>
    </w:p>
    <w:p w14:paraId="5102BB64" w14:textId="6659CE06" w:rsidR="007415E2" w:rsidRPr="00AE7DB8" w:rsidRDefault="007415E2" w:rsidP="00AE28A5">
      <w:pPr>
        <w:pStyle w:val="ListParagraph"/>
        <w:widowControl w:val="0"/>
        <w:numPr>
          <w:ilvl w:val="5"/>
          <w:numId w:val="34"/>
        </w:numPr>
        <w:ind w:left="4680"/>
        <w:rPr>
          <w:highlight w:val="yellow"/>
        </w:rPr>
      </w:pPr>
      <w:r w:rsidRPr="00AE7DB8">
        <w:rPr>
          <w:highlight w:val="yellow"/>
        </w:rPr>
        <w:t>Quantity</w:t>
      </w:r>
    </w:p>
    <w:p w14:paraId="65830FD5" w14:textId="77777777" w:rsidR="007415E2" w:rsidRPr="00AE7DB8" w:rsidRDefault="007415E2" w:rsidP="00AE28A5">
      <w:pPr>
        <w:pStyle w:val="ListParagraph"/>
        <w:ind w:left="1080"/>
        <w:rPr>
          <w:highlight w:val="yellow"/>
        </w:rPr>
      </w:pPr>
    </w:p>
    <w:p w14:paraId="5A77D557" w14:textId="4D58F953" w:rsidR="001B31B2" w:rsidRPr="00AE7DB8" w:rsidRDefault="007415E2" w:rsidP="00AE28A5">
      <w:pPr>
        <w:pStyle w:val="ListParagraph"/>
        <w:widowControl w:val="0"/>
        <w:numPr>
          <w:ilvl w:val="5"/>
          <w:numId w:val="34"/>
        </w:numPr>
        <w:ind w:left="4680"/>
        <w:rPr>
          <w:highlight w:val="yellow"/>
        </w:rPr>
      </w:pPr>
      <w:r w:rsidRPr="00AE7DB8">
        <w:rPr>
          <w:highlight w:val="yellow"/>
        </w:rPr>
        <w:t>Price</w:t>
      </w:r>
    </w:p>
    <w:p w14:paraId="24154C87" w14:textId="77777777" w:rsidR="001B31B2" w:rsidRPr="00AE7DB8" w:rsidRDefault="001B31B2" w:rsidP="00AE28A5">
      <w:pPr>
        <w:pStyle w:val="ListParagraph"/>
        <w:ind w:left="1080"/>
        <w:rPr>
          <w:highlight w:val="yellow"/>
        </w:rPr>
      </w:pPr>
    </w:p>
    <w:p w14:paraId="1C4BB072" w14:textId="77777777" w:rsidR="001B31B2" w:rsidRPr="00AE7DB8" w:rsidRDefault="001B31B2" w:rsidP="00AE28A5">
      <w:pPr>
        <w:pStyle w:val="ListParagraph"/>
        <w:ind w:left="1080"/>
        <w:rPr>
          <w:highlight w:val="yellow"/>
        </w:rPr>
      </w:pPr>
    </w:p>
    <w:p w14:paraId="4CD8904B" w14:textId="4BCC46EF" w:rsidR="00AE7DB8" w:rsidRPr="00AE7DB8" w:rsidRDefault="001B31B2" w:rsidP="00AE7DB8">
      <w:pPr>
        <w:pStyle w:val="ListParagraph"/>
        <w:widowControl w:val="0"/>
        <w:numPr>
          <w:ilvl w:val="3"/>
          <w:numId w:val="34"/>
        </w:numPr>
        <w:ind w:left="3240"/>
        <w:rPr>
          <w:highlight w:val="yellow"/>
        </w:rPr>
      </w:pPr>
      <w:r w:rsidRPr="00AE7DB8">
        <w:rPr>
          <w:highlight w:val="yellow"/>
        </w:rPr>
        <w:t>If the “Dividend” option is selected, then the system will generate a</w:t>
      </w:r>
      <w:r w:rsidR="00905C10" w:rsidRPr="00AE7DB8">
        <w:rPr>
          <w:highlight w:val="yellow"/>
        </w:rPr>
        <w:t xml:space="preserve"> </w:t>
      </w:r>
      <w:r w:rsidRPr="00AE7DB8">
        <w:rPr>
          <w:highlight w:val="yellow"/>
        </w:rPr>
        <w:t>text box with prompts to add the dividend per share.</w:t>
      </w:r>
    </w:p>
    <w:p w14:paraId="7F54B59C" w14:textId="77777777" w:rsidR="001B31B2" w:rsidRPr="00AE7DB8" w:rsidRDefault="001B31B2" w:rsidP="001B31B2">
      <w:pPr>
        <w:pStyle w:val="ListParagraph"/>
        <w:rPr>
          <w:highlight w:val="yellow"/>
        </w:rPr>
      </w:pPr>
    </w:p>
    <w:p w14:paraId="42404558" w14:textId="77777777" w:rsidR="001B31B2" w:rsidRPr="00AE7DB8" w:rsidRDefault="001B31B2" w:rsidP="001B31B2">
      <w:pPr>
        <w:pStyle w:val="ListParagraph"/>
        <w:rPr>
          <w:highlight w:val="yellow"/>
        </w:rPr>
      </w:pPr>
    </w:p>
    <w:p w14:paraId="36B11989" w14:textId="69E064EB" w:rsidR="001B31B2" w:rsidRPr="00AE7DB8" w:rsidRDefault="001B31B2" w:rsidP="001B31B2">
      <w:pPr>
        <w:pStyle w:val="ListParagraph"/>
        <w:widowControl w:val="0"/>
        <w:numPr>
          <w:ilvl w:val="2"/>
          <w:numId w:val="34"/>
        </w:numPr>
        <w:rPr>
          <w:highlight w:val="yellow"/>
        </w:rPr>
      </w:pPr>
      <w:r w:rsidRPr="00AE7DB8">
        <w:rPr>
          <w:highlight w:val="yellow"/>
        </w:rPr>
        <w:t>If the “Modify an Entry” Option is selected, the system will add the following to the MODIFY POSITION pop up screen:</w:t>
      </w:r>
    </w:p>
    <w:p w14:paraId="30A82117" w14:textId="4AFA1FB0" w:rsidR="001B31B2" w:rsidRPr="00AE7DB8" w:rsidRDefault="001B31B2" w:rsidP="001B31B2">
      <w:pPr>
        <w:pStyle w:val="ListParagraph"/>
        <w:widowControl w:val="0"/>
        <w:ind w:left="2160"/>
        <w:rPr>
          <w:highlight w:val="yellow"/>
        </w:rPr>
      </w:pPr>
    </w:p>
    <w:p w14:paraId="28EF270F" w14:textId="064D125A" w:rsidR="001B31B2" w:rsidRPr="00AE7DB8" w:rsidRDefault="001B31B2" w:rsidP="001B31B2">
      <w:pPr>
        <w:pStyle w:val="ListParagraph"/>
        <w:widowControl w:val="0"/>
        <w:numPr>
          <w:ilvl w:val="3"/>
          <w:numId w:val="34"/>
        </w:numPr>
        <w:rPr>
          <w:highlight w:val="yellow"/>
        </w:rPr>
      </w:pPr>
      <w:r w:rsidRPr="00AE7DB8">
        <w:rPr>
          <w:highlight w:val="yellow"/>
        </w:rPr>
        <w:t>An option button control, with scroll bars if necessary, to allow the</w:t>
      </w:r>
      <w:r w:rsidR="00905C10" w:rsidRPr="00AE7DB8">
        <w:rPr>
          <w:highlight w:val="yellow"/>
        </w:rPr>
        <w:t xml:space="preserve"> operator to select one row from a table of n rows x  8 columns, where n is the number of </w:t>
      </w:r>
      <w:r w:rsidR="00905C10" w:rsidRPr="00AE7DB8">
        <w:rPr>
          <w:highlight w:val="yellow"/>
        </w:rPr>
        <w:lastRenderedPageBreak/>
        <w:t>existing entries, and the 8 columns are the data corresponding to columns F, G, I, J, K, L, M, and N for each entry. Once the operator selects a row, the system will then display all the applicable controls listed above for the “Add an Entry” option, except that the controls will be fully populated with data, based on the entry selected. These controls will then be used to modify entry specific data.</w:t>
      </w:r>
    </w:p>
    <w:p w14:paraId="432D6B12" w14:textId="77777777" w:rsidR="001B31B2" w:rsidRPr="00AE7DB8" w:rsidRDefault="001B31B2" w:rsidP="001B31B2">
      <w:pPr>
        <w:pStyle w:val="ListParagraph"/>
        <w:widowControl w:val="0"/>
        <w:ind w:left="2160"/>
        <w:rPr>
          <w:highlight w:val="yellow"/>
        </w:rPr>
      </w:pPr>
    </w:p>
    <w:p w14:paraId="4DDFBB87" w14:textId="77777777" w:rsidR="009C29B3" w:rsidRPr="00AE7DB8" w:rsidRDefault="009C29B3" w:rsidP="008B60FB">
      <w:pPr>
        <w:pStyle w:val="ListParagraph"/>
        <w:widowControl w:val="0"/>
        <w:ind w:left="2880"/>
        <w:rPr>
          <w:highlight w:val="yellow"/>
        </w:rPr>
      </w:pPr>
    </w:p>
    <w:p w14:paraId="54B1A91F" w14:textId="77777777" w:rsidR="00AE28A5" w:rsidRPr="00AE7DB8" w:rsidRDefault="00AE28A5" w:rsidP="00AE28A5">
      <w:pPr>
        <w:pStyle w:val="ListParagraph"/>
        <w:rPr>
          <w:highlight w:val="yellow"/>
        </w:rPr>
      </w:pPr>
    </w:p>
    <w:p w14:paraId="3EB1EAFF" w14:textId="4AD69B0A" w:rsidR="00AE28A5" w:rsidRPr="00AE7DB8" w:rsidRDefault="00AE28A5" w:rsidP="00AE28A5">
      <w:pPr>
        <w:pStyle w:val="ListParagraph"/>
        <w:widowControl w:val="0"/>
        <w:numPr>
          <w:ilvl w:val="2"/>
          <w:numId w:val="34"/>
        </w:numPr>
        <w:rPr>
          <w:highlight w:val="yellow"/>
        </w:rPr>
      </w:pPr>
      <w:r w:rsidRPr="00AE7DB8">
        <w:rPr>
          <w:highlight w:val="yellow"/>
        </w:rPr>
        <w:t>If the “Delete an Entry” Option is selected, the system will add the following to the MODIFY POSITION pop up screen:</w:t>
      </w:r>
    </w:p>
    <w:p w14:paraId="4A90FF38" w14:textId="77777777" w:rsidR="00AE28A5" w:rsidRPr="00AE7DB8" w:rsidRDefault="00AE28A5" w:rsidP="00AE28A5">
      <w:pPr>
        <w:pStyle w:val="ListParagraph"/>
        <w:widowControl w:val="0"/>
        <w:ind w:left="2160"/>
        <w:rPr>
          <w:highlight w:val="yellow"/>
        </w:rPr>
      </w:pPr>
    </w:p>
    <w:p w14:paraId="72B5D2C2" w14:textId="046BE251" w:rsidR="00AE28A5" w:rsidRPr="00AE7DB8" w:rsidRDefault="00AE28A5" w:rsidP="00AE28A5">
      <w:pPr>
        <w:pStyle w:val="ListParagraph"/>
        <w:widowControl w:val="0"/>
        <w:numPr>
          <w:ilvl w:val="3"/>
          <w:numId w:val="34"/>
        </w:numPr>
        <w:rPr>
          <w:highlight w:val="yellow"/>
        </w:rPr>
      </w:pPr>
      <w:r w:rsidRPr="00AE7DB8">
        <w:rPr>
          <w:highlight w:val="yellow"/>
        </w:rPr>
        <w:t xml:space="preserve">An option button control, with scroll bars if necessary, to allow the operator to select one row from a table of n rows x  8 columns, where n is the number of existing entries, and the 8 columns are the data corresponding to columns F, G, I, J, K, L, M, and N for each entry. </w:t>
      </w:r>
    </w:p>
    <w:p w14:paraId="69A062DB" w14:textId="77777777" w:rsidR="00D36960" w:rsidRPr="00AE7DB8" w:rsidRDefault="00D36960" w:rsidP="00D36960">
      <w:pPr>
        <w:pStyle w:val="ListParagraph"/>
        <w:rPr>
          <w:highlight w:val="yellow"/>
        </w:rPr>
      </w:pPr>
    </w:p>
    <w:p w14:paraId="62450C57" w14:textId="77777777" w:rsidR="00AE7DB8" w:rsidRPr="00AE7DB8" w:rsidRDefault="00AE7DB8" w:rsidP="00D36960">
      <w:pPr>
        <w:pStyle w:val="ListParagraph"/>
        <w:rPr>
          <w:highlight w:val="yellow"/>
        </w:rPr>
      </w:pPr>
    </w:p>
    <w:p w14:paraId="48FD6205" w14:textId="7C088498" w:rsidR="00D36960" w:rsidRDefault="00AE7DB8" w:rsidP="00D36960">
      <w:pPr>
        <w:pStyle w:val="ListParagraph"/>
        <w:widowControl w:val="0"/>
        <w:numPr>
          <w:ilvl w:val="1"/>
          <w:numId w:val="34"/>
        </w:numPr>
        <w:rPr>
          <w:highlight w:val="yellow"/>
        </w:rPr>
      </w:pPr>
      <w:r w:rsidRPr="00AE7DB8">
        <w:rPr>
          <w:highlight w:val="yellow"/>
        </w:rPr>
        <w:t>The MODIFY POSITION popup screen will also include a</w:t>
      </w:r>
      <w:r w:rsidR="00D36960" w:rsidRPr="00AE7DB8">
        <w:rPr>
          <w:highlight w:val="yellow"/>
        </w:rPr>
        <w:t xml:space="preserve"> “CANCEL” button. Depressing this button will cause the system to exit the </w:t>
      </w:r>
      <w:r w:rsidRPr="00AE7DB8">
        <w:rPr>
          <w:highlight w:val="yellow"/>
        </w:rPr>
        <w:t xml:space="preserve">MODIFY </w:t>
      </w:r>
      <w:r w:rsidR="00D36960" w:rsidRPr="00AE7DB8">
        <w:rPr>
          <w:highlight w:val="yellow"/>
        </w:rPr>
        <w:t xml:space="preserve">POSITION pop up screen without making any changes. </w:t>
      </w:r>
    </w:p>
    <w:p w14:paraId="02599A70" w14:textId="77777777" w:rsidR="00AE7DB8" w:rsidRDefault="00AE7DB8" w:rsidP="00AE7DB8">
      <w:pPr>
        <w:pStyle w:val="ListParagraph"/>
        <w:widowControl w:val="0"/>
        <w:ind w:left="1440"/>
        <w:rPr>
          <w:highlight w:val="yellow"/>
        </w:rPr>
      </w:pPr>
    </w:p>
    <w:p w14:paraId="0AD58BD2" w14:textId="77777777" w:rsidR="003408A5" w:rsidRDefault="00AE7DB8" w:rsidP="00AE7DB8">
      <w:pPr>
        <w:pStyle w:val="ListParagraph"/>
        <w:widowControl w:val="0"/>
        <w:numPr>
          <w:ilvl w:val="1"/>
          <w:numId w:val="34"/>
        </w:numPr>
        <w:rPr>
          <w:highlight w:val="yellow"/>
        </w:rPr>
      </w:pPr>
      <w:r w:rsidRPr="00AE7DB8">
        <w:rPr>
          <w:highlight w:val="yellow"/>
        </w:rPr>
        <w:t>The MODIFY POSITION popup screen will also include a “</w:t>
      </w:r>
      <w:r>
        <w:rPr>
          <w:highlight w:val="yellow"/>
        </w:rPr>
        <w:t>MODIFICATIONS COMPLETE</w:t>
      </w:r>
      <w:r w:rsidRPr="00AE7DB8">
        <w:rPr>
          <w:highlight w:val="yellow"/>
        </w:rPr>
        <w:t>” butto</w:t>
      </w:r>
      <w:r>
        <w:rPr>
          <w:highlight w:val="yellow"/>
        </w:rPr>
        <w:t xml:space="preserve">n. This button will be grayed out until all the operator entries necessary to add an entry, modify an entry, or delete an entry, as applicable are complete. </w:t>
      </w:r>
      <w:r w:rsidRPr="00AE7DB8">
        <w:rPr>
          <w:highlight w:val="yellow"/>
        </w:rPr>
        <w:t>Depressing this button will cause the system to exit the MODIFY POSITION pop up screen</w:t>
      </w:r>
      <w:r w:rsidR="003408A5">
        <w:rPr>
          <w:highlight w:val="yellow"/>
        </w:rPr>
        <w:t>, and to either add the entry to the position, modify the entry within the position, or delete the entry from the position, as applicable.</w:t>
      </w:r>
    </w:p>
    <w:p w14:paraId="3D61AEE3" w14:textId="77777777" w:rsidR="003408A5" w:rsidRPr="003408A5" w:rsidRDefault="003408A5" w:rsidP="003408A5">
      <w:pPr>
        <w:pStyle w:val="ListParagraph"/>
        <w:rPr>
          <w:highlight w:val="yellow"/>
        </w:rPr>
      </w:pPr>
    </w:p>
    <w:p w14:paraId="0D76F743" w14:textId="3E4F7F5B" w:rsidR="00AE7DB8" w:rsidRDefault="003408A5" w:rsidP="00AE7DB8">
      <w:pPr>
        <w:pStyle w:val="ListParagraph"/>
        <w:widowControl w:val="0"/>
        <w:numPr>
          <w:ilvl w:val="1"/>
          <w:numId w:val="34"/>
        </w:numPr>
        <w:rPr>
          <w:highlight w:val="yellow"/>
        </w:rPr>
      </w:pPr>
      <w:r>
        <w:rPr>
          <w:highlight w:val="yellow"/>
        </w:rPr>
        <w:t>Note the following:</w:t>
      </w:r>
    </w:p>
    <w:p w14:paraId="03D03CC5" w14:textId="77777777" w:rsidR="003408A5" w:rsidRPr="003408A5" w:rsidRDefault="003408A5" w:rsidP="003408A5">
      <w:pPr>
        <w:pStyle w:val="ListParagraph"/>
        <w:rPr>
          <w:highlight w:val="yellow"/>
        </w:rPr>
      </w:pPr>
    </w:p>
    <w:p w14:paraId="1FFFBEF4" w14:textId="5ADE321B" w:rsidR="003408A5" w:rsidRDefault="003408A5" w:rsidP="003408A5">
      <w:pPr>
        <w:pStyle w:val="ListParagraph"/>
        <w:widowControl w:val="0"/>
        <w:numPr>
          <w:ilvl w:val="2"/>
          <w:numId w:val="34"/>
        </w:numPr>
        <w:rPr>
          <w:highlight w:val="yellow"/>
        </w:rPr>
      </w:pPr>
      <w:r>
        <w:rPr>
          <w:highlight w:val="yellow"/>
        </w:rPr>
        <w:t>If an entry has been added, then the system will place the entry below the bottommost existing entry.</w:t>
      </w:r>
    </w:p>
    <w:p w14:paraId="531686E4" w14:textId="77B559DC" w:rsidR="003408A5" w:rsidRDefault="003408A5" w:rsidP="003408A5">
      <w:pPr>
        <w:pStyle w:val="ListParagraph"/>
        <w:widowControl w:val="0"/>
        <w:ind w:left="2160"/>
        <w:rPr>
          <w:highlight w:val="yellow"/>
        </w:rPr>
      </w:pPr>
    </w:p>
    <w:p w14:paraId="3317A7DA" w14:textId="7319B343" w:rsidR="003408A5" w:rsidRDefault="003408A5" w:rsidP="003408A5">
      <w:pPr>
        <w:pStyle w:val="ListParagraph"/>
        <w:widowControl w:val="0"/>
        <w:numPr>
          <w:ilvl w:val="2"/>
          <w:numId w:val="34"/>
        </w:numPr>
        <w:rPr>
          <w:highlight w:val="yellow"/>
        </w:rPr>
      </w:pPr>
      <w:r>
        <w:rPr>
          <w:highlight w:val="yellow"/>
        </w:rPr>
        <w:t>If an entry has been deleted, then the system will remove the row corresponding to the deleted entry, and then move all entries which were below the deleted entry up one row.</w:t>
      </w:r>
    </w:p>
    <w:p w14:paraId="261E8887" w14:textId="77777777" w:rsidR="003408A5" w:rsidRDefault="003408A5" w:rsidP="003408A5">
      <w:pPr>
        <w:pStyle w:val="ListParagraph"/>
        <w:widowControl w:val="0"/>
        <w:ind w:left="2160"/>
        <w:rPr>
          <w:highlight w:val="yellow"/>
        </w:rPr>
      </w:pPr>
    </w:p>
    <w:p w14:paraId="5FEC3593" w14:textId="58FE8AAA" w:rsidR="003408A5" w:rsidRDefault="003408A5" w:rsidP="003408A5">
      <w:pPr>
        <w:pStyle w:val="ListParagraph"/>
        <w:widowControl w:val="0"/>
        <w:numPr>
          <w:ilvl w:val="2"/>
          <w:numId w:val="34"/>
        </w:numPr>
        <w:rPr>
          <w:highlight w:val="yellow"/>
        </w:rPr>
      </w:pPr>
      <w:r>
        <w:rPr>
          <w:highlight w:val="yellow"/>
        </w:rPr>
        <w:t>Once the entry has been added, deleted,  or modified, then the system will re-calculate all data for the position, as specified above.</w:t>
      </w:r>
    </w:p>
    <w:p w14:paraId="4569ED93" w14:textId="21E5E859" w:rsidR="003408A5" w:rsidRDefault="003408A5" w:rsidP="003408A5">
      <w:pPr>
        <w:pStyle w:val="ListParagraph"/>
        <w:widowControl w:val="0"/>
        <w:ind w:left="2160"/>
        <w:rPr>
          <w:highlight w:val="yellow"/>
        </w:rPr>
      </w:pPr>
    </w:p>
    <w:p w14:paraId="1BA18432" w14:textId="1BDE413D" w:rsidR="00A4646A" w:rsidRPr="001D3357" w:rsidRDefault="003408A5" w:rsidP="007D26C0">
      <w:pPr>
        <w:pStyle w:val="ListParagraph"/>
        <w:widowControl w:val="0"/>
        <w:numPr>
          <w:ilvl w:val="2"/>
          <w:numId w:val="34"/>
        </w:numPr>
        <w:rPr>
          <w:highlight w:val="yellow"/>
        </w:rPr>
      </w:pPr>
      <w:r>
        <w:rPr>
          <w:highlight w:val="yellow"/>
        </w:rPr>
        <w:t xml:space="preserve">Once the entry has been added, deleted,  or modified, then the system will delete the </w:t>
      </w:r>
      <w:r>
        <w:rPr>
          <w:highlight w:val="yellow"/>
        </w:rPr>
        <w:lastRenderedPageBreak/>
        <w:t xml:space="preserve">previously generated </w:t>
      </w:r>
      <w:r w:rsidR="001D3357">
        <w:rPr>
          <w:highlight w:val="yellow"/>
        </w:rPr>
        <w:t xml:space="preserve">temporary </w:t>
      </w:r>
      <w:r>
        <w:rPr>
          <w:highlight w:val="yellow"/>
        </w:rPr>
        <w:t xml:space="preserve">back up copy of the entry, and the system will exit </w:t>
      </w:r>
      <w:r w:rsidRPr="00AE7DB8">
        <w:rPr>
          <w:highlight w:val="yellow"/>
        </w:rPr>
        <w:t>the MODIFY POSITION pop up screen</w:t>
      </w:r>
      <w:r>
        <w:rPr>
          <w:highlight w:val="yellow"/>
        </w:rPr>
        <w:t>.</w:t>
      </w:r>
    </w:p>
    <w:sectPr w:rsidR="00A4646A" w:rsidRPr="001D3357" w:rsidSect="00253D22">
      <w:footerReference w:type="default" r:id="rId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CF1F6" w14:textId="77777777" w:rsidR="00053378" w:rsidRDefault="00053378" w:rsidP="00253D22">
      <w:pPr>
        <w:spacing w:after="0" w:line="240" w:lineRule="auto"/>
      </w:pPr>
      <w:r>
        <w:separator/>
      </w:r>
    </w:p>
  </w:endnote>
  <w:endnote w:type="continuationSeparator" w:id="0">
    <w:p w14:paraId="3C480F3D" w14:textId="77777777" w:rsidR="00053378" w:rsidRDefault="00053378" w:rsidP="0025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454440"/>
      <w:docPartObj>
        <w:docPartGallery w:val="Page Numbers (Bottom of Page)"/>
        <w:docPartUnique/>
      </w:docPartObj>
    </w:sdtPr>
    <w:sdtContent>
      <w:sdt>
        <w:sdtPr>
          <w:id w:val="-1769616900"/>
          <w:docPartObj>
            <w:docPartGallery w:val="Page Numbers (Top of Page)"/>
            <w:docPartUnique/>
          </w:docPartObj>
        </w:sdtPr>
        <w:sdtContent>
          <w:p w14:paraId="00C2BFB4" w14:textId="13ECB40C" w:rsidR="00253D22" w:rsidRDefault="00253D2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478E94" w14:textId="77777777" w:rsidR="00253D22" w:rsidRDefault="00253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6EDD9" w14:textId="77777777" w:rsidR="00053378" w:rsidRDefault="00053378" w:rsidP="00253D22">
      <w:pPr>
        <w:spacing w:after="0" w:line="240" w:lineRule="auto"/>
      </w:pPr>
      <w:r>
        <w:separator/>
      </w:r>
    </w:p>
  </w:footnote>
  <w:footnote w:type="continuationSeparator" w:id="0">
    <w:p w14:paraId="053ED329" w14:textId="77777777" w:rsidR="00053378" w:rsidRDefault="00053378" w:rsidP="00253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91C"/>
    <w:multiLevelType w:val="hybridMultilevel"/>
    <w:tmpl w:val="02DE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956CE"/>
    <w:multiLevelType w:val="hybridMultilevel"/>
    <w:tmpl w:val="BC768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152D7"/>
    <w:multiLevelType w:val="hybridMultilevel"/>
    <w:tmpl w:val="08F87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F349C"/>
    <w:multiLevelType w:val="hybridMultilevel"/>
    <w:tmpl w:val="1A50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93D3C"/>
    <w:multiLevelType w:val="hybridMultilevel"/>
    <w:tmpl w:val="8BEA091C"/>
    <w:lvl w:ilvl="0" w:tplc="8FFC1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965E35"/>
    <w:multiLevelType w:val="hybridMultilevel"/>
    <w:tmpl w:val="B9AE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B3210"/>
    <w:multiLevelType w:val="hybridMultilevel"/>
    <w:tmpl w:val="67C20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04116"/>
    <w:multiLevelType w:val="hybridMultilevel"/>
    <w:tmpl w:val="6352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03010"/>
    <w:multiLevelType w:val="hybridMultilevel"/>
    <w:tmpl w:val="30CA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F7BCD"/>
    <w:multiLevelType w:val="hybridMultilevel"/>
    <w:tmpl w:val="8BEA091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36E62D1"/>
    <w:multiLevelType w:val="hybridMultilevel"/>
    <w:tmpl w:val="83AC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62D7D"/>
    <w:multiLevelType w:val="hybridMultilevel"/>
    <w:tmpl w:val="7D70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44A61"/>
    <w:multiLevelType w:val="hybridMultilevel"/>
    <w:tmpl w:val="5D34F1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A47F67"/>
    <w:multiLevelType w:val="hybridMultilevel"/>
    <w:tmpl w:val="A56E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0439A"/>
    <w:multiLevelType w:val="hybridMultilevel"/>
    <w:tmpl w:val="D6C25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9479E"/>
    <w:multiLevelType w:val="hybridMultilevel"/>
    <w:tmpl w:val="59FC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1F2"/>
    <w:multiLevelType w:val="hybridMultilevel"/>
    <w:tmpl w:val="63FE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D2CA4"/>
    <w:multiLevelType w:val="hybridMultilevel"/>
    <w:tmpl w:val="8F62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64217"/>
    <w:multiLevelType w:val="hybridMultilevel"/>
    <w:tmpl w:val="708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C34B9D"/>
    <w:multiLevelType w:val="hybridMultilevel"/>
    <w:tmpl w:val="F9C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06995"/>
    <w:multiLevelType w:val="hybridMultilevel"/>
    <w:tmpl w:val="7A4C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803D5"/>
    <w:multiLevelType w:val="hybridMultilevel"/>
    <w:tmpl w:val="02166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E521D"/>
    <w:multiLevelType w:val="hybridMultilevel"/>
    <w:tmpl w:val="E8DA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96C33"/>
    <w:multiLevelType w:val="hybridMultilevel"/>
    <w:tmpl w:val="6A4A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D5E79"/>
    <w:multiLevelType w:val="hybridMultilevel"/>
    <w:tmpl w:val="28F4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758D3"/>
    <w:multiLevelType w:val="hybridMultilevel"/>
    <w:tmpl w:val="8BEA091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6CD1E7F"/>
    <w:multiLevelType w:val="hybridMultilevel"/>
    <w:tmpl w:val="672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63B8D"/>
    <w:multiLevelType w:val="hybridMultilevel"/>
    <w:tmpl w:val="3B128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E5846"/>
    <w:multiLevelType w:val="hybridMultilevel"/>
    <w:tmpl w:val="5822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A3F2E"/>
    <w:multiLevelType w:val="hybridMultilevel"/>
    <w:tmpl w:val="900CA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20FFE"/>
    <w:multiLevelType w:val="hybridMultilevel"/>
    <w:tmpl w:val="146E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BB53C1"/>
    <w:multiLevelType w:val="hybridMultilevel"/>
    <w:tmpl w:val="5674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6E4FE8"/>
    <w:multiLevelType w:val="hybridMultilevel"/>
    <w:tmpl w:val="02967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5605A9"/>
    <w:multiLevelType w:val="hybridMultilevel"/>
    <w:tmpl w:val="BD6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35749"/>
    <w:multiLevelType w:val="hybridMultilevel"/>
    <w:tmpl w:val="A5426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795106">
    <w:abstractNumId w:val="6"/>
  </w:num>
  <w:num w:numId="2" w16cid:durableId="2123918194">
    <w:abstractNumId w:val="4"/>
  </w:num>
  <w:num w:numId="3" w16cid:durableId="1485658903">
    <w:abstractNumId w:val="25"/>
  </w:num>
  <w:num w:numId="4" w16cid:durableId="916330011">
    <w:abstractNumId w:val="9"/>
  </w:num>
  <w:num w:numId="5" w16cid:durableId="1703356578">
    <w:abstractNumId w:val="21"/>
  </w:num>
  <w:num w:numId="6" w16cid:durableId="1738551922">
    <w:abstractNumId w:val="30"/>
  </w:num>
  <w:num w:numId="7" w16cid:durableId="296689867">
    <w:abstractNumId w:val="29"/>
  </w:num>
  <w:num w:numId="8" w16cid:durableId="1109353652">
    <w:abstractNumId w:val="27"/>
  </w:num>
  <w:num w:numId="9" w16cid:durableId="1346516336">
    <w:abstractNumId w:val="14"/>
  </w:num>
  <w:num w:numId="10" w16cid:durableId="1168980203">
    <w:abstractNumId w:val="20"/>
  </w:num>
  <w:num w:numId="11" w16cid:durableId="1508978829">
    <w:abstractNumId w:val="17"/>
  </w:num>
  <w:num w:numId="12" w16cid:durableId="1911311579">
    <w:abstractNumId w:val="11"/>
  </w:num>
  <w:num w:numId="13" w16cid:durableId="682635714">
    <w:abstractNumId w:val="12"/>
  </w:num>
  <w:num w:numId="14" w16cid:durableId="1776052306">
    <w:abstractNumId w:val="22"/>
  </w:num>
  <w:num w:numId="15" w16cid:durableId="1273509968">
    <w:abstractNumId w:val="7"/>
  </w:num>
  <w:num w:numId="16" w16cid:durableId="1116295980">
    <w:abstractNumId w:val="3"/>
  </w:num>
  <w:num w:numId="17" w16cid:durableId="1367633786">
    <w:abstractNumId w:val="26"/>
  </w:num>
  <w:num w:numId="18" w16cid:durableId="1040669262">
    <w:abstractNumId w:val="15"/>
  </w:num>
  <w:num w:numId="19" w16cid:durableId="725685311">
    <w:abstractNumId w:val="31"/>
  </w:num>
  <w:num w:numId="20" w16cid:durableId="356859244">
    <w:abstractNumId w:val="10"/>
  </w:num>
  <w:num w:numId="21" w16cid:durableId="1692418692">
    <w:abstractNumId w:val="0"/>
  </w:num>
  <w:num w:numId="22" w16cid:durableId="987706660">
    <w:abstractNumId w:val="23"/>
  </w:num>
  <w:num w:numId="23" w16cid:durableId="1757945019">
    <w:abstractNumId w:val="19"/>
  </w:num>
  <w:num w:numId="24" w16cid:durableId="472413276">
    <w:abstractNumId w:val="16"/>
  </w:num>
  <w:num w:numId="25" w16cid:durableId="103773074">
    <w:abstractNumId w:val="28"/>
  </w:num>
  <w:num w:numId="26" w16cid:durableId="745735046">
    <w:abstractNumId w:val="24"/>
  </w:num>
  <w:num w:numId="27" w16cid:durableId="2133792024">
    <w:abstractNumId w:val="33"/>
  </w:num>
  <w:num w:numId="28" w16cid:durableId="1377043167">
    <w:abstractNumId w:val="18"/>
  </w:num>
  <w:num w:numId="29" w16cid:durableId="1655453005">
    <w:abstractNumId w:val="2"/>
  </w:num>
  <w:num w:numId="30" w16cid:durableId="1256135098">
    <w:abstractNumId w:val="13"/>
  </w:num>
  <w:num w:numId="31" w16cid:durableId="984578566">
    <w:abstractNumId w:val="32"/>
  </w:num>
  <w:num w:numId="32" w16cid:durableId="1962416696">
    <w:abstractNumId w:val="5"/>
  </w:num>
  <w:num w:numId="33" w16cid:durableId="1735544059">
    <w:abstractNumId w:val="34"/>
  </w:num>
  <w:num w:numId="34" w16cid:durableId="31274607">
    <w:abstractNumId w:val="1"/>
  </w:num>
  <w:num w:numId="35" w16cid:durableId="12037126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2E"/>
    <w:rsid w:val="00004EA1"/>
    <w:rsid w:val="000131E0"/>
    <w:rsid w:val="00021C10"/>
    <w:rsid w:val="0002558A"/>
    <w:rsid w:val="00027F8E"/>
    <w:rsid w:val="000361C9"/>
    <w:rsid w:val="000404D3"/>
    <w:rsid w:val="00043AFD"/>
    <w:rsid w:val="000457BD"/>
    <w:rsid w:val="00053378"/>
    <w:rsid w:val="000544F6"/>
    <w:rsid w:val="00057FCD"/>
    <w:rsid w:val="0007002B"/>
    <w:rsid w:val="0007135A"/>
    <w:rsid w:val="00091653"/>
    <w:rsid w:val="00092413"/>
    <w:rsid w:val="000A1718"/>
    <w:rsid w:val="000C2727"/>
    <w:rsid w:val="000C689C"/>
    <w:rsid w:val="000D0ED1"/>
    <w:rsid w:val="000D4306"/>
    <w:rsid w:val="000D6868"/>
    <w:rsid w:val="000F007C"/>
    <w:rsid w:val="000F1C6D"/>
    <w:rsid w:val="000F3909"/>
    <w:rsid w:val="00104BD6"/>
    <w:rsid w:val="00106D9F"/>
    <w:rsid w:val="0011164C"/>
    <w:rsid w:val="00112A9F"/>
    <w:rsid w:val="00115374"/>
    <w:rsid w:val="001301E1"/>
    <w:rsid w:val="001318EF"/>
    <w:rsid w:val="00133CF0"/>
    <w:rsid w:val="0013559A"/>
    <w:rsid w:val="001433B9"/>
    <w:rsid w:val="00143E52"/>
    <w:rsid w:val="001665AD"/>
    <w:rsid w:val="0017085D"/>
    <w:rsid w:val="00172C6F"/>
    <w:rsid w:val="001770DE"/>
    <w:rsid w:val="001814A7"/>
    <w:rsid w:val="00190174"/>
    <w:rsid w:val="00197F57"/>
    <w:rsid w:val="001A1900"/>
    <w:rsid w:val="001A30B7"/>
    <w:rsid w:val="001A5EB4"/>
    <w:rsid w:val="001B2C7B"/>
    <w:rsid w:val="001B2FE1"/>
    <w:rsid w:val="001B31B2"/>
    <w:rsid w:val="001C37FB"/>
    <w:rsid w:val="001C3D05"/>
    <w:rsid w:val="001D00B4"/>
    <w:rsid w:val="001D00E2"/>
    <w:rsid w:val="001D3357"/>
    <w:rsid w:val="001D45A3"/>
    <w:rsid w:val="001D47EC"/>
    <w:rsid w:val="001E5515"/>
    <w:rsid w:val="001F0523"/>
    <w:rsid w:val="001F77C6"/>
    <w:rsid w:val="00200D7A"/>
    <w:rsid w:val="00206906"/>
    <w:rsid w:val="00217AD4"/>
    <w:rsid w:val="00220446"/>
    <w:rsid w:val="00230077"/>
    <w:rsid w:val="002316E9"/>
    <w:rsid w:val="00234B17"/>
    <w:rsid w:val="00240EB6"/>
    <w:rsid w:val="00241DB2"/>
    <w:rsid w:val="0024238F"/>
    <w:rsid w:val="00252440"/>
    <w:rsid w:val="002525C0"/>
    <w:rsid w:val="002532FB"/>
    <w:rsid w:val="00253D22"/>
    <w:rsid w:val="00255FBC"/>
    <w:rsid w:val="00256D6B"/>
    <w:rsid w:val="00265E51"/>
    <w:rsid w:val="002709B2"/>
    <w:rsid w:val="00270B15"/>
    <w:rsid w:val="002764E1"/>
    <w:rsid w:val="00284BD4"/>
    <w:rsid w:val="00293ACC"/>
    <w:rsid w:val="0029619F"/>
    <w:rsid w:val="00296D89"/>
    <w:rsid w:val="002A12BC"/>
    <w:rsid w:val="002A39EA"/>
    <w:rsid w:val="002B55C2"/>
    <w:rsid w:val="002C5F94"/>
    <w:rsid w:val="002C6AD1"/>
    <w:rsid w:val="002E50AB"/>
    <w:rsid w:val="002F38D1"/>
    <w:rsid w:val="003052E4"/>
    <w:rsid w:val="00306CFE"/>
    <w:rsid w:val="00307B97"/>
    <w:rsid w:val="0032333E"/>
    <w:rsid w:val="003248B9"/>
    <w:rsid w:val="00332A2D"/>
    <w:rsid w:val="003408A5"/>
    <w:rsid w:val="00345550"/>
    <w:rsid w:val="00346880"/>
    <w:rsid w:val="00350B1D"/>
    <w:rsid w:val="00365239"/>
    <w:rsid w:val="003671A2"/>
    <w:rsid w:val="00372161"/>
    <w:rsid w:val="00372F3B"/>
    <w:rsid w:val="00387234"/>
    <w:rsid w:val="003A345C"/>
    <w:rsid w:val="003A3794"/>
    <w:rsid w:val="003A7F5A"/>
    <w:rsid w:val="003B3769"/>
    <w:rsid w:val="003C25B6"/>
    <w:rsid w:val="003C2D32"/>
    <w:rsid w:val="003C35F8"/>
    <w:rsid w:val="003C6DE2"/>
    <w:rsid w:val="003D3A59"/>
    <w:rsid w:val="003E36B6"/>
    <w:rsid w:val="003E54C2"/>
    <w:rsid w:val="0040633A"/>
    <w:rsid w:val="0041678A"/>
    <w:rsid w:val="004243C7"/>
    <w:rsid w:val="00430598"/>
    <w:rsid w:val="00445C7F"/>
    <w:rsid w:val="004461F4"/>
    <w:rsid w:val="00447156"/>
    <w:rsid w:val="0044788E"/>
    <w:rsid w:val="004546CF"/>
    <w:rsid w:val="00461600"/>
    <w:rsid w:val="004623C5"/>
    <w:rsid w:val="00463AE8"/>
    <w:rsid w:val="00474640"/>
    <w:rsid w:val="00482820"/>
    <w:rsid w:val="004A531F"/>
    <w:rsid w:val="004B0F8E"/>
    <w:rsid w:val="004B2505"/>
    <w:rsid w:val="004B38AD"/>
    <w:rsid w:val="004B441D"/>
    <w:rsid w:val="004B7099"/>
    <w:rsid w:val="004C4B38"/>
    <w:rsid w:val="004D4AEB"/>
    <w:rsid w:val="004D4C7D"/>
    <w:rsid w:val="004E085C"/>
    <w:rsid w:val="004E28B2"/>
    <w:rsid w:val="004E48AD"/>
    <w:rsid w:val="004F0C35"/>
    <w:rsid w:val="004F3F8D"/>
    <w:rsid w:val="0050125E"/>
    <w:rsid w:val="005154E8"/>
    <w:rsid w:val="005213FD"/>
    <w:rsid w:val="00524810"/>
    <w:rsid w:val="00533FED"/>
    <w:rsid w:val="00535918"/>
    <w:rsid w:val="00546A92"/>
    <w:rsid w:val="00552609"/>
    <w:rsid w:val="0056438F"/>
    <w:rsid w:val="00566D93"/>
    <w:rsid w:val="0057267A"/>
    <w:rsid w:val="005763B4"/>
    <w:rsid w:val="00577CFE"/>
    <w:rsid w:val="00577E94"/>
    <w:rsid w:val="0058093A"/>
    <w:rsid w:val="00580F72"/>
    <w:rsid w:val="00582FBB"/>
    <w:rsid w:val="005913FF"/>
    <w:rsid w:val="00593F9B"/>
    <w:rsid w:val="005A131A"/>
    <w:rsid w:val="005A2517"/>
    <w:rsid w:val="005A2834"/>
    <w:rsid w:val="005A28CF"/>
    <w:rsid w:val="005D47E1"/>
    <w:rsid w:val="005E5D99"/>
    <w:rsid w:val="006147FA"/>
    <w:rsid w:val="0061692D"/>
    <w:rsid w:val="006176BA"/>
    <w:rsid w:val="00622254"/>
    <w:rsid w:val="006238C4"/>
    <w:rsid w:val="006300DA"/>
    <w:rsid w:val="006305F0"/>
    <w:rsid w:val="00633272"/>
    <w:rsid w:val="00633691"/>
    <w:rsid w:val="00635E69"/>
    <w:rsid w:val="006418C1"/>
    <w:rsid w:val="0064371C"/>
    <w:rsid w:val="00646C55"/>
    <w:rsid w:val="00646ED0"/>
    <w:rsid w:val="00647561"/>
    <w:rsid w:val="00650B88"/>
    <w:rsid w:val="00652E74"/>
    <w:rsid w:val="00654A4D"/>
    <w:rsid w:val="00665C1F"/>
    <w:rsid w:val="00666795"/>
    <w:rsid w:val="0066715B"/>
    <w:rsid w:val="00680A8C"/>
    <w:rsid w:val="00684343"/>
    <w:rsid w:val="00696DFB"/>
    <w:rsid w:val="00697B2F"/>
    <w:rsid w:val="006A6D1E"/>
    <w:rsid w:val="006B2ED5"/>
    <w:rsid w:val="006B472B"/>
    <w:rsid w:val="006B5793"/>
    <w:rsid w:val="006B6E9F"/>
    <w:rsid w:val="006C20FC"/>
    <w:rsid w:val="006C25CD"/>
    <w:rsid w:val="006C7252"/>
    <w:rsid w:val="006C7413"/>
    <w:rsid w:val="006D1AA4"/>
    <w:rsid w:val="006D1F00"/>
    <w:rsid w:val="006E2222"/>
    <w:rsid w:val="006E6E03"/>
    <w:rsid w:val="0070078C"/>
    <w:rsid w:val="007031B1"/>
    <w:rsid w:val="00704798"/>
    <w:rsid w:val="00710810"/>
    <w:rsid w:val="00716CF7"/>
    <w:rsid w:val="00725EC9"/>
    <w:rsid w:val="007326A1"/>
    <w:rsid w:val="00733165"/>
    <w:rsid w:val="00733314"/>
    <w:rsid w:val="007415E2"/>
    <w:rsid w:val="0074203C"/>
    <w:rsid w:val="007455BE"/>
    <w:rsid w:val="00754505"/>
    <w:rsid w:val="007628E6"/>
    <w:rsid w:val="00766D4F"/>
    <w:rsid w:val="00786212"/>
    <w:rsid w:val="007A5BED"/>
    <w:rsid w:val="007B73D4"/>
    <w:rsid w:val="007C0002"/>
    <w:rsid w:val="007C33F3"/>
    <w:rsid w:val="007C3ADC"/>
    <w:rsid w:val="007C3C58"/>
    <w:rsid w:val="007C41F0"/>
    <w:rsid w:val="007C557F"/>
    <w:rsid w:val="007C5688"/>
    <w:rsid w:val="007D26C0"/>
    <w:rsid w:val="007D62F0"/>
    <w:rsid w:val="007F2489"/>
    <w:rsid w:val="007F2C6E"/>
    <w:rsid w:val="007F60CC"/>
    <w:rsid w:val="00813E57"/>
    <w:rsid w:val="00816E44"/>
    <w:rsid w:val="0082618F"/>
    <w:rsid w:val="00830723"/>
    <w:rsid w:val="0083117C"/>
    <w:rsid w:val="00831558"/>
    <w:rsid w:val="00845DD6"/>
    <w:rsid w:val="008474A1"/>
    <w:rsid w:val="008510DA"/>
    <w:rsid w:val="00851D20"/>
    <w:rsid w:val="00860C9E"/>
    <w:rsid w:val="00862592"/>
    <w:rsid w:val="008701CB"/>
    <w:rsid w:val="00874CB2"/>
    <w:rsid w:val="0088374B"/>
    <w:rsid w:val="0088438C"/>
    <w:rsid w:val="00886119"/>
    <w:rsid w:val="008865A6"/>
    <w:rsid w:val="008929D2"/>
    <w:rsid w:val="008A454F"/>
    <w:rsid w:val="008B53D4"/>
    <w:rsid w:val="008B60FB"/>
    <w:rsid w:val="008B62CE"/>
    <w:rsid w:val="008C7328"/>
    <w:rsid w:val="008F0DBD"/>
    <w:rsid w:val="008F217A"/>
    <w:rsid w:val="008F2BB9"/>
    <w:rsid w:val="0090009D"/>
    <w:rsid w:val="00905C10"/>
    <w:rsid w:val="00906503"/>
    <w:rsid w:val="0090719B"/>
    <w:rsid w:val="0090722C"/>
    <w:rsid w:val="00917299"/>
    <w:rsid w:val="00921A26"/>
    <w:rsid w:val="00923ECE"/>
    <w:rsid w:val="00932289"/>
    <w:rsid w:val="0093324E"/>
    <w:rsid w:val="009374A3"/>
    <w:rsid w:val="00943965"/>
    <w:rsid w:val="00944517"/>
    <w:rsid w:val="00946EA4"/>
    <w:rsid w:val="00952EC2"/>
    <w:rsid w:val="00954FBB"/>
    <w:rsid w:val="00962D1E"/>
    <w:rsid w:val="00971CA0"/>
    <w:rsid w:val="00972170"/>
    <w:rsid w:val="00975379"/>
    <w:rsid w:val="009753E2"/>
    <w:rsid w:val="00976C13"/>
    <w:rsid w:val="00976FA1"/>
    <w:rsid w:val="009875D4"/>
    <w:rsid w:val="009876B2"/>
    <w:rsid w:val="009A0B89"/>
    <w:rsid w:val="009A61EC"/>
    <w:rsid w:val="009B79B9"/>
    <w:rsid w:val="009C23EF"/>
    <w:rsid w:val="009C29B3"/>
    <w:rsid w:val="009E7A60"/>
    <w:rsid w:val="009E7CBC"/>
    <w:rsid w:val="00A0768B"/>
    <w:rsid w:val="00A10411"/>
    <w:rsid w:val="00A10DFF"/>
    <w:rsid w:val="00A11C21"/>
    <w:rsid w:val="00A21BC7"/>
    <w:rsid w:val="00A23BF8"/>
    <w:rsid w:val="00A24F29"/>
    <w:rsid w:val="00A4646A"/>
    <w:rsid w:val="00A6345A"/>
    <w:rsid w:val="00A65DBF"/>
    <w:rsid w:val="00A7097A"/>
    <w:rsid w:val="00A72039"/>
    <w:rsid w:val="00A72F0F"/>
    <w:rsid w:val="00A74005"/>
    <w:rsid w:val="00A9219B"/>
    <w:rsid w:val="00A95133"/>
    <w:rsid w:val="00A95FE2"/>
    <w:rsid w:val="00AB1A66"/>
    <w:rsid w:val="00AC6A96"/>
    <w:rsid w:val="00AD102E"/>
    <w:rsid w:val="00AD3858"/>
    <w:rsid w:val="00AD3D76"/>
    <w:rsid w:val="00AD4206"/>
    <w:rsid w:val="00AE276D"/>
    <w:rsid w:val="00AE28A5"/>
    <w:rsid w:val="00AE7DB8"/>
    <w:rsid w:val="00AF0F78"/>
    <w:rsid w:val="00AF4E41"/>
    <w:rsid w:val="00B04B6D"/>
    <w:rsid w:val="00B071D3"/>
    <w:rsid w:val="00B102C2"/>
    <w:rsid w:val="00B10B9D"/>
    <w:rsid w:val="00B10D6D"/>
    <w:rsid w:val="00B15237"/>
    <w:rsid w:val="00B23A4D"/>
    <w:rsid w:val="00B2767C"/>
    <w:rsid w:val="00B27ED4"/>
    <w:rsid w:val="00B30BEC"/>
    <w:rsid w:val="00B32A2D"/>
    <w:rsid w:val="00B33781"/>
    <w:rsid w:val="00B34BDC"/>
    <w:rsid w:val="00B34E9E"/>
    <w:rsid w:val="00B35EFB"/>
    <w:rsid w:val="00B4033D"/>
    <w:rsid w:val="00B46D9B"/>
    <w:rsid w:val="00B47114"/>
    <w:rsid w:val="00B473EE"/>
    <w:rsid w:val="00B51A7E"/>
    <w:rsid w:val="00B63C7D"/>
    <w:rsid w:val="00B734A7"/>
    <w:rsid w:val="00B80A6A"/>
    <w:rsid w:val="00B81DA9"/>
    <w:rsid w:val="00B82651"/>
    <w:rsid w:val="00B82C3E"/>
    <w:rsid w:val="00B91510"/>
    <w:rsid w:val="00B94302"/>
    <w:rsid w:val="00BA2269"/>
    <w:rsid w:val="00BA4275"/>
    <w:rsid w:val="00BA7D9B"/>
    <w:rsid w:val="00BB57EC"/>
    <w:rsid w:val="00BC00B4"/>
    <w:rsid w:val="00BC05CD"/>
    <w:rsid w:val="00BC2C2A"/>
    <w:rsid w:val="00BC3AFF"/>
    <w:rsid w:val="00BD5491"/>
    <w:rsid w:val="00BD6BF6"/>
    <w:rsid w:val="00BD7294"/>
    <w:rsid w:val="00BE0173"/>
    <w:rsid w:val="00BE2447"/>
    <w:rsid w:val="00BE2748"/>
    <w:rsid w:val="00BE6B23"/>
    <w:rsid w:val="00BF59EE"/>
    <w:rsid w:val="00BF7FE5"/>
    <w:rsid w:val="00C002A2"/>
    <w:rsid w:val="00C07DDD"/>
    <w:rsid w:val="00C13453"/>
    <w:rsid w:val="00C15CA4"/>
    <w:rsid w:val="00C26B8B"/>
    <w:rsid w:val="00C271FB"/>
    <w:rsid w:val="00C36DD0"/>
    <w:rsid w:val="00C46916"/>
    <w:rsid w:val="00C55C1D"/>
    <w:rsid w:val="00C64064"/>
    <w:rsid w:val="00C74196"/>
    <w:rsid w:val="00C84D72"/>
    <w:rsid w:val="00C85998"/>
    <w:rsid w:val="00C9115A"/>
    <w:rsid w:val="00CA0310"/>
    <w:rsid w:val="00CA1976"/>
    <w:rsid w:val="00CA435C"/>
    <w:rsid w:val="00CA5060"/>
    <w:rsid w:val="00CA7E21"/>
    <w:rsid w:val="00CB388C"/>
    <w:rsid w:val="00CC00F3"/>
    <w:rsid w:val="00CC1034"/>
    <w:rsid w:val="00CC57EF"/>
    <w:rsid w:val="00CC5CA6"/>
    <w:rsid w:val="00CD1AF8"/>
    <w:rsid w:val="00CD52EB"/>
    <w:rsid w:val="00CD63AB"/>
    <w:rsid w:val="00CD677F"/>
    <w:rsid w:val="00CF0679"/>
    <w:rsid w:val="00CF302F"/>
    <w:rsid w:val="00CF3380"/>
    <w:rsid w:val="00CF5700"/>
    <w:rsid w:val="00D00A55"/>
    <w:rsid w:val="00D02373"/>
    <w:rsid w:val="00D071A4"/>
    <w:rsid w:val="00D126FD"/>
    <w:rsid w:val="00D12EEB"/>
    <w:rsid w:val="00D25A7A"/>
    <w:rsid w:val="00D36960"/>
    <w:rsid w:val="00D42DBD"/>
    <w:rsid w:val="00D438D6"/>
    <w:rsid w:val="00D443E6"/>
    <w:rsid w:val="00D51F76"/>
    <w:rsid w:val="00D54DE1"/>
    <w:rsid w:val="00D62C45"/>
    <w:rsid w:val="00D64517"/>
    <w:rsid w:val="00D66DBD"/>
    <w:rsid w:val="00D77709"/>
    <w:rsid w:val="00D804C8"/>
    <w:rsid w:val="00D80C1B"/>
    <w:rsid w:val="00D82FF7"/>
    <w:rsid w:val="00D85A2A"/>
    <w:rsid w:val="00D974C6"/>
    <w:rsid w:val="00DA0445"/>
    <w:rsid w:val="00DA1A0B"/>
    <w:rsid w:val="00DA2198"/>
    <w:rsid w:val="00DB5878"/>
    <w:rsid w:val="00DB67EC"/>
    <w:rsid w:val="00DC5A2E"/>
    <w:rsid w:val="00DD1150"/>
    <w:rsid w:val="00DD1832"/>
    <w:rsid w:val="00DD22A1"/>
    <w:rsid w:val="00DD2A02"/>
    <w:rsid w:val="00E20AFA"/>
    <w:rsid w:val="00E21E7D"/>
    <w:rsid w:val="00E229FB"/>
    <w:rsid w:val="00E32ECE"/>
    <w:rsid w:val="00E33110"/>
    <w:rsid w:val="00E3314E"/>
    <w:rsid w:val="00E40EEC"/>
    <w:rsid w:val="00E45A82"/>
    <w:rsid w:val="00E47896"/>
    <w:rsid w:val="00E60C46"/>
    <w:rsid w:val="00E62B90"/>
    <w:rsid w:val="00E64C32"/>
    <w:rsid w:val="00E671F4"/>
    <w:rsid w:val="00E7208A"/>
    <w:rsid w:val="00E82782"/>
    <w:rsid w:val="00E83ECE"/>
    <w:rsid w:val="00E859C5"/>
    <w:rsid w:val="00E87412"/>
    <w:rsid w:val="00E919C8"/>
    <w:rsid w:val="00E954EC"/>
    <w:rsid w:val="00EA14F8"/>
    <w:rsid w:val="00EA15A7"/>
    <w:rsid w:val="00EB6D7F"/>
    <w:rsid w:val="00EC364B"/>
    <w:rsid w:val="00ED409D"/>
    <w:rsid w:val="00EE7D2E"/>
    <w:rsid w:val="00EF06D0"/>
    <w:rsid w:val="00EF3397"/>
    <w:rsid w:val="00EF6790"/>
    <w:rsid w:val="00F05924"/>
    <w:rsid w:val="00F1555C"/>
    <w:rsid w:val="00F20A28"/>
    <w:rsid w:val="00F30BF7"/>
    <w:rsid w:val="00F3442F"/>
    <w:rsid w:val="00F45FEE"/>
    <w:rsid w:val="00F50CC1"/>
    <w:rsid w:val="00F552B2"/>
    <w:rsid w:val="00F555D8"/>
    <w:rsid w:val="00F57A69"/>
    <w:rsid w:val="00F66ABD"/>
    <w:rsid w:val="00F67230"/>
    <w:rsid w:val="00F731E3"/>
    <w:rsid w:val="00F82F19"/>
    <w:rsid w:val="00F87FF1"/>
    <w:rsid w:val="00F943B6"/>
    <w:rsid w:val="00FA2CB3"/>
    <w:rsid w:val="00FA7867"/>
    <w:rsid w:val="00FB081B"/>
    <w:rsid w:val="00FB51AB"/>
    <w:rsid w:val="00FC6DD7"/>
    <w:rsid w:val="00FD61A8"/>
    <w:rsid w:val="00FD72D8"/>
    <w:rsid w:val="00FE0A74"/>
    <w:rsid w:val="00FE116F"/>
    <w:rsid w:val="00FE789E"/>
    <w:rsid w:val="00FF1D81"/>
    <w:rsid w:val="00FF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4B9E"/>
  <w15:chartTrackingRefBased/>
  <w15:docId w15:val="{7BF7F42B-617A-5F47-8329-BC4996B0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A2E"/>
    <w:rPr>
      <w:rFonts w:eastAsiaTheme="majorEastAsia" w:cstheme="majorBidi"/>
      <w:color w:val="272727" w:themeColor="text1" w:themeTint="D8"/>
    </w:rPr>
  </w:style>
  <w:style w:type="paragraph" w:styleId="Title">
    <w:name w:val="Title"/>
    <w:basedOn w:val="Normal"/>
    <w:next w:val="Normal"/>
    <w:link w:val="TitleChar"/>
    <w:uiPriority w:val="10"/>
    <w:qFormat/>
    <w:rsid w:val="00DC5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A2E"/>
    <w:pPr>
      <w:spacing w:before="160"/>
      <w:jc w:val="center"/>
    </w:pPr>
    <w:rPr>
      <w:i/>
      <w:iCs/>
      <w:color w:val="404040" w:themeColor="text1" w:themeTint="BF"/>
    </w:rPr>
  </w:style>
  <w:style w:type="character" w:customStyle="1" w:styleId="QuoteChar">
    <w:name w:val="Quote Char"/>
    <w:basedOn w:val="DefaultParagraphFont"/>
    <w:link w:val="Quote"/>
    <w:uiPriority w:val="29"/>
    <w:rsid w:val="00DC5A2E"/>
    <w:rPr>
      <w:i/>
      <w:iCs/>
      <w:color w:val="404040" w:themeColor="text1" w:themeTint="BF"/>
    </w:rPr>
  </w:style>
  <w:style w:type="paragraph" w:styleId="ListParagraph">
    <w:name w:val="List Paragraph"/>
    <w:basedOn w:val="Normal"/>
    <w:uiPriority w:val="34"/>
    <w:qFormat/>
    <w:rsid w:val="00DC5A2E"/>
    <w:pPr>
      <w:ind w:left="720"/>
      <w:contextualSpacing/>
    </w:pPr>
  </w:style>
  <w:style w:type="character" w:styleId="IntenseEmphasis">
    <w:name w:val="Intense Emphasis"/>
    <w:basedOn w:val="DefaultParagraphFont"/>
    <w:uiPriority w:val="21"/>
    <w:qFormat/>
    <w:rsid w:val="00DC5A2E"/>
    <w:rPr>
      <w:i/>
      <w:iCs/>
      <w:color w:val="2F5496" w:themeColor="accent1" w:themeShade="BF"/>
    </w:rPr>
  </w:style>
  <w:style w:type="paragraph" w:styleId="IntenseQuote">
    <w:name w:val="Intense Quote"/>
    <w:basedOn w:val="Normal"/>
    <w:next w:val="Normal"/>
    <w:link w:val="IntenseQuoteChar"/>
    <w:uiPriority w:val="30"/>
    <w:qFormat/>
    <w:rsid w:val="00DC5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A2E"/>
    <w:rPr>
      <w:i/>
      <w:iCs/>
      <w:color w:val="2F5496" w:themeColor="accent1" w:themeShade="BF"/>
    </w:rPr>
  </w:style>
  <w:style w:type="character" w:styleId="IntenseReference">
    <w:name w:val="Intense Reference"/>
    <w:basedOn w:val="DefaultParagraphFont"/>
    <w:uiPriority w:val="32"/>
    <w:qFormat/>
    <w:rsid w:val="00DC5A2E"/>
    <w:rPr>
      <w:b/>
      <w:bCs/>
      <w:smallCaps/>
      <w:color w:val="2F5496" w:themeColor="accent1" w:themeShade="BF"/>
      <w:spacing w:val="5"/>
    </w:rPr>
  </w:style>
  <w:style w:type="table" w:styleId="TableGrid">
    <w:name w:val="Table Grid"/>
    <w:basedOn w:val="TableNormal"/>
    <w:uiPriority w:val="39"/>
    <w:rsid w:val="004B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D22"/>
  </w:style>
  <w:style w:type="paragraph" w:styleId="Footer">
    <w:name w:val="footer"/>
    <w:basedOn w:val="Normal"/>
    <w:link w:val="FooterChar"/>
    <w:uiPriority w:val="99"/>
    <w:unhideWhenUsed/>
    <w:rsid w:val="00253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Pages>
  <Words>7033</Words>
  <Characters>40091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Abramson</dc:creator>
  <cp:keywords/>
  <dc:description/>
  <cp:lastModifiedBy>Ken Abramson</cp:lastModifiedBy>
  <cp:revision>81</cp:revision>
  <cp:lastPrinted>2025-02-14T18:05:00Z</cp:lastPrinted>
  <dcterms:created xsi:type="dcterms:W3CDTF">2025-02-05T20:04:00Z</dcterms:created>
  <dcterms:modified xsi:type="dcterms:W3CDTF">2025-02-14T18:49:00Z</dcterms:modified>
</cp:coreProperties>
</file>