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AI2002 – Artificial Intelligence</w:t>
      </w:r>
    </w:p>
    <w:p w:rsidR="00000000" w:rsidDel="00000000" w:rsidP="00000000" w:rsidRDefault="00000000" w:rsidRPr="00000000" w14:paraId="00000002">
      <w:pPr>
        <w:pStyle w:val="Heading1"/>
        <w:jc w:val="center"/>
        <w:rPr/>
      </w:pPr>
      <w:r w:rsidDel="00000000" w:rsidR="00000000" w:rsidRPr="00000000">
        <w:rPr>
          <w:rFonts w:ascii="Arial" w:cs="Arial" w:eastAsia="Arial" w:hAnsi="Arial"/>
          <w:color w:val="1b3a6b"/>
          <w:rtl w:val="0"/>
        </w:rPr>
        <w:t xml:space="preserve">Assignment 1 – Question 7</w:t>
        <w:br w:type="textWrapping"/>
        <w:t xml:space="preserve">Uninformed Search in Grid Environment</w:t>
      </w: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Fonts w:ascii="Arial" w:cs="Arial" w:eastAsia="Arial" w:hAnsi="Arial"/>
          <w:color w:val="1b3a6b"/>
          <w:sz w:val="28"/>
          <w:szCs w:val="28"/>
          <w:rtl w:val="0"/>
        </w:rPr>
        <w:t xml:space="preserve">Student Information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Haseeb Zahid (23F0644)</w:t>
      </w:r>
    </w:p>
    <w:p w:rsidR="00000000" w:rsidDel="00000000" w:rsidP="00000000" w:rsidRDefault="00000000" w:rsidRPr="00000000" w14:paraId="00000005">
      <w:pPr>
        <w:rPr/>
      </w:pPr>
      <w:r w:rsidDel="00000000" w:rsidR="00000000" w:rsidRPr="00000000">
        <w:rPr>
          <w:rtl w:val="0"/>
        </w:rPr>
        <w:t xml:space="preserve">Adan Sajid (23F-0691)</w:t>
      </w:r>
    </w:p>
    <w:p w:rsidR="00000000" w:rsidDel="00000000" w:rsidP="00000000" w:rsidRDefault="00000000" w:rsidRPr="00000000" w14:paraId="00000006">
      <w:pPr>
        <w:rPr/>
      </w:pPr>
      <w:r w:rsidDel="00000000" w:rsidR="00000000" w:rsidRPr="00000000">
        <w:rPr>
          <w:rtl w:val="0"/>
        </w:rPr>
        <w:t xml:space="preserve">Course: AI2002 – Artificial Intelligence</w:t>
      </w:r>
    </w:p>
    <w:p w:rsidR="00000000" w:rsidDel="00000000" w:rsidP="00000000" w:rsidRDefault="00000000" w:rsidRPr="00000000" w14:paraId="00000007">
      <w:pPr>
        <w:rPr/>
      </w:pPr>
      <w:r w:rsidDel="00000000" w:rsidR="00000000" w:rsidRPr="00000000">
        <w:rPr>
          <w:rtl w:val="0"/>
        </w:rPr>
        <w:t xml:space="preserve">Semester: Spring 2026</w:t>
      </w:r>
    </w:p>
    <w:p w:rsidR="00000000" w:rsidDel="00000000" w:rsidP="00000000" w:rsidRDefault="00000000" w:rsidRPr="00000000" w14:paraId="00000008">
      <w:pPr>
        <w:pStyle w:val="Heading2"/>
        <w:rPr/>
      </w:pPr>
      <w:r w:rsidDel="00000000" w:rsidR="00000000" w:rsidRPr="00000000">
        <w:rPr>
          <w:rFonts w:ascii="Arial" w:cs="Arial" w:eastAsia="Arial" w:hAnsi="Arial"/>
          <w:color w:val="1b3a6b"/>
          <w:sz w:val="28"/>
          <w:szCs w:val="28"/>
          <w:rtl w:val="0"/>
        </w:rPr>
        <w:t xml:space="preserve">1. Introduction</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project focuses on the implementation and visualization of six uninformed search algorithms in a grid-based environment. The objective is to move from a Start node (S) to a Target node (T) while avoiding static walls and handling dynamic obstacles that may appear during execution.</w:t>
      </w:r>
    </w:p>
    <w:p w:rsidR="00000000" w:rsidDel="00000000" w:rsidP="00000000" w:rsidRDefault="00000000" w:rsidRPr="00000000" w14:paraId="0000000A">
      <w:pPr>
        <w:rPr/>
      </w:pPr>
      <w:r w:rsidDel="00000000" w:rsidR="00000000" w:rsidRPr="00000000">
        <w:rPr>
          <w:rtl w:val="0"/>
        </w:rPr>
        <w:t xml:space="preserve">The assignment emphasizes not only finding the final path but also visualizing how each algorithm explores the grid step-by-step. This allows comparison of efficiency, optimality, and behavior under different conditions.</w:t>
      </w:r>
    </w:p>
    <w:p w:rsidR="00000000" w:rsidDel="00000000" w:rsidP="00000000" w:rsidRDefault="00000000" w:rsidRPr="00000000" w14:paraId="0000000B">
      <w:pPr>
        <w:pStyle w:val="Heading2"/>
        <w:rPr/>
      </w:pP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Fonts w:ascii="Arial" w:cs="Arial" w:eastAsia="Arial" w:hAnsi="Arial"/>
          <w:color w:val="1b3a6b"/>
          <w:sz w:val="28"/>
          <w:szCs w:val="28"/>
          <w:rtl w:val="0"/>
        </w:rPr>
        <w:t xml:space="preserve">2. Tools and Technologies Used</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8d0dc" w:space="0" w:sz="4" w:val="single"/>
              <w:left w:color="c8d0dc" w:space="0" w:sz="4" w:val="single"/>
              <w:bottom w:color="c8d0dc" w:space="0" w:sz="4" w:val="single"/>
              <w:right w:color="c8d0dc" w:space="0" w:sz="4" w:val="single"/>
            </w:tcBorders>
            <w:shd w:fill="d6e4f5" w:val="clear"/>
            <w:tcMar>
              <w:top w:w="70.0" w:type="dxa"/>
              <w:left w:w="120.0" w:type="dxa"/>
              <w:bottom w:w="70.0" w:type="dxa"/>
              <w:right w:w="120.0" w:type="dxa"/>
            </w:tcMar>
          </w:tcPr>
          <w:p w:rsidR="00000000" w:rsidDel="00000000" w:rsidP="00000000" w:rsidRDefault="00000000" w:rsidRPr="00000000" w14:paraId="0000000E">
            <w:pPr>
              <w:spacing w:after="0" w:line="240" w:lineRule="auto"/>
              <w:rPr>
                <w:rFonts w:ascii="Arial" w:cs="Arial" w:eastAsia="Arial" w:hAnsi="Arial"/>
                <w:color w:val="3a3a3a"/>
              </w:rPr>
            </w:pPr>
            <w:r w:rsidDel="00000000" w:rsidR="00000000" w:rsidRPr="00000000">
              <w:rPr>
                <w:rFonts w:ascii="Arial" w:cs="Arial" w:eastAsia="Arial" w:hAnsi="Arial"/>
                <w:b w:val="1"/>
                <w:bCs w:val="1"/>
                <w:color w:val="2e6db4"/>
                <w:sz w:val="20"/>
                <w:szCs w:val="20"/>
                <w:rtl w:val="0"/>
              </w:rPr>
              <w:t xml:space="preserve">Programming Language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20.0" w:type="dxa"/>
              <w:bottom w:w="70.0" w:type="dxa"/>
              <w:right w:w="120.0" w:type="dxa"/>
            </w:tcMar>
          </w:tcPr>
          <w:p w:rsidR="00000000" w:rsidDel="00000000" w:rsidP="00000000" w:rsidRDefault="00000000" w:rsidRPr="00000000" w14:paraId="0000000F">
            <w:pPr>
              <w:spacing w:after="0" w:line="240" w:lineRule="auto"/>
              <w:rPr>
                <w:rFonts w:ascii="Arial" w:cs="Arial" w:eastAsia="Arial" w:hAnsi="Arial"/>
                <w:color w:val="3a3a3a"/>
              </w:rPr>
            </w:pPr>
            <w:r w:rsidDel="00000000" w:rsidR="00000000" w:rsidRPr="00000000">
              <w:rPr>
                <w:rFonts w:ascii="Arial" w:cs="Arial" w:eastAsia="Arial" w:hAnsi="Arial"/>
                <w:color w:val="3a3a3a"/>
                <w:sz w:val="20"/>
                <w:szCs w:val="20"/>
                <w:rtl w:val="0"/>
              </w:rPr>
              <w:t xml:space="preserve">Python 3.x</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e8f0fb" w:val="clear"/>
            <w:tcMar>
              <w:top w:w="70.0" w:type="dxa"/>
              <w:left w:w="120.0" w:type="dxa"/>
              <w:bottom w:w="70.0" w:type="dxa"/>
              <w:right w:w="120.0" w:type="dxa"/>
            </w:tcMar>
          </w:tcPr>
          <w:p w:rsidR="00000000" w:rsidDel="00000000" w:rsidP="00000000" w:rsidRDefault="00000000" w:rsidRPr="00000000" w14:paraId="00000010">
            <w:pPr>
              <w:spacing w:after="0" w:line="240" w:lineRule="auto"/>
              <w:rPr>
                <w:rFonts w:ascii="Arial" w:cs="Arial" w:eastAsia="Arial" w:hAnsi="Arial"/>
                <w:color w:val="3a3a3a"/>
              </w:rPr>
            </w:pPr>
            <w:r w:rsidDel="00000000" w:rsidR="00000000" w:rsidRPr="00000000">
              <w:rPr>
                <w:rFonts w:ascii="Arial" w:cs="Arial" w:eastAsia="Arial" w:hAnsi="Arial"/>
                <w:b w:val="1"/>
                <w:bCs w:val="1"/>
                <w:color w:val="2e6db4"/>
                <w:sz w:val="20"/>
                <w:szCs w:val="20"/>
                <w:rtl w:val="0"/>
              </w:rPr>
              <w:t xml:space="preserve">Visualization</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20.0" w:type="dxa"/>
              <w:bottom w:w="70.0" w:type="dxa"/>
              <w:right w:w="120.0" w:type="dxa"/>
            </w:tcMar>
          </w:tcPr>
          <w:p w:rsidR="00000000" w:rsidDel="00000000" w:rsidP="00000000" w:rsidRDefault="00000000" w:rsidRPr="00000000" w14:paraId="00000011">
            <w:pPr>
              <w:spacing w:after="0" w:line="240" w:lineRule="auto"/>
              <w:rPr>
                <w:rFonts w:ascii="Arial" w:cs="Arial" w:eastAsia="Arial" w:hAnsi="Arial"/>
                <w:color w:val="3a3a3a"/>
              </w:rPr>
            </w:pPr>
            <w:r w:rsidDel="00000000" w:rsidR="00000000" w:rsidRPr="00000000">
              <w:rPr>
                <w:rFonts w:ascii="Arial" w:cs="Arial" w:eastAsia="Arial" w:hAnsi="Arial"/>
                <w:color w:val="3a3a3a"/>
                <w:sz w:val="20"/>
                <w:szCs w:val="20"/>
                <w:rtl w:val="0"/>
              </w:rPr>
              <w:t xml:space="preserve">Matplotlib (animated grid rendering)</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d6e4f5" w:val="clear"/>
            <w:tcMar>
              <w:top w:w="70.0" w:type="dxa"/>
              <w:left w:w="120.0" w:type="dxa"/>
              <w:bottom w:w="70.0" w:type="dxa"/>
              <w:right w:w="120.0" w:type="dxa"/>
            </w:tcMar>
          </w:tcPr>
          <w:p w:rsidR="00000000" w:rsidDel="00000000" w:rsidP="00000000" w:rsidRDefault="00000000" w:rsidRPr="00000000" w14:paraId="00000012">
            <w:pPr>
              <w:spacing w:after="0" w:line="240" w:lineRule="auto"/>
              <w:rPr>
                <w:rFonts w:ascii="Arial" w:cs="Arial" w:eastAsia="Arial" w:hAnsi="Arial"/>
                <w:color w:val="3a3a3a"/>
              </w:rPr>
            </w:pPr>
            <w:r w:rsidDel="00000000" w:rsidR="00000000" w:rsidRPr="00000000">
              <w:rPr>
                <w:rFonts w:ascii="Arial" w:cs="Arial" w:eastAsia="Arial" w:hAnsi="Arial"/>
                <w:b w:val="1"/>
                <w:bCs w:val="1"/>
                <w:color w:val="2e6db4"/>
                <w:sz w:val="20"/>
                <w:szCs w:val="20"/>
                <w:rtl w:val="0"/>
              </w:rPr>
              <w:t xml:space="preserve">Core Libraries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20.0" w:type="dxa"/>
              <w:bottom w:w="70.0" w:type="dxa"/>
              <w:right w:w="120.0" w:type="dxa"/>
            </w:tcMar>
          </w:tcPr>
          <w:p w:rsidR="00000000" w:rsidDel="00000000" w:rsidP="00000000" w:rsidRDefault="00000000" w:rsidRPr="00000000" w14:paraId="00000013">
            <w:pPr>
              <w:spacing w:after="0" w:line="240" w:lineRule="auto"/>
              <w:rPr>
                <w:rFonts w:ascii="Arial" w:cs="Arial" w:eastAsia="Arial" w:hAnsi="Arial"/>
                <w:color w:val="3a3a3a"/>
              </w:rPr>
            </w:pPr>
            <w:r w:rsidDel="00000000" w:rsidR="00000000" w:rsidRPr="00000000">
              <w:rPr>
                <w:rFonts w:ascii="Arial" w:cs="Arial" w:eastAsia="Arial" w:hAnsi="Arial"/>
                <w:color w:val="3a3a3a"/>
                <w:sz w:val="20"/>
                <w:szCs w:val="20"/>
                <w:rtl w:val="0"/>
              </w:rPr>
              <w:t xml:space="preserve">NumPy · heapq · collections.deque</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e8f0fb" w:val="clear"/>
            <w:tcMar>
              <w:top w:w="70.0" w:type="dxa"/>
              <w:left w:w="120.0" w:type="dxa"/>
              <w:bottom w:w="70.0" w:type="dxa"/>
              <w:right w:w="120.0" w:type="dxa"/>
            </w:tcMar>
          </w:tcPr>
          <w:p w:rsidR="00000000" w:rsidDel="00000000" w:rsidP="00000000" w:rsidRDefault="00000000" w:rsidRPr="00000000" w14:paraId="00000014">
            <w:pPr>
              <w:spacing w:after="0" w:line="240" w:lineRule="auto"/>
              <w:rPr>
                <w:rFonts w:ascii="Arial" w:cs="Arial" w:eastAsia="Arial" w:hAnsi="Arial"/>
                <w:color w:val="3a3a3a"/>
              </w:rPr>
            </w:pPr>
            <w:r w:rsidDel="00000000" w:rsidR="00000000" w:rsidRPr="00000000">
              <w:rPr>
                <w:rFonts w:ascii="Arial" w:cs="Arial" w:eastAsia="Arial" w:hAnsi="Arial"/>
                <w:b w:val="1"/>
                <w:bCs w:val="1"/>
                <w:color w:val="2e6db4"/>
                <w:sz w:val="20"/>
                <w:szCs w:val="20"/>
                <w:rtl w:val="0"/>
              </w:rPr>
              <w:t xml:space="preserve">Version Control</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20.0" w:type="dxa"/>
              <w:bottom w:w="70.0" w:type="dxa"/>
              <w:right w:w="120.0" w:type="dxa"/>
            </w:tcMar>
          </w:tcPr>
          <w:p w:rsidR="00000000" w:rsidDel="00000000" w:rsidP="00000000" w:rsidRDefault="00000000" w:rsidRPr="00000000" w14:paraId="00000015">
            <w:pPr>
              <w:spacing w:after="0" w:line="240" w:lineRule="auto"/>
              <w:rPr>
                <w:rFonts w:ascii="Arial" w:cs="Arial" w:eastAsia="Arial" w:hAnsi="Arial"/>
                <w:color w:val="3a3a3a"/>
              </w:rPr>
            </w:pPr>
            <w:r w:rsidDel="00000000" w:rsidR="00000000" w:rsidRPr="00000000">
              <w:rPr>
                <w:rFonts w:ascii="Arial" w:cs="Arial" w:eastAsia="Arial" w:hAnsi="Arial"/>
                <w:color w:val="3a3a3a"/>
                <w:sz w:val="20"/>
                <w:szCs w:val="20"/>
                <w:rtl w:val="0"/>
              </w:rPr>
              <w:t xml:space="preserve">Git &amp; GitHub</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d6e4f5" w:val="clear"/>
            <w:tcMar>
              <w:top w:w="70.0" w:type="dxa"/>
              <w:left w:w="120.0" w:type="dxa"/>
              <w:bottom w:w="70.0" w:type="dxa"/>
              <w:right w:w="120.0" w:type="dxa"/>
            </w:tcMar>
          </w:tcPr>
          <w:p w:rsidR="00000000" w:rsidDel="00000000" w:rsidP="00000000" w:rsidRDefault="00000000" w:rsidRPr="00000000" w14:paraId="00000016">
            <w:pPr>
              <w:spacing w:after="0" w:line="240" w:lineRule="auto"/>
              <w:rPr>
                <w:rFonts w:ascii="Arial" w:cs="Arial" w:eastAsia="Arial" w:hAnsi="Arial"/>
                <w:color w:val="3a3a3a"/>
              </w:rPr>
            </w:pPr>
            <w:r w:rsidDel="00000000" w:rsidR="00000000" w:rsidRPr="00000000">
              <w:rPr>
                <w:rFonts w:ascii="Arial" w:cs="Arial" w:eastAsia="Arial" w:hAnsi="Arial"/>
                <w:b w:val="1"/>
                <w:bCs w:val="1"/>
                <w:color w:val="2e6db4"/>
                <w:sz w:val="20"/>
                <w:szCs w:val="20"/>
                <w:rtl w:val="0"/>
              </w:rPr>
              <w:t xml:space="preserve">Grid Size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20.0" w:type="dxa"/>
              <w:bottom w:w="70.0" w:type="dxa"/>
              <w:right w:w="120.0" w:type="dxa"/>
            </w:tcMar>
          </w:tcPr>
          <w:p w:rsidR="00000000" w:rsidDel="00000000" w:rsidP="00000000" w:rsidRDefault="00000000" w:rsidRPr="00000000" w14:paraId="00000017">
            <w:pPr>
              <w:spacing w:after="0" w:line="240" w:lineRule="auto"/>
              <w:rPr>
                <w:rFonts w:ascii="Arial" w:cs="Arial" w:eastAsia="Arial" w:hAnsi="Arial"/>
                <w:color w:val="3a3a3a"/>
              </w:rPr>
            </w:pPr>
            <w:r w:rsidDel="00000000" w:rsidR="00000000" w:rsidRPr="00000000">
              <w:rPr>
                <w:rFonts w:ascii="Arial" w:cs="Arial" w:eastAsia="Arial" w:hAnsi="Arial"/>
                <w:color w:val="3a3a3a"/>
                <w:sz w:val="20"/>
                <w:szCs w:val="20"/>
                <w:rtl w:val="0"/>
              </w:rPr>
              <w:t xml:space="preserve">10 × 10 cells (fully customizable)</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e8f0fb" w:val="clear"/>
            <w:tcMar>
              <w:top w:w="70.0" w:type="dxa"/>
              <w:left w:w="120.0" w:type="dxa"/>
              <w:bottom w:w="70.0" w:type="dxa"/>
              <w:right w:w="120.0" w:type="dxa"/>
            </w:tcMar>
          </w:tcPr>
          <w:p w:rsidR="00000000" w:rsidDel="00000000" w:rsidP="00000000" w:rsidRDefault="00000000" w:rsidRPr="00000000" w14:paraId="00000018">
            <w:pPr>
              <w:spacing w:after="0" w:line="240" w:lineRule="auto"/>
              <w:rPr>
                <w:rFonts w:ascii="Arial" w:cs="Arial" w:eastAsia="Arial" w:hAnsi="Arial"/>
                <w:color w:val="3a3a3a"/>
              </w:rPr>
            </w:pPr>
            <w:r w:rsidDel="00000000" w:rsidR="00000000" w:rsidRPr="00000000">
              <w:rPr>
                <w:rFonts w:ascii="Arial" w:cs="Arial" w:eastAsia="Arial" w:hAnsi="Arial"/>
                <w:b w:val="1"/>
                <w:bCs w:val="1"/>
                <w:color w:val="2e6db4"/>
                <w:sz w:val="20"/>
                <w:szCs w:val="20"/>
                <w:rtl w:val="0"/>
              </w:rPr>
              <w:t xml:space="preserve">Movement</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20.0" w:type="dxa"/>
              <w:bottom w:w="70.0" w:type="dxa"/>
              <w:right w:w="120.0" w:type="dxa"/>
            </w:tcMar>
          </w:tcPr>
          <w:p w:rsidR="00000000" w:rsidDel="00000000" w:rsidP="00000000" w:rsidRDefault="00000000" w:rsidRPr="00000000" w14:paraId="00000019">
            <w:pPr>
              <w:spacing w:after="0" w:line="240" w:lineRule="auto"/>
              <w:rPr>
                <w:rFonts w:ascii="Arial" w:cs="Arial" w:eastAsia="Arial" w:hAnsi="Arial"/>
                <w:color w:val="3a3a3a"/>
              </w:rPr>
            </w:pPr>
            <w:r w:rsidDel="00000000" w:rsidR="00000000" w:rsidRPr="00000000">
              <w:rPr>
                <w:rFonts w:ascii="Arial" w:cs="Arial" w:eastAsia="Arial" w:hAnsi="Arial"/>
                <w:color w:val="3a3a3a"/>
                <w:sz w:val="20"/>
                <w:szCs w:val="20"/>
                <w:rtl w:val="0"/>
              </w:rPr>
              <w:t xml:space="preserve">8-directional including diagonals</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d6e4f5" w:val="clear"/>
            <w:tcMar>
              <w:top w:w="70.0" w:type="dxa"/>
              <w:left w:w="120.0" w:type="dxa"/>
              <w:bottom w:w="70.0" w:type="dxa"/>
              <w:right w:w="120.0" w:type="dxa"/>
            </w:tcMar>
          </w:tcPr>
          <w:p w:rsidR="00000000" w:rsidDel="00000000" w:rsidP="00000000" w:rsidRDefault="00000000" w:rsidRPr="00000000" w14:paraId="0000001A">
            <w:pPr>
              <w:spacing w:after="0" w:line="240" w:lineRule="auto"/>
              <w:rPr>
                <w:rFonts w:ascii="Arial" w:cs="Arial" w:eastAsia="Arial" w:hAnsi="Arial"/>
                <w:color w:val="3a3a3a"/>
              </w:rPr>
            </w:pPr>
            <w:r w:rsidDel="00000000" w:rsidR="00000000" w:rsidRPr="00000000">
              <w:rPr>
                <w:rFonts w:ascii="Arial" w:cs="Arial" w:eastAsia="Arial" w:hAnsi="Arial"/>
                <w:b w:val="1"/>
                <w:bCs w:val="1"/>
                <w:color w:val="2e6db4"/>
                <w:sz w:val="20"/>
                <w:szCs w:val="20"/>
                <w:rtl w:val="0"/>
              </w:rPr>
              <w:t xml:space="preserve">Cost Model</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20.0" w:type="dxa"/>
              <w:bottom w:w="70.0" w:type="dxa"/>
              <w:right w:w="120.0" w:type="dxa"/>
            </w:tcMar>
          </w:tcPr>
          <w:p w:rsidR="00000000" w:rsidDel="00000000" w:rsidP="00000000" w:rsidRDefault="00000000" w:rsidRPr="00000000" w14:paraId="0000001B">
            <w:pPr>
              <w:spacing w:after="0" w:line="240" w:lineRule="auto"/>
              <w:rPr>
                <w:rFonts w:ascii="Arial" w:cs="Arial" w:eastAsia="Arial" w:hAnsi="Arial"/>
                <w:color w:val="3a3a3a"/>
              </w:rPr>
            </w:pPr>
            <w:r w:rsidDel="00000000" w:rsidR="00000000" w:rsidRPr="00000000">
              <w:rPr>
                <w:rFonts w:ascii="Arial" w:cs="Arial" w:eastAsia="Arial" w:hAnsi="Arial"/>
                <w:color w:val="3a3a3a"/>
                <w:sz w:val="20"/>
                <w:szCs w:val="20"/>
                <w:rtl w:val="0"/>
              </w:rPr>
              <w:t xml:space="preserve">Straight move: 1.0  |  Diagonal move: 1.414</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e8f0fb" w:val="clear"/>
            <w:tcMar>
              <w:top w:w="70.0" w:type="dxa"/>
              <w:left w:w="120.0" w:type="dxa"/>
              <w:bottom w:w="70.0" w:type="dxa"/>
              <w:right w:w="120.0" w:type="dxa"/>
            </w:tcMar>
          </w:tcPr>
          <w:p w:rsidR="00000000" w:rsidDel="00000000" w:rsidP="00000000" w:rsidRDefault="00000000" w:rsidRPr="00000000" w14:paraId="0000001C">
            <w:pPr>
              <w:spacing w:after="0" w:line="240" w:lineRule="auto"/>
              <w:rPr>
                <w:rFonts w:ascii="Arial" w:cs="Arial" w:eastAsia="Arial" w:hAnsi="Arial"/>
                <w:color w:val="3a3a3a"/>
              </w:rPr>
            </w:pPr>
            <w:r w:rsidDel="00000000" w:rsidR="00000000" w:rsidRPr="00000000">
              <w:rPr>
                <w:rFonts w:ascii="Arial" w:cs="Arial" w:eastAsia="Arial" w:hAnsi="Arial"/>
                <w:b w:val="1"/>
                <w:bCs w:val="1"/>
                <w:color w:val="2e6db4"/>
                <w:sz w:val="20"/>
                <w:szCs w:val="20"/>
                <w:rtl w:val="0"/>
              </w:rPr>
              <w:t xml:space="preserve">Dynamic Obstacles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20.0" w:type="dxa"/>
              <w:bottom w:w="70.0" w:type="dxa"/>
              <w:right w:w="120.0" w:type="dxa"/>
            </w:tcMar>
          </w:tcPr>
          <w:p w:rsidR="00000000" w:rsidDel="00000000" w:rsidP="00000000" w:rsidRDefault="00000000" w:rsidRPr="00000000" w14:paraId="0000001D">
            <w:pPr>
              <w:spacing w:after="0" w:line="240" w:lineRule="auto"/>
              <w:rPr>
                <w:rFonts w:ascii="Arial" w:cs="Arial" w:eastAsia="Arial" w:hAnsi="Arial"/>
                <w:color w:val="3a3a3a"/>
              </w:rPr>
            </w:pPr>
            <w:r w:rsidDel="00000000" w:rsidR="00000000" w:rsidRPr="00000000">
              <w:rPr>
                <w:rFonts w:ascii="Arial" w:cs="Arial" w:eastAsia="Arial" w:hAnsi="Arial"/>
                <w:color w:val="3a3a3a"/>
                <w:sz w:val="20"/>
                <w:szCs w:val="20"/>
                <w:rtl w:val="0"/>
              </w:rPr>
              <w:t xml:space="preserve">1–2% probability of new obstacle per step</w:t>
            </w:r>
            <w:r w:rsidDel="00000000" w:rsidR="00000000" w:rsidRPr="00000000">
              <w:rPr>
                <w:rtl w:val="0"/>
              </w:rPr>
            </w:r>
          </w:p>
        </w:tc>
      </w:tr>
    </w:tbl>
    <w:p w:rsidR="00000000" w:rsidDel="00000000" w:rsidP="00000000" w:rsidRDefault="00000000" w:rsidRPr="00000000" w14:paraId="0000001E">
      <w:pPr>
        <w:spacing w:after="80" w:before="120" w:line="240" w:lineRule="auto"/>
        <w:rPr>
          <w:rFonts w:ascii="Arial" w:cs="Arial" w:eastAsia="Arial" w:hAnsi="Arial"/>
          <w:color w:val="3a3a3a"/>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keepNext w:val="0"/>
        <w:keepLines w:val="0"/>
        <w:pBdr>
          <w:bottom w:color="2e6db4" w:space="2" w:sz="8" w:val="single"/>
        </w:pBdr>
        <w:spacing w:after="160" w:before="320" w:line="240" w:lineRule="auto"/>
        <w:rPr>
          <w:rFonts w:ascii="Arial" w:cs="Arial" w:eastAsia="Arial" w:hAnsi="Arial"/>
          <w:color w:val="1b3a6b"/>
        </w:rPr>
      </w:pPr>
      <w:bookmarkStart w:colFirst="0" w:colLast="0" w:name="_cthid2gdc016" w:id="0"/>
      <w:bookmarkEnd w:id="0"/>
      <w:r w:rsidDel="00000000" w:rsidR="00000000" w:rsidRPr="00000000">
        <w:rPr>
          <w:rFonts w:ascii="Arial" w:cs="Arial" w:eastAsia="Arial" w:hAnsi="Arial"/>
          <w:color w:val="1b3a6b"/>
          <w:rtl w:val="0"/>
        </w:rPr>
        <w:t xml:space="preserve">3. Visualizer Overview</w:t>
      </w:r>
    </w:p>
    <w:p w:rsidR="00000000" w:rsidDel="00000000" w:rsidP="00000000" w:rsidRDefault="00000000" w:rsidRPr="00000000" w14:paraId="00000021">
      <w:pPr>
        <w:spacing w:after="80" w:before="80" w:line="320" w:lineRule="auto"/>
        <w:jc w:val="both"/>
        <w:rPr>
          <w:rFonts w:ascii="Arial" w:cs="Arial" w:eastAsia="Arial" w:hAnsi="Arial"/>
          <w:color w:val="3a3a3a"/>
        </w:rPr>
      </w:pPr>
      <w:r w:rsidDel="00000000" w:rsidR="00000000" w:rsidRPr="00000000">
        <w:rPr>
          <w:rFonts w:ascii="Arial" w:cs="Arial" w:eastAsia="Arial" w:hAnsi="Arial"/>
          <w:color w:val="3a3a3a"/>
          <w:rtl w:val="0"/>
        </w:rPr>
        <w:t xml:space="preserve">The AI Pathfinder — Blind Search Visualizer provides a live, colour-coded grid that updates at every algorithm step. The legend below describes each cell type displayed during execution. Neighbor expansion follows a strict clockwise order — Up, Top-Right, Right, Bottom-Right, Down, Bottom-Left, Left, Top-Left — guaranteeing deterministic, reproducible behaviour across all runs.</w:t>
      </w:r>
    </w:p>
    <w:p w:rsidR="00000000" w:rsidDel="00000000" w:rsidP="00000000" w:rsidRDefault="00000000" w:rsidRPr="00000000" w14:paraId="00000022">
      <w:pPr>
        <w:spacing w:after="40" w:before="80" w:line="240" w:lineRule="auto"/>
        <w:rPr>
          <w:rFonts w:ascii="Arial" w:cs="Arial" w:eastAsia="Arial" w:hAnsi="Arial"/>
          <w:color w:val="3a3a3a"/>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280"/>
        <w:gridCol w:w="1400"/>
        <w:gridCol w:w="3280"/>
        <w:tblGridChange w:id="0">
          <w:tblGrid>
            <w:gridCol w:w="1400"/>
            <w:gridCol w:w="3280"/>
            <w:gridCol w:w="1400"/>
            <w:gridCol w:w="3280"/>
          </w:tblGrid>
        </w:tblGridChange>
      </w:tblGrid>
      <w:tr>
        <w:trPr>
          <w:cantSplit w:val="0"/>
          <w:tblHeader w:val="0"/>
        </w:trPr>
        <w:tc>
          <w:tcPr>
            <w:tcBorders>
              <w:top w:color="c8d0dc" w:space="0" w:sz="4" w:val="single"/>
              <w:left w:color="c8d0dc" w:space="0" w:sz="4" w:val="single"/>
              <w:bottom w:color="c8d0dc" w:space="0" w:sz="4" w:val="single"/>
              <w:right w:color="c8d0dc" w:space="0" w:sz="4" w:val="single"/>
            </w:tcBorders>
            <w:shd w:fill="1b5ec8" w:val="clear"/>
            <w:tcMar>
              <w:top w:w="70.0" w:type="dxa"/>
              <w:left w:w="120.0" w:type="dxa"/>
              <w:bottom w:w="70.0" w:type="dxa"/>
              <w:right w:w="120.0" w:type="dxa"/>
            </w:tcMar>
            <w:vAlign w:val="center"/>
          </w:tcPr>
          <w:p w:rsidR="00000000" w:rsidDel="00000000" w:rsidP="00000000" w:rsidRDefault="00000000" w:rsidRPr="00000000" w14:paraId="00000023">
            <w:pPr>
              <w:spacing w:after="0" w:line="240" w:lineRule="auto"/>
              <w:jc w:val="center"/>
              <w:rPr>
                <w:rFonts w:ascii="Arial" w:cs="Arial" w:eastAsia="Arial" w:hAnsi="Arial"/>
                <w:color w:val="3a3a3a"/>
              </w:rPr>
            </w:pPr>
            <w:r w:rsidDel="00000000" w:rsidR="00000000" w:rsidRPr="00000000">
              <w:rPr>
                <w:rFonts w:ascii="Arial" w:cs="Arial" w:eastAsia="Arial" w:hAnsi="Arial"/>
                <w:b w:val="1"/>
                <w:bCs w:val="1"/>
                <w:color w:val="ffffff"/>
                <w:rtl w:val="0"/>
              </w:rPr>
              <w:t xml:space="preserve">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tcMar>
              <w:top w:w="70.0" w:type="dxa"/>
              <w:left w:w="120.0" w:type="dxa"/>
              <w:bottom w:w="70.0" w:type="dxa"/>
              <w:right w:w="120.0" w:type="dxa"/>
            </w:tcMar>
            <w:vAlign w:val="center"/>
          </w:tcPr>
          <w:p w:rsidR="00000000" w:rsidDel="00000000" w:rsidP="00000000" w:rsidRDefault="00000000" w:rsidRPr="00000000" w14:paraId="00000024">
            <w:pPr>
              <w:spacing w:after="0" w:line="240" w:lineRule="auto"/>
              <w:rPr>
                <w:rFonts w:ascii="Arial" w:cs="Arial" w:eastAsia="Arial" w:hAnsi="Arial"/>
                <w:color w:val="3a3a3a"/>
              </w:rPr>
            </w:pPr>
            <w:r w:rsidDel="00000000" w:rsidR="00000000" w:rsidRPr="00000000">
              <w:rPr>
                <w:rFonts w:ascii="Arial" w:cs="Arial" w:eastAsia="Arial" w:hAnsi="Arial"/>
                <w:color w:val="3a3a3a"/>
                <w:sz w:val="20"/>
                <w:szCs w:val="20"/>
                <w:rtl w:val="0"/>
              </w:rPr>
              <w:t xml:space="preserve">Start node (blue)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1a7f40" w:val="clear"/>
            <w:tcMar>
              <w:top w:w="70.0" w:type="dxa"/>
              <w:left w:w="120.0" w:type="dxa"/>
              <w:bottom w:w="70.0" w:type="dxa"/>
              <w:right w:w="120.0" w:type="dxa"/>
            </w:tcMar>
            <w:vAlign w:val="center"/>
          </w:tcPr>
          <w:p w:rsidR="00000000" w:rsidDel="00000000" w:rsidP="00000000" w:rsidRDefault="00000000" w:rsidRPr="00000000" w14:paraId="00000025">
            <w:pPr>
              <w:spacing w:after="0" w:line="240" w:lineRule="auto"/>
              <w:jc w:val="center"/>
              <w:rPr>
                <w:rFonts w:ascii="Arial" w:cs="Arial" w:eastAsia="Arial" w:hAnsi="Arial"/>
                <w:color w:val="3a3a3a"/>
              </w:rPr>
            </w:pPr>
            <w:r w:rsidDel="00000000" w:rsidR="00000000" w:rsidRPr="00000000">
              <w:rPr>
                <w:rFonts w:ascii="Arial" w:cs="Arial" w:eastAsia="Arial" w:hAnsi="Arial"/>
                <w:b w:val="1"/>
                <w:bCs w:val="1"/>
                <w:color w:val="ffffff"/>
                <w:rtl w:val="0"/>
              </w:rPr>
              <w:t xml:space="preserve">T</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tcMar>
              <w:top w:w="70.0" w:type="dxa"/>
              <w:left w:w="120.0" w:type="dxa"/>
              <w:bottom w:w="70.0" w:type="dxa"/>
              <w:right w:w="120.0" w:type="dxa"/>
            </w:tcMar>
            <w:vAlign w:val="center"/>
          </w:tcPr>
          <w:p w:rsidR="00000000" w:rsidDel="00000000" w:rsidP="00000000" w:rsidRDefault="00000000" w:rsidRPr="00000000" w14:paraId="00000026">
            <w:pPr>
              <w:spacing w:after="0" w:line="240" w:lineRule="auto"/>
              <w:rPr>
                <w:rFonts w:ascii="Arial" w:cs="Arial" w:eastAsia="Arial" w:hAnsi="Arial"/>
                <w:color w:val="3a3a3a"/>
              </w:rPr>
            </w:pPr>
            <w:r w:rsidDel="00000000" w:rsidR="00000000" w:rsidRPr="00000000">
              <w:rPr>
                <w:rFonts w:ascii="Arial" w:cs="Arial" w:eastAsia="Arial" w:hAnsi="Arial"/>
                <w:color w:val="3a3a3a"/>
                <w:sz w:val="20"/>
                <w:szCs w:val="20"/>
                <w:rtl w:val="0"/>
              </w:rPr>
              <w:t xml:space="preserve">Target / Goal node (green)</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e8680a" w:val="clear"/>
            <w:tcMar>
              <w:top w:w="70.0" w:type="dxa"/>
              <w:left w:w="120.0" w:type="dxa"/>
              <w:bottom w:w="70.0" w:type="dxa"/>
              <w:right w:w="120.0" w:type="dxa"/>
            </w:tcMar>
            <w:vAlign w:val="center"/>
          </w:tcPr>
          <w:p w:rsidR="00000000" w:rsidDel="00000000" w:rsidP="00000000" w:rsidRDefault="00000000" w:rsidRPr="00000000" w14:paraId="00000027">
            <w:pPr>
              <w:spacing w:after="0" w:line="240" w:lineRule="auto"/>
              <w:jc w:val="center"/>
              <w:rPr>
                <w:rFonts w:ascii="Arial" w:cs="Arial" w:eastAsia="Arial" w:hAnsi="Arial"/>
                <w:color w:val="3a3a3a"/>
              </w:rPr>
            </w:pPr>
            <w:r w:rsidDel="00000000" w:rsidR="00000000" w:rsidRPr="00000000">
              <w:rPr>
                <w:rFonts w:ascii="Arial" w:cs="Arial" w:eastAsia="Arial" w:hAnsi="Arial"/>
                <w:b w:val="1"/>
                <w:bCs w:val="1"/>
                <w:color w:val="ffffff"/>
                <w:rtl w:val="0"/>
              </w:rPr>
              <w:t xml:space="preserve">D</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tcMar>
              <w:top w:w="70.0" w:type="dxa"/>
              <w:left w:w="120.0" w:type="dxa"/>
              <w:bottom w:w="70.0" w:type="dxa"/>
              <w:right w:w="120.0" w:type="dxa"/>
            </w:tcMar>
            <w:vAlign w:val="center"/>
          </w:tcPr>
          <w:p w:rsidR="00000000" w:rsidDel="00000000" w:rsidP="00000000" w:rsidRDefault="00000000" w:rsidRPr="00000000" w14:paraId="00000028">
            <w:pPr>
              <w:spacing w:after="0" w:line="240" w:lineRule="auto"/>
              <w:rPr>
                <w:rFonts w:ascii="Arial" w:cs="Arial" w:eastAsia="Arial" w:hAnsi="Arial"/>
                <w:color w:val="3a3a3a"/>
              </w:rPr>
            </w:pPr>
            <w:r w:rsidDel="00000000" w:rsidR="00000000" w:rsidRPr="00000000">
              <w:rPr>
                <w:rFonts w:ascii="Arial" w:cs="Arial" w:eastAsia="Arial" w:hAnsi="Arial"/>
                <w:color w:val="3a3a3a"/>
                <w:sz w:val="20"/>
                <w:szCs w:val="20"/>
                <w:rtl w:val="0"/>
              </w:rPr>
              <w:t xml:space="preserve">Dynamic obstacle (orange)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1a9db0" w:val="clear"/>
            <w:tcMar>
              <w:top w:w="70.0" w:type="dxa"/>
              <w:left w:w="120.0" w:type="dxa"/>
              <w:bottom w:w="70.0" w:type="dxa"/>
              <w:right w:w="120.0" w:type="dxa"/>
            </w:tcMar>
            <w:vAlign w:val="center"/>
          </w:tcPr>
          <w:p w:rsidR="00000000" w:rsidDel="00000000" w:rsidP="00000000" w:rsidRDefault="00000000" w:rsidRPr="00000000" w14:paraId="00000029">
            <w:pPr>
              <w:spacing w:after="0" w:line="240" w:lineRule="auto"/>
              <w:jc w:val="center"/>
              <w:rPr>
                <w:rFonts w:ascii="Arial" w:cs="Arial" w:eastAsia="Arial" w:hAnsi="Arial"/>
                <w:color w:val="3a3a3a"/>
              </w:rPr>
            </w:pPr>
            <w:r w:rsidDel="00000000" w:rsidR="00000000" w:rsidRPr="00000000">
              <w:rPr>
                <w:rFonts w:ascii="Arial" w:cs="Arial" w:eastAsia="Arial" w:hAnsi="Arial"/>
                <w:b w:val="1"/>
                <w:bCs w:val="1"/>
                <w:color w:val="ffffff"/>
                <w:rtl w:val="0"/>
              </w:rPr>
              <w:t xml:space="preserve">F</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tcMar>
              <w:top w:w="70.0" w:type="dxa"/>
              <w:left w:w="120.0" w:type="dxa"/>
              <w:bottom w:w="70.0" w:type="dxa"/>
              <w:right w:w="120.0" w:type="dxa"/>
            </w:tcMar>
            <w:vAlign w:val="center"/>
          </w:tcPr>
          <w:p w:rsidR="00000000" w:rsidDel="00000000" w:rsidP="00000000" w:rsidRDefault="00000000" w:rsidRPr="00000000" w14:paraId="0000002A">
            <w:pPr>
              <w:spacing w:after="0" w:line="240" w:lineRule="auto"/>
              <w:rPr>
                <w:rFonts w:ascii="Arial" w:cs="Arial" w:eastAsia="Arial" w:hAnsi="Arial"/>
                <w:color w:val="3a3a3a"/>
              </w:rPr>
            </w:pPr>
            <w:r w:rsidDel="00000000" w:rsidR="00000000" w:rsidRPr="00000000">
              <w:rPr>
                <w:rFonts w:ascii="Arial" w:cs="Arial" w:eastAsia="Arial" w:hAnsi="Arial"/>
                <w:color w:val="3a3a3a"/>
                <w:sz w:val="20"/>
                <w:szCs w:val="20"/>
                <w:rtl w:val="0"/>
              </w:rPr>
              <w:t xml:space="preserve">Frontier / queue cell (teal)</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a0a0a0" w:val="clear"/>
            <w:tcMar>
              <w:top w:w="70.0" w:type="dxa"/>
              <w:left w:w="120.0" w:type="dxa"/>
              <w:bottom w:w="70.0" w:type="dxa"/>
              <w:right w:w="120.0" w:type="dxa"/>
            </w:tcMar>
            <w:vAlign w:val="center"/>
          </w:tcPr>
          <w:p w:rsidR="00000000" w:rsidDel="00000000" w:rsidP="00000000" w:rsidRDefault="00000000" w:rsidRPr="00000000" w14:paraId="0000002B">
            <w:pPr>
              <w:spacing w:after="0" w:line="240" w:lineRule="auto"/>
              <w:jc w:val="center"/>
              <w:rPr>
                <w:rFonts w:ascii="Arial" w:cs="Arial" w:eastAsia="Arial" w:hAnsi="Arial"/>
                <w:color w:val="3a3a3a"/>
              </w:rPr>
            </w:pPr>
            <w:r w:rsidDel="00000000" w:rsidR="00000000" w:rsidRPr="00000000">
              <w:rPr>
                <w:rFonts w:ascii="Arial" w:cs="Arial" w:eastAsia="Arial" w:hAnsi="Arial"/>
                <w:b w:val="1"/>
                <w:bCs w:val="1"/>
                <w:color w:val="ffffff"/>
                <w:rtl w:val="0"/>
              </w:rPr>
              <w:t xml:space="preserv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tcMar>
              <w:top w:w="70.0" w:type="dxa"/>
              <w:left w:w="120.0" w:type="dxa"/>
              <w:bottom w:w="70.0" w:type="dxa"/>
              <w:right w:w="120.0" w:type="dxa"/>
            </w:tcMar>
            <w:vAlign w:val="center"/>
          </w:tcPr>
          <w:p w:rsidR="00000000" w:rsidDel="00000000" w:rsidP="00000000" w:rsidRDefault="00000000" w:rsidRPr="00000000" w14:paraId="0000002C">
            <w:pPr>
              <w:spacing w:after="0" w:line="240" w:lineRule="auto"/>
              <w:rPr>
                <w:rFonts w:ascii="Arial" w:cs="Arial" w:eastAsia="Arial" w:hAnsi="Arial"/>
                <w:color w:val="3a3a3a"/>
              </w:rPr>
            </w:pPr>
            <w:r w:rsidDel="00000000" w:rsidR="00000000" w:rsidRPr="00000000">
              <w:rPr>
                <w:rFonts w:ascii="Arial" w:cs="Arial" w:eastAsia="Arial" w:hAnsi="Arial"/>
                <w:color w:val="3a3a3a"/>
                <w:sz w:val="20"/>
                <w:szCs w:val="20"/>
                <w:rtl w:val="0"/>
              </w:rPr>
              <w:t xml:space="preserve">Explored node (grey)</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e8a800" w:val="clear"/>
            <w:tcMar>
              <w:top w:w="70.0" w:type="dxa"/>
              <w:left w:w="120.0" w:type="dxa"/>
              <w:bottom w:w="70.0" w:type="dxa"/>
              <w:right w:w="120.0" w:type="dxa"/>
            </w:tcMar>
            <w:vAlign w:val="center"/>
          </w:tcPr>
          <w:p w:rsidR="00000000" w:rsidDel="00000000" w:rsidP="00000000" w:rsidRDefault="00000000" w:rsidRPr="00000000" w14:paraId="0000002D">
            <w:pPr>
              <w:spacing w:after="0" w:line="240" w:lineRule="auto"/>
              <w:jc w:val="center"/>
              <w:rPr>
                <w:rFonts w:ascii="Arial" w:cs="Arial" w:eastAsia="Arial" w:hAnsi="Arial"/>
                <w:color w:val="3a3a3a"/>
              </w:rPr>
            </w:pPr>
            <w:r w:rsidDel="00000000" w:rsidR="00000000" w:rsidRPr="00000000">
              <w:rPr>
                <w:rFonts w:ascii="Arial" w:cs="Arial" w:eastAsia="Arial" w:hAnsi="Arial"/>
                <w:b w:val="1"/>
                <w:bCs w:val="1"/>
                <w:color w:val="ffffff"/>
                <w:rtl w:val="0"/>
              </w:rPr>
              <w:t xml:space="preserve">1</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tcMar>
              <w:top w:w="70.0" w:type="dxa"/>
              <w:left w:w="120.0" w:type="dxa"/>
              <w:bottom w:w="70.0" w:type="dxa"/>
              <w:right w:w="120.0" w:type="dxa"/>
            </w:tcMar>
            <w:vAlign w:val="center"/>
          </w:tcPr>
          <w:p w:rsidR="00000000" w:rsidDel="00000000" w:rsidP="00000000" w:rsidRDefault="00000000" w:rsidRPr="00000000" w14:paraId="0000002E">
            <w:pPr>
              <w:spacing w:after="0" w:line="240" w:lineRule="auto"/>
              <w:rPr>
                <w:rFonts w:ascii="Arial" w:cs="Arial" w:eastAsia="Arial" w:hAnsi="Arial"/>
                <w:color w:val="3a3a3a"/>
              </w:rPr>
            </w:pPr>
            <w:r w:rsidDel="00000000" w:rsidR="00000000" w:rsidRPr="00000000">
              <w:rPr>
                <w:rFonts w:ascii="Arial" w:cs="Arial" w:eastAsia="Arial" w:hAnsi="Arial"/>
                <w:color w:val="3a3a3a"/>
                <w:sz w:val="20"/>
                <w:szCs w:val="20"/>
                <w:rtl w:val="0"/>
              </w:rPr>
              <w:t xml:space="preserve">Final path cell (numbered, amber)</w:t>
            </w:r>
            <w:r w:rsidDel="00000000" w:rsidR="00000000" w:rsidRPr="00000000">
              <w:rPr>
                <w:rtl w:val="0"/>
              </w:rPr>
            </w:r>
          </w:p>
        </w:tc>
      </w:tr>
    </w:tbl>
    <w:p w:rsidR="00000000" w:rsidDel="00000000" w:rsidP="00000000" w:rsidRDefault="00000000" w:rsidRPr="00000000" w14:paraId="0000002F">
      <w:pPr>
        <w:spacing w:after="60" w:before="100" w:line="240" w:lineRule="auto"/>
        <w:rPr>
          <w:rFonts w:ascii="Arial" w:cs="Arial" w:eastAsia="Arial" w:hAnsi="Arial"/>
          <w:color w:val="3a3a3a"/>
        </w:rPr>
      </w:pPr>
      <w:r w:rsidDel="00000000" w:rsidR="00000000" w:rsidRPr="00000000">
        <w:rPr>
          <w:rtl w:val="0"/>
        </w:rPr>
      </w:r>
    </w:p>
    <w:p w:rsidR="00000000" w:rsidDel="00000000" w:rsidP="00000000" w:rsidRDefault="00000000" w:rsidRPr="00000000" w14:paraId="00000030">
      <w:pPr>
        <w:spacing w:after="80" w:before="120" w:line="240" w:lineRule="auto"/>
        <w:jc w:val="center"/>
        <w:rPr>
          <w:rFonts w:ascii="Arial" w:cs="Arial" w:eastAsia="Arial" w:hAnsi="Arial"/>
          <w:color w:val="3a3a3a"/>
        </w:rPr>
      </w:pPr>
      <w:r w:rsidDel="00000000" w:rsidR="00000000" w:rsidRPr="00000000">
        <w:rPr>
          <w:rFonts w:ascii="Arial" w:cs="Arial" w:eastAsia="Arial" w:hAnsi="Arial"/>
          <w:color w:val="3a3a3a"/>
        </w:rPr>
        <w:drawing>
          <wp:inline distB="0" distT="0" distL="0" distR="0">
            <wp:extent cx="5143500" cy="2457450"/>
            <wp:effectExtent b="0" l="0" r="0" t="0"/>
            <wp:docPr descr="BFS Visualizer" id="5" name="image2.jpg"/>
            <a:graphic>
              <a:graphicData uri="http://schemas.openxmlformats.org/drawingml/2006/picture">
                <pic:pic>
                  <pic:nvPicPr>
                    <pic:cNvPr descr="BFS Visualizer" id="0" name="image2.jpg"/>
                    <pic:cNvPicPr preferRelativeResize="0"/>
                  </pic:nvPicPr>
                  <pic:blipFill>
                    <a:blip r:embed="rId6"/>
                    <a:srcRect b="0" l="0" r="0" t="0"/>
                    <a:stretch>
                      <a:fillRect/>
                    </a:stretch>
                  </pic:blipFill>
                  <pic:spPr>
                    <a:xfrm>
                      <a:off x="0" y="0"/>
                      <a:ext cx="514350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180" w:line="240" w:lineRule="auto"/>
        <w:jc w:val="center"/>
        <w:rPr>
          <w:rFonts w:ascii="Arial" w:cs="Arial" w:eastAsia="Arial" w:hAnsi="Arial"/>
          <w:color w:val="3a3a3a"/>
        </w:rPr>
      </w:pPr>
      <w:r w:rsidDel="00000000" w:rsidR="00000000" w:rsidRPr="00000000">
        <w:rPr>
          <w:rFonts w:ascii="Arial" w:cs="Arial" w:eastAsia="Arial" w:hAnsi="Arial"/>
          <w:i w:val="1"/>
          <w:iCs w:val="1"/>
          <w:color w:val="666666"/>
          <w:sz w:val="18"/>
          <w:szCs w:val="18"/>
          <w:rtl w:val="0"/>
        </w:rPr>
        <w:t xml:space="preserve">Figure 1 — BFS search completed (78 nodes explored, path length 8)</w:t>
      </w: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Fonts w:ascii="Arial" w:cs="Arial" w:eastAsia="Arial" w:hAnsi="Arial"/>
          <w:color w:val="1b3a6b"/>
          <w:sz w:val="28"/>
          <w:szCs w:val="28"/>
          <w:rtl w:val="0"/>
        </w:rPr>
        <w:t xml:space="preserve">4. System Specifications</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Grid Size: 10x10 (customizable)</w:t>
      </w:r>
    </w:p>
    <w:p w:rsidR="00000000" w:rsidDel="00000000" w:rsidP="00000000" w:rsidRDefault="00000000" w:rsidRPr="00000000" w14:paraId="00000035">
      <w:pPr>
        <w:rPr/>
      </w:pPr>
      <w:r w:rsidDel="00000000" w:rsidR="00000000" w:rsidRPr="00000000">
        <w:rPr>
          <w:rtl w:val="0"/>
        </w:rPr>
        <w:t xml:space="preserve">Movement: 8-directional (including diagonals)</w:t>
      </w:r>
    </w:p>
    <w:p w:rsidR="00000000" w:rsidDel="00000000" w:rsidP="00000000" w:rsidRDefault="00000000" w:rsidRPr="00000000" w14:paraId="00000036">
      <w:pPr>
        <w:rPr/>
      </w:pPr>
      <w:r w:rsidDel="00000000" w:rsidR="00000000" w:rsidRPr="00000000">
        <w:rPr>
          <w:rtl w:val="0"/>
        </w:rPr>
        <w:t xml:space="preserve">Cost Model: Straight = 1.0, Diagonal = 1.414</w:t>
      </w:r>
    </w:p>
    <w:p w:rsidR="00000000" w:rsidDel="00000000" w:rsidP="00000000" w:rsidRDefault="00000000" w:rsidRPr="00000000" w14:paraId="00000037">
      <w:pPr>
        <w:rPr/>
      </w:pPr>
      <w:r w:rsidDel="00000000" w:rsidR="00000000" w:rsidRPr="00000000">
        <w:rPr>
          <w:rtl w:val="0"/>
        </w:rPr>
        <w:t xml:space="preserve">Dynamic Obstacles: 1–2% probability per step</w:t>
      </w:r>
    </w:p>
    <w:p w:rsidR="00000000" w:rsidDel="00000000" w:rsidP="00000000" w:rsidRDefault="00000000" w:rsidRPr="00000000" w14:paraId="00000038">
      <w:pPr>
        <w:pStyle w:val="Heading2"/>
        <w:rPr/>
      </w:pPr>
      <w:r w:rsidDel="00000000" w:rsidR="00000000" w:rsidRPr="00000000">
        <w:rPr>
          <w:rFonts w:ascii="Arial" w:cs="Arial" w:eastAsia="Arial" w:hAnsi="Arial"/>
          <w:color w:val="1b3a6b"/>
          <w:sz w:val="28"/>
          <w:szCs w:val="28"/>
          <w:rtl w:val="0"/>
        </w:rPr>
        <w:t xml:space="preserve">5. Implementation Details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system is divided into three main components: Grid Environment, Search Algorithms module, and Visualization module. The grid manages obstacles and movement validation. The search module contains all six uninformed algorithms. The visualization module animates frontier nodes, explored nodes, and the final path.</w:t>
      </w:r>
    </w:p>
    <w:p w:rsidR="00000000" w:rsidDel="00000000" w:rsidP="00000000" w:rsidRDefault="00000000" w:rsidRPr="00000000" w14:paraId="0000003A">
      <w:pPr>
        <w:rPr/>
      </w:pPr>
      <w:r w:rsidDel="00000000" w:rsidR="00000000" w:rsidRPr="00000000">
        <w:rPr>
          <w:rtl w:val="0"/>
        </w:rPr>
        <w:t xml:space="preserve">Neighbor expansion strictly follows clockwise order: Up, Top-Right, Right, Bottom-Right, Down, Bottom-Left, Left, and Top-Left. Maintaining this order ensures deterministic behavior.</w:t>
      </w:r>
    </w:p>
    <w:p w:rsidR="00000000" w:rsidDel="00000000" w:rsidP="00000000" w:rsidRDefault="00000000" w:rsidRPr="00000000" w14:paraId="0000003B">
      <w:pPr>
        <w:pStyle w:val="Heading2"/>
        <w:rPr/>
      </w:pPr>
      <w:r w:rsidDel="00000000" w:rsidR="00000000" w:rsidRPr="00000000">
        <w:rPr>
          <w:rFonts w:ascii="Arial" w:cs="Arial" w:eastAsia="Arial" w:hAnsi="Arial"/>
          <w:color w:val="1b3a6b"/>
          <w:sz w:val="28"/>
          <w:szCs w:val="28"/>
          <w:rtl w:val="0"/>
        </w:rPr>
        <w:t xml:space="preserve">6. Algorithm Explanations</w:t>
      </w:r>
      <w:r w:rsidDel="00000000" w:rsidR="00000000" w:rsidRPr="00000000">
        <w:rPr>
          <w:rtl w:val="0"/>
        </w:rPr>
      </w:r>
    </w:p>
    <w:p w:rsidR="00000000" w:rsidDel="00000000" w:rsidP="00000000" w:rsidRDefault="00000000" w:rsidRPr="00000000" w14:paraId="0000003C">
      <w:pPr>
        <w:pStyle w:val="Heading3"/>
        <w:rPr/>
      </w:pPr>
      <w:r w:rsidDel="00000000" w:rsidR="00000000" w:rsidRPr="00000000">
        <w:rPr>
          <w:rtl w:val="0"/>
        </w:rPr>
        <w:t xml:space="preserve">6.1 Breadth-First Search (BFS)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BFS explores nodes level by level using a FIFO queue. It guarantees the shortest path in unweighted graphs because it expands all nodes at depth d before moving to depth d+1.</w:t>
      </w:r>
    </w:p>
    <w:p w:rsidR="00000000" w:rsidDel="00000000" w:rsidP="00000000" w:rsidRDefault="00000000" w:rsidRPr="00000000" w14:paraId="0000003F">
      <w:pPr>
        <w:rPr/>
      </w:pPr>
      <w:r w:rsidDel="00000000" w:rsidR="00000000" w:rsidRPr="00000000">
        <w:rPr>
          <w:rtl w:val="0"/>
        </w:rPr>
        <w:t xml:space="preserve">Time Complexity: O(b^d)</w:t>
      </w:r>
    </w:p>
    <w:p w:rsidR="00000000" w:rsidDel="00000000" w:rsidP="00000000" w:rsidRDefault="00000000" w:rsidRPr="00000000" w14:paraId="00000040">
      <w:pPr>
        <w:rPr/>
      </w:pPr>
      <w:r w:rsidDel="00000000" w:rsidR="00000000" w:rsidRPr="00000000">
        <w:rPr>
          <w:rtl w:val="0"/>
        </w:rPr>
        <w:t xml:space="preserve">Space Complexity: O(b^d)</w:t>
      </w:r>
    </w:p>
    <w:p w:rsidR="00000000" w:rsidDel="00000000" w:rsidP="00000000" w:rsidRDefault="00000000" w:rsidRPr="00000000" w14:paraId="00000041">
      <w:pPr>
        <w:rPr/>
      </w:pPr>
      <w:r w:rsidDel="00000000" w:rsidR="00000000" w:rsidRPr="00000000">
        <w:rPr>
          <w:rtl w:val="0"/>
        </w:rPr>
        <w:t xml:space="preserve">Complete: Yes</w:t>
      </w:r>
    </w:p>
    <w:p w:rsidR="00000000" w:rsidDel="00000000" w:rsidP="00000000" w:rsidRDefault="00000000" w:rsidRPr="00000000" w14:paraId="00000042">
      <w:pPr>
        <w:rPr/>
      </w:pPr>
      <w:r w:rsidDel="00000000" w:rsidR="00000000" w:rsidRPr="00000000">
        <w:rPr>
          <w:rtl w:val="0"/>
        </w:rPr>
        <w:t xml:space="preserve">Optimal: Yes</w:t>
      </w:r>
    </w:p>
    <w:p w:rsidR="00000000" w:rsidDel="00000000" w:rsidP="00000000" w:rsidRDefault="00000000" w:rsidRPr="00000000" w14:paraId="00000043">
      <w:pPr>
        <w:spacing w:after="80" w:before="120" w:line="240" w:lineRule="auto"/>
        <w:jc w:val="center"/>
        <w:rPr>
          <w:rFonts w:ascii="Arial" w:cs="Arial" w:eastAsia="Arial" w:hAnsi="Arial"/>
          <w:color w:val="3a3a3a"/>
        </w:rPr>
      </w:pPr>
      <w:r w:rsidDel="00000000" w:rsidR="00000000" w:rsidRPr="00000000">
        <w:rPr>
          <w:rFonts w:ascii="Arial" w:cs="Arial" w:eastAsia="Arial" w:hAnsi="Arial"/>
          <w:color w:val="3a3a3a"/>
        </w:rPr>
        <w:drawing>
          <wp:inline distB="0" distT="0" distL="0" distR="0">
            <wp:extent cx="5143500" cy="2457450"/>
            <wp:effectExtent b="0" l="0" r="0" t="0"/>
            <wp:docPr descr="BFS Result" id="4" name="image2.jpg"/>
            <a:graphic>
              <a:graphicData uri="http://schemas.openxmlformats.org/drawingml/2006/picture">
                <pic:pic>
                  <pic:nvPicPr>
                    <pic:cNvPr descr="BFS Result" id="0" name="image2.jpg"/>
                    <pic:cNvPicPr preferRelativeResize="0"/>
                  </pic:nvPicPr>
                  <pic:blipFill>
                    <a:blip r:embed="rId6"/>
                    <a:srcRect b="0" l="0" r="0" t="0"/>
                    <a:stretch>
                      <a:fillRect/>
                    </a:stretch>
                  </pic:blipFill>
                  <pic:spPr>
                    <a:xfrm>
                      <a:off x="0" y="0"/>
                      <a:ext cx="514350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180" w:line="240" w:lineRule="auto"/>
        <w:jc w:val="center"/>
        <w:rPr/>
      </w:pPr>
      <w:r w:rsidDel="00000000" w:rsidR="00000000" w:rsidRPr="00000000">
        <w:rPr>
          <w:rFonts w:ascii="Arial Unicode MS" w:cs="Arial Unicode MS" w:eastAsia="Arial Unicode MS" w:hAnsi="Arial Unicode MS"/>
          <w:i w:val="1"/>
          <w:iCs w:val="1"/>
          <w:color w:val="666666"/>
          <w:sz w:val="18"/>
          <w:szCs w:val="18"/>
          <w:rtl w:val="0"/>
        </w:rPr>
        <w:t xml:space="preserve">Figure 2 — BFS: 78 nodes explored · Path length: 8 · Status: DONE ✓</w:t>
      </w:r>
      <w:r w:rsidDel="00000000" w:rsidR="00000000" w:rsidRPr="00000000">
        <w:rPr>
          <w:rtl w:val="0"/>
        </w:rPr>
      </w:r>
    </w:p>
    <w:p w:rsidR="00000000" w:rsidDel="00000000" w:rsidP="00000000" w:rsidRDefault="00000000" w:rsidRPr="00000000" w14:paraId="00000045">
      <w:pPr>
        <w:pStyle w:val="Heading3"/>
        <w:rPr/>
      </w:pPr>
      <w:r w:rsidDel="00000000" w:rsidR="00000000" w:rsidRPr="00000000">
        <w:rPr>
          <w:rtl w:val="0"/>
        </w:rPr>
        <w:t xml:space="preserve">6.2 Depth-First Search (DFS)</w:t>
      </w:r>
    </w:p>
    <w:p w:rsidR="00000000" w:rsidDel="00000000" w:rsidP="00000000" w:rsidRDefault="00000000" w:rsidRPr="00000000" w14:paraId="00000046">
      <w:pPr>
        <w:rPr/>
      </w:pPr>
      <w:r w:rsidDel="00000000" w:rsidR="00000000" w:rsidRPr="00000000">
        <w:rPr>
          <w:rtl w:val="0"/>
        </w:rPr>
        <w:t xml:space="preserve">DFS explores as deep as possible before backtracking using a stack. It uses less memory than BFS but does not guarantee the shortest path.</w:t>
      </w:r>
    </w:p>
    <w:p w:rsidR="00000000" w:rsidDel="00000000" w:rsidP="00000000" w:rsidRDefault="00000000" w:rsidRPr="00000000" w14:paraId="00000047">
      <w:pPr>
        <w:rPr/>
      </w:pPr>
      <w:r w:rsidDel="00000000" w:rsidR="00000000" w:rsidRPr="00000000">
        <w:rPr>
          <w:rtl w:val="0"/>
        </w:rPr>
        <w:t xml:space="preserve">Time Complexity: O(b^m)</w:t>
      </w:r>
    </w:p>
    <w:p w:rsidR="00000000" w:rsidDel="00000000" w:rsidP="00000000" w:rsidRDefault="00000000" w:rsidRPr="00000000" w14:paraId="00000048">
      <w:pPr>
        <w:rPr/>
      </w:pPr>
      <w:r w:rsidDel="00000000" w:rsidR="00000000" w:rsidRPr="00000000">
        <w:rPr>
          <w:rtl w:val="0"/>
        </w:rPr>
        <w:t xml:space="preserve">Space Complexity: O(bm)</w:t>
      </w:r>
    </w:p>
    <w:p w:rsidR="00000000" w:rsidDel="00000000" w:rsidP="00000000" w:rsidRDefault="00000000" w:rsidRPr="00000000" w14:paraId="00000049">
      <w:pPr>
        <w:rPr/>
      </w:pPr>
      <w:r w:rsidDel="00000000" w:rsidR="00000000" w:rsidRPr="00000000">
        <w:rPr>
          <w:rtl w:val="0"/>
        </w:rPr>
        <w:t xml:space="preserve">Complete: No (in infinite depth)</w:t>
      </w:r>
    </w:p>
    <w:p w:rsidR="00000000" w:rsidDel="00000000" w:rsidP="00000000" w:rsidRDefault="00000000" w:rsidRPr="00000000" w14:paraId="0000004A">
      <w:pPr>
        <w:rPr/>
      </w:pPr>
      <w:r w:rsidDel="00000000" w:rsidR="00000000" w:rsidRPr="00000000">
        <w:rPr>
          <w:rtl w:val="0"/>
        </w:rPr>
        <w:t xml:space="preserve">Optimal: No</w:t>
      </w:r>
    </w:p>
    <w:p w:rsidR="00000000" w:rsidDel="00000000" w:rsidP="00000000" w:rsidRDefault="00000000" w:rsidRPr="00000000" w14:paraId="0000004B">
      <w:pPr>
        <w:spacing w:after="80" w:before="120" w:line="240" w:lineRule="auto"/>
        <w:jc w:val="center"/>
        <w:rPr>
          <w:rFonts w:ascii="Arial" w:cs="Arial" w:eastAsia="Arial" w:hAnsi="Arial"/>
          <w:color w:val="3a3a3a"/>
        </w:rPr>
      </w:pPr>
      <w:r w:rsidDel="00000000" w:rsidR="00000000" w:rsidRPr="00000000">
        <w:rPr>
          <w:rFonts w:ascii="Arial" w:cs="Arial" w:eastAsia="Arial" w:hAnsi="Arial"/>
          <w:color w:val="3a3a3a"/>
        </w:rPr>
        <w:drawing>
          <wp:inline distB="0" distT="0" distL="0" distR="0">
            <wp:extent cx="5143500" cy="2457450"/>
            <wp:effectExtent b="0" l="0" r="0" t="0"/>
            <wp:docPr descr="DFS Result" id="7" name="image5.jpg"/>
            <a:graphic>
              <a:graphicData uri="http://schemas.openxmlformats.org/drawingml/2006/picture">
                <pic:pic>
                  <pic:nvPicPr>
                    <pic:cNvPr descr="DFS Result" id="0" name="image5.jpg"/>
                    <pic:cNvPicPr preferRelativeResize="0"/>
                  </pic:nvPicPr>
                  <pic:blipFill>
                    <a:blip r:embed="rId7"/>
                    <a:srcRect b="0" l="0" r="0" t="0"/>
                    <a:stretch>
                      <a:fillRect/>
                    </a:stretch>
                  </pic:blipFill>
                  <pic:spPr>
                    <a:xfrm>
                      <a:off x="0" y="0"/>
                      <a:ext cx="514350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180" w:line="240" w:lineRule="auto"/>
        <w:jc w:val="center"/>
        <w:rPr/>
      </w:pPr>
      <w:r w:rsidDel="00000000" w:rsidR="00000000" w:rsidRPr="00000000">
        <w:rPr>
          <w:rFonts w:ascii="Arial Unicode MS" w:cs="Arial Unicode MS" w:eastAsia="Arial Unicode MS" w:hAnsi="Arial Unicode MS"/>
          <w:i w:val="1"/>
          <w:iCs w:val="1"/>
          <w:color w:val="666666"/>
          <w:sz w:val="18"/>
          <w:szCs w:val="18"/>
          <w:rtl w:val="0"/>
        </w:rPr>
        <w:t xml:space="preserve">Figure 3 — DFS: 20 nodes explored · Path length: 16 · Status: DONE ✓</w:t>
      </w:r>
      <w:r w:rsidDel="00000000" w:rsidR="00000000" w:rsidRPr="00000000">
        <w:rPr>
          <w:rtl w:val="0"/>
        </w:rPr>
      </w:r>
    </w:p>
    <w:p w:rsidR="00000000" w:rsidDel="00000000" w:rsidP="00000000" w:rsidRDefault="00000000" w:rsidRPr="00000000" w14:paraId="0000004D">
      <w:pPr>
        <w:pStyle w:val="Heading3"/>
        <w:rPr/>
      </w:pPr>
      <w:r w:rsidDel="00000000" w:rsidR="00000000" w:rsidRPr="00000000">
        <w:rPr>
          <w:rtl w:val="0"/>
        </w:rPr>
        <w:t xml:space="preserve">6.3 Uniform Cost Search (UCS)</w:t>
      </w:r>
    </w:p>
    <w:p w:rsidR="00000000" w:rsidDel="00000000" w:rsidP="00000000" w:rsidRDefault="00000000" w:rsidRPr="00000000" w14:paraId="0000004E">
      <w:pPr>
        <w:rPr/>
      </w:pPr>
      <w:r w:rsidDel="00000000" w:rsidR="00000000" w:rsidRPr="00000000">
        <w:rPr>
          <w:rtl w:val="0"/>
        </w:rPr>
        <w:t xml:space="preserve">UCS expands the node with the lowest cumulative path cost using a priority queue. It is useful when movements have different costs, such as diagonal movement.</w:t>
      </w:r>
    </w:p>
    <w:p w:rsidR="00000000" w:rsidDel="00000000" w:rsidP="00000000" w:rsidRDefault="00000000" w:rsidRPr="00000000" w14:paraId="0000004F">
      <w:pPr>
        <w:rPr/>
      </w:pPr>
      <w:r w:rsidDel="00000000" w:rsidR="00000000" w:rsidRPr="00000000">
        <w:rPr>
          <w:rtl w:val="0"/>
        </w:rPr>
        <w:t xml:space="preserve">Time Complexity: O(b^(C*/ε))</w:t>
      </w:r>
    </w:p>
    <w:p w:rsidR="00000000" w:rsidDel="00000000" w:rsidP="00000000" w:rsidRDefault="00000000" w:rsidRPr="00000000" w14:paraId="00000050">
      <w:pPr>
        <w:rPr/>
      </w:pPr>
      <w:r w:rsidDel="00000000" w:rsidR="00000000" w:rsidRPr="00000000">
        <w:rPr>
          <w:rtl w:val="0"/>
        </w:rPr>
        <w:t xml:space="preserve">Space Complexity: O(b^(C*/ε))</w:t>
      </w:r>
    </w:p>
    <w:p w:rsidR="00000000" w:rsidDel="00000000" w:rsidP="00000000" w:rsidRDefault="00000000" w:rsidRPr="00000000" w14:paraId="00000051">
      <w:pPr>
        <w:rPr/>
      </w:pPr>
      <w:r w:rsidDel="00000000" w:rsidR="00000000" w:rsidRPr="00000000">
        <w:rPr>
          <w:rtl w:val="0"/>
        </w:rPr>
        <w:t xml:space="preserve">Complete: Yes</w:t>
      </w:r>
    </w:p>
    <w:p w:rsidR="00000000" w:rsidDel="00000000" w:rsidP="00000000" w:rsidRDefault="00000000" w:rsidRPr="00000000" w14:paraId="00000052">
      <w:pPr>
        <w:rPr/>
      </w:pPr>
      <w:r w:rsidDel="00000000" w:rsidR="00000000" w:rsidRPr="00000000">
        <w:rPr>
          <w:rtl w:val="0"/>
        </w:rPr>
        <w:t xml:space="preserve">Optimal: Yes</w:t>
      </w:r>
    </w:p>
    <w:p w:rsidR="00000000" w:rsidDel="00000000" w:rsidP="00000000" w:rsidRDefault="00000000" w:rsidRPr="00000000" w14:paraId="00000053">
      <w:pPr>
        <w:spacing w:after="80" w:before="120" w:line="240" w:lineRule="auto"/>
        <w:jc w:val="center"/>
        <w:rPr>
          <w:rFonts w:ascii="Arial" w:cs="Arial" w:eastAsia="Arial" w:hAnsi="Arial"/>
          <w:color w:val="3a3a3a"/>
        </w:rPr>
      </w:pPr>
      <w:r w:rsidDel="00000000" w:rsidR="00000000" w:rsidRPr="00000000">
        <w:rPr>
          <w:rFonts w:ascii="Arial" w:cs="Arial" w:eastAsia="Arial" w:hAnsi="Arial"/>
          <w:color w:val="3a3a3a"/>
        </w:rPr>
        <w:drawing>
          <wp:inline distB="0" distT="0" distL="0" distR="0">
            <wp:extent cx="5143500" cy="2457450"/>
            <wp:effectExtent b="0" l="0" r="0" t="0"/>
            <wp:docPr descr="UCS Result" id="3" name="image1.jpg"/>
            <a:graphic>
              <a:graphicData uri="http://schemas.openxmlformats.org/drawingml/2006/picture">
                <pic:pic>
                  <pic:nvPicPr>
                    <pic:cNvPr descr="UCS Result" id="0" name="image1.jpg"/>
                    <pic:cNvPicPr preferRelativeResize="0"/>
                  </pic:nvPicPr>
                  <pic:blipFill>
                    <a:blip r:embed="rId8"/>
                    <a:srcRect b="0" l="0" r="0" t="0"/>
                    <a:stretch>
                      <a:fillRect/>
                    </a:stretch>
                  </pic:blipFill>
                  <pic:spPr>
                    <a:xfrm>
                      <a:off x="0" y="0"/>
                      <a:ext cx="514350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180" w:line="240" w:lineRule="auto"/>
        <w:jc w:val="center"/>
        <w:rPr/>
      </w:pPr>
      <w:r w:rsidDel="00000000" w:rsidR="00000000" w:rsidRPr="00000000">
        <w:rPr>
          <w:rFonts w:ascii="Arial Unicode MS" w:cs="Arial Unicode MS" w:eastAsia="Arial Unicode MS" w:hAnsi="Arial Unicode MS"/>
          <w:i w:val="1"/>
          <w:iCs w:val="1"/>
          <w:color w:val="666666"/>
          <w:sz w:val="18"/>
          <w:szCs w:val="18"/>
          <w:rtl w:val="0"/>
        </w:rPr>
        <w:t xml:space="preserve">Figure 4 — UCS: 89 nodes explored · Path length: 8 · Status: DONE ✓</w:t>
      </w:r>
      <w:r w:rsidDel="00000000" w:rsidR="00000000" w:rsidRPr="00000000">
        <w:rPr>
          <w:rtl w:val="0"/>
        </w:rPr>
      </w:r>
    </w:p>
    <w:p w:rsidR="00000000" w:rsidDel="00000000" w:rsidP="00000000" w:rsidRDefault="00000000" w:rsidRPr="00000000" w14:paraId="00000055">
      <w:pPr>
        <w:pStyle w:val="Heading3"/>
        <w:rPr/>
      </w:pPr>
      <w:r w:rsidDel="00000000" w:rsidR="00000000" w:rsidRPr="00000000">
        <w:rPr>
          <w:rtl w:val="0"/>
        </w:rPr>
        <w:t xml:space="preserve">6.4 Depth-Limited Search (DLS)</w:t>
      </w:r>
    </w:p>
    <w:p w:rsidR="00000000" w:rsidDel="00000000" w:rsidP="00000000" w:rsidRDefault="00000000" w:rsidRPr="00000000" w14:paraId="00000056">
      <w:pPr>
        <w:rPr/>
      </w:pPr>
      <w:r w:rsidDel="00000000" w:rsidR="00000000" w:rsidRPr="00000000">
        <w:rPr>
          <w:rtl w:val="0"/>
        </w:rPr>
        <w:t xml:space="preserve">DLS is DFS with a predefined depth limit. It prevents infinite exploration but may miss the solution if the limit is too small.</w:t>
      </w:r>
    </w:p>
    <w:p w:rsidR="00000000" w:rsidDel="00000000" w:rsidP="00000000" w:rsidRDefault="00000000" w:rsidRPr="00000000" w14:paraId="00000057">
      <w:pPr>
        <w:rPr/>
      </w:pPr>
      <w:r w:rsidDel="00000000" w:rsidR="00000000" w:rsidRPr="00000000">
        <w:rPr>
          <w:rtl w:val="0"/>
        </w:rPr>
        <w:t xml:space="preserve">Time Complexity: O(b^l)</w:t>
      </w:r>
    </w:p>
    <w:p w:rsidR="00000000" w:rsidDel="00000000" w:rsidP="00000000" w:rsidRDefault="00000000" w:rsidRPr="00000000" w14:paraId="00000058">
      <w:pPr>
        <w:rPr/>
      </w:pPr>
      <w:r w:rsidDel="00000000" w:rsidR="00000000" w:rsidRPr="00000000">
        <w:rPr>
          <w:rtl w:val="0"/>
        </w:rPr>
        <w:t xml:space="preserve">Space Complexity: O(bl)</w:t>
      </w:r>
    </w:p>
    <w:p w:rsidR="00000000" w:rsidDel="00000000" w:rsidP="00000000" w:rsidRDefault="00000000" w:rsidRPr="00000000" w14:paraId="00000059">
      <w:pPr>
        <w:rPr/>
      </w:pPr>
      <w:r w:rsidDel="00000000" w:rsidR="00000000" w:rsidRPr="00000000">
        <w:rPr>
          <w:rtl w:val="0"/>
        </w:rPr>
        <w:t xml:space="preserve">Complete: No (if limit &lt; solution depth)</w:t>
      </w:r>
    </w:p>
    <w:p w:rsidR="00000000" w:rsidDel="00000000" w:rsidP="00000000" w:rsidRDefault="00000000" w:rsidRPr="00000000" w14:paraId="0000005A">
      <w:pPr>
        <w:rPr/>
      </w:pPr>
      <w:r w:rsidDel="00000000" w:rsidR="00000000" w:rsidRPr="00000000">
        <w:rPr>
          <w:rtl w:val="0"/>
        </w:rPr>
        <w:t xml:space="preserve">Optimal: No</w:t>
      </w:r>
    </w:p>
    <w:p w:rsidR="00000000" w:rsidDel="00000000" w:rsidP="00000000" w:rsidRDefault="00000000" w:rsidRPr="00000000" w14:paraId="0000005B">
      <w:pPr>
        <w:spacing w:after="80" w:before="120" w:line="240" w:lineRule="auto"/>
        <w:jc w:val="center"/>
        <w:rPr>
          <w:rFonts w:ascii="Arial" w:cs="Arial" w:eastAsia="Arial" w:hAnsi="Arial"/>
          <w:color w:val="3a3a3a"/>
        </w:rPr>
      </w:pPr>
      <w:r w:rsidDel="00000000" w:rsidR="00000000" w:rsidRPr="00000000">
        <w:rPr>
          <w:rFonts w:ascii="Arial" w:cs="Arial" w:eastAsia="Arial" w:hAnsi="Arial"/>
          <w:color w:val="3a3a3a"/>
        </w:rPr>
        <w:drawing>
          <wp:inline distB="0" distT="0" distL="0" distR="0">
            <wp:extent cx="5143500" cy="2457450"/>
            <wp:effectExtent b="0" l="0" r="0" t="0"/>
            <wp:docPr descr="DLS Result" id="1" name="image3.jpg"/>
            <a:graphic>
              <a:graphicData uri="http://schemas.openxmlformats.org/drawingml/2006/picture">
                <pic:pic>
                  <pic:nvPicPr>
                    <pic:cNvPr descr="DLS Result" id="0" name="image3.jpg"/>
                    <pic:cNvPicPr preferRelativeResize="0"/>
                  </pic:nvPicPr>
                  <pic:blipFill>
                    <a:blip r:embed="rId9"/>
                    <a:srcRect b="0" l="0" r="0" t="0"/>
                    <a:stretch>
                      <a:fillRect/>
                    </a:stretch>
                  </pic:blipFill>
                  <pic:spPr>
                    <a:xfrm>
                      <a:off x="0" y="0"/>
                      <a:ext cx="514350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180" w:line="240" w:lineRule="auto"/>
        <w:jc w:val="center"/>
        <w:rPr/>
      </w:pPr>
      <w:r w:rsidDel="00000000" w:rsidR="00000000" w:rsidRPr="00000000">
        <w:rPr>
          <w:rFonts w:ascii="Arial Unicode MS" w:cs="Arial Unicode MS" w:eastAsia="Arial Unicode MS" w:hAnsi="Arial Unicode MS"/>
          <w:i w:val="1"/>
          <w:iCs w:val="1"/>
          <w:color w:val="666666"/>
          <w:sz w:val="18"/>
          <w:szCs w:val="18"/>
          <w:rtl w:val="0"/>
        </w:rPr>
        <w:t xml:space="preserve">Figure 5 — DLS: 82 nodes explored · Status: NO PATH ✗</w:t>
      </w:r>
      <w:r w:rsidDel="00000000" w:rsidR="00000000" w:rsidRPr="00000000">
        <w:rPr>
          <w:rtl w:val="0"/>
        </w:rPr>
      </w:r>
    </w:p>
    <w:p w:rsidR="00000000" w:rsidDel="00000000" w:rsidP="00000000" w:rsidRDefault="00000000" w:rsidRPr="00000000" w14:paraId="0000005D">
      <w:pPr>
        <w:pStyle w:val="Heading3"/>
        <w:rPr/>
      </w:pPr>
      <w:r w:rsidDel="00000000" w:rsidR="00000000" w:rsidRPr="00000000">
        <w:rPr>
          <w:rtl w:val="0"/>
        </w:rPr>
        <w:t xml:space="preserve">6.5 Iterative Deepening DFS (IDDFS)</w:t>
      </w:r>
    </w:p>
    <w:p w:rsidR="00000000" w:rsidDel="00000000" w:rsidP="00000000" w:rsidRDefault="00000000" w:rsidRPr="00000000" w14:paraId="0000005E">
      <w:pPr>
        <w:rPr/>
      </w:pPr>
      <w:r w:rsidDel="00000000" w:rsidR="00000000" w:rsidRPr="00000000">
        <w:rPr>
          <w:rtl w:val="0"/>
        </w:rPr>
        <w:t xml:space="preserve">IDDFS repeatedly applies DLS with increasing depth limits. It combines DFS memory efficiency with BFS completeness.</w:t>
      </w:r>
    </w:p>
    <w:p w:rsidR="00000000" w:rsidDel="00000000" w:rsidP="00000000" w:rsidRDefault="00000000" w:rsidRPr="00000000" w14:paraId="0000005F">
      <w:pPr>
        <w:rPr/>
      </w:pPr>
      <w:r w:rsidDel="00000000" w:rsidR="00000000" w:rsidRPr="00000000">
        <w:rPr>
          <w:rtl w:val="0"/>
        </w:rPr>
        <w:t xml:space="preserve">Time Complexity: O(b^d)</w:t>
      </w:r>
    </w:p>
    <w:p w:rsidR="00000000" w:rsidDel="00000000" w:rsidP="00000000" w:rsidRDefault="00000000" w:rsidRPr="00000000" w14:paraId="00000060">
      <w:pPr>
        <w:rPr/>
      </w:pPr>
      <w:r w:rsidDel="00000000" w:rsidR="00000000" w:rsidRPr="00000000">
        <w:rPr>
          <w:rtl w:val="0"/>
        </w:rPr>
        <w:t xml:space="preserve">Space Complexity: O(bd)</w:t>
      </w:r>
    </w:p>
    <w:p w:rsidR="00000000" w:rsidDel="00000000" w:rsidP="00000000" w:rsidRDefault="00000000" w:rsidRPr="00000000" w14:paraId="00000061">
      <w:pPr>
        <w:rPr/>
      </w:pPr>
      <w:r w:rsidDel="00000000" w:rsidR="00000000" w:rsidRPr="00000000">
        <w:rPr>
          <w:rtl w:val="0"/>
        </w:rPr>
        <w:t xml:space="preserve">Complete: Yes</w:t>
      </w:r>
    </w:p>
    <w:p w:rsidR="00000000" w:rsidDel="00000000" w:rsidP="00000000" w:rsidRDefault="00000000" w:rsidRPr="00000000" w14:paraId="00000062">
      <w:pPr>
        <w:rPr/>
      </w:pPr>
      <w:r w:rsidDel="00000000" w:rsidR="00000000" w:rsidRPr="00000000">
        <w:rPr>
          <w:rtl w:val="0"/>
        </w:rPr>
        <w:t xml:space="preserve">Optimal: Yes (uniform cost case)</w:t>
      </w:r>
    </w:p>
    <w:p w:rsidR="00000000" w:rsidDel="00000000" w:rsidP="00000000" w:rsidRDefault="00000000" w:rsidRPr="00000000" w14:paraId="00000063">
      <w:pPr>
        <w:spacing w:after="80" w:before="120" w:line="240" w:lineRule="auto"/>
        <w:jc w:val="center"/>
        <w:rPr>
          <w:rFonts w:ascii="Arial" w:cs="Arial" w:eastAsia="Arial" w:hAnsi="Arial"/>
          <w:color w:val="3a3a3a"/>
        </w:rPr>
      </w:pPr>
      <w:r w:rsidDel="00000000" w:rsidR="00000000" w:rsidRPr="00000000">
        <w:rPr>
          <w:rFonts w:ascii="Arial" w:cs="Arial" w:eastAsia="Arial" w:hAnsi="Arial"/>
          <w:color w:val="3a3a3a"/>
        </w:rPr>
        <w:drawing>
          <wp:inline distB="0" distT="0" distL="0" distR="0">
            <wp:extent cx="5143500" cy="2457450"/>
            <wp:effectExtent b="0" l="0" r="0" t="0"/>
            <wp:docPr descr="IDDFS Result" id="2" name="image4.jpg"/>
            <a:graphic>
              <a:graphicData uri="http://schemas.openxmlformats.org/drawingml/2006/picture">
                <pic:pic>
                  <pic:nvPicPr>
                    <pic:cNvPr descr="IDDFS Result" id="0" name="image4.jpg"/>
                    <pic:cNvPicPr preferRelativeResize="0"/>
                  </pic:nvPicPr>
                  <pic:blipFill>
                    <a:blip r:embed="rId10"/>
                    <a:srcRect b="0" l="0" r="0" t="0"/>
                    <a:stretch>
                      <a:fillRect/>
                    </a:stretch>
                  </pic:blipFill>
                  <pic:spPr>
                    <a:xfrm>
                      <a:off x="0" y="0"/>
                      <a:ext cx="514350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180" w:line="240" w:lineRule="auto"/>
        <w:jc w:val="center"/>
        <w:rPr/>
      </w:pPr>
      <w:r w:rsidDel="00000000" w:rsidR="00000000" w:rsidRPr="00000000">
        <w:rPr>
          <w:rFonts w:ascii="Arial Unicode MS" w:cs="Arial Unicode MS" w:eastAsia="Arial Unicode MS" w:hAnsi="Arial Unicode MS"/>
          <w:i w:val="1"/>
          <w:iCs w:val="1"/>
          <w:color w:val="666666"/>
          <w:sz w:val="18"/>
          <w:szCs w:val="18"/>
          <w:rtl w:val="0"/>
        </w:rPr>
        <w:t xml:space="preserve">Figure 6 — IDDFS: 1 node explored · Status: NO PATH ✗ (grid nearly fully blocked)</w:t>
      </w:r>
      <w:r w:rsidDel="00000000" w:rsidR="00000000" w:rsidRPr="00000000">
        <w:rPr>
          <w:rtl w:val="0"/>
        </w:rPr>
      </w:r>
    </w:p>
    <w:p w:rsidR="00000000" w:rsidDel="00000000" w:rsidP="00000000" w:rsidRDefault="00000000" w:rsidRPr="00000000" w14:paraId="00000065">
      <w:pPr>
        <w:pStyle w:val="Heading3"/>
        <w:rPr/>
      </w:pPr>
      <w:r w:rsidDel="00000000" w:rsidR="00000000" w:rsidRPr="00000000">
        <w:rPr>
          <w:rtl w:val="0"/>
        </w:rPr>
        <w:t xml:space="preserve">6.6 Bidirectional Search</w:t>
      </w:r>
    </w:p>
    <w:p w:rsidR="00000000" w:rsidDel="00000000" w:rsidP="00000000" w:rsidRDefault="00000000" w:rsidRPr="00000000" w14:paraId="00000066">
      <w:pPr>
        <w:rPr/>
      </w:pPr>
      <w:r w:rsidDel="00000000" w:rsidR="00000000" w:rsidRPr="00000000">
        <w:rPr>
          <w:rtl w:val="0"/>
        </w:rPr>
        <w:t xml:space="preserve">Bidirectional search runs two searches simultaneously: one from start and one from goal. The search stops when both meet in the middle, significantly reducing time complexity.</w:t>
      </w:r>
    </w:p>
    <w:p w:rsidR="00000000" w:rsidDel="00000000" w:rsidP="00000000" w:rsidRDefault="00000000" w:rsidRPr="00000000" w14:paraId="00000067">
      <w:pPr>
        <w:rPr/>
      </w:pPr>
      <w:r w:rsidDel="00000000" w:rsidR="00000000" w:rsidRPr="00000000">
        <w:rPr>
          <w:rtl w:val="0"/>
        </w:rPr>
        <w:t xml:space="preserve">Time Complexity: O(b^(d/2))</w:t>
      </w:r>
    </w:p>
    <w:p w:rsidR="00000000" w:rsidDel="00000000" w:rsidP="00000000" w:rsidRDefault="00000000" w:rsidRPr="00000000" w14:paraId="00000068">
      <w:pPr>
        <w:rPr/>
      </w:pPr>
      <w:r w:rsidDel="00000000" w:rsidR="00000000" w:rsidRPr="00000000">
        <w:rPr>
          <w:rtl w:val="0"/>
        </w:rPr>
        <w:t xml:space="preserve">Space Complexity: O(b^(d/2))</w:t>
      </w:r>
    </w:p>
    <w:p w:rsidR="00000000" w:rsidDel="00000000" w:rsidP="00000000" w:rsidRDefault="00000000" w:rsidRPr="00000000" w14:paraId="00000069">
      <w:pPr>
        <w:rPr/>
      </w:pPr>
      <w:r w:rsidDel="00000000" w:rsidR="00000000" w:rsidRPr="00000000">
        <w:rPr>
          <w:rtl w:val="0"/>
        </w:rPr>
        <w:t xml:space="preserve">Complete: Yes</w:t>
      </w:r>
    </w:p>
    <w:p w:rsidR="00000000" w:rsidDel="00000000" w:rsidP="00000000" w:rsidRDefault="00000000" w:rsidRPr="00000000" w14:paraId="0000006A">
      <w:pPr>
        <w:rPr/>
      </w:pPr>
      <w:r w:rsidDel="00000000" w:rsidR="00000000" w:rsidRPr="00000000">
        <w:rPr>
          <w:rtl w:val="0"/>
        </w:rPr>
        <w:t xml:space="preserve">Optimal: Yes (when using BFS)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5486400" cy="26289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4864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180" w:line="240" w:lineRule="auto"/>
        <w:jc w:val="center"/>
        <w:rPr/>
      </w:pPr>
      <w:r w:rsidDel="00000000" w:rsidR="00000000" w:rsidRPr="00000000">
        <w:rPr>
          <w:rFonts w:ascii="Arial Unicode MS" w:cs="Arial Unicode MS" w:eastAsia="Arial Unicode MS" w:hAnsi="Arial Unicode MS"/>
          <w:i w:val="1"/>
          <w:iCs w:val="1"/>
          <w:color w:val="666666"/>
          <w:sz w:val="18"/>
          <w:szCs w:val="18"/>
          <w:rtl w:val="0"/>
        </w:rPr>
        <w:t xml:space="preserve">Figure 6 — unidirectional: 1 node explored · Status: Status: DONE ✓</w:t>
      </w:r>
      <w:r w:rsidDel="00000000" w:rsidR="00000000" w:rsidRPr="00000000">
        <w:rPr>
          <w:rtl w:val="0"/>
        </w:rPr>
      </w:r>
    </w:p>
    <w:p w:rsidR="00000000" w:rsidDel="00000000" w:rsidP="00000000" w:rsidRDefault="00000000" w:rsidRPr="00000000" w14:paraId="0000006E">
      <w:pPr>
        <w:spacing w:after="180" w:line="240" w:lineRule="auto"/>
        <w:jc w:val="center"/>
        <w:rPr>
          <w:rFonts w:ascii="Arial" w:cs="Arial" w:eastAsia="Arial" w:hAnsi="Arial"/>
          <w:i w:val="1"/>
          <w:iCs w:val="1"/>
          <w:color w:val="666666"/>
          <w:sz w:val="18"/>
          <w:szCs w:val="18"/>
        </w:rPr>
      </w:pP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Fonts w:ascii="Arial" w:cs="Arial" w:eastAsia="Arial" w:hAnsi="Arial"/>
          <w:color w:val="1b3a6b"/>
          <w:sz w:val="28"/>
          <w:szCs w:val="28"/>
          <w:rtl w:val="0"/>
        </w:rPr>
        <w:t xml:space="preserve">7. Performance Comparison</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BFS and UCS guarantee optimal solutions but consume more memory. DFS is memory efficient but may explore unnecessary paths. IDDFS provides a balance between space and completeness. Bidirectional search significantly reduces the number of explored nodes.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60" w:before="80" w:line="240" w:lineRule="auto"/>
        <w:rPr>
          <w:rFonts w:ascii="Arial" w:cs="Arial" w:eastAsia="Arial" w:hAnsi="Arial"/>
          <w:color w:val="3a3a3a"/>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00"/>
        <w:gridCol w:w="1500"/>
        <w:gridCol w:w="900"/>
        <w:gridCol w:w="900"/>
        <w:gridCol w:w="1060"/>
        <w:gridCol w:w="1000"/>
        <w:gridCol w:w="1300"/>
        <w:tblGridChange w:id="0">
          <w:tblGrid>
            <w:gridCol w:w="1200"/>
            <w:gridCol w:w="1500"/>
            <w:gridCol w:w="1500"/>
            <w:gridCol w:w="900"/>
            <w:gridCol w:w="900"/>
            <w:gridCol w:w="1060"/>
            <w:gridCol w:w="1000"/>
            <w:gridCol w:w="1300"/>
          </w:tblGrid>
        </w:tblGridChange>
      </w:tblGrid>
      <w:tr>
        <w:trPr>
          <w:cantSplit w:val="0"/>
          <w:tblHeader w:val="1"/>
        </w:trPr>
        <w:tc>
          <w:tcPr>
            <w:tcBorders>
              <w:top w:color="2e6db4" w:space="0" w:sz="4" w:val="single"/>
              <w:left w:color="2e6db4" w:space="0" w:sz="4" w:val="single"/>
              <w:bottom w:color="2e6db4" w:space="0" w:sz="4" w:val="single"/>
              <w:right w:color="2e6db4"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73">
            <w:pPr>
              <w:spacing w:after="0" w:line="240" w:lineRule="auto"/>
              <w:jc w:val="center"/>
              <w:rPr>
                <w:rFonts w:ascii="Arial" w:cs="Arial" w:eastAsia="Arial" w:hAnsi="Arial"/>
                <w:color w:val="3a3a3a"/>
              </w:rPr>
            </w:pPr>
            <w:r w:rsidDel="00000000" w:rsidR="00000000" w:rsidRPr="00000000">
              <w:rPr>
                <w:rFonts w:ascii="Arial" w:cs="Arial" w:eastAsia="Arial" w:hAnsi="Arial"/>
                <w:b w:val="1"/>
                <w:bCs w:val="1"/>
                <w:color w:val="ffffff"/>
                <w:sz w:val="18"/>
                <w:szCs w:val="18"/>
                <w:rtl w:val="0"/>
              </w:rPr>
              <w:t xml:space="preserve">Algorithm</w:t>
            </w:r>
            <w:r w:rsidDel="00000000" w:rsidR="00000000" w:rsidRPr="00000000">
              <w:rPr>
                <w:rtl w:val="0"/>
              </w:rPr>
            </w:r>
          </w:p>
        </w:tc>
        <w:tc>
          <w:tcPr>
            <w:tcBorders>
              <w:top w:color="2e6db4" w:space="0" w:sz="4" w:val="single"/>
              <w:left w:color="2e6db4" w:space="0" w:sz="4" w:val="single"/>
              <w:bottom w:color="2e6db4" w:space="0" w:sz="4" w:val="single"/>
              <w:right w:color="2e6db4"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74">
            <w:pPr>
              <w:spacing w:after="0" w:line="240" w:lineRule="auto"/>
              <w:jc w:val="center"/>
              <w:rPr>
                <w:rFonts w:ascii="Arial" w:cs="Arial" w:eastAsia="Arial" w:hAnsi="Arial"/>
                <w:color w:val="3a3a3a"/>
              </w:rPr>
            </w:pPr>
            <w:r w:rsidDel="00000000" w:rsidR="00000000" w:rsidRPr="00000000">
              <w:rPr>
                <w:rFonts w:ascii="Arial" w:cs="Arial" w:eastAsia="Arial" w:hAnsi="Arial"/>
                <w:b w:val="1"/>
                <w:bCs w:val="1"/>
                <w:color w:val="ffffff"/>
                <w:sz w:val="18"/>
                <w:szCs w:val="18"/>
                <w:rtl w:val="0"/>
              </w:rPr>
              <w:t xml:space="preserve">Time Cmplx.</w:t>
            </w:r>
            <w:r w:rsidDel="00000000" w:rsidR="00000000" w:rsidRPr="00000000">
              <w:rPr>
                <w:rtl w:val="0"/>
              </w:rPr>
            </w:r>
          </w:p>
        </w:tc>
        <w:tc>
          <w:tcPr>
            <w:tcBorders>
              <w:top w:color="2e6db4" w:space="0" w:sz="4" w:val="single"/>
              <w:left w:color="2e6db4" w:space="0" w:sz="4" w:val="single"/>
              <w:bottom w:color="2e6db4" w:space="0" w:sz="4" w:val="single"/>
              <w:right w:color="2e6db4"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75">
            <w:pPr>
              <w:spacing w:after="0" w:line="240" w:lineRule="auto"/>
              <w:jc w:val="center"/>
              <w:rPr>
                <w:rFonts w:ascii="Arial" w:cs="Arial" w:eastAsia="Arial" w:hAnsi="Arial"/>
                <w:color w:val="3a3a3a"/>
              </w:rPr>
            </w:pPr>
            <w:r w:rsidDel="00000000" w:rsidR="00000000" w:rsidRPr="00000000">
              <w:rPr>
                <w:rFonts w:ascii="Arial" w:cs="Arial" w:eastAsia="Arial" w:hAnsi="Arial"/>
                <w:b w:val="1"/>
                <w:bCs w:val="1"/>
                <w:color w:val="ffffff"/>
                <w:sz w:val="18"/>
                <w:szCs w:val="18"/>
                <w:rtl w:val="0"/>
              </w:rPr>
              <w:t xml:space="preserve">Space Cmplx.</w:t>
            </w:r>
            <w:r w:rsidDel="00000000" w:rsidR="00000000" w:rsidRPr="00000000">
              <w:rPr>
                <w:rtl w:val="0"/>
              </w:rPr>
            </w:r>
          </w:p>
        </w:tc>
        <w:tc>
          <w:tcPr>
            <w:tcBorders>
              <w:top w:color="2e6db4" w:space="0" w:sz="4" w:val="single"/>
              <w:left w:color="2e6db4" w:space="0" w:sz="4" w:val="single"/>
              <w:bottom w:color="2e6db4" w:space="0" w:sz="4" w:val="single"/>
              <w:right w:color="2e6db4"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76">
            <w:pPr>
              <w:spacing w:after="0" w:line="240" w:lineRule="auto"/>
              <w:jc w:val="center"/>
              <w:rPr>
                <w:rFonts w:ascii="Arial" w:cs="Arial" w:eastAsia="Arial" w:hAnsi="Arial"/>
                <w:color w:val="3a3a3a"/>
              </w:rPr>
            </w:pPr>
            <w:r w:rsidDel="00000000" w:rsidR="00000000" w:rsidRPr="00000000">
              <w:rPr>
                <w:rFonts w:ascii="Arial" w:cs="Arial" w:eastAsia="Arial" w:hAnsi="Arial"/>
                <w:b w:val="1"/>
                <w:bCs w:val="1"/>
                <w:color w:val="ffffff"/>
                <w:sz w:val="18"/>
                <w:szCs w:val="18"/>
                <w:rtl w:val="0"/>
              </w:rPr>
              <w:t xml:space="preserve">Complete</w:t>
            </w:r>
            <w:r w:rsidDel="00000000" w:rsidR="00000000" w:rsidRPr="00000000">
              <w:rPr>
                <w:rtl w:val="0"/>
              </w:rPr>
            </w:r>
          </w:p>
        </w:tc>
        <w:tc>
          <w:tcPr>
            <w:tcBorders>
              <w:top w:color="2e6db4" w:space="0" w:sz="4" w:val="single"/>
              <w:left w:color="2e6db4" w:space="0" w:sz="4" w:val="single"/>
              <w:bottom w:color="2e6db4" w:space="0" w:sz="4" w:val="single"/>
              <w:right w:color="2e6db4"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77">
            <w:pPr>
              <w:spacing w:after="0" w:line="240" w:lineRule="auto"/>
              <w:jc w:val="center"/>
              <w:rPr>
                <w:rFonts w:ascii="Arial" w:cs="Arial" w:eastAsia="Arial" w:hAnsi="Arial"/>
                <w:color w:val="3a3a3a"/>
              </w:rPr>
            </w:pPr>
            <w:r w:rsidDel="00000000" w:rsidR="00000000" w:rsidRPr="00000000">
              <w:rPr>
                <w:rFonts w:ascii="Arial" w:cs="Arial" w:eastAsia="Arial" w:hAnsi="Arial"/>
                <w:b w:val="1"/>
                <w:bCs w:val="1"/>
                <w:color w:val="ffffff"/>
                <w:sz w:val="18"/>
                <w:szCs w:val="18"/>
                <w:rtl w:val="0"/>
              </w:rPr>
              <w:t xml:space="preserve">Optimal</w:t>
            </w:r>
            <w:r w:rsidDel="00000000" w:rsidR="00000000" w:rsidRPr="00000000">
              <w:rPr>
                <w:rtl w:val="0"/>
              </w:rPr>
            </w:r>
          </w:p>
        </w:tc>
        <w:tc>
          <w:tcPr>
            <w:tcBorders>
              <w:top w:color="2e6db4" w:space="0" w:sz="4" w:val="single"/>
              <w:left w:color="2e6db4" w:space="0" w:sz="4" w:val="single"/>
              <w:bottom w:color="2e6db4" w:space="0" w:sz="4" w:val="single"/>
              <w:right w:color="2e6db4"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78">
            <w:pPr>
              <w:spacing w:after="0" w:line="240" w:lineRule="auto"/>
              <w:jc w:val="center"/>
              <w:rPr>
                <w:rFonts w:ascii="Arial" w:cs="Arial" w:eastAsia="Arial" w:hAnsi="Arial"/>
                <w:color w:val="3a3a3a"/>
              </w:rPr>
            </w:pPr>
            <w:r w:rsidDel="00000000" w:rsidR="00000000" w:rsidRPr="00000000">
              <w:rPr>
                <w:rFonts w:ascii="Arial" w:cs="Arial" w:eastAsia="Arial" w:hAnsi="Arial"/>
                <w:b w:val="1"/>
                <w:bCs w:val="1"/>
                <w:color w:val="ffffff"/>
                <w:sz w:val="18"/>
                <w:szCs w:val="18"/>
                <w:rtl w:val="0"/>
              </w:rPr>
              <w:t xml:space="preserve">Nodes Expl.</w:t>
            </w:r>
            <w:r w:rsidDel="00000000" w:rsidR="00000000" w:rsidRPr="00000000">
              <w:rPr>
                <w:rtl w:val="0"/>
              </w:rPr>
            </w:r>
          </w:p>
        </w:tc>
        <w:tc>
          <w:tcPr>
            <w:tcBorders>
              <w:top w:color="2e6db4" w:space="0" w:sz="4" w:val="single"/>
              <w:left w:color="2e6db4" w:space="0" w:sz="4" w:val="single"/>
              <w:bottom w:color="2e6db4" w:space="0" w:sz="4" w:val="single"/>
              <w:right w:color="2e6db4"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79">
            <w:pPr>
              <w:spacing w:after="0" w:line="240" w:lineRule="auto"/>
              <w:jc w:val="center"/>
              <w:rPr>
                <w:rFonts w:ascii="Arial" w:cs="Arial" w:eastAsia="Arial" w:hAnsi="Arial"/>
                <w:color w:val="3a3a3a"/>
              </w:rPr>
            </w:pPr>
            <w:r w:rsidDel="00000000" w:rsidR="00000000" w:rsidRPr="00000000">
              <w:rPr>
                <w:rFonts w:ascii="Arial" w:cs="Arial" w:eastAsia="Arial" w:hAnsi="Arial"/>
                <w:b w:val="1"/>
                <w:bCs w:val="1"/>
                <w:color w:val="ffffff"/>
                <w:sz w:val="18"/>
                <w:szCs w:val="18"/>
                <w:rtl w:val="0"/>
              </w:rPr>
              <w:t xml:space="preserve">Path Len.</w:t>
            </w:r>
            <w:r w:rsidDel="00000000" w:rsidR="00000000" w:rsidRPr="00000000">
              <w:rPr>
                <w:rtl w:val="0"/>
              </w:rPr>
            </w:r>
          </w:p>
        </w:tc>
        <w:tc>
          <w:tcPr>
            <w:tcBorders>
              <w:top w:color="2e6db4" w:space="0" w:sz="4" w:val="single"/>
              <w:left w:color="2e6db4" w:space="0" w:sz="4" w:val="single"/>
              <w:bottom w:color="2e6db4" w:space="0" w:sz="4" w:val="single"/>
              <w:right w:color="2e6db4"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7A">
            <w:pPr>
              <w:spacing w:after="0" w:line="240" w:lineRule="auto"/>
              <w:jc w:val="center"/>
              <w:rPr>
                <w:rFonts w:ascii="Arial" w:cs="Arial" w:eastAsia="Arial" w:hAnsi="Arial"/>
                <w:color w:val="3a3a3a"/>
              </w:rPr>
            </w:pPr>
            <w:r w:rsidDel="00000000" w:rsidR="00000000" w:rsidRPr="00000000">
              <w:rPr>
                <w:rFonts w:ascii="Arial" w:cs="Arial" w:eastAsia="Arial" w:hAnsi="Arial"/>
                <w:b w:val="1"/>
                <w:bCs w:val="1"/>
                <w:color w:val="ffffff"/>
                <w:sz w:val="18"/>
                <w:szCs w:val="18"/>
                <w:rtl w:val="0"/>
              </w:rPr>
              <w:t xml:space="preserve">Result</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7B">
            <w:pPr>
              <w:spacing w:after="0" w:line="240" w:lineRule="auto"/>
              <w:jc w:val="center"/>
              <w:rPr>
                <w:rFonts w:ascii="Arial" w:cs="Arial" w:eastAsia="Arial" w:hAnsi="Arial"/>
                <w:color w:val="3a3a3a"/>
              </w:rPr>
            </w:pPr>
            <w:r w:rsidDel="00000000" w:rsidR="00000000" w:rsidRPr="00000000">
              <w:rPr>
                <w:rFonts w:ascii="Arial" w:cs="Arial" w:eastAsia="Arial" w:hAnsi="Arial"/>
                <w:b w:val="1"/>
                <w:bCs w:val="1"/>
                <w:color w:val="3a3a3a"/>
                <w:sz w:val="18"/>
                <w:szCs w:val="18"/>
                <w:rtl w:val="0"/>
              </w:rPr>
              <w:t xml:space="preserve">BFS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7C">
            <w:pPr>
              <w:spacing w:after="0" w:line="240" w:lineRule="auto"/>
              <w:jc w:val="center"/>
              <w:rPr>
                <w:rFonts w:ascii="Arial" w:cs="Arial" w:eastAsia="Arial" w:hAnsi="Arial"/>
                <w:color w:val="3a3a3a"/>
              </w:rPr>
            </w:pPr>
            <w:r w:rsidDel="00000000" w:rsidR="00000000" w:rsidRPr="00000000">
              <w:rPr>
                <w:rFonts w:ascii="Arial" w:cs="Arial" w:eastAsia="Arial" w:hAnsi="Arial"/>
                <w:color w:val="3a3a3a"/>
                <w:sz w:val="18"/>
                <w:szCs w:val="18"/>
                <w:rtl w:val="0"/>
              </w:rPr>
              <w:t xml:space="preserve">O(b^d)</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7D">
            <w:pPr>
              <w:spacing w:after="0" w:line="240" w:lineRule="auto"/>
              <w:jc w:val="center"/>
              <w:rPr>
                <w:rFonts w:ascii="Arial" w:cs="Arial" w:eastAsia="Arial" w:hAnsi="Arial"/>
                <w:color w:val="3a3a3a"/>
              </w:rPr>
            </w:pPr>
            <w:r w:rsidDel="00000000" w:rsidR="00000000" w:rsidRPr="00000000">
              <w:rPr>
                <w:rFonts w:ascii="Arial" w:cs="Arial" w:eastAsia="Arial" w:hAnsi="Arial"/>
                <w:color w:val="3a3a3a"/>
                <w:sz w:val="18"/>
                <w:szCs w:val="18"/>
                <w:rtl w:val="0"/>
              </w:rPr>
              <w:t xml:space="preserve">O(b^d)</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7E">
            <w:pPr>
              <w:spacing w:after="0" w:line="240" w:lineRule="auto"/>
              <w:jc w:val="center"/>
              <w:rPr>
                <w:rFonts w:ascii="Arial" w:cs="Arial" w:eastAsia="Arial" w:hAnsi="Arial"/>
                <w:color w:val="3a3a3a"/>
              </w:rPr>
            </w:pPr>
            <w:r w:rsidDel="00000000" w:rsidR="00000000" w:rsidRPr="00000000">
              <w:rPr>
                <w:rFonts w:ascii="Arial" w:cs="Arial" w:eastAsia="Arial" w:hAnsi="Arial"/>
                <w:color w:val="155724"/>
                <w:sz w:val="18"/>
                <w:szCs w:val="18"/>
                <w:rtl w:val="0"/>
              </w:rPr>
              <w:t xml:space="preserve">Yes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7F">
            <w:pPr>
              <w:spacing w:after="0" w:line="240" w:lineRule="auto"/>
              <w:jc w:val="center"/>
              <w:rPr>
                <w:rFonts w:ascii="Arial" w:cs="Arial" w:eastAsia="Arial" w:hAnsi="Arial"/>
                <w:color w:val="3a3a3a"/>
              </w:rPr>
            </w:pPr>
            <w:r w:rsidDel="00000000" w:rsidR="00000000" w:rsidRPr="00000000">
              <w:rPr>
                <w:rFonts w:ascii="Arial" w:cs="Arial" w:eastAsia="Arial" w:hAnsi="Arial"/>
                <w:color w:val="155724"/>
                <w:sz w:val="18"/>
                <w:szCs w:val="18"/>
                <w:rtl w:val="0"/>
              </w:rPr>
              <w:t xml:space="preserve">Yes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80">
            <w:pPr>
              <w:spacing w:after="0" w:line="240" w:lineRule="auto"/>
              <w:jc w:val="center"/>
              <w:rPr>
                <w:rFonts w:ascii="Arial" w:cs="Arial" w:eastAsia="Arial" w:hAnsi="Arial"/>
                <w:color w:val="3a3a3a"/>
              </w:rPr>
            </w:pPr>
            <w:r w:rsidDel="00000000" w:rsidR="00000000" w:rsidRPr="00000000">
              <w:rPr>
                <w:rFonts w:ascii="Arial" w:cs="Arial" w:eastAsia="Arial" w:hAnsi="Arial"/>
                <w:color w:val="3a3a3a"/>
                <w:sz w:val="18"/>
                <w:szCs w:val="18"/>
                <w:rtl w:val="0"/>
              </w:rPr>
              <w:t xml:space="preserve">78</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81">
            <w:pPr>
              <w:spacing w:after="0" w:line="240" w:lineRule="auto"/>
              <w:jc w:val="center"/>
              <w:rPr>
                <w:rFonts w:ascii="Arial" w:cs="Arial" w:eastAsia="Arial" w:hAnsi="Arial"/>
                <w:color w:val="3a3a3a"/>
              </w:rPr>
            </w:pPr>
            <w:r w:rsidDel="00000000" w:rsidR="00000000" w:rsidRPr="00000000">
              <w:rPr>
                <w:rFonts w:ascii="Arial" w:cs="Arial" w:eastAsia="Arial" w:hAnsi="Arial"/>
                <w:color w:val="3a3a3a"/>
                <w:sz w:val="18"/>
                <w:szCs w:val="18"/>
                <w:rtl w:val="0"/>
              </w:rPr>
              <w:t xml:space="preserve">8</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d4edda" w:val="clear"/>
            <w:tcMar>
              <w:top w:w="70.0" w:type="dxa"/>
              <w:left w:w="100.0" w:type="dxa"/>
              <w:bottom w:w="70.0" w:type="dxa"/>
              <w:right w:w="100.0" w:type="dxa"/>
            </w:tcMar>
            <w:vAlign w:val="center"/>
          </w:tcPr>
          <w:p w:rsidR="00000000" w:rsidDel="00000000" w:rsidP="00000000" w:rsidRDefault="00000000" w:rsidRPr="00000000" w14:paraId="00000082">
            <w:pPr>
              <w:spacing w:after="0" w:line="240" w:lineRule="auto"/>
              <w:jc w:val="center"/>
              <w:rPr>
                <w:rFonts w:ascii="Arial" w:cs="Arial" w:eastAsia="Arial" w:hAnsi="Arial"/>
                <w:color w:val="3a3a3a"/>
              </w:rPr>
            </w:pPr>
            <w:r w:rsidDel="00000000" w:rsidR="00000000" w:rsidRPr="00000000">
              <w:rPr>
                <w:rFonts w:ascii="Arial" w:cs="Arial" w:eastAsia="Arial" w:hAnsi="Arial"/>
                <w:color w:val="155724"/>
                <w:sz w:val="18"/>
                <w:szCs w:val="18"/>
                <w:rtl w:val="0"/>
              </w:rPr>
              <w:t xml:space="preserve">DONE</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3">
            <w:pPr>
              <w:spacing w:after="0" w:line="240" w:lineRule="auto"/>
              <w:jc w:val="center"/>
              <w:rPr>
                <w:rFonts w:ascii="Arial" w:cs="Arial" w:eastAsia="Arial" w:hAnsi="Arial"/>
                <w:color w:val="3a3a3a"/>
              </w:rPr>
            </w:pPr>
            <w:r w:rsidDel="00000000" w:rsidR="00000000" w:rsidRPr="00000000">
              <w:rPr>
                <w:rFonts w:ascii="Arial" w:cs="Arial" w:eastAsia="Arial" w:hAnsi="Arial"/>
                <w:b w:val="1"/>
                <w:bCs w:val="1"/>
                <w:color w:val="3a3a3a"/>
                <w:sz w:val="18"/>
                <w:szCs w:val="18"/>
                <w:rtl w:val="0"/>
              </w:rPr>
              <w:t xml:space="preserve">DFS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4">
            <w:pPr>
              <w:spacing w:after="0" w:line="240" w:lineRule="auto"/>
              <w:jc w:val="center"/>
              <w:rPr>
                <w:rFonts w:ascii="Arial" w:cs="Arial" w:eastAsia="Arial" w:hAnsi="Arial"/>
                <w:color w:val="3a3a3a"/>
              </w:rPr>
            </w:pPr>
            <w:r w:rsidDel="00000000" w:rsidR="00000000" w:rsidRPr="00000000">
              <w:rPr>
                <w:rFonts w:ascii="Arial" w:cs="Arial" w:eastAsia="Arial" w:hAnsi="Arial"/>
                <w:color w:val="3a3a3a"/>
                <w:sz w:val="18"/>
                <w:szCs w:val="18"/>
                <w:rtl w:val="0"/>
              </w:rPr>
              <w:t xml:space="preserve">O(b^m)</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5">
            <w:pPr>
              <w:spacing w:after="0" w:line="240" w:lineRule="auto"/>
              <w:jc w:val="center"/>
              <w:rPr>
                <w:rFonts w:ascii="Arial" w:cs="Arial" w:eastAsia="Arial" w:hAnsi="Arial"/>
                <w:color w:val="3a3a3a"/>
              </w:rPr>
            </w:pPr>
            <w:r w:rsidDel="00000000" w:rsidR="00000000" w:rsidRPr="00000000">
              <w:rPr>
                <w:rFonts w:ascii="Arial" w:cs="Arial" w:eastAsia="Arial" w:hAnsi="Arial"/>
                <w:color w:val="3a3a3a"/>
                <w:sz w:val="18"/>
                <w:szCs w:val="18"/>
                <w:rtl w:val="0"/>
              </w:rPr>
              <w:t xml:space="preserve">O(bm)</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6">
            <w:pPr>
              <w:spacing w:after="0" w:line="240" w:lineRule="auto"/>
              <w:jc w:val="center"/>
              <w:rPr>
                <w:rFonts w:ascii="Arial" w:cs="Arial" w:eastAsia="Arial" w:hAnsi="Arial"/>
                <w:color w:val="3a3a3a"/>
              </w:rPr>
            </w:pPr>
            <w:r w:rsidDel="00000000" w:rsidR="00000000" w:rsidRPr="00000000">
              <w:rPr>
                <w:rFonts w:ascii="Arial" w:cs="Arial" w:eastAsia="Arial" w:hAnsi="Arial"/>
                <w:color w:val="721c24"/>
                <w:sz w:val="18"/>
                <w:szCs w:val="18"/>
                <w:rtl w:val="0"/>
              </w:rPr>
              <w:t xml:space="preserve">No</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7">
            <w:pPr>
              <w:spacing w:after="0" w:line="240" w:lineRule="auto"/>
              <w:jc w:val="center"/>
              <w:rPr>
                <w:rFonts w:ascii="Arial" w:cs="Arial" w:eastAsia="Arial" w:hAnsi="Arial"/>
                <w:color w:val="3a3a3a"/>
              </w:rPr>
            </w:pPr>
            <w:r w:rsidDel="00000000" w:rsidR="00000000" w:rsidRPr="00000000">
              <w:rPr>
                <w:rFonts w:ascii="Arial" w:cs="Arial" w:eastAsia="Arial" w:hAnsi="Arial"/>
                <w:color w:val="721c24"/>
                <w:sz w:val="18"/>
                <w:szCs w:val="18"/>
                <w:rtl w:val="0"/>
              </w:rPr>
              <w:t xml:space="preserve">No</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8">
            <w:pPr>
              <w:spacing w:after="0" w:line="240" w:lineRule="auto"/>
              <w:jc w:val="center"/>
              <w:rPr>
                <w:rFonts w:ascii="Arial" w:cs="Arial" w:eastAsia="Arial" w:hAnsi="Arial"/>
                <w:color w:val="3a3a3a"/>
              </w:rPr>
            </w:pPr>
            <w:r w:rsidDel="00000000" w:rsidR="00000000" w:rsidRPr="00000000">
              <w:rPr>
                <w:rFonts w:ascii="Arial" w:cs="Arial" w:eastAsia="Arial" w:hAnsi="Arial"/>
                <w:color w:val="3a3a3a"/>
                <w:sz w:val="18"/>
                <w:szCs w:val="18"/>
                <w:rtl w:val="0"/>
              </w:rPr>
              <w:t xml:space="preserve">20</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9">
            <w:pPr>
              <w:spacing w:after="0" w:line="240" w:lineRule="auto"/>
              <w:jc w:val="center"/>
              <w:rPr>
                <w:rFonts w:ascii="Arial" w:cs="Arial" w:eastAsia="Arial" w:hAnsi="Arial"/>
                <w:color w:val="3a3a3a"/>
              </w:rPr>
            </w:pPr>
            <w:r w:rsidDel="00000000" w:rsidR="00000000" w:rsidRPr="00000000">
              <w:rPr>
                <w:rFonts w:ascii="Arial" w:cs="Arial" w:eastAsia="Arial" w:hAnsi="Arial"/>
                <w:color w:val="3a3a3a"/>
                <w:sz w:val="18"/>
                <w:szCs w:val="18"/>
                <w:rtl w:val="0"/>
              </w:rPr>
              <w:t xml:space="preserve">16</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d4edda" w:val="clear"/>
            <w:tcMar>
              <w:top w:w="70.0" w:type="dxa"/>
              <w:left w:w="100.0" w:type="dxa"/>
              <w:bottom w:w="70.0" w:type="dxa"/>
              <w:right w:w="100.0" w:type="dxa"/>
            </w:tcMar>
            <w:vAlign w:val="center"/>
          </w:tcPr>
          <w:p w:rsidR="00000000" w:rsidDel="00000000" w:rsidP="00000000" w:rsidRDefault="00000000" w:rsidRPr="00000000" w14:paraId="0000008A">
            <w:pPr>
              <w:spacing w:after="0" w:line="240" w:lineRule="auto"/>
              <w:jc w:val="center"/>
              <w:rPr>
                <w:rFonts w:ascii="Arial" w:cs="Arial" w:eastAsia="Arial" w:hAnsi="Arial"/>
                <w:color w:val="3a3a3a"/>
              </w:rPr>
            </w:pPr>
            <w:r w:rsidDel="00000000" w:rsidR="00000000" w:rsidRPr="00000000">
              <w:rPr>
                <w:rFonts w:ascii="Arial" w:cs="Arial" w:eastAsia="Arial" w:hAnsi="Arial"/>
                <w:color w:val="155724"/>
                <w:sz w:val="18"/>
                <w:szCs w:val="18"/>
                <w:rtl w:val="0"/>
              </w:rPr>
              <w:t xml:space="preserve">DONE</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8B">
            <w:pPr>
              <w:spacing w:after="0" w:line="240" w:lineRule="auto"/>
              <w:jc w:val="center"/>
              <w:rPr>
                <w:rFonts w:ascii="Arial" w:cs="Arial" w:eastAsia="Arial" w:hAnsi="Arial"/>
                <w:color w:val="3a3a3a"/>
              </w:rPr>
            </w:pPr>
            <w:r w:rsidDel="00000000" w:rsidR="00000000" w:rsidRPr="00000000">
              <w:rPr>
                <w:rFonts w:ascii="Arial" w:cs="Arial" w:eastAsia="Arial" w:hAnsi="Arial"/>
                <w:b w:val="1"/>
                <w:bCs w:val="1"/>
                <w:color w:val="3a3a3a"/>
                <w:sz w:val="18"/>
                <w:szCs w:val="18"/>
                <w:rtl w:val="0"/>
              </w:rPr>
              <w:t xml:space="preserve">UCS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8C">
            <w:pPr>
              <w:spacing w:after="0" w:line="240" w:lineRule="auto"/>
              <w:jc w:val="center"/>
              <w:rPr>
                <w:rFonts w:ascii="Arial" w:cs="Arial" w:eastAsia="Arial" w:hAnsi="Arial"/>
                <w:color w:val="3a3a3a"/>
              </w:rPr>
            </w:pPr>
            <w:r w:rsidDel="00000000" w:rsidR="00000000" w:rsidRPr="00000000">
              <w:rPr>
                <w:rFonts w:ascii="Arial" w:cs="Arial" w:eastAsia="Arial" w:hAnsi="Arial"/>
                <w:color w:val="3a3a3a"/>
                <w:sz w:val="18"/>
                <w:szCs w:val="18"/>
                <w:rtl w:val="0"/>
              </w:rPr>
              <w:t xml:space="preserve">O(b^(C*/ε))</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8D">
            <w:pPr>
              <w:spacing w:after="0" w:line="240" w:lineRule="auto"/>
              <w:jc w:val="center"/>
              <w:rPr>
                <w:rFonts w:ascii="Arial" w:cs="Arial" w:eastAsia="Arial" w:hAnsi="Arial"/>
                <w:color w:val="3a3a3a"/>
              </w:rPr>
            </w:pPr>
            <w:r w:rsidDel="00000000" w:rsidR="00000000" w:rsidRPr="00000000">
              <w:rPr>
                <w:rFonts w:ascii="Arial" w:cs="Arial" w:eastAsia="Arial" w:hAnsi="Arial"/>
                <w:color w:val="3a3a3a"/>
                <w:sz w:val="18"/>
                <w:szCs w:val="18"/>
                <w:rtl w:val="0"/>
              </w:rPr>
              <w:t xml:space="preserve">O(b^(C*/ε))</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8E">
            <w:pPr>
              <w:spacing w:after="0" w:line="240" w:lineRule="auto"/>
              <w:jc w:val="center"/>
              <w:rPr>
                <w:rFonts w:ascii="Arial" w:cs="Arial" w:eastAsia="Arial" w:hAnsi="Arial"/>
                <w:color w:val="3a3a3a"/>
              </w:rPr>
            </w:pPr>
            <w:r w:rsidDel="00000000" w:rsidR="00000000" w:rsidRPr="00000000">
              <w:rPr>
                <w:rFonts w:ascii="Arial" w:cs="Arial" w:eastAsia="Arial" w:hAnsi="Arial"/>
                <w:color w:val="155724"/>
                <w:sz w:val="18"/>
                <w:szCs w:val="18"/>
                <w:rtl w:val="0"/>
              </w:rPr>
              <w:t xml:space="preserve">Yes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8F">
            <w:pPr>
              <w:spacing w:after="0" w:line="240" w:lineRule="auto"/>
              <w:jc w:val="center"/>
              <w:rPr>
                <w:rFonts w:ascii="Arial" w:cs="Arial" w:eastAsia="Arial" w:hAnsi="Arial"/>
                <w:color w:val="3a3a3a"/>
              </w:rPr>
            </w:pPr>
            <w:r w:rsidDel="00000000" w:rsidR="00000000" w:rsidRPr="00000000">
              <w:rPr>
                <w:rFonts w:ascii="Arial" w:cs="Arial" w:eastAsia="Arial" w:hAnsi="Arial"/>
                <w:color w:val="155724"/>
                <w:sz w:val="18"/>
                <w:szCs w:val="18"/>
                <w:rtl w:val="0"/>
              </w:rPr>
              <w:t xml:space="preserve">Yes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90">
            <w:pPr>
              <w:spacing w:after="0" w:line="240" w:lineRule="auto"/>
              <w:jc w:val="center"/>
              <w:rPr>
                <w:rFonts w:ascii="Arial" w:cs="Arial" w:eastAsia="Arial" w:hAnsi="Arial"/>
                <w:color w:val="3a3a3a"/>
              </w:rPr>
            </w:pPr>
            <w:r w:rsidDel="00000000" w:rsidR="00000000" w:rsidRPr="00000000">
              <w:rPr>
                <w:rFonts w:ascii="Arial" w:cs="Arial" w:eastAsia="Arial" w:hAnsi="Arial"/>
                <w:color w:val="3a3a3a"/>
                <w:sz w:val="18"/>
                <w:szCs w:val="18"/>
                <w:rtl w:val="0"/>
              </w:rPr>
              <w:t xml:space="preserve">89</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91">
            <w:pPr>
              <w:spacing w:after="0" w:line="240" w:lineRule="auto"/>
              <w:jc w:val="center"/>
              <w:rPr>
                <w:rFonts w:ascii="Arial" w:cs="Arial" w:eastAsia="Arial" w:hAnsi="Arial"/>
                <w:color w:val="3a3a3a"/>
              </w:rPr>
            </w:pPr>
            <w:r w:rsidDel="00000000" w:rsidR="00000000" w:rsidRPr="00000000">
              <w:rPr>
                <w:rFonts w:ascii="Arial" w:cs="Arial" w:eastAsia="Arial" w:hAnsi="Arial"/>
                <w:color w:val="3a3a3a"/>
                <w:sz w:val="18"/>
                <w:szCs w:val="18"/>
                <w:rtl w:val="0"/>
              </w:rPr>
              <w:t xml:space="preserve">8</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d4edda" w:val="clear"/>
            <w:tcMar>
              <w:top w:w="70.0" w:type="dxa"/>
              <w:left w:w="100.0" w:type="dxa"/>
              <w:bottom w:w="70.0" w:type="dxa"/>
              <w:right w:w="100.0" w:type="dxa"/>
            </w:tcMar>
            <w:vAlign w:val="center"/>
          </w:tcPr>
          <w:p w:rsidR="00000000" w:rsidDel="00000000" w:rsidP="00000000" w:rsidRDefault="00000000" w:rsidRPr="00000000" w14:paraId="00000092">
            <w:pPr>
              <w:spacing w:after="0" w:line="240" w:lineRule="auto"/>
              <w:jc w:val="center"/>
              <w:rPr>
                <w:rFonts w:ascii="Arial" w:cs="Arial" w:eastAsia="Arial" w:hAnsi="Arial"/>
                <w:color w:val="3a3a3a"/>
              </w:rPr>
            </w:pPr>
            <w:r w:rsidDel="00000000" w:rsidR="00000000" w:rsidRPr="00000000">
              <w:rPr>
                <w:rFonts w:ascii="Arial" w:cs="Arial" w:eastAsia="Arial" w:hAnsi="Arial"/>
                <w:color w:val="155724"/>
                <w:sz w:val="18"/>
                <w:szCs w:val="18"/>
                <w:rtl w:val="0"/>
              </w:rPr>
              <w:t xml:space="preserve">DONE</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3">
            <w:pPr>
              <w:spacing w:after="0" w:line="240" w:lineRule="auto"/>
              <w:jc w:val="center"/>
              <w:rPr>
                <w:rFonts w:ascii="Arial" w:cs="Arial" w:eastAsia="Arial" w:hAnsi="Arial"/>
                <w:color w:val="3a3a3a"/>
              </w:rPr>
            </w:pPr>
            <w:r w:rsidDel="00000000" w:rsidR="00000000" w:rsidRPr="00000000">
              <w:rPr>
                <w:rFonts w:ascii="Arial" w:cs="Arial" w:eastAsia="Arial" w:hAnsi="Arial"/>
                <w:b w:val="1"/>
                <w:bCs w:val="1"/>
                <w:color w:val="3a3a3a"/>
                <w:sz w:val="18"/>
                <w:szCs w:val="18"/>
                <w:rtl w:val="0"/>
              </w:rPr>
              <w:t xml:space="preserve">DLS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4">
            <w:pPr>
              <w:spacing w:after="0" w:line="240" w:lineRule="auto"/>
              <w:jc w:val="center"/>
              <w:rPr>
                <w:rFonts w:ascii="Arial" w:cs="Arial" w:eastAsia="Arial" w:hAnsi="Arial"/>
                <w:color w:val="3a3a3a"/>
              </w:rPr>
            </w:pPr>
            <w:r w:rsidDel="00000000" w:rsidR="00000000" w:rsidRPr="00000000">
              <w:rPr>
                <w:rFonts w:ascii="Arial" w:cs="Arial" w:eastAsia="Arial" w:hAnsi="Arial"/>
                <w:color w:val="3a3a3a"/>
                <w:sz w:val="18"/>
                <w:szCs w:val="18"/>
                <w:rtl w:val="0"/>
              </w:rPr>
              <w:t xml:space="preserve">O(b^l)</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5">
            <w:pPr>
              <w:spacing w:after="0" w:line="240" w:lineRule="auto"/>
              <w:jc w:val="center"/>
              <w:rPr>
                <w:rFonts w:ascii="Arial" w:cs="Arial" w:eastAsia="Arial" w:hAnsi="Arial"/>
                <w:color w:val="3a3a3a"/>
              </w:rPr>
            </w:pPr>
            <w:r w:rsidDel="00000000" w:rsidR="00000000" w:rsidRPr="00000000">
              <w:rPr>
                <w:rFonts w:ascii="Arial" w:cs="Arial" w:eastAsia="Arial" w:hAnsi="Arial"/>
                <w:color w:val="3a3a3a"/>
                <w:sz w:val="18"/>
                <w:szCs w:val="18"/>
                <w:rtl w:val="0"/>
              </w:rPr>
              <w:t xml:space="preserve">O(bl)</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6">
            <w:pPr>
              <w:spacing w:after="0" w:line="240" w:lineRule="auto"/>
              <w:jc w:val="center"/>
              <w:rPr>
                <w:rFonts w:ascii="Arial" w:cs="Arial" w:eastAsia="Arial" w:hAnsi="Arial"/>
                <w:color w:val="3a3a3a"/>
              </w:rPr>
            </w:pPr>
            <w:r w:rsidDel="00000000" w:rsidR="00000000" w:rsidRPr="00000000">
              <w:rPr>
                <w:rFonts w:ascii="Arial" w:cs="Arial" w:eastAsia="Arial" w:hAnsi="Arial"/>
                <w:color w:val="721c24"/>
                <w:sz w:val="18"/>
                <w:szCs w:val="18"/>
                <w:rtl w:val="0"/>
              </w:rPr>
              <w:t xml:space="preserve">No</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7">
            <w:pPr>
              <w:spacing w:after="0" w:line="240" w:lineRule="auto"/>
              <w:jc w:val="center"/>
              <w:rPr>
                <w:rFonts w:ascii="Arial" w:cs="Arial" w:eastAsia="Arial" w:hAnsi="Arial"/>
                <w:color w:val="3a3a3a"/>
              </w:rPr>
            </w:pPr>
            <w:r w:rsidDel="00000000" w:rsidR="00000000" w:rsidRPr="00000000">
              <w:rPr>
                <w:rFonts w:ascii="Arial" w:cs="Arial" w:eastAsia="Arial" w:hAnsi="Arial"/>
                <w:color w:val="721c24"/>
                <w:sz w:val="18"/>
                <w:szCs w:val="18"/>
                <w:rtl w:val="0"/>
              </w:rPr>
              <w:t xml:space="preserve">No</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8">
            <w:pPr>
              <w:spacing w:after="0" w:line="240" w:lineRule="auto"/>
              <w:jc w:val="center"/>
              <w:rPr>
                <w:rFonts w:ascii="Arial" w:cs="Arial" w:eastAsia="Arial" w:hAnsi="Arial"/>
                <w:color w:val="3a3a3a"/>
              </w:rPr>
            </w:pPr>
            <w:r w:rsidDel="00000000" w:rsidR="00000000" w:rsidRPr="00000000">
              <w:rPr>
                <w:rFonts w:ascii="Arial" w:cs="Arial" w:eastAsia="Arial" w:hAnsi="Arial"/>
                <w:color w:val="3a3a3a"/>
                <w:sz w:val="18"/>
                <w:szCs w:val="18"/>
                <w:rtl w:val="0"/>
              </w:rPr>
              <w:t xml:space="preserve">82</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9">
            <w:pPr>
              <w:spacing w:after="0" w:line="240" w:lineRule="auto"/>
              <w:jc w:val="center"/>
              <w:rPr>
                <w:rFonts w:ascii="Arial" w:cs="Arial" w:eastAsia="Arial" w:hAnsi="Arial"/>
                <w:color w:val="3a3a3a"/>
              </w:rPr>
            </w:pPr>
            <w:r w:rsidDel="00000000" w:rsidR="00000000" w:rsidRPr="00000000">
              <w:rPr>
                <w:rFonts w:ascii="Arial" w:cs="Arial" w:eastAsia="Arial" w:hAnsi="Arial"/>
                <w:color w:val="3a3a3a"/>
                <w:sz w:val="18"/>
                <w:szCs w:val="18"/>
                <w:rtl w:val="0"/>
              </w:rPr>
              <w:t xml:space="preserv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8d7da" w:val="clear"/>
            <w:tcMar>
              <w:top w:w="70.0" w:type="dxa"/>
              <w:left w:w="100.0" w:type="dxa"/>
              <w:bottom w:w="70.0" w:type="dxa"/>
              <w:right w:w="100.0" w:type="dxa"/>
            </w:tcMar>
            <w:vAlign w:val="center"/>
          </w:tcPr>
          <w:p w:rsidR="00000000" w:rsidDel="00000000" w:rsidP="00000000" w:rsidRDefault="00000000" w:rsidRPr="00000000" w14:paraId="0000009A">
            <w:pPr>
              <w:spacing w:after="0" w:line="240" w:lineRule="auto"/>
              <w:jc w:val="center"/>
              <w:rPr>
                <w:rFonts w:ascii="Arial" w:cs="Arial" w:eastAsia="Arial" w:hAnsi="Arial"/>
                <w:color w:val="3a3a3a"/>
              </w:rPr>
            </w:pPr>
            <w:r w:rsidDel="00000000" w:rsidR="00000000" w:rsidRPr="00000000">
              <w:rPr>
                <w:rFonts w:ascii="Arial" w:cs="Arial" w:eastAsia="Arial" w:hAnsi="Arial"/>
                <w:color w:val="721c24"/>
                <w:sz w:val="18"/>
                <w:szCs w:val="18"/>
                <w:rtl w:val="0"/>
              </w:rPr>
              <w:t xml:space="preserve">NO PATH</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9B">
            <w:pPr>
              <w:spacing w:after="0" w:line="240" w:lineRule="auto"/>
              <w:jc w:val="center"/>
              <w:rPr>
                <w:rFonts w:ascii="Arial" w:cs="Arial" w:eastAsia="Arial" w:hAnsi="Arial"/>
                <w:color w:val="3a3a3a"/>
              </w:rPr>
            </w:pPr>
            <w:r w:rsidDel="00000000" w:rsidR="00000000" w:rsidRPr="00000000">
              <w:rPr>
                <w:rFonts w:ascii="Arial" w:cs="Arial" w:eastAsia="Arial" w:hAnsi="Arial"/>
                <w:b w:val="1"/>
                <w:bCs w:val="1"/>
                <w:color w:val="3a3a3a"/>
                <w:sz w:val="18"/>
                <w:szCs w:val="18"/>
                <w:rtl w:val="0"/>
              </w:rPr>
              <w:t xml:space="preserve">IDDFS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9C">
            <w:pPr>
              <w:spacing w:after="0" w:line="240" w:lineRule="auto"/>
              <w:jc w:val="center"/>
              <w:rPr>
                <w:rFonts w:ascii="Arial" w:cs="Arial" w:eastAsia="Arial" w:hAnsi="Arial"/>
                <w:color w:val="3a3a3a"/>
              </w:rPr>
            </w:pPr>
            <w:r w:rsidDel="00000000" w:rsidR="00000000" w:rsidRPr="00000000">
              <w:rPr>
                <w:rFonts w:ascii="Arial" w:cs="Arial" w:eastAsia="Arial" w:hAnsi="Arial"/>
                <w:color w:val="3a3a3a"/>
                <w:sz w:val="18"/>
                <w:szCs w:val="18"/>
                <w:rtl w:val="0"/>
              </w:rPr>
              <w:t xml:space="preserve">O(b^d)</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9D">
            <w:pPr>
              <w:spacing w:after="0" w:line="240" w:lineRule="auto"/>
              <w:jc w:val="center"/>
              <w:rPr>
                <w:rFonts w:ascii="Arial" w:cs="Arial" w:eastAsia="Arial" w:hAnsi="Arial"/>
                <w:color w:val="3a3a3a"/>
              </w:rPr>
            </w:pPr>
            <w:r w:rsidDel="00000000" w:rsidR="00000000" w:rsidRPr="00000000">
              <w:rPr>
                <w:rFonts w:ascii="Arial" w:cs="Arial" w:eastAsia="Arial" w:hAnsi="Arial"/>
                <w:color w:val="3a3a3a"/>
                <w:sz w:val="18"/>
                <w:szCs w:val="18"/>
                <w:rtl w:val="0"/>
              </w:rPr>
              <w:t xml:space="preserve">O(bd)</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9E">
            <w:pPr>
              <w:spacing w:after="0" w:line="240" w:lineRule="auto"/>
              <w:jc w:val="center"/>
              <w:rPr>
                <w:rFonts w:ascii="Arial" w:cs="Arial" w:eastAsia="Arial" w:hAnsi="Arial"/>
                <w:color w:val="3a3a3a"/>
              </w:rPr>
            </w:pPr>
            <w:r w:rsidDel="00000000" w:rsidR="00000000" w:rsidRPr="00000000">
              <w:rPr>
                <w:rFonts w:ascii="Arial" w:cs="Arial" w:eastAsia="Arial" w:hAnsi="Arial"/>
                <w:color w:val="155724"/>
                <w:sz w:val="18"/>
                <w:szCs w:val="18"/>
                <w:rtl w:val="0"/>
              </w:rPr>
              <w:t xml:space="preserve">Yes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9F">
            <w:pPr>
              <w:spacing w:after="0" w:line="240" w:lineRule="auto"/>
              <w:jc w:val="center"/>
              <w:rPr>
                <w:rFonts w:ascii="Arial" w:cs="Arial" w:eastAsia="Arial" w:hAnsi="Arial"/>
                <w:color w:val="3a3a3a"/>
              </w:rPr>
            </w:pPr>
            <w:r w:rsidDel="00000000" w:rsidR="00000000" w:rsidRPr="00000000">
              <w:rPr>
                <w:rFonts w:ascii="Arial" w:cs="Arial" w:eastAsia="Arial" w:hAnsi="Arial"/>
                <w:color w:val="155724"/>
                <w:sz w:val="18"/>
                <w:szCs w:val="18"/>
                <w:rtl w:val="0"/>
              </w:rPr>
              <w:t xml:space="preserve">Yes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A0">
            <w:pPr>
              <w:spacing w:after="0" w:line="240" w:lineRule="auto"/>
              <w:jc w:val="center"/>
              <w:rPr>
                <w:rFonts w:ascii="Arial" w:cs="Arial" w:eastAsia="Arial" w:hAnsi="Arial"/>
                <w:color w:val="3a3a3a"/>
              </w:rPr>
            </w:pPr>
            <w:r w:rsidDel="00000000" w:rsidR="00000000" w:rsidRPr="00000000">
              <w:rPr>
                <w:rFonts w:ascii="Arial" w:cs="Arial" w:eastAsia="Arial" w:hAnsi="Arial"/>
                <w:color w:val="3a3a3a"/>
                <w:sz w:val="18"/>
                <w:szCs w:val="18"/>
                <w:rtl w:val="0"/>
              </w:rPr>
              <w:t xml:space="preserve">1</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A1">
            <w:pPr>
              <w:spacing w:after="0" w:line="240" w:lineRule="auto"/>
              <w:jc w:val="center"/>
              <w:rPr>
                <w:rFonts w:ascii="Arial" w:cs="Arial" w:eastAsia="Arial" w:hAnsi="Arial"/>
                <w:color w:val="3a3a3a"/>
              </w:rPr>
            </w:pPr>
            <w:r w:rsidDel="00000000" w:rsidR="00000000" w:rsidRPr="00000000">
              <w:rPr>
                <w:rFonts w:ascii="Arial" w:cs="Arial" w:eastAsia="Arial" w:hAnsi="Arial"/>
                <w:color w:val="3a3a3a"/>
                <w:sz w:val="18"/>
                <w:szCs w:val="18"/>
                <w:rtl w:val="0"/>
              </w:rPr>
              <w:t xml:space="preserv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8d7da" w:val="clear"/>
            <w:tcMar>
              <w:top w:w="70.0" w:type="dxa"/>
              <w:left w:w="100.0" w:type="dxa"/>
              <w:bottom w:w="70.0" w:type="dxa"/>
              <w:right w:w="100.0" w:type="dxa"/>
            </w:tcMar>
            <w:vAlign w:val="center"/>
          </w:tcPr>
          <w:p w:rsidR="00000000" w:rsidDel="00000000" w:rsidP="00000000" w:rsidRDefault="00000000" w:rsidRPr="00000000" w14:paraId="000000A2">
            <w:pPr>
              <w:spacing w:after="0" w:line="240" w:lineRule="auto"/>
              <w:jc w:val="center"/>
              <w:rPr>
                <w:rFonts w:ascii="Arial" w:cs="Arial" w:eastAsia="Arial" w:hAnsi="Arial"/>
                <w:color w:val="3a3a3a"/>
              </w:rPr>
            </w:pPr>
            <w:r w:rsidDel="00000000" w:rsidR="00000000" w:rsidRPr="00000000">
              <w:rPr>
                <w:rFonts w:ascii="Arial" w:cs="Arial" w:eastAsia="Arial" w:hAnsi="Arial"/>
                <w:color w:val="721c24"/>
                <w:sz w:val="18"/>
                <w:szCs w:val="18"/>
                <w:rtl w:val="0"/>
              </w:rPr>
              <w:t xml:space="preserve">NO PATH</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3">
            <w:pPr>
              <w:spacing w:after="0" w:line="240" w:lineRule="auto"/>
              <w:jc w:val="center"/>
              <w:rPr>
                <w:rFonts w:ascii="Arial" w:cs="Arial" w:eastAsia="Arial" w:hAnsi="Arial"/>
                <w:color w:val="3a3a3a"/>
              </w:rPr>
            </w:pPr>
            <w:r w:rsidDel="00000000" w:rsidR="00000000" w:rsidRPr="00000000">
              <w:rPr>
                <w:rFonts w:ascii="Arial" w:cs="Arial" w:eastAsia="Arial" w:hAnsi="Arial"/>
                <w:b w:val="1"/>
                <w:bCs w:val="1"/>
                <w:color w:val="3a3a3a"/>
                <w:sz w:val="18"/>
                <w:szCs w:val="18"/>
                <w:rtl w:val="0"/>
              </w:rPr>
              <w:t xml:space="preserve">Bidir. BFS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4">
            <w:pPr>
              <w:spacing w:after="0" w:line="240" w:lineRule="auto"/>
              <w:jc w:val="center"/>
              <w:rPr>
                <w:rFonts w:ascii="Arial" w:cs="Arial" w:eastAsia="Arial" w:hAnsi="Arial"/>
                <w:color w:val="3a3a3a"/>
              </w:rPr>
            </w:pPr>
            <w:r w:rsidDel="00000000" w:rsidR="00000000" w:rsidRPr="00000000">
              <w:rPr>
                <w:rFonts w:ascii="Arial" w:cs="Arial" w:eastAsia="Arial" w:hAnsi="Arial"/>
                <w:color w:val="3a3a3a"/>
                <w:sz w:val="18"/>
                <w:szCs w:val="18"/>
                <w:rtl w:val="0"/>
              </w:rPr>
              <w:t xml:space="preserve">O(b^(d/2))</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5">
            <w:pPr>
              <w:spacing w:after="0" w:line="240" w:lineRule="auto"/>
              <w:jc w:val="center"/>
              <w:rPr>
                <w:rFonts w:ascii="Arial" w:cs="Arial" w:eastAsia="Arial" w:hAnsi="Arial"/>
                <w:color w:val="3a3a3a"/>
              </w:rPr>
            </w:pPr>
            <w:r w:rsidDel="00000000" w:rsidR="00000000" w:rsidRPr="00000000">
              <w:rPr>
                <w:rFonts w:ascii="Arial" w:cs="Arial" w:eastAsia="Arial" w:hAnsi="Arial"/>
                <w:color w:val="3a3a3a"/>
                <w:sz w:val="18"/>
                <w:szCs w:val="18"/>
                <w:rtl w:val="0"/>
              </w:rPr>
              <w:t xml:space="preserve">O(b^(d/2))</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6">
            <w:pPr>
              <w:spacing w:after="0" w:line="240" w:lineRule="auto"/>
              <w:jc w:val="center"/>
              <w:rPr>
                <w:rFonts w:ascii="Arial" w:cs="Arial" w:eastAsia="Arial" w:hAnsi="Arial"/>
                <w:color w:val="3a3a3a"/>
              </w:rPr>
            </w:pPr>
            <w:r w:rsidDel="00000000" w:rsidR="00000000" w:rsidRPr="00000000">
              <w:rPr>
                <w:rFonts w:ascii="Arial" w:cs="Arial" w:eastAsia="Arial" w:hAnsi="Arial"/>
                <w:color w:val="155724"/>
                <w:sz w:val="18"/>
                <w:szCs w:val="18"/>
                <w:rtl w:val="0"/>
              </w:rPr>
              <w:t xml:space="preserve">Yes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7">
            <w:pPr>
              <w:spacing w:after="0" w:line="240" w:lineRule="auto"/>
              <w:jc w:val="center"/>
              <w:rPr>
                <w:rFonts w:ascii="Arial" w:cs="Arial" w:eastAsia="Arial" w:hAnsi="Arial"/>
                <w:color w:val="3a3a3a"/>
              </w:rPr>
            </w:pPr>
            <w:r w:rsidDel="00000000" w:rsidR="00000000" w:rsidRPr="00000000">
              <w:rPr>
                <w:rFonts w:ascii="Arial" w:cs="Arial" w:eastAsia="Arial" w:hAnsi="Arial"/>
                <w:color w:val="155724"/>
                <w:sz w:val="18"/>
                <w:szCs w:val="18"/>
                <w:rtl w:val="0"/>
              </w:rPr>
              <w:t xml:space="preserve">Yes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8">
            <w:pPr>
              <w:spacing w:after="0" w:line="240" w:lineRule="auto"/>
              <w:jc w:val="center"/>
              <w:rPr>
                <w:rFonts w:ascii="Arial" w:cs="Arial" w:eastAsia="Arial" w:hAnsi="Arial"/>
                <w:color w:val="3a3a3a"/>
              </w:rPr>
            </w:pPr>
            <w:r w:rsidDel="00000000" w:rsidR="00000000" w:rsidRPr="00000000">
              <w:rPr>
                <w:rFonts w:ascii="Arial" w:cs="Arial" w:eastAsia="Arial" w:hAnsi="Arial"/>
                <w:color w:val="3a3a3a"/>
                <w:sz w:val="18"/>
                <w:szCs w:val="18"/>
                <w:rtl w:val="0"/>
              </w:rPr>
              <w:t xml:space="preserv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9">
            <w:pPr>
              <w:spacing w:after="0" w:line="240" w:lineRule="auto"/>
              <w:jc w:val="center"/>
              <w:rPr>
                <w:rFonts w:ascii="Arial" w:cs="Arial" w:eastAsia="Arial" w:hAnsi="Arial"/>
                <w:color w:val="3a3a3a"/>
              </w:rPr>
            </w:pPr>
            <w:r w:rsidDel="00000000" w:rsidR="00000000" w:rsidRPr="00000000">
              <w:rPr>
                <w:rFonts w:ascii="Arial" w:cs="Arial" w:eastAsia="Arial" w:hAnsi="Arial"/>
                <w:color w:val="3a3a3a"/>
                <w:sz w:val="18"/>
                <w:szCs w:val="18"/>
                <w:rtl w:val="0"/>
              </w:rPr>
              <w:t xml:space="preserv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A">
            <w:pPr>
              <w:spacing w:after="0" w:line="240" w:lineRule="auto"/>
              <w:jc w:val="center"/>
              <w:rPr>
                <w:rFonts w:ascii="Arial" w:cs="Arial" w:eastAsia="Arial" w:hAnsi="Arial"/>
                <w:color w:val="3a3a3a"/>
              </w:rPr>
            </w:pPr>
            <w:r w:rsidDel="00000000" w:rsidR="00000000" w:rsidRPr="00000000">
              <w:rPr>
                <w:rFonts w:ascii="Arial" w:cs="Arial" w:eastAsia="Arial" w:hAnsi="Arial"/>
                <w:color w:val="3a3a3a"/>
                <w:sz w:val="18"/>
                <w:szCs w:val="18"/>
                <w:rtl w:val="0"/>
              </w:rPr>
              <w:t xml:space="preserve">—</w:t>
            </w:r>
            <w:r w:rsidDel="00000000" w:rsidR="00000000" w:rsidRPr="00000000">
              <w:rPr>
                <w:rtl w:val="0"/>
              </w:rPr>
            </w:r>
          </w:p>
        </w:tc>
      </w:tr>
    </w:tbl>
    <w:p w:rsidR="00000000" w:rsidDel="00000000" w:rsidP="00000000" w:rsidRDefault="00000000" w:rsidRPr="00000000" w14:paraId="000000AB">
      <w:pPr>
        <w:spacing w:after="40" w:before="80" w:line="240" w:lineRule="auto"/>
        <w:rPr/>
      </w:pPr>
      <w:r w:rsidDel="00000000" w:rsidR="00000000" w:rsidRPr="00000000">
        <w:rPr>
          <w:rtl w:val="0"/>
        </w:rPr>
      </w:r>
    </w:p>
    <w:p w:rsidR="00000000" w:rsidDel="00000000" w:rsidP="00000000" w:rsidRDefault="00000000" w:rsidRPr="00000000" w14:paraId="000000AC">
      <w:pPr>
        <w:spacing w:after="80" w:before="80" w:line="320" w:lineRule="auto"/>
        <w:jc w:val="both"/>
        <w:rPr>
          <w:rFonts w:ascii="Arial" w:cs="Arial" w:eastAsia="Arial" w:hAnsi="Arial"/>
          <w:color w:val="3a3a3a"/>
        </w:rPr>
      </w:pPr>
      <w:r w:rsidDel="00000000" w:rsidR="00000000" w:rsidRPr="00000000">
        <w:rPr>
          <w:rFonts w:ascii="Arial" w:cs="Arial" w:eastAsia="Arial" w:hAnsi="Arial"/>
          <w:color w:val="3a3a3a"/>
          <w:rtl w:val="0"/>
        </w:rPr>
        <w:t xml:space="preserve">Key observations: BFS and UCS both achieved the optimal path length of 8 steps, confirming their optimality guarantees. DFS found a valid but suboptimal path (length 16) with significantly fewer node expansions (20 vs 78/89), illustrating its memory advantage. DLS and IDDFS failed to find paths in their respective runs due to the high density of dynamic obstacles, which dramatically reduced the reachable search space.</w:t>
      </w:r>
    </w:p>
    <w:p w:rsidR="00000000" w:rsidDel="00000000" w:rsidP="00000000" w:rsidRDefault="00000000" w:rsidRPr="00000000" w14:paraId="000000AD">
      <w:pPr>
        <w:spacing w:after="40" w:before="80" w:line="240" w:lineRule="auto"/>
        <w:rPr/>
      </w:pPr>
      <w:r w:rsidDel="00000000" w:rsidR="00000000" w:rsidRPr="00000000">
        <w:rPr>
          <w:rtl w:val="0"/>
        </w:rPr>
      </w:r>
    </w:p>
    <w:p w:rsidR="00000000" w:rsidDel="00000000" w:rsidP="00000000" w:rsidRDefault="00000000" w:rsidRPr="00000000" w14:paraId="000000AE">
      <w:pPr>
        <w:spacing w:after="40" w:before="80" w:line="240" w:lineRule="auto"/>
        <w:rPr/>
      </w:pP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rFonts w:ascii="Arial" w:cs="Arial" w:eastAsia="Arial" w:hAnsi="Arial"/>
          <w:color w:val="1b3a6b"/>
          <w:sz w:val="28"/>
          <w:szCs w:val="28"/>
          <w:rtl w:val="0"/>
        </w:rPr>
        <w:t xml:space="preserve">8. Dynamic Obstacles Handling</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Dynamic obstacles are introduced randomly at runtime. At each step, there is a small probability that a new obstacle appears in an empty cell. If the current planned path becomes blocked, the algorithm automatically adapts and recalculates a new path from the current position.</w:t>
      </w:r>
    </w:p>
    <w:p w:rsidR="00000000" w:rsidDel="00000000" w:rsidP="00000000" w:rsidRDefault="00000000" w:rsidRPr="00000000" w14:paraId="000000B1">
      <w:pPr>
        <w:rPr/>
      </w:pPr>
      <w:r w:rsidDel="00000000" w:rsidR="00000000" w:rsidRPr="00000000">
        <w:rPr>
          <w:rtl w:val="0"/>
        </w:rPr>
        <w:t xml:space="preserve">This simulates real-world dynamic environments such as robotics navigation or traffic routing systems where conditions may change during execution.</w:t>
      </w:r>
    </w:p>
    <w:p w:rsidR="00000000" w:rsidDel="00000000" w:rsidP="00000000" w:rsidRDefault="00000000" w:rsidRPr="00000000" w14:paraId="000000B2">
      <w:pPr>
        <w:pStyle w:val="Heading2"/>
        <w:rPr/>
      </w:pPr>
      <w:r w:rsidDel="00000000" w:rsidR="00000000" w:rsidRPr="00000000">
        <w:rPr>
          <w:rFonts w:ascii="Arial" w:cs="Arial" w:eastAsia="Arial" w:hAnsi="Arial"/>
          <w:color w:val="1b3a6b"/>
          <w:sz w:val="28"/>
          <w:szCs w:val="28"/>
          <w:rtl w:val="0"/>
        </w:rPr>
        <w:t xml:space="preserve">9. Challenges Faced</w:t>
      </w:r>
      <w:r w:rsidDel="00000000" w:rsidR="00000000" w:rsidRPr="00000000">
        <w:rPr>
          <w:rtl w:val="0"/>
        </w:rPr>
      </w:r>
    </w:p>
    <w:p w:rsidR="00000000" w:rsidDel="00000000" w:rsidP="00000000" w:rsidRDefault="00000000" w:rsidRPr="00000000" w14:paraId="000000B3">
      <w:pPr>
        <w:numPr>
          <w:ilvl w:val="0"/>
          <w:numId w:val="1"/>
        </w:numPr>
        <w:spacing w:after="60" w:before="60" w:line="240" w:lineRule="auto"/>
        <w:ind w:left="720" w:hanging="360"/>
        <w:rPr>
          <w:rFonts w:ascii="Arial" w:cs="Arial" w:eastAsia="Arial" w:hAnsi="Arial"/>
          <w:color w:val="2e6db4"/>
        </w:rPr>
      </w:pPr>
      <w:r w:rsidDel="00000000" w:rsidR="00000000" w:rsidRPr="00000000">
        <w:rPr>
          <w:rFonts w:ascii="Arial" w:cs="Arial" w:eastAsia="Arial" w:hAnsi="Arial"/>
          <w:b w:val="1"/>
          <w:bCs w:val="1"/>
          <w:color w:val="2e6db4"/>
          <w:sz w:val="21"/>
          <w:szCs w:val="21"/>
          <w:rtl w:val="0"/>
        </w:rPr>
        <w:t xml:space="preserve">Strict clockwise expansion order: </w:t>
      </w:r>
      <w:r w:rsidDel="00000000" w:rsidR="00000000" w:rsidRPr="00000000">
        <w:rPr>
          <w:rFonts w:ascii="Arial Unicode MS" w:cs="Arial Unicode MS" w:eastAsia="Arial Unicode MS" w:hAnsi="Arial Unicode MS"/>
          <w:color w:val="3a3a3a"/>
          <w:sz w:val="21"/>
          <w:szCs w:val="21"/>
          <w:rtl w:val="0"/>
        </w:rPr>
        <w:t xml:space="preserve">All eight neighbor directions must be generated in the exact sequence Up → Top-Right → Right → Bottom-Right → Down → Bottom-Left → Left → Top-Left to guarantee deterministic, reproducible results.</w:t>
      </w:r>
      <w:r w:rsidDel="00000000" w:rsidR="00000000" w:rsidRPr="00000000">
        <w:rPr>
          <w:rtl w:val="0"/>
        </w:rPr>
      </w:r>
    </w:p>
    <w:p w:rsidR="00000000" w:rsidDel="00000000" w:rsidP="00000000" w:rsidRDefault="00000000" w:rsidRPr="00000000" w14:paraId="000000B4">
      <w:pPr>
        <w:numPr>
          <w:ilvl w:val="0"/>
          <w:numId w:val="1"/>
        </w:numPr>
        <w:spacing w:after="60" w:before="60" w:line="240" w:lineRule="auto"/>
        <w:ind w:left="720" w:hanging="360"/>
        <w:rPr>
          <w:rFonts w:ascii="Arial" w:cs="Arial" w:eastAsia="Arial" w:hAnsi="Arial"/>
          <w:color w:val="2e6db4"/>
        </w:rPr>
      </w:pPr>
      <w:r w:rsidDel="00000000" w:rsidR="00000000" w:rsidRPr="00000000">
        <w:rPr>
          <w:rFonts w:ascii="Arial" w:cs="Arial" w:eastAsia="Arial" w:hAnsi="Arial"/>
          <w:b w:val="1"/>
          <w:bCs w:val="1"/>
          <w:color w:val="2e6db4"/>
          <w:sz w:val="21"/>
          <w:szCs w:val="21"/>
          <w:rtl w:val="0"/>
        </w:rPr>
        <w:t xml:space="preserve">Diagonal cost correctness: </w:t>
      </w:r>
      <w:r w:rsidDel="00000000" w:rsidR="00000000" w:rsidRPr="00000000">
        <w:rPr>
          <w:rFonts w:ascii="Arial Unicode MS" w:cs="Arial Unicode MS" w:eastAsia="Arial Unicode MS" w:hAnsi="Arial Unicode MS"/>
          <w:color w:val="3a3a3a"/>
          <w:sz w:val="21"/>
          <w:szCs w:val="21"/>
          <w:rtl w:val="0"/>
        </w:rPr>
        <w:t xml:space="preserve">Diagonal moves must be penalized with √2 ≈ 1.414 rather than 1. Implementing this cleanly inside UCS's priority queue required careful float handling to avoid floating-point drift.</w:t>
      </w:r>
      <w:r w:rsidDel="00000000" w:rsidR="00000000" w:rsidRPr="00000000">
        <w:rPr>
          <w:rtl w:val="0"/>
        </w:rPr>
      </w:r>
    </w:p>
    <w:p w:rsidR="00000000" w:rsidDel="00000000" w:rsidP="00000000" w:rsidRDefault="00000000" w:rsidRPr="00000000" w14:paraId="000000B5">
      <w:pPr>
        <w:numPr>
          <w:ilvl w:val="0"/>
          <w:numId w:val="1"/>
        </w:numPr>
        <w:spacing w:after="60" w:before="60" w:line="240" w:lineRule="auto"/>
        <w:ind w:left="720" w:hanging="360"/>
        <w:rPr>
          <w:rFonts w:ascii="Arial" w:cs="Arial" w:eastAsia="Arial" w:hAnsi="Arial"/>
          <w:color w:val="2e6db4"/>
        </w:rPr>
      </w:pPr>
      <w:r w:rsidDel="00000000" w:rsidR="00000000" w:rsidRPr="00000000">
        <w:rPr>
          <w:rFonts w:ascii="Arial" w:cs="Arial" w:eastAsia="Arial" w:hAnsi="Arial"/>
          <w:b w:val="1"/>
          <w:bCs w:val="1"/>
          <w:color w:val="2e6db4"/>
          <w:sz w:val="21"/>
          <w:szCs w:val="21"/>
          <w:rtl w:val="0"/>
        </w:rPr>
        <w:t xml:space="preserve">Real-time visualization smoothness: </w:t>
      </w:r>
      <w:r w:rsidDel="00000000" w:rsidR="00000000" w:rsidRPr="00000000">
        <w:rPr>
          <w:rFonts w:ascii="Arial" w:cs="Arial" w:eastAsia="Arial" w:hAnsi="Arial"/>
          <w:color w:val="3a3a3a"/>
          <w:sz w:val="21"/>
          <w:szCs w:val="21"/>
          <w:rtl w:val="0"/>
        </w:rPr>
        <w:t xml:space="preserve">Matplotlib's interactive mode required careful event-loop management to animate the grid at a consistent frame rate without blocking algorithm execution.</w:t>
      </w:r>
      <w:r w:rsidDel="00000000" w:rsidR="00000000" w:rsidRPr="00000000">
        <w:rPr>
          <w:rtl w:val="0"/>
        </w:rPr>
      </w:r>
    </w:p>
    <w:p w:rsidR="00000000" w:rsidDel="00000000" w:rsidP="00000000" w:rsidRDefault="00000000" w:rsidRPr="00000000" w14:paraId="000000B6">
      <w:pPr>
        <w:numPr>
          <w:ilvl w:val="0"/>
          <w:numId w:val="1"/>
        </w:numPr>
        <w:spacing w:after="60" w:before="60" w:line="240" w:lineRule="auto"/>
        <w:ind w:left="720" w:hanging="360"/>
        <w:rPr>
          <w:rFonts w:ascii="Arial" w:cs="Arial" w:eastAsia="Arial" w:hAnsi="Arial"/>
          <w:color w:val="2e6db4"/>
        </w:rPr>
      </w:pPr>
      <w:r w:rsidDel="00000000" w:rsidR="00000000" w:rsidRPr="00000000">
        <w:rPr>
          <w:rFonts w:ascii="Arial" w:cs="Arial" w:eastAsia="Arial" w:hAnsi="Arial"/>
          <w:b w:val="1"/>
          <w:bCs w:val="1"/>
          <w:color w:val="2e6db4"/>
          <w:sz w:val="21"/>
          <w:szCs w:val="21"/>
          <w:rtl w:val="0"/>
        </w:rPr>
        <w:t xml:space="preserve">Bidirectional meeting detection: </w:t>
      </w:r>
      <w:r w:rsidDel="00000000" w:rsidR="00000000" w:rsidRPr="00000000">
        <w:rPr>
          <w:rFonts w:ascii="Arial" w:cs="Arial" w:eastAsia="Arial" w:hAnsi="Arial"/>
          <w:color w:val="3a3a3a"/>
          <w:sz w:val="21"/>
          <w:szCs w:val="21"/>
          <w:rtl w:val="0"/>
        </w:rPr>
        <w:t xml:space="preserve">Detecting the exact meeting cell when both frontiers overlap — and reconstructing the full path from both partial paths — required maintaining two separate predecessor dictionaries that are merged at the intersection.</w:t>
      </w:r>
      <w:r w:rsidDel="00000000" w:rsidR="00000000" w:rsidRPr="00000000">
        <w:rPr>
          <w:rtl w:val="0"/>
        </w:rPr>
      </w:r>
    </w:p>
    <w:p w:rsidR="00000000" w:rsidDel="00000000" w:rsidP="00000000" w:rsidRDefault="00000000" w:rsidRPr="00000000" w14:paraId="000000B7">
      <w:pPr>
        <w:numPr>
          <w:ilvl w:val="0"/>
          <w:numId w:val="1"/>
        </w:numPr>
        <w:spacing w:after="60" w:before="60" w:line="240" w:lineRule="auto"/>
        <w:ind w:left="720" w:hanging="360"/>
        <w:rPr>
          <w:rFonts w:ascii="Arial" w:cs="Arial" w:eastAsia="Arial" w:hAnsi="Arial"/>
          <w:color w:val="2e6db4"/>
        </w:rPr>
      </w:pPr>
      <w:r w:rsidDel="00000000" w:rsidR="00000000" w:rsidRPr="00000000">
        <w:rPr>
          <w:rFonts w:ascii="Arial" w:cs="Arial" w:eastAsia="Arial" w:hAnsi="Arial"/>
          <w:b w:val="1"/>
          <w:bCs w:val="1"/>
          <w:color w:val="2e6db4"/>
          <w:sz w:val="21"/>
          <w:szCs w:val="21"/>
          <w:rtl w:val="0"/>
        </w:rPr>
        <w:t xml:space="preserve">Dynamic obstacle path invalidation: </w:t>
      </w:r>
      <w:r w:rsidDel="00000000" w:rsidR="00000000" w:rsidRPr="00000000">
        <w:rPr>
          <w:rFonts w:ascii="Arial" w:cs="Arial" w:eastAsia="Arial" w:hAnsi="Arial"/>
          <w:color w:val="3a3a3a"/>
          <w:sz w:val="21"/>
          <w:szCs w:val="21"/>
          <w:rtl w:val="0"/>
        </w:rPr>
        <w:t xml:space="preserve">Deciding when an existing plan is rendered invalid by a new obstacle and efficiently triggering re-planning without restarting from scratch required a path-validity check at each step.</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rPr/>
      </w:pPr>
      <w:r w:rsidDel="00000000" w:rsidR="00000000" w:rsidRPr="00000000">
        <w:rPr>
          <w:rFonts w:ascii="Arial" w:cs="Arial" w:eastAsia="Arial" w:hAnsi="Arial"/>
          <w:color w:val="1b3a6b"/>
          <w:sz w:val="28"/>
          <w:szCs w:val="28"/>
          <w:rtl w:val="0"/>
        </w:rPr>
        <w:t xml:space="preserve">10. Conclusion</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This assignment demonstrates the practical implementation and visualization of uninformed search algorithms. It highlights trade-offs between time complexity, space usage, and optimality. The addition of dynamic obstacles provides deeper understanding of how algorithms behave in changing environments.</w:t>
      </w:r>
    </w:p>
    <w:p w:rsidR="00000000" w:rsidDel="00000000" w:rsidP="00000000" w:rsidRDefault="00000000" w:rsidRPr="00000000" w14:paraId="000000BB">
      <w:pPr>
        <w:rPr/>
      </w:pPr>
      <w:r w:rsidDel="00000000" w:rsidR="00000000" w:rsidRPr="00000000">
        <w:rPr>
          <w:rtl w:val="0"/>
        </w:rPr>
        <w:t xml:space="preserve">Overall, BFS and UCS are recommended for optimal pathfinding, IDDFS for balanced performance, and Bidirectional search for large-scale problems.</w:t>
      </w:r>
    </w:p>
    <w:p w:rsidR="00000000" w:rsidDel="00000000" w:rsidP="00000000" w:rsidRDefault="00000000" w:rsidRPr="00000000" w14:paraId="000000BC">
      <w:pPr>
        <w:pStyle w:val="Heading2"/>
        <w:rPr>
          <w:rFonts w:ascii="Arial" w:cs="Arial" w:eastAsia="Arial" w:hAnsi="Arial"/>
          <w:color w:val="1b3a6b"/>
          <w:sz w:val="28"/>
          <w:szCs w:val="28"/>
        </w:rPr>
      </w:pPr>
      <w:r w:rsidDel="00000000" w:rsidR="00000000" w:rsidRPr="00000000">
        <w:rPr>
          <w:rFonts w:ascii="Arial" w:cs="Arial" w:eastAsia="Arial" w:hAnsi="Arial"/>
          <w:color w:val="1b3a6b"/>
          <w:sz w:val="28"/>
          <w:szCs w:val="28"/>
          <w:rtl w:val="0"/>
        </w:rPr>
        <w:t xml:space="preserve">11. References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numPr>
          <w:ilvl w:val="0"/>
          <w:numId w:val="1"/>
        </w:numPr>
        <w:spacing w:after="60" w:before="60" w:line="240" w:lineRule="auto"/>
        <w:ind w:left="720" w:hanging="360"/>
        <w:rPr>
          <w:rFonts w:ascii="Arial" w:cs="Arial" w:eastAsia="Arial" w:hAnsi="Arial"/>
          <w:color w:val="2e6db4"/>
        </w:rPr>
      </w:pPr>
      <w:r w:rsidDel="00000000" w:rsidR="00000000" w:rsidRPr="00000000">
        <w:rPr>
          <w:rFonts w:ascii="Arial" w:cs="Arial" w:eastAsia="Arial" w:hAnsi="Arial"/>
          <w:color w:val="3a3a3a"/>
          <w:sz w:val="20"/>
          <w:szCs w:val="20"/>
          <w:rtl w:val="0"/>
        </w:rPr>
        <w:t xml:space="preserve">Russell, S., &amp; Norvig, P. (2021). Artificial Intelligence: A Modern Approach (4th ed.). Pearson.</w:t>
      </w:r>
      <w:r w:rsidDel="00000000" w:rsidR="00000000" w:rsidRPr="00000000">
        <w:rPr>
          <w:rtl w:val="0"/>
        </w:rPr>
      </w:r>
    </w:p>
    <w:p w:rsidR="00000000" w:rsidDel="00000000" w:rsidP="00000000" w:rsidRDefault="00000000" w:rsidRPr="00000000" w14:paraId="000000BF">
      <w:pPr>
        <w:numPr>
          <w:ilvl w:val="0"/>
          <w:numId w:val="1"/>
        </w:numPr>
        <w:spacing w:after="60" w:before="60" w:line="240" w:lineRule="auto"/>
        <w:ind w:left="720" w:hanging="360"/>
        <w:rPr>
          <w:rFonts w:ascii="Arial" w:cs="Arial" w:eastAsia="Arial" w:hAnsi="Arial"/>
          <w:color w:val="2e6db4"/>
        </w:rPr>
      </w:pPr>
      <w:r w:rsidDel="00000000" w:rsidR="00000000" w:rsidRPr="00000000">
        <w:rPr>
          <w:rFonts w:ascii="Arial" w:cs="Arial" w:eastAsia="Arial" w:hAnsi="Arial"/>
          <w:color w:val="3a3a3a"/>
          <w:sz w:val="20"/>
          <w:szCs w:val="20"/>
          <w:rtl w:val="0"/>
        </w:rPr>
        <w:t xml:space="preserve">Python Software Foundation. Python 3.x Official Documentation. https://docs.python.org</w:t>
      </w:r>
      <w:r w:rsidDel="00000000" w:rsidR="00000000" w:rsidRPr="00000000">
        <w:rPr>
          <w:rtl w:val="0"/>
        </w:rPr>
      </w:r>
    </w:p>
    <w:p w:rsidR="00000000" w:rsidDel="00000000" w:rsidP="00000000" w:rsidRDefault="00000000" w:rsidRPr="00000000" w14:paraId="000000C0">
      <w:pPr>
        <w:numPr>
          <w:ilvl w:val="0"/>
          <w:numId w:val="1"/>
        </w:numPr>
        <w:spacing w:after="60" w:before="60" w:line="240" w:lineRule="auto"/>
        <w:ind w:left="720" w:hanging="360"/>
        <w:rPr>
          <w:rFonts w:ascii="Arial" w:cs="Arial" w:eastAsia="Arial" w:hAnsi="Arial"/>
          <w:color w:val="2e6db4"/>
        </w:rPr>
      </w:pPr>
      <w:r w:rsidDel="00000000" w:rsidR="00000000" w:rsidRPr="00000000">
        <w:rPr>
          <w:rFonts w:ascii="Arial" w:cs="Arial" w:eastAsia="Arial" w:hAnsi="Arial"/>
          <w:color w:val="3a3a3a"/>
          <w:sz w:val="20"/>
          <w:szCs w:val="20"/>
          <w:rtl w:val="0"/>
        </w:rPr>
        <w:t xml:space="preserve">Hunter, J. D. (2007). Matplotlib: A 2D Graphics Environment. Computing in Science &amp; Engineering, 9(3), 90–95.</w:t>
      </w:r>
      <w:r w:rsidDel="00000000" w:rsidR="00000000" w:rsidRPr="00000000">
        <w:rPr>
          <w:rtl w:val="0"/>
        </w:rPr>
      </w:r>
    </w:p>
    <w:p w:rsidR="00000000" w:rsidDel="00000000" w:rsidP="00000000" w:rsidRDefault="00000000" w:rsidRPr="00000000" w14:paraId="000000C1">
      <w:pPr>
        <w:numPr>
          <w:ilvl w:val="0"/>
          <w:numId w:val="1"/>
        </w:numPr>
        <w:spacing w:after="60" w:before="60" w:line="240" w:lineRule="auto"/>
        <w:ind w:left="720" w:hanging="360"/>
        <w:rPr>
          <w:rFonts w:ascii="Arial" w:cs="Arial" w:eastAsia="Arial" w:hAnsi="Arial"/>
          <w:color w:val="2e6db4"/>
        </w:rPr>
      </w:pPr>
      <w:r w:rsidDel="00000000" w:rsidR="00000000" w:rsidRPr="00000000">
        <w:rPr>
          <w:rFonts w:ascii="Arial" w:cs="Arial" w:eastAsia="Arial" w:hAnsi="Arial"/>
          <w:color w:val="3a3a3a"/>
          <w:sz w:val="20"/>
          <w:szCs w:val="20"/>
          <w:rtl w:val="0"/>
        </w:rPr>
        <w:t xml:space="preserve">NumPy Developers. NumPy Documentation. https://numpy.org/doc</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5.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