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63360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217825</wp:posOffset>
                </wp:positionV>
                <wp:extent cx="2360930" cy="389255"/>
                <wp:effectExtent l="0" t="0" r="0" b="0"/>
                <wp:wrapSquare wrapText="bothSides"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1025" style="position:absolute;margin-left:0pt;margin-top:17.1516pt;width:185.9pt;height:30.65pt;mso-position-horizontal:left;mso-position-horizontal-relative:margin;mso-position-vertical-relative:line;v-text-anchor:top;mso-wrap-style:square;z-index:251663360" o:allowincell="t" filled="t" fillcolor="#ffffff" stroked="f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주제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45720</wp:posOffset>
                </wp:positionH>
                <wp:positionV relativeFrom="paragraph">
                  <wp:posOffset>604638</wp:posOffset>
                </wp:positionV>
                <wp:extent cx="4547870" cy="25356"/>
                <wp:effectExtent l="0" t="0" r="0" b="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3.6pt;margin-top:47.6093pt;width:358.1pt;height:1.99654pt;mso-position-horizontal-relative:column;mso-position-vertical-relative:line;v-text-anchor:middle;mso-wrap-style:square;z-index:251661312" o:allowincell="t" filled="t" fillcolor="#996633" stroked="f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-914400</wp:posOffset>
                </wp:positionH>
                <wp:positionV relativeFrom="paragraph">
                  <wp:posOffset>9252585</wp:posOffset>
                </wp:positionV>
                <wp:extent cx="7543800" cy="35052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350520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-72pt;margin-top:728.55pt;width:594pt;height:27.6pt;mso-position-horizontal-relative:column;mso-position-vertical-relative:line;v-text-anchor:middle;mso-wrap-style:square;z-index:251659264" o:allowincell="t" filled="t" fillcolor="#996633" stroked="f">
                <v:stroke joinstyle="round"/>
              </v:rect>
            </w:pict>
          </mc:Fallback>
        </mc:AlternateContent>
      </w:r>
      <w:r>
        <w:softHyphen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베트남 음식점 추천 서비스</w:t>
      </w:r>
    </w:p>
    <w:p>
      <w:pPr>
        <w:rPr>
          <w:rFonts w:hint="eastAsia"/>
        </w:rPr>
      </w:pPr>
    </w:p>
    <w:p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66432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10611</wp:posOffset>
                </wp:positionV>
                <wp:extent cx="2360930" cy="389255"/>
                <wp:effectExtent l="0" t="0" r="0" b="0"/>
                <wp:wrapSquare wrapText="bothSides"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요약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1028" style="position:absolute;margin-left:0pt;margin-top:0.835512pt;width:185.9pt;height:30.65pt;mso-position-horizontal:left;mso-position-horizontal-relative:margin;mso-position-vertical-relative:line;v-text-anchor:top;mso-wrap-style:square;z-index:251666432" o:allowincell="t" filled="t" fillcolor="#ffffff" stroked="f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요약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45720</wp:posOffset>
                </wp:positionH>
                <wp:positionV relativeFrom="paragraph">
                  <wp:posOffset>404495</wp:posOffset>
                </wp:positionV>
                <wp:extent cx="4547870" cy="25356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3.6pt;margin-top:31.85pt;width:358.1pt;height:1.99654pt;mso-position-horizontal-relative:column;mso-position-vertical-relative:line;v-text-anchor:middle;mso-wrap-style:square;z-index:251665408" o:allowincell="t" filled="t" fillcolor="#996633" stroked="f">
                <v:stroke joinstyle="round"/>
              </v:rect>
            </w:pict>
          </mc:Fallback>
        </mc:AlternateContent>
      </w:r>
    </w:p>
    <w:p/>
    <w:p>
      <w:pPr>
        <w:rPr>
          <w:rFonts w:hint="eastAsia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프로젝트 개요</w:t>
      </w:r>
    </w:p>
    <w:p>
      <w:pPr>
        <w:rPr>
          <w:lang w:eastAsia="ko-KR"/>
          <w:rFonts w:hint="eastAsia"/>
          <w:rtl w:val="off"/>
        </w:rPr>
      </w:pPr>
      <w:r>
        <w:rPr/>
        <w:t>여행지 리뷰 데이터를 다양한 소스에서 수집하고 각 맛집의 특징 값을 추출하여 맛집을 분류하고 사용자에게 여행 관련된 질문을 제공하고 사용자의 답변을 분석하여 선호하는 특징을 파악한다. 적절한 추천 알고리즘을 사용하여 사용자에게 가장 적합한 맛집을 추천한다.</w:t>
      </w:r>
    </w:p>
    <w:p>
      <w:pPr/>
    </w:p>
    <w:p>
      <w:r>
        <w:rPr>
          <w:lang w:eastAsia="ko-KR"/>
          <w:b/>
          <w:bCs/>
          <w:sz w:val="24"/>
          <w:szCs w:val="24"/>
          <w:rtl w:val="off"/>
        </w:rPr>
        <w:t>기획 배경</w:t>
      </w:r>
    </w:p>
    <w:p>
      <w:pPr>
        <w:tabs>
          <w:tab w:val="left" w:pos="3920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1. 음식점 정보의 분산성</w:t>
      </w:r>
      <w:r>
        <w:rPr>
          <w:lang w:eastAsia="ko-KR"/>
          <w:b/>
          <w:bCs/>
          <w:rtl w:val="off"/>
        </w:rPr>
        <w:tab/>
      </w:r>
    </w:p>
    <w:p>
      <w:pPr>
        <w:tabs>
          <w:tab w:val="left" w:pos="3920"/>
        </w:tabs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0"/>
          <w:u w:color="auto"/>
          <w:rtl w:val="off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  <w:u w:color="auto"/>
        </w:rPr>
        <w:t>베트남은 다양한 지역과 도시로 이루어져 있으며, 각 지역마다 특색 있는 음식 문화와 맛집들이 존재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0"/>
          <w:u w:color="auto"/>
          <w:rtl w:val="off"/>
        </w:rPr>
        <w:t>한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0"/>
          <w:u w:color="auto"/>
        </w:rPr>
        <w:t>다. 그러나 이러한 정보들은 인터넷, 여행 가이드북, 지인의 추천 등 다양한 소스에서 흩어져 있어 사용자들은 어떤 곳에서 어떤 음식을 먹어야 하는지를 결정하기 어렵다. 이로 인해 여행자들은 지역별 맛집 정보를 얻기 위해 시간을 투자해야 하는 번거로움을 겪고 있다.</w:t>
      </w:r>
    </w:p>
    <w:p>
      <w:pPr>
        <w:tabs>
          <w:tab w:val="left" w:pos="3920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2. 범용적인 추천 서비스</w:t>
      </w:r>
    </w:p>
    <w:p>
      <w:pPr>
        <w:tabs>
          <w:tab w:val="left" w:pos="3920"/>
        </w:tabs>
        <w:rPr>
          <w:lang w:eastAsia="ko-KR"/>
          <w:rFonts w:asciiTheme="minorEastAsia" w:hAnsiTheme="minorEastAsia"/>
          <w:rtl w:val="off"/>
        </w:rPr>
      </w:pPr>
      <w:r>
        <w:rPr>
          <w:lang w:eastAsia="ko-KR"/>
          <w:rFonts w:asciiTheme="minorEastAsia" w:hAnsiTheme="minorEastAsia"/>
        </w:rPr>
        <w:t>사용자</w:t>
      </w:r>
      <w:r>
        <w:rPr>
          <w:lang w:eastAsia="ko-KR"/>
          <w:rFonts w:asciiTheme="minorEastAsia" w:hAnsiTheme="minorEastAsia"/>
          <w:rtl w:val="off"/>
        </w:rPr>
        <w:t>가 추구하는 음식 스타일, 음식점 인테리어, 식이 제한과 취향 등을</w:t>
      </w:r>
      <w:r>
        <w:rPr>
          <w:lang w:eastAsia="ko-KR"/>
          <w:rFonts w:asciiTheme="minorEastAsia" w:hAnsiTheme="minorEastAsia"/>
        </w:rPr>
        <w:t xml:space="preserve"> 고려하지 않는 일반적인 여행</w:t>
      </w:r>
      <w:r>
        <w:rPr>
          <w:lang w:eastAsia="ko-KR"/>
          <w:rFonts w:asciiTheme="minorEastAsia" w:hAnsiTheme="minorEastAsia"/>
        </w:rPr>
        <w:t xml:space="preserve">지 </w:t>
      </w:r>
      <w:r>
        <w:rPr>
          <w:lang w:eastAsia="ko-KR"/>
          <w:rFonts w:asciiTheme="minorEastAsia" w:hAnsiTheme="minorEastAsia"/>
        </w:rPr>
        <w:t>추천 서비스</w:t>
      </w:r>
      <w:r>
        <w:rPr>
          <w:lang w:eastAsia="ko-KR"/>
          <w:rFonts w:asciiTheme="minorEastAsia" w:hAnsiTheme="minorEastAsia"/>
        </w:rPr>
        <w:t>가 대부분이다.</w:t>
      </w:r>
      <w:r>
        <w:rPr>
          <w:lang w:eastAsia="ko-KR"/>
          <w:rFonts w:asciiTheme="minorEastAsia" w:hAnsiTheme="minorEastAsia"/>
        </w:rPr>
        <w:t xml:space="preserve"> </w:t>
      </w:r>
      <w:r>
        <w:rPr>
          <w:lang w:eastAsia="ko-KR"/>
          <w:rFonts w:asciiTheme="minorEastAsia" w:hAnsiTheme="minorEastAsia"/>
        </w:rPr>
        <w:t xml:space="preserve">따라서 </w:t>
      </w:r>
      <w:r>
        <w:rPr>
          <w:lang w:eastAsia="ko-KR"/>
          <w:rFonts w:asciiTheme="minorEastAsia" w:hAnsiTheme="minorEastAsia"/>
        </w:rPr>
        <w:t xml:space="preserve">사용자들은 본인에게 적합하지 않은 </w:t>
      </w:r>
      <w:r>
        <w:rPr>
          <w:lang w:eastAsia="ko-KR"/>
          <w:rFonts w:asciiTheme="minorEastAsia" w:hAnsiTheme="minorEastAsia"/>
          <w:rtl w:val="off"/>
        </w:rPr>
        <w:t>음식점</w:t>
      </w:r>
      <w:r>
        <w:rPr>
          <w:lang w:eastAsia="ko-KR"/>
          <w:rFonts w:asciiTheme="minorEastAsia" w:hAnsiTheme="minorEastAsia"/>
        </w:rPr>
        <w:t xml:space="preserve">에 대한 정보를 </w:t>
      </w:r>
      <w:r>
        <w:rPr>
          <w:lang w:eastAsia="ko-KR"/>
          <w:rFonts w:asciiTheme="minorEastAsia" w:hAnsiTheme="minorEastAsia"/>
        </w:rPr>
        <w:t>얻는다.</w:t>
      </w:r>
    </w:p>
    <w:p>
      <w:pPr>
        <w:tabs>
          <w:tab w:val="left" w:pos="3920"/>
        </w:tabs>
        <w:rPr>
          <w:lang w:eastAsia="ko-KR"/>
          <w:rFonts w:asciiTheme="minorEastAsia" w:hAnsiTheme="minorEastAsia"/>
          <w:rtl w:val="off"/>
        </w:rPr>
      </w:pPr>
    </w:p>
    <w:p>
      <w:pPr>
        <w:tabs>
          <w:tab w:val="left" w:pos="3920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주요 기능</w:t>
      </w:r>
    </w:p>
    <w:p>
      <w:pPr>
        <w:tabs>
          <w:tab w:val="left" w:pos="3920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음식점 추천 기능</w:t>
      </w:r>
    </w:p>
    <w:p>
      <w:pPr>
        <w:tabs>
          <w:tab w:val="left" w:pos="3920"/>
        </w:tabs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 특징에 따른 맛집 분류</w:t>
      </w:r>
    </w:p>
    <w:p>
      <w:pPr>
        <w:tabs>
          <w:tab w:val="left" w:pos="3920"/>
        </w:tabs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2. 사용자의 음식 취향 파악</w:t>
      </w:r>
    </w:p>
    <w:p>
      <w:pPr>
        <w:tabs>
          <w:tab w:val="left" w:pos="3920"/>
        </w:tabs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3. 음식점 추천</w:t>
      </w:r>
    </w:p>
    <w:p>
      <w:pPr>
        <w:tabs>
          <w:tab w:val="left" w:pos="3920"/>
        </w:tabs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sz w:val="22"/>
          <w:rtl w:val="off"/>
        </w:rPr>
        <w:t>기대효과</w:t>
      </w:r>
    </w:p>
    <w:p>
      <w:pPr>
        <w:tabs>
          <w:tab w:val="left" w:pos="3920"/>
        </w:tabs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1. 다양한 맛집 정보의 통합</w:t>
      </w:r>
    </w:p>
    <w:p>
      <w:pPr>
        <w:tabs>
          <w:tab w:val="left" w:pos="3920"/>
        </w:tabs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2. 개인화된 음식점 추천</w:t>
      </w:r>
    </w:p>
    <w:p>
      <w:pPr>
        <w:tabs>
          <w:tab w:val="left" w:pos="3920"/>
        </w:tabs>
      </w:pPr>
      <w:r>
        <w:rPr>
          <w:lang w:eastAsia="ko-KR"/>
          <w:rFonts w:hint="eastAsia"/>
          <w:b w:val="0"/>
          <w:bCs w:val="0"/>
          <w:rtl w:val="off"/>
        </w:rPr>
        <w:t>3. 로컬 푸드 문화 지원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6950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9074</wp:posOffset>
                </wp:positionV>
                <wp:extent cx="2360930" cy="389255"/>
                <wp:effectExtent l="0" t="0" r="0" b="0"/>
                <wp:wrapSquare wrapText="bothSides"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순서도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id="1032" style="position:absolute;margin-left:0pt;margin-top:0.714488pt;width:185.9pt;height:30.65pt;mso-position-horizontal-relative:margin;mso-position-vertical-relative:line;v-text-anchor:top;mso-wrap-style:square;z-index:251669504" o:allowincell="t" filled="t" fillcolor="#ffffff" stroked="f">
                <w10:wrap type="square"/>
                <v:textbox inset="2.5mm,1.3mm,2.5mm,1.3mm">
                  <w:txbxContent>
                    <w:p>
                      <w:pP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순서도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45720</wp:posOffset>
                </wp:positionH>
                <wp:positionV relativeFrom="paragraph">
                  <wp:posOffset>404495</wp:posOffset>
                </wp:positionV>
                <wp:extent cx="4547870" cy="25356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3.6pt;margin-top:31.85pt;width:358.1pt;height:1.99654pt;mso-position-horizontal-relative:column;mso-position-vertical-relative:line;v-text-anchor:middle;mso-wrap-style:square;z-index:251668480" o:allowincell="t" filled="t" fillcolor="#996633" stroked="f">
                <v:stroke joinstyle="round"/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80" distR="180">
            <wp:extent cx="2958435" cy="4489442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435" cy="44894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72576" allowOverlap="1" hidden="0">
                <wp:simplePos x="0" y="0"/>
                <wp:positionH relativeFrom="column">
                  <wp:posOffset>-228600</wp:posOffset>
                </wp:positionH>
                <wp:positionV relativeFrom="paragraph">
                  <wp:posOffset>212438</wp:posOffset>
                </wp:positionV>
                <wp:extent cx="2292604" cy="389255"/>
                <wp:effectExtent l="0" t="0" r="0" b="0"/>
                <wp:wrapSquare wrapText="bothSides"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2604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연락처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style="position:absolute;margin-left:-18pt;margin-top:16.7274pt;width:180.52pt;height:30.65pt;mso-position-horizontal-relative:column;mso-position-vertical-relative:line;v-text-anchor:top;mso-wrap-style:square;z-index:251672576" o:allowincell="t" filled="t" fillcolor="#ffffff" stroked="f">
                <w10:wrap type="square"/>
                <v:textbox inset="2.5mm,1.3mm,2.5mm,1.3mm">
                  <w:txbxContent>
                    <w:p>
                      <w:pP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돋움" w:eastAsia="돋움" w:hAnsi="돋움" w:hint="eastAsia"/>
                          <w:b/>
                          <w:bCs/>
                          <w:sz w:val="30"/>
                          <w:szCs w:val="30"/>
                        </w:rPr>
                        <w:t>연락처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-40435</wp:posOffset>
                </wp:positionH>
                <wp:positionV relativeFrom="paragraph">
                  <wp:posOffset>251908</wp:posOffset>
                </wp:positionV>
                <wp:extent cx="4547870" cy="25356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7870" cy="25356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-3.18386pt;margin-top:19.8354pt;width:358.1pt;height:1.99658pt;mso-position-horizontal-relative:column;mso-position-vertical-relative:line;v-text-anchor:middle;mso-wrap-style:square;z-index:251671552" o:allowincell="t" filled="t" fillcolor="#996633" stroked="f">
                <v:stroke joinstyle="round"/>
              </v:rect>
            </w:pict>
          </mc:Fallback>
        </mc:AlternateContent>
      </w:r>
    </w:p>
    <w:p>
      <w:pPr>
        <w:tabs>
          <w:tab w:val="left" w:pos="7934"/>
        </w:tabs>
      </w:pPr>
      <w:r>
        <w:rPr>
          <w:lang w:eastAsia="ko-KR"/>
          <w:rtl w:val="off"/>
        </w:rPr>
        <w:t>배혜리</w:t>
      </w:r>
      <w:r>
        <w:t>:</w:t>
      </w:r>
      <w:r>
        <w:t xml:space="preserve"> (+82)-010-</w:t>
      </w:r>
      <w:r>
        <w:rPr>
          <w:lang w:eastAsia="ko-KR"/>
          <w:rtl w:val="off"/>
        </w:rPr>
        <w:t>3283</w:t>
      </w:r>
      <w:r>
        <w:t>-</w:t>
      </w:r>
      <w:r>
        <w:rPr>
          <w:lang w:eastAsia="ko-KR"/>
          <w:rtl w:val="off"/>
        </w:rPr>
        <w:t>4053</w:t>
      </w:r>
    </w:p>
    <w:p>
      <w:pPr/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-514350</wp:posOffset>
                </wp:positionH>
                <wp:positionV relativeFrom="paragraph">
                  <wp:posOffset>594565</wp:posOffset>
                </wp:positionV>
                <wp:extent cx="7543800" cy="350521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350521"/>
                        </a:xfrm>
                        <a:prstGeom prst="rect">
                          <a:avLst/>
                        </a:prstGeom>
                        <a:solidFill>
                          <a:srgbClr val="9966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-40.5pt;margin-top:46.8162pt;width:594pt;height:27.6001pt;mso-position-horizontal-relative:column;mso-position-vertical-relative:line;v-text-anchor:middle;mso-wrap-style:square;z-index:251674624" o:allowincell="t" filled="t" fillcolor="#996633" stroked="f">
                <v:stroke joinstyle="round"/>
              </v:rect>
            </w:pict>
          </mc:Fallback>
        </mc:AlternateContent>
      </w:r>
      <w:r>
        <w:rPr>
          <w:lang w:eastAsia="ko-KR"/>
          <w:rFonts w:hint="eastAsia"/>
          <w:rtl w:val="off"/>
        </w:rPr>
        <w:t>정하성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>(+82)-0</w:t>
      </w:r>
      <w:r>
        <w:rPr>
          <w:lang w:eastAsia="ko-KR"/>
          <w:rtl w:val="off"/>
        </w:rPr>
        <w:t>10-3929-8012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정주연</dc:creator>
  <cp:keywords/>
  <dc:description/>
  <cp:lastModifiedBy>haseong</cp:lastModifiedBy>
  <cp:revision>1</cp:revision>
  <dcterms:created xsi:type="dcterms:W3CDTF">2023-10-06T14:53:00Z</dcterms:created>
  <dcterms:modified xsi:type="dcterms:W3CDTF">2023-10-06T15:31:55Z</dcterms:modified>
  <cp:version>1200.0100.01</cp:version>
</cp:coreProperties>
</file>