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D4E" w:rsidRDefault="00E71222">
      <w:pPr>
        <w:rPr>
          <w:rFonts w:ascii="Times New Roman" w:hAnsi="Times New Roman" w:cs="Times New Roman"/>
          <w:b/>
          <w:sz w:val="24"/>
          <w:szCs w:val="24"/>
        </w:rPr>
      </w:pPr>
      <w:r w:rsidRPr="00E71222">
        <w:rPr>
          <w:rFonts w:ascii="Times New Roman" w:hAnsi="Times New Roman" w:cs="Times New Roman"/>
          <w:b/>
          <w:sz w:val="24"/>
          <w:szCs w:val="24"/>
        </w:rPr>
        <w:t>The Problem</w:t>
      </w:r>
    </w:p>
    <w:p w:rsidR="00E71222" w:rsidRDefault="00E71222" w:rsidP="009241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like the company has recently experienced a drop in its favorability among the clients</w:t>
      </w:r>
      <w:r w:rsidR="0041113C">
        <w:rPr>
          <w:rFonts w:ascii="Times New Roman" w:hAnsi="Times New Roman" w:cs="Times New Roman"/>
          <w:sz w:val="24"/>
          <w:szCs w:val="24"/>
        </w:rPr>
        <w:t xml:space="preserve">. </w:t>
      </w:r>
      <w:r w:rsidR="0092411C">
        <w:rPr>
          <w:rFonts w:ascii="Times New Roman" w:hAnsi="Times New Roman" w:cs="Times New Roman"/>
          <w:sz w:val="24"/>
          <w:szCs w:val="24"/>
        </w:rPr>
        <w:t xml:space="preserve">This situation will affect the company’s revenue and reputation in long run and needs to be resolved in an appropriate and effective manner. </w:t>
      </w:r>
      <w:r w:rsidR="0041113C">
        <w:rPr>
          <w:rFonts w:ascii="Times New Roman" w:hAnsi="Times New Roman" w:cs="Times New Roman"/>
          <w:sz w:val="24"/>
          <w:szCs w:val="24"/>
        </w:rPr>
        <w:t>The management</w:t>
      </w:r>
      <w:r w:rsidR="0092411C">
        <w:rPr>
          <w:rFonts w:ascii="Times New Roman" w:hAnsi="Times New Roman" w:cs="Times New Roman"/>
          <w:sz w:val="24"/>
          <w:szCs w:val="24"/>
        </w:rPr>
        <w:t xml:space="preserve"> suspects it might stem from an inefficiency in the public relations sector and</w:t>
      </w:r>
      <w:r w:rsidR="00411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therefore looking for ways to improve the quality of its public relations department</w:t>
      </w:r>
      <w:r w:rsidR="0092411C">
        <w:rPr>
          <w:rFonts w:ascii="Times New Roman" w:hAnsi="Times New Roman" w:cs="Times New Roman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13C" w:rsidRDefault="004111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Solution</w:t>
      </w:r>
    </w:p>
    <w:p w:rsidR="0092411C" w:rsidRDefault="0092411C" w:rsidP="00F61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potential solution could be hiring new people in the public relations department, who will probably make a better communication with the clients and provide a better picture of the company’s activities and </w:t>
      </w:r>
      <w:r w:rsidR="00F61FDA">
        <w:rPr>
          <w:rFonts w:ascii="Times New Roman" w:hAnsi="Times New Roman" w:cs="Times New Roman"/>
          <w:sz w:val="24"/>
          <w:szCs w:val="24"/>
        </w:rPr>
        <w:t xml:space="preserve">performance, which will consequently increase client’s propensity to use our products. In this regard, we would like to test our two potential candidates, “Jar </w:t>
      </w:r>
      <w:proofErr w:type="spellStart"/>
      <w:r w:rsidR="00F61FD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F6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DA">
        <w:rPr>
          <w:rFonts w:ascii="Times New Roman" w:hAnsi="Times New Roman" w:cs="Times New Roman"/>
          <w:sz w:val="24"/>
          <w:szCs w:val="24"/>
        </w:rPr>
        <w:t>Binks</w:t>
      </w:r>
      <w:proofErr w:type="spellEnd"/>
      <w:r w:rsidR="00F61FDA">
        <w:rPr>
          <w:rFonts w:ascii="Times New Roman" w:hAnsi="Times New Roman" w:cs="Times New Roman"/>
          <w:sz w:val="24"/>
          <w:szCs w:val="24"/>
        </w:rPr>
        <w:t xml:space="preserve">” and “Mace </w:t>
      </w:r>
      <w:proofErr w:type="spellStart"/>
      <w:r w:rsidR="00F61FDA">
        <w:rPr>
          <w:rFonts w:ascii="Times New Roman" w:hAnsi="Times New Roman" w:cs="Times New Roman"/>
          <w:sz w:val="24"/>
          <w:szCs w:val="24"/>
        </w:rPr>
        <w:t>Windu</w:t>
      </w:r>
      <w:proofErr w:type="spellEnd"/>
      <w:r w:rsidR="00F61FDA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61FDA" w:rsidRDefault="00F61FDA" w:rsidP="00F61FDA">
      <w:pPr>
        <w:rPr>
          <w:rFonts w:ascii="Times New Roman" w:hAnsi="Times New Roman" w:cs="Times New Roman"/>
          <w:b/>
          <w:sz w:val="24"/>
          <w:szCs w:val="24"/>
        </w:rPr>
      </w:pPr>
      <w:r w:rsidRPr="00F61FDA">
        <w:rPr>
          <w:rFonts w:ascii="Times New Roman" w:hAnsi="Times New Roman" w:cs="Times New Roman"/>
          <w:b/>
          <w:sz w:val="24"/>
          <w:szCs w:val="24"/>
        </w:rPr>
        <w:t>Experiment Design</w:t>
      </w:r>
    </w:p>
    <w:p w:rsidR="00F61FDA" w:rsidRDefault="00225F63" w:rsidP="00225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different clients available, 4 of them ranked as friendly and 4 others labeled as unfriendly. The 8 clients are randomly divided into two groups where each group consists of 2 friendly and two unfriendly clients, respectively. One of each two groups is assigned to the two candidates.</w:t>
      </w:r>
      <w:r w:rsidR="00866E0F">
        <w:rPr>
          <w:rFonts w:ascii="Times New Roman" w:hAnsi="Times New Roman" w:cs="Times New Roman"/>
          <w:sz w:val="24"/>
          <w:szCs w:val="24"/>
        </w:rPr>
        <w:t xml:space="preserve"> The candidates are given a </w:t>
      </w:r>
      <w:proofErr w:type="gramStart"/>
      <w:r w:rsidR="00866E0F">
        <w:rPr>
          <w:rFonts w:ascii="Times New Roman" w:hAnsi="Times New Roman" w:cs="Times New Roman"/>
          <w:sz w:val="24"/>
          <w:szCs w:val="24"/>
        </w:rPr>
        <w:t>one month</w:t>
      </w:r>
      <w:proofErr w:type="gramEnd"/>
      <w:r w:rsidR="00866E0F">
        <w:rPr>
          <w:rFonts w:ascii="Times New Roman" w:hAnsi="Times New Roman" w:cs="Times New Roman"/>
          <w:sz w:val="24"/>
          <w:szCs w:val="24"/>
        </w:rPr>
        <w:t xml:space="preserve"> period to establish their relationships with the clients and in order to promote their favorability towards the company. After one month, a survey will be sent to each of the 8 clients regarding their overall feeling towards the company. </w:t>
      </w:r>
      <w:proofErr w:type="gramStart"/>
      <w:r w:rsidR="00866E0F">
        <w:rPr>
          <w:rFonts w:ascii="Times New Roman" w:hAnsi="Times New Roman" w:cs="Times New Roman"/>
          <w:sz w:val="24"/>
          <w:szCs w:val="24"/>
        </w:rPr>
        <w:t>In particular, they</w:t>
      </w:r>
      <w:proofErr w:type="gramEnd"/>
      <w:r w:rsidR="00866E0F">
        <w:rPr>
          <w:rFonts w:ascii="Times New Roman" w:hAnsi="Times New Roman" w:cs="Times New Roman"/>
          <w:sz w:val="24"/>
          <w:szCs w:val="24"/>
        </w:rPr>
        <w:t xml:space="preserve"> will be asked to rate their before/after favorability to the company in a </w:t>
      </w:r>
      <w:proofErr w:type="spellStart"/>
      <w:r w:rsidR="00866E0F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866E0F">
        <w:rPr>
          <w:rFonts w:ascii="Times New Roman" w:hAnsi="Times New Roman" w:cs="Times New Roman"/>
          <w:sz w:val="24"/>
          <w:szCs w:val="24"/>
        </w:rPr>
        <w:t xml:space="preserve"> scale format (probably from 1 to 10, in the order of their favorability). The relative difference in the before/after favorability index will be the main metric used to evaluate the two candidates.</w:t>
      </w:r>
      <w:bookmarkStart w:id="0" w:name="_GoBack"/>
      <w:bookmarkEnd w:id="0"/>
    </w:p>
    <w:p w:rsidR="00225F63" w:rsidRPr="00225F63" w:rsidRDefault="00225F63" w:rsidP="00225F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5F63" w:rsidRPr="0022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2"/>
    <w:rsid w:val="00225F63"/>
    <w:rsid w:val="0041113C"/>
    <w:rsid w:val="00866E0F"/>
    <w:rsid w:val="00873349"/>
    <w:rsid w:val="0092411C"/>
    <w:rsid w:val="00B03019"/>
    <w:rsid w:val="00E71222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DB20"/>
  <w15:chartTrackingRefBased/>
  <w15:docId w15:val="{06490C0B-5CB2-44E5-9888-5B56B1BD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Asgari, Hamidreza</dc:creator>
  <cp:keywords/>
  <dc:description/>
  <cp:lastModifiedBy>Asgari, Hamidreza</cp:lastModifiedBy>
  <cp:revision>4</cp:revision>
  <dcterms:created xsi:type="dcterms:W3CDTF">2019-01-14T17:32:00Z</dcterms:created>
  <dcterms:modified xsi:type="dcterms:W3CDTF">2019-01-14T18:01:00Z</dcterms:modified>
</cp:coreProperties>
</file>