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B2D79" w14:textId="77777777" w:rsidR="00CB1F4F" w:rsidRDefault="00CB1F4F"/>
    <w:p w14:paraId="1CEC4D75" w14:textId="77777777" w:rsidR="00CB1F4F" w:rsidRDefault="00CB1F4F"/>
    <w:p w14:paraId="30643475" w14:textId="77777777" w:rsidR="00CB1F4F" w:rsidRDefault="00CB1F4F"/>
    <w:p w14:paraId="0F3D33C4" w14:textId="77777777" w:rsidR="00CB1F4F" w:rsidRDefault="003F0E5A">
      <w:pPr>
        <w:jc w:val="center"/>
      </w:pPr>
      <w:r>
        <w:rPr>
          <w:b/>
          <w:color w:val="C00000"/>
          <w:sz w:val="60"/>
        </w:rPr>
        <w:t>SafeScape</w:t>
      </w:r>
    </w:p>
    <w:p w14:paraId="39F78FB7" w14:textId="77777777" w:rsidR="00CB1F4F" w:rsidRDefault="003F0E5A">
      <w:pPr>
        <w:jc w:val="center"/>
      </w:pPr>
      <w:r>
        <w:rPr>
          <w:b/>
          <w:sz w:val="32"/>
        </w:rPr>
        <w:t>On-Device Acoustic Distress and Hazard Recognition</w:t>
      </w:r>
    </w:p>
    <w:p w14:paraId="69512B15" w14:textId="77777777" w:rsidR="00CB1F4F" w:rsidRDefault="003F0E5A">
      <w:pPr>
        <w:jc w:val="center"/>
      </w:pPr>
      <w:r>
        <w:rPr>
          <w:sz w:val="26"/>
        </w:rPr>
        <w:t>A Case Study Comparing Three Deep Learning Architectures</w:t>
      </w:r>
    </w:p>
    <w:p w14:paraId="69EEA908" w14:textId="77777777" w:rsidR="00CB1F4F" w:rsidRDefault="00CB1F4F">
      <w:pPr>
        <w:jc w:val="center"/>
      </w:pPr>
    </w:p>
    <w:p w14:paraId="03D78109" w14:textId="77777777" w:rsidR="00CB1F4F" w:rsidRDefault="003F0E5A">
      <w:pPr>
        <w:jc w:val="center"/>
      </w:pPr>
      <w:r>
        <w:rPr>
          <w:b/>
          <w:sz w:val="26"/>
        </w:rPr>
        <w:t>Case Study Report</w:t>
      </w:r>
    </w:p>
    <w:p w14:paraId="7D7DE3AC" w14:textId="77777777" w:rsidR="00CB1F4F" w:rsidRDefault="003F0E5A">
      <w:pPr>
        <w:jc w:val="center"/>
      </w:pPr>
      <w:r>
        <w:t>23CSE473 — Neural Networks and Deep Learning</w:t>
      </w:r>
    </w:p>
    <w:p w14:paraId="61944088" w14:textId="77777777" w:rsidR="00CB1F4F" w:rsidRDefault="00CB1F4F"/>
    <w:p w14:paraId="0F7C95C6" w14:textId="77777777" w:rsidR="00CB1F4F" w:rsidRDefault="003F0E5A">
      <w:pPr>
        <w:jc w:val="center"/>
      </w:pPr>
      <w:r>
        <w:rPr>
          <w:b/>
        </w:rPr>
        <w:t>Submitted by</w:t>
      </w:r>
    </w:p>
    <w:p w14:paraId="398A83C7" w14:textId="77777777" w:rsidR="00CB1F4F" w:rsidRDefault="003F0E5A">
      <w:pPr>
        <w:jc w:val="center"/>
      </w:pPr>
      <w:r>
        <w:t>Amruth Rohan KR  (CB.EN.U4ECE23222)  —  MFCC-CNN</w:t>
      </w:r>
    </w:p>
    <w:p w14:paraId="11EE41A3" w14:textId="77777777" w:rsidR="00CB1F4F" w:rsidRDefault="003F0E5A">
      <w:pPr>
        <w:jc w:val="center"/>
      </w:pPr>
      <w:r>
        <w:t>Harish Venkat VS  (CB.EN.U4ECE23219)  —  log-mel CRNN and Distilled Transformer</w:t>
      </w:r>
    </w:p>
    <w:p w14:paraId="7C58C39B" w14:textId="77777777" w:rsidR="00CB1F4F" w:rsidRDefault="00CB1F4F"/>
    <w:p w14:paraId="745516C1" w14:textId="77777777" w:rsidR="00CB1F4F" w:rsidRDefault="003F0E5A">
      <w:pPr>
        <w:jc w:val="center"/>
      </w:pPr>
      <w:r>
        <w:t>Under the guidance of Dr. Bagyammal T, Professor, Department of CSE</w:t>
      </w:r>
    </w:p>
    <w:p w14:paraId="7F56D748" w14:textId="77777777" w:rsidR="00CB1F4F" w:rsidRDefault="003F0E5A">
      <w:pPr>
        <w:jc w:val="center"/>
      </w:pPr>
      <w:r>
        <w:t>Amrita School of Computing, Amrita Vishwa Vidyapeetham, Coimbatore</w:t>
      </w:r>
    </w:p>
    <w:p w14:paraId="418DD806" w14:textId="77777777" w:rsidR="00CB1F4F" w:rsidRDefault="003F0E5A">
      <w:pPr>
        <w:jc w:val="center"/>
      </w:pPr>
      <w:r>
        <w:t>October 2026</w:t>
      </w:r>
    </w:p>
    <w:p w14:paraId="79A5232F" w14:textId="77777777" w:rsidR="00CB1F4F" w:rsidRDefault="003F0E5A">
      <w:r>
        <w:br w:type="page"/>
      </w:r>
    </w:p>
    <w:p w14:paraId="4F43CD71" w14:textId="77777777" w:rsidR="00CB1F4F" w:rsidRDefault="003F0E5A">
      <w:pPr>
        <w:pStyle w:val="Heading1"/>
      </w:pPr>
      <w:bookmarkStart w:id="0" w:name="_Toc242138107"/>
      <w:r>
        <w:lastRenderedPageBreak/>
        <w:t>Abstract</w:t>
      </w:r>
      <w:bookmarkEnd w:id="0"/>
    </w:p>
    <w:p w14:paraId="772D3C31" w14:textId="77777777" w:rsidR="00CB1F4F" w:rsidRDefault="003F0E5A">
      <w:pPr>
        <w:spacing w:after="120"/>
        <w:jc w:val="both"/>
      </w:pPr>
      <w:r>
        <w:t>Personal-safety apps today mostly wait for the user to press a button. In the moments that matter, a person may be unable to do that. SafeScape listens instead: it classifies short, rolling one-second windows of ambient audio into five classes — distress_call, glass_break, horn_skid, alarm and ambience — and raises an alert when a hazard is heard. The design target is a low-cost phone running fully offline, so model size and CPU latency matter as much as accuracy.</w:t>
      </w:r>
    </w:p>
    <w:p w14:paraId="1D6B2355" w14:textId="77777777" w:rsidR="00CB1F4F" w:rsidRDefault="003F0E5A">
      <w:pPr>
        <w:spacing w:after="120"/>
        <w:jc w:val="both"/>
      </w:pPr>
      <w:r>
        <w:t>This case study trains and compares three architectures on one dataset of 2,919 public recordings (21,917 windows), split by source file, with test windows whose audio also appears in training removed after a duplicate audit: an MFCC-based CNN, a log-mel CRNN (CNN front-end with a bidirectional GRU), and a tiny Transformer distilled from the CRNN. On the held-out test split the CRNN is the strongest model, with 89.7% accuracy, macro-F1 0.853 and distress-call recall 86.5%; after dynamic int8 quantization it</w:t>
      </w:r>
      <w:r>
        <w:t xml:space="preserve"> is 516 KB. All three models are served by one FastAPI back-end and compared side by side in a web dashboard, which is also used to test the user interface on held-out clips. Post-hoc, safety-constrained logit calibration and a multi-window inference rule are introduced to keep hazard recall high without retraining.</w:t>
      </w:r>
    </w:p>
    <w:p w14:paraId="32372D5A" w14:textId="77777777" w:rsidR="00CB1F4F" w:rsidRDefault="003F0E5A">
      <w:pPr>
        <w:spacing w:after="120"/>
        <w:jc w:val="both"/>
      </w:pPr>
      <w:r>
        <w:rPr>
          <w:b/>
        </w:rPr>
        <w:t xml:space="preserve">Keywords: </w:t>
      </w:r>
      <w:r>
        <w:t>acoustic event detection, CRNN, knowledge distillation, MFCC, log-mel spectrogram, model quantization, public safety, SDG 5, SDG 11</w:t>
      </w:r>
    </w:p>
    <w:p w14:paraId="09D39563" w14:textId="77777777" w:rsidR="00CB1F4F" w:rsidRDefault="003F0E5A">
      <w:r>
        <w:br w:type="page"/>
      </w:r>
    </w:p>
    <w:p w14:paraId="1516B994" w14:textId="77777777" w:rsidR="00CB1F4F" w:rsidRDefault="003F0E5A">
      <w:r>
        <w:rPr>
          <w:b/>
          <w:color w:val="C00000"/>
          <w:sz w:val="32"/>
        </w:rPr>
        <w:lastRenderedPageBreak/>
        <w:t>Contents</w:t>
      </w:r>
    </w:p>
    <w:p w14:paraId="1732125E" w14:textId="656EEBE8" w:rsidR="00623457" w:rsidRDefault="003F0E5A">
      <w:pPr>
        <w:pStyle w:val="TOC1"/>
        <w:tabs>
          <w:tab w:val="right" w:leader="dot" w:pos="9396"/>
        </w:tabs>
        <w:rPr>
          <w:noProof/>
        </w:rPr>
      </w:pPr>
      <w:r>
        <w:fldChar w:fldCharType="begin"/>
      </w:r>
      <w:r>
        <w:instrText>TOC \o "1-2" \h \z \u</w:instrText>
      </w:r>
      <w:r>
        <w:fldChar w:fldCharType="separate"/>
      </w:r>
      <w:hyperlink w:anchor="_Toc242138107" w:history="1">
        <w:r w:rsidR="00623457" w:rsidRPr="00000B3A">
          <w:rPr>
            <w:rStyle w:val="Hyperlink"/>
            <w:noProof/>
          </w:rPr>
          <w:t>Abstract</w:t>
        </w:r>
        <w:r w:rsidR="00623457">
          <w:rPr>
            <w:noProof/>
            <w:webHidden/>
          </w:rPr>
          <w:tab/>
        </w:r>
        <w:r w:rsidR="00623457">
          <w:rPr>
            <w:noProof/>
            <w:webHidden/>
          </w:rPr>
          <w:fldChar w:fldCharType="begin"/>
        </w:r>
        <w:r w:rsidR="00623457">
          <w:rPr>
            <w:noProof/>
            <w:webHidden/>
          </w:rPr>
          <w:instrText xml:space="preserve"> PAGEREF _Toc242138107 \h </w:instrText>
        </w:r>
        <w:r w:rsidR="00623457">
          <w:rPr>
            <w:noProof/>
            <w:webHidden/>
          </w:rPr>
        </w:r>
        <w:r w:rsidR="00623457">
          <w:rPr>
            <w:noProof/>
            <w:webHidden/>
          </w:rPr>
          <w:fldChar w:fldCharType="separate"/>
        </w:r>
        <w:r w:rsidR="00623457">
          <w:rPr>
            <w:noProof/>
            <w:webHidden/>
          </w:rPr>
          <w:t>2</w:t>
        </w:r>
        <w:r w:rsidR="00623457">
          <w:rPr>
            <w:noProof/>
            <w:webHidden/>
          </w:rPr>
          <w:fldChar w:fldCharType="end"/>
        </w:r>
      </w:hyperlink>
    </w:p>
    <w:p w14:paraId="76F76202" w14:textId="6E22F975" w:rsidR="00623457" w:rsidRDefault="00623457">
      <w:pPr>
        <w:pStyle w:val="TOC1"/>
        <w:tabs>
          <w:tab w:val="right" w:leader="dot" w:pos="9396"/>
        </w:tabs>
        <w:rPr>
          <w:noProof/>
        </w:rPr>
      </w:pPr>
      <w:hyperlink w:anchor="_Toc242138108" w:history="1">
        <w:r w:rsidRPr="00000B3A">
          <w:rPr>
            <w:rStyle w:val="Hyperlink"/>
            <w:noProof/>
          </w:rPr>
          <w:t>1. Introduction</w:t>
        </w:r>
        <w:r>
          <w:rPr>
            <w:noProof/>
            <w:webHidden/>
          </w:rPr>
          <w:tab/>
        </w:r>
        <w:r>
          <w:rPr>
            <w:noProof/>
            <w:webHidden/>
          </w:rPr>
          <w:fldChar w:fldCharType="begin"/>
        </w:r>
        <w:r>
          <w:rPr>
            <w:noProof/>
            <w:webHidden/>
          </w:rPr>
          <w:instrText xml:space="preserve"> PAGEREF _Toc242138108 \h </w:instrText>
        </w:r>
        <w:r>
          <w:rPr>
            <w:noProof/>
            <w:webHidden/>
          </w:rPr>
        </w:r>
        <w:r>
          <w:rPr>
            <w:noProof/>
            <w:webHidden/>
          </w:rPr>
          <w:fldChar w:fldCharType="separate"/>
        </w:r>
        <w:r>
          <w:rPr>
            <w:noProof/>
            <w:webHidden/>
          </w:rPr>
          <w:t>5</w:t>
        </w:r>
        <w:r>
          <w:rPr>
            <w:noProof/>
            <w:webHidden/>
          </w:rPr>
          <w:fldChar w:fldCharType="end"/>
        </w:r>
      </w:hyperlink>
    </w:p>
    <w:p w14:paraId="0B77D9F8" w14:textId="0E9A6770" w:rsidR="00623457" w:rsidRDefault="00623457">
      <w:pPr>
        <w:pStyle w:val="TOC2"/>
        <w:tabs>
          <w:tab w:val="right" w:leader="dot" w:pos="9396"/>
        </w:tabs>
        <w:rPr>
          <w:noProof/>
        </w:rPr>
      </w:pPr>
      <w:hyperlink w:anchor="_Toc242138109" w:history="1">
        <w:r w:rsidRPr="00000B3A">
          <w:rPr>
            <w:rStyle w:val="Hyperlink"/>
            <w:noProof/>
          </w:rPr>
          <w:t>1.1 Problem statement</w:t>
        </w:r>
        <w:r>
          <w:rPr>
            <w:noProof/>
            <w:webHidden/>
          </w:rPr>
          <w:tab/>
        </w:r>
        <w:r>
          <w:rPr>
            <w:noProof/>
            <w:webHidden/>
          </w:rPr>
          <w:fldChar w:fldCharType="begin"/>
        </w:r>
        <w:r>
          <w:rPr>
            <w:noProof/>
            <w:webHidden/>
          </w:rPr>
          <w:instrText xml:space="preserve"> PAGEREF _Toc242138109 \h </w:instrText>
        </w:r>
        <w:r>
          <w:rPr>
            <w:noProof/>
            <w:webHidden/>
          </w:rPr>
        </w:r>
        <w:r>
          <w:rPr>
            <w:noProof/>
            <w:webHidden/>
          </w:rPr>
          <w:fldChar w:fldCharType="separate"/>
        </w:r>
        <w:r>
          <w:rPr>
            <w:noProof/>
            <w:webHidden/>
          </w:rPr>
          <w:t>5</w:t>
        </w:r>
        <w:r>
          <w:rPr>
            <w:noProof/>
            <w:webHidden/>
          </w:rPr>
          <w:fldChar w:fldCharType="end"/>
        </w:r>
      </w:hyperlink>
    </w:p>
    <w:p w14:paraId="0FF1C0A9" w14:textId="22F5ADC0" w:rsidR="00623457" w:rsidRDefault="00623457">
      <w:pPr>
        <w:pStyle w:val="TOC2"/>
        <w:tabs>
          <w:tab w:val="right" w:leader="dot" w:pos="9396"/>
        </w:tabs>
        <w:rPr>
          <w:noProof/>
        </w:rPr>
      </w:pPr>
      <w:hyperlink w:anchor="_Toc242138110" w:history="1">
        <w:r w:rsidRPr="00000B3A">
          <w:rPr>
            <w:rStyle w:val="Hyperlink"/>
            <w:noProof/>
          </w:rPr>
          <w:t>1.2 Motivation</w:t>
        </w:r>
        <w:r>
          <w:rPr>
            <w:noProof/>
            <w:webHidden/>
          </w:rPr>
          <w:tab/>
        </w:r>
        <w:r>
          <w:rPr>
            <w:noProof/>
            <w:webHidden/>
          </w:rPr>
          <w:fldChar w:fldCharType="begin"/>
        </w:r>
        <w:r>
          <w:rPr>
            <w:noProof/>
            <w:webHidden/>
          </w:rPr>
          <w:instrText xml:space="preserve"> PAGEREF _Toc242138110 \h </w:instrText>
        </w:r>
        <w:r>
          <w:rPr>
            <w:noProof/>
            <w:webHidden/>
          </w:rPr>
        </w:r>
        <w:r>
          <w:rPr>
            <w:noProof/>
            <w:webHidden/>
          </w:rPr>
          <w:fldChar w:fldCharType="separate"/>
        </w:r>
        <w:r>
          <w:rPr>
            <w:noProof/>
            <w:webHidden/>
          </w:rPr>
          <w:t>5</w:t>
        </w:r>
        <w:r>
          <w:rPr>
            <w:noProof/>
            <w:webHidden/>
          </w:rPr>
          <w:fldChar w:fldCharType="end"/>
        </w:r>
      </w:hyperlink>
    </w:p>
    <w:p w14:paraId="4878C466" w14:textId="0C74764D" w:rsidR="00623457" w:rsidRDefault="00623457">
      <w:pPr>
        <w:pStyle w:val="TOC2"/>
        <w:tabs>
          <w:tab w:val="right" w:leader="dot" w:pos="9396"/>
        </w:tabs>
        <w:rPr>
          <w:noProof/>
        </w:rPr>
      </w:pPr>
      <w:hyperlink w:anchor="_Toc242138111" w:history="1">
        <w:r w:rsidRPr="00000B3A">
          <w:rPr>
            <w:rStyle w:val="Hyperlink"/>
            <w:noProof/>
          </w:rPr>
          <w:t>1.3 Objectives</w:t>
        </w:r>
        <w:r>
          <w:rPr>
            <w:noProof/>
            <w:webHidden/>
          </w:rPr>
          <w:tab/>
        </w:r>
        <w:r>
          <w:rPr>
            <w:noProof/>
            <w:webHidden/>
          </w:rPr>
          <w:fldChar w:fldCharType="begin"/>
        </w:r>
        <w:r>
          <w:rPr>
            <w:noProof/>
            <w:webHidden/>
          </w:rPr>
          <w:instrText xml:space="preserve"> PAGEREF _Toc242138111 \h </w:instrText>
        </w:r>
        <w:r>
          <w:rPr>
            <w:noProof/>
            <w:webHidden/>
          </w:rPr>
        </w:r>
        <w:r>
          <w:rPr>
            <w:noProof/>
            <w:webHidden/>
          </w:rPr>
          <w:fldChar w:fldCharType="separate"/>
        </w:r>
        <w:r>
          <w:rPr>
            <w:noProof/>
            <w:webHidden/>
          </w:rPr>
          <w:t>5</w:t>
        </w:r>
        <w:r>
          <w:rPr>
            <w:noProof/>
            <w:webHidden/>
          </w:rPr>
          <w:fldChar w:fldCharType="end"/>
        </w:r>
      </w:hyperlink>
    </w:p>
    <w:p w14:paraId="5C134EF3" w14:textId="572D0C19" w:rsidR="00623457" w:rsidRDefault="00623457">
      <w:pPr>
        <w:pStyle w:val="TOC2"/>
        <w:tabs>
          <w:tab w:val="right" w:leader="dot" w:pos="9396"/>
        </w:tabs>
        <w:rPr>
          <w:noProof/>
        </w:rPr>
      </w:pPr>
      <w:hyperlink w:anchor="_Toc242138112" w:history="1">
        <w:r w:rsidRPr="00000B3A">
          <w:rPr>
            <w:rStyle w:val="Hyperlink"/>
            <w:noProof/>
          </w:rPr>
          <w:t>1.4 Contributions</w:t>
        </w:r>
        <w:r>
          <w:rPr>
            <w:noProof/>
            <w:webHidden/>
          </w:rPr>
          <w:tab/>
        </w:r>
        <w:r>
          <w:rPr>
            <w:noProof/>
            <w:webHidden/>
          </w:rPr>
          <w:fldChar w:fldCharType="begin"/>
        </w:r>
        <w:r>
          <w:rPr>
            <w:noProof/>
            <w:webHidden/>
          </w:rPr>
          <w:instrText xml:space="preserve"> PAGEREF _Toc242138112 \h </w:instrText>
        </w:r>
        <w:r>
          <w:rPr>
            <w:noProof/>
            <w:webHidden/>
          </w:rPr>
        </w:r>
        <w:r>
          <w:rPr>
            <w:noProof/>
            <w:webHidden/>
          </w:rPr>
          <w:fldChar w:fldCharType="separate"/>
        </w:r>
        <w:r>
          <w:rPr>
            <w:noProof/>
            <w:webHidden/>
          </w:rPr>
          <w:t>5</w:t>
        </w:r>
        <w:r>
          <w:rPr>
            <w:noProof/>
            <w:webHidden/>
          </w:rPr>
          <w:fldChar w:fldCharType="end"/>
        </w:r>
      </w:hyperlink>
    </w:p>
    <w:p w14:paraId="6BC8AE92" w14:textId="0EF0942F" w:rsidR="00623457" w:rsidRDefault="00623457">
      <w:pPr>
        <w:pStyle w:val="TOC1"/>
        <w:tabs>
          <w:tab w:val="right" w:leader="dot" w:pos="9396"/>
        </w:tabs>
        <w:rPr>
          <w:noProof/>
        </w:rPr>
      </w:pPr>
      <w:hyperlink w:anchor="_Toc242138113" w:history="1">
        <w:r w:rsidRPr="00000B3A">
          <w:rPr>
            <w:rStyle w:val="Hyperlink"/>
            <w:noProof/>
          </w:rPr>
          <w:t>2. Literature Survey</w:t>
        </w:r>
        <w:r>
          <w:rPr>
            <w:noProof/>
            <w:webHidden/>
          </w:rPr>
          <w:tab/>
        </w:r>
        <w:r>
          <w:rPr>
            <w:noProof/>
            <w:webHidden/>
          </w:rPr>
          <w:fldChar w:fldCharType="begin"/>
        </w:r>
        <w:r>
          <w:rPr>
            <w:noProof/>
            <w:webHidden/>
          </w:rPr>
          <w:instrText xml:space="preserve"> PAGEREF _Toc242138113 \h </w:instrText>
        </w:r>
        <w:r>
          <w:rPr>
            <w:noProof/>
            <w:webHidden/>
          </w:rPr>
        </w:r>
        <w:r>
          <w:rPr>
            <w:noProof/>
            <w:webHidden/>
          </w:rPr>
          <w:fldChar w:fldCharType="separate"/>
        </w:r>
        <w:r>
          <w:rPr>
            <w:noProof/>
            <w:webHidden/>
          </w:rPr>
          <w:t>5</w:t>
        </w:r>
        <w:r>
          <w:rPr>
            <w:noProof/>
            <w:webHidden/>
          </w:rPr>
          <w:fldChar w:fldCharType="end"/>
        </w:r>
      </w:hyperlink>
    </w:p>
    <w:p w14:paraId="0CDDFF45" w14:textId="274D82FF" w:rsidR="00623457" w:rsidRDefault="00623457">
      <w:pPr>
        <w:pStyle w:val="TOC2"/>
        <w:tabs>
          <w:tab w:val="right" w:leader="dot" w:pos="9396"/>
        </w:tabs>
        <w:rPr>
          <w:noProof/>
        </w:rPr>
      </w:pPr>
      <w:hyperlink w:anchor="_Toc242138114" w:history="1">
        <w:r w:rsidRPr="00000B3A">
          <w:rPr>
            <w:rStyle w:val="Hyperlink"/>
            <w:noProof/>
          </w:rPr>
          <w:t>2.1 MFCC-CNN (surveyed by Amruth Rohan KR)</w:t>
        </w:r>
        <w:r>
          <w:rPr>
            <w:noProof/>
            <w:webHidden/>
          </w:rPr>
          <w:tab/>
        </w:r>
        <w:r>
          <w:rPr>
            <w:noProof/>
            <w:webHidden/>
          </w:rPr>
          <w:fldChar w:fldCharType="begin"/>
        </w:r>
        <w:r>
          <w:rPr>
            <w:noProof/>
            <w:webHidden/>
          </w:rPr>
          <w:instrText xml:space="preserve"> PAGEREF _Toc242138114 \h </w:instrText>
        </w:r>
        <w:r>
          <w:rPr>
            <w:noProof/>
            <w:webHidden/>
          </w:rPr>
        </w:r>
        <w:r>
          <w:rPr>
            <w:noProof/>
            <w:webHidden/>
          </w:rPr>
          <w:fldChar w:fldCharType="separate"/>
        </w:r>
        <w:r>
          <w:rPr>
            <w:noProof/>
            <w:webHidden/>
          </w:rPr>
          <w:t>6</w:t>
        </w:r>
        <w:r>
          <w:rPr>
            <w:noProof/>
            <w:webHidden/>
          </w:rPr>
          <w:fldChar w:fldCharType="end"/>
        </w:r>
      </w:hyperlink>
    </w:p>
    <w:p w14:paraId="3B96A0A8" w14:textId="1F2F720D" w:rsidR="00623457" w:rsidRDefault="00623457">
      <w:pPr>
        <w:pStyle w:val="TOC2"/>
        <w:tabs>
          <w:tab w:val="right" w:leader="dot" w:pos="9396"/>
        </w:tabs>
        <w:rPr>
          <w:noProof/>
        </w:rPr>
      </w:pPr>
      <w:hyperlink w:anchor="_Toc242138115" w:history="1">
        <w:r w:rsidRPr="00000B3A">
          <w:rPr>
            <w:rStyle w:val="Hyperlink"/>
            <w:noProof/>
          </w:rPr>
          <w:t>2.2 log-mel CRNN (surveyed by Harish Venkat VS)</w:t>
        </w:r>
        <w:r>
          <w:rPr>
            <w:noProof/>
            <w:webHidden/>
          </w:rPr>
          <w:tab/>
        </w:r>
        <w:r>
          <w:rPr>
            <w:noProof/>
            <w:webHidden/>
          </w:rPr>
          <w:fldChar w:fldCharType="begin"/>
        </w:r>
        <w:r>
          <w:rPr>
            <w:noProof/>
            <w:webHidden/>
          </w:rPr>
          <w:instrText xml:space="preserve"> PAGEREF _Toc242138115 \h </w:instrText>
        </w:r>
        <w:r>
          <w:rPr>
            <w:noProof/>
            <w:webHidden/>
          </w:rPr>
        </w:r>
        <w:r>
          <w:rPr>
            <w:noProof/>
            <w:webHidden/>
          </w:rPr>
          <w:fldChar w:fldCharType="separate"/>
        </w:r>
        <w:r>
          <w:rPr>
            <w:noProof/>
            <w:webHidden/>
          </w:rPr>
          <w:t>6</w:t>
        </w:r>
        <w:r>
          <w:rPr>
            <w:noProof/>
            <w:webHidden/>
          </w:rPr>
          <w:fldChar w:fldCharType="end"/>
        </w:r>
      </w:hyperlink>
    </w:p>
    <w:p w14:paraId="1C9E156A" w14:textId="32940B3A" w:rsidR="00623457" w:rsidRDefault="00623457">
      <w:pPr>
        <w:pStyle w:val="TOC2"/>
        <w:tabs>
          <w:tab w:val="right" w:leader="dot" w:pos="9396"/>
        </w:tabs>
        <w:rPr>
          <w:noProof/>
        </w:rPr>
      </w:pPr>
      <w:hyperlink w:anchor="_Toc242138116" w:history="1">
        <w:r w:rsidRPr="00000B3A">
          <w:rPr>
            <w:rStyle w:val="Hyperlink"/>
            <w:noProof/>
          </w:rPr>
          <w:t>2.3 Distilled Tiny Transformer (surveyed by Harish Venkat VS)</w:t>
        </w:r>
        <w:r>
          <w:rPr>
            <w:noProof/>
            <w:webHidden/>
          </w:rPr>
          <w:tab/>
        </w:r>
        <w:r>
          <w:rPr>
            <w:noProof/>
            <w:webHidden/>
          </w:rPr>
          <w:fldChar w:fldCharType="begin"/>
        </w:r>
        <w:r>
          <w:rPr>
            <w:noProof/>
            <w:webHidden/>
          </w:rPr>
          <w:instrText xml:space="preserve"> PAGEREF _Toc242138116 \h </w:instrText>
        </w:r>
        <w:r>
          <w:rPr>
            <w:noProof/>
            <w:webHidden/>
          </w:rPr>
        </w:r>
        <w:r>
          <w:rPr>
            <w:noProof/>
            <w:webHidden/>
          </w:rPr>
          <w:fldChar w:fldCharType="separate"/>
        </w:r>
        <w:r>
          <w:rPr>
            <w:noProof/>
            <w:webHidden/>
          </w:rPr>
          <w:t>7</w:t>
        </w:r>
        <w:r>
          <w:rPr>
            <w:noProof/>
            <w:webHidden/>
          </w:rPr>
          <w:fldChar w:fldCharType="end"/>
        </w:r>
      </w:hyperlink>
    </w:p>
    <w:p w14:paraId="77A848D0" w14:textId="5BE600CC" w:rsidR="00623457" w:rsidRDefault="00623457">
      <w:pPr>
        <w:pStyle w:val="TOC2"/>
        <w:tabs>
          <w:tab w:val="right" w:leader="dot" w:pos="9396"/>
        </w:tabs>
        <w:rPr>
          <w:noProof/>
        </w:rPr>
      </w:pPr>
      <w:hyperlink w:anchor="_Toc242138117" w:history="1">
        <w:r w:rsidRPr="00000B3A">
          <w:rPr>
            <w:rStyle w:val="Hyperlink"/>
            <w:noProof/>
          </w:rPr>
          <w:t>2.4 Standard paper</w:t>
        </w:r>
        <w:r>
          <w:rPr>
            <w:noProof/>
            <w:webHidden/>
          </w:rPr>
          <w:tab/>
        </w:r>
        <w:r>
          <w:rPr>
            <w:noProof/>
            <w:webHidden/>
          </w:rPr>
          <w:fldChar w:fldCharType="begin"/>
        </w:r>
        <w:r>
          <w:rPr>
            <w:noProof/>
            <w:webHidden/>
          </w:rPr>
          <w:instrText xml:space="preserve"> PAGEREF _Toc242138117 \h </w:instrText>
        </w:r>
        <w:r>
          <w:rPr>
            <w:noProof/>
            <w:webHidden/>
          </w:rPr>
        </w:r>
        <w:r>
          <w:rPr>
            <w:noProof/>
            <w:webHidden/>
          </w:rPr>
          <w:fldChar w:fldCharType="separate"/>
        </w:r>
        <w:r>
          <w:rPr>
            <w:noProof/>
            <w:webHidden/>
          </w:rPr>
          <w:t>7</w:t>
        </w:r>
        <w:r>
          <w:rPr>
            <w:noProof/>
            <w:webHidden/>
          </w:rPr>
          <w:fldChar w:fldCharType="end"/>
        </w:r>
      </w:hyperlink>
    </w:p>
    <w:p w14:paraId="0DFE5471" w14:textId="64AAF5B4" w:rsidR="00623457" w:rsidRDefault="00623457">
      <w:pPr>
        <w:pStyle w:val="TOC1"/>
        <w:tabs>
          <w:tab w:val="right" w:leader="dot" w:pos="9396"/>
        </w:tabs>
        <w:rPr>
          <w:noProof/>
        </w:rPr>
      </w:pPr>
      <w:hyperlink w:anchor="_Toc242138118" w:history="1">
        <w:r w:rsidRPr="00000B3A">
          <w:rPr>
            <w:rStyle w:val="Hyperlink"/>
            <w:noProof/>
          </w:rPr>
          <w:t>3. Dataset</w:t>
        </w:r>
        <w:r>
          <w:rPr>
            <w:noProof/>
            <w:webHidden/>
          </w:rPr>
          <w:tab/>
        </w:r>
        <w:r>
          <w:rPr>
            <w:noProof/>
            <w:webHidden/>
          </w:rPr>
          <w:fldChar w:fldCharType="begin"/>
        </w:r>
        <w:r>
          <w:rPr>
            <w:noProof/>
            <w:webHidden/>
          </w:rPr>
          <w:instrText xml:space="preserve"> PAGEREF _Toc242138118 \h </w:instrText>
        </w:r>
        <w:r>
          <w:rPr>
            <w:noProof/>
            <w:webHidden/>
          </w:rPr>
        </w:r>
        <w:r>
          <w:rPr>
            <w:noProof/>
            <w:webHidden/>
          </w:rPr>
          <w:fldChar w:fldCharType="separate"/>
        </w:r>
        <w:r>
          <w:rPr>
            <w:noProof/>
            <w:webHidden/>
          </w:rPr>
          <w:t>8</w:t>
        </w:r>
        <w:r>
          <w:rPr>
            <w:noProof/>
            <w:webHidden/>
          </w:rPr>
          <w:fldChar w:fldCharType="end"/>
        </w:r>
      </w:hyperlink>
    </w:p>
    <w:p w14:paraId="70FA36B5" w14:textId="6E4569BE" w:rsidR="00623457" w:rsidRDefault="00623457">
      <w:pPr>
        <w:pStyle w:val="TOC2"/>
        <w:tabs>
          <w:tab w:val="right" w:leader="dot" w:pos="9396"/>
        </w:tabs>
        <w:rPr>
          <w:noProof/>
        </w:rPr>
      </w:pPr>
      <w:hyperlink w:anchor="_Toc242138119" w:history="1">
        <w:r w:rsidRPr="00000B3A">
          <w:rPr>
            <w:rStyle w:val="Hyperlink"/>
            <w:noProof/>
          </w:rPr>
          <w:t>3.1 Pre-processing and split</w:t>
        </w:r>
        <w:r>
          <w:rPr>
            <w:noProof/>
            <w:webHidden/>
          </w:rPr>
          <w:tab/>
        </w:r>
        <w:r>
          <w:rPr>
            <w:noProof/>
            <w:webHidden/>
          </w:rPr>
          <w:fldChar w:fldCharType="begin"/>
        </w:r>
        <w:r>
          <w:rPr>
            <w:noProof/>
            <w:webHidden/>
          </w:rPr>
          <w:instrText xml:space="preserve"> PAGEREF _Toc242138119 \h </w:instrText>
        </w:r>
        <w:r>
          <w:rPr>
            <w:noProof/>
            <w:webHidden/>
          </w:rPr>
        </w:r>
        <w:r>
          <w:rPr>
            <w:noProof/>
            <w:webHidden/>
          </w:rPr>
          <w:fldChar w:fldCharType="separate"/>
        </w:r>
        <w:r>
          <w:rPr>
            <w:noProof/>
            <w:webHidden/>
          </w:rPr>
          <w:t>8</w:t>
        </w:r>
        <w:r>
          <w:rPr>
            <w:noProof/>
            <w:webHidden/>
          </w:rPr>
          <w:fldChar w:fldCharType="end"/>
        </w:r>
      </w:hyperlink>
    </w:p>
    <w:p w14:paraId="4A11BEC8" w14:textId="46809E19" w:rsidR="00623457" w:rsidRDefault="00623457">
      <w:pPr>
        <w:pStyle w:val="TOC2"/>
        <w:tabs>
          <w:tab w:val="right" w:leader="dot" w:pos="9396"/>
        </w:tabs>
        <w:rPr>
          <w:noProof/>
        </w:rPr>
      </w:pPr>
      <w:hyperlink w:anchor="_Toc242138120" w:history="1">
        <w:r w:rsidRPr="00000B3A">
          <w:rPr>
            <w:rStyle w:val="Hyperlink"/>
            <w:noProof/>
          </w:rPr>
          <w:t>3.2 Duplicate audit</w:t>
        </w:r>
        <w:r>
          <w:rPr>
            <w:noProof/>
            <w:webHidden/>
          </w:rPr>
          <w:tab/>
        </w:r>
        <w:r>
          <w:rPr>
            <w:noProof/>
            <w:webHidden/>
          </w:rPr>
          <w:fldChar w:fldCharType="begin"/>
        </w:r>
        <w:r>
          <w:rPr>
            <w:noProof/>
            <w:webHidden/>
          </w:rPr>
          <w:instrText xml:space="preserve"> PAGEREF _Toc242138120 \h </w:instrText>
        </w:r>
        <w:r>
          <w:rPr>
            <w:noProof/>
            <w:webHidden/>
          </w:rPr>
        </w:r>
        <w:r>
          <w:rPr>
            <w:noProof/>
            <w:webHidden/>
          </w:rPr>
          <w:fldChar w:fldCharType="separate"/>
        </w:r>
        <w:r>
          <w:rPr>
            <w:noProof/>
            <w:webHidden/>
          </w:rPr>
          <w:t>8</w:t>
        </w:r>
        <w:r>
          <w:rPr>
            <w:noProof/>
            <w:webHidden/>
          </w:rPr>
          <w:fldChar w:fldCharType="end"/>
        </w:r>
      </w:hyperlink>
    </w:p>
    <w:p w14:paraId="25D0D068" w14:textId="1AE1D8F5" w:rsidR="00623457" w:rsidRDefault="00623457">
      <w:pPr>
        <w:pStyle w:val="TOC1"/>
        <w:tabs>
          <w:tab w:val="right" w:leader="dot" w:pos="9396"/>
        </w:tabs>
        <w:rPr>
          <w:noProof/>
        </w:rPr>
      </w:pPr>
      <w:hyperlink w:anchor="_Toc242138121" w:history="1">
        <w:r w:rsidRPr="00000B3A">
          <w:rPr>
            <w:rStyle w:val="Hyperlink"/>
            <w:noProof/>
          </w:rPr>
          <w:t>4. Methodology</w:t>
        </w:r>
        <w:r>
          <w:rPr>
            <w:noProof/>
            <w:webHidden/>
          </w:rPr>
          <w:tab/>
        </w:r>
        <w:r>
          <w:rPr>
            <w:noProof/>
            <w:webHidden/>
          </w:rPr>
          <w:fldChar w:fldCharType="begin"/>
        </w:r>
        <w:r>
          <w:rPr>
            <w:noProof/>
            <w:webHidden/>
          </w:rPr>
          <w:instrText xml:space="preserve"> PAGEREF _Toc242138121 \h </w:instrText>
        </w:r>
        <w:r>
          <w:rPr>
            <w:noProof/>
            <w:webHidden/>
          </w:rPr>
        </w:r>
        <w:r>
          <w:rPr>
            <w:noProof/>
            <w:webHidden/>
          </w:rPr>
          <w:fldChar w:fldCharType="separate"/>
        </w:r>
        <w:r>
          <w:rPr>
            <w:noProof/>
            <w:webHidden/>
          </w:rPr>
          <w:t>9</w:t>
        </w:r>
        <w:r>
          <w:rPr>
            <w:noProof/>
            <w:webHidden/>
          </w:rPr>
          <w:fldChar w:fldCharType="end"/>
        </w:r>
      </w:hyperlink>
    </w:p>
    <w:p w14:paraId="56D7DFC6" w14:textId="53A482D1" w:rsidR="00623457" w:rsidRDefault="00623457">
      <w:pPr>
        <w:pStyle w:val="TOC2"/>
        <w:tabs>
          <w:tab w:val="right" w:leader="dot" w:pos="9396"/>
        </w:tabs>
        <w:rPr>
          <w:noProof/>
        </w:rPr>
      </w:pPr>
      <w:hyperlink w:anchor="_Toc242138122" w:history="1">
        <w:r w:rsidRPr="00000B3A">
          <w:rPr>
            <w:rStyle w:val="Hyperlink"/>
            <w:noProof/>
          </w:rPr>
          <w:t>4.1 Features</w:t>
        </w:r>
        <w:r>
          <w:rPr>
            <w:noProof/>
            <w:webHidden/>
          </w:rPr>
          <w:tab/>
        </w:r>
        <w:r>
          <w:rPr>
            <w:noProof/>
            <w:webHidden/>
          </w:rPr>
          <w:fldChar w:fldCharType="begin"/>
        </w:r>
        <w:r>
          <w:rPr>
            <w:noProof/>
            <w:webHidden/>
          </w:rPr>
          <w:instrText xml:space="preserve"> PAGEREF _Toc242138122 \h </w:instrText>
        </w:r>
        <w:r>
          <w:rPr>
            <w:noProof/>
            <w:webHidden/>
          </w:rPr>
        </w:r>
        <w:r>
          <w:rPr>
            <w:noProof/>
            <w:webHidden/>
          </w:rPr>
          <w:fldChar w:fldCharType="separate"/>
        </w:r>
        <w:r>
          <w:rPr>
            <w:noProof/>
            <w:webHidden/>
          </w:rPr>
          <w:t>9</w:t>
        </w:r>
        <w:r>
          <w:rPr>
            <w:noProof/>
            <w:webHidden/>
          </w:rPr>
          <w:fldChar w:fldCharType="end"/>
        </w:r>
      </w:hyperlink>
    </w:p>
    <w:p w14:paraId="32B09F66" w14:textId="293FC4E8" w:rsidR="00623457" w:rsidRDefault="00623457">
      <w:pPr>
        <w:pStyle w:val="TOC2"/>
        <w:tabs>
          <w:tab w:val="right" w:leader="dot" w:pos="9396"/>
        </w:tabs>
        <w:rPr>
          <w:noProof/>
        </w:rPr>
      </w:pPr>
      <w:hyperlink w:anchor="_Toc242138123" w:history="1">
        <w:r w:rsidRPr="00000B3A">
          <w:rPr>
            <w:rStyle w:val="Hyperlink"/>
            <w:noProof/>
          </w:rPr>
          <w:t>4.2 MFCC-CNN (Amruth Rohan KR)</w:t>
        </w:r>
        <w:r>
          <w:rPr>
            <w:noProof/>
            <w:webHidden/>
          </w:rPr>
          <w:tab/>
        </w:r>
        <w:r>
          <w:rPr>
            <w:noProof/>
            <w:webHidden/>
          </w:rPr>
          <w:fldChar w:fldCharType="begin"/>
        </w:r>
        <w:r>
          <w:rPr>
            <w:noProof/>
            <w:webHidden/>
          </w:rPr>
          <w:instrText xml:space="preserve"> PAGEREF _Toc242138123 \h </w:instrText>
        </w:r>
        <w:r>
          <w:rPr>
            <w:noProof/>
            <w:webHidden/>
          </w:rPr>
        </w:r>
        <w:r>
          <w:rPr>
            <w:noProof/>
            <w:webHidden/>
          </w:rPr>
          <w:fldChar w:fldCharType="separate"/>
        </w:r>
        <w:r>
          <w:rPr>
            <w:noProof/>
            <w:webHidden/>
          </w:rPr>
          <w:t>9</w:t>
        </w:r>
        <w:r>
          <w:rPr>
            <w:noProof/>
            <w:webHidden/>
          </w:rPr>
          <w:fldChar w:fldCharType="end"/>
        </w:r>
      </w:hyperlink>
    </w:p>
    <w:p w14:paraId="3CDFD82F" w14:textId="3F2985D9" w:rsidR="00623457" w:rsidRDefault="00623457">
      <w:pPr>
        <w:pStyle w:val="TOC2"/>
        <w:tabs>
          <w:tab w:val="right" w:leader="dot" w:pos="9396"/>
        </w:tabs>
        <w:rPr>
          <w:noProof/>
        </w:rPr>
      </w:pPr>
      <w:hyperlink w:anchor="_Toc242138124" w:history="1">
        <w:r w:rsidRPr="00000B3A">
          <w:rPr>
            <w:rStyle w:val="Hyperlink"/>
            <w:noProof/>
          </w:rPr>
          <w:t>4.3 Log-mel CRNN (Harish Venkat VS)</w:t>
        </w:r>
        <w:r>
          <w:rPr>
            <w:noProof/>
            <w:webHidden/>
          </w:rPr>
          <w:tab/>
        </w:r>
        <w:r>
          <w:rPr>
            <w:noProof/>
            <w:webHidden/>
          </w:rPr>
          <w:fldChar w:fldCharType="begin"/>
        </w:r>
        <w:r>
          <w:rPr>
            <w:noProof/>
            <w:webHidden/>
          </w:rPr>
          <w:instrText xml:space="preserve"> PAGEREF _Toc242138124 \h </w:instrText>
        </w:r>
        <w:r>
          <w:rPr>
            <w:noProof/>
            <w:webHidden/>
          </w:rPr>
        </w:r>
        <w:r>
          <w:rPr>
            <w:noProof/>
            <w:webHidden/>
          </w:rPr>
          <w:fldChar w:fldCharType="separate"/>
        </w:r>
        <w:r>
          <w:rPr>
            <w:noProof/>
            <w:webHidden/>
          </w:rPr>
          <w:t>9</w:t>
        </w:r>
        <w:r>
          <w:rPr>
            <w:noProof/>
            <w:webHidden/>
          </w:rPr>
          <w:fldChar w:fldCharType="end"/>
        </w:r>
      </w:hyperlink>
    </w:p>
    <w:p w14:paraId="72754B87" w14:textId="30C7A680" w:rsidR="00623457" w:rsidRDefault="00623457">
      <w:pPr>
        <w:pStyle w:val="TOC2"/>
        <w:tabs>
          <w:tab w:val="right" w:leader="dot" w:pos="9396"/>
        </w:tabs>
        <w:rPr>
          <w:noProof/>
        </w:rPr>
      </w:pPr>
      <w:hyperlink w:anchor="_Toc242138125" w:history="1">
        <w:r w:rsidRPr="00000B3A">
          <w:rPr>
            <w:rStyle w:val="Hyperlink"/>
            <w:noProof/>
          </w:rPr>
          <w:t>4.4 Distilled Transformer (Harish Venkat VS)</w:t>
        </w:r>
        <w:r>
          <w:rPr>
            <w:noProof/>
            <w:webHidden/>
          </w:rPr>
          <w:tab/>
        </w:r>
        <w:r>
          <w:rPr>
            <w:noProof/>
            <w:webHidden/>
          </w:rPr>
          <w:fldChar w:fldCharType="begin"/>
        </w:r>
        <w:r>
          <w:rPr>
            <w:noProof/>
            <w:webHidden/>
          </w:rPr>
          <w:instrText xml:space="preserve"> PAGEREF _Toc242138125 \h </w:instrText>
        </w:r>
        <w:r>
          <w:rPr>
            <w:noProof/>
            <w:webHidden/>
          </w:rPr>
        </w:r>
        <w:r>
          <w:rPr>
            <w:noProof/>
            <w:webHidden/>
          </w:rPr>
          <w:fldChar w:fldCharType="separate"/>
        </w:r>
        <w:r>
          <w:rPr>
            <w:noProof/>
            <w:webHidden/>
          </w:rPr>
          <w:t>9</w:t>
        </w:r>
        <w:r>
          <w:rPr>
            <w:noProof/>
            <w:webHidden/>
          </w:rPr>
          <w:fldChar w:fldCharType="end"/>
        </w:r>
      </w:hyperlink>
    </w:p>
    <w:p w14:paraId="18DF6CB0" w14:textId="43EE5142" w:rsidR="00623457" w:rsidRDefault="00623457">
      <w:pPr>
        <w:pStyle w:val="TOC2"/>
        <w:tabs>
          <w:tab w:val="right" w:leader="dot" w:pos="9396"/>
        </w:tabs>
        <w:rPr>
          <w:noProof/>
        </w:rPr>
      </w:pPr>
      <w:hyperlink w:anchor="_Toc242138126" w:history="1">
        <w:r w:rsidRPr="00000B3A">
          <w:rPr>
            <w:rStyle w:val="Hyperlink"/>
            <w:noProof/>
          </w:rPr>
          <w:t>4.5 Training</w:t>
        </w:r>
        <w:r>
          <w:rPr>
            <w:noProof/>
            <w:webHidden/>
          </w:rPr>
          <w:tab/>
        </w:r>
        <w:r>
          <w:rPr>
            <w:noProof/>
            <w:webHidden/>
          </w:rPr>
          <w:fldChar w:fldCharType="begin"/>
        </w:r>
        <w:r>
          <w:rPr>
            <w:noProof/>
            <w:webHidden/>
          </w:rPr>
          <w:instrText xml:space="preserve"> PAGEREF _Toc242138126 \h </w:instrText>
        </w:r>
        <w:r>
          <w:rPr>
            <w:noProof/>
            <w:webHidden/>
          </w:rPr>
        </w:r>
        <w:r>
          <w:rPr>
            <w:noProof/>
            <w:webHidden/>
          </w:rPr>
          <w:fldChar w:fldCharType="separate"/>
        </w:r>
        <w:r>
          <w:rPr>
            <w:noProof/>
            <w:webHidden/>
          </w:rPr>
          <w:t>10</w:t>
        </w:r>
        <w:r>
          <w:rPr>
            <w:noProof/>
            <w:webHidden/>
          </w:rPr>
          <w:fldChar w:fldCharType="end"/>
        </w:r>
      </w:hyperlink>
    </w:p>
    <w:p w14:paraId="4E594C1E" w14:textId="0B4A4FE0" w:rsidR="00623457" w:rsidRDefault="00623457">
      <w:pPr>
        <w:pStyle w:val="TOC2"/>
        <w:tabs>
          <w:tab w:val="right" w:leader="dot" w:pos="9396"/>
        </w:tabs>
        <w:rPr>
          <w:noProof/>
        </w:rPr>
      </w:pPr>
      <w:hyperlink w:anchor="_Toc242138127" w:history="1">
        <w:r w:rsidRPr="00000B3A">
          <w:rPr>
            <w:rStyle w:val="Hyperlink"/>
            <w:noProof/>
          </w:rPr>
          <w:t>4.6 Safety-constrained calibration</w:t>
        </w:r>
        <w:r>
          <w:rPr>
            <w:noProof/>
            <w:webHidden/>
          </w:rPr>
          <w:tab/>
        </w:r>
        <w:r>
          <w:rPr>
            <w:noProof/>
            <w:webHidden/>
          </w:rPr>
          <w:fldChar w:fldCharType="begin"/>
        </w:r>
        <w:r>
          <w:rPr>
            <w:noProof/>
            <w:webHidden/>
          </w:rPr>
          <w:instrText xml:space="preserve"> PAGEREF _Toc242138127 \h </w:instrText>
        </w:r>
        <w:r>
          <w:rPr>
            <w:noProof/>
            <w:webHidden/>
          </w:rPr>
        </w:r>
        <w:r>
          <w:rPr>
            <w:noProof/>
            <w:webHidden/>
          </w:rPr>
          <w:fldChar w:fldCharType="separate"/>
        </w:r>
        <w:r>
          <w:rPr>
            <w:noProof/>
            <w:webHidden/>
          </w:rPr>
          <w:t>10</w:t>
        </w:r>
        <w:r>
          <w:rPr>
            <w:noProof/>
            <w:webHidden/>
          </w:rPr>
          <w:fldChar w:fldCharType="end"/>
        </w:r>
      </w:hyperlink>
    </w:p>
    <w:p w14:paraId="52C9ECDF" w14:textId="0368FBC0" w:rsidR="00623457" w:rsidRDefault="00623457">
      <w:pPr>
        <w:pStyle w:val="TOC2"/>
        <w:tabs>
          <w:tab w:val="right" w:leader="dot" w:pos="9396"/>
        </w:tabs>
        <w:rPr>
          <w:noProof/>
        </w:rPr>
      </w:pPr>
      <w:hyperlink w:anchor="_Toc242138128" w:history="1">
        <w:r w:rsidRPr="00000B3A">
          <w:rPr>
            <w:rStyle w:val="Hyperlink"/>
            <w:noProof/>
          </w:rPr>
          <w:t>4.7 Compression</w:t>
        </w:r>
        <w:r>
          <w:rPr>
            <w:noProof/>
            <w:webHidden/>
          </w:rPr>
          <w:tab/>
        </w:r>
        <w:r>
          <w:rPr>
            <w:noProof/>
            <w:webHidden/>
          </w:rPr>
          <w:fldChar w:fldCharType="begin"/>
        </w:r>
        <w:r>
          <w:rPr>
            <w:noProof/>
            <w:webHidden/>
          </w:rPr>
          <w:instrText xml:space="preserve"> PAGEREF _Toc242138128 \h </w:instrText>
        </w:r>
        <w:r>
          <w:rPr>
            <w:noProof/>
            <w:webHidden/>
          </w:rPr>
        </w:r>
        <w:r>
          <w:rPr>
            <w:noProof/>
            <w:webHidden/>
          </w:rPr>
          <w:fldChar w:fldCharType="separate"/>
        </w:r>
        <w:r>
          <w:rPr>
            <w:noProof/>
            <w:webHidden/>
          </w:rPr>
          <w:t>10</w:t>
        </w:r>
        <w:r>
          <w:rPr>
            <w:noProof/>
            <w:webHidden/>
          </w:rPr>
          <w:fldChar w:fldCharType="end"/>
        </w:r>
      </w:hyperlink>
    </w:p>
    <w:p w14:paraId="2790F5EA" w14:textId="160EFCC7" w:rsidR="00623457" w:rsidRDefault="00623457">
      <w:pPr>
        <w:pStyle w:val="TOC2"/>
        <w:tabs>
          <w:tab w:val="right" w:leader="dot" w:pos="9396"/>
        </w:tabs>
        <w:rPr>
          <w:noProof/>
        </w:rPr>
      </w:pPr>
      <w:hyperlink w:anchor="_Toc242138129" w:history="1">
        <w:r w:rsidRPr="00000B3A">
          <w:rPr>
            <w:rStyle w:val="Hyperlink"/>
            <w:noProof/>
          </w:rPr>
          <w:t>4.8 Serving rule</w:t>
        </w:r>
        <w:r>
          <w:rPr>
            <w:noProof/>
            <w:webHidden/>
          </w:rPr>
          <w:tab/>
        </w:r>
        <w:r>
          <w:rPr>
            <w:noProof/>
            <w:webHidden/>
          </w:rPr>
          <w:fldChar w:fldCharType="begin"/>
        </w:r>
        <w:r>
          <w:rPr>
            <w:noProof/>
            <w:webHidden/>
          </w:rPr>
          <w:instrText xml:space="preserve"> PAGEREF _Toc242138129 \h </w:instrText>
        </w:r>
        <w:r>
          <w:rPr>
            <w:noProof/>
            <w:webHidden/>
          </w:rPr>
        </w:r>
        <w:r>
          <w:rPr>
            <w:noProof/>
            <w:webHidden/>
          </w:rPr>
          <w:fldChar w:fldCharType="separate"/>
        </w:r>
        <w:r>
          <w:rPr>
            <w:noProof/>
            <w:webHidden/>
          </w:rPr>
          <w:t>11</w:t>
        </w:r>
        <w:r>
          <w:rPr>
            <w:noProof/>
            <w:webHidden/>
          </w:rPr>
          <w:fldChar w:fldCharType="end"/>
        </w:r>
      </w:hyperlink>
    </w:p>
    <w:p w14:paraId="7F36CFBF" w14:textId="31696A60" w:rsidR="00623457" w:rsidRDefault="00623457">
      <w:pPr>
        <w:pStyle w:val="TOC1"/>
        <w:tabs>
          <w:tab w:val="right" w:leader="dot" w:pos="9396"/>
        </w:tabs>
        <w:rPr>
          <w:noProof/>
        </w:rPr>
      </w:pPr>
      <w:hyperlink w:anchor="_Toc242138130" w:history="1">
        <w:r w:rsidRPr="00000B3A">
          <w:rPr>
            <w:rStyle w:val="Hyperlink"/>
            <w:noProof/>
          </w:rPr>
          <w:t>5. System Design and User Interface</w:t>
        </w:r>
        <w:r>
          <w:rPr>
            <w:noProof/>
            <w:webHidden/>
          </w:rPr>
          <w:tab/>
        </w:r>
        <w:r>
          <w:rPr>
            <w:noProof/>
            <w:webHidden/>
          </w:rPr>
          <w:fldChar w:fldCharType="begin"/>
        </w:r>
        <w:r>
          <w:rPr>
            <w:noProof/>
            <w:webHidden/>
          </w:rPr>
          <w:instrText xml:space="preserve"> PAGEREF _Toc242138130 \h </w:instrText>
        </w:r>
        <w:r>
          <w:rPr>
            <w:noProof/>
            <w:webHidden/>
          </w:rPr>
        </w:r>
        <w:r>
          <w:rPr>
            <w:noProof/>
            <w:webHidden/>
          </w:rPr>
          <w:fldChar w:fldCharType="separate"/>
        </w:r>
        <w:r>
          <w:rPr>
            <w:noProof/>
            <w:webHidden/>
          </w:rPr>
          <w:t>11</w:t>
        </w:r>
        <w:r>
          <w:rPr>
            <w:noProof/>
            <w:webHidden/>
          </w:rPr>
          <w:fldChar w:fldCharType="end"/>
        </w:r>
      </w:hyperlink>
    </w:p>
    <w:p w14:paraId="74CCC600" w14:textId="31212501" w:rsidR="00623457" w:rsidRDefault="00623457">
      <w:pPr>
        <w:pStyle w:val="TOC2"/>
        <w:tabs>
          <w:tab w:val="right" w:leader="dot" w:pos="9396"/>
        </w:tabs>
        <w:rPr>
          <w:noProof/>
        </w:rPr>
      </w:pPr>
      <w:hyperlink w:anchor="_Toc242138131" w:history="1">
        <w:r w:rsidRPr="00000B3A">
          <w:rPr>
            <w:rStyle w:val="Hyperlink"/>
            <w:noProof/>
          </w:rPr>
          <w:t>5.1 Mobile app</w:t>
        </w:r>
        <w:r>
          <w:rPr>
            <w:noProof/>
            <w:webHidden/>
          </w:rPr>
          <w:tab/>
        </w:r>
        <w:r>
          <w:rPr>
            <w:noProof/>
            <w:webHidden/>
          </w:rPr>
          <w:fldChar w:fldCharType="begin"/>
        </w:r>
        <w:r>
          <w:rPr>
            <w:noProof/>
            <w:webHidden/>
          </w:rPr>
          <w:instrText xml:space="preserve"> PAGEREF _Toc242138131 \h </w:instrText>
        </w:r>
        <w:r>
          <w:rPr>
            <w:noProof/>
            <w:webHidden/>
          </w:rPr>
        </w:r>
        <w:r>
          <w:rPr>
            <w:noProof/>
            <w:webHidden/>
          </w:rPr>
          <w:fldChar w:fldCharType="separate"/>
        </w:r>
        <w:r>
          <w:rPr>
            <w:noProof/>
            <w:webHidden/>
          </w:rPr>
          <w:t>11</w:t>
        </w:r>
        <w:r>
          <w:rPr>
            <w:noProof/>
            <w:webHidden/>
          </w:rPr>
          <w:fldChar w:fldCharType="end"/>
        </w:r>
      </w:hyperlink>
    </w:p>
    <w:p w14:paraId="6ED4D254" w14:textId="7EF759AB" w:rsidR="00623457" w:rsidRDefault="00623457">
      <w:pPr>
        <w:pStyle w:val="TOC2"/>
        <w:tabs>
          <w:tab w:val="right" w:leader="dot" w:pos="9396"/>
        </w:tabs>
        <w:rPr>
          <w:noProof/>
        </w:rPr>
      </w:pPr>
      <w:hyperlink w:anchor="_Toc242138132" w:history="1">
        <w:r w:rsidRPr="00000B3A">
          <w:rPr>
            <w:rStyle w:val="Hyperlink"/>
            <w:noProof/>
          </w:rPr>
          <w:t>5.2 Comparison dashboard</w:t>
        </w:r>
        <w:r>
          <w:rPr>
            <w:noProof/>
            <w:webHidden/>
          </w:rPr>
          <w:tab/>
        </w:r>
        <w:r>
          <w:rPr>
            <w:noProof/>
            <w:webHidden/>
          </w:rPr>
          <w:fldChar w:fldCharType="begin"/>
        </w:r>
        <w:r>
          <w:rPr>
            <w:noProof/>
            <w:webHidden/>
          </w:rPr>
          <w:instrText xml:space="preserve"> PAGEREF _Toc242138132 \h </w:instrText>
        </w:r>
        <w:r>
          <w:rPr>
            <w:noProof/>
            <w:webHidden/>
          </w:rPr>
        </w:r>
        <w:r>
          <w:rPr>
            <w:noProof/>
            <w:webHidden/>
          </w:rPr>
          <w:fldChar w:fldCharType="separate"/>
        </w:r>
        <w:r>
          <w:rPr>
            <w:noProof/>
            <w:webHidden/>
          </w:rPr>
          <w:t>12</w:t>
        </w:r>
        <w:r>
          <w:rPr>
            <w:noProof/>
            <w:webHidden/>
          </w:rPr>
          <w:fldChar w:fldCharType="end"/>
        </w:r>
      </w:hyperlink>
    </w:p>
    <w:p w14:paraId="7595C2BE" w14:textId="67808642" w:rsidR="00623457" w:rsidRDefault="00623457">
      <w:pPr>
        <w:pStyle w:val="TOC1"/>
        <w:tabs>
          <w:tab w:val="right" w:leader="dot" w:pos="9396"/>
        </w:tabs>
        <w:rPr>
          <w:noProof/>
        </w:rPr>
      </w:pPr>
      <w:hyperlink w:anchor="_Toc242138133" w:history="1">
        <w:r w:rsidRPr="00000B3A">
          <w:rPr>
            <w:rStyle w:val="Hyperlink"/>
            <w:noProof/>
          </w:rPr>
          <w:t>6. Results and Comparison</w:t>
        </w:r>
        <w:r>
          <w:rPr>
            <w:noProof/>
            <w:webHidden/>
          </w:rPr>
          <w:tab/>
        </w:r>
        <w:r>
          <w:rPr>
            <w:noProof/>
            <w:webHidden/>
          </w:rPr>
          <w:fldChar w:fldCharType="begin"/>
        </w:r>
        <w:r>
          <w:rPr>
            <w:noProof/>
            <w:webHidden/>
          </w:rPr>
          <w:instrText xml:space="preserve"> PAGEREF _Toc242138133 \h </w:instrText>
        </w:r>
        <w:r>
          <w:rPr>
            <w:noProof/>
            <w:webHidden/>
          </w:rPr>
        </w:r>
        <w:r>
          <w:rPr>
            <w:noProof/>
            <w:webHidden/>
          </w:rPr>
          <w:fldChar w:fldCharType="separate"/>
        </w:r>
        <w:r>
          <w:rPr>
            <w:noProof/>
            <w:webHidden/>
          </w:rPr>
          <w:t>15</w:t>
        </w:r>
        <w:r>
          <w:rPr>
            <w:noProof/>
            <w:webHidden/>
          </w:rPr>
          <w:fldChar w:fldCharType="end"/>
        </w:r>
      </w:hyperlink>
    </w:p>
    <w:p w14:paraId="0D5CF853" w14:textId="78E002B5" w:rsidR="00623457" w:rsidRDefault="00623457">
      <w:pPr>
        <w:pStyle w:val="TOC2"/>
        <w:tabs>
          <w:tab w:val="right" w:leader="dot" w:pos="9396"/>
        </w:tabs>
        <w:rPr>
          <w:noProof/>
        </w:rPr>
      </w:pPr>
      <w:hyperlink w:anchor="_Toc242138134" w:history="1">
        <w:r w:rsidRPr="00000B3A">
          <w:rPr>
            <w:rStyle w:val="Hyperlink"/>
            <w:noProof/>
          </w:rPr>
          <w:t>6.1 Discussion</w:t>
        </w:r>
        <w:r>
          <w:rPr>
            <w:noProof/>
            <w:webHidden/>
          </w:rPr>
          <w:tab/>
        </w:r>
        <w:r>
          <w:rPr>
            <w:noProof/>
            <w:webHidden/>
          </w:rPr>
          <w:fldChar w:fldCharType="begin"/>
        </w:r>
        <w:r>
          <w:rPr>
            <w:noProof/>
            <w:webHidden/>
          </w:rPr>
          <w:instrText xml:space="preserve"> PAGEREF _Toc242138134 \h </w:instrText>
        </w:r>
        <w:r>
          <w:rPr>
            <w:noProof/>
            <w:webHidden/>
          </w:rPr>
        </w:r>
        <w:r>
          <w:rPr>
            <w:noProof/>
            <w:webHidden/>
          </w:rPr>
          <w:fldChar w:fldCharType="separate"/>
        </w:r>
        <w:r>
          <w:rPr>
            <w:noProof/>
            <w:webHidden/>
          </w:rPr>
          <w:t>16</w:t>
        </w:r>
        <w:r>
          <w:rPr>
            <w:noProof/>
            <w:webHidden/>
          </w:rPr>
          <w:fldChar w:fldCharType="end"/>
        </w:r>
      </w:hyperlink>
    </w:p>
    <w:p w14:paraId="42AF4106" w14:textId="344762ED" w:rsidR="00623457" w:rsidRDefault="00623457">
      <w:pPr>
        <w:pStyle w:val="TOC1"/>
        <w:tabs>
          <w:tab w:val="right" w:leader="dot" w:pos="9396"/>
        </w:tabs>
        <w:rPr>
          <w:noProof/>
        </w:rPr>
      </w:pPr>
      <w:hyperlink w:anchor="_Toc242138135" w:history="1">
        <w:r w:rsidRPr="00000B3A">
          <w:rPr>
            <w:rStyle w:val="Hyperlink"/>
            <w:noProof/>
          </w:rPr>
          <w:t>7. UI Testing with the Deep Learning Models</w:t>
        </w:r>
        <w:r>
          <w:rPr>
            <w:noProof/>
            <w:webHidden/>
          </w:rPr>
          <w:tab/>
        </w:r>
        <w:r>
          <w:rPr>
            <w:noProof/>
            <w:webHidden/>
          </w:rPr>
          <w:fldChar w:fldCharType="begin"/>
        </w:r>
        <w:r>
          <w:rPr>
            <w:noProof/>
            <w:webHidden/>
          </w:rPr>
          <w:instrText xml:space="preserve"> PAGEREF _Toc242138135 \h </w:instrText>
        </w:r>
        <w:r>
          <w:rPr>
            <w:noProof/>
            <w:webHidden/>
          </w:rPr>
        </w:r>
        <w:r>
          <w:rPr>
            <w:noProof/>
            <w:webHidden/>
          </w:rPr>
          <w:fldChar w:fldCharType="separate"/>
        </w:r>
        <w:r>
          <w:rPr>
            <w:noProof/>
            <w:webHidden/>
          </w:rPr>
          <w:t>16</w:t>
        </w:r>
        <w:r>
          <w:rPr>
            <w:noProof/>
            <w:webHidden/>
          </w:rPr>
          <w:fldChar w:fldCharType="end"/>
        </w:r>
      </w:hyperlink>
    </w:p>
    <w:p w14:paraId="585E57D9" w14:textId="03E5C72B" w:rsidR="00623457" w:rsidRDefault="00623457">
      <w:pPr>
        <w:pStyle w:val="TOC2"/>
        <w:tabs>
          <w:tab w:val="right" w:leader="dot" w:pos="9396"/>
        </w:tabs>
        <w:rPr>
          <w:noProof/>
        </w:rPr>
      </w:pPr>
      <w:hyperlink w:anchor="_Toc242138136" w:history="1">
        <w:r w:rsidRPr="00000B3A">
          <w:rPr>
            <w:rStyle w:val="Hyperlink"/>
            <w:noProof/>
          </w:rPr>
          <w:t>7.1 Functional and edge-case tests</w:t>
        </w:r>
        <w:r>
          <w:rPr>
            <w:noProof/>
            <w:webHidden/>
          </w:rPr>
          <w:tab/>
        </w:r>
        <w:r>
          <w:rPr>
            <w:noProof/>
            <w:webHidden/>
          </w:rPr>
          <w:fldChar w:fldCharType="begin"/>
        </w:r>
        <w:r>
          <w:rPr>
            <w:noProof/>
            <w:webHidden/>
          </w:rPr>
          <w:instrText xml:space="preserve"> PAGEREF _Toc242138136 \h </w:instrText>
        </w:r>
        <w:r>
          <w:rPr>
            <w:noProof/>
            <w:webHidden/>
          </w:rPr>
        </w:r>
        <w:r>
          <w:rPr>
            <w:noProof/>
            <w:webHidden/>
          </w:rPr>
          <w:fldChar w:fldCharType="separate"/>
        </w:r>
        <w:r>
          <w:rPr>
            <w:noProof/>
            <w:webHidden/>
          </w:rPr>
          <w:t>17</w:t>
        </w:r>
        <w:r>
          <w:rPr>
            <w:noProof/>
            <w:webHidden/>
          </w:rPr>
          <w:fldChar w:fldCharType="end"/>
        </w:r>
      </w:hyperlink>
    </w:p>
    <w:p w14:paraId="365D036A" w14:textId="76A60BEE" w:rsidR="00623457" w:rsidRDefault="00623457">
      <w:pPr>
        <w:pStyle w:val="TOC1"/>
        <w:tabs>
          <w:tab w:val="right" w:leader="dot" w:pos="9396"/>
        </w:tabs>
        <w:rPr>
          <w:noProof/>
        </w:rPr>
      </w:pPr>
      <w:hyperlink w:anchor="_Toc242138137" w:history="1">
        <w:r w:rsidRPr="00000B3A">
          <w:rPr>
            <w:rStyle w:val="Hyperlink"/>
            <w:noProof/>
          </w:rPr>
          <w:t>8. Limitations and Future Work</w:t>
        </w:r>
        <w:r>
          <w:rPr>
            <w:noProof/>
            <w:webHidden/>
          </w:rPr>
          <w:tab/>
        </w:r>
        <w:r>
          <w:rPr>
            <w:noProof/>
            <w:webHidden/>
          </w:rPr>
          <w:fldChar w:fldCharType="begin"/>
        </w:r>
        <w:r>
          <w:rPr>
            <w:noProof/>
            <w:webHidden/>
          </w:rPr>
          <w:instrText xml:space="preserve"> PAGEREF _Toc242138137 \h </w:instrText>
        </w:r>
        <w:r>
          <w:rPr>
            <w:noProof/>
            <w:webHidden/>
          </w:rPr>
        </w:r>
        <w:r>
          <w:rPr>
            <w:noProof/>
            <w:webHidden/>
          </w:rPr>
          <w:fldChar w:fldCharType="separate"/>
        </w:r>
        <w:r>
          <w:rPr>
            <w:noProof/>
            <w:webHidden/>
          </w:rPr>
          <w:t>18</w:t>
        </w:r>
        <w:r>
          <w:rPr>
            <w:noProof/>
            <w:webHidden/>
          </w:rPr>
          <w:fldChar w:fldCharType="end"/>
        </w:r>
      </w:hyperlink>
    </w:p>
    <w:p w14:paraId="2958BC58" w14:textId="26CA64E3" w:rsidR="00623457" w:rsidRDefault="00623457">
      <w:pPr>
        <w:pStyle w:val="TOC1"/>
        <w:tabs>
          <w:tab w:val="right" w:leader="dot" w:pos="9396"/>
        </w:tabs>
        <w:rPr>
          <w:noProof/>
        </w:rPr>
      </w:pPr>
      <w:hyperlink w:anchor="_Toc242138138" w:history="1">
        <w:r w:rsidRPr="00000B3A">
          <w:rPr>
            <w:rStyle w:val="Hyperlink"/>
            <w:noProof/>
          </w:rPr>
          <w:t>9. Conclusion</w:t>
        </w:r>
        <w:r>
          <w:rPr>
            <w:noProof/>
            <w:webHidden/>
          </w:rPr>
          <w:tab/>
        </w:r>
        <w:r>
          <w:rPr>
            <w:noProof/>
            <w:webHidden/>
          </w:rPr>
          <w:fldChar w:fldCharType="begin"/>
        </w:r>
        <w:r>
          <w:rPr>
            <w:noProof/>
            <w:webHidden/>
          </w:rPr>
          <w:instrText xml:space="preserve"> PAGEREF _Toc242138138 \h </w:instrText>
        </w:r>
        <w:r>
          <w:rPr>
            <w:noProof/>
            <w:webHidden/>
          </w:rPr>
        </w:r>
        <w:r>
          <w:rPr>
            <w:noProof/>
            <w:webHidden/>
          </w:rPr>
          <w:fldChar w:fldCharType="separate"/>
        </w:r>
        <w:r>
          <w:rPr>
            <w:noProof/>
            <w:webHidden/>
          </w:rPr>
          <w:t>18</w:t>
        </w:r>
        <w:r>
          <w:rPr>
            <w:noProof/>
            <w:webHidden/>
          </w:rPr>
          <w:fldChar w:fldCharType="end"/>
        </w:r>
      </w:hyperlink>
    </w:p>
    <w:p w14:paraId="4C3E56B5" w14:textId="684EFFDE" w:rsidR="00623457" w:rsidRDefault="00623457">
      <w:pPr>
        <w:pStyle w:val="TOC1"/>
        <w:tabs>
          <w:tab w:val="right" w:leader="dot" w:pos="9396"/>
        </w:tabs>
        <w:rPr>
          <w:noProof/>
        </w:rPr>
      </w:pPr>
      <w:hyperlink w:anchor="_Toc242138139" w:history="1">
        <w:r w:rsidRPr="00000B3A">
          <w:rPr>
            <w:rStyle w:val="Hyperlink"/>
            <w:noProof/>
          </w:rPr>
          <w:t>10. Individual Contributions</w:t>
        </w:r>
        <w:r>
          <w:rPr>
            <w:noProof/>
            <w:webHidden/>
          </w:rPr>
          <w:tab/>
        </w:r>
        <w:r>
          <w:rPr>
            <w:noProof/>
            <w:webHidden/>
          </w:rPr>
          <w:fldChar w:fldCharType="begin"/>
        </w:r>
        <w:r>
          <w:rPr>
            <w:noProof/>
            <w:webHidden/>
          </w:rPr>
          <w:instrText xml:space="preserve"> PAGEREF _Toc242138139 \h </w:instrText>
        </w:r>
        <w:r>
          <w:rPr>
            <w:noProof/>
            <w:webHidden/>
          </w:rPr>
        </w:r>
        <w:r>
          <w:rPr>
            <w:noProof/>
            <w:webHidden/>
          </w:rPr>
          <w:fldChar w:fldCharType="separate"/>
        </w:r>
        <w:r>
          <w:rPr>
            <w:noProof/>
            <w:webHidden/>
          </w:rPr>
          <w:t>18</w:t>
        </w:r>
        <w:r>
          <w:rPr>
            <w:noProof/>
            <w:webHidden/>
          </w:rPr>
          <w:fldChar w:fldCharType="end"/>
        </w:r>
      </w:hyperlink>
    </w:p>
    <w:p w14:paraId="0E913653" w14:textId="4CFC85D0" w:rsidR="00623457" w:rsidRDefault="00623457">
      <w:pPr>
        <w:pStyle w:val="TOC1"/>
        <w:tabs>
          <w:tab w:val="right" w:leader="dot" w:pos="9396"/>
        </w:tabs>
        <w:rPr>
          <w:noProof/>
        </w:rPr>
      </w:pPr>
      <w:hyperlink w:anchor="_Toc242138140" w:history="1">
        <w:r w:rsidRPr="00000B3A">
          <w:rPr>
            <w:rStyle w:val="Hyperlink"/>
            <w:noProof/>
          </w:rPr>
          <w:t>References</w:t>
        </w:r>
        <w:r>
          <w:rPr>
            <w:noProof/>
            <w:webHidden/>
          </w:rPr>
          <w:tab/>
        </w:r>
        <w:r>
          <w:rPr>
            <w:noProof/>
            <w:webHidden/>
          </w:rPr>
          <w:fldChar w:fldCharType="begin"/>
        </w:r>
        <w:r>
          <w:rPr>
            <w:noProof/>
            <w:webHidden/>
          </w:rPr>
          <w:instrText xml:space="preserve"> PAGEREF _Toc242138140 \h </w:instrText>
        </w:r>
        <w:r>
          <w:rPr>
            <w:noProof/>
            <w:webHidden/>
          </w:rPr>
        </w:r>
        <w:r>
          <w:rPr>
            <w:noProof/>
            <w:webHidden/>
          </w:rPr>
          <w:fldChar w:fldCharType="separate"/>
        </w:r>
        <w:r>
          <w:rPr>
            <w:noProof/>
            <w:webHidden/>
          </w:rPr>
          <w:t>19</w:t>
        </w:r>
        <w:r>
          <w:rPr>
            <w:noProof/>
            <w:webHidden/>
          </w:rPr>
          <w:fldChar w:fldCharType="end"/>
        </w:r>
      </w:hyperlink>
    </w:p>
    <w:p w14:paraId="23DA289A" w14:textId="73DDB616" w:rsidR="00CB1F4F" w:rsidRDefault="003F0E5A">
      <w:r>
        <w:fldChar w:fldCharType="end"/>
      </w:r>
    </w:p>
    <w:p w14:paraId="03545A84" w14:textId="77777777" w:rsidR="00CB1F4F" w:rsidRDefault="003F0E5A">
      <w:r>
        <w:br w:type="page"/>
      </w:r>
    </w:p>
    <w:p w14:paraId="562120C4" w14:textId="77777777" w:rsidR="00CB1F4F" w:rsidRDefault="003F0E5A">
      <w:pPr>
        <w:pStyle w:val="Heading1"/>
      </w:pPr>
      <w:bookmarkStart w:id="1" w:name="_Toc242138108"/>
      <w:r>
        <w:t>1. Introduction</w:t>
      </w:r>
      <w:bookmarkEnd w:id="1"/>
    </w:p>
    <w:p w14:paraId="4FF2DC7E" w14:textId="77777777" w:rsidR="00CB1F4F" w:rsidRDefault="003F0E5A">
      <w:pPr>
        <w:pStyle w:val="Heading2"/>
      </w:pPr>
      <w:bookmarkStart w:id="2" w:name="_Toc242138109"/>
      <w:r>
        <w:t>1.1 Problem statement</w:t>
      </w:r>
      <w:bookmarkEnd w:id="2"/>
    </w:p>
    <w:p w14:paraId="33019DB9" w14:textId="77777777" w:rsidR="00CB1F4F" w:rsidRDefault="003F0E5A">
      <w:pPr>
        <w:spacing w:after="120"/>
        <w:jc w:val="both"/>
      </w:pPr>
      <w:r>
        <w:t>Harassment, assault and road accidents in public spaces are often preceded or accompanied by characteristic sounds — a scream, breaking glass, a skidding vehicle or a horn held down, an alarm. Existing safety apps rely on a manual SOS trigger, which assumes the user has a free hand, an unlocked phone and the presence of mind to use it. The problem this project addresses is to recognise those sounds automatically, quickly enough to be useful, on hardware an ordinary user already owns, without sending audio t</w:t>
      </w:r>
      <w:r>
        <w:t>o a server.</w:t>
      </w:r>
    </w:p>
    <w:p w14:paraId="600C94C7" w14:textId="77777777" w:rsidR="00CB1F4F" w:rsidRDefault="003F0E5A">
      <w:pPr>
        <w:pStyle w:val="Heading2"/>
      </w:pPr>
      <w:bookmarkStart w:id="3" w:name="_Toc242138110"/>
      <w:r>
        <w:t>1.2 Motivation</w:t>
      </w:r>
      <w:bookmarkEnd w:id="3"/>
    </w:p>
    <w:p w14:paraId="5DB47693" w14:textId="77777777" w:rsidR="00CB1F4F" w:rsidRDefault="003F0E5A">
      <w:pPr>
        <w:spacing w:after="120"/>
        <w:jc w:val="both"/>
      </w:pPr>
      <w:r>
        <w:t xml:space="preserve">The project is aligned with UN Sustainable Development Goal 5 (gender equality, through freedom from violence) and Goal 11 (safe and inclusive public spaces). Privacy is a design constraint, not an afterthought: a system that streams microphone audio to the cloud would not be acceptable to most of the people it is meant to protect. That pushes the solution towards small models that run locally, which in turn makes this a natural setting to study the trade-off between accuracy, model size and latency across </w:t>
      </w:r>
      <w:r>
        <w:t>deep learning architectures.</w:t>
      </w:r>
    </w:p>
    <w:p w14:paraId="6F35CEE6" w14:textId="77777777" w:rsidR="00CB1F4F" w:rsidRDefault="003F0E5A">
      <w:pPr>
        <w:pStyle w:val="Heading2"/>
      </w:pPr>
      <w:bookmarkStart w:id="4" w:name="_Toc242138111"/>
      <w:r>
        <w:t>1.3 Objectives</w:t>
      </w:r>
      <w:bookmarkEnd w:id="4"/>
    </w:p>
    <w:p w14:paraId="7E4F442A" w14:textId="77777777" w:rsidR="00CB1F4F" w:rsidRDefault="003F0E5A">
      <w:pPr>
        <w:pStyle w:val="ListBullet"/>
      </w:pPr>
      <w:r>
        <w:t>Build a five-class acoustic hazard dataset from public sources with a leakage-free split.</w:t>
      </w:r>
    </w:p>
    <w:p w14:paraId="41F6EDC7" w14:textId="77777777" w:rsidR="00CB1F4F" w:rsidRDefault="003F0E5A">
      <w:pPr>
        <w:pStyle w:val="ListBullet"/>
      </w:pPr>
      <w:r>
        <w:t>Train one architecture per team member and compare them on identical data and metrics.</w:t>
      </w:r>
    </w:p>
    <w:p w14:paraId="390CC223" w14:textId="77777777" w:rsidR="00CB1F4F" w:rsidRDefault="003F0E5A">
      <w:pPr>
        <w:pStyle w:val="ListBullet"/>
      </w:pPr>
      <w:r>
        <w:t>Prioritise hazard recall: a missed scream costs far more than a false alarm.</w:t>
      </w:r>
    </w:p>
    <w:p w14:paraId="39808032" w14:textId="77777777" w:rsidR="00CB1F4F" w:rsidRDefault="003F0E5A">
      <w:pPr>
        <w:pStyle w:val="ListBullet"/>
      </w:pPr>
      <w:r>
        <w:t>Compress the best model for low-cost, on-device inference.</w:t>
      </w:r>
    </w:p>
    <w:p w14:paraId="11C2E2F2" w14:textId="77777777" w:rsidR="00CB1F4F" w:rsidRDefault="003F0E5A">
      <w:pPr>
        <w:pStyle w:val="ListBullet"/>
      </w:pPr>
      <w:r>
        <w:t>Integrate every model behind one user interface and test the interface against the models.</w:t>
      </w:r>
    </w:p>
    <w:p w14:paraId="7C891D26" w14:textId="77777777" w:rsidR="00CB1F4F" w:rsidRDefault="003F0E5A">
      <w:pPr>
        <w:pStyle w:val="Heading2"/>
      </w:pPr>
      <w:bookmarkStart w:id="5" w:name="_Toc242138112"/>
      <w:r>
        <w:t>1.4 Contributions</w:t>
      </w:r>
      <w:bookmarkEnd w:id="5"/>
    </w:p>
    <w:p w14:paraId="333046B2" w14:textId="77777777" w:rsidR="00CB1F4F" w:rsidRDefault="003F0E5A">
      <w:pPr>
        <w:pStyle w:val="ListBullet"/>
      </w:pPr>
      <w:r>
        <w:t>A three-way comparison of MFCC-CNN, log-mel CRNN and a distilled Transformer on the same source-disjoint split, reporting accuracy, macro-F1, hazard recall, size and CPU latency.</w:t>
      </w:r>
    </w:p>
    <w:p w14:paraId="5E14F94C" w14:textId="77777777" w:rsidR="00CB1F4F" w:rsidRDefault="003F0E5A">
      <w:pPr>
        <w:pStyle w:val="ListBullet"/>
      </w:pPr>
      <w:r>
        <w:t>A safety-constrained post-hoc calibration that tunes per-class logit offsets on validation data while forbidding any hazard class from losing recall.</w:t>
      </w:r>
    </w:p>
    <w:p w14:paraId="65ACC242" w14:textId="77777777" w:rsidR="00CB1F4F" w:rsidRDefault="003F0E5A">
      <w:pPr>
        <w:pStyle w:val="ListBullet"/>
      </w:pPr>
      <w:r>
        <w:t>A multi-window serving rule that lets a hazard in any second of a clip decide the verdict.</w:t>
      </w:r>
    </w:p>
    <w:p w14:paraId="2FA53C2A" w14:textId="77777777" w:rsidR="00CB1F4F" w:rsidRDefault="003F0E5A">
      <w:pPr>
        <w:pStyle w:val="ListBullet"/>
      </w:pPr>
      <w:r>
        <w:t>A multi-model inference server and comparison dashboard used for UI testing on held-out clips.</w:t>
      </w:r>
    </w:p>
    <w:p w14:paraId="7101D718" w14:textId="77777777" w:rsidR="00CB1F4F" w:rsidRDefault="003F0E5A">
      <w:pPr>
        <w:pStyle w:val="ListBullet"/>
      </w:pPr>
      <w:r>
        <w:t>An audit of the dataset that found and removed byte-identical recordings spanning the split.</w:t>
      </w:r>
    </w:p>
    <w:p w14:paraId="6EA5AAA1" w14:textId="77777777" w:rsidR="00CB1F4F" w:rsidRDefault="003F0E5A">
      <w:pPr>
        <w:pStyle w:val="Heading1"/>
      </w:pPr>
      <w:bookmarkStart w:id="6" w:name="_Toc242138113"/>
      <w:r>
        <w:t>2. Literature Survey</w:t>
      </w:r>
      <w:bookmarkEnd w:id="6"/>
    </w:p>
    <w:p w14:paraId="648FC684" w14:textId="77777777" w:rsidR="00CB1F4F" w:rsidRDefault="003F0E5A">
      <w:pPr>
        <w:spacing w:after="120"/>
        <w:jc w:val="both"/>
      </w:pPr>
      <w:r>
        <w:t>Each team member surveyed five recent journal papers (2025–2026) related to the architecture they own. The tables below list each work, what it contributes and its reported result; the paragraph after each table states what SafeScape takes from that line of work.</w:t>
      </w:r>
    </w:p>
    <w:p w14:paraId="7ABFA2AC" w14:textId="77777777" w:rsidR="00CB1F4F" w:rsidRDefault="003F0E5A">
      <w:pPr>
        <w:pStyle w:val="Heading2"/>
      </w:pPr>
      <w:bookmarkStart w:id="7" w:name="_Toc242138114"/>
      <w:r>
        <w:t>2.1 MFCC-CNN (surveyed by Amruth Rohan KR)</w:t>
      </w:r>
      <w:bookmarkEnd w:id="7"/>
    </w:p>
    <w:tbl>
      <w:tblPr>
        <w:tblStyle w:val="TableGrid"/>
        <w:tblW w:w="0" w:type="auto"/>
        <w:jc w:val="center"/>
        <w:tblLook w:val="04A0" w:firstRow="1" w:lastRow="0" w:firstColumn="1" w:lastColumn="0" w:noHBand="0" w:noVBand="1"/>
      </w:tblPr>
      <w:tblGrid>
        <w:gridCol w:w="397"/>
        <w:gridCol w:w="2835"/>
        <w:gridCol w:w="1814"/>
        <w:gridCol w:w="2381"/>
        <w:gridCol w:w="1928"/>
      </w:tblGrid>
      <w:tr w:rsidR="00CB1F4F" w14:paraId="580FAC83" w14:textId="77777777">
        <w:trPr>
          <w:jc w:val="center"/>
        </w:trPr>
        <w:tc>
          <w:tcPr>
            <w:tcW w:w="397" w:type="dxa"/>
            <w:shd w:val="clear" w:color="auto" w:fill="C00000"/>
          </w:tcPr>
          <w:p w14:paraId="24D08FD4" w14:textId="77777777" w:rsidR="00CB1F4F" w:rsidRDefault="003F0E5A">
            <w:r>
              <w:rPr>
                <w:b/>
                <w:color w:val="FFFFFF"/>
                <w:sz w:val="19"/>
              </w:rPr>
              <w:t>#</w:t>
            </w:r>
          </w:p>
        </w:tc>
        <w:tc>
          <w:tcPr>
            <w:tcW w:w="2835" w:type="dxa"/>
            <w:shd w:val="clear" w:color="auto" w:fill="C00000"/>
          </w:tcPr>
          <w:p w14:paraId="702A8EDB" w14:textId="77777777" w:rsidR="00CB1F4F" w:rsidRDefault="003F0E5A">
            <w:r>
              <w:rPr>
                <w:b/>
                <w:color w:val="FFFFFF"/>
                <w:sz w:val="19"/>
              </w:rPr>
              <w:t>Paper</w:t>
            </w:r>
          </w:p>
        </w:tc>
        <w:tc>
          <w:tcPr>
            <w:tcW w:w="1814" w:type="dxa"/>
            <w:shd w:val="clear" w:color="auto" w:fill="C00000"/>
          </w:tcPr>
          <w:p w14:paraId="2BB75568" w14:textId="77777777" w:rsidR="00CB1F4F" w:rsidRDefault="003F0E5A">
            <w:r>
              <w:rPr>
                <w:b/>
                <w:color w:val="FFFFFF"/>
                <w:sz w:val="19"/>
              </w:rPr>
              <w:t>Venue</w:t>
            </w:r>
          </w:p>
        </w:tc>
        <w:tc>
          <w:tcPr>
            <w:tcW w:w="2381" w:type="dxa"/>
            <w:shd w:val="clear" w:color="auto" w:fill="C00000"/>
          </w:tcPr>
          <w:p w14:paraId="33543559" w14:textId="77777777" w:rsidR="00CB1F4F" w:rsidRDefault="003F0E5A">
            <w:r>
              <w:rPr>
                <w:b/>
                <w:color w:val="FFFFFF"/>
                <w:sz w:val="19"/>
              </w:rPr>
              <w:t>Contribution</w:t>
            </w:r>
          </w:p>
        </w:tc>
        <w:tc>
          <w:tcPr>
            <w:tcW w:w="1928" w:type="dxa"/>
            <w:shd w:val="clear" w:color="auto" w:fill="C00000"/>
          </w:tcPr>
          <w:p w14:paraId="408F6482" w14:textId="77777777" w:rsidR="00CB1F4F" w:rsidRDefault="003F0E5A">
            <w:r>
              <w:rPr>
                <w:b/>
                <w:color w:val="FFFFFF"/>
                <w:sz w:val="19"/>
              </w:rPr>
              <w:t>Reported result</w:t>
            </w:r>
          </w:p>
        </w:tc>
      </w:tr>
      <w:tr w:rsidR="00CB1F4F" w14:paraId="01943238" w14:textId="77777777">
        <w:trPr>
          <w:jc w:val="center"/>
        </w:trPr>
        <w:tc>
          <w:tcPr>
            <w:tcW w:w="397" w:type="dxa"/>
          </w:tcPr>
          <w:p w14:paraId="6C59FCE5" w14:textId="77777777" w:rsidR="00CB1F4F" w:rsidRDefault="003F0E5A">
            <w:r>
              <w:rPr>
                <w:sz w:val="19"/>
              </w:rPr>
              <w:t>1</w:t>
            </w:r>
          </w:p>
        </w:tc>
        <w:tc>
          <w:tcPr>
            <w:tcW w:w="2835" w:type="dxa"/>
          </w:tcPr>
          <w:p w14:paraId="5347DF31" w14:textId="77777777" w:rsidR="00CB1F4F" w:rsidRDefault="003F0E5A">
            <w:r>
              <w:rPr>
                <w:sz w:val="19"/>
              </w:rPr>
              <w:t>Robust Scream Detection and Scream Temporal Interval Prediction Using CNN-Transformer and Windowing CNN — Kim, Jang &amp; Lee</w:t>
            </w:r>
          </w:p>
        </w:tc>
        <w:tc>
          <w:tcPr>
            <w:tcW w:w="1814" w:type="dxa"/>
          </w:tcPr>
          <w:p w14:paraId="074A3A57" w14:textId="77777777" w:rsidR="00CB1F4F" w:rsidRDefault="003F0E5A">
            <w:r>
              <w:rPr>
                <w:sz w:val="19"/>
              </w:rPr>
              <w:t>IEEE Access, 13, 71374–71387, 2025</w:t>
            </w:r>
          </w:p>
        </w:tc>
        <w:tc>
          <w:tcPr>
            <w:tcW w:w="2381" w:type="dxa"/>
          </w:tcPr>
          <w:p w14:paraId="45ACBF6C" w14:textId="77777777" w:rsidR="00CB1F4F" w:rsidRDefault="003F0E5A">
            <w:r>
              <w:rPr>
                <w:sz w:val="19"/>
              </w:rPr>
              <w:t>Parallel CNN + Transformer with a regression head predicting exact scream start/end.</w:t>
            </w:r>
          </w:p>
        </w:tc>
        <w:tc>
          <w:tcPr>
            <w:tcW w:w="1928" w:type="dxa"/>
          </w:tcPr>
          <w:p w14:paraId="0F386555" w14:textId="77777777" w:rsidR="00CB1F4F" w:rsidRDefault="003F0E5A">
            <w:r>
              <w:rPr>
                <w:sz w:val="19"/>
              </w:rPr>
              <w:t>~3 pp F-measure gain, ~10× lower EER vs. prior SOTA (relative figures)</w:t>
            </w:r>
          </w:p>
        </w:tc>
      </w:tr>
      <w:tr w:rsidR="00CB1F4F" w14:paraId="6E28C412" w14:textId="77777777">
        <w:trPr>
          <w:jc w:val="center"/>
        </w:trPr>
        <w:tc>
          <w:tcPr>
            <w:tcW w:w="397" w:type="dxa"/>
          </w:tcPr>
          <w:p w14:paraId="2D5734A2" w14:textId="77777777" w:rsidR="00CB1F4F" w:rsidRDefault="003F0E5A">
            <w:r>
              <w:rPr>
                <w:sz w:val="19"/>
              </w:rPr>
              <w:t>2</w:t>
            </w:r>
          </w:p>
        </w:tc>
        <w:tc>
          <w:tcPr>
            <w:tcW w:w="2835" w:type="dxa"/>
          </w:tcPr>
          <w:p w14:paraId="058AFDBA" w14:textId="77777777" w:rsidR="00CB1F4F" w:rsidRDefault="003F0E5A">
            <w:r>
              <w:rPr>
                <w:sz w:val="19"/>
              </w:rPr>
              <w:t>A lightweight CNN–transformer hybrid architecture with channel attention for real-time hazardous acoustic event detection — Altayeva &amp; Omarov</w:t>
            </w:r>
          </w:p>
        </w:tc>
        <w:tc>
          <w:tcPr>
            <w:tcW w:w="1814" w:type="dxa"/>
          </w:tcPr>
          <w:p w14:paraId="40348380" w14:textId="77777777" w:rsidR="00CB1F4F" w:rsidRDefault="003F0E5A">
            <w:r>
              <w:rPr>
                <w:sz w:val="19"/>
              </w:rPr>
              <w:t>Frontiers in Artificial Intelligence, 9, art. 1824067, 2026</w:t>
            </w:r>
          </w:p>
        </w:tc>
        <w:tc>
          <w:tcPr>
            <w:tcW w:w="2381" w:type="dxa"/>
          </w:tcPr>
          <w:p w14:paraId="39A5AD2A" w14:textId="77777777" w:rsidR="00CB1F4F" w:rsidRDefault="003F0E5A">
            <w:r>
              <w:rPr>
                <w:sz w:val="19"/>
              </w:rPr>
              <w:t>Lightweight CNN + channel attention for 8-class edge-deployable hazard detection.</w:t>
            </w:r>
          </w:p>
        </w:tc>
        <w:tc>
          <w:tcPr>
            <w:tcW w:w="1928" w:type="dxa"/>
          </w:tcPr>
          <w:p w14:paraId="23F0F662" w14:textId="77777777" w:rsidR="00CB1F4F" w:rsidRDefault="003F0E5A">
            <w:r>
              <w:rPr>
                <w:sz w:val="19"/>
              </w:rPr>
              <w:t>93.2% acc · F1 0.86 · 1.35 M params · 0.42 GFLOPs · 14.8 ms/sample</w:t>
            </w:r>
          </w:p>
        </w:tc>
      </w:tr>
      <w:tr w:rsidR="00CB1F4F" w14:paraId="1294B7FD" w14:textId="77777777">
        <w:trPr>
          <w:jc w:val="center"/>
        </w:trPr>
        <w:tc>
          <w:tcPr>
            <w:tcW w:w="397" w:type="dxa"/>
          </w:tcPr>
          <w:p w14:paraId="2CF6E8C4" w14:textId="77777777" w:rsidR="00CB1F4F" w:rsidRDefault="003F0E5A">
            <w:r>
              <w:rPr>
                <w:sz w:val="19"/>
              </w:rPr>
              <w:t>3</w:t>
            </w:r>
          </w:p>
        </w:tc>
        <w:tc>
          <w:tcPr>
            <w:tcW w:w="2835" w:type="dxa"/>
          </w:tcPr>
          <w:p w14:paraId="174C755B" w14:textId="77777777" w:rsidR="00CB1F4F" w:rsidRDefault="003F0E5A">
            <w:r>
              <w:rPr>
                <w:sz w:val="19"/>
              </w:rPr>
              <w:t>Environmental sound classification using two-stream deep neural network with interactive time-frequency attention — Chen &amp; Peng</w:t>
            </w:r>
          </w:p>
        </w:tc>
        <w:tc>
          <w:tcPr>
            <w:tcW w:w="1814" w:type="dxa"/>
          </w:tcPr>
          <w:p w14:paraId="6B3EE8D7" w14:textId="77777777" w:rsidR="00CB1F4F" w:rsidRDefault="003F0E5A">
            <w:r>
              <w:rPr>
                <w:sz w:val="19"/>
              </w:rPr>
              <w:t>Applied Acoustics, 238, art. 110794, 2025</w:t>
            </w:r>
          </w:p>
        </w:tc>
        <w:tc>
          <w:tcPr>
            <w:tcW w:w="2381" w:type="dxa"/>
          </w:tcPr>
          <w:p w14:paraId="67777691" w14:textId="77777777" w:rsidR="00CB1F4F" w:rsidRDefault="003F0E5A">
            <w:r>
              <w:rPr>
                <w:sz w:val="19"/>
              </w:rPr>
              <w:t>Two-stream time/frequency branches with depthwise-separable convolutions.</w:t>
            </w:r>
          </w:p>
        </w:tc>
        <w:tc>
          <w:tcPr>
            <w:tcW w:w="1928" w:type="dxa"/>
          </w:tcPr>
          <w:p w14:paraId="6D0C7942" w14:textId="77777777" w:rsidR="00CB1F4F" w:rsidRDefault="003F0E5A">
            <w:r>
              <w:rPr>
                <w:sz w:val="19"/>
              </w:rPr>
              <w:t>94.2% on ESC-50 · 95.3% on UrbanSound8K</w:t>
            </w:r>
          </w:p>
        </w:tc>
      </w:tr>
      <w:tr w:rsidR="00CB1F4F" w14:paraId="61B1037A" w14:textId="77777777">
        <w:trPr>
          <w:jc w:val="center"/>
        </w:trPr>
        <w:tc>
          <w:tcPr>
            <w:tcW w:w="397" w:type="dxa"/>
          </w:tcPr>
          <w:p w14:paraId="6E6324AC" w14:textId="77777777" w:rsidR="00CB1F4F" w:rsidRDefault="003F0E5A">
            <w:r>
              <w:rPr>
                <w:sz w:val="19"/>
              </w:rPr>
              <w:t>4</w:t>
            </w:r>
          </w:p>
        </w:tc>
        <w:tc>
          <w:tcPr>
            <w:tcW w:w="2835" w:type="dxa"/>
          </w:tcPr>
          <w:p w14:paraId="6C82CA6D" w14:textId="77777777" w:rsidR="00CB1F4F" w:rsidRDefault="003F0E5A">
            <w:r>
              <w:rPr>
                <w:sz w:val="19"/>
              </w:rPr>
              <w:t>Robust Classification of Urban Sounds in Noisy Environments: SPWVD-MFCC and Dual-Stream Classifier — Peng, Wang &amp; Abdulla</w:t>
            </w:r>
          </w:p>
        </w:tc>
        <w:tc>
          <w:tcPr>
            <w:tcW w:w="1814" w:type="dxa"/>
          </w:tcPr>
          <w:p w14:paraId="709C9FD2" w14:textId="77777777" w:rsidR="00CB1F4F" w:rsidRDefault="003F0E5A">
            <w:r>
              <w:rPr>
                <w:sz w:val="19"/>
              </w:rPr>
              <w:t>Acoustics Australia, 53(2), 253–268, 2025</w:t>
            </w:r>
          </w:p>
        </w:tc>
        <w:tc>
          <w:tcPr>
            <w:tcW w:w="2381" w:type="dxa"/>
          </w:tcPr>
          <w:p w14:paraId="43AC2E9B" w14:textId="77777777" w:rsidR="00CB1F4F" w:rsidRDefault="003F0E5A">
            <w:r>
              <w:rPr>
                <w:sz w:val="19"/>
              </w:rPr>
              <w:t>Replaces the STFT front-end of MFCC with a Smoothed Pseudo-Wigner–Ville Distribution.</w:t>
            </w:r>
          </w:p>
        </w:tc>
        <w:tc>
          <w:tcPr>
            <w:tcW w:w="1928" w:type="dxa"/>
          </w:tcPr>
          <w:p w14:paraId="3F84B8C4" w14:textId="77777777" w:rsidR="00CB1F4F" w:rsidRDefault="003F0E5A">
            <w:r>
              <w:rPr>
                <w:sz w:val="19"/>
              </w:rPr>
              <w:t>up to 37.2% improvement over STFT-based baselines (relative)</w:t>
            </w:r>
          </w:p>
        </w:tc>
      </w:tr>
      <w:tr w:rsidR="00CB1F4F" w14:paraId="2D01C65D" w14:textId="77777777">
        <w:trPr>
          <w:jc w:val="center"/>
        </w:trPr>
        <w:tc>
          <w:tcPr>
            <w:tcW w:w="397" w:type="dxa"/>
          </w:tcPr>
          <w:p w14:paraId="5EDF5C13" w14:textId="77777777" w:rsidR="00CB1F4F" w:rsidRDefault="003F0E5A">
            <w:r>
              <w:rPr>
                <w:sz w:val="19"/>
              </w:rPr>
              <w:t>5</w:t>
            </w:r>
          </w:p>
        </w:tc>
        <w:tc>
          <w:tcPr>
            <w:tcW w:w="2835" w:type="dxa"/>
          </w:tcPr>
          <w:p w14:paraId="39DC2F4D" w14:textId="77777777" w:rsidR="00CB1F4F" w:rsidRDefault="003F0E5A">
            <w:r>
              <w:rPr>
                <w:sz w:val="19"/>
              </w:rPr>
              <w:t>Robust Forest Sound Classification Using Pareto-Mordukhovich Optimized MFCC in Environmental Monitoring — Qurthobi, Damaševičius, Barzdaitis &amp; Maskeliūnas</w:t>
            </w:r>
          </w:p>
        </w:tc>
        <w:tc>
          <w:tcPr>
            <w:tcW w:w="1814" w:type="dxa"/>
          </w:tcPr>
          <w:p w14:paraId="4F0F741D" w14:textId="77777777" w:rsidR="00CB1F4F" w:rsidRDefault="003F0E5A">
            <w:r>
              <w:rPr>
                <w:sz w:val="19"/>
              </w:rPr>
              <w:t>IEEE Access, 13, 20923–20944, 2025</w:t>
            </w:r>
          </w:p>
        </w:tc>
        <w:tc>
          <w:tcPr>
            <w:tcW w:w="2381" w:type="dxa"/>
          </w:tcPr>
          <w:p w14:paraId="1EE65FE4" w14:textId="77777777" w:rsidR="00CB1F4F" w:rsidRDefault="003F0E5A">
            <w:r>
              <w:rPr>
                <w:sz w:val="19"/>
              </w:rPr>
              <w:t>Tunes MFCC extraction parameters rather than fixing them; MobileNet/GoogleNet + BiLSTM.</w:t>
            </w:r>
          </w:p>
        </w:tc>
        <w:tc>
          <w:tcPr>
            <w:tcW w:w="1928" w:type="dxa"/>
          </w:tcPr>
          <w:p w14:paraId="06F98220" w14:textId="77777777" w:rsidR="00CB1F4F" w:rsidRDefault="003F0E5A">
            <w:r>
              <w:rPr>
                <w:sz w:val="19"/>
              </w:rPr>
              <w:t>78.52% average accuracy on FSC22 (27 classes)</w:t>
            </w:r>
          </w:p>
        </w:tc>
      </w:tr>
    </w:tbl>
    <w:p w14:paraId="3823B53A" w14:textId="77777777" w:rsidR="00CB1F4F" w:rsidRDefault="00CB1F4F"/>
    <w:p w14:paraId="4CEC4AEF" w14:textId="77777777" w:rsidR="00CB1F4F" w:rsidRDefault="003F0E5A">
      <w:pPr>
        <w:spacing w:after="120"/>
        <w:jc w:val="both"/>
      </w:pPr>
      <w:r>
        <w:t>MFCCs remain a strong, compact front-end, but the surveyed work shows their weakness under noise and their loss of fine time-frequency structure. SafeScape keeps the MFCC-CNN as the lightest baseline and measures what that compactness costs.</w:t>
      </w:r>
    </w:p>
    <w:p w14:paraId="20039D00" w14:textId="77777777" w:rsidR="00CB1F4F" w:rsidRDefault="003F0E5A">
      <w:pPr>
        <w:pStyle w:val="Heading2"/>
      </w:pPr>
      <w:bookmarkStart w:id="8" w:name="_Toc242138115"/>
      <w:r>
        <w:t>2.2 log-mel CRNN (surveyed by Harish Venkat VS)</w:t>
      </w:r>
      <w:bookmarkEnd w:id="8"/>
    </w:p>
    <w:tbl>
      <w:tblPr>
        <w:tblStyle w:val="TableGrid"/>
        <w:tblW w:w="0" w:type="auto"/>
        <w:jc w:val="center"/>
        <w:tblLook w:val="04A0" w:firstRow="1" w:lastRow="0" w:firstColumn="1" w:lastColumn="0" w:noHBand="0" w:noVBand="1"/>
      </w:tblPr>
      <w:tblGrid>
        <w:gridCol w:w="397"/>
        <w:gridCol w:w="2835"/>
        <w:gridCol w:w="1814"/>
        <w:gridCol w:w="2381"/>
        <w:gridCol w:w="1928"/>
      </w:tblGrid>
      <w:tr w:rsidR="00CB1F4F" w14:paraId="0A766665" w14:textId="77777777">
        <w:trPr>
          <w:jc w:val="center"/>
        </w:trPr>
        <w:tc>
          <w:tcPr>
            <w:tcW w:w="397" w:type="dxa"/>
            <w:shd w:val="clear" w:color="auto" w:fill="C00000"/>
          </w:tcPr>
          <w:p w14:paraId="45AACB3D" w14:textId="77777777" w:rsidR="00CB1F4F" w:rsidRDefault="003F0E5A">
            <w:r>
              <w:rPr>
                <w:b/>
                <w:color w:val="FFFFFF"/>
                <w:sz w:val="19"/>
              </w:rPr>
              <w:t>#</w:t>
            </w:r>
          </w:p>
        </w:tc>
        <w:tc>
          <w:tcPr>
            <w:tcW w:w="2835" w:type="dxa"/>
            <w:shd w:val="clear" w:color="auto" w:fill="C00000"/>
          </w:tcPr>
          <w:p w14:paraId="4443AC84" w14:textId="77777777" w:rsidR="00CB1F4F" w:rsidRDefault="003F0E5A">
            <w:r>
              <w:rPr>
                <w:b/>
                <w:color w:val="FFFFFF"/>
                <w:sz w:val="19"/>
              </w:rPr>
              <w:t>Paper</w:t>
            </w:r>
          </w:p>
        </w:tc>
        <w:tc>
          <w:tcPr>
            <w:tcW w:w="1814" w:type="dxa"/>
            <w:shd w:val="clear" w:color="auto" w:fill="C00000"/>
          </w:tcPr>
          <w:p w14:paraId="733E171F" w14:textId="77777777" w:rsidR="00CB1F4F" w:rsidRDefault="003F0E5A">
            <w:r>
              <w:rPr>
                <w:b/>
                <w:color w:val="FFFFFF"/>
                <w:sz w:val="19"/>
              </w:rPr>
              <w:t>Venue</w:t>
            </w:r>
          </w:p>
        </w:tc>
        <w:tc>
          <w:tcPr>
            <w:tcW w:w="2381" w:type="dxa"/>
            <w:shd w:val="clear" w:color="auto" w:fill="C00000"/>
          </w:tcPr>
          <w:p w14:paraId="3009F1EE" w14:textId="77777777" w:rsidR="00CB1F4F" w:rsidRDefault="003F0E5A">
            <w:r>
              <w:rPr>
                <w:b/>
                <w:color w:val="FFFFFF"/>
                <w:sz w:val="19"/>
              </w:rPr>
              <w:t>Contribution</w:t>
            </w:r>
          </w:p>
        </w:tc>
        <w:tc>
          <w:tcPr>
            <w:tcW w:w="1928" w:type="dxa"/>
            <w:shd w:val="clear" w:color="auto" w:fill="C00000"/>
          </w:tcPr>
          <w:p w14:paraId="08930012" w14:textId="77777777" w:rsidR="00CB1F4F" w:rsidRDefault="003F0E5A">
            <w:r>
              <w:rPr>
                <w:b/>
                <w:color w:val="FFFFFF"/>
                <w:sz w:val="19"/>
              </w:rPr>
              <w:t>Reported result</w:t>
            </w:r>
          </w:p>
        </w:tc>
      </w:tr>
      <w:tr w:rsidR="00CB1F4F" w14:paraId="025A9FD1" w14:textId="77777777">
        <w:trPr>
          <w:jc w:val="center"/>
        </w:trPr>
        <w:tc>
          <w:tcPr>
            <w:tcW w:w="397" w:type="dxa"/>
          </w:tcPr>
          <w:p w14:paraId="7B42D87A" w14:textId="77777777" w:rsidR="00CB1F4F" w:rsidRDefault="003F0E5A">
            <w:r>
              <w:rPr>
                <w:sz w:val="19"/>
              </w:rPr>
              <w:t>1</w:t>
            </w:r>
          </w:p>
        </w:tc>
        <w:tc>
          <w:tcPr>
            <w:tcW w:w="2835" w:type="dxa"/>
          </w:tcPr>
          <w:p w14:paraId="4E77AB78" w14:textId="77777777" w:rsidR="00CB1F4F" w:rsidRDefault="003F0E5A">
            <w:r>
              <w:rPr>
                <w:sz w:val="19"/>
              </w:rPr>
              <w:t>An Ensemble of Convolutional Neural Networks for Sound Event Detection — Mukhamadiyev, Khujayarov, Nabieva &amp; Cho</w:t>
            </w:r>
          </w:p>
        </w:tc>
        <w:tc>
          <w:tcPr>
            <w:tcW w:w="1814" w:type="dxa"/>
          </w:tcPr>
          <w:p w14:paraId="5FF9EAD7" w14:textId="77777777" w:rsidR="00CB1F4F" w:rsidRDefault="003F0E5A">
            <w:r>
              <w:rPr>
                <w:sz w:val="19"/>
              </w:rPr>
              <w:t>Mathematics (MDPI), 13(9), art. 1502, 2025</w:t>
            </w:r>
          </w:p>
        </w:tc>
        <w:tc>
          <w:tcPr>
            <w:tcW w:w="2381" w:type="dxa"/>
          </w:tcPr>
          <w:p w14:paraId="11B3288E" w14:textId="77777777" w:rsidR="00CB1F4F" w:rsidRDefault="003F0E5A">
            <w:r>
              <w:rPr>
                <w:sz w:val="19"/>
              </w:rPr>
              <w:t>Ensemble CNN + Bi-GRU CRNN for public-safety sound events incl. screams and breaking sounds.</w:t>
            </w:r>
          </w:p>
        </w:tc>
        <w:tc>
          <w:tcPr>
            <w:tcW w:w="1928" w:type="dxa"/>
          </w:tcPr>
          <w:p w14:paraId="21277906" w14:textId="77777777" w:rsidR="00CB1F4F" w:rsidRDefault="003F0E5A">
            <w:r>
              <w:rPr>
                <w:sz w:val="19"/>
              </w:rPr>
              <w:t>segment-based F1 71.5% · event-based F1 46%</w:t>
            </w:r>
          </w:p>
        </w:tc>
      </w:tr>
      <w:tr w:rsidR="00CB1F4F" w14:paraId="05EF8847" w14:textId="77777777">
        <w:trPr>
          <w:jc w:val="center"/>
        </w:trPr>
        <w:tc>
          <w:tcPr>
            <w:tcW w:w="397" w:type="dxa"/>
          </w:tcPr>
          <w:p w14:paraId="69B1D716" w14:textId="77777777" w:rsidR="00CB1F4F" w:rsidRDefault="003F0E5A">
            <w:r>
              <w:rPr>
                <w:sz w:val="19"/>
              </w:rPr>
              <w:t>2</w:t>
            </w:r>
          </w:p>
        </w:tc>
        <w:tc>
          <w:tcPr>
            <w:tcW w:w="2835" w:type="dxa"/>
          </w:tcPr>
          <w:p w14:paraId="66954FBE" w14:textId="77777777" w:rsidR="00CB1F4F" w:rsidRDefault="003F0E5A">
            <w:r>
              <w:rPr>
                <w:sz w:val="19"/>
              </w:rPr>
              <w:t>Frequency-Adaptive and Multi-Scale CRNN with Hybrid Sequential Modeling for Sound Event Detection — Zhou &amp; Rui</w:t>
            </w:r>
          </w:p>
        </w:tc>
        <w:tc>
          <w:tcPr>
            <w:tcW w:w="1814" w:type="dxa"/>
          </w:tcPr>
          <w:p w14:paraId="09211A52" w14:textId="77777777" w:rsidR="00CB1F4F" w:rsidRDefault="003F0E5A">
            <w:r>
              <w:rPr>
                <w:sz w:val="19"/>
              </w:rPr>
              <w:t>Circuits, Systems, and Signal Processing (Springer), 2026</w:t>
            </w:r>
          </w:p>
        </w:tc>
        <w:tc>
          <w:tcPr>
            <w:tcW w:w="2381" w:type="dxa"/>
          </w:tcPr>
          <w:p w14:paraId="55FB7DA6" w14:textId="77777777" w:rsidR="00CB1F4F" w:rsidRDefault="003F0E5A">
            <w:r>
              <w:rPr>
                <w:sz w:val="19"/>
              </w:rPr>
              <w:t>Frequency-dynamic convolution + sliding multi-scale module + hybrid-minGRU on DESED 2023.</w:t>
            </w:r>
          </w:p>
        </w:tc>
        <w:tc>
          <w:tcPr>
            <w:tcW w:w="1928" w:type="dxa"/>
          </w:tcPr>
          <w:p w14:paraId="2C103C8C" w14:textId="77777777" w:rsidR="00CB1F4F" w:rsidRDefault="003F0E5A">
            <w:r>
              <w:rPr>
                <w:sz w:val="19"/>
              </w:rPr>
              <w:t>event-based F1 0.636 · PSDS1 0.589 · PSDS2 0.824</w:t>
            </w:r>
          </w:p>
        </w:tc>
      </w:tr>
      <w:tr w:rsidR="00CB1F4F" w14:paraId="575D775F" w14:textId="77777777">
        <w:trPr>
          <w:jc w:val="center"/>
        </w:trPr>
        <w:tc>
          <w:tcPr>
            <w:tcW w:w="397" w:type="dxa"/>
          </w:tcPr>
          <w:p w14:paraId="514BAEDC" w14:textId="77777777" w:rsidR="00CB1F4F" w:rsidRDefault="003F0E5A">
            <w:r>
              <w:rPr>
                <w:sz w:val="19"/>
              </w:rPr>
              <w:t>3</w:t>
            </w:r>
          </w:p>
        </w:tc>
        <w:tc>
          <w:tcPr>
            <w:tcW w:w="2835" w:type="dxa"/>
          </w:tcPr>
          <w:p w14:paraId="5F80080F" w14:textId="77777777" w:rsidR="00CB1F4F" w:rsidRDefault="003F0E5A">
            <w:r>
              <w:rPr>
                <w:sz w:val="19"/>
              </w:rPr>
              <w:t>ASiT-CRNN: sound event detection with fine-tuning of a self-supervised pre-trained ASiT model — Zheng, Zhang, Atito, Yang, Wang &amp; Mei</w:t>
            </w:r>
          </w:p>
        </w:tc>
        <w:tc>
          <w:tcPr>
            <w:tcW w:w="1814" w:type="dxa"/>
          </w:tcPr>
          <w:p w14:paraId="4DC214FE" w14:textId="77777777" w:rsidR="00CB1F4F" w:rsidRDefault="003F0E5A">
            <w:r>
              <w:rPr>
                <w:sz w:val="19"/>
              </w:rPr>
              <w:t>Digital Signal Processing, 160, art. 105055, 2025</w:t>
            </w:r>
          </w:p>
        </w:tc>
        <w:tc>
          <w:tcPr>
            <w:tcW w:w="2381" w:type="dxa"/>
          </w:tcPr>
          <w:p w14:paraId="29AC438B" w14:textId="77777777" w:rsidR="00CB1F4F" w:rsidRDefault="003F0E5A">
            <w:r>
              <w:rPr>
                <w:sz w:val="19"/>
              </w:rPr>
              <w:t>Embeds a self-supervised spectrogram transformer into a CRNN backbone.</w:t>
            </w:r>
          </w:p>
        </w:tc>
        <w:tc>
          <w:tcPr>
            <w:tcW w:w="1928" w:type="dxa"/>
          </w:tcPr>
          <w:p w14:paraId="50A7FB38" w14:textId="77777777" w:rsidR="00CB1F4F" w:rsidRDefault="003F0E5A">
            <w:r>
              <w:rPr>
                <w:sz w:val="19"/>
              </w:rPr>
              <w:t>PSDS1 0.488 · PSDS2 0.767 vs. CRNN baseline 0.351 / 0.552</w:t>
            </w:r>
          </w:p>
        </w:tc>
      </w:tr>
      <w:tr w:rsidR="00CB1F4F" w14:paraId="2D1CD6B7" w14:textId="77777777">
        <w:trPr>
          <w:jc w:val="center"/>
        </w:trPr>
        <w:tc>
          <w:tcPr>
            <w:tcW w:w="397" w:type="dxa"/>
          </w:tcPr>
          <w:p w14:paraId="37B96429" w14:textId="77777777" w:rsidR="00CB1F4F" w:rsidRDefault="003F0E5A">
            <w:r>
              <w:rPr>
                <w:sz w:val="19"/>
              </w:rPr>
              <w:t>4</w:t>
            </w:r>
          </w:p>
        </w:tc>
        <w:tc>
          <w:tcPr>
            <w:tcW w:w="2835" w:type="dxa"/>
          </w:tcPr>
          <w:p w14:paraId="5E443AE8" w14:textId="77777777" w:rsidR="00CB1F4F" w:rsidRDefault="003F0E5A">
            <w:r>
              <w:rPr>
                <w:sz w:val="19"/>
              </w:rPr>
              <w:t>Dangerous Sound Detection Using Convolutional Feature Extraction and Temporal Modeling with BiLSTM — Omarov &amp; Altayeva</w:t>
            </w:r>
          </w:p>
        </w:tc>
        <w:tc>
          <w:tcPr>
            <w:tcW w:w="1814" w:type="dxa"/>
          </w:tcPr>
          <w:p w14:paraId="7A94B117" w14:textId="77777777" w:rsidR="00CB1F4F" w:rsidRDefault="003F0E5A">
            <w:r>
              <w:rPr>
                <w:sz w:val="19"/>
              </w:rPr>
              <w:t>Eng. Technology &amp; Applied Science Research, 15(6), 28850–28855, 2025</w:t>
            </w:r>
          </w:p>
        </w:tc>
        <w:tc>
          <w:tcPr>
            <w:tcW w:w="2381" w:type="dxa"/>
          </w:tcPr>
          <w:p w14:paraId="355AC541" w14:textId="77777777" w:rsidR="00CB1F4F" w:rsidRDefault="003F0E5A">
            <w:r>
              <w:rPr>
                <w:sz w:val="19"/>
              </w:rPr>
              <w:t>CNN + BiLSTM + attention over 8 hazard classes, 1 s window with 0.5 s hop — same framing as SafeScape.</w:t>
            </w:r>
          </w:p>
        </w:tc>
        <w:tc>
          <w:tcPr>
            <w:tcW w:w="1928" w:type="dxa"/>
          </w:tcPr>
          <w:p w14:paraId="764E18DD" w14:textId="77777777" w:rsidR="00CB1F4F" w:rsidRDefault="003F0E5A">
            <w:r>
              <w:rPr>
                <w:sz w:val="19"/>
              </w:rPr>
              <w:t>&gt;90% accuracy · 6.8 ms GPU / 23.5 ms CPU per window</w:t>
            </w:r>
          </w:p>
        </w:tc>
      </w:tr>
      <w:tr w:rsidR="00CB1F4F" w14:paraId="0EE550CF" w14:textId="77777777">
        <w:trPr>
          <w:jc w:val="center"/>
        </w:trPr>
        <w:tc>
          <w:tcPr>
            <w:tcW w:w="397" w:type="dxa"/>
          </w:tcPr>
          <w:p w14:paraId="4665EAD8" w14:textId="77777777" w:rsidR="00CB1F4F" w:rsidRDefault="003F0E5A">
            <w:r>
              <w:rPr>
                <w:sz w:val="19"/>
              </w:rPr>
              <w:t>5</w:t>
            </w:r>
          </w:p>
        </w:tc>
        <w:tc>
          <w:tcPr>
            <w:tcW w:w="2835" w:type="dxa"/>
          </w:tcPr>
          <w:p w14:paraId="4EEF3B6E" w14:textId="77777777" w:rsidR="00CB1F4F" w:rsidRDefault="003F0E5A">
            <w:r>
              <w:rPr>
                <w:sz w:val="19"/>
              </w:rPr>
              <w:t>Environmental sound classification using convolutional recurrent neural network and data augmentation — Bansal &amp; Garg</w:t>
            </w:r>
          </w:p>
        </w:tc>
        <w:tc>
          <w:tcPr>
            <w:tcW w:w="1814" w:type="dxa"/>
          </w:tcPr>
          <w:p w14:paraId="4AC7D86E" w14:textId="77777777" w:rsidR="00CB1F4F" w:rsidRDefault="003F0E5A">
            <w:r>
              <w:rPr>
                <w:sz w:val="19"/>
              </w:rPr>
              <w:t>Multimedia Tools and Applications, 84(34), 42827–42849, 2025</w:t>
            </w:r>
          </w:p>
        </w:tc>
        <w:tc>
          <w:tcPr>
            <w:tcW w:w="2381" w:type="dxa"/>
          </w:tcPr>
          <w:p w14:paraId="6FC6DC42" w14:textId="77777777" w:rsidR="00CB1F4F" w:rsidRDefault="003F0E5A">
            <w:r>
              <w:rPr>
                <w:sz w:val="19"/>
              </w:rPr>
              <w:t>CRNN over cepstral features with augmentation, motivated by security/crime-investigation use.</w:t>
            </w:r>
          </w:p>
        </w:tc>
        <w:tc>
          <w:tcPr>
            <w:tcW w:w="1928" w:type="dxa"/>
          </w:tcPr>
          <w:p w14:paraId="3AFCCA2F" w14:textId="77777777" w:rsidR="00CB1F4F" w:rsidRDefault="003F0E5A">
            <w:r>
              <w:rPr>
                <w:sz w:val="19"/>
              </w:rPr>
              <w:t>99.89% on UrbanSound8K</w:t>
            </w:r>
          </w:p>
        </w:tc>
      </w:tr>
    </w:tbl>
    <w:p w14:paraId="0E59BF9D" w14:textId="77777777" w:rsidR="00CB1F4F" w:rsidRDefault="00CB1F4F"/>
    <w:p w14:paraId="2418962C" w14:textId="77777777" w:rsidR="00CB1F4F" w:rsidRDefault="003F0E5A">
      <w:pPr>
        <w:spacing w:after="120"/>
        <w:jc w:val="both"/>
      </w:pPr>
      <w:r>
        <w:t>Convolution over log-mel spectrograms followed by a recurrent layer is the recurring design for sound event detection, and the hazard-detection paper by Omarov and Altayeva uses the same 1 s window and 0.5 s hop adopted here. SafeScape's CRNN follows this pattern with a bidirectional GRU.</w:t>
      </w:r>
    </w:p>
    <w:p w14:paraId="5E45C8EF" w14:textId="77777777" w:rsidR="00CB1F4F" w:rsidRDefault="003F0E5A">
      <w:pPr>
        <w:pStyle w:val="Heading2"/>
      </w:pPr>
      <w:bookmarkStart w:id="9" w:name="_Toc242138116"/>
      <w:r>
        <w:t>2.3 Distilled Tiny Transformer (surveyed by Harish Venkat VS)</w:t>
      </w:r>
      <w:bookmarkEnd w:id="9"/>
    </w:p>
    <w:tbl>
      <w:tblPr>
        <w:tblStyle w:val="TableGrid"/>
        <w:tblW w:w="0" w:type="auto"/>
        <w:jc w:val="center"/>
        <w:tblLook w:val="04A0" w:firstRow="1" w:lastRow="0" w:firstColumn="1" w:lastColumn="0" w:noHBand="0" w:noVBand="1"/>
      </w:tblPr>
      <w:tblGrid>
        <w:gridCol w:w="397"/>
        <w:gridCol w:w="2835"/>
        <w:gridCol w:w="1814"/>
        <w:gridCol w:w="2381"/>
        <w:gridCol w:w="1928"/>
      </w:tblGrid>
      <w:tr w:rsidR="00CB1F4F" w14:paraId="5756BD94" w14:textId="77777777">
        <w:trPr>
          <w:jc w:val="center"/>
        </w:trPr>
        <w:tc>
          <w:tcPr>
            <w:tcW w:w="397" w:type="dxa"/>
            <w:shd w:val="clear" w:color="auto" w:fill="C00000"/>
          </w:tcPr>
          <w:p w14:paraId="363A6672" w14:textId="77777777" w:rsidR="00CB1F4F" w:rsidRDefault="003F0E5A">
            <w:r>
              <w:rPr>
                <w:b/>
                <w:color w:val="FFFFFF"/>
                <w:sz w:val="19"/>
              </w:rPr>
              <w:t>#</w:t>
            </w:r>
          </w:p>
        </w:tc>
        <w:tc>
          <w:tcPr>
            <w:tcW w:w="2835" w:type="dxa"/>
            <w:shd w:val="clear" w:color="auto" w:fill="C00000"/>
          </w:tcPr>
          <w:p w14:paraId="7978F349" w14:textId="77777777" w:rsidR="00CB1F4F" w:rsidRDefault="003F0E5A">
            <w:r>
              <w:rPr>
                <w:b/>
                <w:color w:val="FFFFFF"/>
                <w:sz w:val="19"/>
              </w:rPr>
              <w:t>Paper</w:t>
            </w:r>
          </w:p>
        </w:tc>
        <w:tc>
          <w:tcPr>
            <w:tcW w:w="1814" w:type="dxa"/>
            <w:shd w:val="clear" w:color="auto" w:fill="C00000"/>
          </w:tcPr>
          <w:p w14:paraId="301A297D" w14:textId="77777777" w:rsidR="00CB1F4F" w:rsidRDefault="003F0E5A">
            <w:r>
              <w:rPr>
                <w:b/>
                <w:color w:val="FFFFFF"/>
                <w:sz w:val="19"/>
              </w:rPr>
              <w:t>Venue</w:t>
            </w:r>
          </w:p>
        </w:tc>
        <w:tc>
          <w:tcPr>
            <w:tcW w:w="2381" w:type="dxa"/>
            <w:shd w:val="clear" w:color="auto" w:fill="C00000"/>
          </w:tcPr>
          <w:p w14:paraId="76B65E86" w14:textId="77777777" w:rsidR="00CB1F4F" w:rsidRDefault="003F0E5A">
            <w:r>
              <w:rPr>
                <w:b/>
                <w:color w:val="FFFFFF"/>
                <w:sz w:val="19"/>
              </w:rPr>
              <w:t>Contribution</w:t>
            </w:r>
          </w:p>
        </w:tc>
        <w:tc>
          <w:tcPr>
            <w:tcW w:w="1928" w:type="dxa"/>
            <w:shd w:val="clear" w:color="auto" w:fill="C00000"/>
          </w:tcPr>
          <w:p w14:paraId="4D552AC6" w14:textId="77777777" w:rsidR="00CB1F4F" w:rsidRDefault="003F0E5A">
            <w:r>
              <w:rPr>
                <w:b/>
                <w:color w:val="FFFFFF"/>
                <w:sz w:val="19"/>
              </w:rPr>
              <w:t>Reported result</w:t>
            </w:r>
          </w:p>
        </w:tc>
      </w:tr>
      <w:tr w:rsidR="00CB1F4F" w14:paraId="17F2655A" w14:textId="77777777">
        <w:trPr>
          <w:jc w:val="center"/>
        </w:trPr>
        <w:tc>
          <w:tcPr>
            <w:tcW w:w="397" w:type="dxa"/>
          </w:tcPr>
          <w:p w14:paraId="35B3B3D4" w14:textId="77777777" w:rsidR="00CB1F4F" w:rsidRDefault="003F0E5A">
            <w:r>
              <w:rPr>
                <w:sz w:val="19"/>
              </w:rPr>
              <w:t>1</w:t>
            </w:r>
          </w:p>
        </w:tc>
        <w:tc>
          <w:tcPr>
            <w:tcW w:w="2835" w:type="dxa"/>
          </w:tcPr>
          <w:p w14:paraId="4A06966B" w14:textId="77777777" w:rsidR="00CB1F4F" w:rsidRDefault="003F0E5A">
            <w:r>
              <w:rPr>
                <w:sz w:val="19"/>
              </w:rPr>
              <w:t>CMKD: CNN/Transformer-Based Cross-Model Knowledge Distillation for Audio Classification — Gong, Khurana, Rouditchenko &amp; Glass</w:t>
            </w:r>
          </w:p>
        </w:tc>
        <w:tc>
          <w:tcPr>
            <w:tcW w:w="1814" w:type="dxa"/>
          </w:tcPr>
          <w:p w14:paraId="79C56EDE" w14:textId="77777777" w:rsidR="00CB1F4F" w:rsidRDefault="003F0E5A">
            <w:r>
              <w:rPr>
                <w:sz w:val="19"/>
              </w:rPr>
              <w:t>IEEE Trans. Pattern Analysis and Machine Intelligence, 48(3), 3571–3585, 2026</w:t>
            </w:r>
          </w:p>
        </w:tc>
        <w:tc>
          <w:tcPr>
            <w:tcW w:w="2381" w:type="dxa"/>
          </w:tcPr>
          <w:p w14:paraId="263B3F59" w14:textId="77777777" w:rsidR="00CB1F4F" w:rsidRDefault="003F0E5A">
            <w:r>
              <w:rPr>
                <w:sz w:val="19"/>
              </w:rPr>
              <w:t>CNNs and audio spectrogram transformers are mutually effective teachers; students beat their teachers.</w:t>
            </w:r>
          </w:p>
        </w:tc>
        <w:tc>
          <w:tcPr>
            <w:tcW w:w="1928" w:type="dxa"/>
          </w:tcPr>
          <w:p w14:paraId="49FA072F" w14:textId="77777777" w:rsidR="00CB1F4F" w:rsidRDefault="003F0E5A">
            <w:r>
              <w:rPr>
                <w:sz w:val="19"/>
              </w:rPr>
              <w:t>ESC-50 96.8% · student 8 M params vs. AST-Base 88 M (~11× smaller)</w:t>
            </w:r>
          </w:p>
        </w:tc>
      </w:tr>
      <w:tr w:rsidR="00CB1F4F" w14:paraId="3DD8AA5C" w14:textId="77777777">
        <w:trPr>
          <w:jc w:val="center"/>
        </w:trPr>
        <w:tc>
          <w:tcPr>
            <w:tcW w:w="397" w:type="dxa"/>
          </w:tcPr>
          <w:p w14:paraId="4926E7EA" w14:textId="77777777" w:rsidR="00CB1F4F" w:rsidRDefault="003F0E5A">
            <w:r>
              <w:rPr>
                <w:sz w:val="19"/>
              </w:rPr>
              <w:t>2</w:t>
            </w:r>
          </w:p>
        </w:tc>
        <w:tc>
          <w:tcPr>
            <w:tcW w:w="2835" w:type="dxa"/>
          </w:tcPr>
          <w:p w14:paraId="749BDB04" w14:textId="77777777" w:rsidR="00CB1F4F" w:rsidRDefault="003F0E5A">
            <w:r>
              <w:rPr>
                <w:sz w:val="19"/>
              </w:rPr>
              <w:t>Parameter-efficient target-specialized audio spectrogram transformers via selective cross-domain knowledge distillation — Liang, Luo &amp; Zhong</w:t>
            </w:r>
          </w:p>
        </w:tc>
        <w:tc>
          <w:tcPr>
            <w:tcW w:w="1814" w:type="dxa"/>
          </w:tcPr>
          <w:p w14:paraId="1A2E0E95" w14:textId="77777777" w:rsidR="00CB1F4F" w:rsidRDefault="003F0E5A">
            <w:r>
              <w:rPr>
                <w:sz w:val="19"/>
              </w:rPr>
              <w:t>Knowledge-Based Systems, 332, art. 114893, 2025/2026</w:t>
            </w:r>
          </w:p>
        </w:tc>
        <w:tc>
          <w:tcPr>
            <w:tcW w:w="2381" w:type="dxa"/>
          </w:tcPr>
          <w:p w14:paraId="73F233C8" w14:textId="77777777" w:rsidR="00CB1F4F" w:rsidRDefault="003F0E5A">
            <w:r>
              <w:rPr>
                <w:sz w:val="19"/>
              </w:rPr>
              <w:t>Domain-specific adapters + sparse fusion transfer only useful knowledge into a specialized AST.</w:t>
            </w:r>
          </w:p>
        </w:tc>
        <w:tc>
          <w:tcPr>
            <w:tcW w:w="1928" w:type="dxa"/>
          </w:tcPr>
          <w:p w14:paraId="2DB96EB4" w14:textId="77777777" w:rsidR="00CB1F4F" w:rsidRDefault="003F0E5A">
            <w:r>
              <w:rPr>
                <w:sz w:val="19"/>
              </w:rPr>
              <w:t>matches/outperforms SOTA across six domains, training only a small adapter fraction</w:t>
            </w:r>
          </w:p>
        </w:tc>
      </w:tr>
      <w:tr w:rsidR="00CB1F4F" w14:paraId="53C05F85" w14:textId="77777777">
        <w:trPr>
          <w:jc w:val="center"/>
        </w:trPr>
        <w:tc>
          <w:tcPr>
            <w:tcW w:w="397" w:type="dxa"/>
          </w:tcPr>
          <w:p w14:paraId="3C0C6363" w14:textId="77777777" w:rsidR="00CB1F4F" w:rsidRDefault="003F0E5A">
            <w:r>
              <w:rPr>
                <w:sz w:val="19"/>
              </w:rPr>
              <w:t>3</w:t>
            </w:r>
          </w:p>
        </w:tc>
        <w:tc>
          <w:tcPr>
            <w:tcW w:w="2835" w:type="dxa"/>
          </w:tcPr>
          <w:p w14:paraId="424DB03F" w14:textId="77777777" w:rsidR="00CB1F4F" w:rsidRDefault="003F0E5A">
            <w:r>
              <w:rPr>
                <w:sz w:val="19"/>
              </w:rPr>
              <w:t>Acoustic Intelligence with Multi-Stage Model Optimization for Environmental Sound Classification — Sarathchandra, Mallikarachchi, Madushani &amp; Meedeniya</w:t>
            </w:r>
          </w:p>
        </w:tc>
        <w:tc>
          <w:tcPr>
            <w:tcW w:w="1814" w:type="dxa"/>
          </w:tcPr>
          <w:p w14:paraId="396F2E37" w14:textId="77777777" w:rsidR="00CB1F4F" w:rsidRDefault="003F0E5A">
            <w:r>
              <w:rPr>
                <w:sz w:val="19"/>
              </w:rPr>
              <w:t>Smart Cities (MDPI), 9(5), art. 86, 2026</w:t>
            </w:r>
          </w:p>
        </w:tc>
        <w:tc>
          <w:tcPr>
            <w:tcW w:w="2381" w:type="dxa"/>
          </w:tcPr>
          <w:p w14:paraId="794CB8D6" w14:textId="77777777" w:rsidR="00CB1F4F" w:rsidRDefault="003F0E5A">
            <w:r>
              <w:rPr>
                <w:sz w:val="19"/>
              </w:rPr>
              <w:t>Channel pruning → quantization-aware training → distillation, the full compression stack.</w:t>
            </w:r>
          </w:p>
        </w:tc>
        <w:tc>
          <w:tcPr>
            <w:tcW w:w="1928" w:type="dxa"/>
          </w:tcPr>
          <w:p w14:paraId="0F5BE72D" w14:textId="77777777" w:rsidR="00CB1F4F" w:rsidRDefault="003F0E5A">
            <w:r>
              <w:rPr>
                <w:sz w:val="19"/>
              </w:rPr>
              <w:t>511,033 → 50,774 params (~10×) retaining 96.75% accuracy on ESC-10</w:t>
            </w:r>
          </w:p>
        </w:tc>
      </w:tr>
      <w:tr w:rsidR="00CB1F4F" w14:paraId="51918E69" w14:textId="77777777">
        <w:trPr>
          <w:jc w:val="center"/>
        </w:trPr>
        <w:tc>
          <w:tcPr>
            <w:tcW w:w="397" w:type="dxa"/>
          </w:tcPr>
          <w:p w14:paraId="161D57AC" w14:textId="77777777" w:rsidR="00CB1F4F" w:rsidRDefault="003F0E5A">
            <w:r>
              <w:rPr>
                <w:sz w:val="19"/>
              </w:rPr>
              <w:t>4</w:t>
            </w:r>
          </w:p>
        </w:tc>
        <w:tc>
          <w:tcPr>
            <w:tcW w:w="2835" w:type="dxa"/>
          </w:tcPr>
          <w:p w14:paraId="7EB9199A" w14:textId="77777777" w:rsidR="00CB1F4F" w:rsidRDefault="003F0E5A">
            <w:r>
              <w:rPr>
                <w:sz w:val="19"/>
              </w:rPr>
              <w:t>A Sensor-Based TinyML Acoustic Monitoring System for Edge-Side Recognition on Resource-Constrained Microcontrollers — Wang &amp; Yu</w:t>
            </w:r>
          </w:p>
        </w:tc>
        <w:tc>
          <w:tcPr>
            <w:tcW w:w="1814" w:type="dxa"/>
          </w:tcPr>
          <w:p w14:paraId="1E182B06" w14:textId="77777777" w:rsidR="00CB1F4F" w:rsidRDefault="003F0E5A">
            <w:r>
              <w:rPr>
                <w:sz w:val="19"/>
              </w:rPr>
              <w:t>Sensors (MDPI), 26(13), art. 3972, 2026</w:t>
            </w:r>
          </w:p>
        </w:tc>
        <w:tc>
          <w:tcPr>
            <w:tcW w:w="2381" w:type="dxa"/>
          </w:tcPr>
          <w:p w14:paraId="2037453F" w14:textId="77777777" w:rsidR="00CB1F4F" w:rsidRDefault="003F0E5A">
            <w:r>
              <w:rPr>
                <w:sz w:val="19"/>
              </w:rPr>
              <w:t>End-to-end MFCC → INT8-quantized NN deployed fully offline on an Arduino-class MCU.</w:t>
            </w:r>
          </w:p>
        </w:tc>
        <w:tc>
          <w:tcPr>
            <w:tcW w:w="1928" w:type="dxa"/>
          </w:tcPr>
          <w:p w14:paraId="036840FB" w14:textId="77777777" w:rsidR="00CB1F4F" w:rsidRDefault="003F0E5A">
            <w:r>
              <w:rPr>
                <w:sz w:val="19"/>
              </w:rPr>
              <w:t>98.28% acc · 97.21% macro-F1 · ~26.9 KB deployed model</w:t>
            </w:r>
          </w:p>
        </w:tc>
      </w:tr>
      <w:tr w:rsidR="00CB1F4F" w14:paraId="4FF4D3FC" w14:textId="77777777">
        <w:trPr>
          <w:jc w:val="center"/>
        </w:trPr>
        <w:tc>
          <w:tcPr>
            <w:tcW w:w="397" w:type="dxa"/>
          </w:tcPr>
          <w:p w14:paraId="581138F2" w14:textId="77777777" w:rsidR="00CB1F4F" w:rsidRDefault="003F0E5A">
            <w:r>
              <w:rPr>
                <w:sz w:val="19"/>
              </w:rPr>
              <w:t>5</w:t>
            </w:r>
          </w:p>
        </w:tc>
        <w:tc>
          <w:tcPr>
            <w:tcW w:w="2835" w:type="dxa"/>
          </w:tcPr>
          <w:p w14:paraId="27C27DD9" w14:textId="77777777" w:rsidR="00CB1F4F" w:rsidRDefault="003F0E5A">
            <w:r>
              <w:rPr>
                <w:sz w:val="19"/>
              </w:rPr>
              <w:t>Low resource multi-head self-attention based transformer for airborne acoustic classification system — Mishra &amp; Ghosh</w:t>
            </w:r>
          </w:p>
        </w:tc>
        <w:tc>
          <w:tcPr>
            <w:tcW w:w="1814" w:type="dxa"/>
          </w:tcPr>
          <w:p w14:paraId="6B62B0D1" w14:textId="77777777" w:rsidR="00CB1F4F" w:rsidRDefault="003F0E5A">
            <w:r>
              <w:rPr>
                <w:sz w:val="19"/>
              </w:rPr>
              <w:t>Journal on Audio, Speech, and Music Processing (Springer), 2026, art. 467</w:t>
            </w:r>
          </w:p>
        </w:tc>
        <w:tc>
          <w:tcPr>
            <w:tcW w:w="2381" w:type="dxa"/>
          </w:tcPr>
          <w:p w14:paraId="44262A9A" w14:textId="77777777" w:rsidR="00CB1F4F" w:rsidRDefault="003F0E5A">
            <w:r>
              <w:rPr>
                <w:sz w:val="19"/>
              </w:rPr>
              <w:t>LAiT: inverted residual blocks + compact multi-head self-attention for real-time acoustic classification on low-power devices.</w:t>
            </w:r>
          </w:p>
        </w:tc>
        <w:tc>
          <w:tcPr>
            <w:tcW w:w="1928" w:type="dxa"/>
          </w:tcPr>
          <w:p w14:paraId="073D2659" w14:textId="77777777" w:rsidR="00CB1F4F" w:rsidRDefault="003F0E5A">
            <w:r>
              <w:rPr>
                <w:sz w:val="19"/>
              </w:rPr>
              <w:t>0.23 M params · &lt;1 MB memory · +1.18% over the ULNN lightweight baseline</w:t>
            </w:r>
          </w:p>
        </w:tc>
      </w:tr>
    </w:tbl>
    <w:p w14:paraId="7E755877" w14:textId="77777777" w:rsidR="00CB1F4F" w:rsidRDefault="00CB1F4F"/>
    <w:p w14:paraId="76CFB8F9" w14:textId="77777777" w:rsidR="00CB1F4F" w:rsidRDefault="003F0E5A">
      <w:pPr>
        <w:spacing w:after="120"/>
        <w:jc w:val="both"/>
      </w:pPr>
      <w:r>
        <w:t>Knowledge distillation lets a small student approach a larger teacher, and the surveyed TinyML work shows sub-megabyte audio models are practical. SafeScape distils a two-layer Transformer from its own CRNN to test that claim on this task.</w:t>
      </w:r>
    </w:p>
    <w:p w14:paraId="19F83074" w14:textId="77777777" w:rsidR="00CB1F4F" w:rsidRDefault="003F0E5A">
      <w:pPr>
        <w:pStyle w:val="Heading2"/>
      </w:pPr>
      <w:bookmarkStart w:id="10" w:name="_Toc242138117"/>
      <w:r>
        <w:t>2.4 Standard paper</w:t>
      </w:r>
      <w:bookmarkEnd w:id="10"/>
    </w:p>
    <w:p w14:paraId="61679FB1" w14:textId="77777777" w:rsidR="00CB1F4F" w:rsidRDefault="003F0E5A">
      <w:pPr>
        <w:spacing w:after="120"/>
        <w:jc w:val="both"/>
      </w:pPr>
      <w:r>
        <w:t>Scream and gunshot detection and localization for audio-surveillance systems — Valenzise, Gerosa, Tagliasacchi, Antonacci &amp; Sarti (Politecnico di Milano), IEEE Conf. on Advanced Video and Signal Based Surveillance (AVSS), pp. 21–26, 2007, DOI 10.1109/AVSS.2007.4425280. It defines the task SafeScape revisits: recognising screams and impulsive hazard sounds in ambient audio for public safety. Where that work used hand-crafted features with Gaussian mixture models on a fixed installation, SafeScape uses learne</w:t>
      </w:r>
      <w:r>
        <w:t>d representations on a personal device.</w:t>
      </w:r>
    </w:p>
    <w:p w14:paraId="5F662310" w14:textId="77777777" w:rsidR="00CB1F4F" w:rsidRDefault="003F0E5A">
      <w:pPr>
        <w:pStyle w:val="Heading1"/>
      </w:pPr>
      <w:bookmarkStart w:id="11" w:name="_Toc242138118"/>
      <w:r>
        <w:t>3. Dataset</w:t>
      </w:r>
      <w:bookmarkEnd w:id="11"/>
    </w:p>
    <w:p w14:paraId="6C5C0DE0" w14:textId="77777777" w:rsidR="00CB1F4F" w:rsidRDefault="003F0E5A">
      <w:pPr>
        <w:spacing w:after="120"/>
        <w:jc w:val="both"/>
      </w:pPr>
      <w:r>
        <w:t>No single public dataset covers all five classes, so the dataset is assembled from six sources. Each source category is mapped to one SafeScape class in scripts/02_build_manifest.py.</w:t>
      </w:r>
    </w:p>
    <w:p w14:paraId="228D4E40" w14:textId="77777777" w:rsidR="00CB1F4F" w:rsidRDefault="003F0E5A">
      <w:pPr>
        <w:pStyle w:val="Caption"/>
        <w:jc w:val="center"/>
      </w:pPr>
      <w:r>
        <w:t>Table 3.1 — Source recordings per class (v2 dataset)</w:t>
      </w:r>
    </w:p>
    <w:tbl>
      <w:tblPr>
        <w:tblStyle w:val="TableGrid"/>
        <w:tblW w:w="0" w:type="auto"/>
        <w:jc w:val="center"/>
        <w:tblLook w:val="04A0" w:firstRow="1" w:lastRow="0" w:firstColumn="1" w:lastColumn="0" w:noHBand="0" w:noVBand="1"/>
      </w:tblPr>
      <w:tblGrid>
        <w:gridCol w:w="1757"/>
        <w:gridCol w:w="1332"/>
        <w:gridCol w:w="1330"/>
        <w:gridCol w:w="1318"/>
        <w:gridCol w:w="1290"/>
        <w:gridCol w:w="1314"/>
        <w:gridCol w:w="1281"/>
      </w:tblGrid>
      <w:tr w:rsidR="00CB1F4F" w14:paraId="5155F17C" w14:textId="77777777">
        <w:trPr>
          <w:jc w:val="center"/>
        </w:trPr>
        <w:tc>
          <w:tcPr>
            <w:tcW w:w="1344" w:type="dxa"/>
            <w:shd w:val="clear" w:color="auto" w:fill="C00000"/>
          </w:tcPr>
          <w:p w14:paraId="21FFBB1A" w14:textId="77777777" w:rsidR="00CB1F4F" w:rsidRDefault="003F0E5A">
            <w:r>
              <w:rPr>
                <w:b/>
                <w:color w:val="FFFFFF"/>
                <w:sz w:val="19"/>
              </w:rPr>
              <w:t>source</w:t>
            </w:r>
          </w:p>
        </w:tc>
        <w:tc>
          <w:tcPr>
            <w:tcW w:w="1344" w:type="dxa"/>
            <w:shd w:val="clear" w:color="auto" w:fill="C00000"/>
          </w:tcPr>
          <w:p w14:paraId="6AB9A3B8" w14:textId="77777777" w:rsidR="00CB1F4F" w:rsidRDefault="003F0E5A">
            <w:r>
              <w:rPr>
                <w:b/>
                <w:color w:val="FFFFFF"/>
                <w:sz w:val="19"/>
              </w:rPr>
              <w:t>distress_call</w:t>
            </w:r>
          </w:p>
        </w:tc>
        <w:tc>
          <w:tcPr>
            <w:tcW w:w="1344" w:type="dxa"/>
            <w:shd w:val="clear" w:color="auto" w:fill="C00000"/>
          </w:tcPr>
          <w:p w14:paraId="6ECAAA6C" w14:textId="77777777" w:rsidR="00CB1F4F" w:rsidRDefault="003F0E5A">
            <w:r>
              <w:rPr>
                <w:b/>
                <w:color w:val="FFFFFF"/>
                <w:sz w:val="19"/>
              </w:rPr>
              <w:t>glass_break</w:t>
            </w:r>
          </w:p>
        </w:tc>
        <w:tc>
          <w:tcPr>
            <w:tcW w:w="1344" w:type="dxa"/>
            <w:shd w:val="clear" w:color="auto" w:fill="C00000"/>
          </w:tcPr>
          <w:p w14:paraId="6FF8F69B" w14:textId="77777777" w:rsidR="00CB1F4F" w:rsidRDefault="003F0E5A">
            <w:r>
              <w:rPr>
                <w:b/>
                <w:color w:val="FFFFFF"/>
                <w:sz w:val="19"/>
              </w:rPr>
              <w:t>horn_skid</w:t>
            </w:r>
          </w:p>
        </w:tc>
        <w:tc>
          <w:tcPr>
            <w:tcW w:w="1344" w:type="dxa"/>
            <w:shd w:val="clear" w:color="auto" w:fill="C00000"/>
          </w:tcPr>
          <w:p w14:paraId="3D197E70" w14:textId="77777777" w:rsidR="00CB1F4F" w:rsidRDefault="003F0E5A">
            <w:r>
              <w:rPr>
                <w:b/>
                <w:color w:val="FFFFFF"/>
                <w:sz w:val="19"/>
              </w:rPr>
              <w:t>alarm</w:t>
            </w:r>
          </w:p>
        </w:tc>
        <w:tc>
          <w:tcPr>
            <w:tcW w:w="1344" w:type="dxa"/>
            <w:shd w:val="clear" w:color="auto" w:fill="C00000"/>
          </w:tcPr>
          <w:p w14:paraId="16145858" w14:textId="77777777" w:rsidR="00CB1F4F" w:rsidRDefault="003F0E5A">
            <w:r>
              <w:rPr>
                <w:b/>
                <w:color w:val="FFFFFF"/>
                <w:sz w:val="19"/>
              </w:rPr>
              <w:t>ambience</w:t>
            </w:r>
          </w:p>
        </w:tc>
        <w:tc>
          <w:tcPr>
            <w:tcW w:w="1344" w:type="dxa"/>
            <w:shd w:val="clear" w:color="auto" w:fill="C00000"/>
          </w:tcPr>
          <w:p w14:paraId="258DF0A7" w14:textId="77777777" w:rsidR="00CB1F4F" w:rsidRDefault="003F0E5A">
            <w:r>
              <w:rPr>
                <w:b/>
                <w:color w:val="FFFFFF"/>
                <w:sz w:val="19"/>
              </w:rPr>
              <w:t>total</w:t>
            </w:r>
          </w:p>
        </w:tc>
      </w:tr>
      <w:tr w:rsidR="00CB1F4F" w14:paraId="480F4CE2" w14:textId="77777777">
        <w:trPr>
          <w:jc w:val="center"/>
        </w:trPr>
        <w:tc>
          <w:tcPr>
            <w:tcW w:w="1344" w:type="dxa"/>
          </w:tcPr>
          <w:p w14:paraId="691E1270" w14:textId="77777777" w:rsidR="00CB1F4F" w:rsidRDefault="003F0E5A">
            <w:r>
              <w:rPr>
                <w:sz w:val="19"/>
              </w:rPr>
              <w:t>datasec</w:t>
            </w:r>
          </w:p>
        </w:tc>
        <w:tc>
          <w:tcPr>
            <w:tcW w:w="1344" w:type="dxa"/>
          </w:tcPr>
          <w:p w14:paraId="41B63E36" w14:textId="77777777" w:rsidR="00CB1F4F" w:rsidRDefault="003F0E5A">
            <w:r>
              <w:rPr>
                <w:sz w:val="19"/>
              </w:rPr>
              <w:t>0</w:t>
            </w:r>
          </w:p>
        </w:tc>
        <w:tc>
          <w:tcPr>
            <w:tcW w:w="1344" w:type="dxa"/>
          </w:tcPr>
          <w:p w14:paraId="077D6A33" w14:textId="77777777" w:rsidR="00CB1F4F" w:rsidRDefault="003F0E5A">
            <w:r>
              <w:rPr>
                <w:sz w:val="19"/>
              </w:rPr>
              <w:t>40</w:t>
            </w:r>
          </w:p>
        </w:tc>
        <w:tc>
          <w:tcPr>
            <w:tcW w:w="1344" w:type="dxa"/>
          </w:tcPr>
          <w:p w14:paraId="715FCC10" w14:textId="77777777" w:rsidR="00CB1F4F" w:rsidRDefault="003F0E5A">
            <w:r>
              <w:rPr>
                <w:sz w:val="19"/>
              </w:rPr>
              <w:t>0</w:t>
            </w:r>
          </w:p>
        </w:tc>
        <w:tc>
          <w:tcPr>
            <w:tcW w:w="1344" w:type="dxa"/>
          </w:tcPr>
          <w:p w14:paraId="03248218" w14:textId="77777777" w:rsidR="00CB1F4F" w:rsidRDefault="003F0E5A">
            <w:r>
              <w:rPr>
                <w:sz w:val="19"/>
              </w:rPr>
              <w:t>0</w:t>
            </w:r>
          </w:p>
        </w:tc>
        <w:tc>
          <w:tcPr>
            <w:tcW w:w="1344" w:type="dxa"/>
          </w:tcPr>
          <w:p w14:paraId="2A9F84FF" w14:textId="77777777" w:rsidR="00CB1F4F" w:rsidRDefault="003F0E5A">
            <w:r>
              <w:rPr>
                <w:sz w:val="19"/>
              </w:rPr>
              <w:t>0</w:t>
            </w:r>
          </w:p>
        </w:tc>
        <w:tc>
          <w:tcPr>
            <w:tcW w:w="1344" w:type="dxa"/>
          </w:tcPr>
          <w:p w14:paraId="44BDFFE8" w14:textId="77777777" w:rsidR="00CB1F4F" w:rsidRDefault="003F0E5A">
            <w:r>
              <w:rPr>
                <w:sz w:val="19"/>
              </w:rPr>
              <w:t>40</w:t>
            </w:r>
          </w:p>
        </w:tc>
      </w:tr>
      <w:tr w:rsidR="00CB1F4F" w14:paraId="7AF5A68C" w14:textId="77777777">
        <w:trPr>
          <w:jc w:val="center"/>
        </w:trPr>
        <w:tc>
          <w:tcPr>
            <w:tcW w:w="1344" w:type="dxa"/>
          </w:tcPr>
          <w:p w14:paraId="0E055FA2" w14:textId="77777777" w:rsidR="00CB1F4F" w:rsidRDefault="003F0E5A">
            <w:r>
              <w:rPr>
                <w:sz w:val="19"/>
              </w:rPr>
              <w:t>esc50</w:t>
            </w:r>
          </w:p>
        </w:tc>
        <w:tc>
          <w:tcPr>
            <w:tcW w:w="1344" w:type="dxa"/>
          </w:tcPr>
          <w:p w14:paraId="7F32820B" w14:textId="77777777" w:rsidR="00CB1F4F" w:rsidRDefault="003F0E5A">
            <w:r>
              <w:rPr>
                <w:sz w:val="19"/>
              </w:rPr>
              <w:t>0</w:t>
            </w:r>
          </w:p>
        </w:tc>
        <w:tc>
          <w:tcPr>
            <w:tcW w:w="1344" w:type="dxa"/>
          </w:tcPr>
          <w:p w14:paraId="4FB3E90A" w14:textId="77777777" w:rsidR="00CB1F4F" w:rsidRDefault="003F0E5A">
            <w:r>
              <w:rPr>
                <w:sz w:val="19"/>
              </w:rPr>
              <w:t>40</w:t>
            </w:r>
          </w:p>
        </w:tc>
        <w:tc>
          <w:tcPr>
            <w:tcW w:w="1344" w:type="dxa"/>
          </w:tcPr>
          <w:p w14:paraId="44000704" w14:textId="77777777" w:rsidR="00CB1F4F" w:rsidRDefault="003F0E5A">
            <w:r>
              <w:rPr>
                <w:sz w:val="19"/>
              </w:rPr>
              <w:t>40</w:t>
            </w:r>
          </w:p>
        </w:tc>
        <w:tc>
          <w:tcPr>
            <w:tcW w:w="1344" w:type="dxa"/>
          </w:tcPr>
          <w:p w14:paraId="5019EAE3" w14:textId="77777777" w:rsidR="00CB1F4F" w:rsidRDefault="003F0E5A">
            <w:r>
              <w:rPr>
                <w:sz w:val="19"/>
              </w:rPr>
              <w:t>80</w:t>
            </w:r>
          </w:p>
        </w:tc>
        <w:tc>
          <w:tcPr>
            <w:tcW w:w="1344" w:type="dxa"/>
          </w:tcPr>
          <w:p w14:paraId="0D54D66B" w14:textId="77777777" w:rsidR="00CB1F4F" w:rsidRDefault="003F0E5A">
            <w:r>
              <w:rPr>
                <w:sz w:val="19"/>
              </w:rPr>
              <w:t>966</w:t>
            </w:r>
          </w:p>
        </w:tc>
        <w:tc>
          <w:tcPr>
            <w:tcW w:w="1344" w:type="dxa"/>
          </w:tcPr>
          <w:p w14:paraId="0AB27315" w14:textId="77777777" w:rsidR="00CB1F4F" w:rsidRDefault="003F0E5A">
            <w:r>
              <w:rPr>
                <w:sz w:val="19"/>
              </w:rPr>
              <w:t>1126</w:t>
            </w:r>
          </w:p>
        </w:tc>
      </w:tr>
      <w:tr w:rsidR="00CB1F4F" w14:paraId="227FC039" w14:textId="77777777">
        <w:trPr>
          <w:jc w:val="center"/>
        </w:trPr>
        <w:tc>
          <w:tcPr>
            <w:tcW w:w="1344" w:type="dxa"/>
          </w:tcPr>
          <w:p w14:paraId="3D03325C" w14:textId="77777777" w:rsidR="00CB1F4F" w:rsidRDefault="003F0E5A">
            <w:r>
              <w:rPr>
                <w:sz w:val="19"/>
              </w:rPr>
              <w:t>freesound_cc0</w:t>
            </w:r>
          </w:p>
        </w:tc>
        <w:tc>
          <w:tcPr>
            <w:tcW w:w="1344" w:type="dxa"/>
          </w:tcPr>
          <w:p w14:paraId="3EAFC3AC" w14:textId="77777777" w:rsidR="00CB1F4F" w:rsidRDefault="003F0E5A">
            <w:r>
              <w:rPr>
                <w:sz w:val="19"/>
              </w:rPr>
              <w:t>0</w:t>
            </w:r>
          </w:p>
        </w:tc>
        <w:tc>
          <w:tcPr>
            <w:tcW w:w="1344" w:type="dxa"/>
          </w:tcPr>
          <w:p w14:paraId="77F26590" w14:textId="77777777" w:rsidR="00CB1F4F" w:rsidRDefault="003F0E5A">
            <w:r>
              <w:rPr>
                <w:sz w:val="19"/>
              </w:rPr>
              <w:t>33</w:t>
            </w:r>
          </w:p>
        </w:tc>
        <w:tc>
          <w:tcPr>
            <w:tcW w:w="1344" w:type="dxa"/>
          </w:tcPr>
          <w:p w14:paraId="292F3B7A" w14:textId="77777777" w:rsidR="00CB1F4F" w:rsidRDefault="003F0E5A">
            <w:r>
              <w:rPr>
                <w:sz w:val="19"/>
              </w:rPr>
              <w:t>0</w:t>
            </w:r>
          </w:p>
        </w:tc>
        <w:tc>
          <w:tcPr>
            <w:tcW w:w="1344" w:type="dxa"/>
          </w:tcPr>
          <w:p w14:paraId="14097C08" w14:textId="77777777" w:rsidR="00CB1F4F" w:rsidRDefault="003F0E5A">
            <w:r>
              <w:rPr>
                <w:sz w:val="19"/>
              </w:rPr>
              <w:t>0</w:t>
            </w:r>
          </w:p>
        </w:tc>
        <w:tc>
          <w:tcPr>
            <w:tcW w:w="1344" w:type="dxa"/>
          </w:tcPr>
          <w:p w14:paraId="4AE80809" w14:textId="77777777" w:rsidR="00CB1F4F" w:rsidRDefault="003F0E5A">
            <w:r>
              <w:rPr>
                <w:sz w:val="19"/>
              </w:rPr>
              <w:t>0</w:t>
            </w:r>
          </w:p>
        </w:tc>
        <w:tc>
          <w:tcPr>
            <w:tcW w:w="1344" w:type="dxa"/>
          </w:tcPr>
          <w:p w14:paraId="428925E6" w14:textId="77777777" w:rsidR="00CB1F4F" w:rsidRDefault="003F0E5A">
            <w:r>
              <w:rPr>
                <w:sz w:val="19"/>
              </w:rPr>
              <w:t>33</w:t>
            </w:r>
          </w:p>
        </w:tc>
      </w:tr>
      <w:tr w:rsidR="00CB1F4F" w14:paraId="7A0035CE" w14:textId="77777777">
        <w:trPr>
          <w:jc w:val="center"/>
        </w:trPr>
        <w:tc>
          <w:tcPr>
            <w:tcW w:w="1344" w:type="dxa"/>
          </w:tcPr>
          <w:p w14:paraId="19FE121E" w14:textId="77777777" w:rsidR="00CB1F4F" w:rsidRDefault="003F0E5A">
            <w:r>
              <w:rPr>
                <w:sz w:val="19"/>
              </w:rPr>
              <w:t>ravdess_supplement</w:t>
            </w:r>
          </w:p>
        </w:tc>
        <w:tc>
          <w:tcPr>
            <w:tcW w:w="1344" w:type="dxa"/>
          </w:tcPr>
          <w:p w14:paraId="4309C058" w14:textId="77777777" w:rsidR="00CB1F4F" w:rsidRDefault="003F0E5A">
            <w:r>
              <w:rPr>
                <w:sz w:val="19"/>
              </w:rPr>
              <w:t>200</w:t>
            </w:r>
          </w:p>
        </w:tc>
        <w:tc>
          <w:tcPr>
            <w:tcW w:w="1344" w:type="dxa"/>
          </w:tcPr>
          <w:p w14:paraId="6824D9B1" w14:textId="77777777" w:rsidR="00CB1F4F" w:rsidRDefault="003F0E5A">
            <w:r>
              <w:rPr>
                <w:sz w:val="19"/>
              </w:rPr>
              <w:t>0</w:t>
            </w:r>
          </w:p>
        </w:tc>
        <w:tc>
          <w:tcPr>
            <w:tcW w:w="1344" w:type="dxa"/>
          </w:tcPr>
          <w:p w14:paraId="68C04074" w14:textId="77777777" w:rsidR="00CB1F4F" w:rsidRDefault="003F0E5A">
            <w:r>
              <w:rPr>
                <w:sz w:val="19"/>
              </w:rPr>
              <w:t>0</w:t>
            </w:r>
          </w:p>
        </w:tc>
        <w:tc>
          <w:tcPr>
            <w:tcW w:w="1344" w:type="dxa"/>
          </w:tcPr>
          <w:p w14:paraId="32758439" w14:textId="77777777" w:rsidR="00CB1F4F" w:rsidRDefault="003F0E5A">
            <w:r>
              <w:rPr>
                <w:sz w:val="19"/>
              </w:rPr>
              <w:t>0</w:t>
            </w:r>
          </w:p>
        </w:tc>
        <w:tc>
          <w:tcPr>
            <w:tcW w:w="1344" w:type="dxa"/>
          </w:tcPr>
          <w:p w14:paraId="615E4FA1" w14:textId="77777777" w:rsidR="00CB1F4F" w:rsidRDefault="003F0E5A">
            <w:r>
              <w:rPr>
                <w:sz w:val="19"/>
              </w:rPr>
              <w:t>0</w:t>
            </w:r>
          </w:p>
        </w:tc>
        <w:tc>
          <w:tcPr>
            <w:tcW w:w="1344" w:type="dxa"/>
          </w:tcPr>
          <w:p w14:paraId="7A21B3EB" w14:textId="77777777" w:rsidR="00CB1F4F" w:rsidRDefault="003F0E5A">
            <w:r>
              <w:rPr>
                <w:sz w:val="19"/>
              </w:rPr>
              <w:t>200</w:t>
            </w:r>
          </w:p>
        </w:tc>
      </w:tr>
      <w:tr w:rsidR="00CB1F4F" w14:paraId="28DF54CE" w14:textId="77777777">
        <w:trPr>
          <w:jc w:val="center"/>
        </w:trPr>
        <w:tc>
          <w:tcPr>
            <w:tcW w:w="1344" w:type="dxa"/>
          </w:tcPr>
          <w:p w14:paraId="751D0E5A" w14:textId="77777777" w:rsidR="00CB1F4F" w:rsidRDefault="003F0E5A">
            <w:r>
              <w:rPr>
                <w:sz w:val="19"/>
              </w:rPr>
              <w:t>scream_kaggle_1</w:t>
            </w:r>
          </w:p>
        </w:tc>
        <w:tc>
          <w:tcPr>
            <w:tcW w:w="1344" w:type="dxa"/>
          </w:tcPr>
          <w:p w14:paraId="76BC8FE6" w14:textId="77777777" w:rsidR="00CB1F4F" w:rsidRDefault="003F0E5A">
            <w:r>
              <w:rPr>
                <w:sz w:val="19"/>
              </w:rPr>
              <w:t>575</w:t>
            </w:r>
          </w:p>
        </w:tc>
        <w:tc>
          <w:tcPr>
            <w:tcW w:w="1344" w:type="dxa"/>
          </w:tcPr>
          <w:p w14:paraId="3AE9587A" w14:textId="77777777" w:rsidR="00CB1F4F" w:rsidRDefault="003F0E5A">
            <w:r>
              <w:rPr>
                <w:sz w:val="19"/>
              </w:rPr>
              <w:t>0</w:t>
            </w:r>
          </w:p>
        </w:tc>
        <w:tc>
          <w:tcPr>
            <w:tcW w:w="1344" w:type="dxa"/>
          </w:tcPr>
          <w:p w14:paraId="24F405C8" w14:textId="77777777" w:rsidR="00CB1F4F" w:rsidRDefault="003F0E5A">
            <w:r>
              <w:rPr>
                <w:sz w:val="19"/>
              </w:rPr>
              <w:t>0</w:t>
            </w:r>
          </w:p>
        </w:tc>
        <w:tc>
          <w:tcPr>
            <w:tcW w:w="1344" w:type="dxa"/>
          </w:tcPr>
          <w:p w14:paraId="408E8BBE" w14:textId="77777777" w:rsidR="00CB1F4F" w:rsidRDefault="003F0E5A">
            <w:r>
              <w:rPr>
                <w:sz w:val="19"/>
              </w:rPr>
              <w:t>0</w:t>
            </w:r>
          </w:p>
        </w:tc>
        <w:tc>
          <w:tcPr>
            <w:tcW w:w="1344" w:type="dxa"/>
          </w:tcPr>
          <w:p w14:paraId="3793D9CE" w14:textId="77777777" w:rsidR="00CB1F4F" w:rsidRDefault="003F0E5A">
            <w:r>
              <w:rPr>
                <w:sz w:val="19"/>
              </w:rPr>
              <w:t>0</w:t>
            </w:r>
          </w:p>
        </w:tc>
        <w:tc>
          <w:tcPr>
            <w:tcW w:w="1344" w:type="dxa"/>
          </w:tcPr>
          <w:p w14:paraId="3E178F40" w14:textId="77777777" w:rsidR="00CB1F4F" w:rsidRDefault="003F0E5A">
            <w:r>
              <w:rPr>
                <w:sz w:val="19"/>
              </w:rPr>
              <w:t>575</w:t>
            </w:r>
          </w:p>
        </w:tc>
      </w:tr>
      <w:tr w:rsidR="00CB1F4F" w14:paraId="49F6E001" w14:textId="77777777">
        <w:trPr>
          <w:jc w:val="center"/>
        </w:trPr>
        <w:tc>
          <w:tcPr>
            <w:tcW w:w="1344" w:type="dxa"/>
          </w:tcPr>
          <w:p w14:paraId="1AC5326A" w14:textId="77777777" w:rsidR="00CB1F4F" w:rsidRDefault="003F0E5A">
            <w:r>
              <w:rPr>
                <w:sz w:val="19"/>
              </w:rPr>
              <w:t>urbansound8k</w:t>
            </w:r>
          </w:p>
        </w:tc>
        <w:tc>
          <w:tcPr>
            <w:tcW w:w="1344" w:type="dxa"/>
          </w:tcPr>
          <w:p w14:paraId="1A2BBC3D" w14:textId="77777777" w:rsidR="00CB1F4F" w:rsidRDefault="003F0E5A">
            <w:r>
              <w:rPr>
                <w:sz w:val="19"/>
              </w:rPr>
              <w:t>0</w:t>
            </w:r>
          </w:p>
        </w:tc>
        <w:tc>
          <w:tcPr>
            <w:tcW w:w="1344" w:type="dxa"/>
          </w:tcPr>
          <w:p w14:paraId="1AE13EB0" w14:textId="77777777" w:rsidR="00CB1F4F" w:rsidRDefault="003F0E5A">
            <w:r>
              <w:rPr>
                <w:sz w:val="19"/>
              </w:rPr>
              <w:t>0</w:t>
            </w:r>
          </w:p>
        </w:tc>
        <w:tc>
          <w:tcPr>
            <w:tcW w:w="1344" w:type="dxa"/>
          </w:tcPr>
          <w:p w14:paraId="4E2EA733" w14:textId="77777777" w:rsidR="00CB1F4F" w:rsidRDefault="003F0E5A">
            <w:r>
              <w:rPr>
                <w:sz w:val="19"/>
              </w:rPr>
              <w:t>167</w:t>
            </w:r>
          </w:p>
        </w:tc>
        <w:tc>
          <w:tcPr>
            <w:tcW w:w="1344" w:type="dxa"/>
          </w:tcPr>
          <w:p w14:paraId="6ED13162" w14:textId="77777777" w:rsidR="00CB1F4F" w:rsidRDefault="003F0E5A">
            <w:r>
              <w:rPr>
                <w:sz w:val="19"/>
              </w:rPr>
              <w:t>435</w:t>
            </w:r>
          </w:p>
        </w:tc>
        <w:tc>
          <w:tcPr>
            <w:tcW w:w="1344" w:type="dxa"/>
          </w:tcPr>
          <w:p w14:paraId="6A605EFB" w14:textId="77777777" w:rsidR="00CB1F4F" w:rsidRDefault="003F0E5A">
            <w:r>
              <w:rPr>
                <w:sz w:val="19"/>
              </w:rPr>
              <w:t>343</w:t>
            </w:r>
          </w:p>
        </w:tc>
        <w:tc>
          <w:tcPr>
            <w:tcW w:w="1344" w:type="dxa"/>
          </w:tcPr>
          <w:p w14:paraId="0E28B00F" w14:textId="77777777" w:rsidR="00CB1F4F" w:rsidRDefault="003F0E5A">
            <w:r>
              <w:rPr>
                <w:sz w:val="19"/>
              </w:rPr>
              <w:t>945</w:t>
            </w:r>
          </w:p>
        </w:tc>
      </w:tr>
      <w:tr w:rsidR="00CB1F4F" w14:paraId="23057170" w14:textId="77777777">
        <w:trPr>
          <w:jc w:val="center"/>
        </w:trPr>
        <w:tc>
          <w:tcPr>
            <w:tcW w:w="1344" w:type="dxa"/>
          </w:tcPr>
          <w:p w14:paraId="1EFC54D1" w14:textId="77777777" w:rsidR="00CB1F4F" w:rsidRDefault="003F0E5A">
            <w:r>
              <w:rPr>
                <w:sz w:val="19"/>
              </w:rPr>
              <w:t>total</w:t>
            </w:r>
          </w:p>
        </w:tc>
        <w:tc>
          <w:tcPr>
            <w:tcW w:w="1344" w:type="dxa"/>
          </w:tcPr>
          <w:p w14:paraId="514E9038" w14:textId="77777777" w:rsidR="00CB1F4F" w:rsidRDefault="003F0E5A">
            <w:r>
              <w:rPr>
                <w:sz w:val="19"/>
              </w:rPr>
              <w:t>775</w:t>
            </w:r>
          </w:p>
        </w:tc>
        <w:tc>
          <w:tcPr>
            <w:tcW w:w="1344" w:type="dxa"/>
          </w:tcPr>
          <w:p w14:paraId="4DFF9A52" w14:textId="77777777" w:rsidR="00CB1F4F" w:rsidRDefault="003F0E5A">
            <w:r>
              <w:rPr>
                <w:sz w:val="19"/>
              </w:rPr>
              <w:t>113</w:t>
            </w:r>
          </w:p>
        </w:tc>
        <w:tc>
          <w:tcPr>
            <w:tcW w:w="1344" w:type="dxa"/>
          </w:tcPr>
          <w:p w14:paraId="61D01DCB" w14:textId="77777777" w:rsidR="00CB1F4F" w:rsidRDefault="003F0E5A">
            <w:r>
              <w:rPr>
                <w:sz w:val="19"/>
              </w:rPr>
              <w:t>207</w:t>
            </w:r>
          </w:p>
        </w:tc>
        <w:tc>
          <w:tcPr>
            <w:tcW w:w="1344" w:type="dxa"/>
          </w:tcPr>
          <w:p w14:paraId="0813E511" w14:textId="77777777" w:rsidR="00CB1F4F" w:rsidRDefault="003F0E5A">
            <w:r>
              <w:rPr>
                <w:sz w:val="19"/>
              </w:rPr>
              <w:t>515</w:t>
            </w:r>
          </w:p>
        </w:tc>
        <w:tc>
          <w:tcPr>
            <w:tcW w:w="1344" w:type="dxa"/>
          </w:tcPr>
          <w:p w14:paraId="7E477B5D" w14:textId="77777777" w:rsidR="00CB1F4F" w:rsidRDefault="003F0E5A">
            <w:r>
              <w:rPr>
                <w:sz w:val="19"/>
              </w:rPr>
              <w:t>1309</w:t>
            </w:r>
          </w:p>
        </w:tc>
        <w:tc>
          <w:tcPr>
            <w:tcW w:w="1344" w:type="dxa"/>
          </w:tcPr>
          <w:p w14:paraId="175495D9" w14:textId="77777777" w:rsidR="00CB1F4F" w:rsidRDefault="003F0E5A">
            <w:r>
              <w:rPr>
                <w:sz w:val="19"/>
              </w:rPr>
              <w:t>2919</w:t>
            </w:r>
          </w:p>
        </w:tc>
      </w:tr>
    </w:tbl>
    <w:p w14:paraId="22DD93BB" w14:textId="77777777" w:rsidR="00CB1F4F" w:rsidRDefault="00CB1F4F"/>
    <w:p w14:paraId="29792FB2" w14:textId="77777777" w:rsidR="00CB1F4F" w:rsidRDefault="003F0E5A">
      <w:pPr>
        <w:pStyle w:val="ListBullet"/>
      </w:pPr>
      <w:r>
        <w:t>ESC-50: glass breaking, car horn, siren, clock alarm and a range of ambient categories.</w:t>
      </w:r>
    </w:p>
    <w:p w14:paraId="29279370" w14:textId="77777777" w:rsidR="00CB1F4F" w:rsidRDefault="003F0E5A">
      <w:pPr>
        <w:pStyle w:val="ListBullet"/>
      </w:pPr>
      <w:r>
        <w:t>Kaggle human-screaming detection set: the primary distress_call source.</w:t>
      </w:r>
    </w:p>
    <w:p w14:paraId="6E4FE602" w14:textId="77777777" w:rsidR="00CB1F4F" w:rsidRDefault="003F0E5A">
      <w:pPr>
        <w:pStyle w:val="ListBullet"/>
      </w:pPr>
      <w:r>
        <w:t>RAVDESS (Zenodo): angry and fearful speech as a distress-adjacent supplement (200 clips).</w:t>
      </w:r>
    </w:p>
    <w:p w14:paraId="0A37CF05" w14:textId="77777777" w:rsidR="00CB1F4F" w:rsidRDefault="003F0E5A">
      <w:pPr>
        <w:pStyle w:val="ListBullet"/>
      </w:pPr>
      <w:r>
        <w:t>UrbanSound8K: car_horn → horn_skid, siren → alarm, and seven everyday urban classes as ambience — these are the hard negatives that previously confused the hazard classes.</w:t>
      </w:r>
    </w:p>
    <w:p w14:paraId="1A0DA2B3" w14:textId="77777777" w:rsidR="00CB1F4F" w:rsidRDefault="003F0E5A">
      <w:pPr>
        <w:pStyle w:val="ListBullet"/>
      </w:pPr>
      <w:r>
        <w:t>DataSEC (Zenodo) and Freesound CC0 previews: additional glass-break recordings.</w:t>
      </w:r>
    </w:p>
    <w:p w14:paraId="18276321" w14:textId="77777777" w:rsidR="00CB1F4F" w:rsidRDefault="003F0E5A">
      <w:pPr>
        <w:spacing w:after="120"/>
        <w:jc w:val="both"/>
      </w:pPr>
      <w:r>
        <w:t>UrbanSound8K's gun_shot class was deliberately excluded. It is a genuine hazard with no class in the five-way taxonomy, and labelling it ambience would teach a safety model that gunfire is normal background sound.</w:t>
      </w:r>
    </w:p>
    <w:p w14:paraId="3A12A202" w14:textId="77777777" w:rsidR="00CB1F4F" w:rsidRDefault="003F0E5A">
      <w:pPr>
        <w:pStyle w:val="Heading2"/>
      </w:pPr>
      <w:bookmarkStart w:id="12" w:name="_Toc242138119"/>
      <w:r>
        <w:t>3.1 Pre-processing and split</w:t>
      </w:r>
      <w:bookmarkEnd w:id="12"/>
    </w:p>
    <w:p w14:paraId="77DE0954" w14:textId="77777777" w:rsidR="00CB1F4F" w:rsidRDefault="003F0E5A">
      <w:pPr>
        <w:spacing w:after="120"/>
        <w:jc w:val="both"/>
      </w:pPr>
      <w:r>
        <w:t>Audio is resampled to 16 kHz mono, denoised with non-stationary spectral gating, and cut into 1.0 s windows with 50 % overlap; windows with RMS energy below 1e-4 are dropped. The 70/15/15 train/validation/test split is stratified and made at the source-file level, so all windows of a recording stay on one side of the split.</w:t>
      </w:r>
    </w:p>
    <w:p w14:paraId="1C18DD38" w14:textId="77777777" w:rsidR="00CB1F4F" w:rsidRDefault="003F0E5A">
      <w:pPr>
        <w:pStyle w:val="Heading2"/>
      </w:pPr>
      <w:bookmarkStart w:id="13" w:name="_Toc242138120"/>
      <w:r>
        <w:t>3.2 Duplicate audit</w:t>
      </w:r>
      <w:bookmarkEnd w:id="13"/>
    </w:p>
    <w:p w14:paraId="00EB7102" w14:textId="77777777" w:rsidR="00CB1F4F" w:rsidRDefault="003F0E5A">
      <w:pPr>
        <w:spacing w:after="120"/>
        <w:jc w:val="both"/>
      </w:pPr>
      <w:r>
        <w:t xml:space="preserve">Hashing every source file revealed that the Kaggle scream set ships the same recordings in two folders. Because the split is by file path, 230 test windows — all distress_call — were byte-identical to recordings in the training or validation split. Rather than re-split and retrain every model, those windows are flagged (scripts/18_flag_duplicate_sources.py) and excluded: every test number in this report is computed on the remaining 2,990 windows, which no model has heard in any form. Validation retains 169 </w:t>
      </w:r>
      <w:r>
        <w:t>such windows; it is used only for checkpoint selection and calibration, and this is listed as a limitation.</w:t>
      </w:r>
    </w:p>
    <w:p w14:paraId="635B0E06" w14:textId="77777777" w:rsidR="00CB1F4F" w:rsidRDefault="003F0E5A">
      <w:pPr>
        <w:pStyle w:val="Caption"/>
        <w:jc w:val="center"/>
      </w:pPr>
      <w:r>
        <w:t>Table 3.2 — Windows per split</w:t>
      </w:r>
    </w:p>
    <w:tbl>
      <w:tblPr>
        <w:tblStyle w:val="TableGrid"/>
        <w:tblW w:w="0" w:type="auto"/>
        <w:jc w:val="center"/>
        <w:tblLook w:val="04A0" w:firstRow="1" w:lastRow="0" w:firstColumn="1" w:lastColumn="0" w:noHBand="0" w:noVBand="1"/>
      </w:tblPr>
      <w:tblGrid>
        <w:gridCol w:w="1881"/>
        <w:gridCol w:w="1881"/>
        <w:gridCol w:w="1881"/>
        <w:gridCol w:w="1881"/>
        <w:gridCol w:w="1881"/>
      </w:tblGrid>
      <w:tr w:rsidR="00CB1F4F" w14:paraId="667A8B7A" w14:textId="77777777">
        <w:trPr>
          <w:jc w:val="center"/>
        </w:trPr>
        <w:tc>
          <w:tcPr>
            <w:tcW w:w="1881" w:type="dxa"/>
            <w:shd w:val="clear" w:color="auto" w:fill="C00000"/>
          </w:tcPr>
          <w:p w14:paraId="3735F424" w14:textId="77777777" w:rsidR="00CB1F4F" w:rsidRDefault="003F0E5A">
            <w:r>
              <w:rPr>
                <w:b/>
                <w:color w:val="FFFFFF"/>
                <w:sz w:val="19"/>
              </w:rPr>
              <w:t>class</w:t>
            </w:r>
          </w:p>
        </w:tc>
        <w:tc>
          <w:tcPr>
            <w:tcW w:w="1881" w:type="dxa"/>
            <w:shd w:val="clear" w:color="auto" w:fill="C00000"/>
          </w:tcPr>
          <w:p w14:paraId="2BE3E6F7" w14:textId="77777777" w:rsidR="00CB1F4F" w:rsidRDefault="003F0E5A">
            <w:r>
              <w:rPr>
                <w:b/>
                <w:color w:val="FFFFFF"/>
                <w:sz w:val="19"/>
              </w:rPr>
              <w:t>train</w:t>
            </w:r>
          </w:p>
        </w:tc>
        <w:tc>
          <w:tcPr>
            <w:tcW w:w="1881" w:type="dxa"/>
            <w:shd w:val="clear" w:color="auto" w:fill="C00000"/>
          </w:tcPr>
          <w:p w14:paraId="61205C0F" w14:textId="77777777" w:rsidR="00CB1F4F" w:rsidRDefault="003F0E5A">
            <w:r>
              <w:rPr>
                <w:b/>
                <w:color w:val="FFFFFF"/>
                <w:sz w:val="19"/>
              </w:rPr>
              <w:t>val</w:t>
            </w:r>
          </w:p>
        </w:tc>
        <w:tc>
          <w:tcPr>
            <w:tcW w:w="1881" w:type="dxa"/>
            <w:shd w:val="clear" w:color="auto" w:fill="C00000"/>
          </w:tcPr>
          <w:p w14:paraId="31788C7C" w14:textId="77777777" w:rsidR="00CB1F4F" w:rsidRDefault="003F0E5A">
            <w:r>
              <w:rPr>
                <w:b/>
                <w:color w:val="FFFFFF"/>
                <w:sz w:val="19"/>
              </w:rPr>
              <w:t>test (leak-free)</w:t>
            </w:r>
          </w:p>
        </w:tc>
        <w:tc>
          <w:tcPr>
            <w:tcW w:w="1881" w:type="dxa"/>
            <w:shd w:val="clear" w:color="auto" w:fill="C00000"/>
          </w:tcPr>
          <w:p w14:paraId="78B22D23" w14:textId="77777777" w:rsidR="00CB1F4F" w:rsidRDefault="003F0E5A">
            <w:r>
              <w:rPr>
                <w:b/>
                <w:color w:val="FFFFFF"/>
                <w:sz w:val="19"/>
              </w:rPr>
              <w:t>removed from test</w:t>
            </w:r>
          </w:p>
        </w:tc>
      </w:tr>
      <w:tr w:rsidR="00CB1F4F" w14:paraId="73437775" w14:textId="77777777">
        <w:trPr>
          <w:jc w:val="center"/>
        </w:trPr>
        <w:tc>
          <w:tcPr>
            <w:tcW w:w="1881" w:type="dxa"/>
          </w:tcPr>
          <w:p w14:paraId="0645B997" w14:textId="77777777" w:rsidR="00CB1F4F" w:rsidRDefault="003F0E5A">
            <w:r>
              <w:rPr>
                <w:sz w:val="19"/>
              </w:rPr>
              <w:t>distress_call</w:t>
            </w:r>
          </w:p>
        </w:tc>
        <w:tc>
          <w:tcPr>
            <w:tcW w:w="1881" w:type="dxa"/>
          </w:tcPr>
          <w:p w14:paraId="3BED8968" w14:textId="77777777" w:rsidR="00CB1F4F" w:rsidRDefault="003F0E5A">
            <w:r>
              <w:rPr>
                <w:sz w:val="19"/>
              </w:rPr>
              <w:t>3704</w:t>
            </w:r>
          </w:p>
        </w:tc>
        <w:tc>
          <w:tcPr>
            <w:tcW w:w="1881" w:type="dxa"/>
          </w:tcPr>
          <w:p w14:paraId="22BD336C" w14:textId="77777777" w:rsidR="00CB1F4F" w:rsidRDefault="003F0E5A">
            <w:r>
              <w:rPr>
                <w:sz w:val="19"/>
              </w:rPr>
              <w:t>782</w:t>
            </w:r>
          </w:p>
        </w:tc>
        <w:tc>
          <w:tcPr>
            <w:tcW w:w="1881" w:type="dxa"/>
          </w:tcPr>
          <w:p w14:paraId="4F6A8B81" w14:textId="77777777" w:rsidR="00CB1F4F" w:rsidRDefault="003F0E5A">
            <w:r>
              <w:rPr>
                <w:sz w:val="19"/>
              </w:rPr>
              <w:t>549</w:t>
            </w:r>
          </w:p>
        </w:tc>
        <w:tc>
          <w:tcPr>
            <w:tcW w:w="1881" w:type="dxa"/>
          </w:tcPr>
          <w:p w14:paraId="4576A277" w14:textId="77777777" w:rsidR="00CB1F4F" w:rsidRDefault="003F0E5A">
            <w:r>
              <w:rPr>
                <w:sz w:val="19"/>
              </w:rPr>
              <w:t>230</w:t>
            </w:r>
          </w:p>
        </w:tc>
      </w:tr>
      <w:tr w:rsidR="00CB1F4F" w14:paraId="6904CE47" w14:textId="77777777">
        <w:trPr>
          <w:jc w:val="center"/>
        </w:trPr>
        <w:tc>
          <w:tcPr>
            <w:tcW w:w="1881" w:type="dxa"/>
          </w:tcPr>
          <w:p w14:paraId="7E4AC799" w14:textId="77777777" w:rsidR="00CB1F4F" w:rsidRDefault="003F0E5A">
            <w:r>
              <w:rPr>
                <w:sz w:val="19"/>
              </w:rPr>
              <w:t>glass_break</w:t>
            </w:r>
          </w:p>
        </w:tc>
        <w:tc>
          <w:tcPr>
            <w:tcW w:w="1881" w:type="dxa"/>
          </w:tcPr>
          <w:p w14:paraId="15D841C7" w14:textId="77777777" w:rsidR="00CB1F4F" w:rsidRDefault="003F0E5A">
            <w:r>
              <w:rPr>
                <w:sz w:val="19"/>
              </w:rPr>
              <w:t>445</w:t>
            </w:r>
          </w:p>
        </w:tc>
        <w:tc>
          <w:tcPr>
            <w:tcW w:w="1881" w:type="dxa"/>
          </w:tcPr>
          <w:p w14:paraId="24603940" w14:textId="77777777" w:rsidR="00CB1F4F" w:rsidRDefault="003F0E5A">
            <w:r>
              <w:rPr>
                <w:sz w:val="19"/>
              </w:rPr>
              <w:t>76</w:t>
            </w:r>
          </w:p>
        </w:tc>
        <w:tc>
          <w:tcPr>
            <w:tcW w:w="1881" w:type="dxa"/>
          </w:tcPr>
          <w:p w14:paraId="1A810A71" w14:textId="77777777" w:rsidR="00CB1F4F" w:rsidRDefault="003F0E5A">
            <w:r>
              <w:rPr>
                <w:sz w:val="19"/>
              </w:rPr>
              <w:t>76</w:t>
            </w:r>
          </w:p>
        </w:tc>
        <w:tc>
          <w:tcPr>
            <w:tcW w:w="1881" w:type="dxa"/>
          </w:tcPr>
          <w:p w14:paraId="637A61BF" w14:textId="77777777" w:rsidR="00CB1F4F" w:rsidRDefault="003F0E5A">
            <w:r>
              <w:rPr>
                <w:sz w:val="19"/>
              </w:rPr>
              <w:t>0</w:t>
            </w:r>
          </w:p>
        </w:tc>
      </w:tr>
      <w:tr w:rsidR="00CB1F4F" w14:paraId="011785E6" w14:textId="77777777">
        <w:trPr>
          <w:jc w:val="center"/>
        </w:trPr>
        <w:tc>
          <w:tcPr>
            <w:tcW w:w="1881" w:type="dxa"/>
          </w:tcPr>
          <w:p w14:paraId="786A573A" w14:textId="77777777" w:rsidR="00CB1F4F" w:rsidRDefault="003F0E5A">
            <w:r>
              <w:rPr>
                <w:sz w:val="19"/>
              </w:rPr>
              <w:t>horn_skid</w:t>
            </w:r>
          </w:p>
        </w:tc>
        <w:tc>
          <w:tcPr>
            <w:tcW w:w="1881" w:type="dxa"/>
          </w:tcPr>
          <w:p w14:paraId="22A13951" w14:textId="77777777" w:rsidR="00CB1F4F" w:rsidRDefault="003F0E5A">
            <w:r>
              <w:rPr>
                <w:sz w:val="19"/>
              </w:rPr>
              <w:t>764</w:t>
            </w:r>
          </w:p>
        </w:tc>
        <w:tc>
          <w:tcPr>
            <w:tcW w:w="1881" w:type="dxa"/>
          </w:tcPr>
          <w:p w14:paraId="1E20ABF9" w14:textId="77777777" w:rsidR="00CB1F4F" w:rsidRDefault="003F0E5A">
            <w:r>
              <w:rPr>
                <w:sz w:val="19"/>
              </w:rPr>
              <w:t>137</w:t>
            </w:r>
          </w:p>
        </w:tc>
        <w:tc>
          <w:tcPr>
            <w:tcW w:w="1881" w:type="dxa"/>
          </w:tcPr>
          <w:p w14:paraId="6672373C" w14:textId="77777777" w:rsidR="00CB1F4F" w:rsidRDefault="003F0E5A">
            <w:r>
              <w:rPr>
                <w:sz w:val="19"/>
              </w:rPr>
              <w:t>144</w:t>
            </w:r>
          </w:p>
        </w:tc>
        <w:tc>
          <w:tcPr>
            <w:tcW w:w="1881" w:type="dxa"/>
          </w:tcPr>
          <w:p w14:paraId="46BDF973" w14:textId="77777777" w:rsidR="00CB1F4F" w:rsidRDefault="003F0E5A">
            <w:r>
              <w:rPr>
                <w:sz w:val="19"/>
              </w:rPr>
              <w:t>0</w:t>
            </w:r>
          </w:p>
        </w:tc>
      </w:tr>
      <w:tr w:rsidR="00CB1F4F" w14:paraId="73E9510F" w14:textId="77777777">
        <w:trPr>
          <w:jc w:val="center"/>
        </w:trPr>
        <w:tc>
          <w:tcPr>
            <w:tcW w:w="1881" w:type="dxa"/>
          </w:tcPr>
          <w:p w14:paraId="7E788937" w14:textId="77777777" w:rsidR="00CB1F4F" w:rsidRDefault="003F0E5A">
            <w:r>
              <w:rPr>
                <w:sz w:val="19"/>
              </w:rPr>
              <w:t>alarm</w:t>
            </w:r>
          </w:p>
        </w:tc>
        <w:tc>
          <w:tcPr>
            <w:tcW w:w="1881" w:type="dxa"/>
          </w:tcPr>
          <w:p w14:paraId="7134F9D1" w14:textId="77777777" w:rsidR="00CB1F4F" w:rsidRDefault="003F0E5A">
            <w:r>
              <w:rPr>
                <w:sz w:val="19"/>
              </w:rPr>
              <w:t>2852</w:t>
            </w:r>
          </w:p>
        </w:tc>
        <w:tc>
          <w:tcPr>
            <w:tcW w:w="1881" w:type="dxa"/>
          </w:tcPr>
          <w:p w14:paraId="1860AF74" w14:textId="77777777" w:rsidR="00CB1F4F" w:rsidRDefault="003F0E5A">
            <w:r>
              <w:rPr>
                <w:sz w:val="19"/>
              </w:rPr>
              <w:t>611</w:t>
            </w:r>
          </w:p>
        </w:tc>
        <w:tc>
          <w:tcPr>
            <w:tcW w:w="1881" w:type="dxa"/>
          </w:tcPr>
          <w:p w14:paraId="5037B79A" w14:textId="77777777" w:rsidR="00CB1F4F" w:rsidRDefault="003F0E5A">
            <w:r>
              <w:rPr>
                <w:sz w:val="19"/>
              </w:rPr>
              <w:t>613</w:t>
            </w:r>
          </w:p>
        </w:tc>
        <w:tc>
          <w:tcPr>
            <w:tcW w:w="1881" w:type="dxa"/>
          </w:tcPr>
          <w:p w14:paraId="048B6D36" w14:textId="77777777" w:rsidR="00CB1F4F" w:rsidRDefault="003F0E5A">
            <w:r>
              <w:rPr>
                <w:sz w:val="19"/>
              </w:rPr>
              <w:t>0</w:t>
            </w:r>
          </w:p>
        </w:tc>
      </w:tr>
      <w:tr w:rsidR="00CB1F4F" w14:paraId="20D2A75C" w14:textId="77777777">
        <w:trPr>
          <w:jc w:val="center"/>
        </w:trPr>
        <w:tc>
          <w:tcPr>
            <w:tcW w:w="1881" w:type="dxa"/>
          </w:tcPr>
          <w:p w14:paraId="58D79F3D" w14:textId="77777777" w:rsidR="00CB1F4F" w:rsidRDefault="003F0E5A">
            <w:r>
              <w:rPr>
                <w:sz w:val="19"/>
              </w:rPr>
              <w:t>ambience</w:t>
            </w:r>
          </w:p>
        </w:tc>
        <w:tc>
          <w:tcPr>
            <w:tcW w:w="1881" w:type="dxa"/>
          </w:tcPr>
          <w:p w14:paraId="6304CB7D" w14:textId="77777777" w:rsidR="00CB1F4F" w:rsidRDefault="003F0E5A">
            <w:r>
              <w:rPr>
                <w:sz w:val="19"/>
              </w:rPr>
              <w:t>7741</w:t>
            </w:r>
          </w:p>
        </w:tc>
        <w:tc>
          <w:tcPr>
            <w:tcW w:w="1881" w:type="dxa"/>
          </w:tcPr>
          <w:p w14:paraId="49FF5C91" w14:textId="77777777" w:rsidR="00CB1F4F" w:rsidRDefault="003F0E5A">
            <w:r>
              <w:rPr>
                <w:sz w:val="19"/>
              </w:rPr>
              <w:t>1585</w:t>
            </w:r>
          </w:p>
        </w:tc>
        <w:tc>
          <w:tcPr>
            <w:tcW w:w="1881" w:type="dxa"/>
          </w:tcPr>
          <w:p w14:paraId="648EFE91" w14:textId="77777777" w:rsidR="00CB1F4F" w:rsidRDefault="003F0E5A">
            <w:r>
              <w:rPr>
                <w:sz w:val="19"/>
              </w:rPr>
              <w:t>1608</w:t>
            </w:r>
          </w:p>
        </w:tc>
        <w:tc>
          <w:tcPr>
            <w:tcW w:w="1881" w:type="dxa"/>
          </w:tcPr>
          <w:p w14:paraId="5CC8DCFC" w14:textId="77777777" w:rsidR="00CB1F4F" w:rsidRDefault="003F0E5A">
            <w:r>
              <w:rPr>
                <w:sz w:val="19"/>
              </w:rPr>
              <w:t>0</w:t>
            </w:r>
          </w:p>
        </w:tc>
      </w:tr>
    </w:tbl>
    <w:p w14:paraId="4C6B38E8" w14:textId="77777777" w:rsidR="00CB1F4F" w:rsidRDefault="00CB1F4F"/>
    <w:p w14:paraId="4872F6DF" w14:textId="77777777" w:rsidR="00CB1F4F" w:rsidRDefault="003F0E5A">
      <w:pPr>
        <w:pStyle w:val="Heading1"/>
      </w:pPr>
      <w:bookmarkStart w:id="14" w:name="_Toc242138121"/>
      <w:r>
        <w:t>4. Methodology</w:t>
      </w:r>
      <w:bookmarkEnd w:id="14"/>
    </w:p>
    <w:p w14:paraId="7D7593A3" w14:textId="77777777" w:rsidR="00CB1F4F" w:rsidRDefault="003F0E5A">
      <w:pPr>
        <w:pStyle w:val="Heading2"/>
      </w:pPr>
      <w:bookmarkStart w:id="15" w:name="_Toc242138122"/>
      <w:r>
        <w:t>4.1 Features</w:t>
      </w:r>
      <w:bookmarkEnd w:id="15"/>
    </w:p>
    <w:p w14:paraId="22ADD11F" w14:textId="77777777" w:rsidR="00CB1F4F" w:rsidRDefault="003F0E5A">
      <w:pPr>
        <w:spacing w:after="120"/>
        <w:jc w:val="both"/>
      </w:pPr>
      <w:r>
        <w:t>Two time-frequency representations are computed with a 512-point FFT and a 10 ms hop (160 samples), giving 101 frames per window. The MFCC-CNN receives 40 MFCCs per frame; the CRNN and the Transformer receive a 64-band log-mel spectrogram. Each feature map is standardised per window (zero mean, unit variance). During training, SpecAugment-style frequency and time masking plus small Gaussian feature noise are applied.</w:t>
      </w:r>
    </w:p>
    <w:p w14:paraId="013C6450" w14:textId="77777777" w:rsidR="00CB1F4F" w:rsidRDefault="003F0E5A">
      <w:pPr>
        <w:pStyle w:val="Heading2"/>
      </w:pPr>
      <w:bookmarkStart w:id="16" w:name="_Toc242138123"/>
      <w:r>
        <w:t>4.2 MFCC-CNN (Amruth Rohan KR)</w:t>
      </w:r>
      <w:bookmarkEnd w:id="16"/>
    </w:p>
    <w:p w14:paraId="04E10092" w14:textId="77777777" w:rsidR="00CB1F4F" w:rsidRDefault="003F0E5A">
      <w:pPr>
        <w:spacing w:after="120"/>
        <w:jc w:val="both"/>
      </w:pPr>
      <w:r>
        <w:t>Four 3×3 convolution blocks (16, 32, 64, 64 channels), each with batch normalisation and ReLU, the first three followed by 2×2 max-pooling, then global average pooling, dropout and a linear classifier. The design treats the 40×101 MFCC matrix as a single-channel image. It has no explicit temporal model; the receptive field of the stacked convolutions is the only way it relates distant frames.</w:t>
      </w:r>
    </w:p>
    <w:p w14:paraId="46DF9AA9" w14:textId="77777777" w:rsidR="00CB1F4F" w:rsidRDefault="003F0E5A">
      <w:pPr>
        <w:pStyle w:val="Heading2"/>
      </w:pPr>
      <w:bookmarkStart w:id="17" w:name="_Toc242138124"/>
      <w:r>
        <w:t>4.3 Log-mel CRNN (Harish Venkat VS)</w:t>
      </w:r>
      <w:bookmarkEnd w:id="17"/>
    </w:p>
    <w:p w14:paraId="0B3D1E85" w14:textId="77777777" w:rsidR="00CB1F4F" w:rsidRDefault="003F0E5A">
      <w:pPr>
        <w:spacing w:after="120"/>
        <w:jc w:val="both"/>
      </w:pPr>
      <w:r>
        <w:t>Two convolution blocks (16 and 32 channels) pool only along frequency (2×1), so the 64 mel bands shrink to 16 while all 101 time steps survive. Each time step's 32×16 feature map is flattened to a 512-dimensional vector and fed to a bidirectional GRU with 128 hidden units per direction. GRU outputs are mean-pooled over time and passed through dropout to a linear layer. Keeping the time axis intact is the point of the design: a glass break lasts a few hundred milliseconds, and the recurrent layer can respond</w:t>
      </w:r>
      <w:r>
        <w:t xml:space="preserve"> to that burst wherever it falls.</w:t>
      </w:r>
    </w:p>
    <w:p w14:paraId="42C895BB" w14:textId="77777777" w:rsidR="00CB1F4F" w:rsidRDefault="003F0E5A">
      <w:pPr>
        <w:jc w:val="center"/>
      </w:pPr>
      <w:r>
        <w:rPr>
          <w:noProof/>
        </w:rPr>
        <w:drawing>
          <wp:inline distT="0" distB="0" distL="0" distR="0" wp14:anchorId="741FFB38" wp14:editId="09F5774D">
            <wp:extent cx="5400000" cy="16325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nn_architecture.png"/>
                    <pic:cNvPicPr/>
                  </pic:nvPicPr>
                  <pic:blipFill>
                    <a:blip r:embed="rId6"/>
                    <a:stretch>
                      <a:fillRect/>
                    </a:stretch>
                  </pic:blipFill>
                  <pic:spPr>
                    <a:xfrm>
                      <a:off x="0" y="0"/>
                      <a:ext cx="5400000" cy="1632558"/>
                    </a:xfrm>
                    <a:prstGeom prst="rect">
                      <a:avLst/>
                    </a:prstGeom>
                  </pic:spPr>
                </pic:pic>
              </a:graphicData>
            </a:graphic>
          </wp:inline>
        </w:drawing>
      </w:r>
    </w:p>
    <w:p w14:paraId="2424F05E" w14:textId="77777777" w:rsidR="00CB1F4F" w:rsidRDefault="003F0E5A">
      <w:pPr>
        <w:pStyle w:val="Caption"/>
        <w:jc w:val="center"/>
      </w:pPr>
      <w:r>
        <w:t>Figure 4.1 — Log-mel CRNN architecture</w:t>
      </w:r>
    </w:p>
    <w:p w14:paraId="3825F9ED" w14:textId="77777777" w:rsidR="00CB1F4F" w:rsidRDefault="003F0E5A">
      <w:pPr>
        <w:pStyle w:val="Heading2"/>
      </w:pPr>
      <w:bookmarkStart w:id="18" w:name="_Toc242138125"/>
      <w:r>
        <w:t>4.4 Distilled Transformer (Harish Venkat VS)</w:t>
      </w:r>
      <w:bookmarkEnd w:id="18"/>
    </w:p>
    <w:p w14:paraId="23F1C048" w14:textId="77777777" w:rsidR="00CB1F4F" w:rsidRDefault="003F0E5A">
      <w:pPr>
        <w:spacing w:after="120"/>
        <w:jc w:val="both"/>
      </w:pPr>
      <w:r>
        <w:t>Each log-mel frame becomes a token: a linear projection maps its 64 bands to a 64-dimensional embedding, a learnable class token is prepended, and learnable positional embeddings are added. Two Transformer encoder layers (4 heads, feed-forward width 128) follow, and the class token's output feeds a linear classifier. The student is trained against the CRNN teacher with the loss  L = α·CE(y, s) + (1 − α)·T²·KL(softmax(t/T) ‖ softmax(s/T)),  with α = 0.5 and temperature T = 4, so it learns both the labels and</w:t>
      </w:r>
      <w:r>
        <w:t xml:space="preserve"> the teacher's relative confidence across classes.</w:t>
      </w:r>
    </w:p>
    <w:p w14:paraId="0C6A5311" w14:textId="77777777" w:rsidR="00CB1F4F" w:rsidRDefault="003F0E5A">
      <w:pPr>
        <w:pStyle w:val="Heading2"/>
      </w:pPr>
      <w:bookmarkStart w:id="19" w:name="_Toc242138126"/>
      <w:r>
        <w:t>4.5 Training</w:t>
      </w:r>
      <w:bookmarkEnd w:id="19"/>
    </w:p>
    <w:p w14:paraId="66015C89" w14:textId="77777777" w:rsidR="00CB1F4F" w:rsidRDefault="003F0E5A">
      <w:pPr>
        <w:spacing w:after="120"/>
        <w:jc w:val="both"/>
      </w:pPr>
      <w:r>
        <w:t>All models use AdamW with weight decay 1e-4 and a class-weighted cross-entropy (weights inversely proportional to class frequency), because the hazard classes are much rarer than ambience. The checkpoint kept is the epoch with the best validation macro recall, with early stopping after six epochs without improvement. Hyperparameters for the CNN and CRNN come from an Optuna search over learning rate, batch size and dropout (and GRU width for the CRNN).</w:t>
      </w:r>
    </w:p>
    <w:p w14:paraId="5D47D7CC" w14:textId="77777777" w:rsidR="00CB1F4F" w:rsidRDefault="003F0E5A">
      <w:pPr>
        <w:pStyle w:val="Caption"/>
        <w:jc w:val="center"/>
      </w:pPr>
      <w:r>
        <w:t>Table 4.1 — Hyperparameters</w:t>
      </w:r>
    </w:p>
    <w:tbl>
      <w:tblPr>
        <w:tblStyle w:val="TableGrid"/>
        <w:tblW w:w="0" w:type="auto"/>
        <w:jc w:val="center"/>
        <w:tblLook w:val="04A0" w:firstRow="1" w:lastRow="0" w:firstColumn="1" w:lastColumn="0" w:noHBand="0" w:noVBand="1"/>
      </w:tblPr>
      <w:tblGrid>
        <w:gridCol w:w="1568"/>
        <w:gridCol w:w="1568"/>
        <w:gridCol w:w="1568"/>
        <w:gridCol w:w="1568"/>
        <w:gridCol w:w="1568"/>
        <w:gridCol w:w="1568"/>
      </w:tblGrid>
      <w:tr w:rsidR="00CB1F4F" w14:paraId="539B0CBE" w14:textId="77777777">
        <w:trPr>
          <w:jc w:val="center"/>
        </w:trPr>
        <w:tc>
          <w:tcPr>
            <w:tcW w:w="1568" w:type="dxa"/>
            <w:shd w:val="clear" w:color="auto" w:fill="C00000"/>
          </w:tcPr>
          <w:p w14:paraId="282E99C2" w14:textId="77777777" w:rsidR="00CB1F4F" w:rsidRDefault="003F0E5A">
            <w:r>
              <w:rPr>
                <w:b/>
                <w:color w:val="FFFFFF"/>
                <w:sz w:val="19"/>
              </w:rPr>
              <w:t>model</w:t>
            </w:r>
          </w:p>
        </w:tc>
        <w:tc>
          <w:tcPr>
            <w:tcW w:w="1568" w:type="dxa"/>
            <w:shd w:val="clear" w:color="auto" w:fill="C00000"/>
          </w:tcPr>
          <w:p w14:paraId="1ECD697E" w14:textId="77777777" w:rsidR="00CB1F4F" w:rsidRDefault="003F0E5A">
            <w:r>
              <w:rPr>
                <w:b/>
                <w:color w:val="FFFFFF"/>
                <w:sz w:val="19"/>
              </w:rPr>
              <w:t>learning rate</w:t>
            </w:r>
          </w:p>
        </w:tc>
        <w:tc>
          <w:tcPr>
            <w:tcW w:w="1568" w:type="dxa"/>
            <w:shd w:val="clear" w:color="auto" w:fill="C00000"/>
          </w:tcPr>
          <w:p w14:paraId="4954BB39" w14:textId="77777777" w:rsidR="00CB1F4F" w:rsidRDefault="003F0E5A">
            <w:r>
              <w:rPr>
                <w:b/>
                <w:color w:val="FFFFFF"/>
                <w:sz w:val="19"/>
              </w:rPr>
              <w:t>batch</w:t>
            </w:r>
          </w:p>
        </w:tc>
        <w:tc>
          <w:tcPr>
            <w:tcW w:w="1568" w:type="dxa"/>
            <w:shd w:val="clear" w:color="auto" w:fill="C00000"/>
          </w:tcPr>
          <w:p w14:paraId="529F593D" w14:textId="77777777" w:rsidR="00CB1F4F" w:rsidRDefault="003F0E5A">
            <w:r>
              <w:rPr>
                <w:b/>
                <w:color w:val="FFFFFF"/>
                <w:sz w:val="19"/>
              </w:rPr>
              <w:t>dropout</w:t>
            </w:r>
          </w:p>
        </w:tc>
        <w:tc>
          <w:tcPr>
            <w:tcW w:w="1568" w:type="dxa"/>
            <w:shd w:val="clear" w:color="auto" w:fill="C00000"/>
          </w:tcPr>
          <w:p w14:paraId="462F69B4" w14:textId="77777777" w:rsidR="00CB1F4F" w:rsidRDefault="003F0E5A">
            <w:r>
              <w:rPr>
                <w:b/>
                <w:color w:val="FFFFFF"/>
                <w:sz w:val="19"/>
              </w:rPr>
              <w:t>other</w:t>
            </w:r>
          </w:p>
        </w:tc>
        <w:tc>
          <w:tcPr>
            <w:tcW w:w="1568" w:type="dxa"/>
            <w:shd w:val="clear" w:color="auto" w:fill="C00000"/>
          </w:tcPr>
          <w:p w14:paraId="23F6F17D" w14:textId="77777777" w:rsidR="00CB1F4F" w:rsidRDefault="003F0E5A">
            <w:r>
              <w:rPr>
                <w:b/>
                <w:color w:val="FFFFFF"/>
                <w:sz w:val="19"/>
              </w:rPr>
              <w:t>why</w:t>
            </w:r>
          </w:p>
        </w:tc>
      </w:tr>
      <w:tr w:rsidR="00CB1F4F" w14:paraId="5BEA8E76" w14:textId="77777777">
        <w:trPr>
          <w:jc w:val="center"/>
        </w:trPr>
        <w:tc>
          <w:tcPr>
            <w:tcW w:w="1568" w:type="dxa"/>
          </w:tcPr>
          <w:p w14:paraId="7E44C809" w14:textId="77777777" w:rsidR="00CB1F4F" w:rsidRDefault="003F0E5A">
            <w:r>
              <w:rPr>
                <w:sz w:val="19"/>
              </w:rPr>
              <w:t>MFCC-CNN</w:t>
            </w:r>
          </w:p>
        </w:tc>
        <w:tc>
          <w:tcPr>
            <w:tcW w:w="1568" w:type="dxa"/>
          </w:tcPr>
          <w:p w14:paraId="2FBAFA81" w14:textId="77777777" w:rsidR="00CB1F4F" w:rsidRDefault="003F0E5A">
            <w:r>
              <w:rPr>
                <w:sz w:val="19"/>
              </w:rPr>
              <w:t>1.25e-3</w:t>
            </w:r>
          </w:p>
        </w:tc>
        <w:tc>
          <w:tcPr>
            <w:tcW w:w="1568" w:type="dxa"/>
          </w:tcPr>
          <w:p w14:paraId="3328FCCF" w14:textId="77777777" w:rsidR="00CB1F4F" w:rsidRDefault="003F0E5A">
            <w:r>
              <w:rPr>
                <w:sz w:val="19"/>
              </w:rPr>
              <w:t>64</w:t>
            </w:r>
          </w:p>
        </w:tc>
        <w:tc>
          <w:tcPr>
            <w:tcW w:w="1568" w:type="dxa"/>
          </w:tcPr>
          <w:p w14:paraId="467751CA" w14:textId="77777777" w:rsidR="00CB1F4F" w:rsidRDefault="003F0E5A">
            <w:r>
              <w:rPr>
                <w:sz w:val="19"/>
              </w:rPr>
              <w:t>0.25</w:t>
            </w:r>
          </w:p>
        </w:tc>
        <w:tc>
          <w:tcPr>
            <w:tcW w:w="1568" w:type="dxa"/>
          </w:tcPr>
          <w:p w14:paraId="6A897BE3" w14:textId="77777777" w:rsidR="00CB1F4F" w:rsidRDefault="003F0E5A">
            <w:r>
              <w:rPr>
                <w:sz w:val="19"/>
              </w:rPr>
              <w:t>—</w:t>
            </w:r>
          </w:p>
        </w:tc>
        <w:tc>
          <w:tcPr>
            <w:tcW w:w="1568" w:type="dxa"/>
          </w:tcPr>
          <w:p w14:paraId="37629493" w14:textId="77777777" w:rsidR="00CB1F4F" w:rsidRDefault="003F0E5A">
            <w:r>
              <w:rPr>
                <w:sz w:val="19"/>
              </w:rPr>
              <w:t>Optuna best on validation macro recall; the small model tolerates larger batches</w:t>
            </w:r>
          </w:p>
        </w:tc>
      </w:tr>
      <w:tr w:rsidR="00CB1F4F" w14:paraId="379084DF" w14:textId="77777777">
        <w:trPr>
          <w:jc w:val="center"/>
        </w:trPr>
        <w:tc>
          <w:tcPr>
            <w:tcW w:w="1568" w:type="dxa"/>
          </w:tcPr>
          <w:p w14:paraId="50683482" w14:textId="77777777" w:rsidR="00CB1F4F" w:rsidRDefault="003F0E5A">
            <w:r>
              <w:rPr>
                <w:sz w:val="19"/>
              </w:rPr>
              <w:t>log-mel CRNN</w:t>
            </w:r>
          </w:p>
        </w:tc>
        <w:tc>
          <w:tcPr>
            <w:tcW w:w="1568" w:type="dxa"/>
          </w:tcPr>
          <w:p w14:paraId="48B351CB" w14:textId="77777777" w:rsidR="00CB1F4F" w:rsidRDefault="003F0E5A">
            <w:r>
              <w:rPr>
                <w:sz w:val="19"/>
              </w:rPr>
              <w:t>8.56e-4</w:t>
            </w:r>
          </w:p>
        </w:tc>
        <w:tc>
          <w:tcPr>
            <w:tcW w:w="1568" w:type="dxa"/>
          </w:tcPr>
          <w:p w14:paraId="2255A82C" w14:textId="77777777" w:rsidR="00CB1F4F" w:rsidRDefault="003F0E5A">
            <w:r>
              <w:rPr>
                <w:sz w:val="19"/>
              </w:rPr>
              <w:t>16</w:t>
            </w:r>
          </w:p>
        </w:tc>
        <w:tc>
          <w:tcPr>
            <w:tcW w:w="1568" w:type="dxa"/>
          </w:tcPr>
          <w:p w14:paraId="4B216824" w14:textId="77777777" w:rsidR="00CB1F4F" w:rsidRDefault="003F0E5A">
            <w:r>
              <w:rPr>
                <w:sz w:val="19"/>
              </w:rPr>
              <w:t>0.27</w:t>
            </w:r>
          </w:p>
        </w:tc>
        <w:tc>
          <w:tcPr>
            <w:tcW w:w="1568" w:type="dxa"/>
          </w:tcPr>
          <w:p w14:paraId="5BA503D8" w14:textId="77777777" w:rsidR="00CB1F4F" w:rsidRDefault="003F0E5A">
            <w:r>
              <w:rPr>
                <w:sz w:val="19"/>
              </w:rPr>
              <w:t>GRU 128 units</w:t>
            </w:r>
          </w:p>
        </w:tc>
        <w:tc>
          <w:tcPr>
            <w:tcW w:w="1568" w:type="dxa"/>
          </w:tcPr>
          <w:p w14:paraId="64915C58" w14:textId="77777777" w:rsidR="00CB1F4F" w:rsidRDefault="003F0E5A">
            <w:r>
              <w:rPr>
                <w:sz w:val="19"/>
              </w:rPr>
              <w:t>Optuna best; small batches and a wider GRU helped the rare classes</w:t>
            </w:r>
          </w:p>
        </w:tc>
      </w:tr>
      <w:tr w:rsidR="00CB1F4F" w14:paraId="7AF37DED" w14:textId="77777777">
        <w:trPr>
          <w:jc w:val="center"/>
        </w:trPr>
        <w:tc>
          <w:tcPr>
            <w:tcW w:w="1568" w:type="dxa"/>
          </w:tcPr>
          <w:p w14:paraId="3E461DE1" w14:textId="77777777" w:rsidR="00CB1F4F" w:rsidRDefault="003F0E5A">
            <w:r>
              <w:rPr>
                <w:sz w:val="19"/>
              </w:rPr>
              <w:t>Transformer</w:t>
            </w:r>
          </w:p>
        </w:tc>
        <w:tc>
          <w:tcPr>
            <w:tcW w:w="1568" w:type="dxa"/>
          </w:tcPr>
          <w:p w14:paraId="22F5036D" w14:textId="77777777" w:rsidR="00CB1F4F" w:rsidRDefault="003F0E5A">
            <w:r>
              <w:rPr>
                <w:sz w:val="19"/>
              </w:rPr>
              <w:t>1e-3</w:t>
            </w:r>
          </w:p>
        </w:tc>
        <w:tc>
          <w:tcPr>
            <w:tcW w:w="1568" w:type="dxa"/>
          </w:tcPr>
          <w:p w14:paraId="2C913967" w14:textId="77777777" w:rsidR="00CB1F4F" w:rsidRDefault="003F0E5A">
            <w:r>
              <w:rPr>
                <w:sz w:val="19"/>
              </w:rPr>
              <w:t>32</w:t>
            </w:r>
          </w:p>
        </w:tc>
        <w:tc>
          <w:tcPr>
            <w:tcW w:w="1568" w:type="dxa"/>
          </w:tcPr>
          <w:p w14:paraId="5A53DEDC" w14:textId="77777777" w:rsidR="00CB1F4F" w:rsidRDefault="003F0E5A">
            <w:r>
              <w:rPr>
                <w:sz w:val="19"/>
              </w:rPr>
              <w:t>0.20</w:t>
            </w:r>
          </w:p>
        </w:tc>
        <w:tc>
          <w:tcPr>
            <w:tcW w:w="1568" w:type="dxa"/>
          </w:tcPr>
          <w:p w14:paraId="5E9991D6" w14:textId="77777777" w:rsidR="00CB1F4F" w:rsidRDefault="003F0E5A">
            <w:r>
              <w:rPr>
                <w:sz w:val="19"/>
              </w:rPr>
              <w:t>α 0.5, T 4</w:t>
            </w:r>
          </w:p>
        </w:tc>
        <w:tc>
          <w:tcPr>
            <w:tcW w:w="1568" w:type="dxa"/>
          </w:tcPr>
          <w:p w14:paraId="447C9882" w14:textId="77777777" w:rsidR="00CB1F4F" w:rsidRDefault="003F0E5A">
            <w:r>
              <w:rPr>
                <w:sz w:val="19"/>
              </w:rPr>
              <w:t>standard distillation settings; the teacher already encodes the class balance</w:t>
            </w:r>
          </w:p>
        </w:tc>
      </w:tr>
    </w:tbl>
    <w:p w14:paraId="6A32F0F8" w14:textId="77777777" w:rsidR="00CB1F4F" w:rsidRDefault="00CB1F4F"/>
    <w:p w14:paraId="3F534E4F" w14:textId="77777777" w:rsidR="00CB1F4F" w:rsidRDefault="003F0E5A">
      <w:pPr>
        <w:pStyle w:val="Heading2"/>
      </w:pPr>
      <w:bookmarkStart w:id="20" w:name="_Toc242138127"/>
      <w:r>
        <w:t>4.6 Safety-constrained calibration</w:t>
      </w:r>
      <w:bookmarkEnd w:id="20"/>
    </w:p>
    <w:p w14:paraId="79EFFBF8" w14:textId="77777777" w:rsidR="00CB1F4F" w:rsidRDefault="003F0E5A">
      <w:pPr>
        <w:spacing w:after="120"/>
        <w:jc w:val="both"/>
      </w:pPr>
      <w:r>
        <w:t>Class weighting protects recall but pushes the decision boundary towards the rare classes. Instead of retraining, a per-class bias b is added to the logits before the softmax. b is found by coordinate ascent on the validation split to maximise macro-F1 subject to a floor: no hazard class may lose more than two points of recall relative to the uncalibrated model. An unconstrained search was tried first and rejected — it raised macro-F1 by trading away horn_skid recall, which is the wrong trade for a safety s</w:t>
      </w:r>
      <w:r>
        <w:t>ystem. Each of the three models is calibrated this way, so they are compared at equivalent operating points.</w:t>
      </w:r>
    </w:p>
    <w:p w14:paraId="06A2600B" w14:textId="77777777" w:rsidR="00CB1F4F" w:rsidRDefault="003F0E5A">
      <w:pPr>
        <w:pStyle w:val="Heading2"/>
      </w:pPr>
      <w:bookmarkStart w:id="21" w:name="_Toc242138128"/>
      <w:r>
        <w:t>4.7 Compression</w:t>
      </w:r>
      <w:bookmarkEnd w:id="21"/>
    </w:p>
    <w:p w14:paraId="1E4B3EB8" w14:textId="77777777" w:rsidR="00CB1F4F" w:rsidRDefault="003F0E5A">
      <w:pPr>
        <w:spacing w:after="120"/>
        <w:jc w:val="both"/>
      </w:pPr>
      <w:r>
        <w:t>The CRNN is compressed with dynamic post-training quantization to int8, which targets its GRU and linear layers. The MFCC-CNN is convolution-heavy, so dynamic quantization would leave it almost unchanged, and the Transformer is already small; both are served in fp32.</w:t>
      </w:r>
    </w:p>
    <w:p w14:paraId="47B1DF93" w14:textId="77777777" w:rsidR="00CB1F4F" w:rsidRDefault="003F0E5A">
      <w:pPr>
        <w:pStyle w:val="Heading2"/>
      </w:pPr>
      <w:bookmarkStart w:id="22" w:name="_Toc242138129"/>
      <w:r>
        <w:t>4.8 Serving rule</w:t>
      </w:r>
      <w:bookmarkEnd w:id="22"/>
    </w:p>
    <w:p w14:paraId="0DDAF63A" w14:textId="77777777" w:rsidR="00CB1F4F" w:rsidRDefault="003F0E5A">
      <w:pPr>
        <w:spacing w:after="120"/>
        <w:jc w:val="both"/>
      </w:pPr>
      <w:r>
        <w:t>The app sends two-second clips. The server splits each clip into the same 1 s, 50 %-overlap windows used in training, applies the same energy gate, and classifies every window. If any window's top class is a hazard, the clip takes the most confident hazard window's verdict; otherwise it takes the most confident window. Averaging would let a short hazard be outvoted by the quiet second around it. A clip with no window above the energy floor is reported as ambience, because the model was never trained on sile</w:t>
      </w:r>
      <w:r>
        <w:t>nce.</w:t>
      </w:r>
    </w:p>
    <w:p w14:paraId="2424D129" w14:textId="77777777" w:rsidR="00CB1F4F" w:rsidRDefault="003F0E5A">
      <w:pPr>
        <w:pStyle w:val="Heading1"/>
      </w:pPr>
      <w:bookmarkStart w:id="23" w:name="_Toc242138130"/>
      <w:r>
        <w:t>5. System Design and User Interface</w:t>
      </w:r>
      <w:bookmarkEnd w:id="23"/>
    </w:p>
    <w:p w14:paraId="3378CD50" w14:textId="77777777" w:rsidR="00CB1F4F" w:rsidRDefault="003F0E5A">
      <w:pPr>
        <w:jc w:val="center"/>
      </w:pPr>
      <w:r>
        <w:rPr>
          <w:noProof/>
        </w:rPr>
        <w:drawing>
          <wp:inline distT="0" distB="0" distL="0" distR="0" wp14:anchorId="28EE8470" wp14:editId="615B90C1">
            <wp:extent cx="5580000" cy="21236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7"/>
                    <a:stretch>
                      <a:fillRect/>
                    </a:stretch>
                  </pic:blipFill>
                  <pic:spPr>
                    <a:xfrm>
                      <a:off x="0" y="0"/>
                      <a:ext cx="5580000" cy="2123654"/>
                    </a:xfrm>
                    <a:prstGeom prst="rect">
                      <a:avLst/>
                    </a:prstGeom>
                  </pic:spPr>
                </pic:pic>
              </a:graphicData>
            </a:graphic>
          </wp:inline>
        </w:drawing>
      </w:r>
    </w:p>
    <w:p w14:paraId="3C69517A" w14:textId="77777777" w:rsidR="00CB1F4F" w:rsidRDefault="003F0E5A">
      <w:pPr>
        <w:pStyle w:val="Caption"/>
        <w:jc w:val="center"/>
      </w:pPr>
      <w:r>
        <w:t>Figure 5.1 — System architecture</w:t>
      </w:r>
    </w:p>
    <w:p w14:paraId="2F677FE0" w14:textId="77777777" w:rsidR="00CB1F4F" w:rsidRDefault="003F0E5A">
      <w:pPr>
        <w:spacing w:after="120"/>
        <w:jc w:val="both"/>
      </w:pPr>
      <w:r>
        <w:t>A FastAPI server loads one exported bundle per model (weights, label map, pre-processing configuration and calibration). Browser audio arrives in whatever format the browser records; a bundled static ffmpeg converts it to 16 kHz mono PCM before inference, so the server needs no system-wide audio libraries.</w:t>
      </w:r>
    </w:p>
    <w:p w14:paraId="30A183F3" w14:textId="77777777" w:rsidR="00CB1F4F" w:rsidRDefault="003F0E5A">
      <w:pPr>
        <w:pStyle w:val="Caption"/>
        <w:jc w:val="center"/>
      </w:pPr>
      <w:r>
        <w:t>Table 5.1 — Server endpoints</w:t>
      </w:r>
    </w:p>
    <w:tbl>
      <w:tblPr>
        <w:tblStyle w:val="TableGrid"/>
        <w:tblW w:w="0" w:type="auto"/>
        <w:jc w:val="center"/>
        <w:tblLook w:val="04A0" w:firstRow="1" w:lastRow="0" w:firstColumn="1" w:lastColumn="0" w:noHBand="0" w:noVBand="1"/>
      </w:tblPr>
      <w:tblGrid>
        <w:gridCol w:w="4703"/>
        <w:gridCol w:w="4703"/>
      </w:tblGrid>
      <w:tr w:rsidR="00CB1F4F" w14:paraId="07EE0EE6" w14:textId="77777777">
        <w:trPr>
          <w:jc w:val="center"/>
        </w:trPr>
        <w:tc>
          <w:tcPr>
            <w:tcW w:w="4703" w:type="dxa"/>
            <w:shd w:val="clear" w:color="auto" w:fill="C00000"/>
          </w:tcPr>
          <w:p w14:paraId="3F4FD75F" w14:textId="77777777" w:rsidR="00CB1F4F" w:rsidRDefault="003F0E5A">
            <w:r>
              <w:rPr>
                <w:b/>
                <w:color w:val="FFFFFF"/>
                <w:sz w:val="19"/>
              </w:rPr>
              <w:t>endpoint</w:t>
            </w:r>
          </w:p>
        </w:tc>
        <w:tc>
          <w:tcPr>
            <w:tcW w:w="4703" w:type="dxa"/>
            <w:shd w:val="clear" w:color="auto" w:fill="C00000"/>
          </w:tcPr>
          <w:p w14:paraId="75062609" w14:textId="77777777" w:rsidR="00CB1F4F" w:rsidRDefault="003F0E5A">
            <w:r>
              <w:rPr>
                <w:b/>
                <w:color w:val="FFFFFF"/>
                <w:sz w:val="19"/>
              </w:rPr>
              <w:t>purpose</w:t>
            </w:r>
          </w:p>
        </w:tc>
      </w:tr>
      <w:tr w:rsidR="00CB1F4F" w14:paraId="75E53058" w14:textId="77777777">
        <w:trPr>
          <w:jc w:val="center"/>
        </w:trPr>
        <w:tc>
          <w:tcPr>
            <w:tcW w:w="4703" w:type="dxa"/>
          </w:tcPr>
          <w:p w14:paraId="52BE491F" w14:textId="77777777" w:rsidR="00CB1F4F" w:rsidRDefault="003F0E5A">
            <w:r>
              <w:rPr>
                <w:sz w:val="19"/>
              </w:rPr>
              <w:t>POST /predict?model=&lt;key&gt;</w:t>
            </w:r>
          </w:p>
        </w:tc>
        <w:tc>
          <w:tcPr>
            <w:tcW w:w="4703" w:type="dxa"/>
          </w:tcPr>
          <w:p w14:paraId="6908139C" w14:textId="77777777" w:rsidR="00CB1F4F" w:rsidRDefault="003F0E5A">
            <w:r>
              <w:rPr>
                <w:sz w:val="19"/>
              </w:rPr>
              <w:t>classify a clip with one model (default: CRNN) — used by the mobile app</w:t>
            </w:r>
          </w:p>
        </w:tc>
      </w:tr>
      <w:tr w:rsidR="00CB1F4F" w14:paraId="75D44361" w14:textId="77777777">
        <w:trPr>
          <w:jc w:val="center"/>
        </w:trPr>
        <w:tc>
          <w:tcPr>
            <w:tcW w:w="4703" w:type="dxa"/>
          </w:tcPr>
          <w:p w14:paraId="747C96A7" w14:textId="77777777" w:rsidR="00CB1F4F" w:rsidRDefault="003F0E5A">
            <w:r>
              <w:rPr>
                <w:sz w:val="19"/>
              </w:rPr>
              <w:t>POST /predict/all</w:t>
            </w:r>
          </w:p>
        </w:tc>
        <w:tc>
          <w:tcPr>
            <w:tcW w:w="4703" w:type="dxa"/>
          </w:tcPr>
          <w:p w14:paraId="6AAC7A14" w14:textId="77777777" w:rsidR="00CB1F4F" w:rsidRDefault="003F0E5A">
            <w:r>
              <w:rPr>
                <w:sz w:val="19"/>
              </w:rPr>
              <w:t>classify one clip with every model and report per-model latency</w:t>
            </w:r>
          </w:p>
        </w:tc>
      </w:tr>
      <w:tr w:rsidR="00CB1F4F" w14:paraId="5CDB6CA3" w14:textId="77777777">
        <w:trPr>
          <w:jc w:val="center"/>
        </w:trPr>
        <w:tc>
          <w:tcPr>
            <w:tcW w:w="4703" w:type="dxa"/>
          </w:tcPr>
          <w:p w14:paraId="6B29D294" w14:textId="77777777" w:rsidR="00CB1F4F" w:rsidRDefault="003F0E5A">
            <w:r>
              <w:rPr>
                <w:sz w:val="19"/>
              </w:rPr>
              <w:t>GET /models</w:t>
            </w:r>
          </w:p>
        </w:tc>
        <w:tc>
          <w:tcPr>
            <w:tcW w:w="4703" w:type="dxa"/>
          </w:tcPr>
          <w:p w14:paraId="3E8058CC" w14:textId="77777777" w:rsidR="00CB1F4F" w:rsidRDefault="003F0E5A">
            <w:r>
              <w:rPr>
                <w:sz w:val="19"/>
              </w:rPr>
              <w:t>test-set metrics, owner and served size for each model</w:t>
            </w:r>
          </w:p>
        </w:tc>
      </w:tr>
      <w:tr w:rsidR="00CB1F4F" w14:paraId="50695EDE" w14:textId="77777777">
        <w:trPr>
          <w:jc w:val="center"/>
        </w:trPr>
        <w:tc>
          <w:tcPr>
            <w:tcW w:w="4703" w:type="dxa"/>
          </w:tcPr>
          <w:p w14:paraId="68E3A3F2" w14:textId="77777777" w:rsidR="00CB1F4F" w:rsidRDefault="003F0E5A">
            <w:r>
              <w:rPr>
                <w:sz w:val="19"/>
              </w:rPr>
              <w:t>GET /testclips</w:t>
            </w:r>
          </w:p>
        </w:tc>
        <w:tc>
          <w:tcPr>
            <w:tcW w:w="4703" w:type="dxa"/>
          </w:tcPr>
          <w:p w14:paraId="001568FD" w14:textId="77777777" w:rsidR="00CB1F4F" w:rsidRDefault="003F0E5A">
            <w:r>
              <w:rPr>
                <w:sz w:val="19"/>
              </w:rPr>
              <w:t>the held-out UI test clips and their ground truth</w:t>
            </w:r>
          </w:p>
        </w:tc>
      </w:tr>
      <w:tr w:rsidR="00CB1F4F" w14:paraId="5726755B" w14:textId="77777777">
        <w:trPr>
          <w:jc w:val="center"/>
        </w:trPr>
        <w:tc>
          <w:tcPr>
            <w:tcW w:w="4703" w:type="dxa"/>
          </w:tcPr>
          <w:p w14:paraId="756943E3" w14:textId="77777777" w:rsidR="00CB1F4F" w:rsidRDefault="003F0E5A">
            <w:r>
              <w:rPr>
                <w:sz w:val="19"/>
              </w:rPr>
              <w:t>GET /, /compare</w:t>
            </w:r>
          </w:p>
        </w:tc>
        <w:tc>
          <w:tcPr>
            <w:tcW w:w="4703" w:type="dxa"/>
          </w:tcPr>
          <w:p w14:paraId="625E4FC0" w14:textId="77777777" w:rsidR="00CB1F4F" w:rsidRDefault="003F0E5A">
            <w:r>
              <w:rPr>
                <w:sz w:val="19"/>
              </w:rPr>
              <w:t>mobile app and comparison dashboard</w:t>
            </w:r>
          </w:p>
        </w:tc>
      </w:tr>
    </w:tbl>
    <w:p w14:paraId="79710084" w14:textId="77777777" w:rsidR="00CB1F4F" w:rsidRDefault="00CB1F4F"/>
    <w:p w14:paraId="7F2DCDB2" w14:textId="77777777" w:rsidR="00CB1F4F" w:rsidRDefault="003F0E5A">
      <w:pPr>
        <w:pStyle w:val="Heading2"/>
      </w:pPr>
      <w:bookmarkStart w:id="24" w:name="_Toc242138131"/>
      <w:r>
        <w:t>5.1 Mobile app</w:t>
      </w:r>
      <w:bookmarkEnd w:id="24"/>
    </w:p>
    <w:p w14:paraId="1B392EB6" w14:textId="77777777" w:rsidR="00CB1F4F" w:rsidRDefault="003F0E5A">
      <w:pPr>
        <w:spacing w:after="120"/>
        <w:jc w:val="both"/>
      </w:pPr>
      <w:r>
        <w:t>The mobile web app has three screens. Home shows a large status card that changes colour, icon and text together (so the state never relies on colour alone) between idle, listening and hazard. History lists past alerts with a five-second cool-down so that one event does not flood the list. Settings holds the server address, a connection test, and a link to the comparison dashboard.</w:t>
      </w:r>
    </w:p>
    <w:tbl>
      <w:tblPr>
        <w:tblW w:w="0" w:type="auto"/>
        <w:jc w:val="center"/>
        <w:tblLook w:val="04A0" w:firstRow="1" w:lastRow="0" w:firstColumn="1" w:lastColumn="0" w:noHBand="0" w:noVBand="1"/>
      </w:tblPr>
      <w:tblGrid>
        <w:gridCol w:w="3135"/>
        <w:gridCol w:w="3135"/>
        <w:gridCol w:w="3135"/>
      </w:tblGrid>
      <w:tr w:rsidR="00CB1F4F" w14:paraId="499E3FB2" w14:textId="77777777">
        <w:trPr>
          <w:jc w:val="center"/>
        </w:trPr>
        <w:tc>
          <w:tcPr>
            <w:tcW w:w="3135" w:type="dxa"/>
          </w:tcPr>
          <w:p w14:paraId="7BC1B822" w14:textId="77777777" w:rsidR="00CB1F4F" w:rsidRDefault="003F0E5A">
            <w:pPr>
              <w:jc w:val="center"/>
            </w:pPr>
            <w:r>
              <w:rPr>
                <w:noProof/>
              </w:rPr>
              <w:drawing>
                <wp:inline distT="0" distB="0" distL="0" distR="0" wp14:anchorId="10CD34AD" wp14:editId="2B6A8E4A">
                  <wp:extent cx="1655999" cy="29807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home_listening.png"/>
                          <pic:cNvPicPr/>
                        </pic:nvPicPr>
                        <pic:blipFill>
                          <a:blip r:embed="rId8"/>
                          <a:stretch>
                            <a:fillRect/>
                          </a:stretch>
                        </pic:blipFill>
                        <pic:spPr>
                          <a:xfrm>
                            <a:off x="0" y="0"/>
                            <a:ext cx="1655999" cy="2980798"/>
                          </a:xfrm>
                          <a:prstGeom prst="rect">
                            <a:avLst/>
                          </a:prstGeom>
                        </pic:spPr>
                      </pic:pic>
                    </a:graphicData>
                  </a:graphic>
                </wp:inline>
              </w:drawing>
            </w:r>
          </w:p>
          <w:p w14:paraId="51C1DD26" w14:textId="77777777" w:rsidR="00CB1F4F" w:rsidRDefault="003F0E5A">
            <w:pPr>
              <w:jc w:val="center"/>
            </w:pPr>
            <w:r>
              <w:rPr>
                <w:sz w:val="18"/>
              </w:rPr>
              <w:t>listening</w:t>
            </w:r>
          </w:p>
        </w:tc>
        <w:tc>
          <w:tcPr>
            <w:tcW w:w="3135" w:type="dxa"/>
          </w:tcPr>
          <w:p w14:paraId="154DCAC2" w14:textId="77777777" w:rsidR="00CB1F4F" w:rsidRDefault="003F0E5A">
            <w:pPr>
              <w:jc w:val="center"/>
            </w:pPr>
            <w:r>
              <w:rPr>
                <w:noProof/>
              </w:rPr>
              <w:drawing>
                <wp:inline distT="0" distB="0" distL="0" distR="0" wp14:anchorId="31E184A0" wp14:editId="33A9BC80">
                  <wp:extent cx="1655999" cy="29807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home_hazard.png"/>
                          <pic:cNvPicPr/>
                        </pic:nvPicPr>
                        <pic:blipFill>
                          <a:blip r:embed="rId9"/>
                          <a:stretch>
                            <a:fillRect/>
                          </a:stretch>
                        </pic:blipFill>
                        <pic:spPr>
                          <a:xfrm>
                            <a:off x="0" y="0"/>
                            <a:ext cx="1655999" cy="2980798"/>
                          </a:xfrm>
                          <a:prstGeom prst="rect">
                            <a:avLst/>
                          </a:prstGeom>
                        </pic:spPr>
                      </pic:pic>
                    </a:graphicData>
                  </a:graphic>
                </wp:inline>
              </w:drawing>
            </w:r>
          </w:p>
          <w:p w14:paraId="646820AF" w14:textId="77777777" w:rsidR="00CB1F4F" w:rsidRDefault="003F0E5A">
            <w:pPr>
              <w:jc w:val="center"/>
            </w:pPr>
            <w:r>
              <w:rPr>
                <w:sz w:val="18"/>
              </w:rPr>
              <w:t>hazard detected</w:t>
            </w:r>
          </w:p>
        </w:tc>
        <w:tc>
          <w:tcPr>
            <w:tcW w:w="3135" w:type="dxa"/>
          </w:tcPr>
          <w:p w14:paraId="09BAB9DC" w14:textId="77777777" w:rsidR="00CB1F4F" w:rsidRDefault="003F0E5A">
            <w:pPr>
              <w:jc w:val="center"/>
            </w:pPr>
            <w:r>
              <w:rPr>
                <w:noProof/>
              </w:rPr>
              <w:drawing>
                <wp:inline distT="0" distB="0" distL="0" distR="0" wp14:anchorId="11B15431" wp14:editId="5AF79F89">
                  <wp:extent cx="1655999" cy="29807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history.png"/>
                          <pic:cNvPicPr/>
                        </pic:nvPicPr>
                        <pic:blipFill>
                          <a:blip r:embed="rId10"/>
                          <a:stretch>
                            <a:fillRect/>
                          </a:stretch>
                        </pic:blipFill>
                        <pic:spPr>
                          <a:xfrm>
                            <a:off x="0" y="0"/>
                            <a:ext cx="1655999" cy="2980798"/>
                          </a:xfrm>
                          <a:prstGeom prst="rect">
                            <a:avLst/>
                          </a:prstGeom>
                        </pic:spPr>
                      </pic:pic>
                    </a:graphicData>
                  </a:graphic>
                </wp:inline>
              </w:drawing>
            </w:r>
          </w:p>
          <w:p w14:paraId="5B78F00E" w14:textId="77777777" w:rsidR="00CB1F4F" w:rsidRDefault="003F0E5A">
            <w:pPr>
              <w:jc w:val="center"/>
            </w:pPr>
            <w:r>
              <w:rPr>
                <w:sz w:val="18"/>
              </w:rPr>
              <w:t>alert history</w:t>
            </w:r>
          </w:p>
        </w:tc>
      </w:tr>
    </w:tbl>
    <w:p w14:paraId="56FE7E1B" w14:textId="77777777" w:rsidR="00CB1F4F" w:rsidRDefault="003F0E5A">
      <w:pPr>
        <w:pStyle w:val="Caption"/>
        <w:jc w:val="center"/>
      </w:pPr>
      <w:r>
        <w:t>Figure 5.2 — Mobile app screens</w:t>
      </w:r>
    </w:p>
    <w:p w14:paraId="7C38C7F8" w14:textId="77777777" w:rsidR="00CB1F4F" w:rsidRDefault="003F0E5A">
      <w:pPr>
        <w:pStyle w:val="Heading2"/>
      </w:pPr>
      <w:bookmarkStart w:id="25" w:name="_Toc242138132"/>
      <w:r>
        <w:t>5.2 Comparison dashboard</w:t>
      </w:r>
      <w:bookmarkEnd w:id="25"/>
    </w:p>
    <w:p w14:paraId="295C6018" w14:textId="77777777" w:rsidR="00CB1F4F" w:rsidRDefault="003F0E5A">
      <w:pPr>
        <w:spacing w:after="120"/>
        <w:jc w:val="both"/>
      </w:pPr>
      <w:r>
        <w:t>The dashboard is where every model meets the interface. A clip — recorded from the microphone, uploaded, or chosen from the held-out test set — is sent once to /predict/all, and three cards show each model's label, confidence, full probability distribution and inference time, with a correct/wrong badge when the ground truth is known. A test-run panel pushes all twenty held-out clips through the same HTTP path the app uses and fills a clip × model grid with running accuracy. A final panel shows the offline t</w:t>
      </w:r>
      <w:r>
        <w:t>est-set metrics and confusion matrices. The page has no external dependencies, so it works on a laptop with no network.</w:t>
      </w:r>
    </w:p>
    <w:p w14:paraId="57DF3AE1" w14:textId="77777777" w:rsidR="00CB1F4F" w:rsidRDefault="003F0E5A">
      <w:pPr>
        <w:jc w:val="center"/>
      </w:pPr>
      <w:r>
        <w:rPr>
          <w:noProof/>
        </w:rPr>
        <w:drawing>
          <wp:inline distT="0" distB="0" distL="0" distR="0" wp14:anchorId="68B02C66" wp14:editId="49A438E5">
            <wp:extent cx="5760000" cy="460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compare_live.png"/>
                    <pic:cNvPicPr/>
                  </pic:nvPicPr>
                  <pic:blipFill>
                    <a:blip r:embed="rId11"/>
                    <a:stretch>
                      <a:fillRect/>
                    </a:stretch>
                  </pic:blipFill>
                  <pic:spPr>
                    <a:xfrm>
                      <a:off x="0" y="0"/>
                      <a:ext cx="5760000" cy="4600000"/>
                    </a:xfrm>
                    <a:prstGeom prst="rect">
                      <a:avLst/>
                    </a:prstGeom>
                  </pic:spPr>
                </pic:pic>
              </a:graphicData>
            </a:graphic>
          </wp:inline>
        </w:drawing>
      </w:r>
    </w:p>
    <w:p w14:paraId="29E2B27D" w14:textId="77777777" w:rsidR="00CB1F4F" w:rsidRDefault="003F0E5A">
      <w:pPr>
        <w:pStyle w:val="Caption"/>
        <w:jc w:val="center"/>
      </w:pPr>
      <w:r>
        <w:t>Figure 5.3 — Dashboard: one held-out clip, three models</w:t>
      </w:r>
    </w:p>
    <w:p w14:paraId="78E63CB3" w14:textId="77777777" w:rsidR="00CB1F4F" w:rsidRDefault="003F0E5A">
      <w:pPr>
        <w:jc w:val="center"/>
      </w:pPr>
      <w:r>
        <w:rPr>
          <w:noProof/>
        </w:rPr>
        <w:drawing>
          <wp:inline distT="0" distB="0" distL="0" distR="0" wp14:anchorId="3C277BFD" wp14:editId="51CC67BC">
            <wp:extent cx="5760000" cy="424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compare_uitest.png"/>
                    <pic:cNvPicPr/>
                  </pic:nvPicPr>
                  <pic:blipFill>
                    <a:blip r:embed="rId12"/>
                    <a:stretch>
                      <a:fillRect/>
                    </a:stretch>
                  </pic:blipFill>
                  <pic:spPr>
                    <a:xfrm>
                      <a:off x="0" y="0"/>
                      <a:ext cx="5760000" cy="4240000"/>
                    </a:xfrm>
                    <a:prstGeom prst="rect">
                      <a:avLst/>
                    </a:prstGeom>
                  </pic:spPr>
                </pic:pic>
              </a:graphicData>
            </a:graphic>
          </wp:inline>
        </w:drawing>
      </w:r>
    </w:p>
    <w:p w14:paraId="33B39052" w14:textId="77777777" w:rsidR="00CB1F4F" w:rsidRDefault="003F0E5A">
      <w:pPr>
        <w:pStyle w:val="Caption"/>
        <w:jc w:val="center"/>
      </w:pPr>
      <w:r>
        <w:t>Figure 5.4 — Dashboard: UI test run over the 20 held-out clips</w:t>
      </w:r>
    </w:p>
    <w:p w14:paraId="0AB465D8" w14:textId="77777777" w:rsidR="00CB1F4F" w:rsidRDefault="003F0E5A">
      <w:pPr>
        <w:jc w:val="center"/>
      </w:pPr>
      <w:r>
        <w:rPr>
          <w:noProof/>
        </w:rPr>
        <w:drawing>
          <wp:inline distT="0" distB="0" distL="0" distR="0" wp14:anchorId="29B4746F" wp14:editId="0AE397B3">
            <wp:extent cx="5760000" cy="352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compare_offline.png"/>
                    <pic:cNvPicPr/>
                  </pic:nvPicPr>
                  <pic:blipFill>
                    <a:blip r:embed="rId13"/>
                    <a:stretch>
                      <a:fillRect/>
                    </a:stretch>
                  </pic:blipFill>
                  <pic:spPr>
                    <a:xfrm>
                      <a:off x="0" y="0"/>
                      <a:ext cx="5760000" cy="3520000"/>
                    </a:xfrm>
                    <a:prstGeom prst="rect">
                      <a:avLst/>
                    </a:prstGeom>
                  </pic:spPr>
                </pic:pic>
              </a:graphicData>
            </a:graphic>
          </wp:inline>
        </w:drawing>
      </w:r>
    </w:p>
    <w:p w14:paraId="45B3D0F5" w14:textId="77777777" w:rsidR="00CB1F4F" w:rsidRDefault="003F0E5A">
      <w:pPr>
        <w:pStyle w:val="Caption"/>
        <w:jc w:val="center"/>
      </w:pPr>
      <w:r>
        <w:t>Figure 5.5 — Dashboard: offline test-set metrics</w:t>
      </w:r>
    </w:p>
    <w:p w14:paraId="1E641768" w14:textId="77777777" w:rsidR="00CB1F4F" w:rsidRDefault="003F0E5A">
      <w:pPr>
        <w:pStyle w:val="Heading1"/>
      </w:pPr>
      <w:bookmarkStart w:id="26" w:name="_Toc242138133"/>
      <w:r>
        <w:t>6. Results and Comparison</w:t>
      </w:r>
      <w:bookmarkEnd w:id="26"/>
    </w:p>
    <w:p w14:paraId="00E2A071" w14:textId="77777777" w:rsidR="00CB1F4F" w:rsidRDefault="003F0E5A">
      <w:pPr>
        <w:spacing w:after="120"/>
        <w:jc w:val="both"/>
      </w:pPr>
      <w:r>
        <w:t>All figures are on the leak-free held-out test split (2,990 windows), with each model's safety-constrained calibration applied. Latency is the mean time for one 1 s window on the CPU, batch size 1.</w:t>
      </w:r>
    </w:p>
    <w:p w14:paraId="1131B03F" w14:textId="77777777" w:rsidR="00CB1F4F" w:rsidRDefault="003F0E5A">
      <w:pPr>
        <w:pStyle w:val="Caption"/>
        <w:jc w:val="center"/>
      </w:pPr>
      <w:r>
        <w:t>Table 6.1 — Three-model comparison</w:t>
      </w:r>
    </w:p>
    <w:tbl>
      <w:tblPr>
        <w:tblStyle w:val="TableGrid"/>
        <w:tblW w:w="0" w:type="auto"/>
        <w:jc w:val="center"/>
        <w:tblLook w:val="04A0" w:firstRow="1" w:lastRow="0" w:firstColumn="1" w:lastColumn="0" w:noHBand="0" w:noVBand="1"/>
      </w:tblPr>
      <w:tblGrid>
        <w:gridCol w:w="1166"/>
        <w:gridCol w:w="1045"/>
        <w:gridCol w:w="1045"/>
        <w:gridCol w:w="1045"/>
        <w:gridCol w:w="1045"/>
        <w:gridCol w:w="1045"/>
        <w:gridCol w:w="1045"/>
        <w:gridCol w:w="1045"/>
        <w:gridCol w:w="1045"/>
      </w:tblGrid>
      <w:tr w:rsidR="00CB1F4F" w14:paraId="4B250449" w14:textId="77777777">
        <w:trPr>
          <w:jc w:val="center"/>
        </w:trPr>
        <w:tc>
          <w:tcPr>
            <w:tcW w:w="1045" w:type="dxa"/>
            <w:shd w:val="clear" w:color="auto" w:fill="C00000"/>
          </w:tcPr>
          <w:p w14:paraId="3A432646" w14:textId="77777777" w:rsidR="00CB1F4F" w:rsidRDefault="003F0E5A">
            <w:r>
              <w:rPr>
                <w:b/>
                <w:color w:val="FFFFFF"/>
                <w:sz w:val="19"/>
              </w:rPr>
              <w:t>model</w:t>
            </w:r>
          </w:p>
        </w:tc>
        <w:tc>
          <w:tcPr>
            <w:tcW w:w="1045" w:type="dxa"/>
            <w:shd w:val="clear" w:color="auto" w:fill="C00000"/>
          </w:tcPr>
          <w:p w14:paraId="3D20120D" w14:textId="77777777" w:rsidR="00CB1F4F" w:rsidRDefault="003F0E5A">
            <w:r>
              <w:rPr>
                <w:b/>
                <w:color w:val="FFFFFF"/>
                <w:sz w:val="19"/>
              </w:rPr>
              <w:t>owner</w:t>
            </w:r>
          </w:p>
        </w:tc>
        <w:tc>
          <w:tcPr>
            <w:tcW w:w="1045" w:type="dxa"/>
            <w:shd w:val="clear" w:color="auto" w:fill="C00000"/>
          </w:tcPr>
          <w:p w14:paraId="12614AF3" w14:textId="77777777" w:rsidR="00CB1F4F" w:rsidRDefault="003F0E5A">
            <w:r>
              <w:rPr>
                <w:b/>
                <w:color w:val="FFFFFF"/>
                <w:sz w:val="19"/>
              </w:rPr>
              <w:t>accuracy</w:t>
            </w:r>
          </w:p>
        </w:tc>
        <w:tc>
          <w:tcPr>
            <w:tcW w:w="1045" w:type="dxa"/>
            <w:shd w:val="clear" w:color="auto" w:fill="C00000"/>
          </w:tcPr>
          <w:p w14:paraId="39851808" w14:textId="77777777" w:rsidR="00CB1F4F" w:rsidRDefault="003F0E5A">
            <w:r>
              <w:rPr>
                <w:b/>
                <w:color w:val="FFFFFF"/>
                <w:sz w:val="19"/>
              </w:rPr>
              <w:t>macro-F1</w:t>
            </w:r>
          </w:p>
        </w:tc>
        <w:tc>
          <w:tcPr>
            <w:tcW w:w="1045" w:type="dxa"/>
            <w:shd w:val="clear" w:color="auto" w:fill="C00000"/>
          </w:tcPr>
          <w:p w14:paraId="41F7B6E2" w14:textId="77777777" w:rsidR="00CB1F4F" w:rsidRDefault="003F0E5A">
            <w:r>
              <w:rPr>
                <w:b/>
                <w:color w:val="FFFFFF"/>
                <w:sz w:val="19"/>
              </w:rPr>
              <w:t>macro recall</w:t>
            </w:r>
          </w:p>
        </w:tc>
        <w:tc>
          <w:tcPr>
            <w:tcW w:w="1045" w:type="dxa"/>
            <w:shd w:val="clear" w:color="auto" w:fill="C00000"/>
          </w:tcPr>
          <w:p w14:paraId="572FDCFC" w14:textId="77777777" w:rsidR="00CB1F4F" w:rsidRDefault="003F0E5A">
            <w:r>
              <w:rPr>
                <w:b/>
                <w:color w:val="FFFFFF"/>
                <w:sz w:val="19"/>
              </w:rPr>
              <w:t>distress recall</w:t>
            </w:r>
          </w:p>
        </w:tc>
        <w:tc>
          <w:tcPr>
            <w:tcW w:w="1045" w:type="dxa"/>
            <w:shd w:val="clear" w:color="auto" w:fill="C00000"/>
          </w:tcPr>
          <w:p w14:paraId="623D8410" w14:textId="77777777" w:rsidR="00CB1F4F" w:rsidRDefault="003F0E5A">
            <w:r>
              <w:rPr>
                <w:b/>
                <w:color w:val="FFFFFF"/>
                <w:sz w:val="19"/>
              </w:rPr>
              <w:t>params</w:t>
            </w:r>
          </w:p>
        </w:tc>
        <w:tc>
          <w:tcPr>
            <w:tcW w:w="1045" w:type="dxa"/>
            <w:shd w:val="clear" w:color="auto" w:fill="C00000"/>
          </w:tcPr>
          <w:p w14:paraId="6D0055D1" w14:textId="77777777" w:rsidR="00CB1F4F" w:rsidRDefault="003F0E5A">
            <w:r>
              <w:rPr>
                <w:b/>
                <w:color w:val="FFFFFF"/>
                <w:sz w:val="19"/>
              </w:rPr>
              <w:t>served size</w:t>
            </w:r>
          </w:p>
        </w:tc>
        <w:tc>
          <w:tcPr>
            <w:tcW w:w="1045" w:type="dxa"/>
            <w:shd w:val="clear" w:color="auto" w:fill="C00000"/>
          </w:tcPr>
          <w:p w14:paraId="40E9245E" w14:textId="77777777" w:rsidR="00CB1F4F" w:rsidRDefault="003F0E5A">
            <w:r>
              <w:rPr>
                <w:b/>
                <w:color w:val="FFFFFF"/>
                <w:sz w:val="19"/>
              </w:rPr>
              <w:t>CPU latency</w:t>
            </w:r>
          </w:p>
        </w:tc>
      </w:tr>
      <w:tr w:rsidR="00CB1F4F" w14:paraId="7006BB89" w14:textId="77777777">
        <w:trPr>
          <w:jc w:val="center"/>
        </w:trPr>
        <w:tc>
          <w:tcPr>
            <w:tcW w:w="1045" w:type="dxa"/>
          </w:tcPr>
          <w:p w14:paraId="66225210" w14:textId="77777777" w:rsidR="00CB1F4F" w:rsidRDefault="003F0E5A">
            <w:r>
              <w:rPr>
                <w:sz w:val="19"/>
              </w:rPr>
              <w:t>MFCC-CNN</w:t>
            </w:r>
          </w:p>
        </w:tc>
        <w:tc>
          <w:tcPr>
            <w:tcW w:w="1045" w:type="dxa"/>
          </w:tcPr>
          <w:p w14:paraId="4DB31F15" w14:textId="77777777" w:rsidR="00CB1F4F" w:rsidRDefault="003F0E5A">
            <w:r>
              <w:rPr>
                <w:sz w:val="19"/>
              </w:rPr>
              <w:t>Amruth</w:t>
            </w:r>
          </w:p>
        </w:tc>
        <w:tc>
          <w:tcPr>
            <w:tcW w:w="1045" w:type="dxa"/>
          </w:tcPr>
          <w:p w14:paraId="6BBC385A" w14:textId="77777777" w:rsidR="00CB1F4F" w:rsidRDefault="003F0E5A">
            <w:r>
              <w:rPr>
                <w:sz w:val="19"/>
              </w:rPr>
              <w:t>79.2%</w:t>
            </w:r>
          </w:p>
        </w:tc>
        <w:tc>
          <w:tcPr>
            <w:tcW w:w="1045" w:type="dxa"/>
          </w:tcPr>
          <w:p w14:paraId="2ECAB8BA" w14:textId="77777777" w:rsidR="00CB1F4F" w:rsidRDefault="003F0E5A">
            <w:r>
              <w:rPr>
                <w:sz w:val="19"/>
              </w:rPr>
              <w:t>0.725</w:t>
            </w:r>
          </w:p>
        </w:tc>
        <w:tc>
          <w:tcPr>
            <w:tcW w:w="1045" w:type="dxa"/>
          </w:tcPr>
          <w:p w14:paraId="321D7DEE" w14:textId="77777777" w:rsidR="00CB1F4F" w:rsidRDefault="003F0E5A">
            <w:r>
              <w:rPr>
                <w:sz w:val="19"/>
              </w:rPr>
              <w:t>77.2%</w:t>
            </w:r>
          </w:p>
        </w:tc>
        <w:tc>
          <w:tcPr>
            <w:tcW w:w="1045" w:type="dxa"/>
          </w:tcPr>
          <w:p w14:paraId="3074DC71" w14:textId="77777777" w:rsidR="00CB1F4F" w:rsidRDefault="003F0E5A">
            <w:r>
              <w:rPr>
                <w:sz w:val="19"/>
              </w:rPr>
              <w:t>80.3%</w:t>
            </w:r>
          </w:p>
        </w:tc>
        <w:tc>
          <w:tcPr>
            <w:tcW w:w="1045" w:type="dxa"/>
          </w:tcPr>
          <w:p w14:paraId="0E39B1BF" w14:textId="77777777" w:rsidR="00CB1F4F" w:rsidRDefault="003F0E5A">
            <w:r>
              <w:rPr>
                <w:sz w:val="19"/>
              </w:rPr>
              <w:t>60,901</w:t>
            </w:r>
          </w:p>
        </w:tc>
        <w:tc>
          <w:tcPr>
            <w:tcW w:w="1045" w:type="dxa"/>
          </w:tcPr>
          <w:p w14:paraId="5664A5EE" w14:textId="77777777" w:rsidR="00CB1F4F" w:rsidRDefault="003F0E5A">
            <w:r>
              <w:rPr>
                <w:sz w:val="19"/>
              </w:rPr>
              <w:t>249 KB</w:t>
            </w:r>
          </w:p>
        </w:tc>
        <w:tc>
          <w:tcPr>
            <w:tcW w:w="1045" w:type="dxa"/>
          </w:tcPr>
          <w:p w14:paraId="6E3E887B" w14:textId="77777777" w:rsidR="00CB1F4F" w:rsidRDefault="003F0E5A">
            <w:r>
              <w:rPr>
                <w:sz w:val="19"/>
              </w:rPr>
              <w:t>0.52 ms</w:t>
            </w:r>
          </w:p>
        </w:tc>
      </w:tr>
      <w:tr w:rsidR="00CB1F4F" w14:paraId="25117E73" w14:textId="77777777">
        <w:trPr>
          <w:jc w:val="center"/>
        </w:trPr>
        <w:tc>
          <w:tcPr>
            <w:tcW w:w="1045" w:type="dxa"/>
          </w:tcPr>
          <w:p w14:paraId="4D55637D" w14:textId="77777777" w:rsidR="00CB1F4F" w:rsidRDefault="003F0E5A">
            <w:r>
              <w:rPr>
                <w:sz w:val="19"/>
              </w:rPr>
              <w:t>log-mel CRNN</w:t>
            </w:r>
          </w:p>
        </w:tc>
        <w:tc>
          <w:tcPr>
            <w:tcW w:w="1045" w:type="dxa"/>
          </w:tcPr>
          <w:p w14:paraId="5FD6A1D4" w14:textId="77777777" w:rsidR="00CB1F4F" w:rsidRDefault="003F0E5A">
            <w:r>
              <w:rPr>
                <w:sz w:val="19"/>
              </w:rPr>
              <w:t>Harish</w:t>
            </w:r>
          </w:p>
        </w:tc>
        <w:tc>
          <w:tcPr>
            <w:tcW w:w="1045" w:type="dxa"/>
          </w:tcPr>
          <w:p w14:paraId="480B1FAD" w14:textId="77777777" w:rsidR="00CB1F4F" w:rsidRDefault="003F0E5A">
            <w:r>
              <w:rPr>
                <w:sz w:val="19"/>
              </w:rPr>
              <w:t>89.7%</w:t>
            </w:r>
          </w:p>
        </w:tc>
        <w:tc>
          <w:tcPr>
            <w:tcW w:w="1045" w:type="dxa"/>
          </w:tcPr>
          <w:p w14:paraId="6DCB0BA2" w14:textId="77777777" w:rsidR="00CB1F4F" w:rsidRDefault="003F0E5A">
            <w:r>
              <w:rPr>
                <w:sz w:val="19"/>
              </w:rPr>
              <w:t>0.853</w:t>
            </w:r>
          </w:p>
        </w:tc>
        <w:tc>
          <w:tcPr>
            <w:tcW w:w="1045" w:type="dxa"/>
          </w:tcPr>
          <w:p w14:paraId="218A3340" w14:textId="77777777" w:rsidR="00CB1F4F" w:rsidRDefault="003F0E5A">
            <w:r>
              <w:rPr>
                <w:sz w:val="19"/>
              </w:rPr>
              <w:t>86.1%</w:t>
            </w:r>
          </w:p>
        </w:tc>
        <w:tc>
          <w:tcPr>
            <w:tcW w:w="1045" w:type="dxa"/>
          </w:tcPr>
          <w:p w14:paraId="4DDCD938" w14:textId="77777777" w:rsidR="00CB1F4F" w:rsidRDefault="003F0E5A">
            <w:r>
              <w:rPr>
                <w:sz w:val="19"/>
              </w:rPr>
              <w:t>86.5%</w:t>
            </w:r>
          </w:p>
        </w:tc>
        <w:tc>
          <w:tcPr>
            <w:tcW w:w="1045" w:type="dxa"/>
          </w:tcPr>
          <w:p w14:paraId="2C861150" w14:textId="77777777" w:rsidR="00CB1F4F" w:rsidRDefault="003F0E5A">
            <w:r>
              <w:rPr>
                <w:sz w:val="19"/>
              </w:rPr>
              <w:t>499,237</w:t>
            </w:r>
          </w:p>
        </w:tc>
        <w:tc>
          <w:tcPr>
            <w:tcW w:w="1045" w:type="dxa"/>
          </w:tcPr>
          <w:p w14:paraId="2E52E6FB" w14:textId="77777777" w:rsidR="00CB1F4F" w:rsidRDefault="003F0E5A">
            <w:r>
              <w:rPr>
                <w:sz w:val="19"/>
              </w:rPr>
              <w:t>516 KB</w:t>
            </w:r>
          </w:p>
        </w:tc>
        <w:tc>
          <w:tcPr>
            <w:tcW w:w="1045" w:type="dxa"/>
          </w:tcPr>
          <w:p w14:paraId="3D73F883" w14:textId="77777777" w:rsidR="00CB1F4F" w:rsidRDefault="003F0E5A">
            <w:r>
              <w:rPr>
                <w:sz w:val="19"/>
              </w:rPr>
              <w:t>6.90 ms</w:t>
            </w:r>
          </w:p>
        </w:tc>
      </w:tr>
      <w:tr w:rsidR="00CB1F4F" w14:paraId="0AF0D33D" w14:textId="77777777">
        <w:trPr>
          <w:jc w:val="center"/>
        </w:trPr>
        <w:tc>
          <w:tcPr>
            <w:tcW w:w="1045" w:type="dxa"/>
          </w:tcPr>
          <w:p w14:paraId="2B2CD8D8" w14:textId="77777777" w:rsidR="00CB1F4F" w:rsidRDefault="003F0E5A">
            <w:r>
              <w:rPr>
                <w:sz w:val="19"/>
              </w:rPr>
              <w:t>Distilled Transformer</w:t>
            </w:r>
          </w:p>
        </w:tc>
        <w:tc>
          <w:tcPr>
            <w:tcW w:w="1045" w:type="dxa"/>
          </w:tcPr>
          <w:p w14:paraId="7287B2DA" w14:textId="77777777" w:rsidR="00CB1F4F" w:rsidRDefault="003F0E5A">
            <w:r>
              <w:rPr>
                <w:sz w:val="19"/>
              </w:rPr>
              <w:t>Harish</w:t>
            </w:r>
          </w:p>
        </w:tc>
        <w:tc>
          <w:tcPr>
            <w:tcW w:w="1045" w:type="dxa"/>
          </w:tcPr>
          <w:p w14:paraId="5AE553F9" w14:textId="77777777" w:rsidR="00CB1F4F" w:rsidRDefault="003F0E5A">
            <w:r>
              <w:rPr>
                <w:sz w:val="19"/>
              </w:rPr>
              <w:t>83.8%</w:t>
            </w:r>
          </w:p>
        </w:tc>
        <w:tc>
          <w:tcPr>
            <w:tcW w:w="1045" w:type="dxa"/>
          </w:tcPr>
          <w:p w14:paraId="2AD35E2F" w14:textId="77777777" w:rsidR="00CB1F4F" w:rsidRDefault="003F0E5A">
            <w:r>
              <w:rPr>
                <w:sz w:val="19"/>
              </w:rPr>
              <w:t>0.774</w:t>
            </w:r>
          </w:p>
        </w:tc>
        <w:tc>
          <w:tcPr>
            <w:tcW w:w="1045" w:type="dxa"/>
          </w:tcPr>
          <w:p w14:paraId="09D10C0A" w14:textId="77777777" w:rsidR="00CB1F4F" w:rsidRDefault="003F0E5A">
            <w:r>
              <w:rPr>
                <w:sz w:val="19"/>
              </w:rPr>
              <w:t>81.1%</w:t>
            </w:r>
          </w:p>
        </w:tc>
        <w:tc>
          <w:tcPr>
            <w:tcW w:w="1045" w:type="dxa"/>
          </w:tcPr>
          <w:p w14:paraId="33C7A2BE" w14:textId="77777777" w:rsidR="00CB1F4F" w:rsidRDefault="003F0E5A">
            <w:r>
              <w:rPr>
                <w:sz w:val="19"/>
              </w:rPr>
              <w:t>82.5%</w:t>
            </w:r>
          </w:p>
        </w:tc>
        <w:tc>
          <w:tcPr>
            <w:tcW w:w="1045" w:type="dxa"/>
          </w:tcPr>
          <w:p w14:paraId="0CBB14F7" w14:textId="77777777" w:rsidR="00CB1F4F" w:rsidRDefault="003F0E5A">
            <w:r>
              <w:rPr>
                <w:sz w:val="19"/>
              </w:rPr>
              <w:t>84,293</w:t>
            </w:r>
          </w:p>
        </w:tc>
        <w:tc>
          <w:tcPr>
            <w:tcW w:w="1045" w:type="dxa"/>
          </w:tcPr>
          <w:p w14:paraId="001FF537" w14:textId="77777777" w:rsidR="00CB1F4F" w:rsidRDefault="003F0E5A">
            <w:r>
              <w:rPr>
                <w:sz w:val="19"/>
              </w:rPr>
              <w:t>340 KB</w:t>
            </w:r>
          </w:p>
        </w:tc>
        <w:tc>
          <w:tcPr>
            <w:tcW w:w="1045" w:type="dxa"/>
          </w:tcPr>
          <w:p w14:paraId="650EFC45" w14:textId="77777777" w:rsidR="00CB1F4F" w:rsidRDefault="003F0E5A">
            <w:r>
              <w:rPr>
                <w:sz w:val="19"/>
              </w:rPr>
              <w:t>0.48 ms</w:t>
            </w:r>
          </w:p>
        </w:tc>
      </w:tr>
    </w:tbl>
    <w:p w14:paraId="53E489CD" w14:textId="77777777" w:rsidR="00CB1F4F" w:rsidRDefault="00CB1F4F"/>
    <w:p w14:paraId="0187519F" w14:textId="77777777" w:rsidR="00CB1F4F" w:rsidRDefault="003F0E5A">
      <w:pPr>
        <w:pStyle w:val="Caption"/>
        <w:jc w:val="center"/>
      </w:pPr>
      <w:r>
        <w:t>Table 6.2 — Per-class precision (P) and recall (R)</w:t>
      </w:r>
    </w:p>
    <w:tbl>
      <w:tblPr>
        <w:tblStyle w:val="TableGrid"/>
        <w:tblW w:w="0" w:type="auto"/>
        <w:jc w:val="center"/>
        <w:tblLook w:val="04A0" w:firstRow="1" w:lastRow="0" w:firstColumn="1" w:lastColumn="0" w:noHBand="0" w:noVBand="1"/>
      </w:tblPr>
      <w:tblGrid>
        <w:gridCol w:w="1344"/>
        <w:gridCol w:w="1344"/>
        <w:gridCol w:w="1344"/>
        <w:gridCol w:w="1344"/>
        <w:gridCol w:w="1344"/>
        <w:gridCol w:w="1344"/>
        <w:gridCol w:w="1344"/>
      </w:tblGrid>
      <w:tr w:rsidR="00CB1F4F" w14:paraId="30CEC928" w14:textId="77777777">
        <w:trPr>
          <w:jc w:val="center"/>
        </w:trPr>
        <w:tc>
          <w:tcPr>
            <w:tcW w:w="1344" w:type="dxa"/>
            <w:shd w:val="clear" w:color="auto" w:fill="C00000"/>
          </w:tcPr>
          <w:p w14:paraId="3F52F390" w14:textId="77777777" w:rsidR="00CB1F4F" w:rsidRDefault="003F0E5A">
            <w:r>
              <w:rPr>
                <w:b/>
                <w:color w:val="FFFFFF"/>
                <w:sz w:val="19"/>
              </w:rPr>
              <w:t>class</w:t>
            </w:r>
          </w:p>
        </w:tc>
        <w:tc>
          <w:tcPr>
            <w:tcW w:w="1344" w:type="dxa"/>
            <w:shd w:val="clear" w:color="auto" w:fill="C00000"/>
          </w:tcPr>
          <w:p w14:paraId="6C56BAFF" w14:textId="77777777" w:rsidR="00CB1F4F" w:rsidRDefault="003F0E5A">
            <w:r>
              <w:rPr>
                <w:b/>
                <w:color w:val="FFFFFF"/>
                <w:sz w:val="19"/>
              </w:rPr>
              <w:t>MFCC-CNN P</w:t>
            </w:r>
          </w:p>
        </w:tc>
        <w:tc>
          <w:tcPr>
            <w:tcW w:w="1344" w:type="dxa"/>
            <w:shd w:val="clear" w:color="auto" w:fill="C00000"/>
          </w:tcPr>
          <w:p w14:paraId="5650AC37" w14:textId="77777777" w:rsidR="00CB1F4F" w:rsidRDefault="003F0E5A">
            <w:r>
              <w:rPr>
                <w:b/>
                <w:color w:val="FFFFFF"/>
                <w:sz w:val="19"/>
              </w:rPr>
              <w:t>MFCC-CNN R</w:t>
            </w:r>
          </w:p>
        </w:tc>
        <w:tc>
          <w:tcPr>
            <w:tcW w:w="1344" w:type="dxa"/>
            <w:shd w:val="clear" w:color="auto" w:fill="C00000"/>
          </w:tcPr>
          <w:p w14:paraId="6FEBA341" w14:textId="77777777" w:rsidR="00CB1F4F" w:rsidRDefault="003F0E5A">
            <w:r>
              <w:rPr>
                <w:b/>
                <w:color w:val="FFFFFF"/>
                <w:sz w:val="19"/>
              </w:rPr>
              <w:t>CRNN P</w:t>
            </w:r>
          </w:p>
        </w:tc>
        <w:tc>
          <w:tcPr>
            <w:tcW w:w="1344" w:type="dxa"/>
            <w:shd w:val="clear" w:color="auto" w:fill="C00000"/>
          </w:tcPr>
          <w:p w14:paraId="3DE2D652" w14:textId="77777777" w:rsidR="00CB1F4F" w:rsidRDefault="003F0E5A">
            <w:r>
              <w:rPr>
                <w:b/>
                <w:color w:val="FFFFFF"/>
                <w:sz w:val="19"/>
              </w:rPr>
              <w:t>CRNN R</w:t>
            </w:r>
          </w:p>
        </w:tc>
        <w:tc>
          <w:tcPr>
            <w:tcW w:w="1344" w:type="dxa"/>
            <w:shd w:val="clear" w:color="auto" w:fill="C00000"/>
          </w:tcPr>
          <w:p w14:paraId="4244DC3C" w14:textId="77777777" w:rsidR="00CB1F4F" w:rsidRDefault="003F0E5A">
            <w:r>
              <w:rPr>
                <w:b/>
                <w:color w:val="FFFFFF"/>
                <w:sz w:val="19"/>
              </w:rPr>
              <w:t>Transformer P</w:t>
            </w:r>
          </w:p>
        </w:tc>
        <w:tc>
          <w:tcPr>
            <w:tcW w:w="1344" w:type="dxa"/>
            <w:shd w:val="clear" w:color="auto" w:fill="C00000"/>
          </w:tcPr>
          <w:p w14:paraId="66C1B878" w14:textId="77777777" w:rsidR="00CB1F4F" w:rsidRDefault="003F0E5A">
            <w:r>
              <w:rPr>
                <w:b/>
                <w:color w:val="FFFFFF"/>
                <w:sz w:val="19"/>
              </w:rPr>
              <w:t>Transformer R</w:t>
            </w:r>
          </w:p>
        </w:tc>
      </w:tr>
      <w:tr w:rsidR="00CB1F4F" w14:paraId="78A8BCB6" w14:textId="77777777">
        <w:trPr>
          <w:jc w:val="center"/>
        </w:trPr>
        <w:tc>
          <w:tcPr>
            <w:tcW w:w="1344" w:type="dxa"/>
          </w:tcPr>
          <w:p w14:paraId="0807DD26" w14:textId="77777777" w:rsidR="00CB1F4F" w:rsidRDefault="003F0E5A">
            <w:r>
              <w:rPr>
                <w:sz w:val="19"/>
              </w:rPr>
              <w:t>distress_call</w:t>
            </w:r>
          </w:p>
        </w:tc>
        <w:tc>
          <w:tcPr>
            <w:tcW w:w="1344" w:type="dxa"/>
          </w:tcPr>
          <w:p w14:paraId="30BBB793" w14:textId="77777777" w:rsidR="00CB1F4F" w:rsidRDefault="003F0E5A">
            <w:r>
              <w:rPr>
                <w:sz w:val="19"/>
              </w:rPr>
              <w:t>0.71</w:t>
            </w:r>
          </w:p>
        </w:tc>
        <w:tc>
          <w:tcPr>
            <w:tcW w:w="1344" w:type="dxa"/>
          </w:tcPr>
          <w:p w14:paraId="2C7E41CB" w14:textId="77777777" w:rsidR="00CB1F4F" w:rsidRDefault="003F0E5A">
            <w:r>
              <w:rPr>
                <w:sz w:val="19"/>
              </w:rPr>
              <w:t>0.80</w:t>
            </w:r>
          </w:p>
        </w:tc>
        <w:tc>
          <w:tcPr>
            <w:tcW w:w="1344" w:type="dxa"/>
          </w:tcPr>
          <w:p w14:paraId="02AED5DA" w14:textId="77777777" w:rsidR="00CB1F4F" w:rsidRDefault="003F0E5A">
            <w:r>
              <w:rPr>
                <w:sz w:val="19"/>
              </w:rPr>
              <w:t>0.88</w:t>
            </w:r>
          </w:p>
        </w:tc>
        <w:tc>
          <w:tcPr>
            <w:tcW w:w="1344" w:type="dxa"/>
          </w:tcPr>
          <w:p w14:paraId="084EBC27" w14:textId="77777777" w:rsidR="00CB1F4F" w:rsidRDefault="003F0E5A">
            <w:r>
              <w:rPr>
                <w:sz w:val="19"/>
              </w:rPr>
              <w:t>0.87</w:t>
            </w:r>
          </w:p>
        </w:tc>
        <w:tc>
          <w:tcPr>
            <w:tcW w:w="1344" w:type="dxa"/>
          </w:tcPr>
          <w:p w14:paraId="4F94E13C" w14:textId="77777777" w:rsidR="00CB1F4F" w:rsidRDefault="003F0E5A">
            <w:r>
              <w:rPr>
                <w:sz w:val="19"/>
              </w:rPr>
              <w:t>0.75</w:t>
            </w:r>
          </w:p>
        </w:tc>
        <w:tc>
          <w:tcPr>
            <w:tcW w:w="1344" w:type="dxa"/>
          </w:tcPr>
          <w:p w14:paraId="1D91AD0E" w14:textId="77777777" w:rsidR="00CB1F4F" w:rsidRDefault="003F0E5A">
            <w:r>
              <w:rPr>
                <w:sz w:val="19"/>
              </w:rPr>
              <w:t>0.83</w:t>
            </w:r>
          </w:p>
        </w:tc>
      </w:tr>
      <w:tr w:rsidR="00CB1F4F" w14:paraId="4678C694" w14:textId="77777777">
        <w:trPr>
          <w:jc w:val="center"/>
        </w:trPr>
        <w:tc>
          <w:tcPr>
            <w:tcW w:w="1344" w:type="dxa"/>
          </w:tcPr>
          <w:p w14:paraId="7C5C8F05" w14:textId="77777777" w:rsidR="00CB1F4F" w:rsidRDefault="003F0E5A">
            <w:r>
              <w:rPr>
                <w:sz w:val="19"/>
              </w:rPr>
              <w:t>glass_break</w:t>
            </w:r>
          </w:p>
        </w:tc>
        <w:tc>
          <w:tcPr>
            <w:tcW w:w="1344" w:type="dxa"/>
          </w:tcPr>
          <w:p w14:paraId="05E7AB3B" w14:textId="77777777" w:rsidR="00CB1F4F" w:rsidRDefault="003F0E5A">
            <w:r>
              <w:rPr>
                <w:sz w:val="19"/>
              </w:rPr>
              <w:t>0.32</w:t>
            </w:r>
          </w:p>
        </w:tc>
        <w:tc>
          <w:tcPr>
            <w:tcW w:w="1344" w:type="dxa"/>
          </w:tcPr>
          <w:p w14:paraId="23A0A604" w14:textId="77777777" w:rsidR="00CB1F4F" w:rsidRDefault="003F0E5A">
            <w:r>
              <w:rPr>
                <w:sz w:val="19"/>
              </w:rPr>
              <w:t>0.63</w:t>
            </w:r>
          </w:p>
        </w:tc>
        <w:tc>
          <w:tcPr>
            <w:tcW w:w="1344" w:type="dxa"/>
          </w:tcPr>
          <w:p w14:paraId="650DA80A" w14:textId="77777777" w:rsidR="00CB1F4F" w:rsidRDefault="003F0E5A">
            <w:r>
              <w:rPr>
                <w:sz w:val="19"/>
              </w:rPr>
              <w:t>0.69</w:t>
            </w:r>
          </w:p>
        </w:tc>
        <w:tc>
          <w:tcPr>
            <w:tcW w:w="1344" w:type="dxa"/>
          </w:tcPr>
          <w:p w14:paraId="57F47780" w14:textId="77777777" w:rsidR="00CB1F4F" w:rsidRDefault="003F0E5A">
            <w:r>
              <w:rPr>
                <w:sz w:val="19"/>
              </w:rPr>
              <w:t>0.68</w:t>
            </w:r>
          </w:p>
        </w:tc>
        <w:tc>
          <w:tcPr>
            <w:tcW w:w="1344" w:type="dxa"/>
          </w:tcPr>
          <w:p w14:paraId="58994A9B" w14:textId="77777777" w:rsidR="00CB1F4F" w:rsidRDefault="003F0E5A">
            <w:r>
              <w:rPr>
                <w:sz w:val="19"/>
              </w:rPr>
              <w:t>0.39</w:t>
            </w:r>
          </w:p>
        </w:tc>
        <w:tc>
          <w:tcPr>
            <w:tcW w:w="1344" w:type="dxa"/>
          </w:tcPr>
          <w:p w14:paraId="0BD005BC" w14:textId="77777777" w:rsidR="00CB1F4F" w:rsidRDefault="003F0E5A">
            <w:r>
              <w:rPr>
                <w:sz w:val="19"/>
              </w:rPr>
              <w:t>0.67</w:t>
            </w:r>
          </w:p>
        </w:tc>
      </w:tr>
      <w:tr w:rsidR="00CB1F4F" w14:paraId="3588381E" w14:textId="77777777">
        <w:trPr>
          <w:jc w:val="center"/>
        </w:trPr>
        <w:tc>
          <w:tcPr>
            <w:tcW w:w="1344" w:type="dxa"/>
          </w:tcPr>
          <w:p w14:paraId="2266E7F8" w14:textId="77777777" w:rsidR="00CB1F4F" w:rsidRDefault="003F0E5A">
            <w:r>
              <w:rPr>
                <w:sz w:val="19"/>
              </w:rPr>
              <w:t>horn_skid</w:t>
            </w:r>
          </w:p>
        </w:tc>
        <w:tc>
          <w:tcPr>
            <w:tcW w:w="1344" w:type="dxa"/>
          </w:tcPr>
          <w:p w14:paraId="60DDE484" w14:textId="77777777" w:rsidR="00CB1F4F" w:rsidRDefault="003F0E5A">
            <w:r>
              <w:rPr>
                <w:sz w:val="19"/>
              </w:rPr>
              <w:t>0.82</w:t>
            </w:r>
          </w:p>
        </w:tc>
        <w:tc>
          <w:tcPr>
            <w:tcW w:w="1344" w:type="dxa"/>
          </w:tcPr>
          <w:p w14:paraId="3B948A79" w14:textId="77777777" w:rsidR="00CB1F4F" w:rsidRDefault="003F0E5A">
            <w:r>
              <w:rPr>
                <w:sz w:val="19"/>
              </w:rPr>
              <w:t>0.78</w:t>
            </w:r>
          </w:p>
        </w:tc>
        <w:tc>
          <w:tcPr>
            <w:tcW w:w="1344" w:type="dxa"/>
          </w:tcPr>
          <w:p w14:paraId="4C911AB9" w14:textId="77777777" w:rsidR="00CB1F4F" w:rsidRDefault="003F0E5A">
            <w:r>
              <w:rPr>
                <w:sz w:val="19"/>
              </w:rPr>
              <w:t>0.83</w:t>
            </w:r>
          </w:p>
        </w:tc>
        <w:tc>
          <w:tcPr>
            <w:tcW w:w="1344" w:type="dxa"/>
          </w:tcPr>
          <w:p w14:paraId="75BB1215" w14:textId="77777777" w:rsidR="00CB1F4F" w:rsidRDefault="003F0E5A">
            <w:r>
              <w:rPr>
                <w:sz w:val="19"/>
              </w:rPr>
              <w:t>0.93</w:t>
            </w:r>
          </w:p>
        </w:tc>
        <w:tc>
          <w:tcPr>
            <w:tcW w:w="1344" w:type="dxa"/>
          </w:tcPr>
          <w:p w14:paraId="24B19888" w14:textId="77777777" w:rsidR="00CB1F4F" w:rsidRDefault="003F0E5A">
            <w:r>
              <w:rPr>
                <w:sz w:val="19"/>
              </w:rPr>
              <w:t>0.85</w:t>
            </w:r>
          </w:p>
        </w:tc>
        <w:tc>
          <w:tcPr>
            <w:tcW w:w="1344" w:type="dxa"/>
          </w:tcPr>
          <w:p w14:paraId="4C355845" w14:textId="77777777" w:rsidR="00CB1F4F" w:rsidRDefault="003F0E5A">
            <w:r>
              <w:rPr>
                <w:sz w:val="19"/>
              </w:rPr>
              <w:t>0.83</w:t>
            </w:r>
          </w:p>
        </w:tc>
      </w:tr>
      <w:tr w:rsidR="00CB1F4F" w14:paraId="241B17B3" w14:textId="77777777">
        <w:trPr>
          <w:jc w:val="center"/>
        </w:trPr>
        <w:tc>
          <w:tcPr>
            <w:tcW w:w="1344" w:type="dxa"/>
          </w:tcPr>
          <w:p w14:paraId="45DDA3B3" w14:textId="77777777" w:rsidR="00CB1F4F" w:rsidRDefault="003F0E5A">
            <w:r>
              <w:rPr>
                <w:sz w:val="19"/>
              </w:rPr>
              <w:t>alarm</w:t>
            </w:r>
          </w:p>
        </w:tc>
        <w:tc>
          <w:tcPr>
            <w:tcW w:w="1344" w:type="dxa"/>
          </w:tcPr>
          <w:p w14:paraId="62DDEAD5" w14:textId="77777777" w:rsidR="00CB1F4F" w:rsidRDefault="003F0E5A">
            <w:r>
              <w:rPr>
                <w:sz w:val="19"/>
              </w:rPr>
              <w:t>0.77</w:t>
            </w:r>
          </w:p>
        </w:tc>
        <w:tc>
          <w:tcPr>
            <w:tcW w:w="1344" w:type="dxa"/>
          </w:tcPr>
          <w:p w14:paraId="7686E14A" w14:textId="77777777" w:rsidR="00CB1F4F" w:rsidRDefault="003F0E5A">
            <w:r>
              <w:rPr>
                <w:sz w:val="19"/>
              </w:rPr>
              <w:t>0.89</w:t>
            </w:r>
          </w:p>
        </w:tc>
        <w:tc>
          <w:tcPr>
            <w:tcW w:w="1344" w:type="dxa"/>
          </w:tcPr>
          <w:p w14:paraId="2F7DD403" w14:textId="77777777" w:rsidR="00CB1F4F" w:rsidRDefault="003F0E5A">
            <w:r>
              <w:rPr>
                <w:sz w:val="19"/>
              </w:rPr>
              <w:t>0.91</w:t>
            </w:r>
          </w:p>
        </w:tc>
        <w:tc>
          <w:tcPr>
            <w:tcW w:w="1344" w:type="dxa"/>
          </w:tcPr>
          <w:p w14:paraId="093B41F2" w14:textId="77777777" w:rsidR="00CB1F4F" w:rsidRDefault="003F0E5A">
            <w:r>
              <w:rPr>
                <w:sz w:val="19"/>
              </w:rPr>
              <w:t>0.92</w:t>
            </w:r>
          </w:p>
        </w:tc>
        <w:tc>
          <w:tcPr>
            <w:tcW w:w="1344" w:type="dxa"/>
          </w:tcPr>
          <w:p w14:paraId="415DA600" w14:textId="77777777" w:rsidR="00CB1F4F" w:rsidRDefault="003F0E5A">
            <w:r>
              <w:rPr>
                <w:sz w:val="19"/>
              </w:rPr>
              <w:t>0.89</w:t>
            </w:r>
          </w:p>
        </w:tc>
        <w:tc>
          <w:tcPr>
            <w:tcW w:w="1344" w:type="dxa"/>
          </w:tcPr>
          <w:p w14:paraId="40B6139C" w14:textId="77777777" w:rsidR="00CB1F4F" w:rsidRDefault="003F0E5A">
            <w:r>
              <w:rPr>
                <w:sz w:val="19"/>
              </w:rPr>
              <w:t>0.90</w:t>
            </w:r>
          </w:p>
        </w:tc>
      </w:tr>
      <w:tr w:rsidR="00CB1F4F" w14:paraId="1362C84C" w14:textId="77777777">
        <w:trPr>
          <w:jc w:val="center"/>
        </w:trPr>
        <w:tc>
          <w:tcPr>
            <w:tcW w:w="1344" w:type="dxa"/>
          </w:tcPr>
          <w:p w14:paraId="3E68E134" w14:textId="77777777" w:rsidR="00CB1F4F" w:rsidRDefault="003F0E5A">
            <w:r>
              <w:rPr>
                <w:sz w:val="19"/>
              </w:rPr>
              <w:t>ambience</w:t>
            </w:r>
          </w:p>
        </w:tc>
        <w:tc>
          <w:tcPr>
            <w:tcW w:w="1344" w:type="dxa"/>
          </w:tcPr>
          <w:p w14:paraId="5894640D" w14:textId="77777777" w:rsidR="00CB1F4F" w:rsidRDefault="003F0E5A">
            <w:r>
              <w:rPr>
                <w:sz w:val="19"/>
              </w:rPr>
              <w:t>0.89</w:t>
            </w:r>
          </w:p>
        </w:tc>
        <w:tc>
          <w:tcPr>
            <w:tcW w:w="1344" w:type="dxa"/>
          </w:tcPr>
          <w:p w14:paraId="4FCF3098" w14:textId="77777777" w:rsidR="00CB1F4F" w:rsidRDefault="003F0E5A">
            <w:r>
              <w:rPr>
                <w:sz w:val="19"/>
              </w:rPr>
              <w:t>0.76</w:t>
            </w:r>
          </w:p>
        </w:tc>
        <w:tc>
          <w:tcPr>
            <w:tcW w:w="1344" w:type="dxa"/>
          </w:tcPr>
          <w:p w14:paraId="5A882A4F" w14:textId="77777777" w:rsidR="00CB1F4F" w:rsidRDefault="003F0E5A">
            <w:r>
              <w:rPr>
                <w:sz w:val="19"/>
              </w:rPr>
              <w:t>0.91</w:t>
            </w:r>
          </w:p>
        </w:tc>
        <w:tc>
          <w:tcPr>
            <w:tcW w:w="1344" w:type="dxa"/>
          </w:tcPr>
          <w:p w14:paraId="34CBF28A" w14:textId="77777777" w:rsidR="00CB1F4F" w:rsidRDefault="003F0E5A">
            <w:r>
              <w:rPr>
                <w:sz w:val="19"/>
              </w:rPr>
              <w:t>0.90</w:t>
            </w:r>
          </w:p>
        </w:tc>
        <w:tc>
          <w:tcPr>
            <w:tcW w:w="1344" w:type="dxa"/>
          </w:tcPr>
          <w:p w14:paraId="0F2469CF" w14:textId="77777777" w:rsidR="00CB1F4F" w:rsidRDefault="003F0E5A">
            <w:r>
              <w:rPr>
                <w:sz w:val="19"/>
              </w:rPr>
              <w:t>0.89</w:t>
            </w:r>
          </w:p>
        </w:tc>
        <w:tc>
          <w:tcPr>
            <w:tcW w:w="1344" w:type="dxa"/>
          </w:tcPr>
          <w:p w14:paraId="02FBDD3B" w14:textId="77777777" w:rsidR="00CB1F4F" w:rsidRDefault="003F0E5A">
            <w:r>
              <w:rPr>
                <w:sz w:val="19"/>
              </w:rPr>
              <w:t>0.83</w:t>
            </w:r>
          </w:p>
        </w:tc>
      </w:tr>
    </w:tbl>
    <w:p w14:paraId="4FAAD75D" w14:textId="77777777" w:rsidR="00CB1F4F" w:rsidRDefault="00CB1F4F"/>
    <w:tbl>
      <w:tblPr>
        <w:tblW w:w="0" w:type="auto"/>
        <w:jc w:val="center"/>
        <w:tblLook w:val="04A0" w:firstRow="1" w:lastRow="0" w:firstColumn="1" w:lastColumn="0" w:noHBand="0" w:noVBand="1"/>
      </w:tblPr>
      <w:tblGrid>
        <w:gridCol w:w="3208"/>
        <w:gridCol w:w="3207"/>
        <w:gridCol w:w="3207"/>
      </w:tblGrid>
      <w:tr w:rsidR="00CB1F4F" w14:paraId="3EA2EEB7" w14:textId="77777777">
        <w:trPr>
          <w:jc w:val="center"/>
        </w:trPr>
        <w:tc>
          <w:tcPr>
            <w:tcW w:w="3135" w:type="dxa"/>
          </w:tcPr>
          <w:p w14:paraId="6814EDC3" w14:textId="77777777" w:rsidR="00CB1F4F" w:rsidRDefault="003F0E5A">
            <w:pPr>
              <w:jc w:val="center"/>
            </w:pPr>
            <w:r>
              <w:rPr>
                <w:noProof/>
              </w:rPr>
              <w:drawing>
                <wp:inline distT="0" distB="0" distL="0" distR="0" wp14:anchorId="583F6B8B" wp14:editId="140D9235">
                  <wp:extent cx="1944000" cy="162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fcc_cnn_v2_leakfree_confusion_matrix.png"/>
                          <pic:cNvPicPr/>
                        </pic:nvPicPr>
                        <pic:blipFill>
                          <a:blip r:embed="rId14"/>
                          <a:stretch>
                            <a:fillRect/>
                          </a:stretch>
                        </pic:blipFill>
                        <pic:spPr>
                          <a:xfrm>
                            <a:off x="0" y="0"/>
                            <a:ext cx="1944000" cy="1620000"/>
                          </a:xfrm>
                          <a:prstGeom prst="rect">
                            <a:avLst/>
                          </a:prstGeom>
                        </pic:spPr>
                      </pic:pic>
                    </a:graphicData>
                  </a:graphic>
                </wp:inline>
              </w:drawing>
            </w:r>
          </w:p>
          <w:p w14:paraId="05F25006" w14:textId="77777777" w:rsidR="00CB1F4F" w:rsidRDefault="003F0E5A">
            <w:pPr>
              <w:jc w:val="center"/>
            </w:pPr>
            <w:r>
              <w:rPr>
                <w:sz w:val="18"/>
              </w:rPr>
              <w:t>MFCC-CNN</w:t>
            </w:r>
          </w:p>
        </w:tc>
        <w:tc>
          <w:tcPr>
            <w:tcW w:w="3135" w:type="dxa"/>
          </w:tcPr>
          <w:p w14:paraId="3BF4A529" w14:textId="77777777" w:rsidR="00CB1F4F" w:rsidRDefault="003F0E5A">
            <w:pPr>
              <w:jc w:val="center"/>
            </w:pPr>
            <w:r>
              <w:rPr>
                <w:noProof/>
              </w:rPr>
              <w:drawing>
                <wp:inline distT="0" distB="0" distL="0" distR="0" wp14:anchorId="67AEC581" wp14:editId="36DBE64B">
                  <wp:extent cx="1944000" cy="162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mel_crnn_v2_leakfree_confusion_matrix.png"/>
                          <pic:cNvPicPr/>
                        </pic:nvPicPr>
                        <pic:blipFill>
                          <a:blip r:embed="rId15"/>
                          <a:stretch>
                            <a:fillRect/>
                          </a:stretch>
                        </pic:blipFill>
                        <pic:spPr>
                          <a:xfrm>
                            <a:off x="0" y="0"/>
                            <a:ext cx="1944000" cy="1620000"/>
                          </a:xfrm>
                          <a:prstGeom prst="rect">
                            <a:avLst/>
                          </a:prstGeom>
                        </pic:spPr>
                      </pic:pic>
                    </a:graphicData>
                  </a:graphic>
                </wp:inline>
              </w:drawing>
            </w:r>
          </w:p>
          <w:p w14:paraId="3370EB77" w14:textId="77777777" w:rsidR="00CB1F4F" w:rsidRDefault="003F0E5A">
            <w:pPr>
              <w:jc w:val="center"/>
            </w:pPr>
            <w:r>
              <w:rPr>
                <w:sz w:val="18"/>
              </w:rPr>
              <w:t>log-mel CRNN</w:t>
            </w:r>
          </w:p>
        </w:tc>
        <w:tc>
          <w:tcPr>
            <w:tcW w:w="3135" w:type="dxa"/>
          </w:tcPr>
          <w:p w14:paraId="0E05F858" w14:textId="77777777" w:rsidR="00CB1F4F" w:rsidRDefault="003F0E5A">
            <w:pPr>
              <w:jc w:val="center"/>
            </w:pPr>
            <w:r>
              <w:rPr>
                <w:noProof/>
              </w:rPr>
              <w:drawing>
                <wp:inline distT="0" distB="0" distL="0" distR="0" wp14:anchorId="2D1E8B76" wp14:editId="07D8FAE6">
                  <wp:extent cx="1944000" cy="162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former_v2_leakfree_confusion_matrix.png"/>
                          <pic:cNvPicPr/>
                        </pic:nvPicPr>
                        <pic:blipFill>
                          <a:blip r:embed="rId16"/>
                          <a:stretch>
                            <a:fillRect/>
                          </a:stretch>
                        </pic:blipFill>
                        <pic:spPr>
                          <a:xfrm>
                            <a:off x="0" y="0"/>
                            <a:ext cx="1944000" cy="1620000"/>
                          </a:xfrm>
                          <a:prstGeom prst="rect">
                            <a:avLst/>
                          </a:prstGeom>
                        </pic:spPr>
                      </pic:pic>
                    </a:graphicData>
                  </a:graphic>
                </wp:inline>
              </w:drawing>
            </w:r>
          </w:p>
          <w:p w14:paraId="1614FFB8" w14:textId="77777777" w:rsidR="00CB1F4F" w:rsidRDefault="003F0E5A">
            <w:pPr>
              <w:jc w:val="center"/>
            </w:pPr>
            <w:r>
              <w:rPr>
                <w:sz w:val="18"/>
              </w:rPr>
              <w:t>Distilled Transformer</w:t>
            </w:r>
          </w:p>
        </w:tc>
      </w:tr>
    </w:tbl>
    <w:p w14:paraId="0BACB727" w14:textId="77777777" w:rsidR="00CB1F4F" w:rsidRDefault="003F0E5A">
      <w:pPr>
        <w:pStyle w:val="Caption"/>
        <w:jc w:val="center"/>
      </w:pPr>
      <w:r>
        <w:t>Figure 6.1 — Confusion matrices on the leak-free test split (rows: true class)</w:t>
      </w:r>
    </w:p>
    <w:p w14:paraId="7BFB1062" w14:textId="77777777" w:rsidR="00CB1F4F" w:rsidRDefault="003F0E5A">
      <w:pPr>
        <w:jc w:val="center"/>
      </w:pPr>
      <w:r>
        <w:rPr>
          <w:noProof/>
        </w:rPr>
        <w:drawing>
          <wp:inline distT="0" distB="0" distL="0" distR="0" wp14:anchorId="2A1DF28B" wp14:editId="59EE7FAF">
            <wp:extent cx="5040000" cy="2592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curves_v2.png"/>
                    <pic:cNvPicPr/>
                  </pic:nvPicPr>
                  <pic:blipFill>
                    <a:blip r:embed="rId17"/>
                    <a:stretch>
                      <a:fillRect/>
                    </a:stretch>
                  </pic:blipFill>
                  <pic:spPr>
                    <a:xfrm>
                      <a:off x="0" y="0"/>
                      <a:ext cx="5040000" cy="2592000"/>
                    </a:xfrm>
                    <a:prstGeom prst="rect">
                      <a:avLst/>
                    </a:prstGeom>
                  </pic:spPr>
                </pic:pic>
              </a:graphicData>
            </a:graphic>
          </wp:inline>
        </w:drawing>
      </w:r>
    </w:p>
    <w:p w14:paraId="69B068CC" w14:textId="77777777" w:rsidR="00CB1F4F" w:rsidRDefault="003F0E5A">
      <w:pPr>
        <w:pStyle w:val="Caption"/>
        <w:jc w:val="center"/>
      </w:pPr>
      <w:r>
        <w:t>Figure 6.2 — Validation macro recall per epoch</w:t>
      </w:r>
    </w:p>
    <w:p w14:paraId="2FB15B36" w14:textId="77777777" w:rsidR="00CB1F4F" w:rsidRDefault="003F0E5A">
      <w:pPr>
        <w:pStyle w:val="Heading2"/>
      </w:pPr>
      <w:bookmarkStart w:id="27" w:name="_Toc242138134"/>
      <w:r>
        <w:t>6.1 Discussion</w:t>
      </w:r>
      <w:bookmarkEnd w:id="27"/>
    </w:p>
    <w:p w14:paraId="4204FF2F" w14:textId="77777777" w:rsidR="00CB1F4F" w:rsidRDefault="003F0E5A">
      <w:pPr>
        <w:spacing w:after="120"/>
        <w:jc w:val="both"/>
      </w:pPr>
      <w:r>
        <w:t>The CRNN leads on every quality metric (macro-F1 0.853 against 0.774 for the Transformer and 0.725 for the MFCC-CNN). Two design choices account for most of the gap. Log-mel features keep the spectral detail that the MFCC's cosine transform compresses away, and the CRNN's recurrent layer models how a sound evolves over the window, where the CNN can only pool over it.</w:t>
      </w:r>
    </w:p>
    <w:p w14:paraId="54BE7C60" w14:textId="77777777" w:rsidR="00CB1F4F" w:rsidRDefault="003F0E5A">
      <w:pPr>
        <w:spacing w:after="120"/>
        <w:jc w:val="both"/>
      </w:pPr>
      <w:r>
        <w:t>The distilled Transformer has 84,293 parameters against the CRNN's 499,237 and runs in 0.48 ms per window against 6.90 ms. Distillation transfers much, but not all, of the teacher's behaviour; on a dataset of this size the teacher's convolutional inductive bias still wins.</w:t>
      </w:r>
    </w:p>
    <w:p w14:paraId="2AB64199" w14:textId="77777777" w:rsidR="00CB1F4F" w:rsidRDefault="003F0E5A">
      <w:pPr>
        <w:spacing w:after="120"/>
        <w:jc w:val="both"/>
      </w:pPr>
      <w:r>
        <w:t>The MFCC-CNN is the smallest and fastest model (60,901 parameters, 0.52 ms). It also gained the most from the expanded dataset: its accuracy was 66.6% on the first dataset version and is now 79.2%. The two test splits differ, so the comparison is indicative, but it suggests the earlier results were limited by data more than by the architecture.</w:t>
      </w:r>
    </w:p>
    <w:p w14:paraId="2CFF5271" w14:textId="77777777" w:rsidR="00CB1F4F" w:rsidRDefault="003F0E5A">
      <w:pPr>
        <w:spacing w:after="120"/>
        <w:jc w:val="both"/>
      </w:pPr>
      <w:r>
        <w:t>The deployment choice follows from the safety requirement. All three models are fast enough for real time — each is far below the one-second window length — so the deciding factor is hazard recall. The quantized CRNN, at 516 KB, is small enough for any phone and is the default model in the app.</w:t>
      </w:r>
    </w:p>
    <w:p w14:paraId="5A0A73F1" w14:textId="77777777" w:rsidR="00CB1F4F" w:rsidRDefault="003F0E5A">
      <w:pPr>
        <w:pStyle w:val="Heading1"/>
      </w:pPr>
      <w:bookmarkStart w:id="28" w:name="_Toc242138135"/>
      <w:r>
        <w:t>7. UI Testing with the Deep Learning Models</w:t>
      </w:r>
      <w:bookmarkEnd w:id="28"/>
    </w:p>
    <w:p w14:paraId="5E0EDBE9" w14:textId="77777777" w:rsidR="00CB1F4F" w:rsidRDefault="003F0E5A">
      <w:pPr>
        <w:spacing w:after="120"/>
        <w:jc w:val="both"/>
      </w:pPr>
      <w:r>
        <w:t>The user interface was tested against all three models with twenty clips — four per class — cut from test-split recordings that the duplicate audit confirmed no model has heard. Each clip is the two seconds around the loudest second of its source, the same length the app records. The table below is produced by running the served bundles on those clips; the dashboard's test run produces the same grid through HTTP.</w:t>
      </w:r>
    </w:p>
    <w:p w14:paraId="7B17610B" w14:textId="77777777" w:rsidR="00CB1F4F" w:rsidRDefault="003F0E5A">
      <w:pPr>
        <w:pStyle w:val="Caption"/>
        <w:jc w:val="center"/>
      </w:pPr>
      <w:r>
        <w:t>Table 7.1 — UI test results (held-out clips)</w:t>
      </w:r>
    </w:p>
    <w:tbl>
      <w:tblPr>
        <w:tblStyle w:val="TableGrid"/>
        <w:tblW w:w="0" w:type="auto"/>
        <w:jc w:val="center"/>
        <w:tblLook w:val="04A0" w:firstRow="1" w:lastRow="0" w:firstColumn="1" w:lastColumn="0" w:noHBand="0" w:noVBand="1"/>
      </w:tblPr>
      <w:tblGrid>
        <w:gridCol w:w="1881"/>
        <w:gridCol w:w="1881"/>
        <w:gridCol w:w="1881"/>
        <w:gridCol w:w="1881"/>
        <w:gridCol w:w="1881"/>
      </w:tblGrid>
      <w:tr w:rsidR="00CB1F4F" w14:paraId="60AA82A0" w14:textId="77777777">
        <w:trPr>
          <w:jc w:val="center"/>
        </w:trPr>
        <w:tc>
          <w:tcPr>
            <w:tcW w:w="1881" w:type="dxa"/>
            <w:shd w:val="clear" w:color="auto" w:fill="C00000"/>
          </w:tcPr>
          <w:p w14:paraId="4AF2D64F" w14:textId="77777777" w:rsidR="00CB1F4F" w:rsidRDefault="003F0E5A">
            <w:r>
              <w:rPr>
                <w:b/>
                <w:color w:val="FFFFFF"/>
                <w:sz w:val="19"/>
              </w:rPr>
              <w:t>clip</w:t>
            </w:r>
          </w:p>
        </w:tc>
        <w:tc>
          <w:tcPr>
            <w:tcW w:w="1881" w:type="dxa"/>
            <w:shd w:val="clear" w:color="auto" w:fill="C00000"/>
          </w:tcPr>
          <w:p w14:paraId="61148384" w14:textId="77777777" w:rsidR="00CB1F4F" w:rsidRDefault="003F0E5A">
            <w:r>
              <w:rPr>
                <w:b/>
                <w:color w:val="FFFFFF"/>
                <w:sz w:val="19"/>
              </w:rPr>
              <w:t>truth</w:t>
            </w:r>
          </w:p>
        </w:tc>
        <w:tc>
          <w:tcPr>
            <w:tcW w:w="1881" w:type="dxa"/>
            <w:shd w:val="clear" w:color="auto" w:fill="C00000"/>
          </w:tcPr>
          <w:p w14:paraId="6B065197" w14:textId="77777777" w:rsidR="00CB1F4F" w:rsidRDefault="003F0E5A">
            <w:r>
              <w:rPr>
                <w:b/>
                <w:color w:val="FFFFFF"/>
                <w:sz w:val="19"/>
              </w:rPr>
              <w:t>MFCC-CNN</w:t>
            </w:r>
          </w:p>
        </w:tc>
        <w:tc>
          <w:tcPr>
            <w:tcW w:w="1881" w:type="dxa"/>
            <w:shd w:val="clear" w:color="auto" w:fill="C00000"/>
          </w:tcPr>
          <w:p w14:paraId="6C750A9C" w14:textId="77777777" w:rsidR="00CB1F4F" w:rsidRDefault="003F0E5A">
            <w:r>
              <w:rPr>
                <w:b/>
                <w:color w:val="FFFFFF"/>
                <w:sz w:val="19"/>
              </w:rPr>
              <w:t>CRNN</w:t>
            </w:r>
          </w:p>
        </w:tc>
        <w:tc>
          <w:tcPr>
            <w:tcW w:w="1881" w:type="dxa"/>
            <w:shd w:val="clear" w:color="auto" w:fill="C00000"/>
          </w:tcPr>
          <w:p w14:paraId="6124ED25" w14:textId="77777777" w:rsidR="00CB1F4F" w:rsidRDefault="003F0E5A">
            <w:r>
              <w:rPr>
                <w:b/>
                <w:color w:val="FFFFFF"/>
                <w:sz w:val="19"/>
              </w:rPr>
              <w:t>Transformer</w:t>
            </w:r>
          </w:p>
        </w:tc>
      </w:tr>
      <w:tr w:rsidR="00CB1F4F" w14:paraId="012F663D" w14:textId="77777777">
        <w:trPr>
          <w:jc w:val="center"/>
        </w:trPr>
        <w:tc>
          <w:tcPr>
            <w:tcW w:w="1881" w:type="dxa"/>
          </w:tcPr>
          <w:p w14:paraId="08621A55" w14:textId="77777777" w:rsidR="00CB1F4F" w:rsidRDefault="003F0E5A">
            <w:r>
              <w:rPr>
                <w:sz w:val="19"/>
              </w:rPr>
              <w:t>distress_call_1.wav</w:t>
            </w:r>
          </w:p>
        </w:tc>
        <w:tc>
          <w:tcPr>
            <w:tcW w:w="1881" w:type="dxa"/>
          </w:tcPr>
          <w:p w14:paraId="3698D910" w14:textId="77777777" w:rsidR="00CB1F4F" w:rsidRDefault="003F0E5A">
            <w:r>
              <w:rPr>
                <w:sz w:val="19"/>
              </w:rPr>
              <w:t>distress_call</w:t>
            </w:r>
          </w:p>
        </w:tc>
        <w:tc>
          <w:tcPr>
            <w:tcW w:w="1881" w:type="dxa"/>
          </w:tcPr>
          <w:p w14:paraId="20CC1EC5" w14:textId="77777777" w:rsidR="00CB1F4F" w:rsidRDefault="003F0E5A">
            <w:r>
              <w:rPr>
                <w:sz w:val="19"/>
              </w:rPr>
              <w:t>✓</w:t>
            </w:r>
            <w:r>
              <w:rPr>
                <w:sz w:val="19"/>
              </w:rPr>
              <w:t xml:space="preserve"> distress_call</w:t>
            </w:r>
          </w:p>
        </w:tc>
        <w:tc>
          <w:tcPr>
            <w:tcW w:w="1881" w:type="dxa"/>
          </w:tcPr>
          <w:p w14:paraId="51C52AE1" w14:textId="77777777" w:rsidR="00CB1F4F" w:rsidRDefault="003F0E5A">
            <w:r>
              <w:rPr>
                <w:sz w:val="19"/>
              </w:rPr>
              <w:t>✓</w:t>
            </w:r>
            <w:r>
              <w:rPr>
                <w:sz w:val="19"/>
              </w:rPr>
              <w:t xml:space="preserve"> distress_call</w:t>
            </w:r>
          </w:p>
        </w:tc>
        <w:tc>
          <w:tcPr>
            <w:tcW w:w="1881" w:type="dxa"/>
          </w:tcPr>
          <w:p w14:paraId="140AE63D" w14:textId="77777777" w:rsidR="00CB1F4F" w:rsidRDefault="003F0E5A">
            <w:r>
              <w:rPr>
                <w:sz w:val="19"/>
              </w:rPr>
              <w:t>✓</w:t>
            </w:r>
            <w:r>
              <w:rPr>
                <w:sz w:val="19"/>
              </w:rPr>
              <w:t xml:space="preserve"> distress_call</w:t>
            </w:r>
          </w:p>
        </w:tc>
      </w:tr>
      <w:tr w:rsidR="00CB1F4F" w14:paraId="597C4894" w14:textId="77777777">
        <w:trPr>
          <w:jc w:val="center"/>
        </w:trPr>
        <w:tc>
          <w:tcPr>
            <w:tcW w:w="1881" w:type="dxa"/>
          </w:tcPr>
          <w:p w14:paraId="1271EEDB" w14:textId="77777777" w:rsidR="00CB1F4F" w:rsidRDefault="003F0E5A">
            <w:r>
              <w:rPr>
                <w:sz w:val="19"/>
              </w:rPr>
              <w:t>distress_call_2.wav</w:t>
            </w:r>
          </w:p>
        </w:tc>
        <w:tc>
          <w:tcPr>
            <w:tcW w:w="1881" w:type="dxa"/>
          </w:tcPr>
          <w:p w14:paraId="37E4FFFB" w14:textId="77777777" w:rsidR="00CB1F4F" w:rsidRDefault="003F0E5A">
            <w:r>
              <w:rPr>
                <w:sz w:val="19"/>
              </w:rPr>
              <w:t>distress_call</w:t>
            </w:r>
          </w:p>
        </w:tc>
        <w:tc>
          <w:tcPr>
            <w:tcW w:w="1881" w:type="dxa"/>
          </w:tcPr>
          <w:p w14:paraId="673D1CE8" w14:textId="77777777" w:rsidR="00CB1F4F" w:rsidRDefault="003F0E5A">
            <w:r>
              <w:rPr>
                <w:sz w:val="19"/>
              </w:rPr>
              <w:t>✓</w:t>
            </w:r>
            <w:r>
              <w:rPr>
                <w:sz w:val="19"/>
              </w:rPr>
              <w:t xml:space="preserve"> distress_call</w:t>
            </w:r>
          </w:p>
        </w:tc>
        <w:tc>
          <w:tcPr>
            <w:tcW w:w="1881" w:type="dxa"/>
          </w:tcPr>
          <w:p w14:paraId="2E8AD4D6" w14:textId="77777777" w:rsidR="00CB1F4F" w:rsidRDefault="003F0E5A">
            <w:r>
              <w:rPr>
                <w:sz w:val="19"/>
              </w:rPr>
              <w:t>✓</w:t>
            </w:r>
            <w:r>
              <w:rPr>
                <w:sz w:val="19"/>
              </w:rPr>
              <w:t xml:space="preserve"> distress_call</w:t>
            </w:r>
          </w:p>
        </w:tc>
        <w:tc>
          <w:tcPr>
            <w:tcW w:w="1881" w:type="dxa"/>
          </w:tcPr>
          <w:p w14:paraId="1F13E671" w14:textId="77777777" w:rsidR="00CB1F4F" w:rsidRDefault="003F0E5A">
            <w:r>
              <w:rPr>
                <w:sz w:val="19"/>
              </w:rPr>
              <w:t>✓</w:t>
            </w:r>
            <w:r>
              <w:rPr>
                <w:sz w:val="19"/>
              </w:rPr>
              <w:t xml:space="preserve"> distress_call</w:t>
            </w:r>
          </w:p>
        </w:tc>
      </w:tr>
      <w:tr w:rsidR="00CB1F4F" w14:paraId="6F896715" w14:textId="77777777">
        <w:trPr>
          <w:jc w:val="center"/>
        </w:trPr>
        <w:tc>
          <w:tcPr>
            <w:tcW w:w="1881" w:type="dxa"/>
          </w:tcPr>
          <w:p w14:paraId="0FF93334" w14:textId="77777777" w:rsidR="00CB1F4F" w:rsidRDefault="003F0E5A">
            <w:r>
              <w:rPr>
                <w:sz w:val="19"/>
              </w:rPr>
              <w:t>distress_call_3.wav</w:t>
            </w:r>
          </w:p>
        </w:tc>
        <w:tc>
          <w:tcPr>
            <w:tcW w:w="1881" w:type="dxa"/>
          </w:tcPr>
          <w:p w14:paraId="662E18C5" w14:textId="77777777" w:rsidR="00CB1F4F" w:rsidRDefault="003F0E5A">
            <w:r>
              <w:rPr>
                <w:sz w:val="19"/>
              </w:rPr>
              <w:t>distress_call</w:t>
            </w:r>
          </w:p>
        </w:tc>
        <w:tc>
          <w:tcPr>
            <w:tcW w:w="1881" w:type="dxa"/>
          </w:tcPr>
          <w:p w14:paraId="11793754" w14:textId="77777777" w:rsidR="00CB1F4F" w:rsidRDefault="003F0E5A">
            <w:r>
              <w:rPr>
                <w:sz w:val="19"/>
              </w:rPr>
              <w:t>✓</w:t>
            </w:r>
            <w:r>
              <w:rPr>
                <w:sz w:val="19"/>
              </w:rPr>
              <w:t xml:space="preserve"> distress_call</w:t>
            </w:r>
          </w:p>
        </w:tc>
        <w:tc>
          <w:tcPr>
            <w:tcW w:w="1881" w:type="dxa"/>
          </w:tcPr>
          <w:p w14:paraId="724C4B5C" w14:textId="77777777" w:rsidR="00CB1F4F" w:rsidRDefault="003F0E5A">
            <w:r>
              <w:rPr>
                <w:sz w:val="19"/>
              </w:rPr>
              <w:t>✓</w:t>
            </w:r>
            <w:r>
              <w:rPr>
                <w:sz w:val="19"/>
              </w:rPr>
              <w:t xml:space="preserve"> distress_call</w:t>
            </w:r>
          </w:p>
        </w:tc>
        <w:tc>
          <w:tcPr>
            <w:tcW w:w="1881" w:type="dxa"/>
          </w:tcPr>
          <w:p w14:paraId="73F3EAF3" w14:textId="77777777" w:rsidR="00CB1F4F" w:rsidRDefault="003F0E5A">
            <w:r>
              <w:rPr>
                <w:sz w:val="19"/>
              </w:rPr>
              <w:t>✓</w:t>
            </w:r>
            <w:r>
              <w:rPr>
                <w:sz w:val="19"/>
              </w:rPr>
              <w:t xml:space="preserve"> distress_call</w:t>
            </w:r>
          </w:p>
        </w:tc>
      </w:tr>
      <w:tr w:rsidR="00CB1F4F" w14:paraId="497A9F69" w14:textId="77777777">
        <w:trPr>
          <w:jc w:val="center"/>
        </w:trPr>
        <w:tc>
          <w:tcPr>
            <w:tcW w:w="1881" w:type="dxa"/>
          </w:tcPr>
          <w:p w14:paraId="054485BF" w14:textId="77777777" w:rsidR="00CB1F4F" w:rsidRDefault="003F0E5A">
            <w:r>
              <w:rPr>
                <w:sz w:val="19"/>
              </w:rPr>
              <w:t>distress_call_4.wav</w:t>
            </w:r>
          </w:p>
        </w:tc>
        <w:tc>
          <w:tcPr>
            <w:tcW w:w="1881" w:type="dxa"/>
          </w:tcPr>
          <w:p w14:paraId="30CBA044" w14:textId="77777777" w:rsidR="00CB1F4F" w:rsidRDefault="003F0E5A">
            <w:r>
              <w:rPr>
                <w:sz w:val="19"/>
              </w:rPr>
              <w:t>distress_call</w:t>
            </w:r>
          </w:p>
        </w:tc>
        <w:tc>
          <w:tcPr>
            <w:tcW w:w="1881" w:type="dxa"/>
          </w:tcPr>
          <w:p w14:paraId="0ED02D2B" w14:textId="77777777" w:rsidR="00CB1F4F" w:rsidRDefault="003F0E5A">
            <w:r>
              <w:rPr>
                <w:sz w:val="19"/>
              </w:rPr>
              <w:t>✓</w:t>
            </w:r>
            <w:r>
              <w:rPr>
                <w:sz w:val="19"/>
              </w:rPr>
              <w:t xml:space="preserve"> distress_call</w:t>
            </w:r>
          </w:p>
        </w:tc>
        <w:tc>
          <w:tcPr>
            <w:tcW w:w="1881" w:type="dxa"/>
          </w:tcPr>
          <w:p w14:paraId="636183A4" w14:textId="77777777" w:rsidR="00CB1F4F" w:rsidRDefault="003F0E5A">
            <w:r>
              <w:rPr>
                <w:sz w:val="19"/>
              </w:rPr>
              <w:t>✓</w:t>
            </w:r>
            <w:r>
              <w:rPr>
                <w:sz w:val="19"/>
              </w:rPr>
              <w:t xml:space="preserve"> distress_call</w:t>
            </w:r>
          </w:p>
        </w:tc>
        <w:tc>
          <w:tcPr>
            <w:tcW w:w="1881" w:type="dxa"/>
          </w:tcPr>
          <w:p w14:paraId="2F040D2F" w14:textId="77777777" w:rsidR="00CB1F4F" w:rsidRDefault="003F0E5A">
            <w:r>
              <w:rPr>
                <w:sz w:val="19"/>
              </w:rPr>
              <w:t>✓</w:t>
            </w:r>
            <w:r>
              <w:rPr>
                <w:sz w:val="19"/>
              </w:rPr>
              <w:t xml:space="preserve"> distress_call</w:t>
            </w:r>
          </w:p>
        </w:tc>
      </w:tr>
      <w:tr w:rsidR="00CB1F4F" w14:paraId="328A1FB1" w14:textId="77777777">
        <w:trPr>
          <w:jc w:val="center"/>
        </w:trPr>
        <w:tc>
          <w:tcPr>
            <w:tcW w:w="1881" w:type="dxa"/>
          </w:tcPr>
          <w:p w14:paraId="00426919" w14:textId="77777777" w:rsidR="00CB1F4F" w:rsidRDefault="003F0E5A">
            <w:r>
              <w:rPr>
                <w:sz w:val="19"/>
              </w:rPr>
              <w:t>glass_break_1.wav</w:t>
            </w:r>
          </w:p>
        </w:tc>
        <w:tc>
          <w:tcPr>
            <w:tcW w:w="1881" w:type="dxa"/>
          </w:tcPr>
          <w:p w14:paraId="0EC6916B" w14:textId="77777777" w:rsidR="00CB1F4F" w:rsidRDefault="003F0E5A">
            <w:r>
              <w:rPr>
                <w:sz w:val="19"/>
              </w:rPr>
              <w:t>glass_break</w:t>
            </w:r>
          </w:p>
        </w:tc>
        <w:tc>
          <w:tcPr>
            <w:tcW w:w="1881" w:type="dxa"/>
          </w:tcPr>
          <w:p w14:paraId="72C56539" w14:textId="77777777" w:rsidR="00CB1F4F" w:rsidRDefault="003F0E5A">
            <w:r>
              <w:rPr>
                <w:sz w:val="19"/>
              </w:rPr>
              <w:t>✓</w:t>
            </w:r>
            <w:r>
              <w:rPr>
                <w:sz w:val="19"/>
              </w:rPr>
              <w:t xml:space="preserve"> glass_break</w:t>
            </w:r>
          </w:p>
        </w:tc>
        <w:tc>
          <w:tcPr>
            <w:tcW w:w="1881" w:type="dxa"/>
          </w:tcPr>
          <w:p w14:paraId="19C9427D" w14:textId="77777777" w:rsidR="00CB1F4F" w:rsidRDefault="003F0E5A">
            <w:r>
              <w:rPr>
                <w:sz w:val="19"/>
              </w:rPr>
              <w:t>✓</w:t>
            </w:r>
            <w:r>
              <w:rPr>
                <w:sz w:val="19"/>
              </w:rPr>
              <w:t xml:space="preserve"> glass_break</w:t>
            </w:r>
          </w:p>
        </w:tc>
        <w:tc>
          <w:tcPr>
            <w:tcW w:w="1881" w:type="dxa"/>
          </w:tcPr>
          <w:p w14:paraId="590867FC" w14:textId="77777777" w:rsidR="00CB1F4F" w:rsidRDefault="003F0E5A">
            <w:r>
              <w:rPr>
                <w:sz w:val="19"/>
              </w:rPr>
              <w:t>✓</w:t>
            </w:r>
            <w:r>
              <w:rPr>
                <w:sz w:val="19"/>
              </w:rPr>
              <w:t xml:space="preserve"> glass_break</w:t>
            </w:r>
          </w:p>
        </w:tc>
      </w:tr>
      <w:tr w:rsidR="00CB1F4F" w14:paraId="07C2BA07" w14:textId="77777777">
        <w:trPr>
          <w:jc w:val="center"/>
        </w:trPr>
        <w:tc>
          <w:tcPr>
            <w:tcW w:w="1881" w:type="dxa"/>
          </w:tcPr>
          <w:p w14:paraId="77EE876A" w14:textId="77777777" w:rsidR="00CB1F4F" w:rsidRDefault="003F0E5A">
            <w:r>
              <w:rPr>
                <w:sz w:val="19"/>
              </w:rPr>
              <w:t>glass_break_2.wav</w:t>
            </w:r>
          </w:p>
        </w:tc>
        <w:tc>
          <w:tcPr>
            <w:tcW w:w="1881" w:type="dxa"/>
          </w:tcPr>
          <w:p w14:paraId="14CDDD9A" w14:textId="77777777" w:rsidR="00CB1F4F" w:rsidRDefault="003F0E5A">
            <w:r>
              <w:rPr>
                <w:sz w:val="19"/>
              </w:rPr>
              <w:t>glass_break</w:t>
            </w:r>
          </w:p>
        </w:tc>
        <w:tc>
          <w:tcPr>
            <w:tcW w:w="1881" w:type="dxa"/>
          </w:tcPr>
          <w:p w14:paraId="38BB2C98" w14:textId="77777777" w:rsidR="00CB1F4F" w:rsidRDefault="003F0E5A">
            <w:r>
              <w:rPr>
                <w:sz w:val="19"/>
              </w:rPr>
              <w:t>✓</w:t>
            </w:r>
            <w:r>
              <w:rPr>
                <w:sz w:val="19"/>
              </w:rPr>
              <w:t xml:space="preserve"> glass_break</w:t>
            </w:r>
          </w:p>
        </w:tc>
        <w:tc>
          <w:tcPr>
            <w:tcW w:w="1881" w:type="dxa"/>
          </w:tcPr>
          <w:p w14:paraId="7FAAA047" w14:textId="77777777" w:rsidR="00CB1F4F" w:rsidRDefault="003F0E5A">
            <w:r>
              <w:rPr>
                <w:sz w:val="19"/>
              </w:rPr>
              <w:t>✓</w:t>
            </w:r>
            <w:r>
              <w:rPr>
                <w:sz w:val="19"/>
              </w:rPr>
              <w:t xml:space="preserve"> glass_break</w:t>
            </w:r>
          </w:p>
        </w:tc>
        <w:tc>
          <w:tcPr>
            <w:tcW w:w="1881" w:type="dxa"/>
          </w:tcPr>
          <w:p w14:paraId="4FD3B48F" w14:textId="77777777" w:rsidR="00CB1F4F" w:rsidRDefault="003F0E5A">
            <w:r>
              <w:rPr>
                <w:sz w:val="19"/>
              </w:rPr>
              <w:t>✓</w:t>
            </w:r>
            <w:r>
              <w:rPr>
                <w:sz w:val="19"/>
              </w:rPr>
              <w:t xml:space="preserve"> glass_break</w:t>
            </w:r>
          </w:p>
        </w:tc>
      </w:tr>
      <w:tr w:rsidR="00CB1F4F" w14:paraId="2AC28C53" w14:textId="77777777">
        <w:trPr>
          <w:jc w:val="center"/>
        </w:trPr>
        <w:tc>
          <w:tcPr>
            <w:tcW w:w="1881" w:type="dxa"/>
          </w:tcPr>
          <w:p w14:paraId="54675D7B" w14:textId="77777777" w:rsidR="00CB1F4F" w:rsidRDefault="003F0E5A">
            <w:r>
              <w:rPr>
                <w:sz w:val="19"/>
              </w:rPr>
              <w:t>glass_break_3.wav</w:t>
            </w:r>
          </w:p>
        </w:tc>
        <w:tc>
          <w:tcPr>
            <w:tcW w:w="1881" w:type="dxa"/>
          </w:tcPr>
          <w:p w14:paraId="1C7A27B4" w14:textId="77777777" w:rsidR="00CB1F4F" w:rsidRDefault="003F0E5A">
            <w:r>
              <w:rPr>
                <w:sz w:val="19"/>
              </w:rPr>
              <w:t>glass_break</w:t>
            </w:r>
          </w:p>
        </w:tc>
        <w:tc>
          <w:tcPr>
            <w:tcW w:w="1881" w:type="dxa"/>
          </w:tcPr>
          <w:p w14:paraId="1551ED13" w14:textId="77777777" w:rsidR="00CB1F4F" w:rsidRDefault="003F0E5A">
            <w:r>
              <w:rPr>
                <w:sz w:val="19"/>
              </w:rPr>
              <w:t>✓</w:t>
            </w:r>
            <w:r>
              <w:rPr>
                <w:sz w:val="19"/>
              </w:rPr>
              <w:t xml:space="preserve"> glass_break</w:t>
            </w:r>
          </w:p>
        </w:tc>
        <w:tc>
          <w:tcPr>
            <w:tcW w:w="1881" w:type="dxa"/>
          </w:tcPr>
          <w:p w14:paraId="0300ACBA" w14:textId="77777777" w:rsidR="00CB1F4F" w:rsidRDefault="003F0E5A">
            <w:r>
              <w:rPr>
                <w:sz w:val="19"/>
              </w:rPr>
              <w:t>✓</w:t>
            </w:r>
            <w:r>
              <w:rPr>
                <w:sz w:val="19"/>
              </w:rPr>
              <w:t xml:space="preserve"> glass_break</w:t>
            </w:r>
          </w:p>
        </w:tc>
        <w:tc>
          <w:tcPr>
            <w:tcW w:w="1881" w:type="dxa"/>
          </w:tcPr>
          <w:p w14:paraId="4BEEFF3C" w14:textId="77777777" w:rsidR="00CB1F4F" w:rsidRDefault="003F0E5A">
            <w:r>
              <w:rPr>
                <w:sz w:val="19"/>
              </w:rPr>
              <w:t>✓</w:t>
            </w:r>
            <w:r>
              <w:rPr>
                <w:sz w:val="19"/>
              </w:rPr>
              <w:t xml:space="preserve"> glass_break</w:t>
            </w:r>
          </w:p>
        </w:tc>
      </w:tr>
      <w:tr w:rsidR="00CB1F4F" w14:paraId="40E7D2E5" w14:textId="77777777">
        <w:trPr>
          <w:jc w:val="center"/>
        </w:trPr>
        <w:tc>
          <w:tcPr>
            <w:tcW w:w="1881" w:type="dxa"/>
          </w:tcPr>
          <w:p w14:paraId="048E095F" w14:textId="77777777" w:rsidR="00CB1F4F" w:rsidRDefault="003F0E5A">
            <w:r>
              <w:rPr>
                <w:sz w:val="19"/>
              </w:rPr>
              <w:t>glass_break_4.wav</w:t>
            </w:r>
          </w:p>
        </w:tc>
        <w:tc>
          <w:tcPr>
            <w:tcW w:w="1881" w:type="dxa"/>
          </w:tcPr>
          <w:p w14:paraId="580A4459" w14:textId="77777777" w:rsidR="00CB1F4F" w:rsidRDefault="003F0E5A">
            <w:r>
              <w:rPr>
                <w:sz w:val="19"/>
              </w:rPr>
              <w:t>glass_break</w:t>
            </w:r>
          </w:p>
        </w:tc>
        <w:tc>
          <w:tcPr>
            <w:tcW w:w="1881" w:type="dxa"/>
          </w:tcPr>
          <w:p w14:paraId="1CECE513" w14:textId="77777777" w:rsidR="00CB1F4F" w:rsidRDefault="003F0E5A">
            <w:r>
              <w:rPr>
                <w:sz w:val="19"/>
              </w:rPr>
              <w:t>✓</w:t>
            </w:r>
            <w:r>
              <w:rPr>
                <w:sz w:val="19"/>
              </w:rPr>
              <w:t xml:space="preserve"> glass_break</w:t>
            </w:r>
          </w:p>
        </w:tc>
        <w:tc>
          <w:tcPr>
            <w:tcW w:w="1881" w:type="dxa"/>
          </w:tcPr>
          <w:p w14:paraId="471CBC1B" w14:textId="77777777" w:rsidR="00CB1F4F" w:rsidRDefault="003F0E5A">
            <w:r>
              <w:rPr>
                <w:sz w:val="19"/>
              </w:rPr>
              <w:t>✓</w:t>
            </w:r>
            <w:r>
              <w:rPr>
                <w:sz w:val="19"/>
              </w:rPr>
              <w:t xml:space="preserve"> glass_break</w:t>
            </w:r>
          </w:p>
        </w:tc>
        <w:tc>
          <w:tcPr>
            <w:tcW w:w="1881" w:type="dxa"/>
          </w:tcPr>
          <w:p w14:paraId="3469261C" w14:textId="77777777" w:rsidR="00CB1F4F" w:rsidRDefault="003F0E5A">
            <w:r>
              <w:rPr>
                <w:sz w:val="19"/>
              </w:rPr>
              <w:t>✓</w:t>
            </w:r>
            <w:r>
              <w:rPr>
                <w:sz w:val="19"/>
              </w:rPr>
              <w:t xml:space="preserve"> glass_break</w:t>
            </w:r>
          </w:p>
        </w:tc>
      </w:tr>
      <w:tr w:rsidR="00CB1F4F" w14:paraId="5E7573F0" w14:textId="77777777">
        <w:trPr>
          <w:jc w:val="center"/>
        </w:trPr>
        <w:tc>
          <w:tcPr>
            <w:tcW w:w="1881" w:type="dxa"/>
          </w:tcPr>
          <w:p w14:paraId="1892630D" w14:textId="77777777" w:rsidR="00CB1F4F" w:rsidRDefault="003F0E5A">
            <w:r>
              <w:rPr>
                <w:sz w:val="19"/>
              </w:rPr>
              <w:t>horn_skid_1.wav</w:t>
            </w:r>
          </w:p>
        </w:tc>
        <w:tc>
          <w:tcPr>
            <w:tcW w:w="1881" w:type="dxa"/>
          </w:tcPr>
          <w:p w14:paraId="42EEA49E" w14:textId="77777777" w:rsidR="00CB1F4F" w:rsidRDefault="003F0E5A">
            <w:r>
              <w:rPr>
                <w:sz w:val="19"/>
              </w:rPr>
              <w:t>horn_skid</w:t>
            </w:r>
          </w:p>
        </w:tc>
        <w:tc>
          <w:tcPr>
            <w:tcW w:w="1881" w:type="dxa"/>
          </w:tcPr>
          <w:p w14:paraId="582E1265" w14:textId="77777777" w:rsidR="00CB1F4F" w:rsidRDefault="003F0E5A">
            <w:r>
              <w:rPr>
                <w:sz w:val="19"/>
              </w:rPr>
              <w:t>✓</w:t>
            </w:r>
            <w:r>
              <w:rPr>
                <w:sz w:val="19"/>
              </w:rPr>
              <w:t xml:space="preserve"> horn_skid</w:t>
            </w:r>
          </w:p>
        </w:tc>
        <w:tc>
          <w:tcPr>
            <w:tcW w:w="1881" w:type="dxa"/>
          </w:tcPr>
          <w:p w14:paraId="7A849417" w14:textId="77777777" w:rsidR="00CB1F4F" w:rsidRDefault="003F0E5A">
            <w:r>
              <w:rPr>
                <w:sz w:val="19"/>
              </w:rPr>
              <w:t>✓</w:t>
            </w:r>
            <w:r>
              <w:rPr>
                <w:sz w:val="19"/>
              </w:rPr>
              <w:t xml:space="preserve"> horn_skid</w:t>
            </w:r>
          </w:p>
        </w:tc>
        <w:tc>
          <w:tcPr>
            <w:tcW w:w="1881" w:type="dxa"/>
          </w:tcPr>
          <w:p w14:paraId="4B3229AB" w14:textId="77777777" w:rsidR="00CB1F4F" w:rsidRDefault="003F0E5A">
            <w:r>
              <w:rPr>
                <w:sz w:val="19"/>
              </w:rPr>
              <w:t>✓</w:t>
            </w:r>
            <w:r>
              <w:rPr>
                <w:sz w:val="19"/>
              </w:rPr>
              <w:t xml:space="preserve"> horn_skid</w:t>
            </w:r>
          </w:p>
        </w:tc>
      </w:tr>
      <w:tr w:rsidR="00CB1F4F" w14:paraId="3EF15984" w14:textId="77777777">
        <w:trPr>
          <w:jc w:val="center"/>
        </w:trPr>
        <w:tc>
          <w:tcPr>
            <w:tcW w:w="1881" w:type="dxa"/>
          </w:tcPr>
          <w:p w14:paraId="5AEDB0D4" w14:textId="77777777" w:rsidR="00CB1F4F" w:rsidRDefault="003F0E5A">
            <w:r>
              <w:rPr>
                <w:sz w:val="19"/>
              </w:rPr>
              <w:t>horn_skid_2.wav</w:t>
            </w:r>
          </w:p>
        </w:tc>
        <w:tc>
          <w:tcPr>
            <w:tcW w:w="1881" w:type="dxa"/>
          </w:tcPr>
          <w:p w14:paraId="6BA58B68" w14:textId="77777777" w:rsidR="00CB1F4F" w:rsidRDefault="003F0E5A">
            <w:r>
              <w:rPr>
                <w:sz w:val="19"/>
              </w:rPr>
              <w:t>horn_skid</w:t>
            </w:r>
          </w:p>
        </w:tc>
        <w:tc>
          <w:tcPr>
            <w:tcW w:w="1881" w:type="dxa"/>
          </w:tcPr>
          <w:p w14:paraId="48E1FF2E" w14:textId="77777777" w:rsidR="00CB1F4F" w:rsidRDefault="003F0E5A">
            <w:r>
              <w:rPr>
                <w:sz w:val="19"/>
              </w:rPr>
              <w:t>✓</w:t>
            </w:r>
            <w:r>
              <w:rPr>
                <w:sz w:val="19"/>
              </w:rPr>
              <w:t xml:space="preserve"> horn_skid</w:t>
            </w:r>
          </w:p>
        </w:tc>
        <w:tc>
          <w:tcPr>
            <w:tcW w:w="1881" w:type="dxa"/>
          </w:tcPr>
          <w:p w14:paraId="21075EDB" w14:textId="77777777" w:rsidR="00CB1F4F" w:rsidRDefault="003F0E5A">
            <w:r>
              <w:rPr>
                <w:sz w:val="19"/>
              </w:rPr>
              <w:t>✓</w:t>
            </w:r>
            <w:r>
              <w:rPr>
                <w:sz w:val="19"/>
              </w:rPr>
              <w:t xml:space="preserve"> horn_skid</w:t>
            </w:r>
          </w:p>
        </w:tc>
        <w:tc>
          <w:tcPr>
            <w:tcW w:w="1881" w:type="dxa"/>
          </w:tcPr>
          <w:p w14:paraId="32CEB48D" w14:textId="77777777" w:rsidR="00CB1F4F" w:rsidRDefault="003F0E5A">
            <w:r>
              <w:rPr>
                <w:sz w:val="19"/>
              </w:rPr>
              <w:t>✓</w:t>
            </w:r>
            <w:r>
              <w:rPr>
                <w:sz w:val="19"/>
              </w:rPr>
              <w:t xml:space="preserve"> horn_skid</w:t>
            </w:r>
          </w:p>
        </w:tc>
      </w:tr>
      <w:tr w:rsidR="00CB1F4F" w14:paraId="7DF2C560" w14:textId="77777777">
        <w:trPr>
          <w:jc w:val="center"/>
        </w:trPr>
        <w:tc>
          <w:tcPr>
            <w:tcW w:w="1881" w:type="dxa"/>
          </w:tcPr>
          <w:p w14:paraId="4C04040E" w14:textId="77777777" w:rsidR="00CB1F4F" w:rsidRDefault="003F0E5A">
            <w:r>
              <w:rPr>
                <w:sz w:val="19"/>
              </w:rPr>
              <w:t>horn_skid_3.wav</w:t>
            </w:r>
          </w:p>
        </w:tc>
        <w:tc>
          <w:tcPr>
            <w:tcW w:w="1881" w:type="dxa"/>
          </w:tcPr>
          <w:p w14:paraId="511C6487" w14:textId="77777777" w:rsidR="00CB1F4F" w:rsidRDefault="003F0E5A">
            <w:r>
              <w:rPr>
                <w:sz w:val="19"/>
              </w:rPr>
              <w:t>horn_skid</w:t>
            </w:r>
          </w:p>
        </w:tc>
        <w:tc>
          <w:tcPr>
            <w:tcW w:w="1881" w:type="dxa"/>
          </w:tcPr>
          <w:p w14:paraId="494967E8" w14:textId="77777777" w:rsidR="00CB1F4F" w:rsidRDefault="003F0E5A">
            <w:r>
              <w:rPr>
                <w:sz w:val="19"/>
              </w:rPr>
              <w:t>✓</w:t>
            </w:r>
            <w:r>
              <w:rPr>
                <w:sz w:val="19"/>
              </w:rPr>
              <w:t xml:space="preserve"> horn_skid</w:t>
            </w:r>
          </w:p>
        </w:tc>
        <w:tc>
          <w:tcPr>
            <w:tcW w:w="1881" w:type="dxa"/>
          </w:tcPr>
          <w:p w14:paraId="20241975" w14:textId="77777777" w:rsidR="00CB1F4F" w:rsidRDefault="003F0E5A">
            <w:r>
              <w:rPr>
                <w:sz w:val="19"/>
              </w:rPr>
              <w:t>✓</w:t>
            </w:r>
            <w:r>
              <w:rPr>
                <w:sz w:val="19"/>
              </w:rPr>
              <w:t xml:space="preserve"> horn_skid</w:t>
            </w:r>
          </w:p>
        </w:tc>
        <w:tc>
          <w:tcPr>
            <w:tcW w:w="1881" w:type="dxa"/>
          </w:tcPr>
          <w:p w14:paraId="23F15FBE" w14:textId="77777777" w:rsidR="00CB1F4F" w:rsidRDefault="003F0E5A">
            <w:r>
              <w:rPr>
                <w:sz w:val="19"/>
              </w:rPr>
              <w:t>✓</w:t>
            </w:r>
            <w:r>
              <w:rPr>
                <w:sz w:val="19"/>
              </w:rPr>
              <w:t xml:space="preserve"> horn_skid</w:t>
            </w:r>
          </w:p>
        </w:tc>
      </w:tr>
      <w:tr w:rsidR="00CB1F4F" w14:paraId="458B0796" w14:textId="77777777">
        <w:trPr>
          <w:jc w:val="center"/>
        </w:trPr>
        <w:tc>
          <w:tcPr>
            <w:tcW w:w="1881" w:type="dxa"/>
          </w:tcPr>
          <w:p w14:paraId="658AED68" w14:textId="77777777" w:rsidR="00CB1F4F" w:rsidRDefault="003F0E5A">
            <w:r>
              <w:rPr>
                <w:sz w:val="19"/>
              </w:rPr>
              <w:t>horn_skid_4.wav</w:t>
            </w:r>
          </w:p>
        </w:tc>
        <w:tc>
          <w:tcPr>
            <w:tcW w:w="1881" w:type="dxa"/>
          </w:tcPr>
          <w:p w14:paraId="1DC2A09A" w14:textId="77777777" w:rsidR="00CB1F4F" w:rsidRDefault="003F0E5A">
            <w:r>
              <w:rPr>
                <w:sz w:val="19"/>
              </w:rPr>
              <w:t>horn_skid</w:t>
            </w:r>
          </w:p>
        </w:tc>
        <w:tc>
          <w:tcPr>
            <w:tcW w:w="1881" w:type="dxa"/>
          </w:tcPr>
          <w:p w14:paraId="4E97E40C" w14:textId="77777777" w:rsidR="00CB1F4F" w:rsidRDefault="003F0E5A">
            <w:r>
              <w:rPr>
                <w:sz w:val="19"/>
              </w:rPr>
              <w:t>✗</w:t>
            </w:r>
            <w:r>
              <w:rPr>
                <w:sz w:val="19"/>
              </w:rPr>
              <w:t xml:space="preserve"> distress_call</w:t>
            </w:r>
          </w:p>
        </w:tc>
        <w:tc>
          <w:tcPr>
            <w:tcW w:w="1881" w:type="dxa"/>
          </w:tcPr>
          <w:p w14:paraId="341491BA" w14:textId="77777777" w:rsidR="00CB1F4F" w:rsidRDefault="003F0E5A">
            <w:r>
              <w:rPr>
                <w:sz w:val="19"/>
              </w:rPr>
              <w:t>✓</w:t>
            </w:r>
            <w:r>
              <w:rPr>
                <w:sz w:val="19"/>
              </w:rPr>
              <w:t xml:space="preserve"> horn_skid</w:t>
            </w:r>
          </w:p>
        </w:tc>
        <w:tc>
          <w:tcPr>
            <w:tcW w:w="1881" w:type="dxa"/>
          </w:tcPr>
          <w:p w14:paraId="14275F98" w14:textId="77777777" w:rsidR="00CB1F4F" w:rsidRDefault="003F0E5A">
            <w:r>
              <w:rPr>
                <w:sz w:val="19"/>
              </w:rPr>
              <w:t>✓</w:t>
            </w:r>
            <w:r>
              <w:rPr>
                <w:sz w:val="19"/>
              </w:rPr>
              <w:t xml:space="preserve"> horn_skid</w:t>
            </w:r>
          </w:p>
        </w:tc>
      </w:tr>
      <w:tr w:rsidR="00CB1F4F" w14:paraId="3F2A3F44" w14:textId="77777777">
        <w:trPr>
          <w:jc w:val="center"/>
        </w:trPr>
        <w:tc>
          <w:tcPr>
            <w:tcW w:w="1881" w:type="dxa"/>
          </w:tcPr>
          <w:p w14:paraId="01AED645" w14:textId="77777777" w:rsidR="00CB1F4F" w:rsidRDefault="003F0E5A">
            <w:r>
              <w:rPr>
                <w:sz w:val="19"/>
              </w:rPr>
              <w:t>alarm_1.wav</w:t>
            </w:r>
          </w:p>
        </w:tc>
        <w:tc>
          <w:tcPr>
            <w:tcW w:w="1881" w:type="dxa"/>
          </w:tcPr>
          <w:p w14:paraId="2B5EC133" w14:textId="77777777" w:rsidR="00CB1F4F" w:rsidRDefault="003F0E5A">
            <w:r>
              <w:rPr>
                <w:sz w:val="19"/>
              </w:rPr>
              <w:t>alarm</w:t>
            </w:r>
          </w:p>
        </w:tc>
        <w:tc>
          <w:tcPr>
            <w:tcW w:w="1881" w:type="dxa"/>
          </w:tcPr>
          <w:p w14:paraId="6D269AD7" w14:textId="77777777" w:rsidR="00CB1F4F" w:rsidRDefault="003F0E5A">
            <w:r>
              <w:rPr>
                <w:sz w:val="19"/>
              </w:rPr>
              <w:t>✓</w:t>
            </w:r>
            <w:r>
              <w:rPr>
                <w:sz w:val="19"/>
              </w:rPr>
              <w:t xml:space="preserve"> alarm</w:t>
            </w:r>
          </w:p>
        </w:tc>
        <w:tc>
          <w:tcPr>
            <w:tcW w:w="1881" w:type="dxa"/>
          </w:tcPr>
          <w:p w14:paraId="7D0F2EBA" w14:textId="77777777" w:rsidR="00CB1F4F" w:rsidRDefault="003F0E5A">
            <w:r>
              <w:rPr>
                <w:sz w:val="19"/>
              </w:rPr>
              <w:t>✓</w:t>
            </w:r>
            <w:r>
              <w:rPr>
                <w:sz w:val="19"/>
              </w:rPr>
              <w:t xml:space="preserve"> alarm</w:t>
            </w:r>
          </w:p>
        </w:tc>
        <w:tc>
          <w:tcPr>
            <w:tcW w:w="1881" w:type="dxa"/>
          </w:tcPr>
          <w:p w14:paraId="4A8082E4" w14:textId="77777777" w:rsidR="00CB1F4F" w:rsidRDefault="003F0E5A">
            <w:r>
              <w:rPr>
                <w:sz w:val="19"/>
              </w:rPr>
              <w:t>✓</w:t>
            </w:r>
            <w:r>
              <w:rPr>
                <w:sz w:val="19"/>
              </w:rPr>
              <w:t xml:space="preserve"> alarm</w:t>
            </w:r>
          </w:p>
        </w:tc>
      </w:tr>
      <w:tr w:rsidR="00CB1F4F" w14:paraId="555B182E" w14:textId="77777777">
        <w:trPr>
          <w:jc w:val="center"/>
        </w:trPr>
        <w:tc>
          <w:tcPr>
            <w:tcW w:w="1881" w:type="dxa"/>
          </w:tcPr>
          <w:p w14:paraId="52C9F6C2" w14:textId="77777777" w:rsidR="00CB1F4F" w:rsidRDefault="003F0E5A">
            <w:r>
              <w:rPr>
                <w:sz w:val="19"/>
              </w:rPr>
              <w:t>alarm_2.wav</w:t>
            </w:r>
          </w:p>
        </w:tc>
        <w:tc>
          <w:tcPr>
            <w:tcW w:w="1881" w:type="dxa"/>
          </w:tcPr>
          <w:p w14:paraId="290C4F43" w14:textId="77777777" w:rsidR="00CB1F4F" w:rsidRDefault="003F0E5A">
            <w:r>
              <w:rPr>
                <w:sz w:val="19"/>
              </w:rPr>
              <w:t>alarm</w:t>
            </w:r>
          </w:p>
        </w:tc>
        <w:tc>
          <w:tcPr>
            <w:tcW w:w="1881" w:type="dxa"/>
          </w:tcPr>
          <w:p w14:paraId="58498E90" w14:textId="77777777" w:rsidR="00CB1F4F" w:rsidRDefault="003F0E5A">
            <w:r>
              <w:rPr>
                <w:sz w:val="19"/>
              </w:rPr>
              <w:t>✓</w:t>
            </w:r>
            <w:r>
              <w:rPr>
                <w:sz w:val="19"/>
              </w:rPr>
              <w:t xml:space="preserve"> alarm</w:t>
            </w:r>
          </w:p>
        </w:tc>
        <w:tc>
          <w:tcPr>
            <w:tcW w:w="1881" w:type="dxa"/>
          </w:tcPr>
          <w:p w14:paraId="18EF0042" w14:textId="77777777" w:rsidR="00CB1F4F" w:rsidRDefault="003F0E5A">
            <w:r>
              <w:rPr>
                <w:sz w:val="19"/>
              </w:rPr>
              <w:t>✓</w:t>
            </w:r>
            <w:r>
              <w:rPr>
                <w:sz w:val="19"/>
              </w:rPr>
              <w:t xml:space="preserve"> alarm</w:t>
            </w:r>
          </w:p>
        </w:tc>
        <w:tc>
          <w:tcPr>
            <w:tcW w:w="1881" w:type="dxa"/>
          </w:tcPr>
          <w:p w14:paraId="23E9A491" w14:textId="77777777" w:rsidR="00CB1F4F" w:rsidRDefault="003F0E5A">
            <w:r>
              <w:rPr>
                <w:sz w:val="19"/>
              </w:rPr>
              <w:t>✓</w:t>
            </w:r>
            <w:r>
              <w:rPr>
                <w:sz w:val="19"/>
              </w:rPr>
              <w:t xml:space="preserve"> alarm</w:t>
            </w:r>
          </w:p>
        </w:tc>
      </w:tr>
      <w:tr w:rsidR="00CB1F4F" w14:paraId="7F907B55" w14:textId="77777777">
        <w:trPr>
          <w:jc w:val="center"/>
        </w:trPr>
        <w:tc>
          <w:tcPr>
            <w:tcW w:w="1881" w:type="dxa"/>
          </w:tcPr>
          <w:p w14:paraId="22BB7DD2" w14:textId="77777777" w:rsidR="00CB1F4F" w:rsidRDefault="003F0E5A">
            <w:r>
              <w:rPr>
                <w:sz w:val="19"/>
              </w:rPr>
              <w:t>alarm_3.wav</w:t>
            </w:r>
          </w:p>
        </w:tc>
        <w:tc>
          <w:tcPr>
            <w:tcW w:w="1881" w:type="dxa"/>
          </w:tcPr>
          <w:p w14:paraId="0DD6A45A" w14:textId="77777777" w:rsidR="00CB1F4F" w:rsidRDefault="003F0E5A">
            <w:r>
              <w:rPr>
                <w:sz w:val="19"/>
              </w:rPr>
              <w:t>alarm</w:t>
            </w:r>
          </w:p>
        </w:tc>
        <w:tc>
          <w:tcPr>
            <w:tcW w:w="1881" w:type="dxa"/>
          </w:tcPr>
          <w:p w14:paraId="7E6BD9F9" w14:textId="77777777" w:rsidR="00CB1F4F" w:rsidRDefault="003F0E5A">
            <w:r>
              <w:rPr>
                <w:sz w:val="19"/>
              </w:rPr>
              <w:t>✓</w:t>
            </w:r>
            <w:r>
              <w:rPr>
                <w:sz w:val="19"/>
              </w:rPr>
              <w:t xml:space="preserve"> alarm</w:t>
            </w:r>
          </w:p>
        </w:tc>
        <w:tc>
          <w:tcPr>
            <w:tcW w:w="1881" w:type="dxa"/>
          </w:tcPr>
          <w:p w14:paraId="0A961807" w14:textId="77777777" w:rsidR="00CB1F4F" w:rsidRDefault="003F0E5A">
            <w:r>
              <w:rPr>
                <w:sz w:val="19"/>
              </w:rPr>
              <w:t>✓</w:t>
            </w:r>
            <w:r>
              <w:rPr>
                <w:sz w:val="19"/>
              </w:rPr>
              <w:t xml:space="preserve"> alarm</w:t>
            </w:r>
          </w:p>
        </w:tc>
        <w:tc>
          <w:tcPr>
            <w:tcW w:w="1881" w:type="dxa"/>
          </w:tcPr>
          <w:p w14:paraId="3B246DAE" w14:textId="77777777" w:rsidR="00CB1F4F" w:rsidRDefault="003F0E5A">
            <w:r>
              <w:rPr>
                <w:sz w:val="19"/>
              </w:rPr>
              <w:t>✓</w:t>
            </w:r>
            <w:r>
              <w:rPr>
                <w:sz w:val="19"/>
              </w:rPr>
              <w:t xml:space="preserve"> alarm</w:t>
            </w:r>
          </w:p>
        </w:tc>
      </w:tr>
      <w:tr w:rsidR="00CB1F4F" w14:paraId="54A810AB" w14:textId="77777777">
        <w:trPr>
          <w:jc w:val="center"/>
        </w:trPr>
        <w:tc>
          <w:tcPr>
            <w:tcW w:w="1881" w:type="dxa"/>
          </w:tcPr>
          <w:p w14:paraId="64D864E3" w14:textId="77777777" w:rsidR="00CB1F4F" w:rsidRDefault="003F0E5A">
            <w:r>
              <w:rPr>
                <w:sz w:val="19"/>
              </w:rPr>
              <w:t>alarm_4.wav</w:t>
            </w:r>
          </w:p>
        </w:tc>
        <w:tc>
          <w:tcPr>
            <w:tcW w:w="1881" w:type="dxa"/>
          </w:tcPr>
          <w:p w14:paraId="5CA33FCA" w14:textId="77777777" w:rsidR="00CB1F4F" w:rsidRDefault="003F0E5A">
            <w:r>
              <w:rPr>
                <w:sz w:val="19"/>
              </w:rPr>
              <w:t>alarm</w:t>
            </w:r>
          </w:p>
        </w:tc>
        <w:tc>
          <w:tcPr>
            <w:tcW w:w="1881" w:type="dxa"/>
          </w:tcPr>
          <w:p w14:paraId="7DD314BA" w14:textId="77777777" w:rsidR="00CB1F4F" w:rsidRDefault="003F0E5A">
            <w:r>
              <w:rPr>
                <w:sz w:val="19"/>
              </w:rPr>
              <w:t>✓</w:t>
            </w:r>
            <w:r>
              <w:rPr>
                <w:sz w:val="19"/>
              </w:rPr>
              <w:t xml:space="preserve"> alarm</w:t>
            </w:r>
          </w:p>
        </w:tc>
        <w:tc>
          <w:tcPr>
            <w:tcW w:w="1881" w:type="dxa"/>
          </w:tcPr>
          <w:p w14:paraId="25CF1670" w14:textId="77777777" w:rsidR="00CB1F4F" w:rsidRDefault="003F0E5A">
            <w:r>
              <w:rPr>
                <w:sz w:val="19"/>
              </w:rPr>
              <w:t>✓</w:t>
            </w:r>
            <w:r>
              <w:rPr>
                <w:sz w:val="19"/>
              </w:rPr>
              <w:t xml:space="preserve"> alarm</w:t>
            </w:r>
          </w:p>
        </w:tc>
        <w:tc>
          <w:tcPr>
            <w:tcW w:w="1881" w:type="dxa"/>
          </w:tcPr>
          <w:p w14:paraId="149C8BB3" w14:textId="77777777" w:rsidR="00CB1F4F" w:rsidRDefault="003F0E5A">
            <w:r>
              <w:rPr>
                <w:sz w:val="19"/>
              </w:rPr>
              <w:t>✓</w:t>
            </w:r>
            <w:r>
              <w:rPr>
                <w:sz w:val="19"/>
              </w:rPr>
              <w:t xml:space="preserve"> alarm</w:t>
            </w:r>
          </w:p>
        </w:tc>
      </w:tr>
      <w:tr w:rsidR="00CB1F4F" w14:paraId="3FCD38DC" w14:textId="77777777">
        <w:trPr>
          <w:jc w:val="center"/>
        </w:trPr>
        <w:tc>
          <w:tcPr>
            <w:tcW w:w="1881" w:type="dxa"/>
          </w:tcPr>
          <w:p w14:paraId="4E944444" w14:textId="77777777" w:rsidR="00CB1F4F" w:rsidRDefault="003F0E5A">
            <w:r>
              <w:rPr>
                <w:sz w:val="19"/>
              </w:rPr>
              <w:t>ambience_1.wav</w:t>
            </w:r>
          </w:p>
        </w:tc>
        <w:tc>
          <w:tcPr>
            <w:tcW w:w="1881" w:type="dxa"/>
          </w:tcPr>
          <w:p w14:paraId="290BBDDF" w14:textId="77777777" w:rsidR="00CB1F4F" w:rsidRDefault="003F0E5A">
            <w:r>
              <w:rPr>
                <w:sz w:val="19"/>
              </w:rPr>
              <w:t>ambience</w:t>
            </w:r>
          </w:p>
        </w:tc>
        <w:tc>
          <w:tcPr>
            <w:tcW w:w="1881" w:type="dxa"/>
          </w:tcPr>
          <w:p w14:paraId="427FCD55" w14:textId="77777777" w:rsidR="00CB1F4F" w:rsidRDefault="003F0E5A">
            <w:r>
              <w:rPr>
                <w:sz w:val="19"/>
              </w:rPr>
              <w:t>✗</w:t>
            </w:r>
            <w:r>
              <w:rPr>
                <w:sz w:val="19"/>
              </w:rPr>
              <w:t xml:space="preserve"> alarm</w:t>
            </w:r>
          </w:p>
        </w:tc>
        <w:tc>
          <w:tcPr>
            <w:tcW w:w="1881" w:type="dxa"/>
          </w:tcPr>
          <w:p w14:paraId="3BF50DFF" w14:textId="77777777" w:rsidR="00CB1F4F" w:rsidRDefault="003F0E5A">
            <w:r>
              <w:rPr>
                <w:sz w:val="19"/>
              </w:rPr>
              <w:t>✓</w:t>
            </w:r>
            <w:r>
              <w:rPr>
                <w:sz w:val="19"/>
              </w:rPr>
              <w:t xml:space="preserve"> ambience</w:t>
            </w:r>
          </w:p>
        </w:tc>
        <w:tc>
          <w:tcPr>
            <w:tcW w:w="1881" w:type="dxa"/>
          </w:tcPr>
          <w:p w14:paraId="4326BA7D" w14:textId="77777777" w:rsidR="00CB1F4F" w:rsidRDefault="003F0E5A">
            <w:r>
              <w:rPr>
                <w:sz w:val="19"/>
              </w:rPr>
              <w:t>✓</w:t>
            </w:r>
            <w:r>
              <w:rPr>
                <w:sz w:val="19"/>
              </w:rPr>
              <w:t xml:space="preserve"> ambience</w:t>
            </w:r>
          </w:p>
        </w:tc>
      </w:tr>
      <w:tr w:rsidR="00CB1F4F" w14:paraId="770C41CA" w14:textId="77777777">
        <w:trPr>
          <w:jc w:val="center"/>
        </w:trPr>
        <w:tc>
          <w:tcPr>
            <w:tcW w:w="1881" w:type="dxa"/>
          </w:tcPr>
          <w:p w14:paraId="3F0B1588" w14:textId="77777777" w:rsidR="00CB1F4F" w:rsidRDefault="003F0E5A">
            <w:r>
              <w:rPr>
                <w:sz w:val="19"/>
              </w:rPr>
              <w:t>ambience_2.wav</w:t>
            </w:r>
          </w:p>
        </w:tc>
        <w:tc>
          <w:tcPr>
            <w:tcW w:w="1881" w:type="dxa"/>
          </w:tcPr>
          <w:p w14:paraId="2745D26E" w14:textId="77777777" w:rsidR="00CB1F4F" w:rsidRDefault="003F0E5A">
            <w:r>
              <w:rPr>
                <w:sz w:val="19"/>
              </w:rPr>
              <w:t>ambience</w:t>
            </w:r>
          </w:p>
        </w:tc>
        <w:tc>
          <w:tcPr>
            <w:tcW w:w="1881" w:type="dxa"/>
          </w:tcPr>
          <w:p w14:paraId="3CA69F80" w14:textId="77777777" w:rsidR="00CB1F4F" w:rsidRDefault="003F0E5A">
            <w:r>
              <w:rPr>
                <w:sz w:val="19"/>
              </w:rPr>
              <w:t>✗</w:t>
            </w:r>
            <w:r>
              <w:rPr>
                <w:sz w:val="19"/>
              </w:rPr>
              <w:t xml:space="preserve"> horn_skid</w:t>
            </w:r>
          </w:p>
        </w:tc>
        <w:tc>
          <w:tcPr>
            <w:tcW w:w="1881" w:type="dxa"/>
          </w:tcPr>
          <w:p w14:paraId="5F41CDA9" w14:textId="77777777" w:rsidR="00CB1F4F" w:rsidRDefault="003F0E5A">
            <w:r>
              <w:rPr>
                <w:sz w:val="19"/>
              </w:rPr>
              <w:t>✗</w:t>
            </w:r>
            <w:r>
              <w:rPr>
                <w:sz w:val="19"/>
              </w:rPr>
              <w:t xml:space="preserve"> alarm</w:t>
            </w:r>
          </w:p>
        </w:tc>
        <w:tc>
          <w:tcPr>
            <w:tcW w:w="1881" w:type="dxa"/>
          </w:tcPr>
          <w:p w14:paraId="7A7BB644" w14:textId="77777777" w:rsidR="00CB1F4F" w:rsidRDefault="003F0E5A">
            <w:r>
              <w:rPr>
                <w:sz w:val="19"/>
              </w:rPr>
              <w:t>✗</w:t>
            </w:r>
            <w:r>
              <w:rPr>
                <w:sz w:val="19"/>
              </w:rPr>
              <w:t xml:space="preserve"> alarm</w:t>
            </w:r>
          </w:p>
        </w:tc>
      </w:tr>
      <w:tr w:rsidR="00CB1F4F" w14:paraId="0E1F991D" w14:textId="77777777">
        <w:trPr>
          <w:jc w:val="center"/>
        </w:trPr>
        <w:tc>
          <w:tcPr>
            <w:tcW w:w="1881" w:type="dxa"/>
          </w:tcPr>
          <w:p w14:paraId="2C44E296" w14:textId="77777777" w:rsidR="00CB1F4F" w:rsidRDefault="003F0E5A">
            <w:r>
              <w:rPr>
                <w:sz w:val="19"/>
              </w:rPr>
              <w:t>ambience_3.wav</w:t>
            </w:r>
          </w:p>
        </w:tc>
        <w:tc>
          <w:tcPr>
            <w:tcW w:w="1881" w:type="dxa"/>
          </w:tcPr>
          <w:p w14:paraId="69B5663D" w14:textId="77777777" w:rsidR="00CB1F4F" w:rsidRDefault="003F0E5A">
            <w:r>
              <w:rPr>
                <w:sz w:val="19"/>
              </w:rPr>
              <w:t>ambience</w:t>
            </w:r>
          </w:p>
        </w:tc>
        <w:tc>
          <w:tcPr>
            <w:tcW w:w="1881" w:type="dxa"/>
          </w:tcPr>
          <w:p w14:paraId="6F201284" w14:textId="77777777" w:rsidR="00CB1F4F" w:rsidRDefault="003F0E5A">
            <w:r>
              <w:rPr>
                <w:sz w:val="19"/>
              </w:rPr>
              <w:t>✗</w:t>
            </w:r>
            <w:r>
              <w:rPr>
                <w:sz w:val="19"/>
              </w:rPr>
              <w:t xml:space="preserve"> distress_call</w:t>
            </w:r>
          </w:p>
        </w:tc>
        <w:tc>
          <w:tcPr>
            <w:tcW w:w="1881" w:type="dxa"/>
          </w:tcPr>
          <w:p w14:paraId="3C73426C" w14:textId="77777777" w:rsidR="00CB1F4F" w:rsidRDefault="003F0E5A">
            <w:r>
              <w:rPr>
                <w:sz w:val="19"/>
              </w:rPr>
              <w:t>✗</w:t>
            </w:r>
            <w:r>
              <w:rPr>
                <w:sz w:val="19"/>
              </w:rPr>
              <w:t xml:space="preserve"> alarm</w:t>
            </w:r>
          </w:p>
        </w:tc>
        <w:tc>
          <w:tcPr>
            <w:tcW w:w="1881" w:type="dxa"/>
          </w:tcPr>
          <w:p w14:paraId="2CC7F570" w14:textId="77777777" w:rsidR="00CB1F4F" w:rsidRDefault="003F0E5A">
            <w:r>
              <w:rPr>
                <w:sz w:val="19"/>
              </w:rPr>
              <w:t>✗</w:t>
            </w:r>
            <w:r>
              <w:rPr>
                <w:sz w:val="19"/>
              </w:rPr>
              <w:t xml:space="preserve"> alarm</w:t>
            </w:r>
          </w:p>
        </w:tc>
      </w:tr>
      <w:tr w:rsidR="00CB1F4F" w14:paraId="7D3EFB5D" w14:textId="77777777">
        <w:trPr>
          <w:jc w:val="center"/>
        </w:trPr>
        <w:tc>
          <w:tcPr>
            <w:tcW w:w="1881" w:type="dxa"/>
          </w:tcPr>
          <w:p w14:paraId="6D41B5B0" w14:textId="77777777" w:rsidR="00CB1F4F" w:rsidRDefault="003F0E5A">
            <w:r>
              <w:rPr>
                <w:sz w:val="19"/>
              </w:rPr>
              <w:t>ambience_4.wav</w:t>
            </w:r>
          </w:p>
        </w:tc>
        <w:tc>
          <w:tcPr>
            <w:tcW w:w="1881" w:type="dxa"/>
          </w:tcPr>
          <w:p w14:paraId="0CE41E12" w14:textId="77777777" w:rsidR="00CB1F4F" w:rsidRDefault="003F0E5A">
            <w:r>
              <w:rPr>
                <w:sz w:val="19"/>
              </w:rPr>
              <w:t>ambience</w:t>
            </w:r>
          </w:p>
        </w:tc>
        <w:tc>
          <w:tcPr>
            <w:tcW w:w="1881" w:type="dxa"/>
          </w:tcPr>
          <w:p w14:paraId="26625934" w14:textId="77777777" w:rsidR="00CB1F4F" w:rsidRDefault="003F0E5A">
            <w:r>
              <w:rPr>
                <w:sz w:val="19"/>
              </w:rPr>
              <w:t>✗</w:t>
            </w:r>
            <w:r>
              <w:rPr>
                <w:sz w:val="19"/>
              </w:rPr>
              <w:t xml:space="preserve"> distress_call</w:t>
            </w:r>
          </w:p>
        </w:tc>
        <w:tc>
          <w:tcPr>
            <w:tcW w:w="1881" w:type="dxa"/>
          </w:tcPr>
          <w:p w14:paraId="2604F05E" w14:textId="77777777" w:rsidR="00CB1F4F" w:rsidRDefault="003F0E5A">
            <w:r>
              <w:rPr>
                <w:sz w:val="19"/>
              </w:rPr>
              <w:t>✗</w:t>
            </w:r>
            <w:r>
              <w:rPr>
                <w:sz w:val="19"/>
              </w:rPr>
              <w:t xml:space="preserve"> distress_call</w:t>
            </w:r>
          </w:p>
        </w:tc>
        <w:tc>
          <w:tcPr>
            <w:tcW w:w="1881" w:type="dxa"/>
          </w:tcPr>
          <w:p w14:paraId="2685FCC6" w14:textId="77777777" w:rsidR="00CB1F4F" w:rsidRDefault="003F0E5A">
            <w:r>
              <w:rPr>
                <w:sz w:val="19"/>
              </w:rPr>
              <w:t>✗</w:t>
            </w:r>
            <w:r>
              <w:rPr>
                <w:sz w:val="19"/>
              </w:rPr>
              <w:t xml:space="preserve"> distress_call</w:t>
            </w:r>
          </w:p>
        </w:tc>
      </w:tr>
      <w:tr w:rsidR="00CB1F4F" w14:paraId="25758DE0" w14:textId="77777777">
        <w:trPr>
          <w:jc w:val="center"/>
        </w:trPr>
        <w:tc>
          <w:tcPr>
            <w:tcW w:w="1881" w:type="dxa"/>
          </w:tcPr>
          <w:p w14:paraId="743E0AE7" w14:textId="77777777" w:rsidR="00CB1F4F" w:rsidRDefault="003F0E5A">
            <w:r>
              <w:rPr>
                <w:sz w:val="19"/>
              </w:rPr>
              <w:t>accuracy</w:t>
            </w:r>
          </w:p>
        </w:tc>
        <w:tc>
          <w:tcPr>
            <w:tcW w:w="1881" w:type="dxa"/>
          </w:tcPr>
          <w:p w14:paraId="0B354452" w14:textId="77777777" w:rsidR="00CB1F4F" w:rsidRDefault="00CB1F4F"/>
        </w:tc>
        <w:tc>
          <w:tcPr>
            <w:tcW w:w="1881" w:type="dxa"/>
          </w:tcPr>
          <w:p w14:paraId="158AAFC5" w14:textId="77777777" w:rsidR="00CB1F4F" w:rsidRDefault="003F0E5A">
            <w:r>
              <w:rPr>
                <w:sz w:val="19"/>
              </w:rPr>
              <w:t>15/20</w:t>
            </w:r>
          </w:p>
        </w:tc>
        <w:tc>
          <w:tcPr>
            <w:tcW w:w="1881" w:type="dxa"/>
          </w:tcPr>
          <w:p w14:paraId="0485D1F7" w14:textId="77777777" w:rsidR="00CB1F4F" w:rsidRDefault="003F0E5A">
            <w:r>
              <w:rPr>
                <w:sz w:val="19"/>
              </w:rPr>
              <w:t>17/20</w:t>
            </w:r>
          </w:p>
        </w:tc>
        <w:tc>
          <w:tcPr>
            <w:tcW w:w="1881" w:type="dxa"/>
          </w:tcPr>
          <w:p w14:paraId="1CD4A974" w14:textId="77777777" w:rsidR="00CB1F4F" w:rsidRDefault="003F0E5A">
            <w:r>
              <w:rPr>
                <w:sz w:val="19"/>
              </w:rPr>
              <w:t>17/20</w:t>
            </w:r>
          </w:p>
        </w:tc>
      </w:tr>
    </w:tbl>
    <w:p w14:paraId="29D08FD6" w14:textId="77777777" w:rsidR="00CB1F4F" w:rsidRDefault="00CB1F4F"/>
    <w:p w14:paraId="412AC6D4" w14:textId="77777777" w:rsidR="00CB1F4F" w:rsidRDefault="003F0E5A">
      <w:pPr>
        <w:pStyle w:val="Heading2"/>
      </w:pPr>
      <w:bookmarkStart w:id="29" w:name="_Toc242138136"/>
      <w:r>
        <w:t>7.1 Functional and edge-case tests</w:t>
      </w:r>
      <w:bookmarkEnd w:id="29"/>
    </w:p>
    <w:p w14:paraId="211A94CD" w14:textId="77777777" w:rsidR="00CB1F4F" w:rsidRDefault="003F0E5A">
      <w:pPr>
        <w:pStyle w:val="Caption"/>
        <w:jc w:val="center"/>
      </w:pPr>
      <w:r>
        <w:t>Table 7.2 — Functional tests</w:t>
      </w:r>
    </w:p>
    <w:tbl>
      <w:tblPr>
        <w:tblStyle w:val="TableGrid"/>
        <w:tblW w:w="0" w:type="auto"/>
        <w:jc w:val="center"/>
        <w:tblLook w:val="04A0" w:firstRow="1" w:lastRow="0" w:firstColumn="1" w:lastColumn="0" w:noHBand="0" w:noVBand="1"/>
      </w:tblPr>
      <w:tblGrid>
        <w:gridCol w:w="3135"/>
        <w:gridCol w:w="3135"/>
        <w:gridCol w:w="3135"/>
      </w:tblGrid>
      <w:tr w:rsidR="00CB1F4F" w14:paraId="252697C2" w14:textId="77777777">
        <w:trPr>
          <w:jc w:val="center"/>
        </w:trPr>
        <w:tc>
          <w:tcPr>
            <w:tcW w:w="3135" w:type="dxa"/>
            <w:shd w:val="clear" w:color="auto" w:fill="C00000"/>
          </w:tcPr>
          <w:p w14:paraId="13CB3186" w14:textId="77777777" w:rsidR="00CB1F4F" w:rsidRDefault="003F0E5A">
            <w:r>
              <w:rPr>
                <w:b/>
                <w:color w:val="FFFFFF"/>
                <w:sz w:val="19"/>
              </w:rPr>
              <w:t>test</w:t>
            </w:r>
          </w:p>
        </w:tc>
        <w:tc>
          <w:tcPr>
            <w:tcW w:w="3135" w:type="dxa"/>
            <w:shd w:val="clear" w:color="auto" w:fill="C00000"/>
          </w:tcPr>
          <w:p w14:paraId="7537AC3B" w14:textId="77777777" w:rsidR="00CB1F4F" w:rsidRDefault="003F0E5A">
            <w:r>
              <w:rPr>
                <w:b/>
                <w:color w:val="FFFFFF"/>
                <w:sz w:val="19"/>
              </w:rPr>
              <w:t>expected</w:t>
            </w:r>
          </w:p>
        </w:tc>
        <w:tc>
          <w:tcPr>
            <w:tcW w:w="3135" w:type="dxa"/>
            <w:shd w:val="clear" w:color="auto" w:fill="C00000"/>
          </w:tcPr>
          <w:p w14:paraId="73D7495E" w14:textId="77777777" w:rsidR="00CB1F4F" w:rsidRDefault="003F0E5A">
            <w:r>
              <w:rPr>
                <w:b/>
                <w:color w:val="FFFFFF"/>
                <w:sz w:val="19"/>
              </w:rPr>
              <w:t>result</w:t>
            </w:r>
          </w:p>
        </w:tc>
      </w:tr>
      <w:tr w:rsidR="00CB1F4F" w14:paraId="4ABE47BD" w14:textId="77777777">
        <w:trPr>
          <w:jc w:val="center"/>
        </w:trPr>
        <w:tc>
          <w:tcPr>
            <w:tcW w:w="3135" w:type="dxa"/>
          </w:tcPr>
          <w:p w14:paraId="5498A3A6" w14:textId="77777777" w:rsidR="00CB1F4F" w:rsidRDefault="003F0E5A">
            <w:r>
              <w:rPr>
                <w:sz w:val="19"/>
              </w:rPr>
              <w:t>Hazard in the first or second half of a clip, silence in the other</w:t>
            </w:r>
          </w:p>
        </w:tc>
        <w:tc>
          <w:tcPr>
            <w:tcW w:w="3135" w:type="dxa"/>
          </w:tcPr>
          <w:p w14:paraId="7ECAFDA7" w14:textId="77777777" w:rsidR="00CB1F4F" w:rsidRDefault="003F0E5A">
            <w:r>
              <w:rPr>
                <w:sz w:val="19"/>
              </w:rPr>
              <w:t>hazard detected</w:t>
            </w:r>
          </w:p>
        </w:tc>
        <w:tc>
          <w:tcPr>
            <w:tcW w:w="3135" w:type="dxa"/>
          </w:tcPr>
          <w:p w14:paraId="4C71F484" w14:textId="77777777" w:rsidR="00CB1F4F" w:rsidRDefault="003F0E5A">
            <w:r>
              <w:rPr>
                <w:sz w:val="19"/>
              </w:rPr>
              <w:t>pass for all four hazard classes (server/test_clip_position.py)</w:t>
            </w:r>
          </w:p>
        </w:tc>
      </w:tr>
      <w:tr w:rsidR="00CB1F4F" w14:paraId="06F5E17D" w14:textId="77777777">
        <w:trPr>
          <w:jc w:val="center"/>
        </w:trPr>
        <w:tc>
          <w:tcPr>
            <w:tcW w:w="3135" w:type="dxa"/>
          </w:tcPr>
          <w:p w14:paraId="00D30B0F" w14:textId="77777777" w:rsidR="00CB1F4F" w:rsidRDefault="003F0E5A">
            <w:r>
              <w:rPr>
                <w:sz w:val="19"/>
              </w:rPr>
              <w:t>Ambience followed by one second of silence</w:t>
            </w:r>
          </w:p>
        </w:tc>
        <w:tc>
          <w:tcPr>
            <w:tcW w:w="3135" w:type="dxa"/>
          </w:tcPr>
          <w:p w14:paraId="3B5BF96B" w14:textId="77777777" w:rsidR="00CB1F4F" w:rsidRDefault="003F0E5A">
            <w:r>
              <w:rPr>
                <w:sz w:val="19"/>
              </w:rPr>
              <w:t>ambience</w:t>
            </w:r>
          </w:p>
        </w:tc>
        <w:tc>
          <w:tcPr>
            <w:tcW w:w="3135" w:type="dxa"/>
          </w:tcPr>
          <w:p w14:paraId="527C55D6" w14:textId="77777777" w:rsidR="00CB1F4F" w:rsidRDefault="003F0E5A">
            <w:r>
              <w:rPr>
                <w:sz w:val="19"/>
              </w:rPr>
              <w:t>fail — distress_call (0.77); identical with the earlier model, see Section 8</w:t>
            </w:r>
          </w:p>
        </w:tc>
      </w:tr>
      <w:tr w:rsidR="00CB1F4F" w14:paraId="42BAFF5E" w14:textId="77777777">
        <w:trPr>
          <w:jc w:val="center"/>
        </w:trPr>
        <w:tc>
          <w:tcPr>
            <w:tcW w:w="3135" w:type="dxa"/>
          </w:tcPr>
          <w:p w14:paraId="21D83DB9" w14:textId="77777777" w:rsidR="00CB1F4F" w:rsidRDefault="003F0E5A">
            <w:r>
              <w:rPr>
                <w:sz w:val="19"/>
              </w:rPr>
              <w:t>Two seconds of silence</w:t>
            </w:r>
          </w:p>
        </w:tc>
        <w:tc>
          <w:tcPr>
            <w:tcW w:w="3135" w:type="dxa"/>
          </w:tcPr>
          <w:p w14:paraId="7FC4965B" w14:textId="77777777" w:rsidR="00CB1F4F" w:rsidRDefault="003F0E5A">
            <w:r>
              <w:rPr>
                <w:sz w:val="19"/>
              </w:rPr>
              <w:t>ambience from every model</w:t>
            </w:r>
          </w:p>
        </w:tc>
        <w:tc>
          <w:tcPr>
            <w:tcW w:w="3135" w:type="dxa"/>
          </w:tcPr>
          <w:p w14:paraId="33C90B15" w14:textId="77777777" w:rsidR="00CB1F4F" w:rsidRDefault="003F0E5A">
            <w:r>
              <w:rPr>
                <w:sz w:val="19"/>
              </w:rPr>
              <w:t>pass (server/test_multi_model.py)</w:t>
            </w:r>
          </w:p>
        </w:tc>
      </w:tr>
      <w:tr w:rsidR="00CB1F4F" w14:paraId="71EA6F17" w14:textId="77777777">
        <w:trPr>
          <w:jc w:val="center"/>
        </w:trPr>
        <w:tc>
          <w:tcPr>
            <w:tcW w:w="3135" w:type="dxa"/>
          </w:tcPr>
          <w:p w14:paraId="1AE391B7" w14:textId="77777777" w:rsidR="00CB1F4F" w:rsidRDefault="003F0E5A">
            <w:r>
              <w:rPr>
                <w:sz w:val="19"/>
              </w:rPr>
              <w:t>0.33 s clip</w:t>
            </w:r>
          </w:p>
        </w:tc>
        <w:tc>
          <w:tcPr>
            <w:tcW w:w="3135" w:type="dxa"/>
          </w:tcPr>
          <w:p w14:paraId="2759E7C8" w14:textId="77777777" w:rsidR="00CB1F4F" w:rsidRDefault="003F0E5A">
            <w:r>
              <w:rPr>
                <w:sz w:val="19"/>
              </w:rPr>
              <w:t>every model answers</w:t>
            </w:r>
          </w:p>
        </w:tc>
        <w:tc>
          <w:tcPr>
            <w:tcW w:w="3135" w:type="dxa"/>
          </w:tcPr>
          <w:p w14:paraId="3F1DB661" w14:textId="77777777" w:rsidR="00CB1F4F" w:rsidRDefault="003F0E5A">
            <w:r>
              <w:rPr>
                <w:sz w:val="19"/>
              </w:rPr>
              <w:t>pass (server/test_multi_model.py)</w:t>
            </w:r>
          </w:p>
        </w:tc>
      </w:tr>
      <w:tr w:rsidR="00CB1F4F" w14:paraId="2CF9A740" w14:textId="77777777">
        <w:trPr>
          <w:jc w:val="center"/>
        </w:trPr>
        <w:tc>
          <w:tcPr>
            <w:tcW w:w="3135" w:type="dxa"/>
          </w:tcPr>
          <w:p w14:paraId="49B4CCFA" w14:textId="77777777" w:rsidR="00CB1F4F" w:rsidRDefault="003F0E5A">
            <w:r>
              <w:rPr>
                <w:sz w:val="19"/>
              </w:rPr>
              <w:t>Unknown model key</w:t>
            </w:r>
          </w:p>
        </w:tc>
        <w:tc>
          <w:tcPr>
            <w:tcW w:w="3135" w:type="dxa"/>
          </w:tcPr>
          <w:p w14:paraId="382863F8" w14:textId="77777777" w:rsidR="00CB1F4F" w:rsidRDefault="003F0E5A">
            <w:r>
              <w:rPr>
                <w:sz w:val="19"/>
              </w:rPr>
              <w:t>HTTP 404, server keeps running</w:t>
            </w:r>
          </w:p>
        </w:tc>
        <w:tc>
          <w:tcPr>
            <w:tcW w:w="3135" w:type="dxa"/>
          </w:tcPr>
          <w:p w14:paraId="008FF013" w14:textId="77777777" w:rsidR="00CB1F4F" w:rsidRDefault="003F0E5A">
            <w:r>
              <w:rPr>
                <w:sz w:val="19"/>
              </w:rPr>
              <w:t>pass</w:t>
            </w:r>
          </w:p>
        </w:tc>
      </w:tr>
      <w:tr w:rsidR="00CB1F4F" w14:paraId="79AD6C9F" w14:textId="77777777">
        <w:trPr>
          <w:jc w:val="center"/>
        </w:trPr>
        <w:tc>
          <w:tcPr>
            <w:tcW w:w="3135" w:type="dxa"/>
          </w:tcPr>
          <w:p w14:paraId="00920B63" w14:textId="77777777" w:rsidR="00CB1F4F" w:rsidRDefault="003F0E5A">
            <w:r>
              <w:rPr>
                <w:sz w:val="19"/>
              </w:rPr>
              <w:t>Dashboard opened without microphone access</w:t>
            </w:r>
          </w:p>
        </w:tc>
        <w:tc>
          <w:tcPr>
            <w:tcW w:w="3135" w:type="dxa"/>
          </w:tcPr>
          <w:p w14:paraId="7DCB785D" w14:textId="77777777" w:rsidR="00CB1F4F" w:rsidRDefault="003F0E5A">
            <w:r>
              <w:rPr>
                <w:sz w:val="19"/>
              </w:rPr>
              <w:t>record disabled with reason; upload and test clips still work</w:t>
            </w:r>
          </w:p>
        </w:tc>
        <w:tc>
          <w:tcPr>
            <w:tcW w:w="3135" w:type="dxa"/>
          </w:tcPr>
          <w:p w14:paraId="01D59478" w14:textId="77777777" w:rsidR="00CB1F4F" w:rsidRDefault="003F0E5A">
            <w:r>
              <w:rPr>
                <w:sz w:val="19"/>
              </w:rPr>
              <w:t>pass</w:t>
            </w:r>
          </w:p>
        </w:tc>
      </w:tr>
      <w:tr w:rsidR="00CB1F4F" w14:paraId="4E2A8AFC" w14:textId="77777777">
        <w:trPr>
          <w:jc w:val="center"/>
        </w:trPr>
        <w:tc>
          <w:tcPr>
            <w:tcW w:w="3135" w:type="dxa"/>
          </w:tcPr>
          <w:p w14:paraId="0D2D1657" w14:textId="77777777" w:rsidR="00CB1F4F" w:rsidRDefault="003F0E5A">
            <w:r>
              <w:rPr>
                <w:sz w:val="19"/>
              </w:rPr>
              <w:t>Existing mobile app against the new server</w:t>
            </w:r>
          </w:p>
        </w:tc>
        <w:tc>
          <w:tcPr>
            <w:tcW w:w="3135" w:type="dxa"/>
          </w:tcPr>
          <w:p w14:paraId="15BEB47E" w14:textId="77777777" w:rsidR="00CB1F4F" w:rsidRDefault="003F0E5A">
            <w:r>
              <w:rPr>
                <w:sz w:val="19"/>
              </w:rPr>
              <w:t>unchanged behaviour on /predict</w:t>
            </w:r>
          </w:p>
        </w:tc>
        <w:tc>
          <w:tcPr>
            <w:tcW w:w="3135" w:type="dxa"/>
          </w:tcPr>
          <w:p w14:paraId="501EF1AE" w14:textId="77777777" w:rsidR="00CB1F4F" w:rsidRDefault="003F0E5A">
            <w:r>
              <w:rPr>
                <w:sz w:val="19"/>
              </w:rPr>
              <w:t>pass (server/test_client.py)</w:t>
            </w:r>
          </w:p>
        </w:tc>
      </w:tr>
    </w:tbl>
    <w:p w14:paraId="5122B92B" w14:textId="77777777" w:rsidR="00CB1F4F" w:rsidRDefault="00CB1F4F"/>
    <w:p w14:paraId="3C26755F" w14:textId="77777777" w:rsidR="00CB1F4F" w:rsidRDefault="003F0E5A">
      <w:pPr>
        <w:spacing w:after="120"/>
        <w:jc w:val="both"/>
      </w:pPr>
      <w:r>
        <w:t>Every model recognised all sixteen hazard clips except one horn clip that the MFCC-CNN called a distress call. The failures are concentrated in ambience. This is the cost of the serving rule in Section 4.8, which lets any single window classified as a hazard decide the whole clip: a deliberate bias towards false alarms over missed events. The test clips also make it harder than everyday use, because each one is cut around the loudest second of its recording, so a background recording is represented by its m</w:t>
      </w:r>
      <w:r>
        <w:t>ost event-like moment. Window-level ambience recall on the offline test split is much higher (Table 6.2), and a practical refinement is to require a hazard in two consecutive windows before alerting.</w:t>
      </w:r>
    </w:p>
    <w:p w14:paraId="2A7193AE" w14:textId="77777777" w:rsidR="00CB1F4F" w:rsidRDefault="003F0E5A">
      <w:pPr>
        <w:spacing w:after="120"/>
        <w:jc w:val="both"/>
      </w:pPr>
      <w:r>
        <w:t>The clip-position test exposed a real defect during development: the server originally kept only the last second of each two-second clip, so a glass break in the first half was misclassified. The multi-window rule in Section 4.8 was the fix, and the test now guards it.</w:t>
      </w:r>
    </w:p>
    <w:p w14:paraId="623B4FB4" w14:textId="77777777" w:rsidR="00CB1F4F" w:rsidRDefault="003F0E5A">
      <w:pPr>
        <w:pStyle w:val="Heading1"/>
      </w:pPr>
      <w:bookmarkStart w:id="30" w:name="_Toc242138137"/>
      <w:r>
        <w:t>8. Limitations and Future Work</w:t>
      </w:r>
      <w:bookmarkEnd w:id="30"/>
    </w:p>
    <w:p w14:paraId="186D8FE6" w14:textId="77777777" w:rsidR="00CB1F4F" w:rsidRDefault="003F0E5A">
      <w:pPr>
        <w:pStyle w:val="ListBullet"/>
      </w:pPr>
      <w:r>
        <w:t>Distress audio comes from acted or emotional-speech recordings, not real incidents or India-specific environments; a consented, self-recorded set is the most valuable next step.</w:t>
      </w:r>
    </w:p>
    <w:p w14:paraId="3E36266C" w14:textId="77777777" w:rsidR="00CB1F4F" w:rsidRDefault="003F0E5A">
      <w:pPr>
        <w:pStyle w:val="ListBullet"/>
      </w:pPr>
      <w:r>
        <w:t>169 validation windows still duplicate training audio; re-splitting on content hashes and retraining would remove the last of the leak.</w:t>
      </w:r>
    </w:p>
    <w:p w14:paraId="3E6CDC18" w14:textId="77777777" w:rsidR="00CB1F4F" w:rsidRDefault="003F0E5A">
      <w:pPr>
        <w:pStyle w:val="ListBullet"/>
      </w:pPr>
      <w:r>
        <w:t>glass_break remains the thinnest class (597 windows) and the hardest one to get right.</w:t>
      </w:r>
    </w:p>
    <w:p w14:paraId="71445CE8" w14:textId="77777777" w:rsidR="00CB1F4F" w:rsidRDefault="003F0E5A">
      <w:pPr>
        <w:pStyle w:val="ListBullet"/>
      </w:pPr>
      <w:r>
        <w:t>Ambience followed by silence is misread as distress_call. The earlier model behaves the same, which points at pre-processing rather than the retrained weights; a likely cause, not yet confirmed, is per-window standardisation stretching the quiet tail to unit variance.</w:t>
      </w:r>
    </w:p>
    <w:p w14:paraId="66AD2877" w14:textId="77777777" w:rsidR="00CB1F4F" w:rsidRDefault="003F0E5A">
      <w:pPr>
        <w:pStyle w:val="ListBullet"/>
      </w:pPr>
      <w:r>
        <w:t>The any-hazard-window rule favours recall over precision; requiring agreement between consecutive windows would cut false alarms on busy background sound.</w:t>
      </w:r>
    </w:p>
    <w:p w14:paraId="1BF6448F" w14:textId="77777777" w:rsidR="00CB1F4F" w:rsidRDefault="003F0E5A">
      <w:pPr>
        <w:pStyle w:val="ListBullet"/>
      </w:pPr>
      <w:r>
        <w:t>Inference runs on a laptop server reachable over the LAN, not on the phone itself; exporting to TorchScript or ONNX for mobile runtimes is the next engineering step.</w:t>
      </w:r>
    </w:p>
    <w:p w14:paraId="51B0E7EE" w14:textId="77777777" w:rsidR="00CB1F4F" w:rsidRDefault="003F0E5A">
      <w:pPr>
        <w:pStyle w:val="ListBullet"/>
      </w:pPr>
      <w:r>
        <w:t>Browsers allow microphone access only on HTTPS or localhost, so live phone capture needs a certificate or a native wrapper.</w:t>
      </w:r>
    </w:p>
    <w:p w14:paraId="0ABE8854" w14:textId="77777777" w:rsidR="00CB1F4F" w:rsidRDefault="003F0E5A">
      <w:pPr>
        <w:pStyle w:val="ListBullet"/>
      </w:pPr>
      <w:r>
        <w:t>Static quantization or quantization-aware training would let the convolutional layers be compressed as well.</w:t>
      </w:r>
    </w:p>
    <w:p w14:paraId="4A80C373" w14:textId="77777777" w:rsidR="00CB1F4F" w:rsidRDefault="003F0E5A">
      <w:pPr>
        <w:pStyle w:val="Heading1"/>
      </w:pPr>
      <w:bookmarkStart w:id="31" w:name="_Toc242138138"/>
      <w:r>
        <w:t>9. Conclusion</w:t>
      </w:r>
      <w:bookmarkEnd w:id="31"/>
    </w:p>
    <w:p w14:paraId="48D6F0D0" w14:textId="77777777" w:rsidR="00CB1F4F" w:rsidRDefault="003F0E5A">
      <w:pPr>
        <w:spacing w:after="120"/>
        <w:jc w:val="both"/>
      </w:pPr>
      <w:r>
        <w:t xml:space="preserve">SafeScape shows that a small, fully offline model can recognise acoustic hazards with useful accuracy. The log-mel CRNN reached 89.7% accuracy and 86.5% distress-call recall on audio no model had heard, in 516 KB after quantization. The comparison suggests that, for short acoustic events, keeping the time axis and modelling it explicitly matters more than raw model size, and that data coverage of the rare classes mattered more than any architectural change. Integrating all three models behind one interface </w:t>
      </w:r>
      <w:r>
        <w:t>made these differences visible clip by clip, and testing that interface surfaced a serving defect that offline metrics alone would have missed.</w:t>
      </w:r>
    </w:p>
    <w:p w14:paraId="78E133D3" w14:textId="77777777" w:rsidR="00CB1F4F" w:rsidRDefault="003F0E5A">
      <w:pPr>
        <w:pStyle w:val="Heading1"/>
      </w:pPr>
      <w:bookmarkStart w:id="32" w:name="_Toc242138139"/>
      <w:r>
        <w:t>10. Individual Contributions</w:t>
      </w:r>
      <w:bookmarkEnd w:id="32"/>
    </w:p>
    <w:tbl>
      <w:tblPr>
        <w:tblStyle w:val="TableGrid"/>
        <w:tblW w:w="0" w:type="auto"/>
        <w:jc w:val="center"/>
        <w:tblLook w:val="04A0" w:firstRow="1" w:lastRow="0" w:firstColumn="1" w:lastColumn="0" w:noHBand="0" w:noVBand="1"/>
      </w:tblPr>
      <w:tblGrid>
        <w:gridCol w:w="2835"/>
        <w:gridCol w:w="6236"/>
      </w:tblGrid>
      <w:tr w:rsidR="00CB1F4F" w14:paraId="36F10A4D" w14:textId="77777777">
        <w:trPr>
          <w:jc w:val="center"/>
        </w:trPr>
        <w:tc>
          <w:tcPr>
            <w:tcW w:w="2835" w:type="dxa"/>
            <w:shd w:val="clear" w:color="auto" w:fill="C00000"/>
          </w:tcPr>
          <w:p w14:paraId="728E24CE" w14:textId="77777777" w:rsidR="00CB1F4F" w:rsidRDefault="003F0E5A">
            <w:r>
              <w:rPr>
                <w:b/>
                <w:color w:val="FFFFFF"/>
                <w:sz w:val="19"/>
              </w:rPr>
              <w:t>member</w:t>
            </w:r>
          </w:p>
        </w:tc>
        <w:tc>
          <w:tcPr>
            <w:tcW w:w="6236" w:type="dxa"/>
            <w:shd w:val="clear" w:color="auto" w:fill="C00000"/>
          </w:tcPr>
          <w:p w14:paraId="5226D61D" w14:textId="77777777" w:rsidR="00CB1F4F" w:rsidRDefault="003F0E5A">
            <w:r>
              <w:rPr>
                <w:b/>
                <w:color w:val="FFFFFF"/>
                <w:sz w:val="19"/>
              </w:rPr>
              <w:t>contributions</w:t>
            </w:r>
          </w:p>
        </w:tc>
      </w:tr>
      <w:tr w:rsidR="00CB1F4F" w14:paraId="38F153A2" w14:textId="77777777">
        <w:trPr>
          <w:jc w:val="center"/>
        </w:trPr>
        <w:tc>
          <w:tcPr>
            <w:tcW w:w="2835" w:type="dxa"/>
          </w:tcPr>
          <w:p w14:paraId="5824F7CD" w14:textId="77777777" w:rsidR="00CB1F4F" w:rsidRDefault="003F0E5A">
            <w:r>
              <w:rPr>
                <w:sz w:val="19"/>
              </w:rPr>
              <w:t>Amruth Rohan KR (CB.EN.U4ECE23222)</w:t>
            </w:r>
          </w:p>
        </w:tc>
        <w:tc>
          <w:tcPr>
            <w:tcW w:w="6236" w:type="dxa"/>
          </w:tcPr>
          <w:p w14:paraId="1D43466C" w14:textId="77777777" w:rsidR="00CB1F4F" w:rsidRDefault="003F0E5A">
            <w:r>
              <w:rPr>
                <w:sz w:val="19"/>
              </w:rPr>
              <w:t>MFCC feature pipeline; MFCC-CNN design, hyperparameter search and training on v1 and v2 data; MFCC-CNN evaluation and calibration; literature survey for the CNN track.</w:t>
            </w:r>
          </w:p>
        </w:tc>
      </w:tr>
      <w:tr w:rsidR="00CB1F4F" w14:paraId="08943711" w14:textId="77777777">
        <w:trPr>
          <w:jc w:val="center"/>
        </w:trPr>
        <w:tc>
          <w:tcPr>
            <w:tcW w:w="2835" w:type="dxa"/>
          </w:tcPr>
          <w:p w14:paraId="1D2242BF" w14:textId="77777777" w:rsidR="00CB1F4F" w:rsidRDefault="003F0E5A">
            <w:r>
              <w:rPr>
                <w:sz w:val="19"/>
              </w:rPr>
              <w:t>Harish Venkat VS (CB.EN.U4ECE23219)</w:t>
            </w:r>
          </w:p>
        </w:tc>
        <w:tc>
          <w:tcPr>
            <w:tcW w:w="6236" w:type="dxa"/>
          </w:tcPr>
          <w:p w14:paraId="46676B82" w14:textId="77777777" w:rsidR="00CB1F4F" w:rsidRDefault="003F0E5A">
            <w:r>
              <w:rPr>
                <w:sz w:val="19"/>
              </w:rPr>
              <w:t>Dataset assembly and audit; log-mel CRNN design, search, training, calibration and quantization; Transformer distillation; FastAPI server, mobile app and comparison dashboard; literature survey for the CRNN and Transformer tracks.</w:t>
            </w:r>
          </w:p>
        </w:tc>
      </w:tr>
    </w:tbl>
    <w:p w14:paraId="39113CAD" w14:textId="77777777" w:rsidR="00CB1F4F" w:rsidRDefault="00CB1F4F"/>
    <w:p w14:paraId="655186D9" w14:textId="77777777" w:rsidR="00CB1F4F" w:rsidRDefault="003F0E5A">
      <w:pPr>
        <w:pStyle w:val="Heading1"/>
      </w:pPr>
      <w:bookmarkStart w:id="33" w:name="_Toc242138140"/>
      <w:r>
        <w:t>References</w:t>
      </w:r>
      <w:bookmarkEnd w:id="33"/>
    </w:p>
    <w:p w14:paraId="03AF100C" w14:textId="77777777" w:rsidR="00CB1F4F" w:rsidRDefault="003F0E5A">
      <w:pPr>
        <w:ind w:left="454" w:hanging="454"/>
      </w:pPr>
      <w:r>
        <w:rPr>
          <w:sz w:val="19"/>
        </w:rPr>
        <w:t>[1] Valenzise, Gerosa, Tagliasacchi, Antonacci &amp; Sarti (Politecnico di Milano), "Scream and gunshot detection and localization for audio-surveillance systems," IEEE Conf. on Advanced Video and Signal Based Surveillance (AVSS), pp. 21–26, 2007, doi: 10.1109/AVSS.2007.4425280.</w:t>
      </w:r>
    </w:p>
    <w:p w14:paraId="6E074E56" w14:textId="77777777" w:rsidR="00CB1F4F" w:rsidRDefault="003F0E5A">
      <w:pPr>
        <w:ind w:left="454" w:hanging="454"/>
      </w:pPr>
      <w:r>
        <w:rPr>
          <w:sz w:val="19"/>
        </w:rPr>
        <w:t>[2] Kim, Jang &amp; Lee, "Robust Scream Detection and Scream Temporal Interval Prediction Using CNN-Transformer and Windowing CNN," IEEE Access, 13, 71374–71387, 2025, doi: 10.1109/ACCESS.2025.3556729.</w:t>
      </w:r>
    </w:p>
    <w:p w14:paraId="29551901" w14:textId="77777777" w:rsidR="00CB1F4F" w:rsidRDefault="003F0E5A">
      <w:pPr>
        <w:ind w:left="454" w:hanging="454"/>
      </w:pPr>
      <w:r>
        <w:rPr>
          <w:sz w:val="19"/>
        </w:rPr>
        <w:t>[3] Altayeva &amp; Omarov, "A lightweight CNN–transformer hybrid architecture with channel attention for real-time hazardous acoustic event detection," Frontiers in Artificial Intelligence, 9, art. 1824067, 2026, doi: 10.3389/frai.2026.1824067.</w:t>
      </w:r>
    </w:p>
    <w:p w14:paraId="40ACF43C" w14:textId="77777777" w:rsidR="00CB1F4F" w:rsidRDefault="003F0E5A">
      <w:pPr>
        <w:ind w:left="454" w:hanging="454"/>
      </w:pPr>
      <w:r>
        <w:rPr>
          <w:sz w:val="19"/>
        </w:rPr>
        <w:t>[4] Chen &amp; Peng, "Environmental sound classification using two-stream deep neural network with interactive time-frequency attention," Applied Acoustics, 238, art. 110794, 2025, doi: 10.1016/j.apacoust.2025.110794.</w:t>
      </w:r>
    </w:p>
    <w:p w14:paraId="46227677" w14:textId="77777777" w:rsidR="00CB1F4F" w:rsidRDefault="003F0E5A">
      <w:pPr>
        <w:ind w:left="454" w:hanging="454"/>
      </w:pPr>
      <w:r>
        <w:rPr>
          <w:sz w:val="19"/>
        </w:rPr>
        <w:t>[5] Peng, Wang &amp; Abdulla, "Robust Classification of Urban Sounds in Noisy Environments: SPWVD-MFCC and Dual-Stream Classifier," Acoustics Australia, 53(2), 253–268, 2025, doi: 10.1007/s40857-025-00350-6.</w:t>
      </w:r>
    </w:p>
    <w:p w14:paraId="332796D0" w14:textId="77777777" w:rsidR="00CB1F4F" w:rsidRDefault="003F0E5A">
      <w:pPr>
        <w:ind w:left="454" w:hanging="454"/>
      </w:pPr>
      <w:r>
        <w:rPr>
          <w:sz w:val="19"/>
        </w:rPr>
        <w:t>[6] Qurthobi, Damaševičius, Barzdaitis &amp; Maskeliūnas, "Robust Forest Sound Classification Using Pareto-Mordukhovich Optimized MFCC in Environmental Monitoring," IEEE Access, 13, 20923–20944, 2025, doi: 10.1109/ACCESS.2025.3535796.</w:t>
      </w:r>
    </w:p>
    <w:p w14:paraId="10D16C67" w14:textId="77777777" w:rsidR="00CB1F4F" w:rsidRDefault="003F0E5A">
      <w:pPr>
        <w:ind w:left="454" w:hanging="454"/>
      </w:pPr>
      <w:r>
        <w:rPr>
          <w:sz w:val="19"/>
        </w:rPr>
        <w:t>[7] Mukhamadiyev, Khujayarov, Nabieva &amp; Cho, "An Ensemble of Convolutional Neural Networks for Sound Event Detection," Mathematics (MDPI), 13(9), art. 1502, 2025, doi: 10.3390/math13091502.</w:t>
      </w:r>
    </w:p>
    <w:p w14:paraId="4D385FCB" w14:textId="77777777" w:rsidR="00CB1F4F" w:rsidRDefault="003F0E5A">
      <w:pPr>
        <w:ind w:left="454" w:hanging="454"/>
      </w:pPr>
      <w:r>
        <w:rPr>
          <w:sz w:val="19"/>
        </w:rPr>
        <w:t>[8] Zhou &amp; Rui, "Frequency-Adaptive and Multi-Scale CRNN with Hybrid Sequential Modeling for Sound Event Detection," Circuits, Systems, and Signal Processing (Springer), 2026, doi: 10.1007/s00034-026-03754-5.</w:t>
      </w:r>
    </w:p>
    <w:p w14:paraId="06BFC751" w14:textId="77777777" w:rsidR="00CB1F4F" w:rsidRDefault="003F0E5A">
      <w:pPr>
        <w:ind w:left="454" w:hanging="454"/>
      </w:pPr>
      <w:r>
        <w:rPr>
          <w:sz w:val="19"/>
        </w:rPr>
        <w:t>[9] Zheng, Zhang, Atito, Yang, Wang &amp; Mei, "ASiT-CRNN: sound event detection with fine-tuning of a self-supervised pre-trained ASiT model," Digital Signal Processing, 160, art. 105055, 2025, doi: 10.1016/j.dsp.2025.105055.</w:t>
      </w:r>
    </w:p>
    <w:p w14:paraId="064E165E" w14:textId="77777777" w:rsidR="00CB1F4F" w:rsidRDefault="003F0E5A">
      <w:pPr>
        <w:ind w:left="454" w:hanging="454"/>
      </w:pPr>
      <w:r>
        <w:rPr>
          <w:sz w:val="19"/>
        </w:rPr>
        <w:t>[10] Omarov &amp; Altayeva, "Dangerous Sound Detection Using Convolutional Feature Extraction and Temporal Modeling with BiLSTM," Eng. Technology &amp; Applied Science Research, 15(6), 28850–28855, 2025, doi: 10.48084/etasr.13068.</w:t>
      </w:r>
    </w:p>
    <w:p w14:paraId="7CBCC081" w14:textId="77777777" w:rsidR="00CB1F4F" w:rsidRDefault="003F0E5A">
      <w:pPr>
        <w:ind w:left="454" w:hanging="454"/>
      </w:pPr>
      <w:r>
        <w:rPr>
          <w:sz w:val="19"/>
        </w:rPr>
        <w:t>[11] Bansal &amp; Garg, "Environmental sound classification using convolutional recurrent neural network and data augmentation," Multimedia Tools and Applications, 84(34), 42827–42849, 2025, doi: 10.1007/s11042-025-20820-3.</w:t>
      </w:r>
    </w:p>
    <w:p w14:paraId="70320315" w14:textId="77777777" w:rsidR="00CB1F4F" w:rsidRDefault="003F0E5A">
      <w:pPr>
        <w:ind w:left="454" w:hanging="454"/>
      </w:pPr>
      <w:r>
        <w:rPr>
          <w:sz w:val="19"/>
        </w:rPr>
        <w:t>[12] Gong, Khurana, Rouditchenko &amp; Glass, "CMKD: CNN/Transformer-Based Cross-Model Knowledge Distillation for Audio Classification," IEEE Trans. Pattern Analysis and Machine Intelligence, 48(3), 3571–3585, 2026, doi: 10.1109/TPAMI.2025.3644853.</w:t>
      </w:r>
    </w:p>
    <w:p w14:paraId="49AD1DF6" w14:textId="77777777" w:rsidR="00CB1F4F" w:rsidRDefault="003F0E5A">
      <w:pPr>
        <w:ind w:left="454" w:hanging="454"/>
      </w:pPr>
      <w:r>
        <w:rPr>
          <w:sz w:val="19"/>
        </w:rPr>
        <w:t>[13] Liang, Luo &amp; Zhong, "Parameter-efficient target-specialized audio spectrogram transformers via selective cross-domain knowledge distillation," Knowledge-Based Systems, 332, art. 114893, 2025/2026, doi: 10.1016/j.knosys.2025.114893.</w:t>
      </w:r>
    </w:p>
    <w:p w14:paraId="11633E69" w14:textId="77777777" w:rsidR="00CB1F4F" w:rsidRDefault="003F0E5A">
      <w:pPr>
        <w:ind w:left="454" w:hanging="454"/>
      </w:pPr>
      <w:r>
        <w:rPr>
          <w:sz w:val="19"/>
        </w:rPr>
        <w:t>[14] Sarathchandra, Mallikarachchi, Madushani &amp; Meedeniya, "Acoustic Intelligence with Multi-Stage Model Optimization for Environmental Sound Classification," Smart Cities (MDPI), 9(5), art. 86, 2026, doi: 10.3390/smartcities9050086.</w:t>
      </w:r>
    </w:p>
    <w:p w14:paraId="275E0608" w14:textId="77777777" w:rsidR="00CB1F4F" w:rsidRDefault="003F0E5A">
      <w:pPr>
        <w:ind w:left="454" w:hanging="454"/>
      </w:pPr>
      <w:r>
        <w:rPr>
          <w:sz w:val="19"/>
        </w:rPr>
        <w:t>[15] Wang &amp; Yu, "A Sensor-Based TinyML Acoustic Monitoring System for Edge-Side Recognition on Resource-Constrained Microcontrollers," Sensors (MDPI), 26(13), art. 3972, 2026, doi: 10.3390/s26133972.</w:t>
      </w:r>
    </w:p>
    <w:p w14:paraId="5D1A2A1C" w14:textId="77777777" w:rsidR="00CB1F4F" w:rsidRDefault="003F0E5A">
      <w:pPr>
        <w:ind w:left="454" w:hanging="454"/>
      </w:pPr>
      <w:r>
        <w:rPr>
          <w:sz w:val="19"/>
        </w:rPr>
        <w:t>[16] Mishra &amp; Ghosh, "Low resource multi-head self-attention based transformer for airborne acoustic classification system," Journal on Audio, Speech, and Music Processing (Springer), 2026, art. 467, doi: 10.1186/s13636-026-00467-0.</w:t>
      </w:r>
    </w:p>
    <w:p w14:paraId="4FCE5FC5" w14:textId="77777777" w:rsidR="00CB1F4F" w:rsidRDefault="003F0E5A">
      <w:pPr>
        <w:ind w:left="454" w:hanging="454"/>
      </w:pPr>
      <w:r>
        <w:rPr>
          <w:sz w:val="19"/>
        </w:rPr>
        <w:t>[17] K. J. Piczak, "ESC: Dataset for Environmental Sound Classification," Proc. 23rd ACM Int. Conf. on Multimedia, pp. 1015–1018, 2015.</w:t>
      </w:r>
    </w:p>
    <w:p w14:paraId="3B3CDC1D" w14:textId="77777777" w:rsidR="00CB1F4F" w:rsidRDefault="003F0E5A">
      <w:pPr>
        <w:ind w:left="454" w:hanging="454"/>
      </w:pPr>
      <w:r>
        <w:rPr>
          <w:sz w:val="19"/>
        </w:rPr>
        <w:t>[18] J. Salamon, C. Jacoby and J. P. Bello, "A Dataset and Taxonomy for Urban Sound Research," Proc. 22nd ACM Int. Conf. on Multimedia, pp. 1041–1044, 2014.</w:t>
      </w:r>
    </w:p>
    <w:p w14:paraId="28D50C51" w14:textId="77777777" w:rsidR="00CB1F4F" w:rsidRDefault="003F0E5A">
      <w:pPr>
        <w:ind w:left="454" w:hanging="454"/>
      </w:pPr>
      <w:r>
        <w:rPr>
          <w:sz w:val="19"/>
        </w:rPr>
        <w:t>[19] S. R. Livingstone and F. A. Russo, "The Ryerson Audio-Visual Database of Emotional Speech and Song (RAVDESS)," PLoS ONE, 13(5), e0196391, 2018.</w:t>
      </w:r>
    </w:p>
    <w:p w14:paraId="104659B8" w14:textId="77777777" w:rsidR="00CB1F4F" w:rsidRDefault="003F0E5A">
      <w:pPr>
        <w:ind w:left="454" w:hanging="454"/>
      </w:pPr>
      <w:r>
        <w:rPr>
          <w:sz w:val="19"/>
        </w:rPr>
        <w:t>[20] D. S. Park et al., "SpecAugment: A Simple Data Augmentation Method for Automatic Speech Recognition," Proc. Interspeech, pp. 2613–2617, 2019.</w:t>
      </w:r>
    </w:p>
    <w:p w14:paraId="75EC9699" w14:textId="77777777" w:rsidR="00CB1F4F" w:rsidRDefault="003F0E5A">
      <w:pPr>
        <w:ind w:left="454" w:hanging="454"/>
      </w:pPr>
      <w:r>
        <w:rPr>
          <w:sz w:val="19"/>
        </w:rPr>
        <w:t>[21] G. Hinton, O. Vinyals and J. Dean, "Distilling the Knowledge in a Neural Network," NIPS Deep Learning Workshop, 2015.</w:t>
      </w:r>
    </w:p>
    <w:p w14:paraId="105A529D" w14:textId="77777777" w:rsidR="00CB1F4F" w:rsidRDefault="003F0E5A">
      <w:pPr>
        <w:ind w:left="454" w:hanging="454"/>
      </w:pPr>
      <w:r>
        <w:rPr>
          <w:sz w:val="19"/>
        </w:rPr>
        <w:t>[22] T. Akiba et al., "Optuna: A Next-generation Hyperparameter Optimization Framework," Proc. 25th ACM SIGKDD, pp. 2623–2631, 2019.</w:t>
      </w:r>
    </w:p>
    <w:sectPr w:rsidR="00CB1F4F"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8799187">
    <w:abstractNumId w:val="8"/>
  </w:num>
  <w:num w:numId="2" w16cid:durableId="125591694">
    <w:abstractNumId w:val="6"/>
  </w:num>
  <w:num w:numId="3" w16cid:durableId="540634969">
    <w:abstractNumId w:val="5"/>
  </w:num>
  <w:num w:numId="4" w16cid:durableId="1194228766">
    <w:abstractNumId w:val="4"/>
  </w:num>
  <w:num w:numId="5" w16cid:durableId="337008107">
    <w:abstractNumId w:val="7"/>
  </w:num>
  <w:num w:numId="6" w16cid:durableId="1737434400">
    <w:abstractNumId w:val="3"/>
  </w:num>
  <w:num w:numId="7" w16cid:durableId="1670598520">
    <w:abstractNumId w:val="2"/>
  </w:num>
  <w:num w:numId="8" w16cid:durableId="1002703812">
    <w:abstractNumId w:val="1"/>
  </w:num>
  <w:num w:numId="9" w16cid:durableId="115410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577E"/>
    <w:rsid w:val="00623457"/>
    <w:rsid w:val="00AA1D8D"/>
    <w:rsid w:val="00B47730"/>
    <w:rsid w:val="00CB0664"/>
    <w:rsid w:val="00CB1F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E8D5D4"/>
  <w14:defaultImageDpi w14:val="300"/>
  <w15:docId w15:val="{21F3FCF0-9DB7-4121-BF9E-87FB09491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C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C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23457"/>
    <w:pPr>
      <w:spacing w:after="100"/>
    </w:pPr>
  </w:style>
  <w:style w:type="paragraph" w:styleId="TOC2">
    <w:name w:val="toc 2"/>
    <w:basedOn w:val="Normal"/>
    <w:next w:val="Normal"/>
    <w:autoRedefine/>
    <w:uiPriority w:val="39"/>
    <w:unhideWhenUsed/>
    <w:rsid w:val="00623457"/>
    <w:pPr>
      <w:spacing w:after="100"/>
      <w:ind w:left="240"/>
    </w:pPr>
  </w:style>
  <w:style w:type="character" w:styleId="Hyperlink">
    <w:name w:val="Hyperlink"/>
    <w:basedOn w:val="DefaultParagraphFont"/>
    <w:uiPriority w:val="99"/>
    <w:unhideWhenUsed/>
    <w:rsid w:val="0062345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5378</Words>
  <Characters>30657</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SafeScape — Case Study Report</dc:title>
  <dc:subject>23CSE473 — Neural Networks and Deep Learning</dc:subject>
  <dc:creator>Amruth Rohan KR; Harish Venkat VS</dc:creator>
  <cp:keywords/>
  <dc:description>generated by python-docx</dc:description>
  <cp:lastModifiedBy>Harish Venkat V S-[CB.EN.U4ECE23219]</cp:lastModifiedBy>
  <cp:revision>2</cp:revision>
  <dcterms:created xsi:type="dcterms:W3CDTF">2013-12-23T23:15:00Z</dcterms:created>
  <dcterms:modified xsi:type="dcterms:W3CDTF">2026-10-05T18:44:00Z</dcterms:modified>
  <cp:category/>
</cp:coreProperties>
</file>