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8C" w:rsidRPr="00AC589A" w:rsidRDefault="004B218C" w:rsidP="004B218C">
      <w:pPr>
        <w:rPr>
          <w:color w:val="002060"/>
        </w:rPr>
      </w:pPr>
      <w:r w:rsidRPr="00AC589A">
        <w:rPr>
          <w:color w:val="002060"/>
        </w:rPr>
        <w:t>BASIC ELECTRONICS ENGINEERING LAB</w:t>
      </w:r>
    </w:p>
    <w:p w:rsidR="00AC589A" w:rsidRPr="00AC589A" w:rsidRDefault="004B218C" w:rsidP="004B218C">
      <w:pPr>
        <w:rPr>
          <w:color w:val="002060"/>
        </w:rPr>
      </w:pPr>
      <w:r w:rsidRPr="00AC589A">
        <w:rPr>
          <w:color w:val="002060"/>
        </w:rPr>
        <w:t>Code: EC 291(</w:t>
      </w:r>
      <w:proofErr w:type="gramStart"/>
      <w:r w:rsidRPr="00AC589A">
        <w:rPr>
          <w:color w:val="002060"/>
        </w:rPr>
        <w:t>second  Semester</w:t>
      </w:r>
      <w:proofErr w:type="gramEnd"/>
      <w:r w:rsidRPr="00AC589A">
        <w:rPr>
          <w:color w:val="002060"/>
        </w:rPr>
        <w:t>)</w:t>
      </w:r>
    </w:p>
    <w:p w:rsidR="004B218C" w:rsidRPr="00AC589A" w:rsidRDefault="004B218C" w:rsidP="004B218C">
      <w:pPr>
        <w:rPr>
          <w:color w:val="002060"/>
        </w:rPr>
      </w:pPr>
      <w:r w:rsidRPr="00AC589A">
        <w:rPr>
          <w:color w:val="002060"/>
        </w:rPr>
        <w:t xml:space="preserve"> Syllabus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1.Study</w:t>
      </w:r>
      <w:proofErr w:type="gramEnd"/>
      <w:r w:rsidRPr="00AC589A">
        <w:rPr>
          <w:rFonts w:eastAsia="TimesNewRoman" w:cs="TimesNewRoman"/>
          <w:color w:val="002060"/>
        </w:rPr>
        <w:t xml:space="preserve"> of I-V characteristics of Field Effect Transistors.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2.Determination</w:t>
      </w:r>
      <w:proofErr w:type="gramEnd"/>
      <w:r w:rsidRPr="00AC589A">
        <w:rPr>
          <w:rFonts w:eastAsia="TimesNewRoman" w:cs="TimesNewRoman"/>
          <w:color w:val="002060"/>
        </w:rPr>
        <w:t xml:space="preserve"> of input-offset voltage, input bias current and Slew rate of OPAMPs.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3.Determination</w:t>
      </w:r>
      <w:proofErr w:type="gramEnd"/>
      <w:r w:rsidRPr="00AC589A">
        <w:rPr>
          <w:rFonts w:eastAsia="TimesNewRoman" w:cs="TimesNewRoman"/>
          <w:color w:val="002060"/>
        </w:rPr>
        <w:t xml:space="preserve"> of Common-mode Rejection ratio, Bandwidth and Off-set null of OPAMPs.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4.Study</w:t>
      </w:r>
      <w:proofErr w:type="gramEnd"/>
      <w:r w:rsidRPr="00AC589A">
        <w:rPr>
          <w:rFonts w:eastAsia="TimesNewRoman" w:cs="TimesNewRoman"/>
          <w:color w:val="002060"/>
        </w:rPr>
        <w:t xml:space="preserve"> of OPAMP circuits: Inverting and Non-inverting amplifiers, Adders, Integrators and Differentiators.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5.Study</w:t>
      </w:r>
      <w:proofErr w:type="gramEnd"/>
      <w:r w:rsidRPr="00AC589A">
        <w:rPr>
          <w:rFonts w:eastAsia="TimesNewRoman" w:cs="TimesNewRoman"/>
          <w:color w:val="002060"/>
        </w:rPr>
        <w:t xml:space="preserve"> of Logic Gates and realization of Boolean functions using Logic Gates.</w:t>
      </w:r>
    </w:p>
    <w:p w:rsidR="00AC589A" w:rsidRPr="00AC589A" w:rsidRDefault="00AC589A" w:rsidP="00AC589A">
      <w:pPr>
        <w:autoSpaceDE w:val="0"/>
        <w:autoSpaceDN w:val="0"/>
        <w:adjustRightInd w:val="0"/>
        <w:rPr>
          <w:rFonts w:eastAsia="TimesNewRoman" w:cs="TimesNewRoman"/>
          <w:color w:val="002060"/>
        </w:rPr>
      </w:pPr>
      <w:proofErr w:type="gramStart"/>
      <w:r w:rsidRPr="00AC589A">
        <w:rPr>
          <w:rFonts w:eastAsia="TimesNewRoman" w:cs="TimesNewRoman"/>
          <w:color w:val="002060"/>
        </w:rPr>
        <w:t>6.Study</w:t>
      </w:r>
      <w:proofErr w:type="gramEnd"/>
      <w:r w:rsidRPr="00AC589A">
        <w:rPr>
          <w:rFonts w:eastAsia="TimesNewRoman" w:cs="TimesNewRoman"/>
          <w:color w:val="002060"/>
        </w:rPr>
        <w:t xml:space="preserve"> of Characteristic curves for CB, CE and CC mode transistors.</w:t>
      </w:r>
    </w:p>
    <w:p w:rsidR="00D0457E" w:rsidRPr="00AC589A" w:rsidRDefault="00D0457E" w:rsidP="004B218C">
      <w:pPr>
        <w:rPr>
          <w:color w:val="002060"/>
        </w:rPr>
      </w:pPr>
      <w:proofErr w:type="spellStart"/>
      <w:r w:rsidRPr="00AC589A">
        <w:rPr>
          <w:color w:val="002060"/>
        </w:rPr>
        <w:t>Cours</w:t>
      </w:r>
      <w:proofErr w:type="spellEnd"/>
      <w:r w:rsidRPr="00AC589A">
        <w:rPr>
          <w:color w:val="002060"/>
        </w:rPr>
        <w:t xml:space="preserve"> outcome</w:t>
      </w:r>
    </w:p>
    <w:tbl>
      <w:tblPr>
        <w:tblStyle w:val="TableGrid"/>
        <w:tblW w:w="0" w:type="auto"/>
        <w:tblLook w:val="04A0"/>
      </w:tblPr>
      <w:tblGrid>
        <w:gridCol w:w="988"/>
        <w:gridCol w:w="8022"/>
      </w:tblGrid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</w:t>
            </w:r>
          </w:p>
        </w:tc>
        <w:tc>
          <w:tcPr>
            <w:tcW w:w="8022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Statement</w:t>
            </w:r>
          </w:p>
        </w:tc>
      </w:tr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CO1</w:t>
            </w:r>
          </w:p>
        </w:tc>
        <w:tc>
          <w:tcPr>
            <w:tcW w:w="8022" w:type="dxa"/>
          </w:tcPr>
          <w:p w:rsidR="004B218C" w:rsidRPr="00AC589A" w:rsidRDefault="00035A2C" w:rsidP="001E5A6E">
            <w:pPr>
              <w:rPr>
                <w:color w:val="002060"/>
                <w:lang w:val="en-US"/>
              </w:rPr>
            </w:pPr>
            <w:r w:rsidRPr="00AC589A">
              <w:rPr>
                <w:rFonts w:eastAsia="TimesNewRoman" w:cs="TimesNewRoman"/>
                <w:color w:val="002060"/>
              </w:rPr>
              <w:t>Analyze the I-V characteristics of Field Effect Transistors.</w:t>
            </w:r>
          </w:p>
        </w:tc>
      </w:tr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CO2</w:t>
            </w:r>
          </w:p>
        </w:tc>
        <w:tc>
          <w:tcPr>
            <w:tcW w:w="8022" w:type="dxa"/>
          </w:tcPr>
          <w:p w:rsidR="00443AE1" w:rsidRPr="00AC589A" w:rsidRDefault="00443AE1" w:rsidP="00443AE1">
            <w:pPr>
              <w:autoSpaceDE w:val="0"/>
              <w:autoSpaceDN w:val="0"/>
              <w:adjustRightInd w:val="0"/>
              <w:rPr>
                <w:rFonts w:eastAsia="TimesNewRoman" w:cs="TimesNewRoman"/>
                <w:color w:val="002060"/>
              </w:rPr>
            </w:pPr>
            <w:r w:rsidRPr="00AC589A">
              <w:rPr>
                <w:rFonts w:eastAsia="TimesNewRoman" w:cs="TimesNewRoman"/>
                <w:color w:val="002060"/>
              </w:rPr>
              <w:t>Evaluate the input-offset voltage, input bias current and Slew rate, Common-mode Rejection ratio, Bandwidth and Off-set null of OPAMPs.</w:t>
            </w:r>
          </w:p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</w:p>
        </w:tc>
      </w:tr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CO3</w:t>
            </w:r>
          </w:p>
        </w:tc>
        <w:tc>
          <w:tcPr>
            <w:tcW w:w="8022" w:type="dxa"/>
          </w:tcPr>
          <w:p w:rsidR="004B218C" w:rsidRPr="00AC589A" w:rsidRDefault="00443AE1" w:rsidP="001E5A6E">
            <w:pPr>
              <w:rPr>
                <w:color w:val="002060"/>
                <w:lang w:val="en-US"/>
              </w:rPr>
            </w:pPr>
            <w:r w:rsidRPr="00AC589A">
              <w:rPr>
                <w:rFonts w:eastAsia="TimesNewRoman" w:cs="TimesNewRoman"/>
                <w:color w:val="002060"/>
              </w:rPr>
              <w:t>Understand Inverting and Non-inverting amplifiers, Adders, Integrators and Differentiators circuits</w:t>
            </w:r>
          </w:p>
        </w:tc>
      </w:tr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CO4</w:t>
            </w:r>
          </w:p>
        </w:tc>
        <w:tc>
          <w:tcPr>
            <w:tcW w:w="8022" w:type="dxa"/>
          </w:tcPr>
          <w:p w:rsidR="00443AE1" w:rsidRPr="00AC589A" w:rsidRDefault="00443AE1" w:rsidP="00443AE1">
            <w:pPr>
              <w:autoSpaceDE w:val="0"/>
              <w:autoSpaceDN w:val="0"/>
              <w:adjustRightInd w:val="0"/>
              <w:rPr>
                <w:rFonts w:eastAsia="TimesNewRoman" w:cs="TimesNewRoman"/>
                <w:color w:val="002060"/>
              </w:rPr>
            </w:pPr>
            <w:proofErr w:type="spellStart"/>
            <w:r w:rsidRPr="00AC589A">
              <w:rPr>
                <w:rFonts w:eastAsia="TimesNewRoman" w:cs="TimesNewRoman"/>
                <w:color w:val="002060"/>
              </w:rPr>
              <w:t>Knoledge</w:t>
            </w:r>
            <w:proofErr w:type="spellEnd"/>
            <w:r w:rsidRPr="00AC589A">
              <w:rPr>
                <w:rFonts w:eastAsia="TimesNewRoman" w:cs="TimesNewRoman"/>
                <w:color w:val="002060"/>
              </w:rPr>
              <w:t xml:space="preserve"> of Boolean functions using Logic Gates.</w:t>
            </w:r>
          </w:p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</w:p>
        </w:tc>
      </w:tr>
      <w:tr w:rsidR="004B218C" w:rsidRPr="00AC589A" w:rsidTr="005779D8">
        <w:tc>
          <w:tcPr>
            <w:tcW w:w="988" w:type="dxa"/>
          </w:tcPr>
          <w:p w:rsidR="004B218C" w:rsidRPr="00AC589A" w:rsidRDefault="004B218C" w:rsidP="001E5A6E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CO5</w:t>
            </w:r>
          </w:p>
        </w:tc>
        <w:tc>
          <w:tcPr>
            <w:tcW w:w="8022" w:type="dxa"/>
          </w:tcPr>
          <w:p w:rsidR="004B218C" w:rsidRPr="00AC589A" w:rsidRDefault="00443AE1" w:rsidP="001E5A6E">
            <w:pPr>
              <w:rPr>
                <w:b/>
                <w:color w:val="002060"/>
                <w:lang w:val="en-US"/>
              </w:rPr>
            </w:pPr>
            <w:r w:rsidRPr="00AC589A">
              <w:rPr>
                <w:rFonts w:eastAsia="TimesNewRoman" w:cs="TimesNewRoman"/>
                <w:color w:val="002060"/>
              </w:rPr>
              <w:t>Analyze the characteristic curves for CB, CE and CC mode transistors</w:t>
            </w:r>
          </w:p>
        </w:tc>
      </w:tr>
    </w:tbl>
    <w:p w:rsidR="009B7DBD" w:rsidRPr="00AC589A" w:rsidRDefault="009B7DBD">
      <w:pPr>
        <w:rPr>
          <w:color w:val="002060"/>
        </w:rPr>
      </w:pPr>
    </w:p>
    <w:p w:rsidR="00272EE3" w:rsidRPr="00AC589A" w:rsidRDefault="00272EE3" w:rsidP="00272EE3">
      <w:pPr>
        <w:rPr>
          <w:color w:val="002060"/>
        </w:rPr>
      </w:pPr>
      <w:r w:rsidRPr="00AC589A">
        <w:rPr>
          <w:color w:val="002060"/>
        </w:rPr>
        <w:t>Mapping with CO with PSO</w:t>
      </w:r>
    </w:p>
    <w:p w:rsidR="00272EE3" w:rsidRPr="00AC589A" w:rsidRDefault="00272EE3" w:rsidP="00272EE3">
      <w:pPr>
        <w:rPr>
          <w:color w:val="002060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272EE3" w:rsidRPr="00AC589A" w:rsidTr="00993CFF"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</w:p>
        </w:tc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PSO1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PSO2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PSO3</w:t>
            </w:r>
          </w:p>
        </w:tc>
      </w:tr>
      <w:tr w:rsidR="00272EE3" w:rsidRPr="00AC589A" w:rsidTr="00993CFF"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CO1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272EE3" w:rsidRPr="00AC589A" w:rsidTr="00993CFF"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272EE3" w:rsidRPr="00AC589A" w:rsidTr="00993CFF">
        <w:trPr>
          <w:trHeight w:val="241"/>
        </w:trPr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272EE3" w:rsidRPr="00AC589A" w:rsidTr="00993CFF">
        <w:trPr>
          <w:trHeight w:val="241"/>
        </w:trPr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CO4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272EE3" w:rsidRPr="00AC589A" w:rsidTr="00993CFF">
        <w:trPr>
          <w:trHeight w:val="241"/>
        </w:trPr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CO5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272EE3" w:rsidRPr="00AC589A" w:rsidTr="00993CFF">
        <w:trPr>
          <w:trHeight w:val="241"/>
        </w:trPr>
        <w:tc>
          <w:tcPr>
            <w:tcW w:w="1179" w:type="dxa"/>
          </w:tcPr>
          <w:p w:rsidR="00272EE3" w:rsidRPr="00AC589A" w:rsidRDefault="00272EE3" w:rsidP="00993CFF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AVG OF ES 291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272EE3" w:rsidRPr="00AC589A" w:rsidRDefault="00272EE3" w:rsidP="00993CFF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</w:tbl>
    <w:p w:rsidR="00272EE3" w:rsidRPr="00AC589A" w:rsidRDefault="00272EE3" w:rsidP="00272EE3">
      <w:pPr>
        <w:rPr>
          <w:color w:val="002060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COs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Test-1 (T1)</w:t>
            </w:r>
          </w:p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(10)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Test-3 (T3) (10)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Test-4 (T4) (10)</w:t>
            </w:r>
          </w:p>
        </w:tc>
      </w:tr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CO1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Q1,Q2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Q1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Q1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Q2</w:t>
            </w:r>
          </w:p>
        </w:tc>
      </w:tr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CO2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Q2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Q2,Q3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Q3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Q1</w:t>
            </w:r>
          </w:p>
        </w:tc>
      </w:tr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CO3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-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Q3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Q2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Q2,Q3</w:t>
            </w:r>
          </w:p>
        </w:tc>
      </w:tr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CO4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Q4,Q5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Q4,Q5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Q4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-</w:t>
            </w:r>
          </w:p>
        </w:tc>
      </w:tr>
      <w:tr w:rsidR="00A65BCE" w:rsidRPr="00AC589A" w:rsidTr="009C1767">
        <w:tc>
          <w:tcPr>
            <w:tcW w:w="110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CO5</w:t>
            </w:r>
          </w:p>
        </w:tc>
        <w:tc>
          <w:tcPr>
            <w:tcW w:w="125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-</w:t>
            </w:r>
          </w:p>
        </w:tc>
        <w:tc>
          <w:tcPr>
            <w:tcW w:w="1254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-</w:t>
            </w:r>
          </w:p>
        </w:tc>
        <w:tc>
          <w:tcPr>
            <w:tcW w:w="1363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Q5</w:t>
            </w:r>
          </w:p>
        </w:tc>
        <w:tc>
          <w:tcPr>
            <w:tcW w:w="1312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Q4,Q5</w:t>
            </w:r>
          </w:p>
        </w:tc>
      </w:tr>
    </w:tbl>
    <w:p w:rsidR="00A65BCE" w:rsidRPr="00AC589A" w:rsidRDefault="00A65BCE" w:rsidP="00272EE3">
      <w:pPr>
        <w:rPr>
          <w:color w:val="002060"/>
        </w:rPr>
      </w:pPr>
    </w:p>
    <w:p w:rsidR="00D47B6A" w:rsidRPr="00AC589A" w:rsidRDefault="00D47B6A" w:rsidP="00272EE3">
      <w:pPr>
        <w:rPr>
          <w:color w:val="002060"/>
        </w:rPr>
      </w:pPr>
    </w:p>
    <w:p w:rsidR="00A65BCE" w:rsidRPr="00AC589A" w:rsidRDefault="00A65BCE" w:rsidP="00272EE3">
      <w:pPr>
        <w:rPr>
          <w:color w:val="002060"/>
        </w:rPr>
      </w:pPr>
    </w:p>
    <w:p w:rsidR="00A65BCE" w:rsidRPr="00AC589A" w:rsidRDefault="00A65BCE" w:rsidP="00272EE3">
      <w:pPr>
        <w:rPr>
          <w:color w:val="002060"/>
        </w:rPr>
      </w:pPr>
    </w:p>
    <w:p w:rsidR="00A65BCE" w:rsidRPr="00AC589A" w:rsidRDefault="00A65BCE" w:rsidP="00272EE3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  <w:r w:rsidRPr="00AC589A">
        <w:rPr>
          <w:color w:val="002060"/>
        </w:rPr>
        <w:t>Test-1: Configuration of circuit/writing of code</w:t>
      </w:r>
    </w:p>
    <w:p w:rsidR="00D47B6A" w:rsidRPr="00AC589A" w:rsidRDefault="00D47B6A" w:rsidP="00D47B6A">
      <w:pPr>
        <w:rPr>
          <w:color w:val="002060"/>
        </w:rPr>
      </w:pPr>
      <w:r w:rsidRPr="00AC589A">
        <w:rPr>
          <w:color w:val="002060"/>
        </w:rPr>
        <w:t>Test-2: Demonstration</w:t>
      </w:r>
    </w:p>
    <w:p w:rsidR="00D47B6A" w:rsidRPr="00AC589A" w:rsidRDefault="00D47B6A" w:rsidP="00D47B6A">
      <w:pPr>
        <w:rPr>
          <w:color w:val="002060"/>
        </w:rPr>
      </w:pPr>
      <w:r w:rsidRPr="00AC589A">
        <w:rPr>
          <w:color w:val="002060"/>
        </w:rPr>
        <w:t>Test-3: Report</w:t>
      </w:r>
    </w:p>
    <w:p w:rsidR="00D47B6A" w:rsidRPr="00AC589A" w:rsidRDefault="00D47B6A" w:rsidP="00D47B6A">
      <w:pPr>
        <w:rPr>
          <w:color w:val="002060"/>
        </w:rPr>
      </w:pPr>
      <w:r w:rsidRPr="00AC589A">
        <w:rPr>
          <w:color w:val="002060"/>
        </w:rPr>
        <w:t>Test-4: Viva</w:t>
      </w:r>
    </w:p>
    <w:p w:rsidR="00D47B6A" w:rsidRPr="00AC589A" w:rsidRDefault="00D47B6A" w:rsidP="00D47B6A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tbl>
      <w:tblPr>
        <w:tblW w:w="9390" w:type="dxa"/>
        <w:tblInd w:w="93" w:type="dxa"/>
        <w:tblLook w:val="04A0"/>
      </w:tblPr>
      <w:tblGrid>
        <w:gridCol w:w="1538"/>
        <w:gridCol w:w="597"/>
        <w:gridCol w:w="597"/>
        <w:gridCol w:w="597"/>
        <w:gridCol w:w="597"/>
        <w:gridCol w:w="609"/>
        <w:gridCol w:w="1102"/>
        <w:gridCol w:w="1252"/>
        <w:gridCol w:w="688"/>
        <w:gridCol w:w="1024"/>
        <w:gridCol w:w="882"/>
      </w:tblGrid>
      <w:tr w:rsidR="00A65BCE" w:rsidRPr="00AC589A" w:rsidTr="009C1767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TARGET &gt;=60%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CO1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T1-Q1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T1-Q2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T3-Q1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T4-Q2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Abhimanyu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Abhirup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Aditya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Kamlesh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Akanksha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Alok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Sahana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Aniket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Daw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Anirban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Aniruddha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Ankhi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Anniksha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Sarkar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Arghadeep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Aritra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Arnab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Arpan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Aruniva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Ashmita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Atanu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Babloo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Baishali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Bratati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Deep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Ray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Donal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Faiz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Hemant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Himanshu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Hitesh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Ishita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Jayank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Kalpataru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Koustav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Krishna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Bindu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Mainak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Rashid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Feroze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.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Sajid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Sharique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Mohsina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Parveen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Monalisa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Dandapat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Nandita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Oindrila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Payal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Poulami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Pourabi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Roychowdhury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Prashanta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Pratibha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Maurya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Priyanka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Puja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Raghib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Ahsan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Sekhar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Raihan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Kabir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Renu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Rituparno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Rivu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Sagnik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Saheli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Santodeb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Podder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Sarthak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Bhuin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Mukherjee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Shaleen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Basak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Shibam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Shivam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Shramana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Bhowmik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Shreyashi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Shubhashree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Shweta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Siddhartha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Majumdar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Sinthia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Madhurima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Panja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Sk.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Masud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Somnath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Soumya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Guha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Sreyasi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Srijan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Subhankar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Subhojit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Suchismita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Sukanya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Supriyo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Suranjana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Swagata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Swaraj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Samai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Syed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Sadain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Talha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Nehal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Tanmoy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Tapas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2.7931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%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TARGET &gt;=60%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CO2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T1-Q2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T3-Q3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T4-Q1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Abhimanyu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Abhirup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Aditya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Kamlesh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Akanksha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Alok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Sahana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Aniket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Daw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Anirban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Aniruddha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Ankhi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Anniksha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Sarkar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Arghadeep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Aritra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Arnab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Arpan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Aruniva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Ashmita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Atanu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Babloo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Baishali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Bratati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Deep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Ray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Donal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Faiz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Hemant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Himanshu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Hitesh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Ishita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Jayank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Kalpataru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Koustav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Krishna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Bindu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Mainak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Rashid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Feroze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.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Sajid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Sharique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Mohsina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Parveen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Monalisa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Dandapat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Nandita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Oindrila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Payal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Poulami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Pourabi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Roychowdhury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Prashanta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Pratibha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Maurya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Priyanka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Puja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Raghib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Ahsan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Sekhar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Raihan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Kabir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Renu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Rituparno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Rivu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Sagnik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Saheli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Santodeb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Podder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Sarthak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Bhuin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Mukherjee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Shaleen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Basak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Shibam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Shivam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Shramana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Bhowmik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Shreyashi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Shubhashree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Shweta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Siddhartha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Majumdar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Sinthia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Madhurima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Panja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Sk.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Masud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Somnath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Soumya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Guha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Sreyasi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Srijan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Subhankar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Subhojit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Suchismita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Sukanya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Supriyo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Suranjana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Swagata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Swaraj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Samai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Syed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Sadain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Talha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Nehal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Tanmoy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Tapas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2.7845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TARGET &gt;=60%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CO3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T3-Q2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Abhimanyu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Abhirup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Aditya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Kamlesh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Akanksha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Alok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Sahana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Aniket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Daw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Anirban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Aniruddha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Ankhi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Anniksha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Sarkar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Arghadeep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Aritra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Arnab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Arpan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Aruniva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Ashmita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Atanu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Babloo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Baishali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Bratati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Deep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Ray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Donal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Faiz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Hemant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Himanshu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Hitesh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Ishita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Jayank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Kalpataru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Koustav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Krishna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Bindu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Mainak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Rashid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Feroze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.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Sajid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Sharique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Mohsina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Parveen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Monalisa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Dandapat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Nandita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Oindrila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Payal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Poulami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Pourabi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Roychowdhury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Prashanta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Pratibha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Maurya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Priyanka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Puja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Raghib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Ahsan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Sekhar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Raihan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Kabir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Renu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Rituparno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Rivu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Sagnik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Saheli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Santodeb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Podder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Sarthak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Bhuin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Mukherjee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Shaleen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Basak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Shibam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Shivam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Shramana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Bhowmik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Shreyashi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Shubhashree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Shweta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Siddhartha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Majumdar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Sinthia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Madhurima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Panja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Sk.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Masud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Somnath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Soumya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Guha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Sreyasi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Srijan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Subhankar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Subhojit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Suchismita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Sukanya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Supriyo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Suranjana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Swagata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Swaraj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Samai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Syed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Sadain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Talha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Nehal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Tanmoy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Tapas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2.7931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%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TARGET &gt;=60%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CO4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T1-Q4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T1-Q5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T2-Q5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T3-Q4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Abhimanyu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Abhirup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Aditya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Kamlesh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Akanksha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Alok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Sahana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Aniket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Daw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Anirban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Aniruddha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Ankhi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Anniksha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Sarkar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Arghadeep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Aritra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Arnab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Arpan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Aruniva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Ashmita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Atanu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Babloo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Baishali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Bratati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Deep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Ray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Donal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Faiz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Hemant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Himanshu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Hitesh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Ishita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Jayank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Kalpataru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Koustav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Krishna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Bindu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Mainak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Rashid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Feroze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.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Sajid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Sharique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Mohsina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Parveen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Monalisa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Dandapat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Nandita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Oindrila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Payal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Poulami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Pourabi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Roychowdhury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Prashanta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Pratibha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Maurya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Priyanka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Puja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Raghib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Ahsan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Sekhar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Raihan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Kabir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Renu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Rituparno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Rivu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Sagnik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Saheli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Santodeb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Podder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Sarthak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Bhuin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Mukherjee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Shaleen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Basak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Shibam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Shivam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Shramana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Bhowmik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Shreyashi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Shubhashree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Shweta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Siddhartha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Majumdar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Sinthia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Madhurima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Panja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Sk.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Masud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Somnath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Soumya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Guha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Sreyasi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Srijan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Subhankar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Subhojit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Suchismita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Sukanya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Supriyo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Suranjana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Swagata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Swaraj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Samai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Syed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Sadain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Talha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Nehal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Tanmoy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Tapas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2.8017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TARGET &gt;=60%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CO5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T3-Q5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T4-Q5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Abhimanyu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Abhirup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Aditya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Kamlesh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Akanksha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Akash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Alok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Sahana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Aniket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Daw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Anirban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Aniruddha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Ankhi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Anniksha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Sarkar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Arghadeep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Aritra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Arnab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Arpan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Aruniva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Ashmita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Atanu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Avik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Babloo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Baishali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Bratati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Debayan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Deep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Datta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Dipanjan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Ray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Donal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Faiz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Hemant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Himanshu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Hitesh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Indranil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Ishita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Jayank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Kalpataru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####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Koustav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Krishna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Bindu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Mainak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Manisha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Rashid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Feroze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.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Sajid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Md.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Sharique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Zafar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Mohsina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Parveen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Monalisa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Dandapat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Nandita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Oindrila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Payal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Poulami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Pourabi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Roychowdhury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Prashanta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Pratibha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Maurya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Priyanka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Puja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Raghib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Ahsan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Rahul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Sekhar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Raihan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Kabir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Renu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Rituparno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Rivu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Ronit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Sagnik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Saheli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Santodeb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Saptarshi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Podder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Sarthak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Bhuin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Sayantani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Mukherjee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Shaleen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Basak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Shibam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Shivam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Shramana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Bhowmik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Shreyashi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Shubhashree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Shweta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Siddhartha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Majumdar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Silpa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Sinthia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Madhurima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Panja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Sk.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Masud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Somnath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Soumya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Guha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Sreyasi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Srijan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Subhankar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Maity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Subhojit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Suchismita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Sukanya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Chaudhury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Sulagna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Sardar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Sumanta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Supriyo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Suranjana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Swagata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Swaraj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Dutta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Swati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Samai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N</w:t>
            </w:r>
          </w:p>
        </w:tc>
      </w:tr>
      <w:tr w:rsidR="00A65BCE" w:rsidRPr="00AC589A" w:rsidTr="009C1767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Syed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Sadain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Abid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Talha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Nehal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Tanmoy</w:t>
            </w:r>
            <w:proofErr w:type="spellEnd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Kundu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Tapas </w:t>
            </w:r>
            <w:proofErr w:type="spellStart"/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Banik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Y</w:t>
            </w:r>
          </w:p>
        </w:tc>
      </w:tr>
      <w:tr w:rsidR="00A65BCE" w:rsidRPr="00AC589A" w:rsidTr="009C1767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BCE" w:rsidRPr="00AC589A" w:rsidRDefault="00A65BCE" w:rsidP="009C1767">
            <w:pPr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AC589A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right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2.8034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jc w:val="center"/>
              <w:rPr>
                <w:rFonts w:ascii="Calibri" w:eastAsia="Times New Roman" w:hAnsi="Calibri"/>
                <w:color w:val="002060"/>
              </w:rPr>
            </w:pPr>
            <w:r w:rsidRPr="00AC589A">
              <w:rPr>
                <w:rFonts w:ascii="Calibri" w:eastAsia="Times New Roman" w:hAnsi="Calibri"/>
                <w:color w:val="002060"/>
              </w:rPr>
              <w:t> </w:t>
            </w:r>
          </w:p>
        </w:tc>
      </w:tr>
      <w:tr w:rsidR="00A65BCE" w:rsidRPr="00AC589A" w:rsidTr="009C1767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BCE" w:rsidRPr="00AC589A" w:rsidRDefault="00A65BCE" w:rsidP="009C1767">
            <w:pPr>
              <w:rPr>
                <w:rFonts w:ascii="Calibri" w:eastAsia="Times New Roman" w:hAnsi="Calibri"/>
                <w:color w:val="002060"/>
              </w:rPr>
            </w:pPr>
          </w:p>
        </w:tc>
      </w:tr>
    </w:tbl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  <w:r w:rsidRPr="00AC589A">
        <w:rPr>
          <w:color w:val="002060"/>
        </w:rPr>
        <w:t>Accordingly prepare the above table for CO3, CO4 and CO5. Here average grading for CO3=2.5, CO4=2.7 and CO5=2.8</w:t>
      </w: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b/>
          <w:color w:val="002060"/>
        </w:rPr>
      </w:pPr>
      <w:r w:rsidRPr="00AC589A">
        <w:rPr>
          <w:b/>
          <w:color w:val="002060"/>
        </w:rPr>
        <w:t>CO attainment for a course EC191:</w:t>
      </w:r>
    </w:p>
    <w:p w:rsidR="00A65BCE" w:rsidRPr="00AC589A" w:rsidRDefault="00A65BCE" w:rsidP="00A65BCE">
      <w:pPr>
        <w:rPr>
          <w:color w:val="002060"/>
        </w:rPr>
      </w:pPr>
      <w:r w:rsidRPr="00AC589A">
        <w:rPr>
          <w:color w:val="002060"/>
        </w:rPr>
        <w:t>Target level 1: 60% students must score 60% and above</w:t>
      </w:r>
    </w:p>
    <w:p w:rsidR="00A65BCE" w:rsidRPr="00AC589A" w:rsidRDefault="00A65BCE" w:rsidP="00A65BCE">
      <w:pPr>
        <w:rPr>
          <w:color w:val="002060"/>
        </w:rPr>
      </w:pPr>
      <w:r w:rsidRPr="00AC589A">
        <w:rPr>
          <w:color w:val="002060"/>
        </w:rPr>
        <w:t>Target level 2: 70% students must score 60% and above</w:t>
      </w:r>
    </w:p>
    <w:p w:rsidR="00A65BCE" w:rsidRPr="00AC589A" w:rsidRDefault="00A65BCE" w:rsidP="00A65BCE">
      <w:pPr>
        <w:rPr>
          <w:color w:val="002060"/>
        </w:rPr>
      </w:pPr>
      <w:r w:rsidRPr="00AC589A">
        <w:rPr>
          <w:color w:val="002060"/>
        </w:rPr>
        <w:t>Target level 3: 80% students must score 60% and above</w:t>
      </w: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  <w:r w:rsidRPr="00AC589A">
        <w:rPr>
          <w:color w:val="002060"/>
        </w:rPr>
        <w:t>Total number of student for the batch 2012-2016 in first year=120</w:t>
      </w:r>
    </w:p>
    <w:p w:rsidR="00A65BCE" w:rsidRPr="00AC589A" w:rsidRDefault="00A65BCE" w:rsidP="00A65BCE">
      <w:pPr>
        <w:rPr>
          <w:color w:val="002060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A65BCE" w:rsidRPr="00AC589A" w:rsidTr="009C1767">
        <w:tc>
          <w:tcPr>
            <w:tcW w:w="1887" w:type="dxa"/>
            <w:vMerge w:val="restart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Distribution %</w:t>
            </w:r>
          </w:p>
        </w:tc>
      </w:tr>
      <w:tr w:rsidR="00A65BCE" w:rsidRPr="00AC589A" w:rsidTr="009C1767">
        <w:tc>
          <w:tcPr>
            <w:tcW w:w="1887" w:type="dxa"/>
            <w:vMerge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</w:p>
        </w:tc>
        <w:tc>
          <w:tcPr>
            <w:tcW w:w="1887" w:type="dxa"/>
            <w:vMerge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</w:tr>
      <w:tr w:rsidR="00A65BCE" w:rsidRPr="00AC589A" w:rsidTr="009C1767"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CO1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2.79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98/120=81.7%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22/120=18.3%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0/120=0%</w:t>
            </w:r>
          </w:p>
        </w:tc>
      </w:tr>
      <w:tr w:rsidR="00A65BCE" w:rsidRPr="00AC589A" w:rsidTr="009C1767">
        <w:trPr>
          <w:trHeight w:val="298"/>
        </w:trPr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CO2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2.78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98/120=81.7%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22/120=18.3%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0/120=0%</w:t>
            </w:r>
          </w:p>
        </w:tc>
      </w:tr>
      <w:tr w:rsidR="00A65BCE" w:rsidRPr="00AC589A" w:rsidTr="009C1767"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CO3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2.79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97/120=80.8%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23/120=19.2%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0/120=0%</w:t>
            </w:r>
          </w:p>
        </w:tc>
      </w:tr>
      <w:tr w:rsidR="00A65BCE" w:rsidRPr="00AC589A" w:rsidTr="009C1767"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CO4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2.8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100/120=83.3%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20/120=16.7%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0/120=0%</w:t>
            </w:r>
          </w:p>
        </w:tc>
      </w:tr>
      <w:tr w:rsidR="00A65BCE" w:rsidRPr="00AC589A" w:rsidTr="009C1767"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CO5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jc w:val="center"/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2.8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101/120=84.2%</w:t>
            </w:r>
          </w:p>
        </w:tc>
        <w:tc>
          <w:tcPr>
            <w:tcW w:w="1887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19/120=15.8%</w:t>
            </w:r>
          </w:p>
        </w:tc>
        <w:tc>
          <w:tcPr>
            <w:tcW w:w="1888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0/120=0%</w:t>
            </w:r>
          </w:p>
        </w:tc>
      </w:tr>
    </w:tbl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p w:rsidR="00A65BCE" w:rsidRPr="00AC589A" w:rsidRDefault="00A65BCE" w:rsidP="00A65BCE">
      <w:pPr>
        <w:rPr>
          <w:color w:val="002060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A65BCE" w:rsidRPr="00AC589A" w:rsidTr="009C1767">
        <w:tc>
          <w:tcPr>
            <w:tcW w:w="3145" w:type="dxa"/>
            <w:vMerge w:val="restart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3</w:t>
            </w:r>
          </w:p>
        </w:tc>
        <w:tc>
          <w:tcPr>
            <w:tcW w:w="3146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 xml:space="preserve">Strongly Related </w:t>
            </w:r>
          </w:p>
        </w:tc>
      </w:tr>
      <w:tr w:rsidR="00A65BCE" w:rsidRPr="00AC589A" w:rsidTr="009C1767">
        <w:tc>
          <w:tcPr>
            <w:tcW w:w="3145" w:type="dxa"/>
            <w:vMerge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</w:p>
        </w:tc>
        <w:tc>
          <w:tcPr>
            <w:tcW w:w="3145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2</w:t>
            </w:r>
          </w:p>
        </w:tc>
        <w:tc>
          <w:tcPr>
            <w:tcW w:w="3146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Moderately Related</w:t>
            </w:r>
          </w:p>
        </w:tc>
      </w:tr>
      <w:tr w:rsidR="00A65BCE" w:rsidRPr="00AC589A" w:rsidTr="009C1767">
        <w:tc>
          <w:tcPr>
            <w:tcW w:w="3145" w:type="dxa"/>
            <w:vMerge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</w:p>
        </w:tc>
        <w:tc>
          <w:tcPr>
            <w:tcW w:w="3145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1</w:t>
            </w:r>
          </w:p>
        </w:tc>
        <w:tc>
          <w:tcPr>
            <w:tcW w:w="3146" w:type="dxa"/>
          </w:tcPr>
          <w:p w:rsidR="00A65BCE" w:rsidRPr="00AC589A" w:rsidRDefault="00A65BCE" w:rsidP="009C1767">
            <w:pPr>
              <w:rPr>
                <w:color w:val="002060"/>
                <w:lang w:val="en-US"/>
              </w:rPr>
            </w:pPr>
            <w:r w:rsidRPr="00AC589A">
              <w:rPr>
                <w:color w:val="002060"/>
                <w:lang w:val="en-US"/>
              </w:rPr>
              <w:t>Low</w:t>
            </w:r>
          </w:p>
        </w:tc>
      </w:tr>
    </w:tbl>
    <w:p w:rsidR="00A65BCE" w:rsidRPr="00AC589A" w:rsidRDefault="00A65BCE" w:rsidP="00A65BCE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8"/>
        <w:gridCol w:w="1670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D47B6A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color w:val="002060"/>
                <w:sz w:val="18"/>
              </w:rPr>
            </w:pPr>
            <w:r w:rsidRPr="00AC589A">
              <w:rPr>
                <w:b/>
                <w:color w:val="002060"/>
                <w:sz w:val="18"/>
              </w:rPr>
              <w:t>CO</w:t>
            </w:r>
          </w:p>
        </w:tc>
        <w:tc>
          <w:tcPr>
            <w:tcW w:w="167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Statement</w:t>
            </w:r>
          </w:p>
        </w:tc>
        <w:tc>
          <w:tcPr>
            <w:tcW w:w="51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PO1</w:t>
            </w:r>
          </w:p>
        </w:tc>
        <w:tc>
          <w:tcPr>
            <w:tcW w:w="613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PO2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PO3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PO4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PO5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PO6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PO7</w:t>
            </w:r>
          </w:p>
        </w:tc>
        <w:tc>
          <w:tcPr>
            <w:tcW w:w="61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PO8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PO9</w:t>
            </w:r>
          </w:p>
        </w:tc>
        <w:tc>
          <w:tcPr>
            <w:tcW w:w="631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PO10</w:t>
            </w:r>
          </w:p>
        </w:tc>
        <w:tc>
          <w:tcPr>
            <w:tcW w:w="63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AC589A">
              <w:rPr>
                <w:b/>
                <w:color w:val="002060"/>
                <w:sz w:val="16"/>
              </w:rPr>
              <w:t>PO12</w:t>
            </w:r>
          </w:p>
        </w:tc>
      </w:tr>
      <w:tr w:rsidR="00D47B6A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D47B6A" w:rsidRPr="00AC589A" w:rsidRDefault="005779D8" w:rsidP="00982EF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EC 291</w:t>
            </w:r>
            <w:r w:rsidR="00D47B6A" w:rsidRPr="00AC589A">
              <w:rPr>
                <w:color w:val="002060"/>
                <w:sz w:val="18"/>
              </w:rPr>
              <w:t>.1</w:t>
            </w:r>
          </w:p>
        </w:tc>
        <w:tc>
          <w:tcPr>
            <w:tcW w:w="1670" w:type="dxa"/>
          </w:tcPr>
          <w:p w:rsidR="00D47B6A" w:rsidRPr="00AC589A" w:rsidRDefault="005779D8" w:rsidP="00982EFD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eastAsia="TimesNewRoman" w:cs="TimesNewRoman"/>
                <w:color w:val="002060"/>
              </w:rPr>
              <w:t>Analyze the I-V characteristics of Field Effect Transistors.</w:t>
            </w:r>
          </w:p>
        </w:tc>
        <w:tc>
          <w:tcPr>
            <w:tcW w:w="51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5779D8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EC 291.2</w:t>
            </w:r>
          </w:p>
        </w:tc>
        <w:tc>
          <w:tcPr>
            <w:tcW w:w="1670" w:type="dxa"/>
          </w:tcPr>
          <w:p w:rsidR="005779D8" w:rsidRPr="00AC589A" w:rsidRDefault="005779D8" w:rsidP="00FA50D2">
            <w:pPr>
              <w:autoSpaceDE w:val="0"/>
              <w:autoSpaceDN w:val="0"/>
              <w:adjustRightInd w:val="0"/>
              <w:rPr>
                <w:rFonts w:eastAsia="TimesNewRoman" w:cs="TimesNewRoman"/>
                <w:color w:val="002060"/>
              </w:rPr>
            </w:pPr>
            <w:r w:rsidRPr="00AC589A">
              <w:rPr>
                <w:rFonts w:eastAsia="TimesNewRoman" w:cs="TimesNewRoman"/>
                <w:color w:val="002060"/>
              </w:rPr>
              <w:t>Evaluate the input-offset voltage, input bias current and Slew rate, Common-mode Rejection ratio, Bandwidth and Off-set null of OPAMPs.</w:t>
            </w:r>
          </w:p>
          <w:p w:rsidR="005779D8" w:rsidRPr="00AC589A" w:rsidRDefault="005779D8" w:rsidP="00FA50D2">
            <w:pPr>
              <w:rPr>
                <w:color w:val="002060"/>
              </w:rPr>
            </w:pPr>
          </w:p>
        </w:tc>
        <w:tc>
          <w:tcPr>
            <w:tcW w:w="516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5779D8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rPr>
                <w:rFonts w:ascii="Times New Roman"/>
                <w:color w:val="002060"/>
                <w:sz w:val="16"/>
              </w:rPr>
            </w:pPr>
            <w:r w:rsidRPr="00AC589A">
              <w:rPr>
                <w:color w:val="002060"/>
                <w:sz w:val="18"/>
              </w:rPr>
              <w:t>EC291.3</w:t>
            </w:r>
          </w:p>
        </w:tc>
        <w:tc>
          <w:tcPr>
            <w:tcW w:w="167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eastAsia="TimesNewRoman" w:cs="TimesNewRoman"/>
                <w:color w:val="002060"/>
              </w:rPr>
              <w:t>Understand Inverting and Non-inverting amplifiers, Adders, Integrators and Differentiators circuits</w:t>
            </w:r>
          </w:p>
        </w:tc>
        <w:tc>
          <w:tcPr>
            <w:tcW w:w="516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5779D8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EC 291.4</w:t>
            </w:r>
          </w:p>
        </w:tc>
        <w:tc>
          <w:tcPr>
            <w:tcW w:w="1670" w:type="dxa"/>
          </w:tcPr>
          <w:p w:rsidR="005779D8" w:rsidRPr="00AC589A" w:rsidRDefault="005779D8" w:rsidP="00FA50D2">
            <w:pPr>
              <w:autoSpaceDE w:val="0"/>
              <w:autoSpaceDN w:val="0"/>
              <w:adjustRightInd w:val="0"/>
              <w:rPr>
                <w:rFonts w:eastAsia="TimesNewRoman" w:cs="TimesNewRoman"/>
                <w:color w:val="002060"/>
              </w:rPr>
            </w:pPr>
            <w:proofErr w:type="spellStart"/>
            <w:r w:rsidRPr="00AC589A">
              <w:rPr>
                <w:rFonts w:eastAsia="TimesNewRoman" w:cs="TimesNewRoman"/>
                <w:color w:val="002060"/>
              </w:rPr>
              <w:t>Knoledge</w:t>
            </w:r>
            <w:proofErr w:type="spellEnd"/>
            <w:r w:rsidRPr="00AC589A">
              <w:rPr>
                <w:rFonts w:eastAsia="TimesNewRoman" w:cs="TimesNewRoman"/>
                <w:color w:val="002060"/>
              </w:rPr>
              <w:t xml:space="preserve"> of Boolean functions using Logic Gates.</w:t>
            </w:r>
          </w:p>
          <w:p w:rsidR="005779D8" w:rsidRPr="00AC589A" w:rsidRDefault="005779D8" w:rsidP="00FA50D2">
            <w:pPr>
              <w:rPr>
                <w:color w:val="002060"/>
              </w:rPr>
            </w:pPr>
          </w:p>
        </w:tc>
        <w:tc>
          <w:tcPr>
            <w:tcW w:w="516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5779D8" w:rsidRPr="00AC589A" w:rsidTr="005779D8">
        <w:trPr>
          <w:trHeight w:val="440"/>
        </w:trPr>
        <w:tc>
          <w:tcPr>
            <w:tcW w:w="798" w:type="dxa"/>
            <w:tcBorders>
              <w:lef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EC 291.5</w:t>
            </w:r>
          </w:p>
        </w:tc>
        <w:tc>
          <w:tcPr>
            <w:tcW w:w="1670" w:type="dxa"/>
          </w:tcPr>
          <w:p w:rsidR="005779D8" w:rsidRPr="00AC589A" w:rsidRDefault="005779D8" w:rsidP="00FA50D2">
            <w:pPr>
              <w:rPr>
                <w:b/>
                <w:color w:val="002060"/>
              </w:rPr>
            </w:pPr>
            <w:r w:rsidRPr="00AC589A">
              <w:rPr>
                <w:rFonts w:eastAsia="TimesNewRoman" w:cs="TimesNewRoman"/>
                <w:color w:val="002060"/>
              </w:rPr>
              <w:t>Analyze the characteristic curves for CB, CE and CC mode transistors</w:t>
            </w:r>
          </w:p>
        </w:tc>
        <w:tc>
          <w:tcPr>
            <w:tcW w:w="516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5779D8" w:rsidRPr="00AC589A" w:rsidTr="005779D8">
        <w:trPr>
          <w:trHeight w:val="440"/>
        </w:trPr>
        <w:tc>
          <w:tcPr>
            <w:tcW w:w="2468" w:type="dxa"/>
            <w:gridSpan w:val="2"/>
            <w:tcBorders>
              <w:lef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EC 291</w:t>
            </w:r>
          </w:p>
        </w:tc>
        <w:tc>
          <w:tcPr>
            <w:tcW w:w="516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5779D8" w:rsidRPr="00AC589A" w:rsidRDefault="005779D8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</w:tbl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D47B6A" w:rsidRPr="00AC589A" w:rsidTr="00982EFD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Course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</w:t>
            </w:r>
          </w:p>
        </w:tc>
        <w:tc>
          <w:tcPr>
            <w:tcW w:w="72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PO2</w:t>
            </w:r>
          </w:p>
        </w:tc>
        <w:tc>
          <w:tcPr>
            <w:tcW w:w="754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PO3</w:t>
            </w:r>
          </w:p>
        </w:tc>
        <w:tc>
          <w:tcPr>
            <w:tcW w:w="62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PO4</w:t>
            </w:r>
          </w:p>
        </w:tc>
        <w:tc>
          <w:tcPr>
            <w:tcW w:w="794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PO5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PO6</w:t>
            </w:r>
          </w:p>
        </w:tc>
        <w:tc>
          <w:tcPr>
            <w:tcW w:w="711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PO7</w:t>
            </w:r>
          </w:p>
        </w:tc>
        <w:tc>
          <w:tcPr>
            <w:tcW w:w="60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PO8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PO9</w:t>
            </w:r>
          </w:p>
        </w:tc>
        <w:tc>
          <w:tcPr>
            <w:tcW w:w="67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PO10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PO12</w:t>
            </w:r>
          </w:p>
        </w:tc>
      </w:tr>
      <w:tr w:rsidR="00D47B6A" w:rsidRPr="00AC589A" w:rsidTr="00982EFD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D47B6A" w:rsidRPr="00AC589A" w:rsidRDefault="00AC589A" w:rsidP="00982EFD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color w:val="002060"/>
                <w:sz w:val="18"/>
              </w:rPr>
            </w:pPr>
            <w:r>
              <w:rPr>
                <w:color w:val="002060"/>
                <w:sz w:val="18"/>
              </w:rPr>
              <w:t>EC 29</w:t>
            </w:r>
            <w:r w:rsidR="00D47B6A" w:rsidRPr="00AC589A">
              <w:rPr>
                <w:color w:val="002060"/>
                <w:sz w:val="18"/>
              </w:rPr>
              <w:t>1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2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54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2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94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11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0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72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</w:t>
            </w:r>
          </w:p>
        </w:tc>
      </w:tr>
    </w:tbl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  <w:r w:rsidRPr="00AC589A">
        <w:rPr>
          <w:color w:val="002060"/>
        </w:rPr>
        <w:t>Result of attainment of POs (CIE)</w:t>
      </w: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709"/>
        <w:gridCol w:w="845"/>
        <w:gridCol w:w="706"/>
        <w:gridCol w:w="575"/>
        <w:gridCol w:w="709"/>
        <w:gridCol w:w="817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D47B6A" w:rsidRPr="00AC589A" w:rsidTr="00982EFD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Course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COs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CO Attainment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PO2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PO3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PO4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PO5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PO6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PO7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PO8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PO9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PO10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color w:val="002060"/>
                <w:sz w:val="18"/>
              </w:rPr>
            </w:pPr>
            <w:r w:rsidRPr="00AC589A">
              <w:rPr>
                <w:color w:val="002060"/>
                <w:sz w:val="18"/>
              </w:rPr>
              <w:t>PO12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D47B6A" w:rsidRPr="00AC589A" w:rsidRDefault="00AC589A" w:rsidP="00982EFD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color w:val="002060"/>
                <w:sz w:val="18"/>
              </w:rPr>
            </w:pPr>
            <w:r>
              <w:rPr>
                <w:color w:val="002060"/>
                <w:sz w:val="18"/>
              </w:rPr>
              <w:t>EC29</w:t>
            </w:r>
            <w:r w:rsidR="00D47B6A" w:rsidRPr="00AC589A">
              <w:rPr>
                <w:color w:val="002060"/>
                <w:sz w:val="18"/>
              </w:rPr>
              <w:t>1</w:t>
            </w:r>
          </w:p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CO1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25.2%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CO2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57.7%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57.7%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28.8%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57.7%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CO3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44.4%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44.4%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22.2%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44.4%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CO4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47.2%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47.2%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23.6%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47.2%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CO5</w:t>
            </w: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25.2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50.5</w:t>
            </w:r>
          </w:p>
        </w:tc>
      </w:tr>
      <w:tr w:rsidR="00D47B6A" w:rsidRPr="00AC589A" w:rsidTr="00982EFD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D47B6A" w:rsidRPr="00AC589A" w:rsidRDefault="00AC589A" w:rsidP="00982EFD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color w:val="002060"/>
                <w:sz w:val="18"/>
              </w:rPr>
            </w:pPr>
            <w:r>
              <w:rPr>
                <w:color w:val="002060"/>
                <w:sz w:val="18"/>
              </w:rPr>
              <w:t>AVG of EC291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84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6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75.1%</w:t>
            </w:r>
          </w:p>
        </w:tc>
        <w:tc>
          <w:tcPr>
            <w:tcW w:w="575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75.1%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81.2</w:t>
            </w:r>
          </w:p>
        </w:tc>
        <w:tc>
          <w:tcPr>
            <w:tcW w:w="81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81.2</w:t>
            </w:r>
          </w:p>
        </w:tc>
        <w:tc>
          <w:tcPr>
            <w:tcW w:w="600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50.1%</w:t>
            </w:r>
          </w:p>
        </w:tc>
        <w:tc>
          <w:tcPr>
            <w:tcW w:w="567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50.1%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25%</w:t>
            </w:r>
          </w:p>
        </w:tc>
        <w:tc>
          <w:tcPr>
            <w:tcW w:w="708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D47B6A" w:rsidRPr="00AC589A" w:rsidRDefault="00D47B6A" w:rsidP="00982EF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AC589A">
              <w:rPr>
                <w:rFonts w:ascii="Times New Roman"/>
                <w:color w:val="002060"/>
                <w:sz w:val="16"/>
              </w:rPr>
              <w:t>50.1%</w:t>
            </w:r>
          </w:p>
        </w:tc>
      </w:tr>
    </w:tbl>
    <w:p w:rsidR="00D47B6A" w:rsidRPr="00AC589A" w:rsidRDefault="00D47B6A" w:rsidP="00D47B6A">
      <w:pPr>
        <w:rPr>
          <w:color w:val="002060"/>
        </w:rPr>
      </w:pPr>
    </w:p>
    <w:p w:rsidR="00AC589A" w:rsidRPr="00240127" w:rsidRDefault="00AC589A" w:rsidP="00AC589A">
      <w:pPr>
        <w:rPr>
          <w:b/>
        </w:rPr>
      </w:pPr>
      <w:r w:rsidRPr="00240127">
        <w:rPr>
          <w:b/>
        </w:rPr>
        <w:t>Result of attainment of POs (CIE)</w:t>
      </w:r>
    </w:p>
    <w:p w:rsidR="00AC589A" w:rsidRDefault="00AC589A" w:rsidP="00AC589A"/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644"/>
        <w:gridCol w:w="845"/>
        <w:gridCol w:w="706"/>
        <w:gridCol w:w="575"/>
        <w:gridCol w:w="650"/>
        <w:gridCol w:w="876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AC589A" w:rsidTr="009C1767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AC589A" w:rsidTr="009C1767">
        <w:trPr>
          <w:trHeight w:val="520"/>
        </w:trPr>
        <w:tc>
          <w:tcPr>
            <w:tcW w:w="775" w:type="dxa"/>
            <w:vMerge w:val="restart"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191</w:t>
            </w:r>
          </w:p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93.05%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62.03%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62.03%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31.01%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62.05%</w:t>
            </w:r>
          </w:p>
        </w:tc>
      </w:tr>
      <w:tr w:rsidR="00AC589A" w:rsidTr="009C1767">
        <w:trPr>
          <w:trHeight w:val="529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96.52%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32.17%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</w:tr>
      <w:tr w:rsidR="00AC589A" w:rsidTr="009C1767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30.32%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</w:tr>
      <w:tr w:rsidR="00AC589A" w:rsidTr="009C1767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31.94%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</w:tr>
      <w:tr w:rsidR="00AC589A" w:rsidTr="009C1767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291</w:t>
            </w:r>
          </w:p>
        </w:tc>
        <w:tc>
          <w:tcPr>
            <w:tcW w:w="644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70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57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65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87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600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62.72%</w:t>
            </w:r>
          </w:p>
        </w:tc>
        <w:tc>
          <w:tcPr>
            <w:tcW w:w="567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62.72%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31.36%</w:t>
            </w:r>
          </w:p>
        </w:tc>
        <w:tc>
          <w:tcPr>
            <w:tcW w:w="708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50.1%</w:t>
            </w:r>
          </w:p>
        </w:tc>
      </w:tr>
    </w:tbl>
    <w:p w:rsidR="00AC589A" w:rsidRDefault="00AC589A" w:rsidP="00AC589A">
      <w:pPr>
        <w:jc w:val="center"/>
      </w:pPr>
    </w:p>
    <w:tbl>
      <w:tblPr>
        <w:tblpPr w:leftFromText="180" w:rightFromText="180" w:horzAnchor="page" w:tblpX="1" w:tblpY="285"/>
        <w:tblW w:w="24400" w:type="dxa"/>
        <w:tblLook w:val="04A0"/>
      </w:tblPr>
      <w:tblGrid>
        <w:gridCol w:w="1320"/>
        <w:gridCol w:w="1880"/>
        <w:gridCol w:w="2140"/>
        <w:gridCol w:w="3600"/>
        <w:gridCol w:w="226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AC589A" w:rsidRPr="005810E9" w:rsidTr="009C1767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</w:tbl>
    <w:tbl>
      <w:tblPr>
        <w:tblW w:w="10316" w:type="dxa"/>
        <w:tblInd w:w="-72" w:type="dxa"/>
        <w:tblLook w:val="04A0"/>
      </w:tblPr>
      <w:tblGrid>
        <w:gridCol w:w="216"/>
        <w:gridCol w:w="456"/>
        <w:gridCol w:w="684"/>
        <w:gridCol w:w="216"/>
        <w:gridCol w:w="800"/>
        <w:gridCol w:w="216"/>
        <w:gridCol w:w="537"/>
        <w:gridCol w:w="107"/>
        <w:gridCol w:w="676"/>
        <w:gridCol w:w="591"/>
        <w:gridCol w:w="574"/>
        <w:gridCol w:w="687"/>
        <w:gridCol w:w="540"/>
        <w:gridCol w:w="696"/>
        <w:gridCol w:w="574"/>
        <w:gridCol w:w="122"/>
        <w:gridCol w:w="720"/>
        <w:gridCol w:w="630"/>
        <w:gridCol w:w="630"/>
        <w:gridCol w:w="696"/>
      </w:tblGrid>
      <w:tr w:rsidR="00AC589A" w:rsidRPr="005810E9" w:rsidTr="009C1767">
        <w:trPr>
          <w:trHeight w:val="477"/>
        </w:trPr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  <w:p w:rsidR="00AC589A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5810E9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AC589A" w:rsidRPr="00240D63" w:rsidTr="009C1767">
        <w:trPr>
          <w:gridBefore w:val="1"/>
          <w:wBefore w:w="216" w:type="dxa"/>
          <w:trHeight w:val="570"/>
        </w:trPr>
        <w:tc>
          <w:tcPr>
            <w:tcW w:w="36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Default="00AC589A" w:rsidP="009C1767">
            <w:pPr>
              <w:jc w:val="center"/>
              <w:rPr>
                <w:rFonts w:eastAsia="Times New Roman"/>
                <w:b/>
                <w:color w:val="000000"/>
              </w:rPr>
            </w:pPr>
            <w:r w:rsidRPr="0001226E">
              <w:rPr>
                <w:rFonts w:eastAsia="Times New Roman"/>
                <w:b/>
                <w:color w:val="000000"/>
              </w:rPr>
              <w:t>PO attainment through (SEE)</w:t>
            </w:r>
          </w:p>
          <w:p w:rsidR="00AC589A" w:rsidRPr="00240127" w:rsidRDefault="00AC589A" w:rsidP="009C1767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127" w:rsidRDefault="00AC589A" w:rsidP="009C1767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AC589A" w:rsidRPr="00240D63" w:rsidTr="009C1767">
        <w:trPr>
          <w:gridBefore w:val="1"/>
          <w:wBefore w:w="216" w:type="dxa"/>
          <w:trHeight w:val="145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SL No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% of students achieved &gt;=60%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PO7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PO12</w:t>
            </w:r>
          </w:p>
        </w:tc>
      </w:tr>
      <w:tr w:rsidR="00AC589A" w:rsidRPr="00240D63" w:rsidTr="009C1767">
        <w:trPr>
          <w:gridBefore w:val="1"/>
          <w:wBefore w:w="216" w:type="dxa"/>
          <w:trHeight w:val="8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EC291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66.66%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66.66%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33.33%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9A" w:rsidRPr="00240D63" w:rsidRDefault="00AC589A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66.66%</w:t>
            </w:r>
          </w:p>
        </w:tc>
      </w:tr>
    </w:tbl>
    <w:p w:rsidR="00AC589A" w:rsidRDefault="00AC589A" w:rsidP="00AC589A">
      <w:pPr>
        <w:jc w:val="center"/>
        <w:rPr>
          <w:sz w:val="16"/>
          <w:szCs w:val="16"/>
        </w:rPr>
      </w:pPr>
    </w:p>
    <w:p w:rsidR="00AC589A" w:rsidRDefault="00AC589A" w:rsidP="00AC589A">
      <w:pPr>
        <w:jc w:val="center"/>
        <w:rPr>
          <w:sz w:val="16"/>
          <w:szCs w:val="16"/>
        </w:rPr>
      </w:pPr>
    </w:p>
    <w:p w:rsidR="00AC589A" w:rsidRDefault="00AC589A" w:rsidP="00AC589A"/>
    <w:p w:rsidR="00AC589A" w:rsidRDefault="00AC589A" w:rsidP="00AC589A">
      <w:pPr>
        <w:rPr>
          <w:b/>
        </w:rPr>
      </w:pPr>
      <w:r w:rsidRPr="008010F5">
        <w:rPr>
          <w:b/>
        </w:rPr>
        <w:t xml:space="preserve">Mapping with CO with PSO </w:t>
      </w:r>
    </w:p>
    <w:p w:rsidR="00AC589A" w:rsidRPr="008010F5" w:rsidRDefault="00AC589A" w:rsidP="00AC589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AC589A" w:rsidRPr="00910AE6" w:rsidTr="009C1767">
        <w:tc>
          <w:tcPr>
            <w:tcW w:w="1179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PSO3</w:t>
            </w:r>
          </w:p>
        </w:tc>
      </w:tr>
      <w:tr w:rsidR="00AC589A" w:rsidTr="009C1767"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89A" w:rsidTr="009C1767"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89A" w:rsidTr="009C1767">
        <w:trPr>
          <w:trHeight w:val="241"/>
        </w:trPr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89A" w:rsidTr="009C1767">
        <w:trPr>
          <w:trHeight w:val="241"/>
        </w:trPr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89A" w:rsidTr="009C1767">
        <w:trPr>
          <w:trHeight w:val="241"/>
        </w:trPr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89A" w:rsidTr="009C1767">
        <w:trPr>
          <w:trHeight w:val="241"/>
        </w:trPr>
        <w:tc>
          <w:tcPr>
            <w:tcW w:w="117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AVG OF EC 191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AC589A" w:rsidRDefault="00AC589A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C589A" w:rsidRDefault="00AC589A" w:rsidP="00AC589A"/>
    <w:p w:rsidR="00AC589A" w:rsidRDefault="00AC589A" w:rsidP="00AC589A"/>
    <w:p w:rsidR="00AC589A" w:rsidRDefault="00AC589A" w:rsidP="00AC589A">
      <w:pPr>
        <w:rPr>
          <w:b/>
        </w:rPr>
      </w:pPr>
      <w:r w:rsidRPr="006C180F">
        <w:rPr>
          <w:b/>
        </w:rPr>
        <w:t>Result of attainment of PSOs (CIE) (NB: The following table to be generated considering mapping of COs with PSOs)</w:t>
      </w:r>
    </w:p>
    <w:p w:rsidR="00AC589A" w:rsidRDefault="00AC589A" w:rsidP="00AC589A">
      <w:pPr>
        <w:rPr>
          <w:b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1725"/>
        <w:gridCol w:w="2056"/>
        <w:gridCol w:w="1718"/>
        <w:gridCol w:w="1399"/>
        <w:gridCol w:w="1725"/>
      </w:tblGrid>
      <w:tr w:rsidR="00AC589A" w:rsidTr="009C176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>Course</w:t>
            </w:r>
          </w:p>
        </w:tc>
        <w:tc>
          <w:tcPr>
            <w:tcW w:w="1725" w:type="dxa"/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 xml:space="preserve">        COs</w:t>
            </w:r>
          </w:p>
        </w:tc>
        <w:tc>
          <w:tcPr>
            <w:tcW w:w="2056" w:type="dxa"/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>CO Attainment</w:t>
            </w:r>
          </w:p>
        </w:tc>
        <w:tc>
          <w:tcPr>
            <w:tcW w:w="1718" w:type="dxa"/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1399" w:type="dxa"/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1725" w:type="dxa"/>
          </w:tcPr>
          <w:p w:rsidR="00AC589A" w:rsidRPr="00F30A39" w:rsidRDefault="00AC589A" w:rsidP="009C1767">
            <w:pPr>
              <w:rPr>
                <w:b/>
              </w:rPr>
            </w:pPr>
            <w:r w:rsidRPr="00F30A39">
              <w:rPr>
                <w:b/>
              </w:rPr>
              <w:t>PSO3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291</w:t>
            </w:r>
          </w:p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Pr="002C3E94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33.33</w:t>
            </w:r>
            <w:r w:rsidRPr="002C3E94">
              <w:rPr>
                <w:rFonts w:ascii="Times New Roman"/>
                <w:sz w:val="16"/>
              </w:rPr>
              <w:t>%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AC589A" w:rsidRDefault="00AC589A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Pr="00240127" w:rsidRDefault="00AC589A" w:rsidP="009C17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AC589A" w:rsidRDefault="00AC589A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AC589A" w:rsidRDefault="00AC589A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AC589A" w:rsidRDefault="00AC589A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AC589A" w:rsidTr="009C176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291</w:t>
            </w:r>
          </w:p>
        </w:tc>
        <w:tc>
          <w:tcPr>
            <w:tcW w:w="1725" w:type="dxa"/>
          </w:tcPr>
          <w:p w:rsidR="00AC589A" w:rsidRDefault="00AC589A" w:rsidP="009C1767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AC589A" w:rsidRDefault="00AC589A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AC589A" w:rsidRDefault="00AC589A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AC589A" w:rsidRDefault="00AC589A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</w:tbl>
    <w:p w:rsidR="00AC589A" w:rsidRDefault="00AC589A" w:rsidP="00AC589A">
      <w:pPr>
        <w:rPr>
          <w:b/>
        </w:rPr>
      </w:pPr>
    </w:p>
    <w:p w:rsidR="00AC589A" w:rsidRDefault="00AC589A" w:rsidP="00AC589A">
      <w:pPr>
        <w:rPr>
          <w:b/>
        </w:rPr>
      </w:pPr>
    </w:p>
    <w:p w:rsidR="00AC589A" w:rsidRDefault="00AC589A" w:rsidP="00AC589A">
      <w:pPr>
        <w:rPr>
          <w:b/>
        </w:rPr>
      </w:pPr>
    </w:p>
    <w:p w:rsidR="00AC589A" w:rsidRDefault="00AC589A" w:rsidP="00AC589A">
      <w:pPr>
        <w:rPr>
          <w:b/>
        </w:rPr>
      </w:pPr>
    </w:p>
    <w:p w:rsidR="00AC589A" w:rsidRDefault="00AC589A" w:rsidP="00AC589A">
      <w:pPr>
        <w:rPr>
          <w:b/>
        </w:rPr>
      </w:pPr>
      <w:r>
        <w:rPr>
          <w:b/>
        </w:rPr>
        <w:t>Result of attainment of PSOs (SEE: Semester End Examination</w:t>
      </w:r>
      <w:r w:rsidRPr="006C180F">
        <w:rPr>
          <w:b/>
        </w:rPr>
        <w:t>) (NB: The following table to be generated considering mapping of COs with PSOs)</w:t>
      </w:r>
    </w:p>
    <w:p w:rsidR="00AC589A" w:rsidRDefault="00AC589A" w:rsidP="00AC589A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621"/>
        <w:gridCol w:w="903"/>
        <w:gridCol w:w="1107"/>
        <w:gridCol w:w="753"/>
        <w:gridCol w:w="935"/>
        <w:gridCol w:w="935"/>
      </w:tblGrid>
      <w:tr w:rsidR="00AC589A" w:rsidTr="009C1767">
        <w:trPr>
          <w:jc w:val="center"/>
        </w:trPr>
        <w:tc>
          <w:tcPr>
            <w:tcW w:w="621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</w:t>
            </w:r>
          </w:p>
        </w:tc>
        <w:tc>
          <w:tcPr>
            <w:tcW w:w="1069" w:type="dxa"/>
          </w:tcPr>
          <w:p w:rsidR="00AC589A" w:rsidRPr="00910AE6" w:rsidRDefault="00AC589A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AC589A" w:rsidRPr="00F30A39" w:rsidRDefault="00AC589A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571" w:type="dxa"/>
          </w:tcPr>
          <w:p w:rsidR="00AC589A" w:rsidRPr="00F30A39" w:rsidRDefault="00AC589A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571" w:type="dxa"/>
          </w:tcPr>
          <w:p w:rsidR="00AC589A" w:rsidRPr="00F30A39" w:rsidRDefault="00AC589A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PSO3</w:t>
            </w:r>
          </w:p>
        </w:tc>
      </w:tr>
      <w:tr w:rsidR="00AC589A" w:rsidTr="009C1767">
        <w:trPr>
          <w:jc w:val="center"/>
        </w:trPr>
        <w:tc>
          <w:tcPr>
            <w:tcW w:w="621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EC291</w:t>
            </w:r>
          </w:p>
        </w:tc>
        <w:tc>
          <w:tcPr>
            <w:tcW w:w="106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69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66.66%</w:t>
            </w:r>
          </w:p>
        </w:tc>
        <w:tc>
          <w:tcPr>
            <w:tcW w:w="571" w:type="dxa"/>
          </w:tcPr>
          <w:p w:rsidR="00AC589A" w:rsidRDefault="00AC589A" w:rsidP="009C1767">
            <w:pPr>
              <w:rPr>
                <w:lang w:val="en-US"/>
              </w:rPr>
            </w:pPr>
            <w:r>
              <w:rPr>
                <w:lang w:val="en-US"/>
              </w:rPr>
              <w:t>33.33%</w:t>
            </w:r>
          </w:p>
        </w:tc>
      </w:tr>
    </w:tbl>
    <w:p w:rsidR="00AC589A" w:rsidRDefault="00AC589A" w:rsidP="00AC589A"/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D47B6A" w:rsidRPr="00AC589A" w:rsidRDefault="00D47B6A" w:rsidP="00D47B6A">
      <w:pPr>
        <w:rPr>
          <w:color w:val="002060"/>
        </w:rPr>
      </w:pPr>
    </w:p>
    <w:p w:rsidR="00272EE3" w:rsidRPr="00AC589A" w:rsidRDefault="00272EE3">
      <w:pPr>
        <w:rPr>
          <w:color w:val="002060"/>
        </w:rPr>
      </w:pPr>
    </w:p>
    <w:sectPr w:rsidR="00272EE3" w:rsidRPr="00AC589A" w:rsidSect="009B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218C"/>
    <w:rsid w:val="00035A2C"/>
    <w:rsid w:val="00272EE3"/>
    <w:rsid w:val="00443AE1"/>
    <w:rsid w:val="004B218C"/>
    <w:rsid w:val="0055264A"/>
    <w:rsid w:val="005779D8"/>
    <w:rsid w:val="00597269"/>
    <w:rsid w:val="005A38BB"/>
    <w:rsid w:val="006E6A09"/>
    <w:rsid w:val="009B7DBD"/>
    <w:rsid w:val="00A65BCE"/>
    <w:rsid w:val="00A75715"/>
    <w:rsid w:val="00AC589A"/>
    <w:rsid w:val="00D0457E"/>
    <w:rsid w:val="00D47B6A"/>
    <w:rsid w:val="00DA1A28"/>
    <w:rsid w:val="00E27DBB"/>
    <w:rsid w:val="00F3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18C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7B6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semiHidden/>
    <w:unhideWhenUsed/>
    <w:rsid w:val="00A65B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BCE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A65B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BCE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4453</Words>
  <Characters>25386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29780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2017-05-30T10:16:00Z</dcterms:created>
  <dcterms:modified xsi:type="dcterms:W3CDTF">2017-05-30T10:16:00Z</dcterms:modified>
</cp:coreProperties>
</file>