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3A025A" w14:textId="77777777" w:rsidR="00BD6493" w:rsidRPr="007474DA" w:rsidRDefault="007474DA" w:rsidP="007474DA">
      <w:pPr>
        <w:jc w:val="center"/>
        <w:rPr>
          <w:b/>
          <w:bCs/>
          <w:sz w:val="40"/>
          <w:szCs w:val="40"/>
          <w:u w:val="single"/>
          <w:lang w:val="es-MX"/>
        </w:rPr>
      </w:pPr>
      <w:r w:rsidRPr="007474DA">
        <w:rPr>
          <w:b/>
          <w:bCs/>
          <w:sz w:val="40"/>
          <w:szCs w:val="40"/>
          <w:u w:val="single"/>
          <w:lang w:val="es-MX"/>
        </w:rPr>
        <w:t>Control de Taller Herramientas de Programación (</w:t>
      </w:r>
      <w:r w:rsidR="00D52748">
        <w:rPr>
          <w:b/>
          <w:bCs/>
          <w:sz w:val="40"/>
          <w:szCs w:val="40"/>
          <w:u w:val="single"/>
          <w:lang w:val="es-MX"/>
        </w:rPr>
        <w:t>T</w:t>
      </w:r>
      <w:r w:rsidRPr="007474DA">
        <w:rPr>
          <w:b/>
          <w:bCs/>
          <w:sz w:val="40"/>
          <w:szCs w:val="40"/>
          <w:u w:val="single"/>
          <w:lang w:val="es-MX"/>
        </w:rPr>
        <w:t>HdP)</w:t>
      </w:r>
    </w:p>
    <w:p w14:paraId="7C7934B9" w14:textId="576C4078" w:rsidR="007474DA" w:rsidRPr="00BB6FE6" w:rsidRDefault="007474DA" w:rsidP="007474DA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  <w:lang w:val="es-CL"/>
        </w:rPr>
        <w:t>Cre</w:t>
      </w:r>
      <w:r w:rsidR="00002245">
        <w:rPr>
          <w:sz w:val="24"/>
          <w:szCs w:val="24"/>
          <w:lang w:val="es-CL"/>
        </w:rPr>
        <w:t>e</w:t>
      </w:r>
      <w:r>
        <w:rPr>
          <w:sz w:val="24"/>
          <w:szCs w:val="24"/>
          <w:lang w:val="es-CL"/>
        </w:rPr>
        <w:t xml:space="preserve"> un programa que</w:t>
      </w:r>
      <w:r w:rsidR="00002245">
        <w:rPr>
          <w:sz w:val="24"/>
          <w:szCs w:val="24"/>
          <w:lang w:val="es-CL"/>
        </w:rPr>
        <w:t xml:space="preserve"> ingresado un número entero entre el 0 y 1000, recorra de manera automática todos los números mayores a éste hasta el 1.000 y compute los siguientes cálculos: (1) </w:t>
      </w:r>
      <w:r>
        <w:rPr>
          <w:sz w:val="24"/>
          <w:szCs w:val="24"/>
          <w:lang w:val="es-CL"/>
        </w:rPr>
        <w:t>s</w:t>
      </w:r>
      <w:r w:rsidRPr="0037081F">
        <w:rPr>
          <w:sz w:val="24"/>
          <w:szCs w:val="24"/>
          <w:lang w:val="es-CL"/>
        </w:rPr>
        <w:t>um</w:t>
      </w:r>
      <w:r w:rsidR="00002245">
        <w:rPr>
          <w:sz w:val="24"/>
          <w:szCs w:val="24"/>
          <w:lang w:val="es-CL"/>
        </w:rPr>
        <w:t>a</w:t>
      </w:r>
      <w:r w:rsidRPr="0037081F">
        <w:rPr>
          <w:sz w:val="24"/>
          <w:szCs w:val="24"/>
          <w:lang w:val="es-CL"/>
        </w:rPr>
        <w:t xml:space="preserve"> </w:t>
      </w:r>
      <w:r w:rsidR="00002245">
        <w:rPr>
          <w:sz w:val="24"/>
          <w:szCs w:val="24"/>
          <w:lang w:val="es-CL"/>
        </w:rPr>
        <w:t xml:space="preserve">de los </w:t>
      </w:r>
      <w:r w:rsidRPr="0037081F">
        <w:rPr>
          <w:sz w:val="24"/>
          <w:szCs w:val="24"/>
          <w:lang w:val="es-CL"/>
        </w:rPr>
        <w:t>números pares</w:t>
      </w:r>
      <w:r w:rsidR="00002245">
        <w:rPr>
          <w:sz w:val="24"/>
          <w:szCs w:val="24"/>
          <w:lang w:val="es-CL"/>
        </w:rPr>
        <w:t>,</w:t>
      </w:r>
      <w:r w:rsidRPr="0037081F">
        <w:rPr>
          <w:sz w:val="24"/>
          <w:szCs w:val="24"/>
          <w:lang w:val="es-CL"/>
        </w:rPr>
        <w:t xml:space="preserve"> </w:t>
      </w:r>
      <w:r w:rsidR="00002245">
        <w:rPr>
          <w:sz w:val="24"/>
          <w:szCs w:val="24"/>
          <w:lang w:val="es-CL"/>
        </w:rPr>
        <w:t xml:space="preserve">(2) total de </w:t>
      </w:r>
      <w:r w:rsidR="00002245" w:rsidRPr="0037081F">
        <w:rPr>
          <w:sz w:val="24"/>
          <w:szCs w:val="24"/>
          <w:lang w:val="es-CL"/>
        </w:rPr>
        <w:t xml:space="preserve">números </w:t>
      </w:r>
      <w:r w:rsidR="00002245">
        <w:rPr>
          <w:sz w:val="24"/>
          <w:szCs w:val="24"/>
          <w:lang w:val="es-CL"/>
        </w:rPr>
        <w:t xml:space="preserve">pares </w:t>
      </w:r>
      <w:r w:rsidR="00002245" w:rsidRPr="0037081F">
        <w:rPr>
          <w:sz w:val="24"/>
          <w:szCs w:val="24"/>
          <w:lang w:val="es-CL"/>
        </w:rPr>
        <w:t>sumados</w:t>
      </w:r>
      <w:r w:rsidRPr="0037081F">
        <w:rPr>
          <w:sz w:val="24"/>
          <w:szCs w:val="24"/>
          <w:lang w:val="es-CL"/>
        </w:rPr>
        <w:t xml:space="preserve">, </w:t>
      </w:r>
      <w:r w:rsidR="00002245">
        <w:rPr>
          <w:sz w:val="24"/>
          <w:szCs w:val="24"/>
          <w:lang w:val="es-CL"/>
        </w:rPr>
        <w:t xml:space="preserve">y (3) </w:t>
      </w:r>
      <w:r w:rsidR="00002245" w:rsidRPr="0037081F">
        <w:rPr>
          <w:sz w:val="24"/>
          <w:szCs w:val="24"/>
          <w:lang w:val="es-CL"/>
        </w:rPr>
        <w:t>media aritmética</w:t>
      </w:r>
      <w:r w:rsidR="00002245">
        <w:rPr>
          <w:sz w:val="24"/>
          <w:szCs w:val="24"/>
          <w:lang w:val="es-CL"/>
        </w:rPr>
        <w:t xml:space="preserve"> de números impares</w:t>
      </w:r>
      <w:r w:rsidRPr="0037081F">
        <w:rPr>
          <w:sz w:val="24"/>
          <w:szCs w:val="24"/>
          <w:lang w:val="es-CL"/>
        </w:rPr>
        <w:t>.</w:t>
      </w:r>
      <w:r w:rsidR="00EB12A8">
        <w:rPr>
          <w:sz w:val="24"/>
          <w:szCs w:val="24"/>
          <w:lang w:val="es-CL"/>
        </w:rPr>
        <w:t xml:space="preserve"> El programa debe entregar de manera clara los 3 resultados anteriores.</w:t>
      </w:r>
    </w:p>
    <w:p w14:paraId="5B9528ED" w14:textId="77777777" w:rsidR="00EB12A8" w:rsidRPr="00BB6FE6" w:rsidRDefault="00EB12A8" w:rsidP="00BB6FE6">
      <w:pPr>
        <w:pStyle w:val="Prrafodelista"/>
        <w:jc w:val="both"/>
        <w:rPr>
          <w:sz w:val="24"/>
          <w:szCs w:val="24"/>
        </w:rPr>
      </w:pPr>
    </w:p>
    <w:p w14:paraId="781E5A07" w14:textId="62EE12E3" w:rsidR="00002245" w:rsidRPr="003E3966" w:rsidRDefault="00002245" w:rsidP="00BB6FE6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  <w:lang w:val="es-CL"/>
        </w:rPr>
        <w:t>Ejemplo: si el usuario ingresó el número 51, se deben utilizar en el cálculo todos los números que están entre 52 y 1.000 (ambos incluidos).</w:t>
      </w:r>
    </w:p>
    <w:p w14:paraId="50E88B20" w14:textId="77777777" w:rsidR="007474DA" w:rsidRPr="003E3966" w:rsidRDefault="007474DA" w:rsidP="007474DA">
      <w:pPr>
        <w:jc w:val="both"/>
        <w:rPr>
          <w:sz w:val="2"/>
          <w:szCs w:val="24"/>
        </w:rPr>
      </w:pPr>
    </w:p>
    <w:p w14:paraId="042E3673" w14:textId="5C748AD7" w:rsidR="007474DA" w:rsidRPr="0037081F" w:rsidRDefault="007474DA" w:rsidP="007474DA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  <w:lang w:val="es-CL"/>
        </w:rPr>
        <w:t>Cre</w:t>
      </w:r>
      <w:r w:rsidR="00002245">
        <w:rPr>
          <w:sz w:val="24"/>
          <w:szCs w:val="24"/>
          <w:lang w:val="es-CL"/>
        </w:rPr>
        <w:t>e</w:t>
      </w:r>
      <w:r>
        <w:rPr>
          <w:sz w:val="24"/>
          <w:szCs w:val="24"/>
          <w:lang w:val="es-CL"/>
        </w:rPr>
        <w:t xml:space="preserve"> un p</w:t>
      </w:r>
      <w:r w:rsidRPr="0037081F">
        <w:rPr>
          <w:sz w:val="24"/>
          <w:szCs w:val="24"/>
          <w:lang w:val="es-CL"/>
        </w:rPr>
        <w:t>rograma que sea capaz de calcular el impuesto</w:t>
      </w:r>
      <w:r w:rsidR="004A0EE5">
        <w:rPr>
          <w:sz w:val="24"/>
          <w:szCs w:val="24"/>
          <w:lang w:val="es-CL"/>
        </w:rPr>
        <w:t xml:space="preserve"> anual</w:t>
      </w:r>
      <w:r w:rsidRPr="0037081F">
        <w:rPr>
          <w:sz w:val="24"/>
          <w:szCs w:val="24"/>
          <w:lang w:val="es-CL"/>
        </w:rPr>
        <w:t xml:space="preserve"> sobre la renta </w:t>
      </w:r>
      <w:r w:rsidR="00002245">
        <w:rPr>
          <w:sz w:val="24"/>
          <w:szCs w:val="24"/>
          <w:lang w:val="es-CL"/>
        </w:rPr>
        <w:t xml:space="preserve">un </w:t>
      </w:r>
      <w:r w:rsidRPr="0037081F">
        <w:rPr>
          <w:sz w:val="24"/>
          <w:szCs w:val="24"/>
          <w:lang w:val="es-CL"/>
        </w:rPr>
        <w:t>número de veces que sea necesario</w:t>
      </w:r>
      <w:r w:rsidR="004A0EE5">
        <w:rPr>
          <w:sz w:val="24"/>
          <w:szCs w:val="24"/>
          <w:lang w:val="es-CL"/>
        </w:rPr>
        <w:t>, según indique el usuario</w:t>
      </w:r>
      <w:r w:rsidRPr="0037081F">
        <w:rPr>
          <w:sz w:val="24"/>
          <w:szCs w:val="24"/>
          <w:lang w:val="es-CL"/>
        </w:rPr>
        <w:t xml:space="preserve">. </w:t>
      </w:r>
      <w:r w:rsidR="00EB12A8">
        <w:rPr>
          <w:sz w:val="24"/>
          <w:szCs w:val="24"/>
          <w:lang w:val="es-CL"/>
        </w:rPr>
        <w:t>Considere para el cálculo que e</w:t>
      </w:r>
      <w:r w:rsidRPr="0037081F">
        <w:rPr>
          <w:sz w:val="24"/>
          <w:szCs w:val="24"/>
          <w:lang w:val="es-CL"/>
        </w:rPr>
        <w:t>l impuesto de la renta es el 15% del salario anual</w:t>
      </w:r>
      <w:r w:rsidR="002715EA">
        <w:rPr>
          <w:sz w:val="24"/>
          <w:szCs w:val="24"/>
          <w:lang w:val="es-CL"/>
        </w:rPr>
        <w:t xml:space="preserve"> imponible</w:t>
      </w:r>
      <w:r w:rsidR="00EB12A8">
        <w:rPr>
          <w:rStyle w:val="Refdenotaalpie"/>
          <w:sz w:val="24"/>
          <w:szCs w:val="24"/>
          <w:lang w:val="es-CL"/>
        </w:rPr>
        <w:footnoteReference w:id="1"/>
      </w:r>
      <w:r w:rsidR="002715EA">
        <w:rPr>
          <w:sz w:val="24"/>
          <w:szCs w:val="24"/>
          <w:lang w:val="es-CL"/>
        </w:rPr>
        <w:t xml:space="preserve"> </w:t>
      </w:r>
      <w:r w:rsidRPr="0037081F">
        <w:rPr>
          <w:sz w:val="24"/>
          <w:szCs w:val="24"/>
          <w:lang w:val="es-CL"/>
        </w:rPr>
        <w:t>de cada persona</w:t>
      </w:r>
      <w:r w:rsidR="00EB12A8">
        <w:rPr>
          <w:sz w:val="24"/>
          <w:szCs w:val="24"/>
          <w:lang w:val="es-CL"/>
        </w:rPr>
        <w:t xml:space="preserve">. </w:t>
      </w:r>
      <w:r w:rsidR="004A0EE5">
        <w:rPr>
          <w:sz w:val="24"/>
          <w:szCs w:val="24"/>
          <w:lang w:val="es-CL"/>
        </w:rPr>
        <w:t>Adicionalmente</w:t>
      </w:r>
      <w:r w:rsidR="00EB12A8">
        <w:rPr>
          <w:sz w:val="24"/>
          <w:szCs w:val="24"/>
          <w:lang w:val="es-CL"/>
        </w:rPr>
        <w:t xml:space="preserve">, la renta está afecta a deducción </w:t>
      </w:r>
      <w:r w:rsidRPr="0037081F">
        <w:rPr>
          <w:sz w:val="24"/>
          <w:szCs w:val="24"/>
          <w:lang w:val="es-CL"/>
        </w:rPr>
        <w:t>en función del número de hijos</w:t>
      </w:r>
      <w:r w:rsidR="00EB12A8">
        <w:rPr>
          <w:sz w:val="24"/>
          <w:szCs w:val="24"/>
          <w:lang w:val="es-CL"/>
        </w:rPr>
        <w:t xml:space="preserve"> de la persona, cuyo detalle se muestra en la siguiente tabla:</w:t>
      </w:r>
    </w:p>
    <w:tbl>
      <w:tblPr>
        <w:tblW w:w="29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85"/>
        <w:gridCol w:w="1495"/>
      </w:tblGrid>
      <w:tr w:rsidR="007474DA" w:rsidRPr="002F678C" w14:paraId="31311AAA" w14:textId="77777777" w:rsidTr="0068349D">
        <w:trPr>
          <w:trHeight w:val="261"/>
          <w:jc w:val="center"/>
        </w:trPr>
        <w:tc>
          <w:tcPr>
            <w:tcW w:w="1500" w:type="dxa"/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EB9BDC" w14:textId="77777777" w:rsidR="007474DA" w:rsidRPr="00C6541B" w:rsidRDefault="007474DA" w:rsidP="0068349D">
            <w:pPr>
              <w:pStyle w:val="Sinespaciado"/>
              <w:rPr>
                <w:b/>
              </w:rPr>
            </w:pPr>
            <w:r w:rsidRPr="00C6541B">
              <w:rPr>
                <w:b/>
              </w:rPr>
              <w:t># de hijos</w:t>
            </w:r>
          </w:p>
        </w:tc>
        <w:tc>
          <w:tcPr>
            <w:tcW w:w="1500" w:type="dxa"/>
            <w:shd w:val="clear" w:color="auto" w:fill="E7E6E6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C74F12" w14:textId="77777777" w:rsidR="007474DA" w:rsidRPr="00C6541B" w:rsidRDefault="007474DA" w:rsidP="0068349D">
            <w:pPr>
              <w:pStyle w:val="Sinespaciado"/>
              <w:rPr>
                <w:b/>
              </w:rPr>
            </w:pPr>
            <w:r w:rsidRPr="00C6541B">
              <w:rPr>
                <w:b/>
              </w:rPr>
              <w:t>deducción</w:t>
            </w:r>
          </w:p>
        </w:tc>
      </w:tr>
      <w:tr w:rsidR="007474DA" w:rsidRPr="002F678C" w14:paraId="3E88BD24" w14:textId="77777777" w:rsidTr="0068349D">
        <w:trPr>
          <w:trHeight w:val="237"/>
          <w:jc w:val="center"/>
        </w:trPr>
        <w:tc>
          <w:tcPr>
            <w:tcW w:w="150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D8BD48" w14:textId="77777777" w:rsidR="007474DA" w:rsidRPr="002F678C" w:rsidRDefault="007474DA" w:rsidP="0068349D">
            <w:pPr>
              <w:pStyle w:val="Sinespaciado"/>
            </w:pPr>
            <w:r w:rsidRPr="002F678C">
              <w:t>0</w:t>
            </w:r>
          </w:p>
        </w:tc>
        <w:tc>
          <w:tcPr>
            <w:tcW w:w="150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E23E9B" w14:textId="77777777" w:rsidR="007474DA" w:rsidRPr="002F678C" w:rsidRDefault="007474DA" w:rsidP="0068349D">
            <w:pPr>
              <w:pStyle w:val="Sinespaciado"/>
            </w:pPr>
            <w:r w:rsidRPr="002F678C">
              <w:t>0%</w:t>
            </w:r>
          </w:p>
        </w:tc>
      </w:tr>
      <w:tr w:rsidR="007474DA" w:rsidRPr="002F678C" w14:paraId="7D5B10D0" w14:textId="77777777" w:rsidTr="0068349D">
        <w:trPr>
          <w:trHeight w:val="317"/>
          <w:jc w:val="center"/>
        </w:trPr>
        <w:tc>
          <w:tcPr>
            <w:tcW w:w="150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CCD93C" w14:textId="77777777" w:rsidR="007474DA" w:rsidRPr="002F678C" w:rsidRDefault="007474DA" w:rsidP="0068349D">
            <w:pPr>
              <w:pStyle w:val="Sinespaciado"/>
            </w:pPr>
            <w:r w:rsidRPr="002F678C">
              <w:t xml:space="preserve">1 o 2 </w:t>
            </w:r>
          </w:p>
        </w:tc>
        <w:tc>
          <w:tcPr>
            <w:tcW w:w="150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B68D64" w14:textId="77777777" w:rsidR="007474DA" w:rsidRPr="002F678C" w:rsidRDefault="007474DA" w:rsidP="0068349D">
            <w:pPr>
              <w:pStyle w:val="Sinespaciado"/>
            </w:pPr>
            <w:r w:rsidRPr="002F678C">
              <w:t>5%</w:t>
            </w:r>
          </w:p>
        </w:tc>
      </w:tr>
      <w:tr w:rsidR="007474DA" w:rsidRPr="002F678C" w14:paraId="39CE03E7" w14:textId="77777777" w:rsidTr="0068349D">
        <w:trPr>
          <w:trHeight w:val="397"/>
          <w:jc w:val="center"/>
        </w:trPr>
        <w:tc>
          <w:tcPr>
            <w:tcW w:w="150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A0F373" w14:textId="77777777" w:rsidR="007474DA" w:rsidRPr="002F678C" w:rsidRDefault="007474DA" w:rsidP="0068349D">
            <w:pPr>
              <w:pStyle w:val="Sinespaciado"/>
            </w:pPr>
            <w:r w:rsidRPr="002F678C">
              <w:t>más de 2</w:t>
            </w:r>
          </w:p>
        </w:tc>
        <w:tc>
          <w:tcPr>
            <w:tcW w:w="150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A84E3C" w14:textId="77777777" w:rsidR="007474DA" w:rsidRPr="002F678C" w:rsidRDefault="007474DA" w:rsidP="0068349D">
            <w:pPr>
              <w:pStyle w:val="Sinespaciado"/>
            </w:pPr>
            <w:r w:rsidRPr="002F678C">
              <w:t>15%</w:t>
            </w:r>
          </w:p>
        </w:tc>
      </w:tr>
    </w:tbl>
    <w:p w14:paraId="5DD14AC8" w14:textId="7DFF339B" w:rsidR="00EB12A8" w:rsidRDefault="00EB12A8" w:rsidP="00BB6FE6">
      <w:pPr>
        <w:pStyle w:val="Sinespaciado"/>
        <w:ind w:left="705"/>
        <w:rPr>
          <w:lang w:val="es-MX"/>
        </w:rPr>
      </w:pPr>
    </w:p>
    <w:p w14:paraId="2FCEAAA1" w14:textId="54694BDC" w:rsidR="00EB12A8" w:rsidRDefault="004A0EE5" w:rsidP="00BB6FE6">
      <w:pPr>
        <w:pStyle w:val="Sinespaciado"/>
        <w:ind w:left="705"/>
        <w:rPr>
          <w:iCs/>
          <w:sz w:val="24"/>
          <w:szCs w:val="24"/>
          <w:lang w:val="es-MX"/>
        </w:rPr>
      </w:pPr>
      <w:r>
        <w:rPr>
          <w:iCs/>
          <w:sz w:val="24"/>
          <w:szCs w:val="24"/>
          <w:lang w:val="es-MX"/>
        </w:rPr>
        <w:t>El usuario ingresa la siguiente información para los cálculos: renta bruta mensual y número de hijos</w:t>
      </w:r>
      <w:r w:rsidR="00EB12A8">
        <w:rPr>
          <w:iCs/>
          <w:sz w:val="24"/>
          <w:szCs w:val="24"/>
          <w:lang w:val="es-MX"/>
        </w:rPr>
        <w:t>.</w:t>
      </w:r>
    </w:p>
    <w:p w14:paraId="6E9E1616" w14:textId="77777777" w:rsidR="00EB12A8" w:rsidRDefault="00EB12A8" w:rsidP="00BB6FE6">
      <w:pPr>
        <w:pStyle w:val="Sinespaciado"/>
        <w:ind w:left="705"/>
        <w:rPr>
          <w:iCs/>
          <w:sz w:val="24"/>
          <w:szCs w:val="24"/>
          <w:lang w:val="es-MX"/>
        </w:rPr>
      </w:pPr>
      <w:bookmarkStart w:id="0" w:name="_GoBack"/>
      <w:bookmarkEnd w:id="0"/>
    </w:p>
    <w:p w14:paraId="2F787FEC" w14:textId="63C83E81" w:rsidR="007474DA" w:rsidRPr="00BB6FE6" w:rsidRDefault="00EB12A8">
      <w:pPr>
        <w:pStyle w:val="Sinespaciado"/>
        <w:rPr>
          <w:b/>
          <w:sz w:val="24"/>
          <w:szCs w:val="24"/>
          <w:lang w:val="es-MX"/>
        </w:rPr>
      </w:pPr>
      <w:r w:rsidRPr="00BB6FE6">
        <w:rPr>
          <w:b/>
          <w:iCs/>
          <w:sz w:val="24"/>
          <w:szCs w:val="24"/>
          <w:lang w:val="es-MX"/>
        </w:rPr>
        <w:t>INDICACIONES DE ENVÍO</w:t>
      </w:r>
    </w:p>
    <w:p w14:paraId="3CD053C1" w14:textId="77777777" w:rsidR="00D52748" w:rsidRPr="00BB6FE6" w:rsidRDefault="00D52748" w:rsidP="007474DA">
      <w:pPr>
        <w:pStyle w:val="Sinespaciado"/>
        <w:rPr>
          <w:sz w:val="24"/>
          <w:szCs w:val="24"/>
          <w:lang w:val="es-MX"/>
        </w:rPr>
      </w:pPr>
    </w:p>
    <w:p w14:paraId="6CBECEC7" w14:textId="1412D72C" w:rsidR="00EB12A8" w:rsidRDefault="00EB12A8" w:rsidP="00BB6FE6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Deberá enviar sus respuestas al correo </w:t>
      </w:r>
      <w:hyperlink r:id="rId8" w:history="1">
        <w:r w:rsidRPr="003A1F68">
          <w:rPr>
            <w:rStyle w:val="Hipervnculo"/>
            <w:lang w:val="es-MX"/>
          </w:rPr>
          <w:t>cesar.flores@uv.cl</w:t>
        </w:r>
      </w:hyperlink>
      <w:r>
        <w:rPr>
          <w:lang w:val="es-MX"/>
        </w:rPr>
        <w:t xml:space="preserve"> antes de las 23:59 del día 12 de Junio. Se solicita entregar los archivos en carpetas separadas, cuyos nombres muestren claramente a qué pregunta corresponden. Se sugiere la siguiente estructura para cada pregunta, donde main.py será el módulo principal (programa) y aritméticas.py y renta.py los módulos de funciones:</w:t>
      </w:r>
    </w:p>
    <w:p w14:paraId="4675253F" w14:textId="1722BA61" w:rsidR="00EB12A8" w:rsidRDefault="00EB12A8" w:rsidP="00BB6FE6">
      <w:pPr>
        <w:pStyle w:val="Sinespaciado"/>
        <w:jc w:val="both"/>
        <w:rPr>
          <w:lang w:val="es-MX"/>
        </w:rPr>
      </w:pPr>
    </w:p>
    <w:p w14:paraId="2A54E292" w14:textId="1F569D49" w:rsidR="00EB12A8" w:rsidRPr="00BB6FE6" w:rsidRDefault="00EB12A8" w:rsidP="00BB6FE6">
      <w:pPr>
        <w:pStyle w:val="Sinespaciado"/>
        <w:jc w:val="both"/>
        <w:rPr>
          <w:rFonts w:ascii="Consolas" w:hAnsi="Consolas" w:cs="Arial"/>
          <w:color w:val="333333"/>
        </w:rPr>
      </w:pPr>
      <w:r w:rsidRPr="00BB6FE6">
        <w:rPr>
          <w:rFonts w:ascii="Consolas" w:hAnsi="Consolas" w:cs="Arial"/>
          <w:color w:val="333333"/>
        </w:rPr>
        <w:t>∟Pregunta_1</w:t>
      </w:r>
    </w:p>
    <w:p w14:paraId="58DCB3D0" w14:textId="06777AD8" w:rsidR="00EB12A8" w:rsidRPr="00BB6FE6" w:rsidRDefault="00EB12A8" w:rsidP="00BB6FE6">
      <w:pPr>
        <w:pStyle w:val="Sinespaciado"/>
        <w:jc w:val="both"/>
        <w:rPr>
          <w:rFonts w:ascii="Consolas" w:hAnsi="Consolas" w:cs="Arial"/>
          <w:color w:val="333333"/>
        </w:rPr>
      </w:pPr>
      <w:r w:rsidRPr="00BB6FE6">
        <w:rPr>
          <w:rFonts w:ascii="Consolas" w:hAnsi="Consolas" w:cs="Arial"/>
          <w:color w:val="333333"/>
        </w:rPr>
        <w:tab/>
        <w:t>∟main.py</w:t>
      </w:r>
    </w:p>
    <w:p w14:paraId="0691DD37" w14:textId="23388BE4" w:rsidR="00EB12A8" w:rsidRPr="00BB6FE6" w:rsidRDefault="00EB12A8" w:rsidP="00BB6FE6">
      <w:pPr>
        <w:pStyle w:val="Sinespaciado"/>
        <w:jc w:val="both"/>
        <w:rPr>
          <w:rFonts w:ascii="Consolas" w:hAnsi="Consolas" w:cs="Arial"/>
          <w:color w:val="333333"/>
        </w:rPr>
      </w:pPr>
      <w:r w:rsidRPr="00BB6FE6">
        <w:rPr>
          <w:rFonts w:ascii="Consolas" w:hAnsi="Consolas" w:cs="Arial"/>
          <w:color w:val="333333"/>
        </w:rPr>
        <w:tab/>
        <w:t>∟aritmeticas.py</w:t>
      </w:r>
    </w:p>
    <w:p w14:paraId="0F86BA20" w14:textId="3E9F1718" w:rsidR="00EB12A8" w:rsidRPr="00BB6FE6" w:rsidRDefault="00EB12A8" w:rsidP="00BB6FE6">
      <w:pPr>
        <w:pStyle w:val="Sinespaciado"/>
        <w:jc w:val="both"/>
        <w:rPr>
          <w:rFonts w:ascii="Consolas" w:hAnsi="Consolas" w:cs="Arial"/>
          <w:color w:val="333333"/>
        </w:rPr>
      </w:pPr>
    </w:p>
    <w:p w14:paraId="7845D9C5" w14:textId="7D791AC6" w:rsidR="00EB12A8" w:rsidRPr="00BB6FE6" w:rsidRDefault="00EB12A8" w:rsidP="00BB6FE6">
      <w:pPr>
        <w:pStyle w:val="Sinespaciado"/>
        <w:jc w:val="both"/>
        <w:rPr>
          <w:rFonts w:ascii="Consolas" w:hAnsi="Consolas" w:cs="Arial"/>
          <w:color w:val="333333"/>
        </w:rPr>
      </w:pPr>
      <w:r w:rsidRPr="00BB6FE6">
        <w:rPr>
          <w:rFonts w:ascii="Consolas" w:hAnsi="Consolas" w:cs="Arial"/>
          <w:color w:val="333333"/>
        </w:rPr>
        <w:t>∟Pregunta_2</w:t>
      </w:r>
    </w:p>
    <w:p w14:paraId="2A0509C1" w14:textId="4CF5788D" w:rsidR="00EB12A8" w:rsidRPr="00BB6FE6" w:rsidRDefault="00EB12A8" w:rsidP="00BB6FE6">
      <w:pPr>
        <w:pStyle w:val="Sinespaciado"/>
        <w:jc w:val="both"/>
        <w:rPr>
          <w:rFonts w:ascii="Consolas" w:hAnsi="Consolas" w:cs="Arial"/>
          <w:color w:val="333333"/>
        </w:rPr>
      </w:pPr>
      <w:r w:rsidRPr="00BB6FE6">
        <w:rPr>
          <w:rFonts w:ascii="Consolas" w:hAnsi="Consolas" w:cs="Arial"/>
          <w:color w:val="333333"/>
        </w:rPr>
        <w:tab/>
        <w:t>∟main.py</w:t>
      </w:r>
    </w:p>
    <w:p w14:paraId="5A37DC7F" w14:textId="40FA337D" w:rsidR="00D52748" w:rsidRPr="007474DA" w:rsidRDefault="00EB12A8" w:rsidP="007474DA">
      <w:pPr>
        <w:pStyle w:val="Sinespaciado"/>
        <w:rPr>
          <w:lang w:val="es-MX"/>
        </w:rPr>
      </w:pPr>
      <w:r w:rsidRPr="00BB6FE6">
        <w:rPr>
          <w:rFonts w:ascii="Consolas" w:hAnsi="Consolas" w:cs="Arial"/>
          <w:color w:val="333333"/>
        </w:rPr>
        <w:tab/>
        <w:t>∟renta.py</w:t>
      </w:r>
    </w:p>
    <w:sectPr w:rsidR="00D52748" w:rsidRPr="007474DA" w:rsidSect="00BB6FE6">
      <w:headerReference w:type="default" r:id="rId9"/>
      <w:footerReference w:type="default" r:id="rId10"/>
      <w:pgSz w:w="12240" w:h="15840"/>
      <w:pgMar w:top="127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1D7E1B" w14:textId="77777777" w:rsidR="009375A8" w:rsidRDefault="009375A8" w:rsidP="00D52748">
      <w:pPr>
        <w:spacing w:after="0" w:line="240" w:lineRule="auto"/>
      </w:pPr>
      <w:r>
        <w:separator/>
      </w:r>
    </w:p>
  </w:endnote>
  <w:endnote w:type="continuationSeparator" w:id="0">
    <w:p w14:paraId="7E18D51D" w14:textId="77777777" w:rsidR="009375A8" w:rsidRDefault="009375A8" w:rsidP="00D52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A3FFE9" w14:textId="00F0C511" w:rsidR="00D52748" w:rsidRPr="00D52748" w:rsidRDefault="007E69B8" w:rsidP="007E69B8">
    <w:pPr>
      <w:pStyle w:val="Piedepgina"/>
      <w:pBdr>
        <w:top w:val="single" w:sz="4" w:space="1" w:color="auto"/>
      </w:pBdr>
      <w:rPr>
        <w:i/>
        <w:iCs/>
        <w:sz w:val="18"/>
        <w:szCs w:val="18"/>
        <w:lang w:val="es-MX"/>
      </w:rPr>
    </w:pPr>
    <w:r>
      <w:rPr>
        <w:i/>
        <w:iCs/>
        <w:sz w:val="18"/>
        <w:szCs w:val="18"/>
        <w:lang w:val="es-MX"/>
      </w:rPr>
      <w:t>Prof.: César Flores L.</w:t>
    </w:r>
    <w:r>
      <w:rPr>
        <w:i/>
        <w:iCs/>
        <w:sz w:val="18"/>
        <w:szCs w:val="18"/>
        <w:lang w:val="es-MX"/>
      </w:rPr>
      <w:tab/>
    </w:r>
    <w:r>
      <w:rPr>
        <w:i/>
        <w:iCs/>
        <w:sz w:val="18"/>
        <w:szCs w:val="18"/>
        <w:lang w:val="es-MX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DD0613" w14:textId="77777777" w:rsidR="009375A8" w:rsidRDefault="009375A8" w:rsidP="00D52748">
      <w:pPr>
        <w:spacing w:after="0" w:line="240" w:lineRule="auto"/>
      </w:pPr>
      <w:r>
        <w:separator/>
      </w:r>
    </w:p>
  </w:footnote>
  <w:footnote w:type="continuationSeparator" w:id="0">
    <w:p w14:paraId="544BD33B" w14:textId="77777777" w:rsidR="009375A8" w:rsidRDefault="009375A8" w:rsidP="00D52748">
      <w:pPr>
        <w:spacing w:after="0" w:line="240" w:lineRule="auto"/>
      </w:pPr>
      <w:r>
        <w:continuationSeparator/>
      </w:r>
    </w:p>
  </w:footnote>
  <w:footnote w:id="1">
    <w:p w14:paraId="2562C55A" w14:textId="64C53E2C" w:rsidR="00EB12A8" w:rsidRDefault="00EB12A8">
      <w:pPr>
        <w:pStyle w:val="Textonotapie"/>
      </w:pPr>
      <w:r>
        <w:rPr>
          <w:rStyle w:val="Refdenotaalpie"/>
        </w:rPr>
        <w:footnoteRef/>
      </w:r>
      <w:r>
        <w:t xml:space="preserve"> Por simplicidad, asuma que la renta</w:t>
      </w:r>
      <w:r w:rsidR="004A0EE5">
        <w:t xml:space="preserve"> anual</w:t>
      </w:r>
      <w:r>
        <w:t xml:space="preserve"> imponible es el 80% de la renta bruta anual.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AD7F7F" w14:textId="77777777" w:rsidR="00D52748" w:rsidRDefault="00D52748" w:rsidP="00D52748">
    <w:pPr>
      <w:pStyle w:val="Encabezado"/>
      <w:tabs>
        <w:tab w:val="clear" w:pos="4419"/>
        <w:tab w:val="clear" w:pos="8838"/>
        <w:tab w:val="left" w:pos="7980"/>
      </w:tabs>
      <w:jc w:val="right"/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0143E15A" wp14:editId="2428EAC6">
          <wp:simplePos x="0" y="0"/>
          <wp:positionH relativeFrom="column">
            <wp:posOffset>-13335</wp:posOffset>
          </wp:positionH>
          <wp:positionV relativeFrom="paragraph">
            <wp:posOffset>-36195</wp:posOffset>
          </wp:positionV>
          <wp:extent cx="685800" cy="34290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s_Ues-UV-0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342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50C386CC" wp14:editId="78170F6B">
          <wp:simplePos x="0" y="0"/>
          <wp:positionH relativeFrom="column">
            <wp:posOffset>5092065</wp:posOffset>
          </wp:positionH>
          <wp:positionV relativeFrom="paragraph">
            <wp:posOffset>-125730</wp:posOffset>
          </wp:positionV>
          <wp:extent cx="533400" cy="432435"/>
          <wp:effectExtent l="0" t="0" r="0" b="5715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ICG-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3400" cy="432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462699"/>
    <w:multiLevelType w:val="hybridMultilevel"/>
    <w:tmpl w:val="23EEEB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133505"/>
    <w:multiLevelType w:val="hybridMultilevel"/>
    <w:tmpl w:val="7090E41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E3tTAwNjYyMjMyNzNU0lEKTi0uzszPAykwrAUA1elkXCwAAAA="/>
  </w:docVars>
  <w:rsids>
    <w:rsidRoot w:val="007474DA"/>
    <w:rsid w:val="00002245"/>
    <w:rsid w:val="00146293"/>
    <w:rsid w:val="002715EA"/>
    <w:rsid w:val="004A0EE5"/>
    <w:rsid w:val="007474DA"/>
    <w:rsid w:val="007E69B8"/>
    <w:rsid w:val="009375A8"/>
    <w:rsid w:val="00985F22"/>
    <w:rsid w:val="00B67DAF"/>
    <w:rsid w:val="00BB6FE6"/>
    <w:rsid w:val="00BD6493"/>
    <w:rsid w:val="00D52748"/>
    <w:rsid w:val="00DF5C2F"/>
    <w:rsid w:val="00E45E8A"/>
    <w:rsid w:val="00EB12A8"/>
    <w:rsid w:val="00ED0689"/>
    <w:rsid w:val="00F3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C9A5F7"/>
  <w15:chartTrackingRefBased/>
  <w15:docId w15:val="{D9C0CB19-F1EA-4C5C-B1BC-DCFFF9D1F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474DA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7474DA"/>
    <w:pPr>
      <w:ind w:left="720"/>
      <w:contextualSpacing/>
    </w:pPr>
    <w:rPr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527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2748"/>
  </w:style>
  <w:style w:type="paragraph" w:styleId="Piedepgina">
    <w:name w:val="footer"/>
    <w:basedOn w:val="Normal"/>
    <w:link w:val="PiedepginaCar"/>
    <w:uiPriority w:val="99"/>
    <w:unhideWhenUsed/>
    <w:rsid w:val="00D527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2748"/>
  </w:style>
  <w:style w:type="paragraph" w:styleId="Textonotapie">
    <w:name w:val="footnote text"/>
    <w:basedOn w:val="Normal"/>
    <w:link w:val="TextonotapieCar"/>
    <w:uiPriority w:val="99"/>
    <w:semiHidden/>
    <w:unhideWhenUsed/>
    <w:rsid w:val="00EB12A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B12A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B12A8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B12A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B6F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6FE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sar.flores@uv.c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54368-B8F1-4A74-9608-30568C260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flores</dc:creator>
  <cp:keywords/>
  <dc:description/>
  <cp:lastModifiedBy>cesar flores</cp:lastModifiedBy>
  <cp:revision>2</cp:revision>
  <dcterms:created xsi:type="dcterms:W3CDTF">2019-06-11T21:35:00Z</dcterms:created>
  <dcterms:modified xsi:type="dcterms:W3CDTF">2019-06-11T21:35:00Z</dcterms:modified>
</cp:coreProperties>
</file>