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30" w:line="240" w:lineRule="auto"/>
        <w:jc w:val="center"/>
        <w:widowControl/>
      </w:pPr>
      <w:r>
        <w:rPr>
          <w:rFonts w:ascii="Inter Display" w:hAnsi="Inter Display" w:eastAsia="Inter Display"/>
          <w:b/>
          <w:color w:val="4D0D1C"/>
          <w:sz w:val="46"/>
        </w:rPr>
        <w:t>HASHEM KAYYALI</w:t>
      </w:r>
    </w:p>
    <w:p>
      <w:pPr>
        <w:keepNext w:val="0"/>
        <w:spacing w:before="0" w:after="26" w:line="240" w:lineRule="auto"/>
        <w:jc w:val="center"/>
        <w:widowControl/>
      </w:pPr>
      <w:r>
        <w:rPr>
          <w:rFonts w:ascii="Inter" w:hAnsi="Inter" w:eastAsia="Inter"/>
          <w:b/>
          <w:color w:val="241017"/>
          <w:sz w:val="19"/>
        </w:rPr>
        <w:t>R&amp;D PRODUCT ENGINEER  |  SOFTWARE ENGINEER</w:t>
      </w:r>
    </w:p>
    <w:p>
      <w:pPr>
        <w:keepNext w:val="0"/>
        <w:spacing w:before="0" w:after="60" w:line="240" w:lineRule="auto"/>
        <w:jc w:val="center"/>
        <w:pBdr>
          <w:bottom w:val="single" w:sz="10" w:space="4" w:color="4D0D1C"/>
        </w:pBdr>
        <w:widowControl/>
      </w:pPr>
      <w:r>
        <w:rPr>
          <w:rFonts w:ascii="Inter" w:hAnsi="Inter" w:eastAsia="Inter"/>
          <w:b w:val="0"/>
          <w:color w:val="6E5960"/>
          <w:sz w:val="15"/>
        </w:rPr>
        <w:t>Amman, Jordan  |  +962 78 600 9370  |  hashemkayyali99@gmail.com  |  linkedin.com/in/hashem-kayyali-a4852a2b7</w:t>
      </w:r>
    </w:p>
    <w:p>
      <w:pPr>
        <w:keepNext/>
        <w:spacing w:before="100" w:after="80" w:line="240" w:lineRule="auto"/>
        <w:pBdr>
          <w:bottom w:val="single" w:sz="7" w:space="2" w:color="D8C9CD"/>
        </w:pBdr>
        <w:widowControl/>
      </w:pPr>
      <w:r>
        <w:rPr>
          <w:rFonts w:ascii="Inter" w:hAnsi="Inter" w:eastAsia="Inter"/>
          <w:b/>
          <w:color w:val="4D0D1C"/>
          <w:sz w:val="18"/>
        </w:rPr>
        <w:t>PROFESSIONAL SUMMARY</w:t>
      </w:r>
    </w:p>
    <w:p>
      <w:pPr>
        <w:keepNext w:val="0"/>
        <w:spacing w:before="0" w:after="30" w:line="259" w:lineRule="auto"/>
        <w:widowControl/>
      </w:pPr>
      <w:r>
        <w:rPr>
          <w:rFonts w:ascii="Inter" w:hAnsi="Inter" w:eastAsia="Inter"/>
          <w:b w:val="0"/>
          <w:color w:val="241017"/>
          <w:sz w:val="17"/>
        </w:rPr>
        <w:t>Product-minded Software Engineer and R&amp;D Product Engineer with experience across web, desktop, cross-platform, automation, computer vision, embedded systems, connected products, technical operations, and customer-facing work. Builds products from requirements and interface design through implementation, hardware integration, testing, troubleshooting, and deployment preparation.</w:t>
      </w:r>
    </w:p>
    <w:p>
      <w:pPr>
        <w:keepNext/>
        <w:spacing w:before="100" w:after="80" w:line="240" w:lineRule="auto"/>
        <w:pBdr>
          <w:bottom w:val="single" w:sz="7" w:space="2" w:color="D8C9CD"/>
        </w:pBdr>
        <w:widowControl/>
      </w:pPr>
      <w:r>
        <w:rPr>
          <w:rFonts w:ascii="Inter" w:hAnsi="Inter" w:eastAsia="Inter"/>
          <w:b/>
          <w:color w:val="4D0D1C"/>
          <w:sz w:val="18"/>
        </w:rPr>
        <w:t>PROFESSIONAL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8424"/>
        <w:gridCol w:w="1656"/>
      </w:tblGrid>
      <w:tr>
        <w:tc>
          <w:tcPr>
            <w:tcW w:type="dxa" w:w="52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 w:val="0"/>
              <w:spacing w:before="0" w:after="0" w:line="240" w:lineRule="auto"/>
            </w:pPr>
            <w:r>
              <w:rPr>
                <w:rFonts w:ascii="Inter" w:hAnsi="Inter" w:eastAsia="Inter"/>
                <w:b/>
                <w:color w:val="241017"/>
                <w:sz w:val="19"/>
              </w:rPr>
              <w:t>R&amp;D Product Engineer</w:t>
            </w:r>
            <w:r>
              <w:rPr>
                <w:rFonts w:ascii="Inter" w:hAnsi="Inter" w:eastAsia="Inter"/>
                <w:b/>
                <w:color w:val="4D0D1C"/>
                <w:sz w:val="18"/>
              </w:rPr>
              <w:t xml:space="preserve"> | Software &amp; Connected-System Portfolio</w:t>
            </w:r>
            <w:r>
              <w:rPr>
                <w:rFonts w:ascii="Inter" w:hAnsi="Inter" w:eastAsia="Inter"/>
                <w:b w:val="0"/>
                <w:color w:val="6E5960"/>
                <w:sz w:val="16"/>
              </w:rPr>
              <w:t xml:space="preserve"> | Amman, Jordan</w:t>
            </w:r>
          </w:p>
        </w:tc>
        <w:tc>
          <w:tcPr>
            <w:tcW w:type="dxa" w:w="52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 w:val="0"/>
              <w:spacing w:before="0" w:after="0" w:line="240" w:lineRule="auto"/>
              <w:jc w:val="right"/>
            </w:pPr>
            <w:r>
              <w:rPr>
                <w:rFonts w:ascii="Inter" w:hAnsi="Inter" w:eastAsia="Inter"/>
                <w:b/>
                <w:color w:val="4D0D1C"/>
                <w:sz w:val="16"/>
              </w:rPr>
              <w:t>Aug 2026 - Present</w:t>
            </w:r>
          </w:p>
        </w:tc>
      </w:tr>
    </w:tbl>
    <w:p>
      <w:pPr>
        <w:pStyle w:val="CompactBullet"/>
        <w:keepNext w:val="0"/>
        <w:spacing w:before="0" w:after="30" w:line="259" w:lineRule="auto"/>
        <w:widowControl/>
      </w:pPr>
      <w:r>
        <w:rPr>
          <w:rFonts w:ascii="Inter" w:hAnsi="Inter" w:eastAsia="Inter"/>
          <w:b w:val="0"/>
          <w:color w:val="241017"/>
          <w:sz w:val="16"/>
        </w:rPr>
        <w:t>Lead end-to-end web, desktop, mobile, automation, computer-vision, and IoT products, owning requirements, UX, APIs, data, firmware, integration, testing, and deployment preparation.</w:t>
      </w:r>
    </w:p>
    <w:p>
      <w:pPr>
        <w:pStyle w:val="CompactBullet"/>
        <w:keepNext w:val="0"/>
        <w:spacing w:before="0" w:after="30" w:line="259" w:lineRule="auto"/>
        <w:widowControl/>
      </w:pPr>
      <w:r>
        <w:rPr>
          <w:rFonts w:ascii="Inter" w:hAnsi="Inter" w:eastAsia="Inter"/>
          <w:b w:val="0"/>
          <w:color w:val="241017"/>
          <w:sz w:val="16"/>
        </w:rPr>
        <w:t>Build React, Next.js, Flutter, .NET, Python, and ESP32 solutions using sensors, NFC, BLE, WebSocket, UDP, and real-time communication.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8424"/>
        <w:gridCol w:w="1656"/>
      </w:tblGrid>
      <w:tr>
        <w:tc>
          <w:tcPr>
            <w:tcW w:type="dxa" w:w="52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 w:val="0"/>
              <w:spacing w:before="0" w:after="0" w:line="240" w:lineRule="auto"/>
            </w:pPr>
            <w:r>
              <w:rPr>
                <w:rFonts w:ascii="Inter" w:hAnsi="Inter" w:eastAsia="Inter"/>
                <w:b/>
                <w:color w:val="241017"/>
                <w:sz w:val="19"/>
              </w:rPr>
              <w:t>Career Progression</w:t>
            </w:r>
            <w:r>
              <w:rPr>
                <w:rFonts w:ascii="Inter" w:hAnsi="Inter" w:eastAsia="Inter"/>
                <w:b/>
                <w:color w:val="4D0D1C"/>
                <w:sz w:val="18"/>
              </w:rPr>
              <w:t xml:space="preserve"> | The Terminal VR</w:t>
            </w:r>
            <w:r>
              <w:rPr>
                <w:rFonts w:ascii="Inter" w:hAnsi="Inter" w:eastAsia="Inter"/>
                <w:b w:val="0"/>
                <w:color w:val="6E5960"/>
                <w:sz w:val="16"/>
              </w:rPr>
              <w:t xml:space="preserve"> | Jordan | Hybrid</w:t>
            </w:r>
          </w:p>
        </w:tc>
        <w:tc>
          <w:tcPr>
            <w:tcW w:type="dxa" w:w="52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 w:val="0"/>
              <w:spacing w:before="0" w:after="0" w:line="240" w:lineRule="auto"/>
              <w:jc w:val="right"/>
            </w:pPr>
            <w:r>
              <w:rPr>
                <w:rFonts w:ascii="Inter" w:hAnsi="Inter" w:eastAsia="Inter"/>
                <w:b/>
                <w:color w:val="4D0D1C"/>
                <w:sz w:val="16"/>
              </w:rPr>
              <w:t>Jan 2025 - Jul 2025</w:t>
            </w:r>
          </w:p>
        </w:tc>
      </w:tr>
    </w:tbl>
    <w:p>
      <w:pPr>
        <w:pStyle w:val="CompactBullet"/>
        <w:keepNext w:val="0"/>
        <w:spacing w:before="0" w:after="30" w:line="259" w:lineRule="auto"/>
        <w:widowControl/>
      </w:pPr>
      <w:r>
        <w:rPr>
          <w:rFonts w:ascii="Inter" w:hAnsi="Inter" w:eastAsia="Inter"/>
          <w:b w:val="0"/>
          <w:color w:val="241017"/>
          <w:sz w:val="16"/>
        </w:rPr>
        <w:t>Started as Sales Representative (Jan 2025 - Feb 2025), engaging customers and developing strong product and operations knowledge; promoted after one month to Technical Operations Engineer (Feb 2025 - Jul 2025).</w:t>
      </w:r>
    </w:p>
    <w:p>
      <w:pPr>
        <w:pStyle w:val="CompactBullet"/>
        <w:keepNext w:val="0"/>
        <w:spacing w:before="0" w:after="30" w:line="259" w:lineRule="auto"/>
        <w:widowControl/>
      </w:pPr>
      <w:r>
        <w:rPr>
          <w:rFonts w:ascii="Inter" w:hAnsi="Inter" w:eastAsia="Inter"/>
          <w:b w:val="0"/>
          <w:color w:val="241017"/>
          <w:sz w:val="16"/>
        </w:rPr>
        <w:t>Supported installation, networking, systems integration, hardware diagnostics, maintenance, and software troubleshooting, later managing day-to-day technical operations from a dedicated office.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8424"/>
        <w:gridCol w:w="1656"/>
      </w:tblGrid>
      <w:tr>
        <w:tc>
          <w:tcPr>
            <w:tcW w:type="dxa" w:w="52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 w:val="0"/>
              <w:spacing w:before="0" w:after="0" w:line="240" w:lineRule="auto"/>
            </w:pPr>
            <w:r>
              <w:rPr>
                <w:rFonts w:ascii="Inter" w:hAnsi="Inter" w:eastAsia="Inter"/>
                <w:b/>
                <w:color w:val="241017"/>
                <w:sz w:val="19"/>
              </w:rPr>
              <w:t>Youth Unit Operations Team Member</w:t>
            </w:r>
            <w:r>
              <w:rPr>
                <w:rFonts w:ascii="Inter" w:hAnsi="Inter" w:eastAsia="Inter"/>
                <w:b/>
                <w:color w:val="4D0D1C"/>
                <w:sz w:val="18"/>
              </w:rPr>
              <w:t xml:space="preserve"> | Umniah</w:t>
            </w:r>
            <w:r>
              <w:rPr>
                <w:rFonts w:ascii="Inter" w:hAnsi="Inter" w:eastAsia="Inter"/>
                <w:b w:val="0"/>
                <w:color w:val="6E5960"/>
                <w:sz w:val="16"/>
              </w:rPr>
              <w:t xml:space="preserve"> | Amman, Jordan | Part-time</w:t>
            </w:r>
          </w:p>
        </w:tc>
        <w:tc>
          <w:tcPr>
            <w:tcW w:type="dxa" w:w="52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 w:val="0"/>
              <w:spacing w:before="0" w:after="0" w:line="240" w:lineRule="auto"/>
              <w:jc w:val="right"/>
            </w:pPr>
            <w:r>
              <w:rPr>
                <w:rFonts w:ascii="Inter" w:hAnsi="Inter" w:eastAsia="Inter"/>
                <w:b/>
                <w:color w:val="4D0D1C"/>
                <w:sz w:val="16"/>
              </w:rPr>
              <w:t>Mar 2024 - Jan 2025</w:t>
            </w:r>
          </w:p>
        </w:tc>
      </w:tr>
    </w:tbl>
    <w:p>
      <w:pPr>
        <w:pStyle w:val="CompactBullet"/>
        <w:keepNext w:val="0"/>
        <w:spacing w:before="0" w:after="30" w:line="259" w:lineRule="auto"/>
        <w:widowControl/>
      </w:pPr>
      <w:r>
        <w:rPr>
          <w:rFonts w:ascii="Inter" w:hAnsi="Inter" w:eastAsia="Inter"/>
          <w:b w:val="0"/>
          <w:color w:val="241017"/>
          <w:sz w:val="16"/>
        </w:rPr>
        <w:t>Promoted internet and mobile subscriptions, assessed customer needs, recommended suitable services, worked toward sales targets, and handled inquiries and post-sale follow-up.</w:t>
      </w:r>
    </w:p>
    <w:p>
      <w:pPr>
        <w:keepNext/>
        <w:spacing w:before="100" w:after="80" w:line="240" w:lineRule="auto"/>
        <w:pBdr>
          <w:bottom w:val="single" w:sz="7" w:space="2" w:color="D8C9CD"/>
        </w:pBdr>
        <w:widowControl/>
      </w:pPr>
      <w:r>
        <w:rPr>
          <w:rFonts w:ascii="Inter" w:hAnsi="Inter" w:eastAsia="Inter"/>
          <w:b/>
          <w:color w:val="4D0D1C"/>
          <w:sz w:val="18"/>
        </w:rPr>
        <w:t>TECHNICAL SKILLS</w:t>
      </w:r>
    </w:p>
    <w:p>
      <w:pPr>
        <w:keepNext w:val="0"/>
        <w:spacing w:before="0" w:after="14" w:line="250" w:lineRule="auto"/>
        <w:widowControl/>
      </w:pPr>
      <w:r>
        <w:rPr>
          <w:rFonts w:ascii="Inter" w:hAnsi="Inter" w:eastAsia="Inter"/>
          <w:b/>
          <w:color w:val="4D0D1C"/>
          <w:sz w:val="16"/>
        </w:rPr>
        <w:t xml:space="preserve">Languages: </w:t>
      </w:r>
      <w:r>
        <w:rPr>
          <w:rFonts w:ascii="Inter" w:hAnsi="Inter" w:eastAsia="Inter"/>
          <w:b w:val="0"/>
          <w:color w:val="241017"/>
          <w:sz w:val="16"/>
        </w:rPr>
        <w:t>TypeScript, JavaScript, Dart, C#, Python, Embedded C++</w:t>
      </w:r>
    </w:p>
    <w:p>
      <w:pPr>
        <w:keepNext w:val="0"/>
        <w:spacing w:before="0" w:after="14" w:line="250" w:lineRule="auto"/>
        <w:widowControl/>
      </w:pPr>
      <w:r>
        <w:rPr>
          <w:rFonts w:ascii="Inter" w:hAnsi="Inter" w:eastAsia="Inter"/>
          <w:b/>
          <w:color w:val="4D0D1C"/>
          <w:sz w:val="16"/>
        </w:rPr>
        <w:t xml:space="preserve">Web &amp; Cross-Platform: </w:t>
      </w:r>
      <w:r>
        <w:rPr>
          <w:rFonts w:ascii="Inter" w:hAnsi="Inter" w:eastAsia="Inter"/>
          <w:b w:val="0"/>
          <w:color w:val="241017"/>
          <w:sz w:val="16"/>
        </w:rPr>
        <w:t>Next.js, React, Tailwind CSS, Flutter, React Native, WPF, Android Studio</w:t>
      </w:r>
    </w:p>
    <w:p>
      <w:pPr>
        <w:keepNext w:val="0"/>
        <w:spacing w:before="0" w:after="14" w:line="250" w:lineRule="auto"/>
        <w:widowControl/>
      </w:pPr>
      <w:r>
        <w:rPr>
          <w:rFonts w:ascii="Inter" w:hAnsi="Inter" w:eastAsia="Inter"/>
          <w:b/>
          <w:color w:val="4D0D1C"/>
          <w:sz w:val="16"/>
        </w:rPr>
        <w:t xml:space="preserve">Backend &amp; Data: </w:t>
      </w:r>
      <w:r>
        <w:rPr>
          <w:rFonts w:ascii="Inter" w:hAnsi="Inter" w:eastAsia="Inter"/>
          <w:b w:val="0"/>
          <w:color w:val="241017"/>
          <w:sz w:val="16"/>
        </w:rPr>
        <w:t>.NET Web API, REST APIs, Supabase, PostgreSQL, SQL, WebSocket</w:t>
      </w:r>
    </w:p>
    <w:p>
      <w:pPr>
        <w:keepNext w:val="0"/>
        <w:spacing w:before="0" w:after="14" w:line="250" w:lineRule="auto"/>
        <w:widowControl/>
      </w:pPr>
      <w:r>
        <w:rPr>
          <w:rFonts w:ascii="Inter" w:hAnsi="Inter" w:eastAsia="Inter"/>
          <w:b/>
          <w:color w:val="4D0D1C"/>
          <w:sz w:val="16"/>
        </w:rPr>
        <w:t xml:space="preserve">Embedded &amp; Applied: </w:t>
      </w:r>
      <w:r>
        <w:rPr>
          <w:rFonts w:ascii="Inter" w:hAnsi="Inter" w:eastAsia="Inter"/>
          <w:b w:val="0"/>
          <w:color w:val="241017"/>
          <w:sz w:val="16"/>
        </w:rPr>
        <w:t>ESP32 / ESP32-S3, BLE, NFC, Hall sensors, MPU6050, WS2812B, Wi-Fi, UDP, Serial, KiCad, OpenCV</w:t>
      </w:r>
    </w:p>
    <w:p>
      <w:pPr>
        <w:keepNext/>
        <w:spacing w:before="100" w:after="80" w:line="240" w:lineRule="auto"/>
        <w:pBdr>
          <w:bottom w:val="single" w:sz="7" w:space="2" w:color="D8C9CD"/>
        </w:pBdr>
        <w:widowControl/>
      </w:pPr>
      <w:r>
        <w:rPr>
          <w:rFonts w:ascii="Inter" w:hAnsi="Inter" w:eastAsia="Inter"/>
          <w:b/>
          <w:color w:val="4D0D1C"/>
          <w:sz w:val="18"/>
        </w:rPr>
        <w:t>SELECTED PROJECTS</w:t>
      </w:r>
    </w:p>
    <w:p>
      <w:pPr>
        <w:keepNext w:val="0"/>
        <w:spacing w:before="0" w:after="36" w:line="257" w:lineRule="auto"/>
        <w:widowControl/>
      </w:pPr>
      <w:r>
        <w:rPr>
          <w:rFonts w:ascii="Inter" w:hAnsi="Inter" w:eastAsia="Inter"/>
          <w:b/>
          <w:color w:val="4D0D1C"/>
          <w:sz w:val="16"/>
        </w:rPr>
        <w:t xml:space="preserve">Eventies &amp; Glitzz Lab: </w:t>
      </w:r>
      <w:r>
        <w:rPr>
          <w:rFonts w:ascii="Inter" w:hAnsi="Inter" w:eastAsia="Inter"/>
          <w:b w:val="0"/>
          <w:color w:val="241017"/>
          <w:sz w:val="16"/>
        </w:rPr>
        <w:t>Bilingual web platforms for event-service discovery, bookings, requests, customer workflows, and owner operations.</w:t>
      </w:r>
    </w:p>
    <w:p>
      <w:pPr>
        <w:keepNext w:val="0"/>
        <w:spacing w:before="0" w:after="36" w:line="257" w:lineRule="auto"/>
        <w:widowControl/>
      </w:pPr>
      <w:r>
        <w:rPr>
          <w:rFonts w:ascii="Inter" w:hAnsi="Inter" w:eastAsia="Inter"/>
          <w:b/>
          <w:color w:val="4D0D1C"/>
          <w:sz w:val="16"/>
        </w:rPr>
        <w:t xml:space="preserve">Umniah YouthConnect: </w:t>
      </w:r>
      <w:r>
        <w:rPr>
          <w:rFonts w:ascii="Inter" w:hAnsi="Inter" w:eastAsia="Inter"/>
          <w:b w:val="0"/>
          <w:color w:val="241017"/>
          <w:sz w:val="16"/>
        </w:rPr>
        <w:t>Flutter and Supabase internal operations platform with member workflows, role-based leader dashboard, reporting, and Excel export.</w:t>
      </w:r>
    </w:p>
    <w:p>
      <w:pPr>
        <w:keepNext w:val="0"/>
        <w:spacing w:before="0" w:after="36" w:line="257" w:lineRule="auto"/>
        <w:widowControl/>
      </w:pPr>
      <w:r>
        <w:rPr>
          <w:rFonts w:ascii="Inter" w:hAnsi="Inter" w:eastAsia="Inter"/>
          <w:b/>
          <w:color w:val="4D0D1C"/>
          <w:sz w:val="16"/>
        </w:rPr>
        <w:t xml:space="preserve">Basket Beats: </w:t>
      </w:r>
      <w:r>
        <w:rPr>
          <w:rFonts w:ascii="Inter" w:hAnsi="Inter" w:eastAsia="Inter"/>
          <w:b w:val="0"/>
          <w:color w:val="241017"/>
          <w:sz w:val="16"/>
        </w:rPr>
        <w:t>Interactive IoT basketball system with ESP32 sensor bases, real-time scoring, LED feedback, reports, and Flutter Windows control.</w:t>
      </w:r>
    </w:p>
    <w:p>
      <w:pPr>
        <w:keepNext w:val="0"/>
        <w:spacing w:before="0" w:after="36" w:line="257" w:lineRule="auto"/>
        <w:widowControl/>
      </w:pPr>
      <w:r>
        <w:rPr>
          <w:rFonts w:ascii="Inter" w:hAnsi="Inter" w:eastAsia="Inter"/>
          <w:b/>
          <w:color w:val="4D0D1C"/>
          <w:sz w:val="16"/>
        </w:rPr>
        <w:t xml:space="preserve">The Terminal NFC: </w:t>
      </w:r>
      <w:r>
        <w:rPr>
          <w:rFonts w:ascii="Inter" w:hAnsi="Inter" w:eastAsia="Inter"/>
          <w:b w:val="0"/>
          <w:color w:val="241017"/>
          <w:sz w:val="16"/>
        </w:rPr>
        <w:t>Client-server NFC point-of-sale system with WPF applications, account verification, centralized transactions, and a .NET API.</w:t>
      </w:r>
    </w:p>
    <w:p>
      <w:pPr>
        <w:keepNext/>
        <w:spacing w:before="100" w:after="80" w:line="240" w:lineRule="auto"/>
        <w:pBdr>
          <w:bottom w:val="single" w:sz="7" w:space="2" w:color="D8C9CD"/>
        </w:pBdr>
        <w:widowControl/>
      </w:pPr>
      <w:r>
        <w:rPr>
          <w:rFonts w:ascii="Inter" w:hAnsi="Inter" w:eastAsia="Inter"/>
          <w:b/>
          <w:color w:val="4D0D1C"/>
          <w:sz w:val="18"/>
        </w:rPr>
        <w:t>EDUCATION &amp; PROFESSIONAL FOCUS</w:t>
      </w:r>
    </w:p>
    <w:p>
      <w:pPr>
        <w:keepNext w:val="0"/>
        <w:spacing w:before="0" w:after="0" w:line="252" w:lineRule="auto"/>
        <w:widowControl/>
      </w:pPr>
      <w:r>
        <w:rPr>
          <w:rFonts w:ascii="Inter" w:hAnsi="Inter" w:eastAsia="Inter"/>
          <w:b w:val="0"/>
          <w:color w:val="241017"/>
          <w:sz w:val="16"/>
        </w:rPr>
        <w:t>Bachelor-level studies in Software Engineering (in progress). Target roles: Software Engineer, R&amp;D Product Engineer, Full-Stack Developer, Mobile Developer, and IoT Developer.</w:t>
      </w:r>
    </w:p>
    <w:sectPr w:rsidR="00FC693F" w:rsidRPr="0006063C" w:rsidSect="00034616">
      <w:footerReference w:type="default" r:id="rId9"/>
      <w:pgSz w:w="11905" w:h="16838"/>
      <w:pgMar w:top="547" w:right="691" w:bottom="504" w:left="691" w:header="216" w:footer="21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Inter" w:hAnsi="Inter" w:eastAsia="Inter"/>
        <w:b w:val="0"/>
        <w:color w:val="6E5960"/>
        <w:sz w:val="13"/>
      </w:rPr>
      <w:t>Hashem Kayyali | Resume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eastAsia="Inter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Bullet">
    <w:name w:val="Compact Bullet"/>
    <w:pPr>
      <w:spacing w:after="10" w:line="252" w:lineRule="auto"/>
      <w:ind w:left="230" w:hanging="144"/>
    </w:pPr>
    <w:rPr>
      <w:rFonts w:ascii="Inter" w:hAnsi="Inter" w:eastAsia="Inter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Hashem Kayyali Resume</dc:title>
  <dc:subject>R&amp;D Product Engineer and Software Engineer Resume</dc:subject>
  <dc:creator>Hashem Kayyali</dc:creator>
  <cp:keywords>Software Engineer, R&amp;D Product Engineer, Flutter, React, ESP32, IoT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