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  <w:rtl w:val="false"/>
        </w:rPr>
        <w:t xml:space="preserve">ProcessHub</w:t>
      </w:r>
    </w:p>
    <w:p>
      <w:pPr>
        <w:bidi w:val="false"/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 w:val="false"/>
        </w:rPr>
        <w:t xml:space="preserve">Process handbook</w:t>
      </w:r>
    </w:p>
    <w:p>
      <w:pPr>
        <w:bidi w:val="false"/>
        <w:spacing w:after="600"/>
        <w:jc w:val="center"/>
      </w:pPr>
      <w:r>
        <w:rPr>
          <w:rFonts w:ascii="Arial" w:cs="Arial" w:eastAsia="Arial" w:hAnsi="Arial"/>
          <w:sz w:val="36"/>
          <w:szCs w:val="36"/>
          <w:rtl w:val="false"/>
        </w:rPr>
        <w:t xml:space="preserve">C.09 · Program Request Approval</w:t>
      </w:r>
    </w:p>
    <w:p>
      <w:pPr>
        <w:bidi w:val="false"/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  <w:rtl w:val="false"/>
        </w:rPr>
        <w:t xml:space="preserve">Working version (may contain changes not yet approved)</w:t>
      </w:r>
    </w:p>
    <w:p>
      <w:pPr>
        <w:bidi w:val="false"/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  <w:rtl w:val="false"/>
        </w:rPr>
        <w:t xml:space="preserve">Generated on 29 October 2026 by Omar Owner</w:t>
      </w:r>
    </w:p>
    <w:p>
      <w:pPr>
        <w:pageBreakBefore/>
        <w:bidi w:val="false"/>
        <w:spacing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 w:val="false"/>
        </w:rPr>
        <w:t xml:space="preserve">Contents</w:t>
      </w:r>
    </w:p>
    <w:sdt>
      <w:sdtPr>
        <w:alias w:val="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86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">
            <w:r>
              <w:t xml:space="preserve">C.09  Program Request Approval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020" w:right="1020" w:bottom="1020" w:left="1020" w:header="708" w:footer="708" w:gutter="0"/>
          <w:pgNumType/>
          <w:docGrid w:linePitch="360"/>
        </w:sectPr>
      </w:pPr>
    </w:p>
    <w:p>
      <w:pPr>
        <w:pStyle w:val="Heading1"/>
        <w:bidi w:val="false"/>
        <w:spacing w:after="120"/>
      </w:pPr>
      <w:bookmarkStart w:name="_Toc1" w:id="1"/>
      <w:r>
        <w:rPr>
          <w:rFonts w:ascii="Arial" w:cs="Arial" w:eastAsia="Arial" w:hAnsi="Arial"/>
          <w:rtl w:val="false"/>
        </w:rPr>
        <w:t xml:space="preserve">C.09  Program Request Approval</w:t>
      </w:r>
      <w:bookmarkEnd w:id="1"/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Description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description.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details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C.09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Category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Core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Status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Department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 label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by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Published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pageBreakBefore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diagram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334500" cy="3286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Steps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Step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Role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IT system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Description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Attributes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Create program request (draft)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Requester (Employee)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CRM (Salesforce)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In Program Requests &gt; New: program name, description, justifications, strategic objective, program type (digital / non-digital), source of suggestion, nature (new / continuation), delivery options with advantages and disadvantages, link to internal operations or services, and the four 1–5 priority criteria.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30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1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4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20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Answer screening questions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Requester (Employee)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20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40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4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15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Classify as Project or Initiative and score priority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System 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PMS (Salesforce)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Project when all screening answers are Yes and the approximate budget is at least AED 50,000 (threshold maintained by PM Office); otherwise Initiative. Evaluation Score and priority band are calculated from the four criteria.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Upload cost estimation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Requester (Employee)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Cost Estimation File action: upload the available quotation and enter the estimated budget with Year 1–4 costs (must equal the estimated budget) and expected start and end dates (within 3 years).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1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1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2 d 2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2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40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Upload project scope (template)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Requester (Employee)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Document 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Download the Project Scope template, complete it and upload it. The Administration Department is notified by email to collect quotations.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2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1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2 d 4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2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60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Complete budget details and submit for 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Requester (Employee)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CRM (Salesforce)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Fill the budget breakdown, cost sharing, operating costs and expected financial return, then Submit for Approval with a comment. Also used to resubmit after a return for correction.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15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30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4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10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Collect and upload supplier quotations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Administration Department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Document 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Open the request from the email link, use Upload Quotations to attach all quotations with a comment. Status becomes Quotations Uploaded and the request returns to the requester.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4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2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4 d 8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2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90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Review request (Section Manager)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Section Manager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Check section-level alignment and completeness. Approve, Reject or Return for Correction (comment required).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1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1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2 d 2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4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80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Review request (Department Director)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Department Director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Validate departmental priority and resource alignment. Approve, Reject or Return for Correction.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1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2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4 d 2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4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100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Review request (PM Office)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PM Office (Strategy Office)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Check methodology adherence, classification, evaluation score and strategic alignment. Approve, Reject or Return for Correction.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2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2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4 d 4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4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150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Create Project / Initiative record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System 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PMS (Salesforce)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PMS Project created automatically (ID PROJ-SPMO-YYYY-NNN), stage Initiation, linked to the request.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Confirm budget availability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Budget Section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Validate financial feasibility and record the Approved Budget. Approve or Reject.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1 h 30 min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2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4 d 3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2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120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Endorse program (DG Office)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DG Office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Strategic endorsement of programs above AED 50,000. Approve, or return for correction.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Processing: 1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Waiting: 3 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SLA: 6 d 2 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Frequency: 1 / month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Cost: 250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Notify requester (bilingual email)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PMS (Salesforce)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Approval outcome and link to the new project, in English and Arabic.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Linked documents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linked documents.</w:t>
      </w:r>
    </w:p>
    <w:sectPr>
      <w:footerReference w:type="default" r:id="rId7"/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Page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 w:val="false"/>
      </w:rPr>
      <w:t xml:space="preserve"> of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Page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 w:val="false"/>
      </w:rPr>
      <w:t xml:space="preserve"> of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cb19f2c4c833916d910276b9b76ba49cd594956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handbook — C.09 Program Request Approval</dc:title>
  <dc:creator>ProcessHub</dc:creator>
  <cp:lastModifiedBy>Un-named</cp:lastModifiedBy>
  <cp:revision>1</cp:revision>
  <dcterms:created xsi:type="dcterms:W3CDTF">2026-10-29T02:24:48.655Z</dcterms:created>
  <dcterms:modified xsi:type="dcterms:W3CDTF">2026-10-29T02:24:48.655Z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