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8AB3C" w14:textId="77777777" w:rsidR="001A6665" w:rsidRDefault="00000000">
      <w:pPr>
        <w:spacing w:after="18"/>
        <w:jc w:val="center"/>
      </w:pPr>
      <w:r>
        <w:rPr>
          <w:b/>
          <w:bCs/>
          <w:color w:val="1F3864"/>
          <w:spacing w:val="20"/>
          <w:sz w:val="40"/>
          <w:szCs w:val="40"/>
        </w:rPr>
        <w:t>KHUSBOO KHATUN</w:t>
      </w:r>
    </w:p>
    <w:p w14:paraId="430DFC41" w14:textId="77777777" w:rsidR="001A6665" w:rsidRDefault="00000000">
      <w:pPr>
        <w:spacing w:after="8"/>
        <w:jc w:val="center"/>
      </w:pPr>
      <w:r>
        <w:t>Human Resources Professional  |  Talent Acquisition · Payroll Operations · HR Compliance</w:t>
      </w:r>
    </w:p>
    <w:p w14:paraId="0A933331" w14:textId="5FE6A017" w:rsidR="001A6665" w:rsidRDefault="00000000">
      <w:pPr>
        <w:spacing w:after="60"/>
        <w:jc w:val="center"/>
      </w:pPr>
      <w:r>
        <w:rPr>
          <w:color w:val="555555"/>
        </w:rPr>
        <w:t>Assam, India</w:t>
      </w:r>
      <w:r>
        <w:rPr>
          <w:color w:val="1F3864"/>
        </w:rPr>
        <w:t xml:space="preserve">   •   </w:t>
      </w:r>
      <w:r>
        <w:rPr>
          <w:color w:val="555555"/>
        </w:rPr>
        <w:t>+91 86383 79539</w:t>
      </w:r>
      <w:r>
        <w:rPr>
          <w:color w:val="1F3864"/>
        </w:rPr>
        <w:t xml:space="preserve">   •   </w:t>
      </w:r>
      <w:hyperlink r:id="rId5" w:history="1">
        <w:r w:rsidR="001A6665">
          <w:rPr>
            <w:color w:val="1F3864"/>
            <w:u w:val="single"/>
          </w:rPr>
          <w:t>khusbookhatun968@gmail.com</w:t>
        </w:r>
      </w:hyperlink>
      <w:r w:rsidR="003D4507">
        <w:t xml:space="preserve"> </w:t>
      </w:r>
      <w:r w:rsidR="003D4507">
        <w:rPr>
          <w:color w:val="1F3864"/>
        </w:rPr>
        <w:t xml:space="preserve">  •  </w:t>
      </w:r>
      <w:hyperlink r:id="rId6" w:history="1">
        <w:r w:rsidR="003D4507" w:rsidRPr="003D4507">
          <w:rPr>
            <w:rStyle w:val="Hyperlink"/>
            <w:color w:val="153D63" w:themeColor="text2" w:themeTint="E6"/>
          </w:rPr>
          <w:t>LinkedIn</w:t>
        </w:r>
      </w:hyperlink>
    </w:p>
    <w:p w14:paraId="4C1F8FA7" w14:textId="77777777" w:rsidR="001A6665" w:rsidRDefault="00000000">
      <w:pPr>
        <w:pBdr>
          <w:bottom w:val="single" w:sz="8" w:space="2" w:color="1F3864"/>
        </w:pBdr>
        <w:spacing w:before="112" w:after="60"/>
      </w:pPr>
      <w:r>
        <w:rPr>
          <w:b/>
          <w:bCs/>
          <w:color w:val="1F3864"/>
          <w:spacing w:val="8"/>
          <w:sz w:val="22"/>
          <w:szCs w:val="22"/>
        </w:rPr>
        <w:t>PROFESSIONAL SUMMARY</w:t>
      </w:r>
    </w:p>
    <w:p w14:paraId="71D6E3FD" w14:textId="77777777" w:rsidR="001A6665" w:rsidRDefault="00000000">
      <w:pPr>
        <w:spacing w:after="30" w:line="266" w:lineRule="auto"/>
        <w:jc w:val="both"/>
      </w:pPr>
      <w:r>
        <w:t>MBA-qualified Human Resources professional (HR &amp; Finance) with hands-on experience across the full employee lifecycle — talent acquisition, onboarding, payroll operations, and HR compliance. Delivered HR shared-services support for a leading global e-commerce client (</w:t>
      </w:r>
      <w:r>
        <w:rPr>
          <w:b/>
          <w:bCs/>
        </w:rPr>
        <w:t>Amazon</w:t>
      </w:r>
      <w:r>
        <w:t>) within a Genpact HR operations team, executing high-volume HR processes with a consistent focus on accuracy, compliance, and timeliness. Combines HR domain knowledge with strong data and analytical skills (Advanced Excel, HRIS) to improve process quality, safeguard data integrity, and enable informed, people-focused decisions.</w:t>
      </w:r>
    </w:p>
    <w:p w14:paraId="5BF55772" w14:textId="77777777" w:rsidR="001A6665" w:rsidRDefault="00000000">
      <w:pPr>
        <w:pBdr>
          <w:bottom w:val="single" w:sz="8" w:space="2" w:color="1F3864"/>
        </w:pBdr>
        <w:spacing w:before="112" w:after="60"/>
      </w:pPr>
      <w:r>
        <w:rPr>
          <w:b/>
          <w:bCs/>
          <w:color w:val="1F3864"/>
          <w:spacing w:val="8"/>
          <w:sz w:val="22"/>
          <w:szCs w:val="22"/>
        </w:rPr>
        <w:t>CORE COMPETENCIES</w:t>
      </w:r>
    </w:p>
    <w:p w14:paraId="6E2897E3" w14:textId="77777777" w:rsidR="001A6665" w:rsidRDefault="00000000">
      <w:pPr>
        <w:spacing w:after="18" w:line="258" w:lineRule="auto"/>
      </w:pPr>
      <w:r>
        <w:t>Talent Acquisition &amp; Recruitment  •  Full-Cycle Recruiting  •  Candidate Sourcing &amp; Screening  •  Interview Coordination  •  Employee Onboarding  •  Payroll Processing &amp; Support  •  HR Operations / HR Shared Services  •  HRIS &amp; Employee Records Management  •  HR Compliance &amp; Auditing  •  Standard Operating Procedures (SOPs)  •  HR Data &amp; Reporting  •  Stakeholder &amp; Employee Support</w:t>
      </w:r>
    </w:p>
    <w:p w14:paraId="2657D9C0" w14:textId="77777777" w:rsidR="001A6665" w:rsidRDefault="00000000">
      <w:pPr>
        <w:pBdr>
          <w:bottom w:val="single" w:sz="8" w:space="2" w:color="1F3864"/>
        </w:pBdr>
        <w:spacing w:before="112" w:after="60"/>
      </w:pPr>
      <w:r>
        <w:rPr>
          <w:b/>
          <w:bCs/>
          <w:color w:val="1F3864"/>
          <w:spacing w:val="8"/>
          <w:sz w:val="22"/>
          <w:szCs w:val="22"/>
        </w:rPr>
        <w:t>PROFESSIONAL EXPERIENCE</w:t>
      </w:r>
    </w:p>
    <w:p w14:paraId="13495F03" w14:textId="77777777" w:rsidR="001A6665" w:rsidRDefault="00000000">
      <w:pPr>
        <w:tabs>
          <w:tab w:val="right" w:pos="9026"/>
        </w:tabs>
        <w:spacing w:before="88" w:after="10"/>
      </w:pPr>
      <w:r>
        <w:rPr>
          <w:b/>
          <w:bCs/>
          <w:sz w:val="21"/>
          <w:szCs w:val="21"/>
        </w:rPr>
        <w:t>Process Associate – HR Operations</w:t>
      </w:r>
      <w:r>
        <w:rPr>
          <w:color w:val="555555"/>
        </w:rPr>
        <w:tab/>
        <w:t>Oct 2024 – Sep 2025</w:t>
      </w:r>
    </w:p>
    <w:p w14:paraId="00CEBBC7" w14:textId="77777777" w:rsidR="001A6665" w:rsidRDefault="00000000">
      <w:pPr>
        <w:spacing w:after="30"/>
      </w:pPr>
      <w:r>
        <w:rPr>
          <w:i/>
          <w:iCs/>
          <w:color w:val="1F3864"/>
        </w:rPr>
        <w:t>Genpact  |  Client: Amazon (Global E-Commerce)</w:t>
      </w:r>
    </w:p>
    <w:p w14:paraId="160671ED" w14:textId="77777777" w:rsidR="001A6665" w:rsidRDefault="00000000">
      <w:pPr>
        <w:pStyle w:val="ListParagraph"/>
        <w:numPr>
          <w:ilvl w:val="0"/>
          <w:numId w:val="1"/>
        </w:numPr>
        <w:spacing w:after="36" w:line="262" w:lineRule="auto"/>
      </w:pPr>
      <w:r>
        <w:t>Delivered end-to-end HR operations support for a leading global e-commerce client (</w:t>
      </w:r>
      <w:r>
        <w:rPr>
          <w:b/>
          <w:bCs/>
        </w:rPr>
        <w:t>Amazon</w:t>
      </w:r>
      <w:r>
        <w:t>), executing high-volume talent acquisition, onboarding, and payroll processes with a consistent focus on accuracy and compliance.</w:t>
      </w:r>
    </w:p>
    <w:p w14:paraId="104D4028" w14:textId="77777777" w:rsidR="001A6665" w:rsidRDefault="00000000">
      <w:pPr>
        <w:pStyle w:val="ListParagraph"/>
        <w:numPr>
          <w:ilvl w:val="0"/>
          <w:numId w:val="1"/>
        </w:numPr>
        <w:spacing w:after="36" w:line="262" w:lineRule="auto"/>
      </w:pPr>
      <w:r>
        <w:t>Supported full-cycle recruitment activities — coordinating candidate documentation, interview scheduling, and onboarding — to enable smooth, timely, and positive new-hire transitions.</w:t>
      </w:r>
    </w:p>
    <w:p w14:paraId="7EA30034" w14:textId="77777777" w:rsidR="001A6665" w:rsidRDefault="00000000">
      <w:pPr>
        <w:pStyle w:val="ListParagraph"/>
        <w:numPr>
          <w:ilvl w:val="0"/>
          <w:numId w:val="1"/>
        </w:numPr>
        <w:spacing w:after="36" w:line="262" w:lineRule="auto"/>
      </w:pPr>
      <w:r>
        <w:t>Processed and validated payroll-related inputs and employee data, ensuring error-free, on-time processing that supported accurate payroll and downstream HR decision-making.</w:t>
      </w:r>
    </w:p>
    <w:p w14:paraId="4E4BBFE4" w14:textId="77777777" w:rsidR="001A6665" w:rsidRDefault="00000000">
      <w:pPr>
        <w:pStyle w:val="ListParagraph"/>
        <w:numPr>
          <w:ilvl w:val="0"/>
          <w:numId w:val="1"/>
        </w:numPr>
        <w:spacing w:after="36" w:line="262" w:lineRule="auto"/>
      </w:pPr>
      <w:r>
        <w:t>Audited HR transactions against company policies and standards, identifying and resolving discrepancies to strengthen data integrity and regulatory compliance.</w:t>
      </w:r>
    </w:p>
    <w:p w14:paraId="4B0D6CC3" w14:textId="77777777" w:rsidR="001A6665" w:rsidRDefault="00000000">
      <w:pPr>
        <w:pStyle w:val="ListParagraph"/>
        <w:numPr>
          <w:ilvl w:val="0"/>
          <w:numId w:val="1"/>
        </w:numPr>
        <w:spacing w:after="36" w:line="262" w:lineRule="auto"/>
      </w:pPr>
      <w:r>
        <w:t>Maintained and updated employee records within HRIS and internal systems, leveraging Advanced Excel for tracking, reconciliation, and reporting.</w:t>
      </w:r>
    </w:p>
    <w:p w14:paraId="5D1253FF" w14:textId="77777777" w:rsidR="001A6665" w:rsidRDefault="00000000">
      <w:pPr>
        <w:pStyle w:val="ListParagraph"/>
        <w:numPr>
          <w:ilvl w:val="0"/>
          <w:numId w:val="1"/>
        </w:numPr>
        <w:spacing w:after="36" w:line="262" w:lineRule="auto"/>
      </w:pPr>
      <w:r>
        <w:t>Applied Standard Operating Procedures (SOPs) to ensure consistency, quality, and compliance across all HR processes.</w:t>
      </w:r>
    </w:p>
    <w:p w14:paraId="232D51B4" w14:textId="77777777" w:rsidR="001A6665" w:rsidRDefault="00000000">
      <w:pPr>
        <w:pStyle w:val="ListParagraph"/>
        <w:numPr>
          <w:ilvl w:val="0"/>
          <w:numId w:val="1"/>
        </w:numPr>
        <w:spacing w:after="36" w:line="262" w:lineRule="auto"/>
      </w:pPr>
      <w:r>
        <w:t>Resolved employee queries with responsive HR support and delivered accurate HR data insights that enabled informed, data-driven people decisions.</w:t>
      </w:r>
    </w:p>
    <w:p w14:paraId="1CA427BB" w14:textId="77777777" w:rsidR="001A6665" w:rsidRDefault="00000000">
      <w:pPr>
        <w:tabs>
          <w:tab w:val="right" w:pos="9026"/>
        </w:tabs>
        <w:spacing w:before="88" w:after="10"/>
      </w:pPr>
      <w:r>
        <w:rPr>
          <w:b/>
          <w:bCs/>
          <w:sz w:val="21"/>
          <w:szCs w:val="21"/>
        </w:rPr>
        <w:t>HR Recruitment Intern – Recruitment &amp; Selection</w:t>
      </w:r>
      <w:r>
        <w:rPr>
          <w:color w:val="555555"/>
        </w:rPr>
        <w:tab/>
        <w:t>Jul 2023 – Aug 2023</w:t>
      </w:r>
    </w:p>
    <w:p w14:paraId="6094F365" w14:textId="77777777" w:rsidR="001A6665" w:rsidRDefault="00000000">
      <w:pPr>
        <w:spacing w:after="30"/>
      </w:pPr>
      <w:r>
        <w:rPr>
          <w:i/>
          <w:iCs/>
          <w:color w:val="1F3864"/>
        </w:rPr>
        <w:t>Reader Club</w:t>
      </w:r>
    </w:p>
    <w:p w14:paraId="4D4A47F3" w14:textId="77777777" w:rsidR="001A6665" w:rsidRDefault="00000000">
      <w:pPr>
        <w:pStyle w:val="ListParagraph"/>
        <w:numPr>
          <w:ilvl w:val="0"/>
          <w:numId w:val="1"/>
        </w:numPr>
        <w:spacing w:after="36" w:line="262" w:lineRule="auto"/>
      </w:pPr>
      <w:r>
        <w:t>Supported full-cycle recruitment as part of the HR team, contributing to candidate sourcing, screening, and interview scheduling.</w:t>
      </w:r>
    </w:p>
    <w:p w14:paraId="35B72273" w14:textId="77777777" w:rsidR="001A6665" w:rsidRDefault="00000000">
      <w:pPr>
        <w:pStyle w:val="ListParagraph"/>
        <w:numPr>
          <w:ilvl w:val="0"/>
          <w:numId w:val="1"/>
        </w:numPr>
        <w:spacing w:after="36" w:line="262" w:lineRule="auto"/>
      </w:pPr>
      <w:r>
        <w:t>Coordinated recruitment assessments and interview logistics, keeping hiring pipelines organized and on track.</w:t>
      </w:r>
    </w:p>
    <w:p w14:paraId="4DB16234" w14:textId="77777777" w:rsidR="001A6665" w:rsidRDefault="00000000">
      <w:pPr>
        <w:pStyle w:val="ListParagraph"/>
        <w:numPr>
          <w:ilvl w:val="0"/>
          <w:numId w:val="1"/>
        </w:numPr>
        <w:spacing w:after="36" w:line="262" w:lineRule="auto"/>
      </w:pPr>
      <w:r>
        <w:t>Maintained complete, accurate candidate records and structured recruitment databases, safeguarding data integrity and improving workflow efficiency.</w:t>
      </w:r>
    </w:p>
    <w:p w14:paraId="29114939" w14:textId="77777777" w:rsidR="001A6665" w:rsidRDefault="00000000">
      <w:pPr>
        <w:pBdr>
          <w:bottom w:val="single" w:sz="8" w:space="2" w:color="1F3864"/>
        </w:pBdr>
        <w:spacing w:before="112" w:after="60"/>
      </w:pPr>
      <w:r>
        <w:rPr>
          <w:b/>
          <w:bCs/>
          <w:color w:val="1F3864"/>
          <w:spacing w:val="8"/>
          <w:sz w:val="22"/>
          <w:szCs w:val="22"/>
        </w:rPr>
        <w:t>EDUCATION</w:t>
      </w:r>
    </w:p>
    <w:p w14:paraId="1732CB81" w14:textId="77777777" w:rsidR="001A6665" w:rsidRDefault="00000000">
      <w:pPr>
        <w:tabs>
          <w:tab w:val="right" w:pos="9026"/>
        </w:tabs>
        <w:spacing w:after="20"/>
      </w:pPr>
      <w:r>
        <w:rPr>
          <w:b/>
          <w:bCs/>
        </w:rPr>
        <w:t>MBA, Human Resources &amp; Finance</w:t>
      </w:r>
      <w:r>
        <w:rPr>
          <w:color w:val="555555"/>
        </w:rPr>
        <w:tab/>
        <w:t>2024</w:t>
      </w:r>
    </w:p>
    <w:p w14:paraId="12B5C565" w14:textId="77777777" w:rsidR="001A6665" w:rsidRDefault="00000000">
      <w:pPr>
        <w:spacing w:after="35"/>
      </w:pPr>
      <w:proofErr w:type="spellStart"/>
      <w:r>
        <w:rPr>
          <w:color w:val="555555"/>
        </w:rPr>
        <w:t>Girijananda</w:t>
      </w:r>
      <w:proofErr w:type="spellEnd"/>
      <w:r>
        <w:rPr>
          <w:color w:val="555555"/>
        </w:rPr>
        <w:t xml:space="preserve"> Chowdhury Institute of Management and Technology, Assam</w:t>
      </w:r>
    </w:p>
    <w:p w14:paraId="626269A3" w14:textId="77777777" w:rsidR="001A6665" w:rsidRDefault="00000000">
      <w:pPr>
        <w:tabs>
          <w:tab w:val="right" w:pos="9026"/>
        </w:tabs>
        <w:spacing w:after="20"/>
      </w:pPr>
      <w:r>
        <w:rPr>
          <w:b/>
          <w:bCs/>
        </w:rPr>
        <w:t>Bachelor of Science (B.Sc.)</w:t>
      </w:r>
      <w:r>
        <w:rPr>
          <w:color w:val="555555"/>
        </w:rPr>
        <w:tab/>
        <w:t>2022</w:t>
      </w:r>
    </w:p>
    <w:p w14:paraId="747B8A06" w14:textId="77777777" w:rsidR="001A6665" w:rsidRDefault="00000000">
      <w:pPr>
        <w:spacing w:after="35"/>
      </w:pPr>
      <w:proofErr w:type="spellStart"/>
      <w:r>
        <w:rPr>
          <w:color w:val="555555"/>
        </w:rPr>
        <w:t>Handique</w:t>
      </w:r>
      <w:proofErr w:type="spellEnd"/>
      <w:r>
        <w:rPr>
          <w:color w:val="555555"/>
        </w:rPr>
        <w:t xml:space="preserve"> Girls' College, Assam</w:t>
      </w:r>
    </w:p>
    <w:p w14:paraId="426AF307" w14:textId="77777777" w:rsidR="001A6665" w:rsidRDefault="00000000">
      <w:pPr>
        <w:tabs>
          <w:tab w:val="right" w:pos="9026"/>
        </w:tabs>
        <w:spacing w:after="20"/>
      </w:pPr>
      <w:r>
        <w:rPr>
          <w:b/>
          <w:bCs/>
        </w:rPr>
        <w:t>Higher Secondary (HS)</w:t>
      </w:r>
      <w:r>
        <w:rPr>
          <w:color w:val="555555"/>
        </w:rPr>
        <w:tab/>
        <w:t>2018</w:t>
      </w:r>
    </w:p>
    <w:p w14:paraId="1BFA2E22" w14:textId="77777777" w:rsidR="001A6665" w:rsidRDefault="00000000">
      <w:pPr>
        <w:spacing w:after="35"/>
      </w:pPr>
      <w:proofErr w:type="spellStart"/>
      <w:r>
        <w:rPr>
          <w:color w:val="555555"/>
        </w:rPr>
        <w:t>Jigyas</w:t>
      </w:r>
      <w:proofErr w:type="spellEnd"/>
      <w:r>
        <w:rPr>
          <w:color w:val="555555"/>
        </w:rPr>
        <w:t xml:space="preserve"> Academy, Assam</w:t>
      </w:r>
    </w:p>
    <w:p w14:paraId="67C898FA" w14:textId="77777777" w:rsidR="001A6665" w:rsidRDefault="00000000">
      <w:pPr>
        <w:tabs>
          <w:tab w:val="right" w:pos="9026"/>
        </w:tabs>
        <w:spacing w:after="20"/>
      </w:pPr>
      <w:r>
        <w:rPr>
          <w:b/>
          <w:bCs/>
        </w:rPr>
        <w:t>Secondary (HSLC)</w:t>
      </w:r>
      <w:r>
        <w:rPr>
          <w:color w:val="555555"/>
        </w:rPr>
        <w:tab/>
        <w:t>2016</w:t>
      </w:r>
    </w:p>
    <w:p w14:paraId="15A1ABBB" w14:textId="77777777" w:rsidR="001A6665" w:rsidRDefault="00000000">
      <w:pPr>
        <w:spacing w:after="30"/>
      </w:pPr>
      <w:r>
        <w:rPr>
          <w:color w:val="555555"/>
        </w:rPr>
        <w:t>Indian Public School (SEBA), Assam</w:t>
      </w:r>
    </w:p>
    <w:p w14:paraId="7645D08A" w14:textId="77777777" w:rsidR="001A6665" w:rsidRDefault="00000000">
      <w:pPr>
        <w:pBdr>
          <w:bottom w:val="single" w:sz="8" w:space="2" w:color="1F3864"/>
        </w:pBdr>
        <w:spacing w:before="112" w:after="60"/>
      </w:pPr>
      <w:r>
        <w:rPr>
          <w:b/>
          <w:bCs/>
          <w:color w:val="1F3864"/>
          <w:spacing w:val="8"/>
          <w:sz w:val="22"/>
          <w:szCs w:val="22"/>
        </w:rPr>
        <w:t>TECHNICAL SKILLS &amp; LANGUAGES</w:t>
      </w:r>
    </w:p>
    <w:p w14:paraId="6F5E3365" w14:textId="77777777" w:rsidR="001A6665" w:rsidRDefault="00000000">
      <w:pPr>
        <w:spacing w:after="60" w:line="268" w:lineRule="auto"/>
      </w:pPr>
      <w:r>
        <w:rPr>
          <w:b/>
          <w:bCs/>
        </w:rPr>
        <w:t xml:space="preserve">HR &amp; Data Tools:  </w:t>
      </w:r>
      <w:r>
        <w:t>Advanced MS Excel (data validation, tracking, reconciliation, reporting)  •  HRIS / Employee Records Systems  •  MS PowerPoint  •  HR Data Reporting &amp; Dashboards</w:t>
      </w:r>
    </w:p>
    <w:p w14:paraId="0BE68DE0" w14:textId="77777777" w:rsidR="001A6665" w:rsidRDefault="00000000">
      <w:pPr>
        <w:spacing w:after="20" w:line="268" w:lineRule="auto"/>
      </w:pPr>
      <w:r>
        <w:rPr>
          <w:b/>
          <w:bCs/>
        </w:rPr>
        <w:t xml:space="preserve">Languages:  </w:t>
      </w:r>
      <w:r>
        <w:t>English  •  Hindi  •  Assamese</w:t>
      </w:r>
    </w:p>
    <w:sectPr w:rsidR="001A6665">
      <w:pgSz w:w="12240" w:h="15840"/>
      <w:pgMar w:top="520" w:right="1000" w:bottom="5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846D75"/>
    <w:multiLevelType w:val="hybridMultilevel"/>
    <w:tmpl w:val="CCFA4FE2"/>
    <w:lvl w:ilvl="0" w:tplc="EEE42F3A">
      <w:start w:val="1"/>
      <w:numFmt w:val="bullet"/>
      <w:lvlText w:val="●"/>
      <w:lvlJc w:val="left"/>
      <w:pPr>
        <w:ind w:left="720" w:hanging="360"/>
      </w:pPr>
    </w:lvl>
    <w:lvl w:ilvl="1" w:tplc="0928B912">
      <w:start w:val="1"/>
      <w:numFmt w:val="bullet"/>
      <w:lvlText w:val="○"/>
      <w:lvlJc w:val="left"/>
      <w:pPr>
        <w:ind w:left="1440" w:hanging="360"/>
      </w:pPr>
    </w:lvl>
    <w:lvl w:ilvl="2" w:tplc="68921666">
      <w:start w:val="1"/>
      <w:numFmt w:val="bullet"/>
      <w:lvlText w:val="■"/>
      <w:lvlJc w:val="left"/>
      <w:pPr>
        <w:ind w:left="2160" w:hanging="360"/>
      </w:pPr>
    </w:lvl>
    <w:lvl w:ilvl="3" w:tplc="97E808E0">
      <w:start w:val="1"/>
      <w:numFmt w:val="bullet"/>
      <w:lvlText w:val="●"/>
      <w:lvlJc w:val="left"/>
      <w:pPr>
        <w:ind w:left="2880" w:hanging="360"/>
      </w:pPr>
    </w:lvl>
    <w:lvl w:ilvl="4" w:tplc="CDE43B3E">
      <w:start w:val="1"/>
      <w:numFmt w:val="bullet"/>
      <w:lvlText w:val="○"/>
      <w:lvlJc w:val="left"/>
      <w:pPr>
        <w:ind w:left="3600" w:hanging="360"/>
      </w:pPr>
    </w:lvl>
    <w:lvl w:ilvl="5" w:tplc="1F7E8DC2">
      <w:start w:val="1"/>
      <w:numFmt w:val="bullet"/>
      <w:lvlText w:val="■"/>
      <w:lvlJc w:val="left"/>
      <w:pPr>
        <w:ind w:left="4320" w:hanging="360"/>
      </w:pPr>
    </w:lvl>
    <w:lvl w:ilvl="6" w:tplc="F816069A">
      <w:start w:val="1"/>
      <w:numFmt w:val="bullet"/>
      <w:lvlText w:val="●"/>
      <w:lvlJc w:val="left"/>
      <w:pPr>
        <w:ind w:left="5040" w:hanging="360"/>
      </w:pPr>
    </w:lvl>
    <w:lvl w:ilvl="7" w:tplc="A22856DE">
      <w:start w:val="1"/>
      <w:numFmt w:val="bullet"/>
      <w:lvlText w:val="●"/>
      <w:lvlJc w:val="left"/>
      <w:pPr>
        <w:ind w:left="5760" w:hanging="360"/>
      </w:pPr>
    </w:lvl>
    <w:lvl w:ilvl="8" w:tplc="E88CE82C">
      <w:start w:val="1"/>
      <w:numFmt w:val="bullet"/>
      <w:lvlText w:val="●"/>
      <w:lvlJc w:val="left"/>
      <w:pPr>
        <w:ind w:left="6480" w:hanging="360"/>
      </w:pPr>
    </w:lvl>
  </w:abstractNum>
  <w:num w:numId="1" w16cid:durableId="7940639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65"/>
    <w:rsid w:val="00170F9D"/>
    <w:rsid w:val="001A6665"/>
    <w:rsid w:val="003D4507"/>
    <w:rsid w:val="005300A5"/>
    <w:rsid w:val="00C33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71D1DB"/>
  <w15:docId w15:val="{3EE5A5FD-EF32-814E-8FC4-503A3E6A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D4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husboo-khatun-23051a25b/" TargetMode="External"/><Relationship Id="rId5" Type="http://schemas.openxmlformats.org/officeDocument/2006/relationships/hyperlink" Target="mailto:khusbookhatun96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Khusboo Khatun - HR Resume</dc:title>
  <dc:creator>Khusboo Khatun</dc:creator>
  <cp:lastModifiedBy>HASHIM MD -CA (L091835)</cp:lastModifiedBy>
  <cp:revision>4</cp:revision>
  <dcterms:created xsi:type="dcterms:W3CDTF">2026-07-22T09:18:00Z</dcterms:created>
  <dcterms:modified xsi:type="dcterms:W3CDTF">2026-07-22T09:45:00Z</dcterms:modified>
</cp:coreProperties>
</file>