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06BC" w:rsidRDefault="003106BC"/>
    <w:p w14:paraId="0A37501D" w14:textId="77777777" w:rsidR="003106BC" w:rsidRDefault="003106BC"/>
    <w:p w14:paraId="5DAB6C7B" w14:textId="77777777" w:rsidR="003106BC" w:rsidRDefault="003106BC"/>
    <w:p w14:paraId="0D0B940D" w14:textId="77777777" w:rsidR="003106BC" w:rsidRDefault="00BD5F14">
      <w:pPr>
        <w:keepNext/>
        <w:keepLines/>
        <w:pageBreakBefore w:val="0"/>
        <w:spacing w:before="0" w:after="120" w:line="240" w:lineRule="auto"/>
        <w:jc w:val="center"/>
      </w:pPr>
      <w:r>
        <w:rPr>
          <w:noProof/>
        </w:rPr>
        <w:drawing>
          <wp:inline distT="0" distB="0" distL="0" distR="0" wp14:anchorId="090B604C" wp14:editId="07777777">
            <wp:extent cx="1645920" cy="1228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_logo.png"/>
                    <pic:cNvPicPr/>
                  </pic:nvPicPr>
                  <pic:blipFill>
                    <a:blip r:embed="rId8"/>
                    <a:stretch>
                      <a:fillRect/>
                    </a:stretch>
                  </pic:blipFill>
                  <pic:spPr>
                    <a:xfrm>
                      <a:off x="0" y="0"/>
                      <a:ext cx="1645920" cy="1228268"/>
                    </a:xfrm>
                    <a:prstGeom prst="rect">
                      <a:avLst/>
                    </a:prstGeom>
                  </pic:spPr>
                </pic:pic>
              </a:graphicData>
            </a:graphic>
          </wp:inline>
        </w:drawing>
      </w:r>
    </w:p>
    <w:p w14:paraId="0E27B00A" w14:textId="77777777" w:rsidR="003106BC" w:rsidRDefault="003106BC">
      <w:pPr>
        <w:keepNext/>
        <w:keepLines/>
        <w:pageBreakBefore w:val="0"/>
        <w:spacing w:before="0" w:after="0" w:line="240" w:lineRule="auto"/>
      </w:pPr>
    </w:p>
    <w:p w14:paraId="1C7F2FB7" w14:textId="77777777" w:rsidR="003106BC" w:rsidRDefault="00BD5F14">
      <w:pPr>
        <w:keepNext/>
        <w:keepLines/>
        <w:pageBreakBefore w:val="0"/>
        <w:spacing w:after="160" w:before="120" w:line="240" w:lineRule="auto"/>
        <w:jc w:val="center"/>
      </w:pPr>
      <w:r>
        <w:rPr>
          <w:b/>
          <w:sz w:val="32"/>
        </w:rPr>
        <w:t>ADAPTIVE DYNAMIC QUERY ROUTING FOR URDU INFORMATION RETRIEVAL</w:t>
      </w:r>
    </w:p>
    <w:p w14:paraId="03347DDF" w14:textId="77777777" w:rsidR="003106BC" w:rsidRDefault="00BD5F14">
      <w:pPr>
        <w:keepNext/>
        <w:keepLines/>
        <w:pageBreakBefore w:val="0"/>
        <w:spacing w:after="40" w:before="0" w:line="240" w:lineRule="auto"/>
        <w:jc w:val="center"/>
      </w:pPr>
      <w:r>
        <w:t>by</w:t>
      </w:r>
    </w:p>
    <w:p w14:paraId="0119D055" w14:textId="77777777" w:rsidR="003106BC" w:rsidRDefault="00BD5F14">
      <w:pPr>
        <w:keepNext/>
        <w:keepLines/>
        <w:pageBreakBefore w:val="0"/>
        <w:spacing w:after="120" w:before="0" w:line="240" w:lineRule="auto"/>
        <w:jc w:val="center"/>
      </w:pPr>
      <w:r>
        <w:rPr>
          <w:b/>
          <w:sz w:val="32"/>
        </w:rPr>
        <w:t>Hashim Shazad</w:t>
      </w:r>
    </w:p>
    <w:p w14:paraId="6D0B0CF5" w14:textId="77777777" w:rsidR="003106BC" w:rsidRDefault="00BD5F14">
      <w:pPr>
        <w:keepNext/>
        <w:keepLines/>
        <w:pageBreakBefore w:val="0"/>
        <w:spacing w:after="40" w:before="0" w:line="240" w:lineRule="auto"/>
        <w:jc w:val="center"/>
      </w:pPr>
      <w:r>
        <w:t>A thesis submitted in partial fulfillment of the requirements for the degree of</w:t>
      </w:r>
    </w:p>
    <w:p w14:paraId="11A14500" w14:textId="77777777" w:rsidR="003106BC" w:rsidRDefault="00BD5F14">
      <w:pPr>
        <w:keepNext/>
        <w:keepLines/>
        <w:pageBreakBefore w:val="0"/>
        <w:spacing w:after="160" w:before="0" w:line="240" w:lineRule="auto"/>
        <w:jc w:val="center"/>
      </w:pPr>
      <w:r>
        <w:rPr>
          <w:b/>
        </w:rPr>
        <w:t>Master of Science in Artificial Intelligence</w:t>
      </w:r>
    </w:p>
    <w:p w14:paraId="2C87B888" w14:textId="77777777" w:rsidR="003106BC" w:rsidRDefault="00BD5F14">
      <w:pPr>
        <w:keepNext/>
        <w:keepLines/>
        <w:pageBreakBefore w:val="0"/>
        <w:spacing w:after="40" w:before="160" w:line="240" w:lineRule="auto"/>
        <w:jc w:val="center"/>
      </w:pPr>
      <w:r>
        <w:rPr>
          <w:b/>
          <w:sz w:val="24"/>
        </w:rPr>
        <w:t>SUPERVISOR</w:t>
      </w:r>
    </w:p>
    <w:p w14:paraId="797E0E42" w14:textId="77777777" w:rsidR="003106BC" w:rsidRDefault="00BD5F14">
      <w:pPr>
        <w:keepNext/>
        <w:keepLines/>
        <w:pageBreakBefore w:val="0"/>
        <w:spacing w:after="160" w:before="0" w:line="240" w:lineRule="auto"/>
        <w:jc w:val="center"/>
      </w:pPr>
      <w:r>
        <w:rPr>
          <w:b/>
          <w:sz w:val="28"/>
        </w:rPr>
        <w:t>Dr. Adnan Aslam</w:t>
      </w:r>
    </w:p>
    <w:p w14:paraId="0FD09C0A" w14:textId="77777777" w:rsidR="003106BC" w:rsidRDefault="00BD5F14">
      <w:pPr>
        <w:keepNext/>
        <w:keepLines/>
        <w:pageBreakBefore w:val="0"/>
        <w:spacing w:after="0" w:before="80" w:line="240" w:lineRule="auto"/>
        <w:jc w:val="center"/>
      </w:pPr>
      <w:r>
        <w:rPr>
          <w:b/>
          <w:sz w:val="28"/>
        </w:rPr>
        <w:t>AIR UNIVERSITY</w:t>
      </w:r>
    </w:p>
    <w:p w14:paraId="7CBDD590" w14:textId="77777777" w:rsidR="003106BC" w:rsidRDefault="00BD5F14">
      <w:pPr>
        <w:keepNext/>
        <w:keepLines/>
        <w:pageBreakBefore w:val="0"/>
        <w:spacing w:after="40" w:before="0" w:line="240" w:lineRule="auto"/>
        <w:jc w:val="center"/>
      </w:pPr>
      <w:r>
        <w:rPr>
          <w:b/>
        </w:rPr>
        <w:t>ISLAMABAD</w:t>
      </w:r>
    </w:p>
    <w:p w14:paraId="46A3E592" w14:textId="77777777" w:rsidR="003106BC" w:rsidRDefault="00BD5F14">
      <w:pPr>
        <w:keepNext w:val="0"/>
        <w:keepLines/>
        <w:pageBreakBefore w:val="0"/>
        <w:spacing w:after="0" w:before="160" w:line="240" w:lineRule="auto"/>
        <w:jc w:val="center"/>
      </w:pPr>
      <w:r>
        <w:rPr>
          <w:sz w:val="20"/>
        </w:rPr>
        <w:t>© Hashim Shazad, 2026. All rights reserved.</w:t>
      </w:r>
    </w:p>
    <w:p w14:paraId="60061E4C" w14:textId="77777777" w:rsidR="003106BC" w:rsidRDefault="003106BC">
      <w:pPr>
        <w:keepNext/>
        <w:keepLines/>
        <w:pageBreakBefore w:val="0"/>
        <w:spacing w:before="0" w:after="0" w:line="240" w:lineRule="auto"/>
        <w:sectPr w:rsidR="003106BC">
          <w:pgSz w:w="11909" w:h="16834"/>
          <w:pgMar w:top="1440" w:right="1440" w:bottom="1440" w:left="2160" w:header="720" w:footer="720" w:gutter="0"/>
          <w:cols w:space="720"/>
          <w:docGrid w:linePitch="360"/>
        </w:sectPr>
      </w:pPr>
    </w:p>
    <w:p w14:paraId="7F3ED606" w14:textId="77777777" w:rsidR="003106BC" w:rsidRDefault="00BD5F14">
      <w:pPr>
        <w:spacing w:after="360"/>
        <w:jc w:val="center"/>
      </w:pPr>
      <w:r>
        <w:rPr>
          <w:b/>
          <w:sz w:val="28"/>
        </w:rPr>
        <w:t>CERTIFICATE</w:t>
      </w:r>
    </w:p>
    <w:p w14:paraId="4F64E577" w14:textId="77777777" w:rsidR="003106BC" w:rsidRDefault="00BD5F14">
      <w:pPr>
        <w:spacing w:after="360"/>
        <w:jc w:val="center"/>
      </w:pPr>
      <w:r>
        <w:rPr>
          <w:b/>
        </w:rPr>
        <w:t>Department of Creative Technologies</w:t>
      </w:r>
    </w:p>
    <w:p w14:paraId="6D5B13FF" w14:textId="77777777" w:rsidR="003106BC" w:rsidRDefault="00BD5F14">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14:paraId="44EAFD9C" w14:textId="77777777" w:rsidR="003106BC" w:rsidRDefault="003106BC"/>
    <w:p w14:paraId="4B94D5A5" w14:textId="77777777" w:rsidR="003106BC" w:rsidRDefault="003106BC"/>
    <w:p w14:paraId="3DEEC669" w14:textId="77777777" w:rsidR="003106BC" w:rsidRDefault="003106BC"/>
    <w:p w14:paraId="70D3CCD3" w14:textId="77777777" w:rsidR="003106BC" w:rsidRDefault="00BD5F14">
      <w:pPr>
        <w:jc w:val="left"/>
      </w:pPr>
      <w:r>
        <w:t>________________________________</w:t>
      </w:r>
    </w:p>
    <w:p w14:paraId="09B3C178" w14:textId="77777777" w:rsidR="003106BC" w:rsidRDefault="00BD5F14">
      <w:pPr>
        <w:jc w:val="left"/>
      </w:pPr>
      <w:r>
        <w:rPr>
          <w:b/>
        </w:rPr>
        <w:t>Dr. Adnan Aslam</w:t>
      </w:r>
    </w:p>
    <w:p w14:paraId="370B3607" w14:textId="77777777" w:rsidR="003106BC" w:rsidRDefault="00BD5F14">
      <w:pPr>
        <w:jc w:val="left"/>
      </w:pPr>
      <w:r>
        <w:t>Assistant Professor</w:t>
      </w:r>
    </w:p>
    <w:p w14:paraId="622E1F46" w14:textId="77777777" w:rsidR="003106BC" w:rsidRDefault="00BD5F14">
      <w:pPr>
        <w:jc w:val="left"/>
      </w:pPr>
      <w:r>
        <w:rPr>
          <w:i/>
        </w:rPr>
        <w:t>Air University, Islamabad</w:t>
      </w:r>
    </w:p>
    <w:p w14:paraId="14729227" w14:textId="77777777" w:rsidR="003106BC" w:rsidRDefault="00BD5F14">
      <w:pPr>
        <w:jc w:val="left"/>
      </w:pPr>
      <w:r>
        <w:t>Supervisor</w:t>
      </w:r>
    </w:p>
    <w:p w14:paraId="3656B9AB" w14:textId="77777777" w:rsidR="003106BC" w:rsidRDefault="003106BC"/>
    <w:p w14:paraId="2ECB89AC" w14:textId="77777777" w:rsidR="003106BC" w:rsidRDefault="00BD5F14">
      <w:pPr>
        <w:jc w:val="left"/>
      </w:pPr>
      <w:r>
        <w:t>________________________________</w:t>
      </w:r>
    </w:p>
    <w:p w14:paraId="3DF7D559" w14:textId="77777777" w:rsidR="003106BC" w:rsidRDefault="00BD5F14">
      <w:pPr>
        <w:jc w:val="left"/>
      </w:pPr>
      <w:r>
        <w:t>[Internal Examiner]</w:t>
      </w:r>
    </w:p>
    <w:p w14:paraId="2E34C4ED" w14:textId="77777777" w:rsidR="003106BC" w:rsidRDefault="00BD5F14">
      <w:pPr>
        <w:jc w:val="left"/>
      </w:pPr>
      <w:r>
        <w:t>[External Examiner]</w:t>
      </w:r>
    </w:p>
    <w:p w14:paraId="45FB0818" w14:textId="77777777" w:rsidR="003106BC" w:rsidRDefault="003106BC"/>
    <w:p w14:paraId="42840416" w14:textId="77777777" w:rsidR="003106BC" w:rsidRDefault="00BD5F14">
      <w:pPr>
        <w:jc w:val="left"/>
      </w:pPr>
      <w:r>
        <w:t>________________________________</w:t>
      </w:r>
    </w:p>
    <w:p w14:paraId="19ADB25C" w14:textId="77777777" w:rsidR="003106BC" w:rsidRDefault="00BD5F14">
      <w:pPr>
        <w:jc w:val="left"/>
      </w:pPr>
      <w:r>
        <w:t>Chair, Department of Creative Technologies</w:t>
      </w:r>
    </w:p>
    <w:p w14:paraId="667A5C75" w14:textId="77777777" w:rsidR="003106BC" w:rsidRDefault="00BD5F14">
      <w:pPr>
        <w:jc w:val="left"/>
      </w:pPr>
      <w:r>
        <w:rPr>
          <w:i/>
        </w:rPr>
        <w:t>Air University</w:t>
      </w:r>
    </w:p>
    <w:p w14:paraId="049F31CB" w14:textId="77777777" w:rsidR="003106BC" w:rsidRDefault="003106BC"/>
    <w:p w14:paraId="4E79C7BD" w14:textId="77777777" w:rsidR="003106BC" w:rsidRDefault="00BD5F14">
      <w:pPr>
        <w:jc w:val="left"/>
      </w:pPr>
      <w:r>
        <w:t>________________________________</w:t>
      </w:r>
    </w:p>
    <w:p w14:paraId="187C50E0" w14:textId="77777777" w:rsidR="003106BC" w:rsidRDefault="00BD5F14">
      <w:pPr>
        <w:jc w:val="left"/>
      </w:pPr>
      <w:r>
        <w:t>Dean, Faculty of Graduate Studies</w:t>
      </w:r>
    </w:p>
    <w:p w14:paraId="2A01B4BC" w14:textId="77777777" w:rsidR="003106BC" w:rsidRDefault="00BD5F14">
      <w:pPr>
        <w:jc w:val="left"/>
      </w:pPr>
      <w:r>
        <w:rPr>
          <w:i/>
        </w:rPr>
        <w:t>Air University</w:t>
      </w:r>
    </w:p>
    <w:p w14:paraId="53128261" w14:textId="77777777" w:rsidR="003106BC" w:rsidRDefault="00BD5F14">
      <w:r>
        <w:br w:type="page"/>
      </w:r>
    </w:p>
    <w:p w14:paraId="02D7FBF6" w14:textId="77777777" w:rsidR="003106BC" w:rsidRDefault="00BD5F14">
      <w:pPr>
        <w:spacing w:after="360"/>
        <w:jc w:val="center"/>
      </w:pPr>
      <w:r>
        <w:rPr>
          <w:b/>
          <w:sz w:val="28"/>
        </w:rPr>
        <w:t>DECLARATION</w:t>
      </w:r>
    </w:p>
    <w:p w14:paraId="63A33173" w14:textId="77777777" w:rsidR="003106BC" w:rsidRDefault="00BD5F14">
      <w:r>
        <w:t>I declare that all material in this thesis is my own work, and that which is not my own work has been clearly acknowledged as such, and that no material from this work has previously been submitted for, or awarded, a degree at this or any other university.</w:t>
      </w:r>
    </w:p>
    <w:p w14:paraId="62486C05" w14:textId="77777777" w:rsidR="003106BC" w:rsidRDefault="003106BC"/>
    <w:p w14:paraId="1C3A2922" w14:textId="77777777" w:rsidR="003106BC" w:rsidRDefault="00BD5F14">
      <w:pPr>
        <w:jc w:val="left"/>
      </w:pPr>
      <w:r>
        <w:t>Signature: _______________________</w:t>
      </w:r>
    </w:p>
    <w:p w14:paraId="521548A1" w14:textId="77777777" w:rsidR="003106BC" w:rsidRDefault="00BD5F14">
      <w:pPr>
        <w:jc w:val="left"/>
      </w:pPr>
      <w:r>
        <w:t>Author's Name: Hashim Shazad</w:t>
      </w:r>
    </w:p>
    <w:p w14:paraId="7864686A" w14:textId="77777777" w:rsidR="003106BC" w:rsidRDefault="00BD5F14">
      <w:pPr>
        <w:jc w:val="left"/>
      </w:pPr>
      <w:r>
        <w:t>Dated: _______________________</w:t>
      </w:r>
    </w:p>
    <w:p w14:paraId="4101652C" w14:textId="77777777" w:rsidR="003106BC" w:rsidRDefault="003106BC"/>
    <w:p w14:paraId="5C8D9C25" w14:textId="77777777" w:rsidR="003106BC" w:rsidRDefault="00BD5F14">
      <w:r>
        <w:t>It is certified that the work presented in this thesis was carried out and completed under my supervision.</w:t>
      </w:r>
    </w:p>
    <w:p w14:paraId="4B99056E" w14:textId="77777777" w:rsidR="003106BC" w:rsidRDefault="003106BC"/>
    <w:p w14:paraId="4D801EC7" w14:textId="77777777" w:rsidR="003106BC" w:rsidRDefault="00BD5F14">
      <w:pPr>
        <w:jc w:val="left"/>
      </w:pPr>
      <w:r>
        <w:t>Signature: _______________________</w:t>
      </w:r>
    </w:p>
    <w:p w14:paraId="4F9D4CCE" w14:textId="77777777" w:rsidR="003106BC" w:rsidRDefault="00BD5F14">
      <w:pPr>
        <w:jc w:val="left"/>
      </w:pPr>
      <w:r>
        <w:rPr>
          <w:b/>
        </w:rPr>
        <w:t>Supervisor's Name: Dr. Adnan Aslam</w:t>
      </w:r>
    </w:p>
    <w:p w14:paraId="47D07AD8" w14:textId="77777777" w:rsidR="003106BC" w:rsidRDefault="00BD5F14">
      <w:pPr>
        <w:jc w:val="left"/>
      </w:pPr>
      <w:r>
        <w:t>Assistant Professor</w:t>
      </w:r>
    </w:p>
    <w:p w14:paraId="27D0CCFA" w14:textId="77777777" w:rsidR="003106BC" w:rsidRDefault="00BD5F14">
      <w:pPr>
        <w:jc w:val="left"/>
      </w:pPr>
      <w:r>
        <w:t>Department of Creative Technologies</w:t>
      </w:r>
    </w:p>
    <w:p w14:paraId="097A5F5E" w14:textId="77777777" w:rsidR="003106BC" w:rsidRDefault="00BD5F14">
      <w:pPr>
        <w:jc w:val="left"/>
      </w:pPr>
      <w:r>
        <w:t>Air University, Islamabad</w:t>
      </w:r>
    </w:p>
    <w:p w14:paraId="0EF7D070" w14:textId="77777777" w:rsidR="003106BC" w:rsidRDefault="00BD5F14">
      <w:pPr>
        <w:jc w:val="left"/>
      </w:pPr>
      <w:r>
        <w:t>Dated: _______________________</w:t>
      </w:r>
    </w:p>
    <w:p w14:paraId="1299C43A" w14:textId="77777777" w:rsidR="003106BC" w:rsidRDefault="00BD5F14">
      <w:r>
        <w:br w:type="page"/>
      </w:r>
    </w:p>
    <w:p w14:paraId="2A4516B3" w14:textId="77777777" w:rsidR="003106BC" w:rsidRDefault="00BD5F14">
      <w:pPr>
        <w:spacing w:after="360"/>
        <w:jc w:val="center"/>
      </w:pPr>
      <w:r>
        <w:rPr>
          <w:b/>
          <w:sz w:val="28"/>
        </w:rPr>
        <w:t>Acknowledgments</w:t>
      </w:r>
    </w:p>
    <w:p w14:paraId="13831E0A" w14:textId="77777777" w:rsidR="003106BC" w:rsidRDefault="00BD5F14">
      <w:r>
        <w:t>First and foremost, I am thankful to Allah Almighty for granting me the strength, patience, and clarity of mind to complete this thesis.</w:t>
      </w:r>
    </w:p>
    <w:p w14:paraId="201781D1" w14:textId="77777777" w:rsidR="003106BC" w:rsidRDefault="00BD5F14">
      <w: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14:paraId="76C54A55" w14:textId="77777777" w:rsidR="003106BC" w:rsidRDefault="00BD5F14">
      <w:r>
        <w:t>I am also grateful to the faculty and staff of the Department of Creative Technologies at Air University for providing the resources, environment, and support necessary to carry out this research.</w:t>
      </w:r>
    </w:p>
    <w:p w14:paraId="6599E882" w14:textId="77777777" w:rsidR="003106BC" w:rsidRDefault="00BD5F14">
      <w:r>
        <w:t>Finally, I would like to thank my family and friends for their unwavering support, patience, and encouragement throughout my Master's studies. Their belief in me has been a constant source of motivation.</w:t>
      </w:r>
    </w:p>
    <w:p w14:paraId="4DDBEF00" w14:textId="77777777" w:rsidR="003106BC" w:rsidRDefault="00BD5F14">
      <w:r>
        <w:br w:type="page"/>
      </w:r>
    </w:p>
    <w:p w14:paraId="1D11437B" w14:textId="77777777" w:rsidR="003106BC" w:rsidRDefault="00BD5F14">
      <w:pPr>
        <w:spacing w:after="80"/>
        <w:jc w:val="center"/>
      </w:pPr>
      <w:r>
        <w:rPr>
          <w:b/>
          <w:sz w:val="28"/>
        </w:rPr>
        <w:t>Adaptive Dynamic Query Routing for Urdu Information Retrieval</w:t>
      </w:r>
    </w:p>
    <w:p w14:paraId="477744B6" w14:textId="77777777" w:rsidR="003106BC" w:rsidRDefault="00BD5F14">
      <w:pPr>
        <w:spacing w:after="80"/>
        <w:jc w:val="center"/>
      </w:pPr>
      <w:r>
        <w:rPr>
          <w:sz w:val="22"/>
        </w:rPr>
        <w:t>by</w:t>
      </w:r>
    </w:p>
    <w:p w14:paraId="1653874F" w14:textId="77777777" w:rsidR="003106BC" w:rsidRDefault="00BD5F14">
      <w:pPr>
        <w:spacing w:after="80"/>
        <w:jc w:val="center"/>
      </w:pPr>
      <w:r>
        <w:rPr>
          <w:b/>
        </w:rPr>
        <w:t>Hashim Shazad</w:t>
      </w:r>
    </w:p>
    <w:p w14:paraId="0CA165DA" w14:textId="77777777" w:rsidR="003106BC" w:rsidRDefault="00BD5F14">
      <w:pPr>
        <w:spacing w:after="80"/>
        <w:jc w:val="center"/>
      </w:pPr>
      <w:r>
        <w:rPr>
          <w:sz w:val="22"/>
        </w:rPr>
        <w:t>M.S., Artificial Intelligence, Air University, 2026</w:t>
      </w:r>
    </w:p>
    <w:p w14:paraId="385D9DC5" w14:textId="77777777" w:rsidR="003106BC" w:rsidRDefault="00BD5F14">
      <w:pPr>
        <w:spacing w:after="40"/>
        <w:jc w:val="center"/>
      </w:pPr>
      <w:r>
        <w:rPr>
          <w:sz w:val="22"/>
        </w:rPr>
        <w:t>Submitted in partial fulfillment of the requirements for the degree of</w:t>
      </w:r>
    </w:p>
    <w:p w14:paraId="1E8DBE25" w14:textId="77777777" w:rsidR="003106BC" w:rsidRDefault="00BD5F14">
      <w:pPr>
        <w:spacing w:after="320"/>
        <w:jc w:val="center"/>
      </w:pPr>
      <w:r>
        <w:rPr>
          <w:sz w:val="22"/>
        </w:rPr>
        <w:t>Master of Science in Artificial Intelligence, Air University</w:t>
      </w:r>
    </w:p>
    <w:p w14:paraId="7CBFD60A" w14:textId="77777777" w:rsidR="003106BC" w:rsidRDefault="00BD5F14">
      <w:pPr>
        <w:spacing w:after="280"/>
        <w:jc w:val="center"/>
      </w:pPr>
      <w:r>
        <w:rPr>
          <w:b/>
          <w:sz w:val="28"/>
        </w:rPr>
        <w:t>Abstract</w:t>
      </w:r>
    </w:p>
    <w:p w14:paraId="029E4331" w14:textId="77777777" w:rsidR="003106BC" w:rsidRDefault="00BD5F14">
      <w:r>
        <w:t>Urdu information retrieval is difficult because users may type native Perso-Arabic script, informal Roman Urdu, or mixed forms, while many systems still apply one retrieval path to every query. This thesis proposes adaptive dynamic query routing for the ULTRA news-search setting. The official frozen system, M0, uses a Unicode script detector over a corpus of 111,860 cleaned Urdu news articles: URDU and MIXED queries search an Urdu BM25 index, and ROMAN queries search a Method D romanized-document BM25 index. Query-side variants M1–M4 did not improve the primary known-item score, so M0 was not replaced. On the Phase 2 development/validation known-item set, ExactSource Hit@5 is 68/78 = 87.18%. That figure is genuine for title-derived known-item search on that pool; it is not unseen usefulness and not overall system accuracy. Independent Phase 12 evaluation of the same freeze produced two further, separate results: ExactSource Hit@5 = 27/40 = 67.50% on new known-item queries (K001–K040), and human Success@5 = 23/40 = 57.50% on naturalistic queries (U001–U040; conservative P@5 = 0.2050, nDCG@5 = 0.6460, MRR = 0.4542). Success@5 is human relevance, not ExactSource Hit@5. These three percentages must not be averaged. In the U sample, Urdu-script queries succeeded in 17/18 cases versus 6/18 Roman and 0/4 mixed. The contribution is a frozen, reproducible script-aware retriever with strong controlled known-item performance and an explicitly measured Roman Urdu limitation.</w:t>
      </w:r>
    </w:p>
    <w:p w14:paraId="3461D779" w14:textId="77777777" w:rsidR="003106BC" w:rsidRDefault="003106BC"/>
    <w:p w14:paraId="13D4FA40" w14:textId="77777777" w:rsidR="003106BC" w:rsidRDefault="00BD5F14">
      <w:pPr>
        <w:jc w:val="left"/>
      </w:pPr>
      <w:r>
        <w:rPr>
          <w:b/>
        </w:rPr>
        <w:t>Thesis Supervisor: Dr. Adnan Aslam</w:t>
      </w:r>
    </w:p>
    <w:p w14:paraId="3CF2D8B6" w14:textId="77777777" w:rsidR="003106BC" w:rsidRDefault="00BD5F14">
      <w:r>
        <w:br w:type="page"/>
      </w:r>
    </w:p>
    <w:p w14:paraId="22E0FC93" w14:textId="77777777" w:rsidR="003106BC" w:rsidRDefault="00BD5F14">
      <w:pPr>
        <w:spacing w:after="280"/>
        <w:jc w:val="center"/>
      </w:pPr>
      <w:r>
        <w:rPr>
          <w:b/>
          <w:sz w:val="28"/>
        </w:rPr>
        <w:t>Table of Contents</w:t>
      </w:r>
    </w:p>
    <w:p w14:paraId="69F9E0B4" w14:textId="2ABE64F0" w:rsidR="003106BC" w:rsidRDefault="7625B36B" w:rsidP="7625B36B">
      <w:pPr>
        <w:pStyle w:val="TOC1"/>
        <w:tabs>
          <w:tab w:val="right" w:leader="dot" w:pos="8295"/>
        </w:tabs>
      </w:pPr>
      <w:r>
        <w:fldChar w:fldCharType="begin"/>
      </w:r>
      <w:r w:rsidR="00BD5F14">
        <w:instrText>TOC \o "1-3" \z \u \h</w:instrText>
      </w:r>
      <w:r>
        <w:fldChar w:fldCharType="separate"/>
      </w:r>
      <w:hyperlink w:anchor="_Toc2025767170">
        <w:r w:rsidRPr="7625B36B">
          <w:rPr>
            <w:rStyle w:val="Hyperlink"/>
          </w:rPr>
          <w:t>Chapter 1: Introduction</w:t>
        </w:r>
        <w:r w:rsidR="00BD5F14">
          <w:tab/>
        </w:r>
        <w:r w:rsidR="00BD5F14">
          <w:fldChar w:fldCharType="begin"/>
        </w:r>
        <w:r w:rsidR="00BD5F14">
          <w:instrText>PAGEREF _Toc2025767170 \h</w:instrText>
        </w:r>
        <w:r w:rsidR="00BD5F14">
          <w:fldChar w:fldCharType="separate"/>
        </w:r>
        <w:r w:rsidRPr="7625B36B">
          <w:rPr>
            <w:rStyle w:val="Hyperlink"/>
          </w:rPr>
          <w:t>10</w:t>
        </w:r>
        <w:r w:rsidR="00BD5F14">
          <w:fldChar w:fldCharType="end"/>
        </w:r>
      </w:hyperlink>
    </w:p>
    <w:p w14:paraId="67EA8AAE" w14:textId="380B0485" w:rsidR="7625B36B" w:rsidRDefault="7625B36B" w:rsidP="7625B36B">
      <w:pPr>
        <w:pStyle w:val="TOC2"/>
        <w:tabs>
          <w:tab w:val="right" w:leader="dot" w:pos="8295"/>
        </w:tabs>
      </w:pPr>
      <w:hyperlink w:anchor="_Toc1567632901">
        <w:r w:rsidRPr="7625B36B">
          <w:rPr>
            <w:rStyle w:val="Hyperlink"/>
          </w:rPr>
          <w:t>1.1 Background</w:t>
        </w:r>
        <w:r>
          <w:tab/>
        </w:r>
        <w:r>
          <w:fldChar w:fldCharType="begin"/>
        </w:r>
        <w:r>
          <w:instrText>PAGEREF _Toc1567632901 \h</w:instrText>
        </w:r>
        <w:r>
          <w:fldChar w:fldCharType="separate"/>
        </w:r>
        <w:r w:rsidRPr="7625B36B">
          <w:rPr>
            <w:rStyle w:val="Hyperlink"/>
          </w:rPr>
          <w:t>11</w:t>
        </w:r>
        <w:r>
          <w:fldChar w:fldCharType="end"/>
        </w:r>
      </w:hyperlink>
    </w:p>
    <w:p w14:paraId="61B64A50" w14:textId="32BEBA00" w:rsidR="7625B36B" w:rsidRDefault="7625B36B" w:rsidP="7625B36B">
      <w:pPr>
        <w:pStyle w:val="TOC2"/>
        <w:tabs>
          <w:tab w:val="right" w:leader="dot" w:pos="8295"/>
        </w:tabs>
      </w:pPr>
      <w:hyperlink w:anchor="_Toc1094401270">
        <w:r w:rsidRPr="7625B36B">
          <w:rPr>
            <w:rStyle w:val="Hyperlink"/>
          </w:rPr>
          <w:t>1.2 Problem Statement</w:t>
        </w:r>
        <w:r>
          <w:tab/>
        </w:r>
        <w:r>
          <w:fldChar w:fldCharType="begin"/>
        </w:r>
        <w:r>
          <w:instrText>PAGEREF _Toc1094401270 \h</w:instrText>
        </w:r>
        <w:r>
          <w:fldChar w:fldCharType="separate"/>
        </w:r>
        <w:r w:rsidRPr="7625B36B">
          <w:rPr>
            <w:rStyle w:val="Hyperlink"/>
          </w:rPr>
          <w:t>13</w:t>
        </w:r>
        <w:r>
          <w:fldChar w:fldCharType="end"/>
        </w:r>
      </w:hyperlink>
    </w:p>
    <w:p w14:paraId="46EB1010" w14:textId="3B856B30" w:rsidR="7625B36B" w:rsidRDefault="7625B36B" w:rsidP="7625B36B">
      <w:pPr>
        <w:pStyle w:val="TOC2"/>
        <w:tabs>
          <w:tab w:val="right" w:leader="dot" w:pos="8295"/>
        </w:tabs>
      </w:pPr>
      <w:hyperlink w:anchor="_Toc1269737254">
        <w:r w:rsidRPr="7625B36B">
          <w:rPr>
            <w:rStyle w:val="Hyperlink"/>
          </w:rPr>
          <w:t>1.3 Motivation</w:t>
        </w:r>
        <w:r>
          <w:tab/>
        </w:r>
        <w:r>
          <w:fldChar w:fldCharType="begin"/>
        </w:r>
        <w:r>
          <w:instrText>PAGEREF _Toc1269737254 \h</w:instrText>
        </w:r>
        <w:r>
          <w:fldChar w:fldCharType="separate"/>
        </w:r>
        <w:r w:rsidRPr="7625B36B">
          <w:rPr>
            <w:rStyle w:val="Hyperlink"/>
          </w:rPr>
          <w:t>13</w:t>
        </w:r>
        <w:r>
          <w:fldChar w:fldCharType="end"/>
        </w:r>
      </w:hyperlink>
    </w:p>
    <w:p w14:paraId="5464E662" w14:textId="56D8EBF6" w:rsidR="7625B36B" w:rsidRDefault="7625B36B" w:rsidP="7625B36B">
      <w:pPr>
        <w:pStyle w:val="TOC2"/>
        <w:tabs>
          <w:tab w:val="right" w:leader="dot" w:pos="8295"/>
        </w:tabs>
      </w:pPr>
      <w:hyperlink w:anchor="_Toc944428708">
        <w:r w:rsidRPr="7625B36B">
          <w:rPr>
            <w:rStyle w:val="Hyperlink"/>
          </w:rPr>
          <w:t>1.4 Research Gap</w:t>
        </w:r>
        <w:r>
          <w:tab/>
        </w:r>
        <w:r>
          <w:fldChar w:fldCharType="begin"/>
        </w:r>
        <w:r>
          <w:instrText>PAGEREF _Toc944428708 \h</w:instrText>
        </w:r>
        <w:r>
          <w:fldChar w:fldCharType="separate"/>
        </w:r>
        <w:r w:rsidRPr="7625B36B">
          <w:rPr>
            <w:rStyle w:val="Hyperlink"/>
          </w:rPr>
          <w:t>14</w:t>
        </w:r>
        <w:r>
          <w:fldChar w:fldCharType="end"/>
        </w:r>
      </w:hyperlink>
    </w:p>
    <w:p w14:paraId="06F1DE3A" w14:textId="71C26206" w:rsidR="7625B36B" w:rsidRDefault="7625B36B" w:rsidP="7625B36B">
      <w:pPr>
        <w:pStyle w:val="TOC2"/>
        <w:tabs>
          <w:tab w:val="right" w:leader="dot" w:pos="8295"/>
        </w:tabs>
      </w:pPr>
      <w:hyperlink w:anchor="_Toc877697008">
        <w:r w:rsidRPr="7625B36B">
          <w:rPr>
            <w:rStyle w:val="Hyperlink"/>
          </w:rPr>
          <w:t>1.5 Research Questions</w:t>
        </w:r>
        <w:r>
          <w:tab/>
        </w:r>
        <w:r>
          <w:fldChar w:fldCharType="begin"/>
        </w:r>
        <w:r>
          <w:instrText>PAGEREF _Toc877697008 \h</w:instrText>
        </w:r>
        <w:r>
          <w:fldChar w:fldCharType="separate"/>
        </w:r>
        <w:r w:rsidRPr="7625B36B">
          <w:rPr>
            <w:rStyle w:val="Hyperlink"/>
          </w:rPr>
          <w:t>15</w:t>
        </w:r>
        <w:r>
          <w:fldChar w:fldCharType="end"/>
        </w:r>
      </w:hyperlink>
    </w:p>
    <w:p w14:paraId="67C586FC" w14:textId="6A9C2298" w:rsidR="7625B36B" w:rsidRDefault="7625B36B" w:rsidP="7625B36B">
      <w:pPr>
        <w:pStyle w:val="TOC2"/>
        <w:tabs>
          <w:tab w:val="right" w:leader="dot" w:pos="8295"/>
        </w:tabs>
      </w:pPr>
      <w:hyperlink w:anchor="_Toc395489450">
        <w:r w:rsidRPr="7625B36B">
          <w:rPr>
            <w:rStyle w:val="Hyperlink"/>
          </w:rPr>
          <w:t>1.6 Objectives</w:t>
        </w:r>
        <w:r>
          <w:tab/>
        </w:r>
        <w:r>
          <w:fldChar w:fldCharType="begin"/>
        </w:r>
        <w:r>
          <w:instrText>PAGEREF _Toc395489450 \h</w:instrText>
        </w:r>
        <w:r>
          <w:fldChar w:fldCharType="separate"/>
        </w:r>
        <w:r w:rsidRPr="7625B36B">
          <w:rPr>
            <w:rStyle w:val="Hyperlink"/>
          </w:rPr>
          <w:t>15</w:t>
        </w:r>
        <w:r>
          <w:fldChar w:fldCharType="end"/>
        </w:r>
      </w:hyperlink>
    </w:p>
    <w:p w14:paraId="4A34E36E" w14:textId="46125D0A" w:rsidR="7625B36B" w:rsidRDefault="7625B36B" w:rsidP="7625B36B">
      <w:pPr>
        <w:pStyle w:val="TOC2"/>
        <w:tabs>
          <w:tab w:val="right" w:leader="dot" w:pos="8295"/>
        </w:tabs>
      </w:pPr>
      <w:hyperlink w:anchor="_Toc488305930">
        <w:r w:rsidRPr="7625B36B">
          <w:rPr>
            <w:rStyle w:val="Hyperlink"/>
          </w:rPr>
          <w:t>1.7 Contributions</w:t>
        </w:r>
        <w:r>
          <w:tab/>
        </w:r>
        <w:r>
          <w:fldChar w:fldCharType="begin"/>
        </w:r>
        <w:r>
          <w:instrText>PAGEREF _Toc488305930 \h</w:instrText>
        </w:r>
        <w:r>
          <w:fldChar w:fldCharType="separate"/>
        </w:r>
        <w:r w:rsidRPr="7625B36B">
          <w:rPr>
            <w:rStyle w:val="Hyperlink"/>
          </w:rPr>
          <w:t>16</w:t>
        </w:r>
        <w:r>
          <w:fldChar w:fldCharType="end"/>
        </w:r>
      </w:hyperlink>
    </w:p>
    <w:p w14:paraId="3E867D3D" w14:textId="7FDAB67F" w:rsidR="7625B36B" w:rsidRDefault="7625B36B" w:rsidP="7625B36B">
      <w:pPr>
        <w:pStyle w:val="TOC2"/>
        <w:tabs>
          <w:tab w:val="right" w:leader="dot" w:pos="8295"/>
        </w:tabs>
      </w:pPr>
      <w:hyperlink w:anchor="_Toc1781564086">
        <w:r w:rsidRPr="7625B36B">
          <w:rPr>
            <w:rStyle w:val="Hyperlink"/>
          </w:rPr>
          <w:t>1.8 Scope of the Thesis</w:t>
        </w:r>
        <w:r>
          <w:tab/>
        </w:r>
        <w:r>
          <w:fldChar w:fldCharType="begin"/>
        </w:r>
        <w:r>
          <w:instrText>PAGEREF _Toc1781564086 \h</w:instrText>
        </w:r>
        <w:r>
          <w:fldChar w:fldCharType="separate"/>
        </w:r>
        <w:r w:rsidRPr="7625B36B">
          <w:rPr>
            <w:rStyle w:val="Hyperlink"/>
          </w:rPr>
          <w:t>16</w:t>
        </w:r>
        <w:r>
          <w:fldChar w:fldCharType="end"/>
        </w:r>
      </w:hyperlink>
    </w:p>
    <w:p w14:paraId="4925F30B" w14:textId="743100B8" w:rsidR="7625B36B" w:rsidRDefault="7625B36B" w:rsidP="7625B36B">
      <w:pPr>
        <w:pStyle w:val="TOC2"/>
        <w:tabs>
          <w:tab w:val="right" w:leader="dot" w:pos="8295"/>
        </w:tabs>
      </w:pPr>
      <w:hyperlink w:anchor="_Toc772697659">
        <w:r w:rsidRPr="7625B36B">
          <w:rPr>
            <w:rStyle w:val="Hyperlink"/>
          </w:rPr>
          <w:t>1.9 Significance of the Study</w:t>
        </w:r>
        <w:r>
          <w:tab/>
        </w:r>
        <w:r>
          <w:fldChar w:fldCharType="begin"/>
        </w:r>
        <w:r>
          <w:instrText>PAGEREF _Toc772697659 \h</w:instrText>
        </w:r>
        <w:r>
          <w:fldChar w:fldCharType="separate"/>
        </w:r>
        <w:r w:rsidRPr="7625B36B">
          <w:rPr>
            <w:rStyle w:val="Hyperlink"/>
          </w:rPr>
          <w:t>17</w:t>
        </w:r>
        <w:r>
          <w:fldChar w:fldCharType="end"/>
        </w:r>
      </w:hyperlink>
    </w:p>
    <w:p w14:paraId="2B6348D8" w14:textId="2498EC1F" w:rsidR="7625B36B" w:rsidRDefault="7625B36B" w:rsidP="7625B36B">
      <w:pPr>
        <w:pStyle w:val="TOC2"/>
        <w:tabs>
          <w:tab w:val="right" w:leader="dot" w:pos="8295"/>
        </w:tabs>
      </w:pPr>
      <w:hyperlink w:anchor="_Toc1063425917">
        <w:r w:rsidRPr="7625B36B">
          <w:rPr>
            <w:rStyle w:val="Hyperlink"/>
          </w:rPr>
          <w:t>1.10 Thesis Layout</w:t>
        </w:r>
        <w:r>
          <w:tab/>
        </w:r>
        <w:r>
          <w:fldChar w:fldCharType="begin"/>
        </w:r>
        <w:r>
          <w:instrText>PAGEREF _Toc1063425917 \h</w:instrText>
        </w:r>
        <w:r>
          <w:fldChar w:fldCharType="separate"/>
        </w:r>
        <w:r w:rsidRPr="7625B36B">
          <w:rPr>
            <w:rStyle w:val="Hyperlink"/>
          </w:rPr>
          <w:t>17</w:t>
        </w:r>
        <w:r>
          <w:fldChar w:fldCharType="end"/>
        </w:r>
      </w:hyperlink>
    </w:p>
    <w:p w14:paraId="191E309E" w14:textId="387E9EC1" w:rsidR="7625B36B" w:rsidRDefault="7625B36B" w:rsidP="7625B36B">
      <w:pPr>
        <w:pStyle w:val="TOC1"/>
        <w:tabs>
          <w:tab w:val="right" w:leader="dot" w:pos="8295"/>
        </w:tabs>
      </w:pPr>
      <w:hyperlink w:anchor="_Toc289082432">
        <w:r w:rsidRPr="7625B36B">
          <w:rPr>
            <w:rStyle w:val="Hyperlink"/>
          </w:rPr>
          <w:t>Chapter 2: Literature Survey</w:t>
        </w:r>
        <w:r>
          <w:tab/>
        </w:r>
        <w:r>
          <w:fldChar w:fldCharType="begin"/>
        </w:r>
        <w:r>
          <w:instrText>PAGEREF _Toc289082432 \h</w:instrText>
        </w:r>
        <w:r>
          <w:fldChar w:fldCharType="separate"/>
        </w:r>
        <w:r w:rsidRPr="7625B36B">
          <w:rPr>
            <w:rStyle w:val="Hyperlink"/>
          </w:rPr>
          <w:t>18</w:t>
        </w:r>
        <w:r>
          <w:fldChar w:fldCharType="end"/>
        </w:r>
      </w:hyperlink>
    </w:p>
    <w:p w14:paraId="498E4ECE" w14:textId="33B93A58" w:rsidR="7625B36B" w:rsidRDefault="7625B36B" w:rsidP="7625B36B">
      <w:pPr>
        <w:pStyle w:val="TOC2"/>
        <w:tabs>
          <w:tab w:val="right" w:leader="dot" w:pos="8295"/>
        </w:tabs>
      </w:pPr>
      <w:hyperlink w:anchor="_Toc665519885">
        <w:r w:rsidRPr="7625B36B">
          <w:rPr>
            <w:rStyle w:val="Hyperlink"/>
          </w:rPr>
          <w:t>2.1 Foundations</w:t>
        </w:r>
        <w:r>
          <w:tab/>
        </w:r>
        <w:r>
          <w:fldChar w:fldCharType="begin"/>
        </w:r>
        <w:r>
          <w:instrText>PAGEREF _Toc665519885 \h</w:instrText>
        </w:r>
        <w:r>
          <w:fldChar w:fldCharType="separate"/>
        </w:r>
        <w:r w:rsidRPr="7625B36B">
          <w:rPr>
            <w:rStyle w:val="Hyperlink"/>
          </w:rPr>
          <w:t>19</w:t>
        </w:r>
        <w:r>
          <w:fldChar w:fldCharType="end"/>
        </w:r>
      </w:hyperlink>
    </w:p>
    <w:p w14:paraId="00E084E2" w14:textId="4B413FA4" w:rsidR="7625B36B" w:rsidRDefault="7625B36B" w:rsidP="7625B36B">
      <w:pPr>
        <w:pStyle w:val="TOC3"/>
        <w:tabs>
          <w:tab w:val="right" w:leader="dot" w:pos="8295"/>
        </w:tabs>
      </w:pPr>
      <w:hyperlink w:anchor="_Toc2028092200">
        <w:r w:rsidRPr="7625B36B">
          <w:rPr>
            <w:rStyle w:val="Hyperlink"/>
          </w:rPr>
          <w:t>2.1.1 Urdu Natural Language Processing</w:t>
        </w:r>
        <w:r>
          <w:tab/>
        </w:r>
        <w:r>
          <w:fldChar w:fldCharType="begin"/>
        </w:r>
        <w:r>
          <w:instrText>PAGEREF _Toc2028092200 \h</w:instrText>
        </w:r>
        <w:r>
          <w:fldChar w:fldCharType="separate"/>
        </w:r>
        <w:r w:rsidRPr="7625B36B">
          <w:rPr>
            <w:rStyle w:val="Hyperlink"/>
          </w:rPr>
          <w:t>19</w:t>
        </w:r>
        <w:r>
          <w:fldChar w:fldCharType="end"/>
        </w:r>
      </w:hyperlink>
    </w:p>
    <w:p w14:paraId="36DD5936" w14:textId="06D7C6B2" w:rsidR="7625B36B" w:rsidRDefault="7625B36B" w:rsidP="7625B36B">
      <w:pPr>
        <w:pStyle w:val="TOC3"/>
        <w:tabs>
          <w:tab w:val="right" w:leader="dot" w:pos="8295"/>
        </w:tabs>
      </w:pPr>
      <w:hyperlink w:anchor="_Toc106961194">
        <w:r w:rsidRPr="7625B36B">
          <w:rPr>
            <w:rStyle w:val="Hyperlink"/>
          </w:rPr>
          <w:t>2.1.2 Roman Urdu Processing Challenges</w:t>
        </w:r>
        <w:r>
          <w:tab/>
        </w:r>
        <w:r>
          <w:fldChar w:fldCharType="begin"/>
        </w:r>
        <w:r>
          <w:instrText>PAGEREF _Toc106961194 \h</w:instrText>
        </w:r>
        <w:r>
          <w:fldChar w:fldCharType="separate"/>
        </w:r>
        <w:r w:rsidRPr="7625B36B">
          <w:rPr>
            <w:rStyle w:val="Hyperlink"/>
          </w:rPr>
          <w:t>20</w:t>
        </w:r>
        <w:r>
          <w:fldChar w:fldCharType="end"/>
        </w:r>
      </w:hyperlink>
    </w:p>
    <w:p w14:paraId="5ADABB2B" w14:textId="739B5481" w:rsidR="7625B36B" w:rsidRDefault="7625B36B" w:rsidP="7625B36B">
      <w:pPr>
        <w:pStyle w:val="TOC3"/>
        <w:tabs>
          <w:tab w:val="right" w:leader="dot" w:pos="8295"/>
        </w:tabs>
      </w:pPr>
      <w:hyperlink w:anchor="_Toc1377935940">
        <w:r w:rsidRPr="7625B36B">
          <w:rPr>
            <w:rStyle w:val="Hyperlink"/>
          </w:rPr>
          <w:t>2.1.3 Low-Resource and Cross-Lingual Retrieval Limitations</w:t>
        </w:r>
        <w:r>
          <w:tab/>
        </w:r>
        <w:r>
          <w:fldChar w:fldCharType="begin"/>
        </w:r>
        <w:r>
          <w:instrText>PAGEREF _Toc1377935940 \h</w:instrText>
        </w:r>
        <w:r>
          <w:fldChar w:fldCharType="separate"/>
        </w:r>
        <w:r w:rsidRPr="7625B36B">
          <w:rPr>
            <w:rStyle w:val="Hyperlink"/>
          </w:rPr>
          <w:t>21</w:t>
        </w:r>
        <w:r>
          <w:fldChar w:fldCharType="end"/>
        </w:r>
      </w:hyperlink>
    </w:p>
    <w:p w14:paraId="52725996" w14:textId="60D572C4" w:rsidR="7625B36B" w:rsidRDefault="7625B36B" w:rsidP="7625B36B">
      <w:pPr>
        <w:pStyle w:val="TOC3"/>
        <w:tabs>
          <w:tab w:val="right" w:leader="dot" w:pos="8295"/>
        </w:tabs>
      </w:pPr>
      <w:hyperlink w:anchor="_Toc1432763568">
        <w:r w:rsidRPr="7625B36B">
          <w:rPr>
            <w:rStyle w:val="Hyperlink"/>
          </w:rPr>
          <w:t>2.1.4 Information Retrieval Benchmarking for Urdu</w:t>
        </w:r>
        <w:r>
          <w:tab/>
        </w:r>
        <w:r>
          <w:fldChar w:fldCharType="begin"/>
        </w:r>
        <w:r>
          <w:instrText>PAGEREF _Toc1432763568 \h</w:instrText>
        </w:r>
        <w:r>
          <w:fldChar w:fldCharType="separate"/>
        </w:r>
        <w:r w:rsidRPr="7625B36B">
          <w:rPr>
            <w:rStyle w:val="Hyperlink"/>
          </w:rPr>
          <w:t>22</w:t>
        </w:r>
        <w:r>
          <w:fldChar w:fldCharType="end"/>
        </w:r>
      </w:hyperlink>
    </w:p>
    <w:p w14:paraId="1E4C268B" w14:textId="735E2EE5" w:rsidR="7625B36B" w:rsidRDefault="7625B36B" w:rsidP="7625B36B">
      <w:pPr>
        <w:pStyle w:val="TOC2"/>
        <w:tabs>
          <w:tab w:val="right" w:leader="dot" w:pos="8295"/>
        </w:tabs>
      </w:pPr>
      <w:hyperlink w:anchor="_Toc1540444648">
        <w:r w:rsidRPr="7625B36B">
          <w:rPr>
            <w:rStyle w:val="Hyperlink"/>
          </w:rPr>
          <w:t>2.2 Comparative Analysis of Retrieval and Routing Paradigms</w:t>
        </w:r>
        <w:r>
          <w:tab/>
        </w:r>
        <w:r>
          <w:fldChar w:fldCharType="begin"/>
        </w:r>
        <w:r>
          <w:instrText>PAGEREF _Toc1540444648 \h</w:instrText>
        </w:r>
        <w:r>
          <w:fldChar w:fldCharType="separate"/>
        </w:r>
        <w:r w:rsidRPr="7625B36B">
          <w:rPr>
            <w:rStyle w:val="Hyperlink"/>
          </w:rPr>
          <w:t>22</w:t>
        </w:r>
        <w:r>
          <w:fldChar w:fldCharType="end"/>
        </w:r>
      </w:hyperlink>
    </w:p>
    <w:p w14:paraId="2C6E51EF" w14:textId="39F4B77E" w:rsidR="7625B36B" w:rsidRDefault="7625B36B" w:rsidP="7625B36B">
      <w:pPr>
        <w:pStyle w:val="TOC3"/>
        <w:tabs>
          <w:tab w:val="right" w:leader="dot" w:pos="8295"/>
        </w:tabs>
      </w:pPr>
      <w:hyperlink w:anchor="_Toc1960082454">
        <w:r w:rsidRPr="7625B36B">
          <w:rPr>
            <w:rStyle w:val="Hyperlink"/>
          </w:rPr>
          <w:t>2.2.1 Lexical and Statistical Methods</w:t>
        </w:r>
        <w:r>
          <w:tab/>
        </w:r>
        <w:r>
          <w:fldChar w:fldCharType="begin"/>
        </w:r>
        <w:r>
          <w:instrText>PAGEREF _Toc1960082454 \h</w:instrText>
        </w:r>
        <w:r>
          <w:fldChar w:fldCharType="separate"/>
        </w:r>
        <w:r w:rsidRPr="7625B36B">
          <w:rPr>
            <w:rStyle w:val="Hyperlink"/>
          </w:rPr>
          <w:t>22</w:t>
        </w:r>
        <w:r>
          <w:fldChar w:fldCharType="end"/>
        </w:r>
      </w:hyperlink>
    </w:p>
    <w:p w14:paraId="6AA847E4" w14:textId="355372C0" w:rsidR="7625B36B" w:rsidRDefault="7625B36B" w:rsidP="7625B36B">
      <w:pPr>
        <w:pStyle w:val="TOC3"/>
        <w:tabs>
          <w:tab w:val="right" w:leader="dot" w:pos="8295"/>
        </w:tabs>
      </w:pPr>
      <w:hyperlink w:anchor="_Toc1171342136">
        <w:r w:rsidRPr="7625B36B">
          <w:rPr>
            <w:rStyle w:val="Hyperlink"/>
          </w:rPr>
          <w:t>2.2.2 Classical Machine Learning Approaches</w:t>
        </w:r>
        <w:r>
          <w:tab/>
        </w:r>
        <w:r>
          <w:fldChar w:fldCharType="begin"/>
        </w:r>
        <w:r>
          <w:instrText>PAGEREF _Toc1171342136 \h</w:instrText>
        </w:r>
        <w:r>
          <w:fldChar w:fldCharType="separate"/>
        </w:r>
        <w:r w:rsidRPr="7625B36B">
          <w:rPr>
            <w:rStyle w:val="Hyperlink"/>
          </w:rPr>
          <w:t>23</w:t>
        </w:r>
        <w:r>
          <w:fldChar w:fldCharType="end"/>
        </w:r>
      </w:hyperlink>
    </w:p>
    <w:p w14:paraId="4E33F5F7" w14:textId="3124698A" w:rsidR="7625B36B" w:rsidRDefault="7625B36B" w:rsidP="7625B36B">
      <w:pPr>
        <w:pStyle w:val="TOC3"/>
        <w:tabs>
          <w:tab w:val="right" w:leader="dot" w:pos="8295"/>
        </w:tabs>
      </w:pPr>
      <w:hyperlink w:anchor="_Toc516466787">
        <w:r w:rsidRPr="7625B36B">
          <w:rPr>
            <w:rStyle w:val="Hyperlink"/>
          </w:rPr>
          <w:t>2.2.3 Deep Learning and Neural Ranking Approaches</w:t>
        </w:r>
        <w:r>
          <w:tab/>
        </w:r>
        <w:r>
          <w:fldChar w:fldCharType="begin"/>
        </w:r>
        <w:r>
          <w:instrText>PAGEREF _Toc516466787 \h</w:instrText>
        </w:r>
        <w:r>
          <w:fldChar w:fldCharType="separate"/>
        </w:r>
        <w:r w:rsidRPr="7625B36B">
          <w:rPr>
            <w:rStyle w:val="Hyperlink"/>
          </w:rPr>
          <w:t>23</w:t>
        </w:r>
        <w:r>
          <w:fldChar w:fldCharType="end"/>
        </w:r>
      </w:hyperlink>
    </w:p>
    <w:p w14:paraId="5BB983D7" w14:textId="7D099917" w:rsidR="7625B36B" w:rsidRDefault="7625B36B" w:rsidP="7625B36B">
      <w:pPr>
        <w:pStyle w:val="TOC3"/>
        <w:tabs>
          <w:tab w:val="right" w:leader="dot" w:pos="8295"/>
        </w:tabs>
      </w:pPr>
      <w:hyperlink w:anchor="_Toc1999288285">
        <w:r w:rsidRPr="7625B36B">
          <w:rPr>
            <w:rStyle w:val="Hyperlink"/>
          </w:rPr>
          <w:t>2.2.4 Large Language Model-Based Approaches</w:t>
        </w:r>
        <w:r>
          <w:tab/>
        </w:r>
        <w:r>
          <w:fldChar w:fldCharType="begin"/>
        </w:r>
        <w:r>
          <w:instrText>PAGEREF _Toc1999288285 \h</w:instrText>
        </w:r>
        <w:r>
          <w:fldChar w:fldCharType="separate"/>
        </w:r>
        <w:r w:rsidRPr="7625B36B">
          <w:rPr>
            <w:rStyle w:val="Hyperlink"/>
          </w:rPr>
          <w:t>24</w:t>
        </w:r>
        <w:r>
          <w:fldChar w:fldCharType="end"/>
        </w:r>
      </w:hyperlink>
    </w:p>
    <w:p w14:paraId="34F3668C" w14:textId="0850314F" w:rsidR="7625B36B" w:rsidRDefault="7625B36B" w:rsidP="7625B36B">
      <w:pPr>
        <w:pStyle w:val="TOC2"/>
        <w:tabs>
          <w:tab w:val="right" w:leader="dot" w:pos="8295"/>
        </w:tabs>
      </w:pPr>
      <w:hyperlink w:anchor="_Toc2028690737">
        <w:r w:rsidRPr="7625B36B">
          <w:rPr>
            <w:rStyle w:val="Hyperlink"/>
          </w:rPr>
          <w:t>2.3 Datasets and Evaluation Resources</w:t>
        </w:r>
        <w:r>
          <w:tab/>
        </w:r>
        <w:r>
          <w:fldChar w:fldCharType="begin"/>
        </w:r>
        <w:r>
          <w:instrText>PAGEREF _Toc2028690737 \h</w:instrText>
        </w:r>
        <w:r>
          <w:fldChar w:fldCharType="separate"/>
        </w:r>
        <w:r w:rsidRPr="7625B36B">
          <w:rPr>
            <w:rStyle w:val="Hyperlink"/>
          </w:rPr>
          <w:t>25</w:t>
        </w:r>
        <w:r>
          <w:fldChar w:fldCharType="end"/>
        </w:r>
      </w:hyperlink>
    </w:p>
    <w:p w14:paraId="2E252CD0" w14:textId="3250DF31" w:rsidR="7625B36B" w:rsidRDefault="7625B36B" w:rsidP="7625B36B">
      <w:pPr>
        <w:pStyle w:val="TOC2"/>
        <w:tabs>
          <w:tab w:val="right" w:leader="dot" w:pos="8295"/>
        </w:tabs>
      </w:pPr>
      <w:hyperlink w:anchor="_Toc249773751">
        <w:r w:rsidRPr="7625B36B">
          <w:rPr>
            <w:rStyle w:val="Hyperlink"/>
          </w:rPr>
          <w:t>2.4 Evaluation Metrics in Information Retrieval</w:t>
        </w:r>
        <w:r>
          <w:tab/>
        </w:r>
        <w:r>
          <w:fldChar w:fldCharType="begin"/>
        </w:r>
        <w:r>
          <w:instrText>PAGEREF _Toc249773751 \h</w:instrText>
        </w:r>
        <w:r>
          <w:fldChar w:fldCharType="separate"/>
        </w:r>
        <w:r w:rsidRPr="7625B36B">
          <w:rPr>
            <w:rStyle w:val="Hyperlink"/>
          </w:rPr>
          <w:t>26</w:t>
        </w:r>
        <w:r>
          <w:fldChar w:fldCharType="end"/>
        </w:r>
      </w:hyperlink>
    </w:p>
    <w:p w14:paraId="5C6B4D20" w14:textId="2E41257B" w:rsidR="7625B36B" w:rsidRDefault="7625B36B" w:rsidP="7625B36B">
      <w:pPr>
        <w:pStyle w:val="TOC2"/>
        <w:tabs>
          <w:tab w:val="right" w:leader="dot" w:pos="8295"/>
        </w:tabs>
      </w:pPr>
      <w:hyperlink w:anchor="_Toc976982954">
        <w:r w:rsidRPr="7625B36B">
          <w:rPr>
            <w:rStyle w:val="Hyperlink"/>
          </w:rPr>
          <w:t>2.5 Current Research Trends</w:t>
        </w:r>
        <w:r>
          <w:tab/>
        </w:r>
        <w:r>
          <w:fldChar w:fldCharType="begin"/>
        </w:r>
        <w:r>
          <w:instrText>PAGEREF _Toc976982954 \h</w:instrText>
        </w:r>
        <w:r>
          <w:fldChar w:fldCharType="separate"/>
        </w:r>
        <w:r w:rsidRPr="7625B36B">
          <w:rPr>
            <w:rStyle w:val="Hyperlink"/>
          </w:rPr>
          <w:t>27</w:t>
        </w:r>
        <w:r>
          <w:fldChar w:fldCharType="end"/>
        </w:r>
      </w:hyperlink>
    </w:p>
    <w:p w14:paraId="5CD6398B" w14:textId="418F6125" w:rsidR="7625B36B" w:rsidRDefault="7625B36B" w:rsidP="7625B36B">
      <w:pPr>
        <w:pStyle w:val="TOC2"/>
        <w:tabs>
          <w:tab w:val="right" w:leader="dot" w:pos="8295"/>
        </w:tabs>
      </w:pPr>
      <w:hyperlink w:anchor="_Toc1155258805">
        <w:r w:rsidRPr="7625B36B">
          <w:rPr>
            <w:rStyle w:val="Hyperlink"/>
          </w:rPr>
          <w:t>2.6 Prior Work</w:t>
        </w:r>
        <w:r>
          <w:tab/>
        </w:r>
        <w:r>
          <w:fldChar w:fldCharType="begin"/>
        </w:r>
        <w:r>
          <w:instrText>PAGEREF _Toc1155258805 \h</w:instrText>
        </w:r>
        <w:r>
          <w:fldChar w:fldCharType="separate"/>
        </w:r>
        <w:r w:rsidRPr="7625B36B">
          <w:rPr>
            <w:rStyle w:val="Hyperlink"/>
          </w:rPr>
          <w:t>28</w:t>
        </w:r>
        <w:r>
          <w:fldChar w:fldCharType="end"/>
        </w:r>
      </w:hyperlink>
    </w:p>
    <w:p w14:paraId="47E596D4" w14:textId="06D2A5E7" w:rsidR="7625B36B" w:rsidRDefault="7625B36B" w:rsidP="7625B36B">
      <w:pPr>
        <w:pStyle w:val="TOC2"/>
        <w:tabs>
          <w:tab w:val="right" w:leader="dot" w:pos="8295"/>
        </w:tabs>
      </w:pPr>
      <w:hyperlink w:anchor="_Toc1498735032">
        <w:r w:rsidRPr="7625B36B">
          <w:rPr>
            <w:rStyle w:val="Hyperlink"/>
          </w:rPr>
          <w:t>2.7 Gap Analysis</w:t>
        </w:r>
        <w:r>
          <w:tab/>
        </w:r>
        <w:r>
          <w:fldChar w:fldCharType="begin"/>
        </w:r>
        <w:r>
          <w:instrText>PAGEREF _Toc1498735032 \h</w:instrText>
        </w:r>
        <w:r>
          <w:fldChar w:fldCharType="separate"/>
        </w:r>
        <w:r w:rsidRPr="7625B36B">
          <w:rPr>
            <w:rStyle w:val="Hyperlink"/>
          </w:rPr>
          <w:t>29</w:t>
        </w:r>
        <w:r>
          <w:fldChar w:fldCharType="end"/>
        </w:r>
      </w:hyperlink>
    </w:p>
    <w:p w14:paraId="32D54B86" w14:textId="34D2842A" w:rsidR="7625B36B" w:rsidRDefault="7625B36B" w:rsidP="7625B36B">
      <w:pPr>
        <w:pStyle w:val="TOC2"/>
        <w:tabs>
          <w:tab w:val="right" w:leader="dot" w:pos="8295"/>
        </w:tabs>
      </w:pPr>
      <w:hyperlink w:anchor="_Toc395506391">
        <w:r w:rsidRPr="7625B36B">
          <w:rPr>
            <w:rStyle w:val="Hyperlink"/>
          </w:rPr>
          <w:t>2.8 Summary of Unresolved Gaps</w:t>
        </w:r>
        <w:r>
          <w:tab/>
        </w:r>
        <w:r>
          <w:fldChar w:fldCharType="begin"/>
        </w:r>
        <w:r>
          <w:instrText>PAGEREF _Toc395506391 \h</w:instrText>
        </w:r>
        <w:r>
          <w:fldChar w:fldCharType="separate"/>
        </w:r>
        <w:r w:rsidRPr="7625B36B">
          <w:rPr>
            <w:rStyle w:val="Hyperlink"/>
          </w:rPr>
          <w:t>30</w:t>
        </w:r>
        <w:r>
          <w:fldChar w:fldCharType="end"/>
        </w:r>
      </w:hyperlink>
    </w:p>
    <w:p w14:paraId="56AF6608" w14:textId="7DCBABF0" w:rsidR="7625B36B" w:rsidRDefault="7625B36B" w:rsidP="7625B36B">
      <w:pPr>
        <w:pStyle w:val="TOC1"/>
        <w:tabs>
          <w:tab w:val="right" w:leader="dot" w:pos="8295"/>
        </w:tabs>
      </w:pPr>
      <w:hyperlink w:anchor="_Toc1962142953">
        <w:r w:rsidRPr="7625B36B">
          <w:rPr>
            <w:rStyle w:val="Hyperlink"/>
          </w:rPr>
          <w:t>Chapter 3: Mathematical Formulation</w:t>
        </w:r>
        <w:r>
          <w:tab/>
        </w:r>
        <w:r>
          <w:fldChar w:fldCharType="begin"/>
        </w:r>
        <w:r>
          <w:instrText>PAGEREF _Toc1962142953 \h</w:instrText>
        </w:r>
        <w:r>
          <w:fldChar w:fldCharType="separate"/>
        </w:r>
        <w:r w:rsidRPr="7625B36B">
          <w:rPr>
            <w:rStyle w:val="Hyperlink"/>
          </w:rPr>
          <w:t>31</w:t>
        </w:r>
        <w:r>
          <w:fldChar w:fldCharType="end"/>
        </w:r>
      </w:hyperlink>
    </w:p>
    <w:p w14:paraId="3492A0C2" w14:textId="6EB5E4F7" w:rsidR="7625B36B" w:rsidRDefault="7625B36B" w:rsidP="7625B36B">
      <w:pPr>
        <w:pStyle w:val="TOC2"/>
        <w:tabs>
          <w:tab w:val="right" w:leader="dot" w:pos="8295"/>
        </w:tabs>
      </w:pPr>
      <w:hyperlink w:anchor="_Toc2040092404">
        <w:r w:rsidRPr="7625B36B">
          <w:rPr>
            <w:rStyle w:val="Hyperlink"/>
          </w:rPr>
          <w:t>3.1 Query Feature Vector Representation</w:t>
        </w:r>
        <w:r>
          <w:tab/>
        </w:r>
        <w:r>
          <w:fldChar w:fldCharType="begin"/>
        </w:r>
        <w:r>
          <w:instrText>PAGEREF _Toc2040092404 \h</w:instrText>
        </w:r>
        <w:r>
          <w:fldChar w:fldCharType="separate"/>
        </w:r>
        <w:r w:rsidRPr="7625B36B">
          <w:rPr>
            <w:rStyle w:val="Hyperlink"/>
          </w:rPr>
          <w:t>32</w:t>
        </w:r>
        <w:r>
          <w:fldChar w:fldCharType="end"/>
        </w:r>
      </w:hyperlink>
    </w:p>
    <w:p w14:paraId="4972DA1C" w14:textId="2D87D670" w:rsidR="7625B36B" w:rsidRDefault="7625B36B" w:rsidP="7625B36B">
      <w:pPr>
        <w:pStyle w:val="TOC3"/>
        <w:tabs>
          <w:tab w:val="right" w:leader="dot" w:pos="8295"/>
        </w:tabs>
      </w:pPr>
      <w:hyperlink w:anchor="_Toc1379209433">
        <w:r w:rsidRPr="7625B36B">
          <w:rPr>
            <w:rStyle w:val="Hyperlink"/>
          </w:rPr>
          <w:t>3.1.1 Rationale for Feature Selection</w:t>
        </w:r>
        <w:r>
          <w:tab/>
        </w:r>
        <w:r>
          <w:fldChar w:fldCharType="begin"/>
        </w:r>
        <w:r>
          <w:instrText>PAGEREF _Toc1379209433 \h</w:instrText>
        </w:r>
        <w:r>
          <w:fldChar w:fldCharType="separate"/>
        </w:r>
        <w:r w:rsidRPr="7625B36B">
          <w:rPr>
            <w:rStyle w:val="Hyperlink"/>
          </w:rPr>
          <w:t>33</w:t>
        </w:r>
        <w:r>
          <w:fldChar w:fldCharType="end"/>
        </w:r>
      </w:hyperlink>
    </w:p>
    <w:p w14:paraId="65236DC8" w14:textId="2ACCFD15" w:rsidR="7625B36B" w:rsidRDefault="7625B36B" w:rsidP="7625B36B">
      <w:pPr>
        <w:pStyle w:val="TOC2"/>
        <w:tabs>
          <w:tab w:val="right" w:leader="dot" w:pos="8295"/>
        </w:tabs>
      </w:pPr>
      <w:hyperlink w:anchor="_Toc1088539752">
        <w:r w:rsidRPr="7625B36B">
          <w:rPr>
            <w:rStyle w:val="Hyperlink"/>
          </w:rPr>
          <w:t>3.2 Feature Standardization</w:t>
        </w:r>
        <w:r>
          <w:tab/>
        </w:r>
        <w:r>
          <w:fldChar w:fldCharType="begin"/>
        </w:r>
        <w:r>
          <w:instrText>PAGEREF _Toc1088539752 \h</w:instrText>
        </w:r>
        <w:r>
          <w:fldChar w:fldCharType="separate"/>
        </w:r>
        <w:r w:rsidRPr="7625B36B">
          <w:rPr>
            <w:rStyle w:val="Hyperlink"/>
          </w:rPr>
          <w:t>33</w:t>
        </w:r>
        <w:r>
          <w:fldChar w:fldCharType="end"/>
        </w:r>
      </w:hyperlink>
    </w:p>
    <w:p w14:paraId="4CAE7BD5" w14:textId="5B1D6D30" w:rsidR="7625B36B" w:rsidRDefault="7625B36B" w:rsidP="7625B36B">
      <w:pPr>
        <w:pStyle w:val="TOC2"/>
        <w:tabs>
          <w:tab w:val="right" w:leader="dot" w:pos="8295"/>
        </w:tabs>
      </w:pPr>
      <w:hyperlink w:anchor="_Toc417400440">
        <w:r w:rsidRPr="7625B36B">
          <w:rPr>
            <w:rStyle w:val="Hyperlink"/>
          </w:rPr>
          <w:t>3.3 SVM Decision Function</w:t>
        </w:r>
        <w:r>
          <w:tab/>
        </w:r>
        <w:r>
          <w:fldChar w:fldCharType="begin"/>
        </w:r>
        <w:r>
          <w:instrText>PAGEREF _Toc417400440 \h</w:instrText>
        </w:r>
        <w:r>
          <w:fldChar w:fldCharType="separate"/>
        </w:r>
        <w:r w:rsidRPr="7625B36B">
          <w:rPr>
            <w:rStyle w:val="Hyperlink"/>
          </w:rPr>
          <w:t>34</w:t>
        </w:r>
        <w:r>
          <w:fldChar w:fldCharType="end"/>
        </w:r>
      </w:hyperlink>
    </w:p>
    <w:p w14:paraId="7421CE03" w14:textId="78182885" w:rsidR="7625B36B" w:rsidRDefault="7625B36B" w:rsidP="7625B36B">
      <w:pPr>
        <w:pStyle w:val="TOC3"/>
        <w:tabs>
          <w:tab w:val="right" w:leader="dot" w:pos="8295"/>
        </w:tabs>
      </w:pPr>
      <w:hyperlink w:anchor="_Toc546215551">
        <w:r w:rsidRPr="7625B36B">
          <w:rPr>
            <w:rStyle w:val="Hyperlink"/>
          </w:rPr>
          <w:t>3.3.1 Why an RBF Kernel</w:t>
        </w:r>
        <w:r>
          <w:tab/>
        </w:r>
        <w:r>
          <w:fldChar w:fldCharType="begin"/>
        </w:r>
        <w:r>
          <w:instrText>PAGEREF _Toc546215551 \h</w:instrText>
        </w:r>
        <w:r>
          <w:fldChar w:fldCharType="separate"/>
        </w:r>
        <w:r w:rsidRPr="7625B36B">
          <w:rPr>
            <w:rStyle w:val="Hyperlink"/>
          </w:rPr>
          <w:t>34</w:t>
        </w:r>
        <w:r>
          <w:fldChar w:fldCharType="end"/>
        </w:r>
      </w:hyperlink>
    </w:p>
    <w:p w14:paraId="586DE659" w14:textId="151AED13" w:rsidR="7625B36B" w:rsidRDefault="7625B36B" w:rsidP="7625B36B">
      <w:pPr>
        <w:pStyle w:val="TOC2"/>
        <w:tabs>
          <w:tab w:val="right" w:leader="dot" w:pos="8295"/>
        </w:tabs>
      </w:pPr>
      <w:hyperlink w:anchor="_Toc1344397319">
        <w:r w:rsidRPr="7625B36B">
          <w:rPr>
            <w:rStyle w:val="Hyperlink"/>
          </w:rPr>
          <w:t>3.4 Confidence Calibration</w:t>
        </w:r>
        <w:r>
          <w:tab/>
        </w:r>
        <w:r>
          <w:fldChar w:fldCharType="begin"/>
        </w:r>
        <w:r>
          <w:instrText>PAGEREF _Toc1344397319 \h</w:instrText>
        </w:r>
        <w:r>
          <w:fldChar w:fldCharType="separate"/>
        </w:r>
        <w:r w:rsidRPr="7625B36B">
          <w:rPr>
            <w:rStyle w:val="Hyperlink"/>
          </w:rPr>
          <w:t>34</w:t>
        </w:r>
        <w:r>
          <w:fldChar w:fldCharType="end"/>
        </w:r>
      </w:hyperlink>
    </w:p>
    <w:p w14:paraId="53214B54" w14:textId="4B9D1767" w:rsidR="7625B36B" w:rsidRDefault="7625B36B" w:rsidP="7625B36B">
      <w:pPr>
        <w:pStyle w:val="TOC2"/>
        <w:tabs>
          <w:tab w:val="right" w:leader="dot" w:pos="8295"/>
        </w:tabs>
      </w:pPr>
      <w:hyperlink w:anchor="_Toc1295038283">
        <w:r w:rsidRPr="7625B36B">
          <w:rPr>
            <w:rStyle w:val="Hyperlink"/>
          </w:rPr>
          <w:t>3.5 Confidence-Based Three-Tier Routing Function</w:t>
        </w:r>
        <w:r>
          <w:tab/>
        </w:r>
        <w:r>
          <w:fldChar w:fldCharType="begin"/>
        </w:r>
        <w:r>
          <w:instrText>PAGEREF _Toc1295038283 \h</w:instrText>
        </w:r>
        <w:r>
          <w:fldChar w:fldCharType="separate"/>
        </w:r>
        <w:r w:rsidRPr="7625B36B">
          <w:rPr>
            <w:rStyle w:val="Hyperlink"/>
          </w:rPr>
          <w:t>35</w:t>
        </w:r>
        <w:r>
          <w:fldChar w:fldCharType="end"/>
        </w:r>
      </w:hyperlink>
    </w:p>
    <w:p w14:paraId="6ED53C4D" w14:textId="2D123FC2" w:rsidR="7625B36B" w:rsidRDefault="7625B36B" w:rsidP="7625B36B">
      <w:pPr>
        <w:pStyle w:val="TOC2"/>
        <w:tabs>
          <w:tab w:val="right" w:leader="dot" w:pos="8295"/>
        </w:tabs>
      </w:pPr>
      <w:hyperlink w:anchor="_Toc919248514">
        <w:r w:rsidRPr="7625B36B">
          <w:rPr>
            <w:rStyle w:val="Hyperlink"/>
          </w:rPr>
          <w:t>3.6 Retrieval Scoring Function</w:t>
        </w:r>
        <w:r>
          <w:tab/>
        </w:r>
        <w:r>
          <w:fldChar w:fldCharType="begin"/>
        </w:r>
        <w:r>
          <w:instrText>PAGEREF _Toc919248514 \h</w:instrText>
        </w:r>
        <w:r>
          <w:fldChar w:fldCharType="separate"/>
        </w:r>
        <w:r w:rsidRPr="7625B36B">
          <w:rPr>
            <w:rStyle w:val="Hyperlink"/>
          </w:rPr>
          <w:t>36</w:t>
        </w:r>
        <w:r>
          <w:fldChar w:fldCharType="end"/>
        </w:r>
      </w:hyperlink>
    </w:p>
    <w:p w14:paraId="1EF19606" w14:textId="50608005" w:rsidR="7625B36B" w:rsidRDefault="7625B36B" w:rsidP="7625B36B">
      <w:pPr>
        <w:pStyle w:val="TOC2"/>
        <w:tabs>
          <w:tab w:val="right" w:leader="dot" w:pos="8295"/>
        </w:tabs>
      </w:pPr>
      <w:hyperlink w:anchor="_Toc842249144">
        <w:r w:rsidRPr="7625B36B">
          <w:rPr>
            <w:rStyle w:val="Hyperlink"/>
          </w:rPr>
          <w:t>3.7 Evaluation Metrics</w:t>
        </w:r>
        <w:r>
          <w:tab/>
        </w:r>
        <w:r>
          <w:fldChar w:fldCharType="begin"/>
        </w:r>
        <w:r>
          <w:instrText>PAGEREF _Toc842249144 \h</w:instrText>
        </w:r>
        <w:r>
          <w:fldChar w:fldCharType="separate"/>
        </w:r>
        <w:r w:rsidRPr="7625B36B">
          <w:rPr>
            <w:rStyle w:val="Hyperlink"/>
          </w:rPr>
          <w:t>37</w:t>
        </w:r>
        <w:r>
          <w:fldChar w:fldCharType="end"/>
        </w:r>
      </w:hyperlink>
    </w:p>
    <w:p w14:paraId="6AB596D9" w14:textId="57BD5B10" w:rsidR="7625B36B" w:rsidRDefault="7625B36B" w:rsidP="7625B36B">
      <w:pPr>
        <w:pStyle w:val="TOC2"/>
        <w:tabs>
          <w:tab w:val="right" w:leader="dot" w:pos="8295"/>
        </w:tabs>
      </w:pPr>
      <w:hyperlink w:anchor="_Toc1779622601">
        <w:r w:rsidRPr="7625B36B">
          <w:rPr>
            <w:rStyle w:val="Hyperlink"/>
          </w:rPr>
          <w:t>3.8 Computational Complexity Analysis</w:t>
        </w:r>
        <w:r>
          <w:tab/>
        </w:r>
        <w:r>
          <w:fldChar w:fldCharType="begin"/>
        </w:r>
        <w:r>
          <w:instrText>PAGEREF _Toc1779622601 \h</w:instrText>
        </w:r>
        <w:r>
          <w:fldChar w:fldCharType="separate"/>
        </w:r>
        <w:r w:rsidRPr="7625B36B">
          <w:rPr>
            <w:rStyle w:val="Hyperlink"/>
          </w:rPr>
          <w:t>37</w:t>
        </w:r>
        <w:r>
          <w:fldChar w:fldCharType="end"/>
        </w:r>
      </w:hyperlink>
    </w:p>
    <w:p w14:paraId="04A968B3" w14:textId="6C97960B" w:rsidR="7625B36B" w:rsidRDefault="7625B36B" w:rsidP="7625B36B">
      <w:pPr>
        <w:pStyle w:val="TOC2"/>
        <w:tabs>
          <w:tab w:val="right" w:leader="dot" w:pos="8295"/>
        </w:tabs>
      </w:pPr>
      <w:hyperlink w:anchor="_Toc1584158695">
        <w:r w:rsidRPr="7625B36B">
          <w:rPr>
            <w:rStyle w:val="Hyperlink"/>
          </w:rPr>
          <w:t>3.9 Worked Example</w:t>
        </w:r>
        <w:r>
          <w:tab/>
        </w:r>
        <w:r>
          <w:fldChar w:fldCharType="begin"/>
        </w:r>
        <w:r>
          <w:instrText>PAGEREF _Toc1584158695 \h</w:instrText>
        </w:r>
        <w:r>
          <w:fldChar w:fldCharType="separate"/>
        </w:r>
        <w:r w:rsidRPr="7625B36B">
          <w:rPr>
            <w:rStyle w:val="Hyperlink"/>
          </w:rPr>
          <w:t>38</w:t>
        </w:r>
        <w:r>
          <w:fldChar w:fldCharType="end"/>
        </w:r>
      </w:hyperlink>
    </w:p>
    <w:p w14:paraId="469A5E77" w14:textId="66156F51" w:rsidR="7625B36B" w:rsidRDefault="7625B36B" w:rsidP="7625B36B">
      <w:pPr>
        <w:pStyle w:val="TOC2"/>
        <w:tabs>
          <w:tab w:val="right" w:leader="dot" w:pos="8295"/>
        </w:tabs>
      </w:pPr>
      <w:hyperlink w:anchor="_Toc760590610">
        <w:r w:rsidRPr="7625B36B">
          <w:rPr>
            <w:rStyle w:val="Hyperlink"/>
          </w:rPr>
          <w:t>3.10 Design Rationale and Alternatives Considered</w:t>
        </w:r>
        <w:r>
          <w:tab/>
        </w:r>
        <w:r>
          <w:fldChar w:fldCharType="begin"/>
        </w:r>
        <w:r>
          <w:instrText>PAGEREF _Toc760590610 \h</w:instrText>
        </w:r>
        <w:r>
          <w:fldChar w:fldCharType="separate"/>
        </w:r>
        <w:r w:rsidRPr="7625B36B">
          <w:rPr>
            <w:rStyle w:val="Hyperlink"/>
          </w:rPr>
          <w:t>39</w:t>
        </w:r>
        <w:r>
          <w:fldChar w:fldCharType="end"/>
        </w:r>
      </w:hyperlink>
    </w:p>
    <w:p w14:paraId="7C97AA64" w14:textId="67DD4981" w:rsidR="7625B36B" w:rsidRDefault="7625B36B" w:rsidP="7625B36B">
      <w:pPr>
        <w:pStyle w:val="TOC1"/>
        <w:tabs>
          <w:tab w:val="right" w:leader="dot" w:pos="8295"/>
        </w:tabs>
      </w:pPr>
      <w:hyperlink w:anchor="_Toc1567778522">
        <w:r w:rsidRPr="7625B36B">
          <w:rPr>
            <w:rStyle w:val="Hyperlink"/>
          </w:rPr>
          <w:t>Chapter 4: Methods Developed</w:t>
        </w:r>
        <w:r>
          <w:tab/>
        </w:r>
        <w:r>
          <w:fldChar w:fldCharType="begin"/>
        </w:r>
        <w:r>
          <w:instrText>PAGEREF _Toc1567778522 \h</w:instrText>
        </w:r>
        <w:r>
          <w:fldChar w:fldCharType="separate"/>
        </w:r>
        <w:r w:rsidRPr="7625B36B">
          <w:rPr>
            <w:rStyle w:val="Hyperlink"/>
          </w:rPr>
          <w:t>40</w:t>
        </w:r>
        <w:r>
          <w:fldChar w:fldCharType="end"/>
        </w:r>
      </w:hyperlink>
    </w:p>
    <w:p w14:paraId="0CC8CE02" w14:textId="2B972FE0" w:rsidR="7625B36B" w:rsidRDefault="7625B36B" w:rsidP="7625B36B">
      <w:pPr>
        <w:pStyle w:val="TOC2"/>
        <w:tabs>
          <w:tab w:val="right" w:leader="dot" w:pos="8295"/>
        </w:tabs>
      </w:pPr>
      <w:hyperlink w:anchor="_Toc513317359">
        <w:r w:rsidRPr="7625B36B">
          <w:rPr>
            <w:rStyle w:val="Hyperlink"/>
          </w:rPr>
          <w:t>4.1 System Architecture</w:t>
        </w:r>
        <w:r>
          <w:tab/>
        </w:r>
        <w:r>
          <w:fldChar w:fldCharType="begin"/>
        </w:r>
        <w:r>
          <w:instrText>PAGEREF _Toc513317359 \h</w:instrText>
        </w:r>
        <w:r>
          <w:fldChar w:fldCharType="separate"/>
        </w:r>
        <w:r w:rsidRPr="7625B36B">
          <w:rPr>
            <w:rStyle w:val="Hyperlink"/>
          </w:rPr>
          <w:t>41</w:t>
        </w:r>
        <w:r>
          <w:fldChar w:fldCharType="end"/>
        </w:r>
      </w:hyperlink>
    </w:p>
    <w:p w14:paraId="2DA8EBE7" w14:textId="3C83124C" w:rsidR="7625B36B" w:rsidRDefault="7625B36B" w:rsidP="7625B36B">
      <w:pPr>
        <w:pStyle w:val="TOC3"/>
        <w:tabs>
          <w:tab w:val="right" w:leader="dot" w:pos="8295"/>
        </w:tabs>
      </w:pPr>
      <w:hyperlink w:anchor="_Toc1619301152">
        <w:r w:rsidRPr="7625B36B">
          <w:rPr>
            <w:rStyle w:val="Hyperlink"/>
          </w:rPr>
          <w:t>4.1.1 Software Architecture and Technology Stack</w:t>
        </w:r>
        <w:r>
          <w:tab/>
        </w:r>
        <w:r>
          <w:fldChar w:fldCharType="begin"/>
        </w:r>
        <w:r>
          <w:instrText>PAGEREF _Toc1619301152 \h</w:instrText>
        </w:r>
        <w:r>
          <w:fldChar w:fldCharType="separate"/>
        </w:r>
        <w:r w:rsidRPr="7625B36B">
          <w:rPr>
            <w:rStyle w:val="Hyperlink"/>
          </w:rPr>
          <w:t>42</w:t>
        </w:r>
        <w:r>
          <w:fldChar w:fldCharType="end"/>
        </w:r>
      </w:hyperlink>
    </w:p>
    <w:p w14:paraId="01264CE3" w14:textId="5BE78704" w:rsidR="7625B36B" w:rsidRDefault="7625B36B" w:rsidP="7625B36B">
      <w:pPr>
        <w:pStyle w:val="TOC2"/>
        <w:tabs>
          <w:tab w:val="right" w:leader="dot" w:pos="8295"/>
        </w:tabs>
      </w:pPr>
      <w:hyperlink w:anchor="_Toc2000400235">
        <w:r w:rsidRPr="7625B36B">
          <w:rPr>
            <w:rStyle w:val="Hyperlink"/>
          </w:rPr>
          <w:t>4.2 Corpus and Dataset</w:t>
        </w:r>
        <w:r>
          <w:tab/>
        </w:r>
        <w:r>
          <w:fldChar w:fldCharType="begin"/>
        </w:r>
        <w:r>
          <w:instrText>PAGEREF _Toc2000400235 \h</w:instrText>
        </w:r>
        <w:r>
          <w:fldChar w:fldCharType="separate"/>
        </w:r>
        <w:r w:rsidRPr="7625B36B">
          <w:rPr>
            <w:rStyle w:val="Hyperlink"/>
          </w:rPr>
          <w:t>43</w:t>
        </w:r>
        <w:r>
          <w:fldChar w:fldCharType="end"/>
        </w:r>
      </w:hyperlink>
    </w:p>
    <w:p w14:paraId="236FCFFF" w14:textId="39B094FD" w:rsidR="7625B36B" w:rsidRDefault="7625B36B" w:rsidP="7625B36B">
      <w:pPr>
        <w:pStyle w:val="TOC3"/>
        <w:tabs>
          <w:tab w:val="right" w:leader="dot" w:pos="8295"/>
        </w:tabs>
      </w:pPr>
      <w:hyperlink w:anchor="_Toc351775179">
        <w:r w:rsidRPr="7625B36B">
          <w:rPr>
            <w:rStyle w:val="Hyperlink"/>
          </w:rPr>
          <w:t>4.2.1 Corpus Preprocessing</w:t>
        </w:r>
        <w:r>
          <w:tab/>
        </w:r>
        <w:r>
          <w:fldChar w:fldCharType="begin"/>
        </w:r>
        <w:r>
          <w:instrText>PAGEREF _Toc351775179 \h</w:instrText>
        </w:r>
        <w:r>
          <w:fldChar w:fldCharType="separate"/>
        </w:r>
        <w:r w:rsidRPr="7625B36B">
          <w:rPr>
            <w:rStyle w:val="Hyperlink"/>
          </w:rPr>
          <w:t>43</w:t>
        </w:r>
        <w:r>
          <w:fldChar w:fldCharType="end"/>
        </w:r>
      </w:hyperlink>
    </w:p>
    <w:p w14:paraId="3E83172C" w14:textId="1F6698DD" w:rsidR="7625B36B" w:rsidRDefault="7625B36B" w:rsidP="7625B36B">
      <w:pPr>
        <w:pStyle w:val="TOC2"/>
        <w:tabs>
          <w:tab w:val="right" w:leader="dot" w:pos="8295"/>
        </w:tabs>
      </w:pPr>
      <w:hyperlink w:anchor="_Toc430643362">
        <w:r w:rsidRPr="7625B36B">
          <w:rPr>
            <w:rStyle w:val="Hyperlink"/>
          </w:rPr>
          <w:t>4.3 Roman Urdu Detection and Dictionary Transliteration</w:t>
        </w:r>
        <w:r>
          <w:tab/>
        </w:r>
        <w:r>
          <w:fldChar w:fldCharType="begin"/>
        </w:r>
        <w:r>
          <w:instrText>PAGEREF _Toc430643362 \h</w:instrText>
        </w:r>
        <w:r>
          <w:fldChar w:fldCharType="separate"/>
        </w:r>
        <w:r w:rsidRPr="7625B36B">
          <w:rPr>
            <w:rStyle w:val="Hyperlink"/>
          </w:rPr>
          <w:t>46</w:t>
        </w:r>
        <w:r>
          <w:fldChar w:fldCharType="end"/>
        </w:r>
      </w:hyperlink>
    </w:p>
    <w:p w14:paraId="14464705" w14:textId="1B2540B9" w:rsidR="7625B36B" w:rsidRDefault="7625B36B" w:rsidP="7625B36B">
      <w:pPr>
        <w:pStyle w:val="TOC3"/>
        <w:tabs>
          <w:tab w:val="right" w:leader="dot" w:pos="8295"/>
        </w:tabs>
      </w:pPr>
      <w:hyperlink w:anchor="_Toc354666562">
        <w:r w:rsidRPr="7625B36B">
          <w:rPr>
            <w:rStyle w:val="Hyperlink"/>
          </w:rPr>
          <w:t>4.3.1 Detection and Transliteration Algorithm</w:t>
        </w:r>
        <w:r>
          <w:tab/>
        </w:r>
        <w:r>
          <w:fldChar w:fldCharType="begin"/>
        </w:r>
        <w:r>
          <w:instrText>PAGEREF _Toc354666562 \h</w:instrText>
        </w:r>
        <w:r>
          <w:fldChar w:fldCharType="separate"/>
        </w:r>
        <w:r w:rsidRPr="7625B36B">
          <w:rPr>
            <w:rStyle w:val="Hyperlink"/>
          </w:rPr>
          <w:t>46</w:t>
        </w:r>
        <w:r>
          <w:fldChar w:fldCharType="end"/>
        </w:r>
      </w:hyperlink>
    </w:p>
    <w:p w14:paraId="175D6939" w14:textId="3C638326" w:rsidR="7625B36B" w:rsidRDefault="7625B36B" w:rsidP="7625B36B">
      <w:pPr>
        <w:pStyle w:val="TOC2"/>
        <w:tabs>
          <w:tab w:val="right" w:leader="dot" w:pos="8295"/>
        </w:tabs>
      </w:pPr>
      <w:hyperlink w:anchor="_Toc1625086701">
        <w:r w:rsidRPr="7625B36B">
          <w:rPr>
            <w:rStyle w:val="Hyperlink"/>
          </w:rPr>
          <w:t>4.4 Query Feature Classifier (V2 eight features; later twelve)</w:t>
        </w:r>
        <w:r>
          <w:tab/>
        </w:r>
        <w:r>
          <w:fldChar w:fldCharType="begin"/>
        </w:r>
        <w:r>
          <w:instrText>PAGEREF _Toc1625086701 \h</w:instrText>
        </w:r>
        <w:r>
          <w:fldChar w:fldCharType="separate"/>
        </w:r>
        <w:r w:rsidRPr="7625B36B">
          <w:rPr>
            <w:rStyle w:val="Hyperlink"/>
          </w:rPr>
          <w:t>47</w:t>
        </w:r>
        <w:r>
          <w:fldChar w:fldCharType="end"/>
        </w:r>
      </w:hyperlink>
    </w:p>
    <w:p w14:paraId="2EDFB84C" w14:textId="67A586C2" w:rsidR="7625B36B" w:rsidRDefault="7625B36B" w:rsidP="7625B36B">
      <w:pPr>
        <w:pStyle w:val="TOC2"/>
        <w:tabs>
          <w:tab w:val="right" w:leader="dot" w:pos="8295"/>
        </w:tabs>
      </w:pPr>
      <w:hyperlink w:anchor="_Toc1240156193">
        <w:r w:rsidRPr="7625B36B">
          <w:rPr>
            <w:rStyle w:val="Hyperlink"/>
          </w:rPr>
          <w:t>4.5 Dynamic SVM Routing Classifier: Training Procedure</w:t>
        </w:r>
        <w:r>
          <w:tab/>
        </w:r>
        <w:r>
          <w:fldChar w:fldCharType="begin"/>
        </w:r>
        <w:r>
          <w:instrText>PAGEREF _Toc1240156193 \h</w:instrText>
        </w:r>
        <w:r>
          <w:fldChar w:fldCharType="separate"/>
        </w:r>
        <w:r w:rsidRPr="7625B36B">
          <w:rPr>
            <w:rStyle w:val="Hyperlink"/>
          </w:rPr>
          <w:t>48</w:t>
        </w:r>
        <w:r>
          <w:fldChar w:fldCharType="end"/>
        </w:r>
      </w:hyperlink>
    </w:p>
    <w:p w14:paraId="13D83697" w14:textId="24CC4C6A" w:rsidR="7625B36B" w:rsidRDefault="7625B36B" w:rsidP="7625B36B">
      <w:pPr>
        <w:pStyle w:val="TOC3"/>
        <w:tabs>
          <w:tab w:val="right" w:leader="dot" w:pos="8295"/>
        </w:tabs>
      </w:pPr>
      <w:hyperlink w:anchor="_Toc1138882699">
        <w:r w:rsidRPr="7625B36B">
          <w:rPr>
            <w:rStyle w:val="Hyperlink"/>
          </w:rPr>
          <w:t>4.5.1 Hyperparameter Configuration</w:t>
        </w:r>
        <w:r>
          <w:tab/>
        </w:r>
        <w:r>
          <w:fldChar w:fldCharType="begin"/>
        </w:r>
        <w:r>
          <w:instrText>PAGEREF _Toc1138882699 \h</w:instrText>
        </w:r>
        <w:r>
          <w:fldChar w:fldCharType="separate"/>
        </w:r>
        <w:r w:rsidRPr="7625B36B">
          <w:rPr>
            <w:rStyle w:val="Hyperlink"/>
          </w:rPr>
          <w:t>48</w:t>
        </w:r>
        <w:r>
          <w:fldChar w:fldCharType="end"/>
        </w:r>
      </w:hyperlink>
    </w:p>
    <w:p w14:paraId="55588D06" w14:textId="7FADBD8A" w:rsidR="7625B36B" w:rsidRDefault="7625B36B" w:rsidP="7625B36B">
      <w:pPr>
        <w:pStyle w:val="TOC2"/>
        <w:tabs>
          <w:tab w:val="right" w:leader="dot" w:pos="8295"/>
        </w:tabs>
      </w:pPr>
      <w:hyperlink w:anchor="_Toc962087938">
        <w:r w:rsidRPr="7625B36B">
          <w:rPr>
            <w:rStyle w:val="Hyperlink"/>
          </w:rPr>
          <w:t>4.6 Confidence-Based Three-Tier Routing</w:t>
        </w:r>
        <w:r>
          <w:tab/>
        </w:r>
        <w:r>
          <w:fldChar w:fldCharType="begin"/>
        </w:r>
        <w:r>
          <w:instrText>PAGEREF _Toc962087938 \h</w:instrText>
        </w:r>
        <w:r>
          <w:fldChar w:fldCharType="separate"/>
        </w:r>
        <w:r w:rsidRPr="7625B36B">
          <w:rPr>
            <w:rStyle w:val="Hyperlink"/>
          </w:rPr>
          <w:t>49</w:t>
        </w:r>
        <w:r>
          <w:fldChar w:fldCharType="end"/>
        </w:r>
      </w:hyperlink>
    </w:p>
    <w:p w14:paraId="111EEEC8" w14:textId="36B10639" w:rsidR="7625B36B" w:rsidRDefault="7625B36B" w:rsidP="7625B36B">
      <w:pPr>
        <w:pStyle w:val="TOC2"/>
        <w:tabs>
          <w:tab w:val="right" w:leader="dot" w:pos="8295"/>
        </w:tabs>
      </w:pPr>
      <w:hyperlink w:anchor="_Toc654981240">
        <w:r w:rsidRPr="7625B36B">
          <w:rPr>
            <w:rStyle w:val="Hyperlink"/>
          </w:rPr>
          <w:t>4.7 Baseline and Comparison Systems</w:t>
        </w:r>
        <w:r>
          <w:tab/>
        </w:r>
        <w:r>
          <w:fldChar w:fldCharType="begin"/>
        </w:r>
        <w:r>
          <w:instrText>PAGEREF _Toc654981240 \h</w:instrText>
        </w:r>
        <w:r>
          <w:fldChar w:fldCharType="separate"/>
        </w:r>
        <w:r w:rsidRPr="7625B36B">
          <w:rPr>
            <w:rStyle w:val="Hyperlink"/>
          </w:rPr>
          <w:t>49</w:t>
        </w:r>
        <w:r>
          <w:fldChar w:fldCharType="end"/>
        </w:r>
      </w:hyperlink>
    </w:p>
    <w:p w14:paraId="55BEFC1A" w14:textId="2C1FCF3E" w:rsidR="7625B36B" w:rsidRDefault="7625B36B" w:rsidP="7625B36B">
      <w:pPr>
        <w:pStyle w:val="TOC3"/>
        <w:tabs>
          <w:tab w:val="right" w:leader="dot" w:pos="8295"/>
        </w:tabs>
      </w:pPr>
      <w:hyperlink w:anchor="_Toc1716275304">
        <w:r w:rsidRPr="7625B36B">
          <w:rPr>
            <w:rStyle w:val="Hyperlink"/>
          </w:rPr>
          <w:t>4.7.1 Baseline Implementation Details</w:t>
        </w:r>
        <w:r>
          <w:tab/>
        </w:r>
        <w:r>
          <w:fldChar w:fldCharType="begin"/>
        </w:r>
        <w:r>
          <w:instrText>PAGEREF _Toc1716275304 \h</w:instrText>
        </w:r>
        <w:r>
          <w:fldChar w:fldCharType="separate"/>
        </w:r>
        <w:r w:rsidRPr="7625B36B">
          <w:rPr>
            <w:rStyle w:val="Hyperlink"/>
          </w:rPr>
          <w:t>49</w:t>
        </w:r>
        <w:r>
          <w:fldChar w:fldCharType="end"/>
        </w:r>
      </w:hyperlink>
    </w:p>
    <w:p w14:paraId="71D9BB40" w14:textId="08AA2FFD" w:rsidR="7625B36B" w:rsidRDefault="7625B36B" w:rsidP="7625B36B">
      <w:pPr>
        <w:pStyle w:val="TOC2"/>
        <w:tabs>
          <w:tab w:val="right" w:leader="dot" w:pos="8295"/>
        </w:tabs>
      </w:pPr>
      <w:hyperlink w:anchor="_Toc1119498670">
        <w:r w:rsidRPr="7625B36B">
          <w:rPr>
            <w:rStyle w:val="Hyperlink"/>
          </w:rPr>
          <w:t>4.8 Ablation Study Design</w:t>
        </w:r>
        <w:r>
          <w:tab/>
        </w:r>
        <w:r>
          <w:fldChar w:fldCharType="begin"/>
        </w:r>
        <w:r>
          <w:instrText>PAGEREF _Toc1119498670 \h</w:instrText>
        </w:r>
        <w:r>
          <w:fldChar w:fldCharType="separate"/>
        </w:r>
        <w:r w:rsidRPr="7625B36B">
          <w:rPr>
            <w:rStyle w:val="Hyperlink"/>
          </w:rPr>
          <w:t>50</w:t>
        </w:r>
        <w:r>
          <w:fldChar w:fldCharType="end"/>
        </w:r>
      </w:hyperlink>
    </w:p>
    <w:p w14:paraId="383D4D62" w14:textId="67C2CF4C" w:rsidR="7625B36B" w:rsidRDefault="7625B36B" w:rsidP="7625B36B">
      <w:pPr>
        <w:pStyle w:val="TOC2"/>
        <w:tabs>
          <w:tab w:val="right" w:leader="dot" w:pos="8295"/>
        </w:tabs>
      </w:pPr>
      <w:hyperlink w:anchor="_Toc1403457128">
        <w:r w:rsidRPr="7625B36B">
          <w:rPr>
            <w:rStyle w:val="Hyperlink"/>
          </w:rPr>
          <w:t>4.9 Experimental Setup and Reproducibility</w:t>
        </w:r>
        <w:r>
          <w:tab/>
        </w:r>
        <w:r>
          <w:fldChar w:fldCharType="begin"/>
        </w:r>
        <w:r>
          <w:instrText>PAGEREF _Toc1403457128 \h</w:instrText>
        </w:r>
        <w:r>
          <w:fldChar w:fldCharType="separate"/>
        </w:r>
        <w:r w:rsidRPr="7625B36B">
          <w:rPr>
            <w:rStyle w:val="Hyperlink"/>
          </w:rPr>
          <w:t>50</w:t>
        </w:r>
        <w:r>
          <w:fldChar w:fldCharType="end"/>
        </w:r>
      </w:hyperlink>
    </w:p>
    <w:p w14:paraId="5EF79E68" w14:textId="5155B1C5" w:rsidR="7625B36B" w:rsidRDefault="7625B36B" w:rsidP="7625B36B">
      <w:pPr>
        <w:pStyle w:val="TOC2"/>
        <w:tabs>
          <w:tab w:val="right" w:leader="dot" w:pos="8295"/>
        </w:tabs>
      </w:pPr>
      <w:hyperlink w:anchor="_Toc2109301153">
        <w:r w:rsidRPr="7625B36B">
          <w:rPr>
            <w:rStyle w:val="Hyperlink"/>
          </w:rPr>
          <w:t>4.10 Implementation Pipeline</w:t>
        </w:r>
        <w:r>
          <w:tab/>
        </w:r>
        <w:r>
          <w:fldChar w:fldCharType="begin"/>
        </w:r>
        <w:r>
          <w:instrText>PAGEREF _Toc2109301153 \h</w:instrText>
        </w:r>
        <w:r>
          <w:fldChar w:fldCharType="separate"/>
        </w:r>
        <w:r w:rsidRPr="7625B36B">
          <w:rPr>
            <w:rStyle w:val="Hyperlink"/>
          </w:rPr>
          <w:t>51</w:t>
        </w:r>
        <w:r>
          <w:fldChar w:fldCharType="end"/>
        </w:r>
      </w:hyperlink>
    </w:p>
    <w:p w14:paraId="19834078" w14:textId="10C9E477" w:rsidR="7625B36B" w:rsidRDefault="7625B36B" w:rsidP="7625B36B">
      <w:pPr>
        <w:pStyle w:val="TOC2"/>
        <w:tabs>
          <w:tab w:val="right" w:leader="dot" w:pos="8295"/>
        </w:tabs>
      </w:pPr>
      <w:hyperlink w:anchor="_Toc2003513025">
        <w:r w:rsidRPr="7625B36B">
          <w:rPr>
            <w:rStyle w:val="Hyperlink"/>
          </w:rPr>
          <w:t>4.11 Independent Frozen Evaluation Protocol (Phases 3A–3B)</w:t>
        </w:r>
        <w:r>
          <w:tab/>
        </w:r>
        <w:r>
          <w:fldChar w:fldCharType="begin"/>
        </w:r>
        <w:r>
          <w:instrText>PAGEREF _Toc2003513025 \h</w:instrText>
        </w:r>
        <w:r>
          <w:fldChar w:fldCharType="separate"/>
        </w:r>
        <w:r w:rsidRPr="7625B36B">
          <w:rPr>
            <w:rStyle w:val="Hyperlink"/>
          </w:rPr>
          <w:t>52</w:t>
        </w:r>
        <w:r>
          <w:fldChar w:fldCharType="end"/>
        </w:r>
      </w:hyperlink>
    </w:p>
    <w:p w14:paraId="01409F2E" w14:textId="072CF471" w:rsidR="7625B36B" w:rsidRDefault="7625B36B" w:rsidP="7625B36B">
      <w:pPr>
        <w:pStyle w:val="TOC3"/>
        <w:tabs>
          <w:tab w:val="right" w:leader="dot" w:pos="8295"/>
        </w:tabs>
      </w:pPr>
      <w:hyperlink w:anchor="_Toc328160906">
        <w:r w:rsidRPr="7625B36B">
          <w:rPr>
            <w:rStyle w:val="Hyperlink"/>
          </w:rPr>
          <w:t>4.11.1 Phase 3A — Canonical feature extractor verification</w:t>
        </w:r>
        <w:r>
          <w:tab/>
        </w:r>
        <w:r>
          <w:fldChar w:fldCharType="begin"/>
        </w:r>
        <w:r>
          <w:instrText>PAGEREF _Toc328160906 \h</w:instrText>
        </w:r>
        <w:r>
          <w:fldChar w:fldCharType="separate"/>
        </w:r>
        <w:r w:rsidRPr="7625B36B">
          <w:rPr>
            <w:rStyle w:val="Hyperlink"/>
          </w:rPr>
          <w:t>52</w:t>
        </w:r>
        <w:r>
          <w:fldChar w:fldCharType="end"/>
        </w:r>
      </w:hyperlink>
    </w:p>
    <w:p w14:paraId="3F37D764" w14:textId="0AAED1ED" w:rsidR="7625B36B" w:rsidRDefault="7625B36B" w:rsidP="7625B36B">
      <w:pPr>
        <w:pStyle w:val="TOC3"/>
        <w:tabs>
          <w:tab w:val="right" w:leader="dot" w:pos="8295"/>
        </w:tabs>
      </w:pPr>
      <w:hyperlink w:anchor="_Toc1932133384">
        <w:r w:rsidRPr="7625B36B">
          <w:rPr>
            <w:rStyle w:val="Hyperlink"/>
          </w:rPr>
          <w:t>4.11.2 Phase 3B — Frozen 60-query evaluation set</w:t>
        </w:r>
        <w:r>
          <w:tab/>
        </w:r>
        <w:r>
          <w:fldChar w:fldCharType="begin"/>
        </w:r>
        <w:r>
          <w:instrText>PAGEREF _Toc1932133384 \h</w:instrText>
        </w:r>
        <w:r>
          <w:fldChar w:fldCharType="separate"/>
        </w:r>
        <w:r w:rsidRPr="7625B36B">
          <w:rPr>
            <w:rStyle w:val="Hyperlink"/>
          </w:rPr>
          <w:t>53</w:t>
        </w:r>
        <w:r>
          <w:fldChar w:fldCharType="end"/>
        </w:r>
      </w:hyperlink>
    </w:p>
    <w:p w14:paraId="5E51AA8F" w14:textId="09DB5131" w:rsidR="7625B36B" w:rsidRDefault="7625B36B" w:rsidP="7625B36B">
      <w:pPr>
        <w:pStyle w:val="TOC2"/>
        <w:tabs>
          <w:tab w:val="right" w:leader="dot" w:pos="8295"/>
        </w:tabs>
      </w:pPr>
      <w:hyperlink w:anchor="_Toc1642741765">
        <w:r w:rsidRPr="7625B36B">
          <w:rPr>
            <w:rStyle w:val="Hyperlink"/>
          </w:rPr>
          <w:t>4.12 Human Retrieval Validation (Phase 2.5)</w:t>
        </w:r>
        <w:r>
          <w:tab/>
        </w:r>
        <w:r>
          <w:fldChar w:fldCharType="begin"/>
        </w:r>
        <w:r>
          <w:instrText>PAGEREF _Toc1642741765 \h</w:instrText>
        </w:r>
        <w:r>
          <w:fldChar w:fldCharType="separate"/>
        </w:r>
        <w:r w:rsidRPr="7625B36B">
          <w:rPr>
            <w:rStyle w:val="Hyperlink"/>
          </w:rPr>
          <w:t>53</w:t>
        </w:r>
        <w:r>
          <w:fldChar w:fldCharType="end"/>
        </w:r>
      </w:hyperlink>
    </w:p>
    <w:p w14:paraId="038B054D" w14:textId="4F2B2EDD" w:rsidR="7625B36B" w:rsidRDefault="7625B36B" w:rsidP="7625B36B">
      <w:pPr>
        <w:pStyle w:val="TOC1"/>
        <w:tabs>
          <w:tab w:val="right" w:leader="dot" w:pos="8295"/>
        </w:tabs>
      </w:pPr>
      <w:hyperlink w:anchor="_Toc659129927">
        <w:r w:rsidRPr="7625B36B">
          <w:rPr>
            <w:rStyle w:val="Hyperlink"/>
          </w:rPr>
          <w:t>Chapter 5: Results and Discussion</w:t>
        </w:r>
        <w:r>
          <w:tab/>
        </w:r>
        <w:r>
          <w:fldChar w:fldCharType="begin"/>
        </w:r>
        <w:r>
          <w:instrText>PAGEREF _Toc659129927 \h</w:instrText>
        </w:r>
        <w:r>
          <w:fldChar w:fldCharType="separate"/>
        </w:r>
        <w:r w:rsidRPr="7625B36B">
          <w:rPr>
            <w:rStyle w:val="Hyperlink"/>
          </w:rPr>
          <w:t>53</w:t>
        </w:r>
        <w:r>
          <w:fldChar w:fldCharType="end"/>
        </w:r>
      </w:hyperlink>
    </w:p>
    <w:p w14:paraId="03B45370" w14:textId="19F345D4" w:rsidR="7625B36B" w:rsidRDefault="7625B36B" w:rsidP="7625B36B">
      <w:pPr>
        <w:pStyle w:val="TOC2"/>
        <w:tabs>
          <w:tab w:val="right" w:leader="dot" w:pos="8295"/>
        </w:tabs>
      </w:pPr>
      <w:hyperlink w:anchor="_Toc1789943738">
        <w:r w:rsidRPr="7625B36B">
          <w:rPr>
            <w:rStyle w:val="Hyperlink"/>
          </w:rPr>
          <w:t>5.1 Routing Accuracy: Static vs. Dynamic</w:t>
        </w:r>
        <w:r>
          <w:tab/>
        </w:r>
        <w:r>
          <w:fldChar w:fldCharType="begin"/>
        </w:r>
        <w:r>
          <w:instrText>PAGEREF _Toc1789943738 \h</w:instrText>
        </w:r>
        <w:r>
          <w:fldChar w:fldCharType="separate"/>
        </w:r>
        <w:r w:rsidRPr="7625B36B">
          <w:rPr>
            <w:rStyle w:val="Hyperlink"/>
          </w:rPr>
          <w:t>54</w:t>
        </w:r>
        <w:r>
          <w:fldChar w:fldCharType="end"/>
        </w:r>
      </w:hyperlink>
    </w:p>
    <w:p w14:paraId="016A0FBA" w14:textId="631B0E9E" w:rsidR="7625B36B" w:rsidRDefault="7625B36B" w:rsidP="7625B36B">
      <w:pPr>
        <w:pStyle w:val="TOC2"/>
        <w:tabs>
          <w:tab w:val="right" w:leader="dot" w:pos="8295"/>
        </w:tabs>
      </w:pPr>
      <w:hyperlink w:anchor="_Toc631305832">
        <w:r w:rsidRPr="7625B36B">
          <w:rPr>
            <w:rStyle w:val="Hyperlink"/>
          </w:rPr>
          <w:t>5.2 Retrieval Precision (P@15)</w:t>
        </w:r>
        <w:r>
          <w:tab/>
        </w:r>
        <w:r>
          <w:fldChar w:fldCharType="begin"/>
        </w:r>
        <w:r>
          <w:instrText>PAGEREF _Toc631305832 \h</w:instrText>
        </w:r>
        <w:r>
          <w:fldChar w:fldCharType="separate"/>
        </w:r>
        <w:r w:rsidRPr="7625B36B">
          <w:rPr>
            <w:rStyle w:val="Hyperlink"/>
          </w:rPr>
          <w:t>57</w:t>
        </w:r>
        <w:r>
          <w:fldChar w:fldCharType="end"/>
        </w:r>
      </w:hyperlink>
    </w:p>
    <w:p w14:paraId="7AD7A457" w14:textId="72CCB01D" w:rsidR="7625B36B" w:rsidRDefault="7625B36B" w:rsidP="7625B36B">
      <w:pPr>
        <w:pStyle w:val="TOC2"/>
        <w:tabs>
          <w:tab w:val="right" w:leader="dot" w:pos="8295"/>
        </w:tabs>
      </w:pPr>
      <w:hyperlink w:anchor="_Toc1515630496">
        <w:r w:rsidRPr="7625B36B">
          <w:rPr>
            <w:rStyle w:val="Hyperlink"/>
          </w:rPr>
          <w:t>5.3 Comparison with LLM-Based Routing</w:t>
        </w:r>
        <w:r>
          <w:tab/>
        </w:r>
        <w:r>
          <w:fldChar w:fldCharType="begin"/>
        </w:r>
        <w:r>
          <w:instrText>PAGEREF _Toc1515630496 \h</w:instrText>
        </w:r>
        <w:r>
          <w:fldChar w:fldCharType="separate"/>
        </w:r>
        <w:r w:rsidRPr="7625B36B">
          <w:rPr>
            <w:rStyle w:val="Hyperlink"/>
          </w:rPr>
          <w:t>59</w:t>
        </w:r>
        <w:r>
          <w:fldChar w:fldCharType="end"/>
        </w:r>
      </w:hyperlink>
    </w:p>
    <w:p w14:paraId="1E4F13DE" w14:textId="7BC8300F" w:rsidR="7625B36B" w:rsidRDefault="7625B36B" w:rsidP="7625B36B">
      <w:pPr>
        <w:pStyle w:val="TOC2"/>
        <w:tabs>
          <w:tab w:val="right" w:leader="dot" w:pos="8295"/>
        </w:tabs>
      </w:pPr>
      <w:hyperlink w:anchor="_Toc1228279995">
        <w:r w:rsidRPr="7625B36B">
          <w:rPr>
            <w:rStyle w:val="Hyperlink"/>
          </w:rPr>
          <w:t>5.4 Feature Importance</w:t>
        </w:r>
        <w:r>
          <w:tab/>
        </w:r>
        <w:r>
          <w:fldChar w:fldCharType="begin"/>
        </w:r>
        <w:r>
          <w:instrText>PAGEREF _Toc1228279995 \h</w:instrText>
        </w:r>
        <w:r>
          <w:fldChar w:fldCharType="separate"/>
        </w:r>
        <w:r w:rsidRPr="7625B36B">
          <w:rPr>
            <w:rStyle w:val="Hyperlink"/>
          </w:rPr>
          <w:t>61</w:t>
        </w:r>
        <w:r>
          <w:fldChar w:fldCharType="end"/>
        </w:r>
      </w:hyperlink>
    </w:p>
    <w:p w14:paraId="50AE35A3" w14:textId="00055534" w:rsidR="7625B36B" w:rsidRDefault="7625B36B" w:rsidP="7625B36B">
      <w:pPr>
        <w:pStyle w:val="TOC2"/>
        <w:tabs>
          <w:tab w:val="right" w:leader="dot" w:pos="8295"/>
        </w:tabs>
      </w:pPr>
      <w:hyperlink w:anchor="_Toc2122895311">
        <w:r w:rsidRPr="7625B36B">
          <w:rPr>
            <w:rStyle w:val="Hyperlink"/>
          </w:rPr>
          <w:t>5.5 Ablation Study</w:t>
        </w:r>
        <w:r>
          <w:tab/>
        </w:r>
        <w:r>
          <w:fldChar w:fldCharType="begin"/>
        </w:r>
        <w:r>
          <w:instrText>PAGEREF _Toc2122895311 \h</w:instrText>
        </w:r>
        <w:r>
          <w:fldChar w:fldCharType="separate"/>
        </w:r>
        <w:r w:rsidRPr="7625B36B">
          <w:rPr>
            <w:rStyle w:val="Hyperlink"/>
          </w:rPr>
          <w:t>62</w:t>
        </w:r>
        <w:r>
          <w:fldChar w:fldCharType="end"/>
        </w:r>
      </w:hyperlink>
    </w:p>
    <w:p w14:paraId="60C9B7EF" w14:textId="61C1ABC1" w:rsidR="7625B36B" w:rsidRDefault="7625B36B" w:rsidP="7625B36B">
      <w:pPr>
        <w:pStyle w:val="TOC2"/>
        <w:tabs>
          <w:tab w:val="right" w:leader="dot" w:pos="8295"/>
        </w:tabs>
      </w:pPr>
      <w:hyperlink w:anchor="_Toc313137264">
        <w:r w:rsidRPr="7625B36B">
          <w:rPr>
            <w:rStyle w:val="Hyperlink"/>
          </w:rPr>
          <w:t>5.6 Confidence-Tier Distribution</w:t>
        </w:r>
        <w:r>
          <w:tab/>
        </w:r>
        <w:r>
          <w:fldChar w:fldCharType="begin"/>
        </w:r>
        <w:r>
          <w:instrText>PAGEREF _Toc313137264 \h</w:instrText>
        </w:r>
        <w:r>
          <w:fldChar w:fldCharType="separate"/>
        </w:r>
        <w:r w:rsidRPr="7625B36B">
          <w:rPr>
            <w:rStyle w:val="Hyperlink"/>
          </w:rPr>
          <w:t>63</w:t>
        </w:r>
        <w:r>
          <w:fldChar w:fldCharType="end"/>
        </w:r>
      </w:hyperlink>
    </w:p>
    <w:p w14:paraId="7667B1FD" w14:textId="20E24D8F" w:rsidR="7625B36B" w:rsidRDefault="7625B36B" w:rsidP="7625B36B">
      <w:pPr>
        <w:pStyle w:val="TOC2"/>
        <w:tabs>
          <w:tab w:val="right" w:leader="dot" w:pos="8295"/>
        </w:tabs>
      </w:pPr>
      <w:hyperlink w:anchor="_Toc851181862">
        <w:r w:rsidRPr="7625B36B">
          <w:rPr>
            <w:rStyle w:val="Hyperlink"/>
          </w:rPr>
          <w:t>5.7 Robustness Validation</w:t>
        </w:r>
        <w:r>
          <w:tab/>
        </w:r>
        <w:r>
          <w:fldChar w:fldCharType="begin"/>
        </w:r>
        <w:r>
          <w:instrText>PAGEREF _Toc851181862 \h</w:instrText>
        </w:r>
        <w:r>
          <w:fldChar w:fldCharType="separate"/>
        </w:r>
        <w:r w:rsidRPr="7625B36B">
          <w:rPr>
            <w:rStyle w:val="Hyperlink"/>
          </w:rPr>
          <w:t>65</w:t>
        </w:r>
        <w:r>
          <w:fldChar w:fldCharType="end"/>
        </w:r>
      </w:hyperlink>
    </w:p>
    <w:p w14:paraId="4E3E53C1" w14:textId="54207651" w:rsidR="7625B36B" w:rsidRDefault="7625B36B" w:rsidP="7625B36B">
      <w:pPr>
        <w:pStyle w:val="TOC2"/>
        <w:tabs>
          <w:tab w:val="right" w:leader="dot" w:pos="8295"/>
        </w:tabs>
      </w:pPr>
      <w:hyperlink w:anchor="_Toc91610588">
        <w:r w:rsidRPr="7625B36B">
          <w:rPr>
            <w:rStyle w:val="Hyperlink"/>
          </w:rPr>
          <w:t>5.8 Error Analysis</w:t>
        </w:r>
        <w:r>
          <w:tab/>
        </w:r>
        <w:r>
          <w:fldChar w:fldCharType="begin"/>
        </w:r>
        <w:r>
          <w:instrText>PAGEREF _Toc91610588 \h</w:instrText>
        </w:r>
        <w:r>
          <w:fldChar w:fldCharType="separate"/>
        </w:r>
        <w:r w:rsidRPr="7625B36B">
          <w:rPr>
            <w:rStyle w:val="Hyperlink"/>
          </w:rPr>
          <w:t>70</w:t>
        </w:r>
        <w:r>
          <w:fldChar w:fldCharType="end"/>
        </w:r>
      </w:hyperlink>
    </w:p>
    <w:p w14:paraId="59930A11" w14:textId="2DD94B33" w:rsidR="7625B36B" w:rsidRDefault="7625B36B" w:rsidP="7625B36B">
      <w:pPr>
        <w:pStyle w:val="TOC2"/>
        <w:tabs>
          <w:tab w:val="right" w:leader="dot" w:pos="8295"/>
        </w:tabs>
      </w:pPr>
      <w:hyperlink w:anchor="_Toc1760194011">
        <w:r w:rsidRPr="7625B36B">
          <w:rPr>
            <w:rStyle w:val="Hyperlink"/>
          </w:rPr>
          <w:t>5.9 Comparison with Prior Studies</w:t>
        </w:r>
        <w:r>
          <w:tab/>
        </w:r>
        <w:r>
          <w:fldChar w:fldCharType="begin"/>
        </w:r>
        <w:r>
          <w:instrText>PAGEREF _Toc1760194011 \h</w:instrText>
        </w:r>
        <w:r>
          <w:fldChar w:fldCharType="separate"/>
        </w:r>
        <w:r w:rsidRPr="7625B36B">
          <w:rPr>
            <w:rStyle w:val="Hyperlink"/>
          </w:rPr>
          <w:t>71</w:t>
        </w:r>
        <w:r>
          <w:fldChar w:fldCharType="end"/>
        </w:r>
      </w:hyperlink>
    </w:p>
    <w:p w14:paraId="783B637D" w14:textId="1263A451" w:rsidR="7625B36B" w:rsidRDefault="7625B36B" w:rsidP="7625B36B">
      <w:pPr>
        <w:pStyle w:val="TOC2"/>
        <w:tabs>
          <w:tab w:val="right" w:leader="dot" w:pos="8295"/>
        </w:tabs>
      </w:pPr>
      <w:hyperlink w:anchor="_Toc91554384">
        <w:r w:rsidRPr="7625B36B">
          <w:rPr>
            <w:rStyle w:val="Hyperlink"/>
          </w:rPr>
          <w:t>5.10 Strengths and Weaknesses of the Proposed System</w:t>
        </w:r>
        <w:r>
          <w:tab/>
        </w:r>
        <w:r>
          <w:fldChar w:fldCharType="begin"/>
        </w:r>
        <w:r>
          <w:instrText>PAGEREF _Toc91554384 \h</w:instrText>
        </w:r>
        <w:r>
          <w:fldChar w:fldCharType="separate"/>
        </w:r>
        <w:r w:rsidRPr="7625B36B">
          <w:rPr>
            <w:rStyle w:val="Hyperlink"/>
          </w:rPr>
          <w:t>72</w:t>
        </w:r>
        <w:r>
          <w:fldChar w:fldCharType="end"/>
        </w:r>
      </w:hyperlink>
    </w:p>
    <w:p w14:paraId="2723EE53" w14:textId="654804F7" w:rsidR="7625B36B" w:rsidRDefault="7625B36B" w:rsidP="7625B36B">
      <w:pPr>
        <w:pStyle w:val="TOC2"/>
        <w:tabs>
          <w:tab w:val="right" w:leader="dot" w:pos="8295"/>
        </w:tabs>
      </w:pPr>
      <w:hyperlink w:anchor="_Toc700527587">
        <w:r w:rsidRPr="7625B36B">
          <w:rPr>
            <w:rStyle w:val="Hyperlink"/>
          </w:rPr>
          <w:t>5.11 Practical Implications</w:t>
        </w:r>
        <w:r>
          <w:tab/>
        </w:r>
        <w:r>
          <w:fldChar w:fldCharType="begin"/>
        </w:r>
        <w:r>
          <w:instrText>PAGEREF _Toc700527587 \h</w:instrText>
        </w:r>
        <w:r>
          <w:fldChar w:fldCharType="separate"/>
        </w:r>
        <w:r w:rsidRPr="7625B36B">
          <w:rPr>
            <w:rStyle w:val="Hyperlink"/>
          </w:rPr>
          <w:t>73</w:t>
        </w:r>
        <w:r>
          <w:fldChar w:fldCharType="end"/>
        </w:r>
      </w:hyperlink>
    </w:p>
    <w:p w14:paraId="5EDE8433" w14:textId="6B6517D3" w:rsidR="7625B36B" w:rsidRDefault="7625B36B" w:rsidP="7625B36B">
      <w:pPr>
        <w:pStyle w:val="TOC2"/>
        <w:tabs>
          <w:tab w:val="right" w:leader="dot" w:pos="8295"/>
        </w:tabs>
      </w:pPr>
      <w:hyperlink w:anchor="_Toc1044144179">
        <w:r w:rsidRPr="7625B36B">
          <w:rPr>
            <w:rStyle w:val="Hyperlink"/>
          </w:rPr>
          <w:t>5.12 Discussion</w:t>
        </w:r>
        <w:r>
          <w:tab/>
        </w:r>
        <w:r>
          <w:fldChar w:fldCharType="begin"/>
        </w:r>
        <w:r>
          <w:instrText>PAGEREF _Toc1044144179 \h</w:instrText>
        </w:r>
        <w:r>
          <w:fldChar w:fldCharType="separate"/>
        </w:r>
        <w:r w:rsidRPr="7625B36B">
          <w:rPr>
            <w:rStyle w:val="Hyperlink"/>
          </w:rPr>
          <w:t>73</w:t>
        </w:r>
        <w:r>
          <w:fldChar w:fldCharType="end"/>
        </w:r>
      </w:hyperlink>
    </w:p>
    <w:p w14:paraId="62C4936D" w14:textId="41C541A9" w:rsidR="7625B36B" w:rsidRDefault="7625B36B" w:rsidP="7625B36B">
      <w:pPr>
        <w:pStyle w:val="TOC2"/>
        <w:tabs>
          <w:tab w:val="right" w:leader="dot" w:pos="8295"/>
        </w:tabs>
      </w:pPr>
      <w:hyperlink w:anchor="_Toc212695230">
        <w:r w:rsidRPr="7625B36B">
          <w:rPr>
            <w:rStyle w:val="Hyperlink"/>
          </w:rPr>
          <w:t>5.13 Frozen Phase 3B Generalization Results</w:t>
        </w:r>
        <w:r>
          <w:tab/>
        </w:r>
        <w:r>
          <w:fldChar w:fldCharType="begin"/>
        </w:r>
        <w:r>
          <w:instrText>PAGEREF _Toc212695230 \h</w:instrText>
        </w:r>
        <w:r>
          <w:fldChar w:fldCharType="separate"/>
        </w:r>
        <w:r w:rsidRPr="7625B36B">
          <w:rPr>
            <w:rStyle w:val="Hyperlink"/>
          </w:rPr>
          <w:t>74</w:t>
        </w:r>
        <w:r>
          <w:fldChar w:fldCharType="end"/>
        </w:r>
      </w:hyperlink>
    </w:p>
    <w:p w14:paraId="2AB89E8A" w14:textId="03C608D0" w:rsidR="7625B36B" w:rsidRDefault="7625B36B" w:rsidP="7625B36B">
      <w:pPr>
        <w:pStyle w:val="TOC2"/>
        <w:tabs>
          <w:tab w:val="right" w:leader="dot" w:pos="8295"/>
        </w:tabs>
      </w:pPr>
      <w:hyperlink w:anchor="_Toc1417113390">
        <w:r w:rsidRPr="7625B36B">
          <w:rPr>
            <w:rStyle w:val="Hyperlink"/>
          </w:rPr>
          <w:t>5.14 Statistical Comparisons: Two McNemar Tests</w:t>
        </w:r>
        <w:r>
          <w:tab/>
        </w:r>
        <w:r>
          <w:fldChar w:fldCharType="begin"/>
        </w:r>
        <w:r>
          <w:instrText>PAGEREF _Toc1417113390 \h</w:instrText>
        </w:r>
        <w:r>
          <w:fldChar w:fldCharType="separate"/>
        </w:r>
        <w:r w:rsidRPr="7625B36B">
          <w:rPr>
            <w:rStyle w:val="Hyperlink"/>
          </w:rPr>
          <w:t>75</w:t>
        </w:r>
        <w:r>
          <w:fldChar w:fldCharType="end"/>
        </w:r>
      </w:hyperlink>
    </w:p>
    <w:p w14:paraId="3021B44E" w14:textId="14DF628D" w:rsidR="7625B36B" w:rsidRDefault="7625B36B" w:rsidP="7625B36B">
      <w:pPr>
        <w:pStyle w:val="TOC2"/>
        <w:tabs>
          <w:tab w:val="right" w:leader="dot" w:pos="8295"/>
        </w:tabs>
      </w:pPr>
      <w:hyperlink w:anchor="_Toc246105222">
        <w:r w:rsidRPr="7625B36B">
          <w:rPr>
            <w:rStyle w:val="Hyperlink"/>
          </w:rPr>
          <w:t>5.15 Human Retrieval Validation Results (Phase 2.5)</w:t>
        </w:r>
        <w:r>
          <w:tab/>
        </w:r>
        <w:r>
          <w:fldChar w:fldCharType="begin"/>
        </w:r>
        <w:r>
          <w:instrText>PAGEREF _Toc246105222 \h</w:instrText>
        </w:r>
        <w:r>
          <w:fldChar w:fldCharType="separate"/>
        </w:r>
        <w:r w:rsidRPr="7625B36B">
          <w:rPr>
            <w:rStyle w:val="Hyperlink"/>
          </w:rPr>
          <w:t>75</w:t>
        </w:r>
        <w:r>
          <w:fldChar w:fldCharType="end"/>
        </w:r>
      </w:hyperlink>
    </w:p>
    <w:p w14:paraId="0F2EC226" w14:textId="702E66D4" w:rsidR="7625B36B" w:rsidRDefault="7625B36B" w:rsidP="7625B36B">
      <w:pPr>
        <w:pStyle w:val="TOC2"/>
        <w:tabs>
          <w:tab w:val="right" w:leader="dot" w:pos="8295"/>
        </w:tabs>
      </w:pPr>
      <w:hyperlink w:anchor="_Toc1148762890">
        <w:r w:rsidRPr="7625B36B">
          <w:rPr>
            <w:rStyle w:val="Hyperlink"/>
          </w:rPr>
          <w:t>5.16 Frozen held-out trap classification (n = 40)</w:t>
        </w:r>
        <w:r>
          <w:tab/>
        </w:r>
        <w:r>
          <w:fldChar w:fldCharType="begin"/>
        </w:r>
        <w:r>
          <w:instrText>PAGEREF _Toc1148762890 \h</w:instrText>
        </w:r>
        <w:r>
          <w:fldChar w:fldCharType="separate"/>
        </w:r>
        <w:r w:rsidRPr="7625B36B">
          <w:rPr>
            <w:rStyle w:val="Hyperlink"/>
          </w:rPr>
          <w:t>75</w:t>
        </w:r>
        <w:r>
          <w:fldChar w:fldCharType="end"/>
        </w:r>
      </w:hyperlink>
    </w:p>
    <w:p w14:paraId="6329CFF0" w14:textId="6284FEBE" w:rsidR="7625B36B" w:rsidRDefault="7625B36B" w:rsidP="7625B36B">
      <w:pPr>
        <w:pStyle w:val="TOC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5.18 Official frozen retrieval system (M0)</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The official retriever is M0. Queries are not rewritten. A Unicode letter-count detector labels URDU, ROMAN, or MIXED. URDU and MIXED search Urdu BM25 over article text. ROMAN searches Method D BM25 over romanized documents. BM25 uses k1 = 1.5 and b = 0.75. The corpus contains 111,860 news articles. The Roman dictionary has 198 keys. Phase 11 query-side models M1–M4 did not improve n=78 ExactSource Hit@5; M0 was not replaced.</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ExactSource Hit@5 asks whether the exact source article appears in the Top-5 and requires a source_doc_id. Human Success@5 asks whether any Top-5 article is labelled A (relevant) or B (partially relevant). These metrics are not interchangeable and are not averaged.</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5.19 Phase 2 development/validation known-item (n = 78)</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3. Phase 2 n=78 ExactSource results (official M0). Evaluation type: known-item, development/validation. M0 ExactSource Hit@5 = 68/78 = 87.18%. Urdu-only BM25 (no Roman path) = 0.5897. Roman subset Method A = 0/23. Roman subset Method D = 22/23.</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The frozen ULTRA system achieved an ExactSource Hit@5 of 87.18% (68/78) on the Phase 2 development/validation known-item evaluation set. This result is genuine within that protocol: the designated source was in the Top-5 for 68 of 78 title-derived queries. It is not real-world accuracy, not human usefulness, and not unseen natural-query performance. Roman QTRN strings are Phase 2 title_roman, not chat-style Roman Urdu.</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5.20 Phase 11 ablation: M0 remains official</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4. Phase 11 M0–M4 ablation on the same n=78 known-item pool. M0, M1, M2, M3, and M4 all scored 68/78 = 87.18% ExactSource Hit@5. Roman-train Hit@5 remained 61/64 = 95.31%. M1–M4 nDCG@5 was slightly below M0. M1 is a gate-passing candidate, not an improvement, and is not the official system.</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5.21 Phase 12 new known-item evaluation (K001–K040)</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5. Phase 12 K ExactSource results, frozen M0, sealed before retrieval. ExactSource Hit@1 = 20/40 = 50.00%; Hit@5 = 27/40 = 67.50% (primary); Hit@10 = 28/40 = 70.00%; Hit@50 = 30/40 = 75.00%. This is a new known-item evaluation. It does not replace 68/78 and is not human Success@5.</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Descriptive detector split, not used for tuning: Urdu-script K titles 26/28; ordinary Roman titles 1/12. The drop from 87.18% to 67.50% is concentrated on ordinary Roman title queries, not on native-script Urdu BM25.</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5.22 Phase 12 naturalistic human evaluation (U001–U040)</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6. Phase 12 U human results, frozen M0 Top-5. Primary usefulness metric: Success@5 = 23/40 = 57.50%. Conservative P@5 = 0.2050. nDCG@5 = 0.6460 (gains A=3, B=2, C=1, D=E=0; secondary). MRR = 0.4542. This is human relevance, not ExactSource Hit@5. nDCG@5 is not the usefulness headline because C still has gain 1.</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7. Script-wise U Success@5 (descriptive only). URDU 17/18 = 94.44%; ROMAN 6/18 = 33.33%; MIXED 0/4 = 0%. These findings describe this sealed sample. They do not licence retuning Method D on U failures, and they do not prove that Method D is universally bad. They do show that Urdu-script needs were usually met and Roman and mixed needs often were not. Mixed n=4 is too small for a population rate.</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H001–H040 human Success@5 = 25/40 = 62.5% is a diagnostic on earlier trap queries. ExactSource Hit@5 on that set is undefined (no source_doc_id). It is not the official unseen usefulness result and must not be combined with U.</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5.23 Final comparison of evaluation settings</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Table 8. Do not average rows. Phase 2 n=78 known-item ExactSource Hit@5 = 68/78 = 87.18% (development/validation). Phase 12 K n=40 known-item ExactSource Hit@5 = 27/40 = 67.50% (new). Phase 12 U n=40 human Success@5 = 23/40 = 57.50% (new naturalistic). H001–H040 Success@5 = 25/40 = 62.5% (diagnostic only).</w:t>
      </w:r>
    </w:p>
    <w:p w14:paraId="6329CFF0" w14:textId="6284FEBE" w:rsidR="7625B36B" w:rsidRDefault="7625B36B" w:rsidP="7625B36B">
      <w:pPr>
        <w:pStyle w:val="Heading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5.24 Discussion of the official IR results</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The frozen M0 system achieved strong performance on the development/validation known-item evaluation (68/78, 87.18% ExactSource Hit@5). However, evaluation on newly constructed queries produced lower performance: 67.50% ExactSource Hit@5 on new known-item queries and 57.50% human Success@5 on naturalistic queries. This indicates that the development/validation score should not be interpreted as a direct estimate of naturalistic user-level retrieval usefulness.</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These results suggest a staircase of task difficulty and query-form mismatch, not a single accuracy that collapsed. 87.18% asks whether a title-derived known-item, including title_roman, recovered its source on the freeze pool. 67.50% asks the same known-item question on independently sampled titles; Urdu titles remain high and ordinary Roman titles do not. 57.50% asks a different question: on natural needs with no gold article, was anything in the Top-5 useful? Conservative P@5 = 0.2050 suggests many successes are a single useful document. Query mix matters: a Roman-heavy sample will look worse than an Urdu-only test even if the Urdu component is strong.</w:t>
      </w:r>
    </w:p>
    <w:p w14:paraId="6329CFF0" w14:textId="6284FEBE" w:rsidR="7625B36B" w:rsidRDefault="7625B36B" w:rsidP="7625B36B">
      <w:pPr>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r>
        <w:t>In official M0, adaptive dynamic query routing is script-conditional index selection, not the SVM SHORT/LONG switch. Method D is necessary for title_roman-like Roman known-item search (22/23 on the development Roman subset versus 0/23 for Method A) and is insufficient for ordinary and chat Roman Urdu on new K and U. Phase 11 showed that small allowed query expansions did not move 68/78. These results suggest that Roman Urdu remains the major limitation of the frozen system. Do not hide 57.50%. Do not retune M0 on K, U, or H001–H040.</w:t>
      </w:r>
    </w:p>
    <w:p w14:paraId="0922EC38" w14:textId="01508B90" w:rsidR="7625B36B" w:rsidRDefault="7625B36B" w:rsidP="7625B36B">
      <w:pPr>
        <w:pStyle w:val="TOC1"/>
        <w:tabs>
          <w:tab w:val="right" w:leader="dot" w:pos="8295"/>
        </w:tabs>
      </w:pPr>
      <w:hyperlink w:anchor="_Toc1990101268">
        <w:r w:rsidRPr="7625B36B">
          <w:rPr>
            <w:rStyle w:val="Hyperlink"/>
          </w:rPr>
          <w:t>Chapter 6: Conclusions and Recommendations</w:t>
        </w:r>
        <w:r>
          <w:tab/>
        </w:r>
        <w:r>
          <w:fldChar w:fldCharType="begin"/>
        </w:r>
        <w:r>
          <w:instrText>PAGEREF _Toc1990101268 \h</w:instrText>
        </w:r>
        <w:r>
          <w:fldChar w:fldCharType="separate"/>
        </w:r>
        <w:r w:rsidRPr="7625B36B">
          <w:rPr>
            <w:rStyle w:val="Hyperlink"/>
          </w:rPr>
          <w:t>77</w:t>
        </w:r>
        <w:r>
          <w:fldChar w:fldCharType="end"/>
        </w:r>
      </w:hyperlink>
    </w:p>
    <w:p w14:paraId="2A0962F6" w14:textId="015375BD" w:rsidR="7625B36B" w:rsidRDefault="7625B36B" w:rsidP="7625B36B">
      <w:pPr>
        <w:pStyle w:val="TOC2"/>
        <w:tabs>
          <w:tab w:val="right" w:leader="dot" w:pos="8295"/>
        </w:tabs>
      </w:pPr>
      <w:hyperlink w:anchor="_Toc783712589">
        <w:r w:rsidRPr="7625B36B">
          <w:rPr>
            <w:rStyle w:val="Hyperlink"/>
          </w:rPr>
          <w:t>6.1 Conclusions</w:t>
        </w:r>
        <w:r>
          <w:tab/>
        </w:r>
        <w:r>
          <w:fldChar w:fldCharType="begin"/>
        </w:r>
        <w:r>
          <w:instrText>PAGEREF _Toc783712589 \h</w:instrText>
        </w:r>
        <w:r>
          <w:fldChar w:fldCharType="separate"/>
        </w:r>
        <w:r w:rsidRPr="7625B36B">
          <w:rPr>
            <w:rStyle w:val="Hyperlink"/>
          </w:rPr>
          <w:t>78</w:t>
        </w:r>
        <w:r>
          <w:fldChar w:fldCharType="end"/>
        </w:r>
      </w:hyperlink>
    </w:p>
    <w:p w14:paraId="6E22BAE7" w14:textId="00D2539F" w:rsidR="7625B36B" w:rsidRDefault="7625B36B" w:rsidP="7625B36B">
      <w:pPr>
        <w:pStyle w:val="TOC2"/>
        <w:tabs>
          <w:tab w:val="right" w:leader="dot" w:pos="8295"/>
        </w:tabs>
      </w:pPr>
      <w:hyperlink w:anchor="_Toc1504167875">
        <w:r w:rsidRPr="7625B36B">
          <w:rPr>
            <w:rStyle w:val="Hyperlink"/>
          </w:rPr>
          <w:t>6.2 Summary of Contributions</w:t>
        </w:r>
        <w:r>
          <w:tab/>
        </w:r>
        <w:r>
          <w:fldChar w:fldCharType="begin"/>
        </w:r>
        <w:r>
          <w:instrText>PAGEREF _Toc1504167875 \h</w:instrText>
        </w:r>
        <w:r>
          <w:fldChar w:fldCharType="separate"/>
        </w:r>
        <w:r w:rsidRPr="7625B36B">
          <w:rPr>
            <w:rStyle w:val="Hyperlink"/>
          </w:rPr>
          <w:t>78</w:t>
        </w:r>
        <w:r>
          <w:fldChar w:fldCharType="end"/>
        </w:r>
      </w:hyperlink>
    </w:p>
    <w:p w14:paraId="2403535E" w14:textId="73627C39" w:rsidR="7625B36B" w:rsidRDefault="7625B36B" w:rsidP="7625B36B">
      <w:pPr>
        <w:pStyle w:val="TOC2"/>
        <w:tabs>
          <w:tab w:val="right" w:leader="dot" w:pos="8295"/>
        </w:tabs>
      </w:pPr>
      <w:hyperlink w:anchor="_Toc1290343177">
        <w:r w:rsidRPr="7625B36B">
          <w:rPr>
            <w:rStyle w:val="Hyperlink"/>
          </w:rPr>
          <w:t>6.3 Limitations</w:t>
        </w:r>
        <w:r>
          <w:tab/>
        </w:r>
        <w:r>
          <w:fldChar w:fldCharType="begin"/>
        </w:r>
        <w:r>
          <w:instrText>PAGEREF _Toc1290343177 \h</w:instrText>
        </w:r>
        <w:r>
          <w:fldChar w:fldCharType="separate"/>
        </w:r>
        <w:r w:rsidRPr="7625B36B">
          <w:rPr>
            <w:rStyle w:val="Hyperlink"/>
          </w:rPr>
          <w:t>79</w:t>
        </w:r>
        <w:r>
          <w:fldChar w:fldCharType="end"/>
        </w:r>
      </w:hyperlink>
    </w:p>
    <w:p w14:paraId="4D779271" w14:textId="027700F4" w:rsidR="7625B36B" w:rsidRDefault="7625B36B" w:rsidP="7625B36B">
      <w:pPr>
        <w:pStyle w:val="TOC2"/>
        <w:tabs>
          <w:tab w:val="right" w:leader="dot" w:pos="8295"/>
        </w:tabs>
      </w:pPr>
      <w:hyperlink w:anchor="_Toc2000189088">
        <w:r w:rsidRPr="7625B36B">
          <w:rPr>
            <w:rStyle w:val="Hyperlink"/>
          </w:rPr>
          <w:t>6.4 Recommendations for Practitioners</w:t>
        </w:r>
        <w:r>
          <w:tab/>
        </w:r>
        <w:r>
          <w:fldChar w:fldCharType="begin"/>
        </w:r>
        <w:r>
          <w:instrText>PAGEREF _Toc2000189088 \h</w:instrText>
        </w:r>
        <w:r>
          <w:fldChar w:fldCharType="separate"/>
        </w:r>
        <w:r w:rsidRPr="7625B36B">
          <w:rPr>
            <w:rStyle w:val="Hyperlink"/>
          </w:rPr>
          <w:t>80</w:t>
        </w:r>
        <w:r>
          <w:fldChar w:fldCharType="end"/>
        </w:r>
      </w:hyperlink>
    </w:p>
    <w:p w14:paraId="6FA24759" w14:textId="1865BC92" w:rsidR="7625B36B" w:rsidRDefault="7625B36B" w:rsidP="7625B36B">
      <w:pPr>
        <w:pStyle w:val="TOC2"/>
        <w:tabs>
          <w:tab w:val="right" w:leader="dot" w:pos="8295"/>
        </w:tabs>
      </w:pPr>
      <w:hyperlink w:anchor="_Toc1935762795">
        <w:r w:rsidRPr="7625B36B">
          <w:rPr>
            <w:rStyle w:val="Hyperlink"/>
          </w:rPr>
          <w:t>6.5 Recommendations for Further Research</w:t>
        </w:r>
        <w:r>
          <w:tab/>
        </w:r>
        <w:r>
          <w:fldChar w:fldCharType="begin"/>
        </w:r>
        <w:r>
          <w:instrText>PAGEREF _Toc1935762795 \h</w:instrText>
        </w:r>
        <w:r>
          <w:fldChar w:fldCharType="separate"/>
        </w:r>
        <w:r w:rsidRPr="7625B36B">
          <w:rPr>
            <w:rStyle w:val="Hyperlink"/>
          </w:rPr>
          <w:t>81</w:t>
        </w:r>
        <w:r>
          <w:fldChar w:fldCharType="end"/>
        </w:r>
      </w:hyperlink>
    </w:p>
    <w:p w14:paraId="256F3CF5" w14:textId="37347C06" w:rsidR="7625B36B" w:rsidRDefault="7625B36B" w:rsidP="7625B36B">
      <w:pPr>
        <w:pStyle w:val="TOC2"/>
        <w:tabs>
          <w:tab w:val="right" w:leader="dot" w:pos="8295"/>
        </w:tabs>
      </w:pPr>
      <w:hyperlink w:anchor="_Toc497285023">
        <w:r w:rsidRPr="7625B36B">
          <w:rPr>
            <w:rStyle w:val="Hyperlink"/>
          </w:rPr>
          <w:t>6.6 Real-World Applications</w:t>
        </w:r>
        <w:r>
          <w:tab/>
        </w:r>
        <w:r>
          <w:fldChar w:fldCharType="begin"/>
        </w:r>
        <w:r>
          <w:instrText>PAGEREF _Toc497285023 \h</w:instrText>
        </w:r>
        <w:r>
          <w:fldChar w:fldCharType="separate"/>
        </w:r>
        <w:r w:rsidRPr="7625B36B">
          <w:rPr>
            <w:rStyle w:val="Hyperlink"/>
          </w:rPr>
          <w:t>82</w:t>
        </w:r>
        <w:r>
          <w:fldChar w:fldCharType="end"/>
        </w:r>
      </w:hyperlink>
    </w:p>
    <w:p w14:paraId="254BA171" w14:textId="4CF21EFA" w:rsidR="7625B36B" w:rsidRDefault="7625B36B" w:rsidP="7625B36B">
      <w:pPr>
        <w:pStyle w:val="TOC2"/>
        <w:tabs>
          <w:tab w:val="right" w:leader="dot" w:pos="8295"/>
        </w:tabs>
      </w:pPr>
      <w:hyperlink w:anchor="_Toc1183826649">
        <w:r w:rsidRPr="7625B36B">
          <w:rPr>
            <w:rStyle w:val="Hyperlink"/>
          </w:rPr>
          <w:t>6.7 Closing Remarks</w:t>
        </w:r>
        <w:r>
          <w:tab/>
        </w:r>
        <w:r>
          <w:fldChar w:fldCharType="begin"/>
        </w:r>
        <w:r>
          <w:instrText>PAGEREF _Toc1183826649 \h</w:instrText>
        </w:r>
        <w:r>
          <w:fldChar w:fldCharType="separate"/>
        </w:r>
        <w:r w:rsidRPr="7625B36B">
          <w:rPr>
            <w:rStyle w:val="Hyperlink"/>
          </w:rPr>
          <w:t>83</w:t>
        </w:r>
        <w:r>
          <w:fldChar w:fldCharType="end"/>
        </w:r>
      </w:hyperlink>
    </w:p>
    <w:p w14:paraId="4DFD0CF9" w14:textId="388F625D" w:rsidR="7625B36B" w:rsidRDefault="7625B36B" w:rsidP="7625B36B">
      <w:pPr>
        <w:pStyle w:val="TOC1"/>
        <w:tabs>
          <w:tab w:val="right" w:leader="dot" w:pos="8295"/>
        </w:tabs>
      </w:pPr>
      <w:hyperlink w:anchor="_Toc1377336181">
        <w:r w:rsidRPr="7625B36B">
          <w:rPr>
            <w:rStyle w:val="Hyperlink"/>
          </w:rPr>
          <w:t>References</w:t>
        </w:r>
        <w:r>
          <w:tab/>
        </w:r>
        <w:r>
          <w:fldChar w:fldCharType="begin"/>
        </w:r>
        <w:r>
          <w:instrText>PAGEREF _Toc1377336181 \h</w:instrText>
        </w:r>
        <w:r>
          <w:fldChar w:fldCharType="separate"/>
        </w:r>
        <w:r w:rsidRPr="7625B36B">
          <w:rPr>
            <w:rStyle w:val="Hyperlink"/>
          </w:rPr>
          <w:t>83</w:t>
        </w:r>
        <w:r>
          <w:fldChar w:fldCharType="end"/>
        </w:r>
      </w:hyperlink>
    </w:p>
    <w:p w14:paraId="44B74C69" w14:textId="70BEAC82" w:rsidR="7625B36B" w:rsidRDefault="7625B36B" w:rsidP="7625B36B">
      <w:pPr>
        <w:pStyle w:val="TOC1"/>
      </w:pPr>
      <w:r>
        <w:fldChar w:fldCharType="end"/>
      </w:r>
    </w:p>
    <w:p w14:paraId="2650E3BD" w14:textId="77777777" w:rsidR="003106BC" w:rsidRDefault="00BD5F14">
      <w:pPr>
        <w:spacing w:after="280"/>
        <w:jc w:val="center"/>
      </w:pPr>
      <w:r>
        <w:rPr>
          <w:b/>
          <w:sz w:val="28"/>
        </w:rPr>
        <w:t>List of Figures</w:t>
      </w:r>
    </w:p>
    <w:p w14:paraId="00AC0C3E" w14:textId="6AFD5570" w:rsidR="00CA02B4" w:rsidRDefault="00BD5F14">
      <w:pPr>
        <w:pStyle w:val="TableofFigures"/>
        <w:tabs>
          <w:tab w:val="right" w:leader="dot" w:pos="8299"/>
        </w:tabs>
        <w:rPr>
          <w:noProof/>
        </w:rPr>
      </w:pPr>
      <w:r>
        <w:fldChar w:fldCharType="begin"/>
      </w:r>
      <w:r>
        <w:instrText xml:space="preserve"> TOC \c "Figure" \h \z </w:instrText>
      </w:r>
      <w:r>
        <w:fldChar w:fldCharType="separate"/>
      </w:r>
      <w:hyperlink w:anchor="_Toc238353288" w:history="1">
        <w:r w:rsidR="00CA02B4" w:rsidRPr="00933109">
          <w:rPr>
            <w:rStyle w:val="Hyperlink"/>
            <w:noProof/>
          </w:rPr>
          <w:t>Figure 1. System architecture: Roman Urdu dictionary, SVM room choice (headline vs full article), and HIGH/MEDIUM/LOW lights.</w:t>
        </w:r>
        <w:r w:rsidR="00CA02B4">
          <w:rPr>
            <w:noProof/>
            <w:webHidden/>
          </w:rPr>
          <w:tab/>
        </w:r>
        <w:r w:rsidR="00CA02B4">
          <w:rPr>
            <w:noProof/>
            <w:webHidden/>
          </w:rPr>
          <w:fldChar w:fldCharType="begin"/>
        </w:r>
        <w:r w:rsidR="00CA02B4">
          <w:rPr>
            <w:noProof/>
            <w:webHidden/>
          </w:rPr>
          <w:instrText xml:space="preserve"> PAGEREF _Toc238353288 \h </w:instrText>
        </w:r>
        <w:r w:rsidR="00CA02B4">
          <w:rPr>
            <w:noProof/>
            <w:webHidden/>
          </w:rPr>
        </w:r>
        <w:r w:rsidR="00CA02B4">
          <w:rPr>
            <w:noProof/>
            <w:webHidden/>
          </w:rPr>
          <w:fldChar w:fldCharType="separate"/>
        </w:r>
        <w:r w:rsidR="00CA02B4">
          <w:rPr>
            <w:noProof/>
            <w:webHidden/>
          </w:rPr>
          <w:t>31</w:t>
        </w:r>
        <w:r w:rsidR="00CA02B4">
          <w:rPr>
            <w:noProof/>
            <w:webHidden/>
          </w:rPr>
          <w:fldChar w:fldCharType="end"/>
        </w:r>
      </w:hyperlink>
    </w:p>
    <w:p w14:paraId="635E489D" w14:textId="510687DB" w:rsidR="00CA02B4" w:rsidRDefault="00CA02B4">
      <w:pPr>
        <w:pStyle w:val="TableofFigures"/>
        <w:tabs>
          <w:tab w:val="right" w:leader="dot" w:pos="8299"/>
        </w:tabs>
        <w:rPr>
          <w:noProof/>
        </w:rPr>
      </w:pPr>
      <w:hyperlink w:anchor="_Toc238353289" w:history="1">
        <w:r w:rsidRPr="00933109">
          <w:rPr>
            <w:rStyle w:val="Hyperlink"/>
            <w:noProof/>
          </w:rPr>
          <w:t>Figure 1. Query length distribution and short/long split (development query set; later expanded to 409 by gap-fill)..</w:t>
        </w:r>
        <w:r>
          <w:rPr>
            <w:noProof/>
            <w:webHidden/>
          </w:rPr>
          <w:tab/>
        </w:r>
        <w:r>
          <w:rPr>
            <w:noProof/>
            <w:webHidden/>
          </w:rPr>
          <w:fldChar w:fldCharType="begin"/>
        </w:r>
        <w:r>
          <w:rPr>
            <w:noProof/>
            <w:webHidden/>
          </w:rPr>
          <w:instrText xml:space="preserve"> PAGEREF _Toc238353289 \h </w:instrText>
        </w:r>
        <w:r>
          <w:rPr>
            <w:noProof/>
            <w:webHidden/>
          </w:rPr>
        </w:r>
        <w:r>
          <w:rPr>
            <w:noProof/>
            <w:webHidden/>
          </w:rPr>
          <w:fldChar w:fldCharType="separate"/>
        </w:r>
        <w:r>
          <w:rPr>
            <w:noProof/>
            <w:webHidden/>
          </w:rPr>
          <w:t>34</w:t>
        </w:r>
        <w:r>
          <w:rPr>
            <w:noProof/>
            <w:webHidden/>
          </w:rPr>
          <w:fldChar w:fldCharType="end"/>
        </w:r>
      </w:hyperlink>
    </w:p>
    <w:p w14:paraId="3314A1AD" w14:textId="6AAF5AEC" w:rsidR="00CA02B4" w:rsidRDefault="00CA02B4">
      <w:pPr>
        <w:pStyle w:val="TableofFigures"/>
        <w:tabs>
          <w:tab w:val="right" w:leader="dot" w:pos="8299"/>
        </w:tabs>
        <w:rPr>
          <w:noProof/>
        </w:rPr>
      </w:pPr>
      <w:hyperlink w:anchor="_Toc238353290" w:history="1">
        <w:r w:rsidRPr="00933109">
          <w:rPr>
            <w:rStyle w:val="Hyperlink"/>
            <w:noProof/>
          </w:rPr>
          <w:t>Figure 1. Confusion matrix of the dynamic SVM classifier on the development 74-query test split (39 short + 35 long, 0 misclassifications). This figure belongs to the training/CV layer, not Phase 3B.</w:t>
        </w:r>
        <w:r>
          <w:rPr>
            <w:noProof/>
            <w:webHidden/>
          </w:rPr>
          <w:tab/>
        </w:r>
        <w:r>
          <w:rPr>
            <w:noProof/>
            <w:webHidden/>
          </w:rPr>
          <w:fldChar w:fldCharType="begin"/>
        </w:r>
        <w:r>
          <w:rPr>
            <w:noProof/>
            <w:webHidden/>
          </w:rPr>
          <w:instrText xml:space="preserve"> PAGEREF _Toc238353290 \h </w:instrText>
        </w:r>
        <w:r>
          <w:rPr>
            <w:noProof/>
            <w:webHidden/>
          </w:rPr>
        </w:r>
        <w:r>
          <w:rPr>
            <w:noProof/>
            <w:webHidden/>
          </w:rPr>
          <w:fldChar w:fldCharType="separate"/>
        </w:r>
        <w:r>
          <w:rPr>
            <w:noProof/>
            <w:webHidden/>
          </w:rPr>
          <w:t>44</w:t>
        </w:r>
        <w:r>
          <w:rPr>
            <w:noProof/>
            <w:webHidden/>
          </w:rPr>
          <w:fldChar w:fldCharType="end"/>
        </w:r>
      </w:hyperlink>
    </w:p>
    <w:p w14:paraId="398B4BB4" w14:textId="079F3F27" w:rsidR="00CA02B4" w:rsidRDefault="00CA02B4">
      <w:pPr>
        <w:pStyle w:val="TableofFigures"/>
        <w:tabs>
          <w:tab w:val="right" w:leader="dot" w:pos="8299"/>
        </w:tabs>
        <w:rPr>
          <w:noProof/>
        </w:rPr>
      </w:pPr>
      <w:hyperlink w:anchor="_Toc238353291" w:history="1">
        <w:r w:rsidRPr="00933109">
          <w:rPr>
            <w:rStyle w:val="Hyperlink"/>
            <w:noProof/>
          </w:rPr>
          <w:t>Figure 1. Performance comparison: proposed system vs. static and LLM-style baselines.</w:t>
        </w:r>
        <w:r>
          <w:rPr>
            <w:noProof/>
            <w:webHidden/>
          </w:rPr>
          <w:tab/>
        </w:r>
        <w:r>
          <w:rPr>
            <w:noProof/>
            <w:webHidden/>
          </w:rPr>
          <w:fldChar w:fldCharType="begin"/>
        </w:r>
        <w:r>
          <w:rPr>
            <w:noProof/>
            <w:webHidden/>
          </w:rPr>
          <w:instrText xml:space="preserve"> PAGEREF _Toc238353291 \h </w:instrText>
        </w:r>
        <w:r>
          <w:rPr>
            <w:noProof/>
            <w:webHidden/>
          </w:rPr>
        </w:r>
        <w:r>
          <w:rPr>
            <w:noProof/>
            <w:webHidden/>
          </w:rPr>
          <w:fldChar w:fldCharType="separate"/>
        </w:r>
        <w:r>
          <w:rPr>
            <w:noProof/>
            <w:webHidden/>
          </w:rPr>
          <w:t>45</w:t>
        </w:r>
        <w:r>
          <w:rPr>
            <w:noProof/>
            <w:webHidden/>
          </w:rPr>
          <w:fldChar w:fldCharType="end"/>
        </w:r>
      </w:hyperlink>
    </w:p>
    <w:p w14:paraId="2FE41AC6" w14:textId="3FD04475" w:rsidR="00CA02B4" w:rsidRDefault="00CA02B4">
      <w:pPr>
        <w:pStyle w:val="TableofFigures"/>
        <w:tabs>
          <w:tab w:val="right" w:leader="dot" w:pos="8299"/>
        </w:tabs>
        <w:rPr>
          <w:noProof/>
        </w:rPr>
      </w:pPr>
      <w:hyperlink w:anchor="_Toc238353292" w:history="1">
        <w:r w:rsidRPr="00933109">
          <w:rPr>
            <w:rStyle w:val="Hyperlink"/>
            <w:noProof/>
          </w:rPr>
          <w:t>Figure 1. Roman Urdu query results: individual per-query P@15 breakdown (8 test queries).</w:t>
        </w:r>
        <w:r>
          <w:rPr>
            <w:noProof/>
            <w:webHidden/>
          </w:rPr>
          <w:tab/>
        </w:r>
        <w:r>
          <w:rPr>
            <w:noProof/>
            <w:webHidden/>
          </w:rPr>
          <w:fldChar w:fldCharType="begin"/>
        </w:r>
        <w:r>
          <w:rPr>
            <w:noProof/>
            <w:webHidden/>
          </w:rPr>
          <w:instrText xml:space="preserve"> PAGEREF _Toc238353292 \h </w:instrText>
        </w:r>
        <w:r>
          <w:rPr>
            <w:noProof/>
            <w:webHidden/>
          </w:rPr>
        </w:r>
        <w:r>
          <w:rPr>
            <w:noProof/>
            <w:webHidden/>
          </w:rPr>
          <w:fldChar w:fldCharType="separate"/>
        </w:r>
        <w:r>
          <w:rPr>
            <w:noProof/>
            <w:webHidden/>
          </w:rPr>
          <w:t>47</w:t>
        </w:r>
        <w:r>
          <w:rPr>
            <w:noProof/>
            <w:webHidden/>
          </w:rPr>
          <w:fldChar w:fldCharType="end"/>
        </w:r>
      </w:hyperlink>
    </w:p>
    <w:p w14:paraId="5CE3E45C" w14:textId="126E7F5E" w:rsidR="00CA02B4" w:rsidRDefault="00CA02B4">
      <w:pPr>
        <w:pStyle w:val="TableofFigures"/>
        <w:tabs>
          <w:tab w:val="right" w:leader="dot" w:pos="8299"/>
        </w:tabs>
        <w:rPr>
          <w:noProof/>
        </w:rPr>
      </w:pPr>
      <w:hyperlink w:anchor="_Toc238353293" w:history="1">
        <w:r w:rsidRPr="00933109">
          <w:rPr>
            <w:rStyle w:val="Hyperlink"/>
            <w:noProof/>
          </w:rPr>
          <w:t>Figure 1. Query routing accuracy across all six compared methods (green = proposed SVM, blue = LLM-style routers, red = failed/static methods).</w:t>
        </w:r>
        <w:r>
          <w:rPr>
            <w:noProof/>
            <w:webHidden/>
          </w:rPr>
          <w:tab/>
        </w:r>
        <w:r>
          <w:rPr>
            <w:noProof/>
            <w:webHidden/>
          </w:rPr>
          <w:fldChar w:fldCharType="begin"/>
        </w:r>
        <w:r>
          <w:rPr>
            <w:noProof/>
            <w:webHidden/>
          </w:rPr>
          <w:instrText xml:space="preserve"> PAGEREF _Toc238353293 \h </w:instrText>
        </w:r>
        <w:r>
          <w:rPr>
            <w:noProof/>
            <w:webHidden/>
          </w:rPr>
        </w:r>
        <w:r>
          <w:rPr>
            <w:noProof/>
            <w:webHidden/>
          </w:rPr>
          <w:fldChar w:fldCharType="separate"/>
        </w:r>
        <w:r>
          <w:rPr>
            <w:noProof/>
            <w:webHidden/>
          </w:rPr>
          <w:t>48</w:t>
        </w:r>
        <w:r>
          <w:rPr>
            <w:noProof/>
            <w:webHidden/>
          </w:rPr>
          <w:fldChar w:fldCharType="end"/>
        </w:r>
      </w:hyperlink>
    </w:p>
    <w:p w14:paraId="2DBC93BC" w14:textId="3D9ECC40" w:rsidR="00CA02B4" w:rsidRDefault="00CA02B4">
      <w:pPr>
        <w:pStyle w:val="TableofFigures"/>
        <w:tabs>
          <w:tab w:val="right" w:leader="dot" w:pos="8299"/>
        </w:tabs>
        <w:rPr>
          <w:noProof/>
        </w:rPr>
      </w:pPr>
      <w:hyperlink w:anchor="_Toc238353294" w:history="1">
        <w:r w:rsidRPr="00933109">
          <w:rPr>
            <w:rStyle w:val="Hyperlink"/>
            <w:noProof/>
          </w:rPr>
          <w:t>Figure 1. Routing accuracy and per-query latency (log scale): static threshold vs. proposed SVM vs. GPT-4-style routing.</w:t>
        </w:r>
        <w:r>
          <w:rPr>
            <w:noProof/>
            <w:webHidden/>
          </w:rPr>
          <w:tab/>
        </w:r>
        <w:r>
          <w:rPr>
            <w:noProof/>
            <w:webHidden/>
          </w:rPr>
          <w:fldChar w:fldCharType="begin"/>
        </w:r>
        <w:r>
          <w:rPr>
            <w:noProof/>
            <w:webHidden/>
          </w:rPr>
          <w:instrText xml:space="preserve"> PAGEREF _Toc238353294 \h </w:instrText>
        </w:r>
        <w:r>
          <w:rPr>
            <w:noProof/>
            <w:webHidden/>
          </w:rPr>
        </w:r>
        <w:r>
          <w:rPr>
            <w:noProof/>
            <w:webHidden/>
          </w:rPr>
          <w:fldChar w:fldCharType="separate"/>
        </w:r>
        <w:r>
          <w:rPr>
            <w:noProof/>
            <w:webHidden/>
          </w:rPr>
          <w:t>49</w:t>
        </w:r>
        <w:r>
          <w:rPr>
            <w:noProof/>
            <w:webHidden/>
          </w:rPr>
          <w:fldChar w:fldCharType="end"/>
        </w:r>
      </w:hyperlink>
    </w:p>
    <w:p w14:paraId="367C65DE" w14:textId="19E595EB" w:rsidR="00CA02B4" w:rsidRDefault="00CA02B4">
      <w:pPr>
        <w:pStyle w:val="TableofFigures"/>
        <w:tabs>
          <w:tab w:val="right" w:leader="dot" w:pos="8299"/>
        </w:tabs>
        <w:rPr>
          <w:noProof/>
        </w:rPr>
      </w:pPr>
      <w:hyperlink w:anchor="_Toc238353295" w:history="1">
        <w:r w:rsidRPr="00933109">
          <w:rPr>
            <w:rStyle w:val="Hyperlink"/>
            <w:noProof/>
          </w:rPr>
          <w:t>Figure 1. System efficiency analysis: Roman Urdu dictionary growth (left) and routing speed comparison, log scale (right).</w:t>
        </w:r>
        <w:r>
          <w:rPr>
            <w:noProof/>
            <w:webHidden/>
          </w:rPr>
          <w:tab/>
        </w:r>
        <w:r>
          <w:rPr>
            <w:noProof/>
            <w:webHidden/>
          </w:rPr>
          <w:fldChar w:fldCharType="begin"/>
        </w:r>
        <w:r>
          <w:rPr>
            <w:noProof/>
            <w:webHidden/>
          </w:rPr>
          <w:instrText xml:space="preserve"> PAGEREF _Toc238353295 \h </w:instrText>
        </w:r>
        <w:r>
          <w:rPr>
            <w:noProof/>
            <w:webHidden/>
          </w:rPr>
        </w:r>
        <w:r>
          <w:rPr>
            <w:noProof/>
            <w:webHidden/>
          </w:rPr>
          <w:fldChar w:fldCharType="separate"/>
        </w:r>
        <w:r>
          <w:rPr>
            <w:noProof/>
            <w:webHidden/>
          </w:rPr>
          <w:t>50</w:t>
        </w:r>
        <w:r>
          <w:rPr>
            <w:noProof/>
            <w:webHidden/>
          </w:rPr>
          <w:fldChar w:fldCharType="end"/>
        </w:r>
      </w:hyperlink>
    </w:p>
    <w:p w14:paraId="5D5CD5EE" w14:textId="180A3034" w:rsidR="00CA02B4" w:rsidRDefault="00CA02B4">
      <w:pPr>
        <w:pStyle w:val="TableofFigures"/>
        <w:tabs>
          <w:tab w:val="right" w:leader="dot" w:pos="8299"/>
        </w:tabs>
        <w:rPr>
          <w:noProof/>
        </w:rPr>
      </w:pPr>
      <w:hyperlink w:anchor="_Toc238353296" w:history="1">
        <w:r w:rsidRPr="00933109">
          <w:rPr>
            <w:rStyle w:val="Hyperlink"/>
            <w:noProof/>
          </w:rPr>
          <w:t>Figure 1. Permutation feature importance for the dynamic SVM classifier.</w:t>
        </w:r>
        <w:r>
          <w:rPr>
            <w:noProof/>
            <w:webHidden/>
          </w:rPr>
          <w:tab/>
        </w:r>
        <w:r>
          <w:rPr>
            <w:noProof/>
            <w:webHidden/>
          </w:rPr>
          <w:fldChar w:fldCharType="begin"/>
        </w:r>
        <w:r>
          <w:rPr>
            <w:noProof/>
            <w:webHidden/>
          </w:rPr>
          <w:instrText xml:space="preserve"> PAGEREF _Toc238353296 \h </w:instrText>
        </w:r>
        <w:r>
          <w:rPr>
            <w:noProof/>
            <w:webHidden/>
          </w:rPr>
        </w:r>
        <w:r>
          <w:rPr>
            <w:noProof/>
            <w:webHidden/>
          </w:rPr>
          <w:fldChar w:fldCharType="separate"/>
        </w:r>
        <w:r>
          <w:rPr>
            <w:noProof/>
            <w:webHidden/>
          </w:rPr>
          <w:t>50</w:t>
        </w:r>
        <w:r>
          <w:rPr>
            <w:noProof/>
            <w:webHidden/>
          </w:rPr>
          <w:fldChar w:fldCharType="end"/>
        </w:r>
      </w:hyperlink>
    </w:p>
    <w:p w14:paraId="4D87F4F6" w14:textId="350BD727" w:rsidR="00CA02B4" w:rsidRDefault="00CA02B4">
      <w:pPr>
        <w:pStyle w:val="TableofFigures"/>
        <w:tabs>
          <w:tab w:val="right" w:leader="dot" w:pos="8299"/>
        </w:tabs>
        <w:rPr>
          <w:noProof/>
        </w:rPr>
      </w:pPr>
      <w:hyperlink w:anchor="_Toc238353297" w:history="1">
        <w:r w:rsidRPr="00933109">
          <w:rPr>
            <w:rStyle w:val="Hyperlink"/>
            <w:noProof/>
          </w:rPr>
          <w:t>Figure 1. Ablation study: routing accuracy with each feature individually removed.</w:t>
        </w:r>
        <w:r>
          <w:rPr>
            <w:noProof/>
            <w:webHidden/>
          </w:rPr>
          <w:tab/>
        </w:r>
        <w:r>
          <w:rPr>
            <w:noProof/>
            <w:webHidden/>
          </w:rPr>
          <w:fldChar w:fldCharType="begin"/>
        </w:r>
        <w:r>
          <w:rPr>
            <w:noProof/>
            <w:webHidden/>
          </w:rPr>
          <w:instrText xml:space="preserve"> PAGEREF _Toc238353297 \h </w:instrText>
        </w:r>
        <w:r>
          <w:rPr>
            <w:noProof/>
            <w:webHidden/>
          </w:rPr>
        </w:r>
        <w:r>
          <w:rPr>
            <w:noProof/>
            <w:webHidden/>
          </w:rPr>
          <w:fldChar w:fldCharType="separate"/>
        </w:r>
        <w:r>
          <w:rPr>
            <w:noProof/>
            <w:webHidden/>
          </w:rPr>
          <w:t>52</w:t>
        </w:r>
        <w:r>
          <w:rPr>
            <w:noProof/>
            <w:webHidden/>
          </w:rPr>
          <w:fldChar w:fldCharType="end"/>
        </w:r>
      </w:hyperlink>
    </w:p>
    <w:p w14:paraId="73CD519D" w14:textId="038A0011" w:rsidR="00CA02B4" w:rsidRDefault="00CA02B4">
      <w:pPr>
        <w:pStyle w:val="TableofFigures"/>
        <w:tabs>
          <w:tab w:val="right" w:leader="dot" w:pos="8299"/>
        </w:tabs>
        <w:rPr>
          <w:noProof/>
        </w:rPr>
      </w:pPr>
      <w:hyperlink w:anchor="_Toc238353298" w:history="1">
        <w:r w:rsidRPr="00933109">
          <w:rPr>
            <w:rStyle w:val="Hyperlink"/>
            <w:noProof/>
          </w:rPr>
          <w:t>Figure 1. Development 8-query confidence batch (all HIGH). A later live demo exercises GREEN (one room), YELLOW (both rooms), and RED (expand then both).</w:t>
        </w:r>
        <w:r>
          <w:rPr>
            <w:noProof/>
            <w:webHidden/>
          </w:rPr>
          <w:tab/>
        </w:r>
        <w:r>
          <w:rPr>
            <w:noProof/>
            <w:webHidden/>
          </w:rPr>
          <w:fldChar w:fldCharType="begin"/>
        </w:r>
        <w:r>
          <w:rPr>
            <w:noProof/>
            <w:webHidden/>
          </w:rPr>
          <w:instrText xml:space="preserve"> PAGEREF _Toc238353298 \h </w:instrText>
        </w:r>
        <w:r>
          <w:rPr>
            <w:noProof/>
            <w:webHidden/>
          </w:rPr>
        </w:r>
        <w:r>
          <w:rPr>
            <w:noProof/>
            <w:webHidden/>
          </w:rPr>
          <w:fldChar w:fldCharType="separate"/>
        </w:r>
        <w:r>
          <w:rPr>
            <w:noProof/>
            <w:webHidden/>
          </w:rPr>
          <w:t>53</w:t>
        </w:r>
        <w:r>
          <w:rPr>
            <w:noProof/>
            <w:webHidden/>
          </w:rPr>
          <w:fldChar w:fldCharType="end"/>
        </w:r>
      </w:hyperlink>
    </w:p>
    <w:p w14:paraId="26C0E27B" w14:textId="5D74CF0D" w:rsidR="00CA02B4" w:rsidRDefault="00CA02B4">
      <w:pPr>
        <w:pStyle w:val="TableofFigures"/>
        <w:tabs>
          <w:tab w:val="right" w:leader="dot" w:pos="8299"/>
        </w:tabs>
        <w:rPr>
          <w:noProof/>
        </w:rPr>
      </w:pPr>
      <w:hyperlink w:anchor="_Toc238353299" w:history="1">
        <w:r w:rsidRPr="00933109">
          <w:rPr>
            <w:rStyle w:val="Hyperlink"/>
            <w:noProof/>
          </w:rPr>
          <w:t>Figure 1. Cohen's d effect-size analysis per feature.</w:t>
        </w:r>
        <w:r>
          <w:rPr>
            <w:noProof/>
            <w:webHidden/>
          </w:rPr>
          <w:tab/>
        </w:r>
        <w:r>
          <w:rPr>
            <w:noProof/>
            <w:webHidden/>
          </w:rPr>
          <w:fldChar w:fldCharType="begin"/>
        </w:r>
        <w:r>
          <w:rPr>
            <w:noProof/>
            <w:webHidden/>
          </w:rPr>
          <w:instrText xml:space="preserve"> PAGEREF _Toc238353299 \h </w:instrText>
        </w:r>
        <w:r>
          <w:rPr>
            <w:noProof/>
            <w:webHidden/>
          </w:rPr>
        </w:r>
        <w:r>
          <w:rPr>
            <w:noProof/>
            <w:webHidden/>
          </w:rPr>
          <w:fldChar w:fldCharType="separate"/>
        </w:r>
        <w:r>
          <w:rPr>
            <w:noProof/>
            <w:webHidden/>
          </w:rPr>
          <w:t>55</w:t>
        </w:r>
        <w:r>
          <w:rPr>
            <w:noProof/>
            <w:webHidden/>
          </w:rPr>
          <w:fldChar w:fldCharType="end"/>
        </w:r>
      </w:hyperlink>
    </w:p>
    <w:p w14:paraId="50BD58A2" w14:textId="34D4B520" w:rsidR="00CA02B4" w:rsidRDefault="00CA02B4">
      <w:pPr>
        <w:pStyle w:val="TableofFigures"/>
        <w:tabs>
          <w:tab w:val="right" w:leader="dot" w:pos="8299"/>
        </w:tabs>
        <w:rPr>
          <w:noProof/>
        </w:rPr>
      </w:pPr>
      <w:hyperlink w:anchor="_Toc238353300" w:history="1">
        <w:r w:rsidRPr="00933109">
          <w:rPr>
            <w:rStyle w:val="Hyperlink"/>
            <w:noProof/>
          </w:rPr>
          <w:t>Figure 1. Learning curves: training vs. cross-validation accuracy.</w:t>
        </w:r>
        <w:r>
          <w:rPr>
            <w:noProof/>
            <w:webHidden/>
          </w:rPr>
          <w:tab/>
        </w:r>
        <w:r>
          <w:rPr>
            <w:noProof/>
            <w:webHidden/>
          </w:rPr>
          <w:fldChar w:fldCharType="begin"/>
        </w:r>
        <w:r>
          <w:rPr>
            <w:noProof/>
            <w:webHidden/>
          </w:rPr>
          <w:instrText xml:space="preserve"> PAGEREF _Toc238353300 \h </w:instrText>
        </w:r>
        <w:r>
          <w:rPr>
            <w:noProof/>
            <w:webHidden/>
          </w:rPr>
        </w:r>
        <w:r>
          <w:rPr>
            <w:noProof/>
            <w:webHidden/>
          </w:rPr>
          <w:fldChar w:fldCharType="separate"/>
        </w:r>
        <w:r>
          <w:rPr>
            <w:noProof/>
            <w:webHidden/>
          </w:rPr>
          <w:t>56</w:t>
        </w:r>
        <w:r>
          <w:rPr>
            <w:noProof/>
            <w:webHidden/>
          </w:rPr>
          <w:fldChar w:fldCharType="end"/>
        </w:r>
      </w:hyperlink>
    </w:p>
    <w:p w14:paraId="0AFE116D" w14:textId="1E275AB9" w:rsidR="00CA02B4" w:rsidRDefault="00CA02B4">
      <w:pPr>
        <w:pStyle w:val="TableofFigures"/>
        <w:tabs>
          <w:tab w:val="right" w:leader="dot" w:pos="8299"/>
        </w:tabs>
        <w:rPr>
          <w:noProof/>
        </w:rPr>
      </w:pPr>
      <w:hyperlink w:anchor="_Toc238353301" w:history="1">
        <w:r w:rsidRPr="00933109">
          <w:rPr>
            <w:rStyle w:val="Hyperlink"/>
            <w:noProof/>
          </w:rPr>
          <w:t>Figure 1. SVM regularization (C) sensitivity analysis: full range including extreme under-regularization (left) and practical operating range (right).</w:t>
        </w:r>
        <w:r>
          <w:rPr>
            <w:noProof/>
            <w:webHidden/>
          </w:rPr>
          <w:tab/>
        </w:r>
        <w:r>
          <w:rPr>
            <w:noProof/>
            <w:webHidden/>
          </w:rPr>
          <w:fldChar w:fldCharType="begin"/>
        </w:r>
        <w:r>
          <w:rPr>
            <w:noProof/>
            <w:webHidden/>
          </w:rPr>
          <w:instrText xml:space="preserve"> PAGEREF _Toc238353301 \h </w:instrText>
        </w:r>
        <w:r>
          <w:rPr>
            <w:noProof/>
            <w:webHidden/>
          </w:rPr>
        </w:r>
        <w:r>
          <w:rPr>
            <w:noProof/>
            <w:webHidden/>
          </w:rPr>
          <w:fldChar w:fldCharType="separate"/>
        </w:r>
        <w:r>
          <w:rPr>
            <w:noProof/>
            <w:webHidden/>
          </w:rPr>
          <w:t>57</w:t>
        </w:r>
        <w:r>
          <w:rPr>
            <w:noProof/>
            <w:webHidden/>
          </w:rPr>
          <w:fldChar w:fldCharType="end"/>
        </w:r>
      </w:hyperlink>
    </w:p>
    <w:p w14:paraId="4FEF3C84" w14:textId="5DF01ACC" w:rsidR="00CA02B4" w:rsidRDefault="00CA02B4">
      <w:pPr>
        <w:pStyle w:val="TableofFigures"/>
        <w:tabs>
          <w:tab w:val="right" w:leader="dot" w:pos="8299"/>
        </w:tabs>
        <w:rPr>
          <w:noProof/>
        </w:rPr>
      </w:pPr>
      <w:hyperlink w:anchor="_Toc238353302" w:history="1">
        <w:r w:rsidRPr="00933109">
          <w:rPr>
            <w:rStyle w:val="Hyperlink"/>
            <w:noProof/>
          </w:rPr>
          <w:t>Figure 1. Diagnostic external validation on 50 unseen native-Urdu queries (development/robustness layer). The deployed V2 model records 98.00% on this 50-query diagnostic set (training_info.json); the frozen generalization test is Phase 3B (Section 5.13).</w:t>
        </w:r>
        <w:r>
          <w:rPr>
            <w:noProof/>
            <w:webHidden/>
          </w:rPr>
          <w:tab/>
        </w:r>
        <w:r>
          <w:rPr>
            <w:noProof/>
            <w:webHidden/>
          </w:rPr>
          <w:fldChar w:fldCharType="begin"/>
        </w:r>
        <w:r>
          <w:rPr>
            <w:noProof/>
            <w:webHidden/>
          </w:rPr>
          <w:instrText xml:space="preserve"> PAGEREF _Toc238353302 \h </w:instrText>
        </w:r>
        <w:r>
          <w:rPr>
            <w:noProof/>
            <w:webHidden/>
          </w:rPr>
        </w:r>
        <w:r>
          <w:rPr>
            <w:noProof/>
            <w:webHidden/>
          </w:rPr>
          <w:fldChar w:fldCharType="separate"/>
        </w:r>
        <w:r>
          <w:rPr>
            <w:noProof/>
            <w:webHidden/>
          </w:rPr>
          <w:t>57</w:t>
        </w:r>
        <w:r>
          <w:rPr>
            <w:noProof/>
            <w:webHidden/>
          </w:rPr>
          <w:fldChar w:fldCharType="end"/>
        </w:r>
      </w:hyperlink>
      <w:r>
        <w:t>Diagnostic SVM routing check on 50 native-Urdu queries (development layer). V2 98.00% is routing accuracy, not official M0 Hit@5. Official IR tests are Sections 5.19–5.22.</w:t>
      </w:r>
    </w:p>
    <w:p w14:paraId="27F17D74" w14:textId="5AF37262" w:rsidR="00CA02B4" w:rsidRDefault="00CA02B4">
      <w:pPr>
        <w:pStyle w:val="TableofFigures"/>
        <w:tabs>
          <w:tab w:val="right" w:leader="dot" w:pos="8299"/>
        </w:tabs>
        <w:rPr>
          <w:noProof/>
        </w:rPr>
      </w:pPr>
      <w:hyperlink w:anchor="_Toc238353303" w:history="1">
        <w:r w:rsidRPr="00933109">
          <w:rPr>
            <w:rStyle w:val="Hyperlink"/>
            <w:noProof/>
          </w:rPr>
          <w:t>Figure 1. ROC curve of the dynamic SVM classifier (AUC = 1.000).</w:t>
        </w:r>
        <w:r>
          <w:rPr>
            <w:noProof/>
            <w:webHidden/>
          </w:rPr>
          <w:tab/>
        </w:r>
        <w:r>
          <w:rPr>
            <w:noProof/>
            <w:webHidden/>
          </w:rPr>
          <w:fldChar w:fldCharType="begin"/>
        </w:r>
        <w:r>
          <w:rPr>
            <w:noProof/>
            <w:webHidden/>
          </w:rPr>
          <w:instrText xml:space="preserve"> PAGEREF _Toc238353303 \h </w:instrText>
        </w:r>
        <w:r>
          <w:rPr>
            <w:noProof/>
            <w:webHidden/>
          </w:rPr>
        </w:r>
        <w:r>
          <w:rPr>
            <w:noProof/>
            <w:webHidden/>
          </w:rPr>
          <w:fldChar w:fldCharType="separate"/>
        </w:r>
        <w:r>
          <w:rPr>
            <w:noProof/>
            <w:webHidden/>
          </w:rPr>
          <w:t>58</w:t>
        </w:r>
        <w:r>
          <w:rPr>
            <w:noProof/>
            <w:webHidden/>
          </w:rPr>
          <w:fldChar w:fldCharType="end"/>
        </w:r>
      </w:hyperlink>
    </w:p>
    <w:p w14:paraId="76669B63" w14:textId="3CAEE8A1" w:rsidR="00CA02B4" w:rsidRDefault="00CA02B4">
      <w:pPr>
        <w:pStyle w:val="TableofFigures"/>
        <w:tabs>
          <w:tab w:val="right" w:leader="dot" w:pos="8299"/>
        </w:tabs>
        <w:rPr>
          <w:noProof/>
        </w:rPr>
      </w:pPr>
      <w:hyperlink w:anchor="_Toc238353304" w:history="1">
        <w:r w:rsidRPr="00933109">
          <w:rPr>
            <w:rStyle w:val="Hyperlink"/>
            <w:noProof/>
          </w:rPr>
          <w:t>Figure 1. Consolidated robustness validation report: scorecard and all four supporting analyses.</w:t>
        </w:r>
        <w:r>
          <w:rPr>
            <w:noProof/>
            <w:webHidden/>
          </w:rPr>
          <w:tab/>
        </w:r>
        <w:r>
          <w:rPr>
            <w:noProof/>
            <w:webHidden/>
          </w:rPr>
          <w:fldChar w:fldCharType="begin"/>
        </w:r>
        <w:r>
          <w:rPr>
            <w:noProof/>
            <w:webHidden/>
          </w:rPr>
          <w:instrText xml:space="preserve"> PAGEREF _Toc238353304 \h </w:instrText>
        </w:r>
        <w:r>
          <w:rPr>
            <w:noProof/>
            <w:webHidden/>
          </w:rPr>
        </w:r>
        <w:r>
          <w:rPr>
            <w:noProof/>
            <w:webHidden/>
          </w:rPr>
          <w:fldChar w:fldCharType="separate"/>
        </w:r>
        <w:r>
          <w:rPr>
            <w:noProof/>
            <w:webHidden/>
          </w:rPr>
          <w:t>59</w:t>
        </w:r>
        <w:r>
          <w:rPr>
            <w:noProof/>
            <w:webHidden/>
          </w:rPr>
          <w:fldChar w:fldCharType="end"/>
        </w:r>
      </w:hyperlink>
    </w:p>
    <w:p w14:paraId="59641368" w14:textId="51C21363" w:rsidR="00CA02B4" w:rsidRDefault="00CA02B4">
      <w:pPr>
        <w:pStyle w:val="TableofFigures"/>
        <w:tabs>
          <w:tab w:val="right" w:leader="dot" w:pos="8299"/>
        </w:tabs>
        <w:rPr>
          <w:noProof/>
        </w:rPr>
      </w:pPr>
      <w:hyperlink w:anchor="_Toc238353305" w:history="1">
        <w:r w:rsidRPr="00933109">
          <w:rPr>
            <w:rStyle w:val="Hyperlink"/>
            <w:noProof/>
          </w:rPr>
          <w:t>Figure 1. Three evaluation layers that must not be mixed: development/CV, frozen Phase 3B (86/84), and frozen traps (60/20/50).</w:t>
        </w:r>
        <w:r>
          <w:rPr>
            <w:noProof/>
            <w:webHidden/>
          </w:rPr>
          <w:tab/>
        </w:r>
        <w:r>
          <w:rPr>
            <w:noProof/>
            <w:webHidden/>
          </w:rPr>
          <w:fldChar w:fldCharType="begin"/>
        </w:r>
        <w:r>
          <w:rPr>
            <w:noProof/>
            <w:webHidden/>
          </w:rPr>
          <w:instrText xml:space="preserve"> PAGEREF _Toc238353305 \h </w:instrText>
        </w:r>
        <w:r>
          <w:rPr>
            <w:noProof/>
            <w:webHidden/>
          </w:rPr>
        </w:r>
        <w:r>
          <w:rPr>
            <w:noProof/>
            <w:webHidden/>
          </w:rPr>
          <w:fldChar w:fldCharType="separate"/>
        </w:r>
        <w:r>
          <w:rPr>
            <w:noProof/>
            <w:webHidden/>
          </w:rPr>
          <w:t>63</w:t>
        </w:r>
        <w:r>
          <w:rPr>
            <w:noProof/>
            <w:webHidden/>
          </w:rPr>
          <w:fldChar w:fldCharType="end"/>
        </w:r>
      </w:hyperlink>
    </w:p>
    <w:p w14:paraId="6F497317" w14:textId="38317C46" w:rsidR="00CA02B4" w:rsidRDefault="00CA02B4">
      <w:pPr>
        <w:pStyle w:val="TableofFigures"/>
        <w:tabs>
          <w:tab w:val="right" w:leader="dot" w:pos="8299"/>
        </w:tabs>
        <w:rPr>
          <w:noProof/>
        </w:rPr>
      </w:pPr>
      <w:hyperlink w:anchor="_Toc238353306" w:history="1">
        <w:r w:rsidRPr="00933109">
          <w:rPr>
            <w:rStyle w:val="Hyperlink"/>
            <w:noProof/>
          </w:rPr>
          <w:t>Figure 1. Held-out trap cue split (n = 40): SVM 18/18 when why/how/fact words fire; 27.27% for both systems otherwise.</w:t>
        </w:r>
        <w:r>
          <w:rPr>
            <w:noProof/>
            <w:webHidden/>
          </w:rPr>
          <w:tab/>
        </w:r>
        <w:r>
          <w:rPr>
            <w:noProof/>
            <w:webHidden/>
          </w:rPr>
          <w:fldChar w:fldCharType="begin"/>
        </w:r>
        <w:r>
          <w:rPr>
            <w:noProof/>
            <w:webHidden/>
          </w:rPr>
          <w:instrText xml:space="preserve"> PAGEREF _Toc238353306 \h </w:instrText>
        </w:r>
        <w:r>
          <w:rPr>
            <w:noProof/>
            <w:webHidden/>
          </w:rPr>
        </w:r>
        <w:r>
          <w:rPr>
            <w:noProof/>
            <w:webHidden/>
          </w:rPr>
          <w:fldChar w:fldCharType="separate"/>
        </w:r>
        <w:r>
          <w:rPr>
            <w:noProof/>
            <w:webHidden/>
          </w:rPr>
          <w:t>65</w:t>
        </w:r>
        <w:r>
          <w:rPr>
            <w:noProof/>
            <w:webHidden/>
          </w:rPr>
          <w:fldChar w:fldCharType="end"/>
        </w:r>
      </w:hyperlink>
    </w:p>
    <w:p w14:paraId="6FD1324A" w14:textId="13F94A37" w:rsidR="00CA02B4" w:rsidRDefault="00CA02B4">
      <w:pPr>
        <w:pStyle w:val="TableofFigures"/>
        <w:tabs>
          <w:tab w:val="right" w:leader="dot" w:pos="8299"/>
        </w:tabs>
        <w:rPr>
          <w:noProof/>
        </w:rPr>
      </w:pPr>
      <w:hyperlink w:anchor="_Toc238353307" w:history="1">
        <w:r w:rsidRPr="00933109">
          <w:rPr>
            <w:rStyle w:val="Hyperlink"/>
            <w:noProof/>
          </w:rPr>
          <w:t>Figure 1. Held-out dual-index graded P@5 (400 judgments): word count 36.50%, always-headline 35.00%, SVM 33.00%.</w:t>
        </w:r>
        <w:r>
          <w:rPr>
            <w:noProof/>
            <w:webHidden/>
          </w:rPr>
          <w:tab/>
        </w:r>
        <w:r>
          <w:rPr>
            <w:noProof/>
            <w:webHidden/>
          </w:rPr>
          <w:fldChar w:fldCharType="begin"/>
        </w:r>
        <w:r>
          <w:rPr>
            <w:noProof/>
            <w:webHidden/>
          </w:rPr>
          <w:instrText xml:space="preserve"> PAGEREF _Toc238353307 \h </w:instrText>
        </w:r>
        <w:r>
          <w:rPr>
            <w:noProof/>
            <w:webHidden/>
          </w:rPr>
        </w:r>
        <w:r>
          <w:rPr>
            <w:noProof/>
            <w:webHidden/>
          </w:rPr>
          <w:fldChar w:fldCharType="separate"/>
        </w:r>
        <w:r>
          <w:rPr>
            <w:noProof/>
            <w:webHidden/>
          </w:rPr>
          <w:t>66</w:t>
        </w:r>
        <w:r>
          <w:rPr>
            <w:noProof/>
            <w:webHidden/>
          </w:rPr>
          <w:fldChar w:fldCharType="end"/>
        </w:r>
      </w:hyperlink>
    </w:p>
    <w:p w14:paraId="53806C00" w14:textId="47832151" w:rsidR="003106BC" w:rsidRDefault="00BD5F14">
      <w:pPr>
        <w:spacing w:after="280"/>
        <w:jc w:val="center"/>
      </w:pPr>
      <w:r>
        <w:fldChar w:fldCharType="end"/>
      </w:r>
    </w:p>
    <w:p w14:paraId="50698E80" w14:textId="77777777" w:rsidR="003106BC" w:rsidRDefault="00BD5F14">
      <w:pPr>
        <w:spacing w:after="280"/>
        <w:jc w:val="center"/>
      </w:pPr>
      <w:r>
        <w:rPr>
          <w:b/>
          <w:sz w:val="28"/>
        </w:rPr>
        <w:t>List of Tables</w:t>
      </w:r>
    </w:p>
    <w:p w14:paraId="1CE6111C" w14:textId="6875BAB6" w:rsidR="002A4942" w:rsidRDefault="00BD5F14">
      <w:pPr>
        <w:pStyle w:val="TableofFigures"/>
        <w:tabs>
          <w:tab w:val="right" w:leader="dot" w:pos="8299"/>
        </w:tabs>
        <w:rPr>
          <w:rFonts w:asciiTheme="minorHAnsi" w:eastAsiaTheme="minorEastAsia" w:hAnsiTheme="minorHAnsi"/>
          <w:noProof/>
          <w:kern w:val="2"/>
          <w:szCs w:val="24"/>
          <w:lang w:eastAsia="ja-JP"/>
          <w14:ligatures w14:val="standardContextual"/>
        </w:rPr>
      </w:pPr>
      <w:r>
        <w:fldChar w:fldCharType="begin"/>
      </w:r>
      <w:r>
        <w:instrText xml:space="preserve"> TOC \c "Table" \h \z </w:instrText>
      </w:r>
      <w:r>
        <w:fldChar w:fldCharType="separate"/>
      </w:r>
      <w:hyperlink w:anchor="_Toc238353314" w:history="1">
        <w:r w:rsidR="002A4942" w:rsidRPr="00A7775E">
          <w:rPr>
            <w:rStyle w:val="Hyperlink"/>
            <w:noProof/>
          </w:rPr>
          <w:t>Table 1. Comparative summary of retrieval/routing paradigms across cost and capability dimensions.</w:t>
        </w:r>
        <w:r w:rsidR="002A4942">
          <w:rPr>
            <w:noProof/>
            <w:webHidden/>
          </w:rPr>
          <w:tab/>
        </w:r>
        <w:r w:rsidR="002A4942">
          <w:rPr>
            <w:noProof/>
            <w:webHidden/>
          </w:rPr>
          <w:fldChar w:fldCharType="begin"/>
        </w:r>
        <w:r w:rsidR="002A4942">
          <w:rPr>
            <w:noProof/>
            <w:webHidden/>
          </w:rPr>
          <w:instrText xml:space="preserve"> PAGEREF _Toc238353314 \h </w:instrText>
        </w:r>
        <w:r w:rsidR="002A4942">
          <w:rPr>
            <w:noProof/>
            <w:webHidden/>
          </w:rPr>
        </w:r>
        <w:r w:rsidR="002A4942">
          <w:rPr>
            <w:noProof/>
            <w:webHidden/>
          </w:rPr>
          <w:fldChar w:fldCharType="separate"/>
        </w:r>
        <w:r w:rsidR="002A4942">
          <w:rPr>
            <w:noProof/>
            <w:webHidden/>
          </w:rPr>
          <w:t>14</w:t>
        </w:r>
        <w:r w:rsidR="002A4942">
          <w:rPr>
            <w:noProof/>
            <w:webHidden/>
          </w:rPr>
          <w:fldChar w:fldCharType="end"/>
        </w:r>
      </w:hyperlink>
    </w:p>
    <w:p w14:paraId="412B15DF" w14:textId="255E904D"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5" w:history="1">
        <w:r w:rsidRPr="00A7775E">
          <w:rPr>
            <w:rStyle w:val="Hyperlink"/>
            <w:noProof/>
          </w:rPr>
          <w:t>Table 1. Comparative summary of Urdu and multilingual IR-relevant datasets.</w:t>
        </w:r>
        <w:r>
          <w:rPr>
            <w:noProof/>
            <w:webHidden/>
          </w:rPr>
          <w:tab/>
        </w:r>
        <w:r>
          <w:rPr>
            <w:noProof/>
            <w:webHidden/>
          </w:rPr>
          <w:fldChar w:fldCharType="begin"/>
        </w:r>
        <w:r>
          <w:rPr>
            <w:noProof/>
            <w:webHidden/>
          </w:rPr>
          <w:instrText xml:space="preserve"> PAGEREF _Toc238353315 \h </w:instrText>
        </w:r>
        <w:r>
          <w:rPr>
            <w:noProof/>
            <w:webHidden/>
          </w:rPr>
        </w:r>
        <w:r>
          <w:rPr>
            <w:noProof/>
            <w:webHidden/>
          </w:rPr>
          <w:fldChar w:fldCharType="separate"/>
        </w:r>
        <w:r>
          <w:rPr>
            <w:noProof/>
            <w:webHidden/>
          </w:rPr>
          <w:t>15</w:t>
        </w:r>
        <w:r>
          <w:rPr>
            <w:noProof/>
            <w:webHidden/>
          </w:rPr>
          <w:fldChar w:fldCharType="end"/>
        </w:r>
      </w:hyperlink>
    </w:p>
    <w:p w14:paraId="2CF2D66B" w14:textId="28F5A7FD"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6" w:history="1">
        <w:r w:rsidRPr="00A7775E">
          <w:rPr>
            <w:rStyle w:val="Hyperlink"/>
            <w:noProof/>
          </w:rPr>
          <w:t>Table 1. Comparative gap analysis of related work in Urdu IR and query routing.</w:t>
        </w:r>
        <w:r>
          <w:rPr>
            <w:noProof/>
            <w:webHidden/>
          </w:rPr>
          <w:tab/>
        </w:r>
        <w:r>
          <w:rPr>
            <w:noProof/>
            <w:webHidden/>
          </w:rPr>
          <w:fldChar w:fldCharType="begin"/>
        </w:r>
        <w:r>
          <w:rPr>
            <w:noProof/>
            <w:webHidden/>
          </w:rPr>
          <w:instrText xml:space="preserve"> PAGEREF _Toc238353316 \h </w:instrText>
        </w:r>
        <w:r>
          <w:rPr>
            <w:noProof/>
            <w:webHidden/>
          </w:rPr>
        </w:r>
        <w:r>
          <w:rPr>
            <w:noProof/>
            <w:webHidden/>
          </w:rPr>
          <w:fldChar w:fldCharType="separate"/>
        </w:r>
        <w:r>
          <w:rPr>
            <w:noProof/>
            <w:webHidden/>
          </w:rPr>
          <w:t>20</w:t>
        </w:r>
        <w:r>
          <w:rPr>
            <w:noProof/>
            <w:webHidden/>
          </w:rPr>
          <w:fldChar w:fldCharType="end"/>
        </w:r>
      </w:hyperlink>
    </w:p>
    <w:p w14:paraId="7B188881" w14:textId="1E9028C9"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7" w:history="1">
        <w:r w:rsidRPr="00A7775E">
          <w:rPr>
            <w:rStyle w:val="Hyperlink"/>
            <w:noProof/>
          </w:rPr>
          <w:t>Table 1. Eight-dimensional query feature vector.</w:t>
        </w:r>
        <w:r>
          <w:rPr>
            <w:noProof/>
            <w:webHidden/>
          </w:rPr>
          <w:tab/>
        </w:r>
        <w:r>
          <w:rPr>
            <w:noProof/>
            <w:webHidden/>
          </w:rPr>
          <w:fldChar w:fldCharType="begin"/>
        </w:r>
        <w:r>
          <w:rPr>
            <w:noProof/>
            <w:webHidden/>
          </w:rPr>
          <w:instrText xml:space="preserve"> PAGEREF _Toc238353317 \h </w:instrText>
        </w:r>
        <w:r>
          <w:rPr>
            <w:noProof/>
            <w:webHidden/>
          </w:rPr>
        </w:r>
        <w:r>
          <w:rPr>
            <w:noProof/>
            <w:webHidden/>
          </w:rPr>
          <w:fldChar w:fldCharType="separate"/>
        </w:r>
        <w:r>
          <w:rPr>
            <w:noProof/>
            <w:webHidden/>
          </w:rPr>
          <w:t>22</w:t>
        </w:r>
        <w:r>
          <w:rPr>
            <w:noProof/>
            <w:webHidden/>
          </w:rPr>
          <w:fldChar w:fldCharType="end"/>
        </w:r>
      </w:hyperlink>
    </w:p>
    <w:p w14:paraId="7739C18F" w14:textId="1B467827"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8" w:history="1">
        <w:r w:rsidRPr="00A7775E">
          <w:rPr>
            <w:rStyle w:val="Hyperlink"/>
            <w:noProof/>
          </w:rPr>
          <w:t>Table 1. Computational complexity of each pipeline stage.</w:t>
        </w:r>
        <w:r>
          <w:rPr>
            <w:noProof/>
            <w:webHidden/>
          </w:rPr>
          <w:tab/>
        </w:r>
        <w:r>
          <w:rPr>
            <w:noProof/>
            <w:webHidden/>
          </w:rPr>
          <w:fldChar w:fldCharType="begin"/>
        </w:r>
        <w:r>
          <w:rPr>
            <w:noProof/>
            <w:webHidden/>
          </w:rPr>
          <w:instrText xml:space="preserve"> PAGEREF _Toc238353318 \h </w:instrText>
        </w:r>
        <w:r>
          <w:rPr>
            <w:noProof/>
            <w:webHidden/>
          </w:rPr>
        </w:r>
        <w:r>
          <w:rPr>
            <w:noProof/>
            <w:webHidden/>
          </w:rPr>
          <w:fldChar w:fldCharType="separate"/>
        </w:r>
        <w:r>
          <w:rPr>
            <w:noProof/>
            <w:webHidden/>
          </w:rPr>
          <w:t>28</w:t>
        </w:r>
        <w:r>
          <w:rPr>
            <w:noProof/>
            <w:webHidden/>
          </w:rPr>
          <w:fldChar w:fldCharType="end"/>
        </w:r>
      </w:hyperlink>
    </w:p>
    <w:p w14:paraId="7DC37F29" w14:textId="2E3BD6E7"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9" w:history="1">
        <w:r w:rsidRPr="00A7775E">
          <w:rPr>
            <w:rStyle w:val="Hyperlink"/>
            <w:noProof/>
          </w:rPr>
          <w:t>Table 1. Summary of mathematical design decisions and alternatives considered.</w:t>
        </w:r>
        <w:r>
          <w:rPr>
            <w:noProof/>
            <w:webHidden/>
          </w:rPr>
          <w:tab/>
        </w:r>
        <w:r>
          <w:rPr>
            <w:noProof/>
            <w:webHidden/>
          </w:rPr>
          <w:fldChar w:fldCharType="begin"/>
        </w:r>
        <w:r>
          <w:rPr>
            <w:noProof/>
            <w:webHidden/>
          </w:rPr>
          <w:instrText xml:space="preserve"> PAGEREF _Toc238353319 \h </w:instrText>
        </w:r>
        <w:r>
          <w:rPr>
            <w:noProof/>
            <w:webHidden/>
          </w:rPr>
        </w:r>
        <w:r>
          <w:rPr>
            <w:noProof/>
            <w:webHidden/>
          </w:rPr>
          <w:fldChar w:fldCharType="separate"/>
        </w:r>
        <w:r>
          <w:rPr>
            <w:noProof/>
            <w:webHidden/>
          </w:rPr>
          <w:t>29</w:t>
        </w:r>
        <w:r>
          <w:rPr>
            <w:noProof/>
            <w:webHidden/>
          </w:rPr>
          <w:fldChar w:fldCharType="end"/>
        </w:r>
      </w:hyperlink>
    </w:p>
    <w:p w14:paraId="4FF23D9B" w14:textId="2933BA5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0" w:history="1">
        <w:r w:rsidRPr="00A7775E">
          <w:rPr>
            <w:rStyle w:val="Hyperlink"/>
            <w:noProof/>
          </w:rPr>
          <w:t>Table 1. Software components and technology stack.</w:t>
        </w:r>
        <w:r>
          <w:rPr>
            <w:noProof/>
            <w:webHidden/>
          </w:rPr>
          <w:tab/>
        </w:r>
        <w:r>
          <w:rPr>
            <w:noProof/>
            <w:webHidden/>
          </w:rPr>
          <w:fldChar w:fldCharType="begin"/>
        </w:r>
        <w:r>
          <w:rPr>
            <w:noProof/>
            <w:webHidden/>
          </w:rPr>
          <w:instrText xml:space="preserve"> PAGEREF _Toc238353320 \h </w:instrText>
        </w:r>
        <w:r>
          <w:rPr>
            <w:noProof/>
            <w:webHidden/>
          </w:rPr>
        </w:r>
        <w:r>
          <w:rPr>
            <w:noProof/>
            <w:webHidden/>
          </w:rPr>
          <w:fldChar w:fldCharType="separate"/>
        </w:r>
        <w:r>
          <w:rPr>
            <w:noProof/>
            <w:webHidden/>
          </w:rPr>
          <w:t>31</w:t>
        </w:r>
        <w:r>
          <w:rPr>
            <w:noProof/>
            <w:webHidden/>
          </w:rPr>
          <w:fldChar w:fldCharType="end"/>
        </w:r>
      </w:hyperlink>
    </w:p>
    <w:p w14:paraId="1B324AF0" w14:textId="35A07723"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1" w:history="1">
        <w:r w:rsidRPr="00A7775E">
          <w:rPr>
            <w:rStyle w:val="Hyperlink"/>
            <w:noProof/>
          </w:rPr>
          <w:t>Table 1. Corpus category breakdown (111,860 articles).</w:t>
        </w:r>
        <w:r>
          <w:rPr>
            <w:noProof/>
            <w:webHidden/>
          </w:rPr>
          <w:tab/>
        </w:r>
        <w:r>
          <w:rPr>
            <w:noProof/>
            <w:webHidden/>
          </w:rPr>
          <w:fldChar w:fldCharType="begin"/>
        </w:r>
        <w:r>
          <w:rPr>
            <w:noProof/>
            <w:webHidden/>
          </w:rPr>
          <w:instrText xml:space="preserve"> PAGEREF _Toc238353321 \h </w:instrText>
        </w:r>
        <w:r>
          <w:rPr>
            <w:noProof/>
            <w:webHidden/>
          </w:rPr>
        </w:r>
        <w:r>
          <w:rPr>
            <w:noProof/>
            <w:webHidden/>
          </w:rPr>
          <w:fldChar w:fldCharType="separate"/>
        </w:r>
        <w:r>
          <w:rPr>
            <w:noProof/>
            <w:webHidden/>
          </w:rPr>
          <w:t>33</w:t>
        </w:r>
        <w:r>
          <w:rPr>
            <w:noProof/>
            <w:webHidden/>
          </w:rPr>
          <w:fldChar w:fldCharType="end"/>
        </w:r>
      </w:hyperlink>
    </w:p>
    <w:p w14:paraId="737194AE" w14:textId="7A5154F2"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2" w:history="1">
        <w:r w:rsidRPr="00A7775E">
          <w:rPr>
            <w:rStyle w:val="Hyperlink"/>
            <w:noProof/>
          </w:rPr>
          <w:t>Table 1. Corpus and query dataset summary.</w:t>
        </w:r>
        <w:r>
          <w:rPr>
            <w:noProof/>
            <w:webHidden/>
          </w:rPr>
          <w:tab/>
        </w:r>
        <w:r>
          <w:rPr>
            <w:noProof/>
            <w:webHidden/>
          </w:rPr>
          <w:fldChar w:fldCharType="begin"/>
        </w:r>
        <w:r>
          <w:rPr>
            <w:noProof/>
            <w:webHidden/>
          </w:rPr>
          <w:instrText xml:space="preserve"> PAGEREF _Toc238353322 \h </w:instrText>
        </w:r>
        <w:r>
          <w:rPr>
            <w:noProof/>
            <w:webHidden/>
          </w:rPr>
        </w:r>
        <w:r>
          <w:rPr>
            <w:noProof/>
            <w:webHidden/>
          </w:rPr>
          <w:fldChar w:fldCharType="separate"/>
        </w:r>
        <w:r>
          <w:rPr>
            <w:noProof/>
            <w:webHidden/>
          </w:rPr>
          <w:t>34</w:t>
        </w:r>
        <w:r>
          <w:rPr>
            <w:noProof/>
            <w:webHidden/>
          </w:rPr>
          <w:fldChar w:fldCharType="end"/>
        </w:r>
      </w:hyperlink>
    </w:p>
    <w:p w14:paraId="6761B997" w14:textId="0DF0AD02"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3" w:history="1">
        <w:r w:rsidRPr="00A7775E">
          <w:rPr>
            <w:rStyle w:val="Hyperlink"/>
            <w:noProof/>
          </w:rPr>
          <w:t>Table 1. SVM hyperparameter configuration and rationale.</w:t>
        </w:r>
        <w:r>
          <w:rPr>
            <w:noProof/>
            <w:webHidden/>
          </w:rPr>
          <w:tab/>
        </w:r>
        <w:r>
          <w:rPr>
            <w:noProof/>
            <w:webHidden/>
          </w:rPr>
          <w:fldChar w:fldCharType="begin"/>
        </w:r>
        <w:r>
          <w:rPr>
            <w:noProof/>
            <w:webHidden/>
          </w:rPr>
          <w:instrText xml:space="preserve"> PAGEREF _Toc238353323 \h </w:instrText>
        </w:r>
        <w:r>
          <w:rPr>
            <w:noProof/>
            <w:webHidden/>
          </w:rPr>
        </w:r>
        <w:r>
          <w:rPr>
            <w:noProof/>
            <w:webHidden/>
          </w:rPr>
          <w:fldChar w:fldCharType="separate"/>
        </w:r>
        <w:r>
          <w:rPr>
            <w:noProof/>
            <w:webHidden/>
          </w:rPr>
          <w:t>37</w:t>
        </w:r>
        <w:r>
          <w:rPr>
            <w:noProof/>
            <w:webHidden/>
          </w:rPr>
          <w:fldChar w:fldCharType="end"/>
        </w:r>
      </w:hyperlink>
    </w:p>
    <w:p w14:paraId="2B19C2BA" w14:textId="14613054"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4" w:history="1">
        <w:r w:rsidRPr="00A7775E">
          <w:rPr>
            <w:rStyle w:val="Hyperlink"/>
            <w:noProof/>
          </w:rPr>
          <w:t>Table 1. Confidence-based three-tier routing strategy.</w:t>
        </w:r>
        <w:r>
          <w:rPr>
            <w:noProof/>
            <w:webHidden/>
          </w:rPr>
          <w:tab/>
        </w:r>
        <w:r>
          <w:rPr>
            <w:noProof/>
            <w:webHidden/>
          </w:rPr>
          <w:fldChar w:fldCharType="begin"/>
        </w:r>
        <w:r>
          <w:rPr>
            <w:noProof/>
            <w:webHidden/>
          </w:rPr>
          <w:instrText xml:space="preserve"> PAGEREF _Toc238353324 \h </w:instrText>
        </w:r>
        <w:r>
          <w:rPr>
            <w:noProof/>
            <w:webHidden/>
          </w:rPr>
        </w:r>
        <w:r>
          <w:rPr>
            <w:noProof/>
            <w:webHidden/>
          </w:rPr>
          <w:fldChar w:fldCharType="separate"/>
        </w:r>
        <w:r>
          <w:rPr>
            <w:noProof/>
            <w:webHidden/>
          </w:rPr>
          <w:t>38</w:t>
        </w:r>
        <w:r>
          <w:rPr>
            <w:noProof/>
            <w:webHidden/>
          </w:rPr>
          <w:fldChar w:fldCharType="end"/>
        </w:r>
      </w:hyperlink>
    </w:p>
    <w:p w14:paraId="1650307D" w14:textId="47279DBA"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5" w:history="1">
        <w:r w:rsidRPr="00A7775E">
          <w:rPr>
            <w:rStyle w:val="Hyperlink"/>
            <w:noProof/>
          </w:rPr>
          <w:t>Table 1. Baseline and comparison system implementation summary.</w:t>
        </w:r>
        <w:r>
          <w:rPr>
            <w:noProof/>
            <w:webHidden/>
          </w:rPr>
          <w:tab/>
        </w:r>
        <w:r>
          <w:rPr>
            <w:noProof/>
            <w:webHidden/>
          </w:rPr>
          <w:fldChar w:fldCharType="begin"/>
        </w:r>
        <w:r>
          <w:rPr>
            <w:noProof/>
            <w:webHidden/>
          </w:rPr>
          <w:instrText xml:space="preserve"> PAGEREF _Toc238353325 \h </w:instrText>
        </w:r>
        <w:r>
          <w:rPr>
            <w:noProof/>
            <w:webHidden/>
          </w:rPr>
        </w:r>
        <w:r>
          <w:rPr>
            <w:noProof/>
            <w:webHidden/>
          </w:rPr>
          <w:fldChar w:fldCharType="separate"/>
        </w:r>
        <w:r>
          <w:rPr>
            <w:noProof/>
            <w:webHidden/>
          </w:rPr>
          <w:t>39</w:t>
        </w:r>
        <w:r>
          <w:rPr>
            <w:noProof/>
            <w:webHidden/>
          </w:rPr>
          <w:fldChar w:fldCharType="end"/>
        </w:r>
      </w:hyperlink>
    </w:p>
    <w:p w14:paraId="1D60F9DD" w14:textId="44A044F9"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6" w:history="1">
        <w:r w:rsidRPr="00A7775E">
          <w:rPr>
            <w:rStyle w:val="Hyperlink"/>
            <w:noProof/>
          </w:rPr>
          <w:t>Table 1. Experimental environment summary.</w:t>
        </w:r>
        <w:r>
          <w:rPr>
            <w:noProof/>
            <w:webHidden/>
          </w:rPr>
          <w:tab/>
        </w:r>
        <w:r>
          <w:rPr>
            <w:noProof/>
            <w:webHidden/>
          </w:rPr>
          <w:fldChar w:fldCharType="begin"/>
        </w:r>
        <w:r>
          <w:rPr>
            <w:noProof/>
            <w:webHidden/>
          </w:rPr>
          <w:instrText xml:space="preserve"> PAGEREF _Toc238353326 \h </w:instrText>
        </w:r>
        <w:r>
          <w:rPr>
            <w:noProof/>
            <w:webHidden/>
          </w:rPr>
        </w:r>
        <w:r>
          <w:rPr>
            <w:noProof/>
            <w:webHidden/>
          </w:rPr>
          <w:fldChar w:fldCharType="separate"/>
        </w:r>
        <w:r>
          <w:rPr>
            <w:noProof/>
            <w:webHidden/>
          </w:rPr>
          <w:t>40</w:t>
        </w:r>
        <w:r>
          <w:rPr>
            <w:noProof/>
            <w:webHidden/>
          </w:rPr>
          <w:fldChar w:fldCharType="end"/>
        </w:r>
      </w:hyperlink>
    </w:p>
    <w:p w14:paraId="2C5E4D95" w14:textId="5C6EF41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7" w:history="1">
        <w:r w:rsidRPr="00A7775E">
          <w:rPr>
            <w:rStyle w:val="Hyperlink"/>
            <w:noProof/>
          </w:rPr>
          <w:t>Table 1. Twelve-stage implementation pipeline.</w:t>
        </w:r>
        <w:r>
          <w:rPr>
            <w:noProof/>
            <w:webHidden/>
          </w:rPr>
          <w:tab/>
        </w:r>
        <w:r>
          <w:rPr>
            <w:noProof/>
            <w:webHidden/>
          </w:rPr>
          <w:fldChar w:fldCharType="begin"/>
        </w:r>
        <w:r>
          <w:rPr>
            <w:noProof/>
            <w:webHidden/>
          </w:rPr>
          <w:instrText xml:space="preserve"> PAGEREF _Toc238353327 \h </w:instrText>
        </w:r>
        <w:r>
          <w:rPr>
            <w:noProof/>
            <w:webHidden/>
          </w:rPr>
        </w:r>
        <w:r>
          <w:rPr>
            <w:noProof/>
            <w:webHidden/>
          </w:rPr>
          <w:fldChar w:fldCharType="separate"/>
        </w:r>
        <w:r>
          <w:rPr>
            <w:noProof/>
            <w:webHidden/>
          </w:rPr>
          <w:t>40</w:t>
        </w:r>
        <w:r>
          <w:rPr>
            <w:noProof/>
            <w:webHidden/>
          </w:rPr>
          <w:fldChar w:fldCharType="end"/>
        </w:r>
      </w:hyperlink>
    </w:p>
    <w:p w14:paraId="38D30CBE" w14:textId="04CECC28"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8" w:history="1">
        <w:r w:rsidRPr="00A7775E">
          <w:rPr>
            <w:rStyle w:val="Hyperlink"/>
            <w:noProof/>
          </w:rPr>
          <w:t>Table 1. Routing accuracy: static baseline vs. dynamic classifiers.</w:t>
        </w:r>
        <w:r>
          <w:rPr>
            <w:noProof/>
            <w:webHidden/>
          </w:rPr>
          <w:tab/>
        </w:r>
        <w:r>
          <w:rPr>
            <w:noProof/>
            <w:webHidden/>
          </w:rPr>
          <w:fldChar w:fldCharType="begin"/>
        </w:r>
        <w:r>
          <w:rPr>
            <w:noProof/>
            <w:webHidden/>
          </w:rPr>
          <w:instrText xml:space="preserve"> PAGEREF _Toc238353328 \h </w:instrText>
        </w:r>
        <w:r>
          <w:rPr>
            <w:noProof/>
            <w:webHidden/>
          </w:rPr>
        </w:r>
        <w:r>
          <w:rPr>
            <w:noProof/>
            <w:webHidden/>
          </w:rPr>
          <w:fldChar w:fldCharType="separate"/>
        </w:r>
        <w:r>
          <w:rPr>
            <w:noProof/>
            <w:webHidden/>
          </w:rPr>
          <w:t>43</w:t>
        </w:r>
        <w:r>
          <w:rPr>
            <w:noProof/>
            <w:webHidden/>
          </w:rPr>
          <w:fldChar w:fldCharType="end"/>
        </w:r>
      </w:hyperlink>
    </w:p>
    <w:p w14:paraId="139CB708" w14:textId="5FB96353"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9" w:history="1">
        <w:r w:rsidRPr="00A7775E">
          <w:rPr>
            <w:rStyle w:val="Hyperlink"/>
            <w:noProof/>
          </w:rPr>
          <w:t>Table 1. Retrieval precision at rank 15 (P@15).</w:t>
        </w:r>
        <w:r>
          <w:rPr>
            <w:noProof/>
            <w:webHidden/>
          </w:rPr>
          <w:tab/>
        </w:r>
        <w:r>
          <w:rPr>
            <w:noProof/>
            <w:webHidden/>
          </w:rPr>
          <w:fldChar w:fldCharType="begin"/>
        </w:r>
        <w:r>
          <w:rPr>
            <w:noProof/>
            <w:webHidden/>
          </w:rPr>
          <w:instrText xml:space="preserve"> PAGEREF _Toc238353329 \h </w:instrText>
        </w:r>
        <w:r>
          <w:rPr>
            <w:noProof/>
            <w:webHidden/>
          </w:rPr>
        </w:r>
        <w:r>
          <w:rPr>
            <w:noProof/>
            <w:webHidden/>
          </w:rPr>
          <w:fldChar w:fldCharType="separate"/>
        </w:r>
        <w:r>
          <w:rPr>
            <w:noProof/>
            <w:webHidden/>
          </w:rPr>
          <w:t>46</w:t>
        </w:r>
        <w:r>
          <w:rPr>
            <w:noProof/>
            <w:webHidden/>
          </w:rPr>
          <w:fldChar w:fldCharType="end"/>
        </w:r>
      </w:hyperlink>
    </w:p>
    <w:p w14:paraId="7E2677DB" w14:textId="1C842C68"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0" w:history="1">
        <w:r w:rsidRPr="00A7775E">
          <w:rPr>
            <w:rStyle w:val="Hyperlink"/>
            <w:noProof/>
          </w:rPr>
          <w:t>Table 1. Individual Roman Urdu query P@15 results.</w:t>
        </w:r>
        <w:r>
          <w:rPr>
            <w:noProof/>
            <w:webHidden/>
          </w:rPr>
          <w:tab/>
        </w:r>
        <w:r>
          <w:rPr>
            <w:noProof/>
            <w:webHidden/>
          </w:rPr>
          <w:fldChar w:fldCharType="begin"/>
        </w:r>
        <w:r>
          <w:rPr>
            <w:noProof/>
            <w:webHidden/>
          </w:rPr>
          <w:instrText xml:space="preserve"> PAGEREF _Toc238353330 \h </w:instrText>
        </w:r>
        <w:r>
          <w:rPr>
            <w:noProof/>
            <w:webHidden/>
          </w:rPr>
        </w:r>
        <w:r>
          <w:rPr>
            <w:noProof/>
            <w:webHidden/>
          </w:rPr>
          <w:fldChar w:fldCharType="separate"/>
        </w:r>
        <w:r>
          <w:rPr>
            <w:noProof/>
            <w:webHidden/>
          </w:rPr>
          <w:t>47</w:t>
        </w:r>
        <w:r>
          <w:rPr>
            <w:noProof/>
            <w:webHidden/>
          </w:rPr>
          <w:fldChar w:fldCharType="end"/>
        </w:r>
      </w:hyperlink>
    </w:p>
    <w:p w14:paraId="24D1177A" w14:textId="766CA481"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1" w:history="1">
        <w:r w:rsidRPr="00A7775E">
          <w:rPr>
            <w:rStyle w:val="Hyperlink"/>
            <w:noProof/>
          </w:rPr>
          <w:t>Table 1. Comparison with LLM-based routing baselines (14-query test set).</w:t>
        </w:r>
        <w:r>
          <w:rPr>
            <w:noProof/>
            <w:webHidden/>
          </w:rPr>
          <w:tab/>
        </w:r>
        <w:r>
          <w:rPr>
            <w:noProof/>
            <w:webHidden/>
          </w:rPr>
          <w:fldChar w:fldCharType="begin"/>
        </w:r>
        <w:r>
          <w:rPr>
            <w:noProof/>
            <w:webHidden/>
          </w:rPr>
          <w:instrText xml:space="preserve"> PAGEREF _Toc238353331 \h </w:instrText>
        </w:r>
        <w:r>
          <w:rPr>
            <w:noProof/>
            <w:webHidden/>
          </w:rPr>
        </w:r>
        <w:r>
          <w:rPr>
            <w:noProof/>
            <w:webHidden/>
          </w:rPr>
          <w:fldChar w:fldCharType="separate"/>
        </w:r>
        <w:r>
          <w:rPr>
            <w:noProof/>
            <w:webHidden/>
          </w:rPr>
          <w:t>48</w:t>
        </w:r>
        <w:r>
          <w:rPr>
            <w:noProof/>
            <w:webHidden/>
          </w:rPr>
          <w:fldChar w:fldCharType="end"/>
        </w:r>
      </w:hyperlink>
    </w:p>
    <w:p w14:paraId="047E742C" w14:textId="4CAADB7E"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2" w:history="1">
        <w:r w:rsidRPr="00A7775E">
          <w:rPr>
            <w:rStyle w:val="Hyperlink"/>
            <w:noProof/>
          </w:rPr>
          <w:t>Table 1. Ablation study: accuracy with each feature individually removed.</w:t>
        </w:r>
        <w:r>
          <w:rPr>
            <w:noProof/>
            <w:webHidden/>
          </w:rPr>
          <w:tab/>
        </w:r>
        <w:r>
          <w:rPr>
            <w:noProof/>
            <w:webHidden/>
          </w:rPr>
          <w:fldChar w:fldCharType="begin"/>
        </w:r>
        <w:r>
          <w:rPr>
            <w:noProof/>
            <w:webHidden/>
          </w:rPr>
          <w:instrText xml:space="preserve"> PAGEREF _Toc238353332 \h </w:instrText>
        </w:r>
        <w:r>
          <w:rPr>
            <w:noProof/>
            <w:webHidden/>
          </w:rPr>
        </w:r>
        <w:r>
          <w:rPr>
            <w:noProof/>
            <w:webHidden/>
          </w:rPr>
          <w:fldChar w:fldCharType="separate"/>
        </w:r>
        <w:r>
          <w:rPr>
            <w:noProof/>
            <w:webHidden/>
          </w:rPr>
          <w:t>51</w:t>
        </w:r>
        <w:r>
          <w:rPr>
            <w:noProof/>
            <w:webHidden/>
          </w:rPr>
          <w:fldChar w:fldCharType="end"/>
        </w:r>
      </w:hyperlink>
    </w:p>
    <w:p w14:paraId="023B6F17" w14:textId="6997F44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3" w:history="1">
        <w:r w:rsidRPr="00A7775E">
          <w:rPr>
            <w:rStyle w:val="Hyperlink"/>
            <w:noProof/>
          </w:rPr>
          <w:t>Table 1. Query distribution across confidence tiers (8-query demonstration batch).</w:t>
        </w:r>
        <w:r>
          <w:rPr>
            <w:noProof/>
            <w:webHidden/>
          </w:rPr>
          <w:tab/>
        </w:r>
        <w:r>
          <w:rPr>
            <w:noProof/>
            <w:webHidden/>
          </w:rPr>
          <w:fldChar w:fldCharType="begin"/>
        </w:r>
        <w:r>
          <w:rPr>
            <w:noProof/>
            <w:webHidden/>
          </w:rPr>
          <w:instrText xml:space="preserve"> PAGEREF _Toc238353333 \h </w:instrText>
        </w:r>
        <w:r>
          <w:rPr>
            <w:noProof/>
            <w:webHidden/>
          </w:rPr>
        </w:r>
        <w:r>
          <w:rPr>
            <w:noProof/>
            <w:webHidden/>
          </w:rPr>
          <w:fldChar w:fldCharType="separate"/>
        </w:r>
        <w:r>
          <w:rPr>
            <w:noProof/>
            <w:webHidden/>
          </w:rPr>
          <w:t>52</w:t>
        </w:r>
        <w:r>
          <w:rPr>
            <w:noProof/>
            <w:webHidden/>
          </w:rPr>
          <w:fldChar w:fldCharType="end"/>
        </w:r>
      </w:hyperlink>
    </w:p>
    <w:p w14:paraId="3D217430" w14:textId="2FE864E4"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4" w:history="1">
        <w:r w:rsidRPr="00A7775E">
          <w:rPr>
            <w:rStyle w:val="Hyperlink"/>
            <w:noProof/>
          </w:rPr>
          <w:t>Table 1. Robustness validation summary (12 checks, all passed).</w:t>
        </w:r>
        <w:r>
          <w:rPr>
            <w:noProof/>
            <w:webHidden/>
          </w:rPr>
          <w:tab/>
        </w:r>
        <w:r>
          <w:rPr>
            <w:noProof/>
            <w:webHidden/>
          </w:rPr>
          <w:fldChar w:fldCharType="begin"/>
        </w:r>
        <w:r>
          <w:rPr>
            <w:noProof/>
            <w:webHidden/>
          </w:rPr>
          <w:instrText xml:space="preserve"> PAGEREF _Toc238353334 \h </w:instrText>
        </w:r>
        <w:r>
          <w:rPr>
            <w:noProof/>
            <w:webHidden/>
          </w:rPr>
        </w:r>
        <w:r>
          <w:rPr>
            <w:noProof/>
            <w:webHidden/>
          </w:rPr>
          <w:fldChar w:fldCharType="separate"/>
        </w:r>
        <w:r>
          <w:rPr>
            <w:noProof/>
            <w:webHidden/>
          </w:rPr>
          <w:t>54</w:t>
        </w:r>
        <w:r>
          <w:rPr>
            <w:noProof/>
            <w:webHidden/>
          </w:rPr>
          <w:fldChar w:fldCharType="end"/>
        </w:r>
      </w:hyperlink>
    </w:p>
    <w:p w14:paraId="66E4804A" w14:textId="47731D12" w:rsidR="003106BC" w:rsidRDefault="00BD5F14">
      <w:pPr>
        <w:spacing w:after="280"/>
        <w:jc w:val="center"/>
      </w:pPr>
      <w:r>
        <w:fldChar w:fldCharType="end"/>
      </w:r>
    </w:p>
    <w:p w14:paraId="01F961D9" w14:textId="77777777" w:rsidR="003106BC" w:rsidRDefault="00BD5F14">
      <w:pPr>
        <w:spacing w:after="280"/>
        <w:jc w:val="center"/>
      </w:pPr>
      <w:r>
        <w:rPr>
          <w:b/>
          <w:sz w:val="28"/>
        </w:rPr>
        <w:t>Symbols and Abbreviations</w:t>
      </w:r>
    </w:p>
    <w:tbl>
      <w:tblPr>
        <w:tblStyle w:val="TableGrid"/>
        <w:tblW w:w="0" w:type="auto"/>
        <w:jc w:val="center"/>
        <w:tblLook w:val="04A0" w:firstRow="1" w:lastRow="0" w:firstColumn="1" w:lastColumn="0" w:noHBand="0" w:noVBand="1"/>
      </w:tblPr>
      <w:tblGrid>
        <w:gridCol w:w="3432"/>
        <w:gridCol w:w="4867"/>
      </w:tblGrid>
      <w:tr w:rsidR="003106BC" w14:paraId="404DC5E2" w14:textId="77777777">
        <w:trPr>
          <w:jc w:val="center"/>
        </w:trPr>
        <w:tc>
          <w:tcPr>
            <w:tcW w:w="2592" w:type="dxa"/>
            <w:shd w:val="clear" w:color="auto" w:fill="D9D9D9"/>
          </w:tcPr>
          <w:p w14:paraId="2F40387A" w14:textId="77777777" w:rsidR="003106BC" w:rsidRDefault="00BD5F14">
            <w:pPr>
              <w:jc w:val="center"/>
            </w:pPr>
            <w:r>
              <w:rPr>
                <w:b/>
                <w:sz w:val="21"/>
              </w:rPr>
              <w:t>Symbol / Abbreviation</w:t>
            </w:r>
          </w:p>
        </w:tc>
        <w:tc>
          <w:tcPr>
            <w:tcW w:w="6048" w:type="dxa"/>
            <w:shd w:val="clear" w:color="auto" w:fill="D9D9D9"/>
          </w:tcPr>
          <w:p w14:paraId="31FF54C8" w14:textId="77777777" w:rsidR="003106BC" w:rsidRDefault="00BD5F14">
            <w:pPr>
              <w:jc w:val="center"/>
            </w:pPr>
            <w:r>
              <w:rPr>
                <w:b/>
                <w:sz w:val="21"/>
              </w:rPr>
              <w:t>Description</w:t>
            </w:r>
          </w:p>
        </w:tc>
      </w:tr>
      <w:tr w:rsidR="003106BC" w14:paraId="0F03070A" w14:textId="77777777">
        <w:trPr>
          <w:jc w:val="center"/>
        </w:trPr>
        <w:tc>
          <w:tcPr>
            <w:tcW w:w="2592" w:type="dxa"/>
          </w:tcPr>
          <w:p w14:paraId="2EBD1AAC" w14:textId="77777777" w:rsidR="003106BC" w:rsidRDefault="00BD5F14">
            <w:pPr>
              <w:jc w:val="left"/>
            </w:pPr>
            <w:r>
              <w:rPr>
                <w:sz w:val="21"/>
              </w:rPr>
              <w:t>IR</w:t>
            </w:r>
          </w:p>
        </w:tc>
        <w:tc>
          <w:tcPr>
            <w:tcW w:w="6048" w:type="dxa"/>
          </w:tcPr>
          <w:p w14:paraId="18D16F5A" w14:textId="77777777" w:rsidR="003106BC" w:rsidRDefault="00BD5F14">
            <w:pPr>
              <w:jc w:val="center"/>
            </w:pPr>
            <w:r>
              <w:rPr>
                <w:sz w:val="21"/>
              </w:rPr>
              <w:t>Information Retrieval</w:t>
            </w:r>
          </w:p>
        </w:tc>
      </w:tr>
      <w:tr w:rsidR="003106BC" w14:paraId="5D744D5F" w14:textId="77777777">
        <w:trPr>
          <w:jc w:val="center"/>
        </w:trPr>
        <w:tc>
          <w:tcPr>
            <w:tcW w:w="2592" w:type="dxa"/>
          </w:tcPr>
          <w:p w14:paraId="37957B6F" w14:textId="77777777" w:rsidR="003106BC" w:rsidRDefault="00BD5F14">
            <w:pPr>
              <w:jc w:val="left"/>
            </w:pPr>
            <w:r>
              <w:rPr>
                <w:sz w:val="21"/>
              </w:rPr>
              <w:t>SVM</w:t>
            </w:r>
          </w:p>
        </w:tc>
        <w:tc>
          <w:tcPr>
            <w:tcW w:w="6048" w:type="dxa"/>
          </w:tcPr>
          <w:p w14:paraId="6E3C1C5D" w14:textId="77777777" w:rsidR="003106BC" w:rsidRDefault="00BD5F14">
            <w:pPr>
              <w:jc w:val="center"/>
            </w:pPr>
            <w:r>
              <w:rPr>
                <w:sz w:val="21"/>
              </w:rPr>
              <w:t>Support Vector Machine</w:t>
            </w:r>
          </w:p>
        </w:tc>
      </w:tr>
      <w:tr w:rsidR="003106BC" w14:paraId="1F763F2B" w14:textId="77777777">
        <w:trPr>
          <w:jc w:val="center"/>
        </w:trPr>
        <w:tc>
          <w:tcPr>
            <w:tcW w:w="2592" w:type="dxa"/>
          </w:tcPr>
          <w:p w14:paraId="55860682" w14:textId="77777777" w:rsidR="003106BC" w:rsidRDefault="00BD5F14">
            <w:pPr>
              <w:jc w:val="left"/>
            </w:pPr>
            <w:r>
              <w:rPr>
                <w:sz w:val="21"/>
              </w:rPr>
              <w:t>RBF</w:t>
            </w:r>
          </w:p>
        </w:tc>
        <w:tc>
          <w:tcPr>
            <w:tcW w:w="6048" w:type="dxa"/>
          </w:tcPr>
          <w:p w14:paraId="69D971DE" w14:textId="77777777" w:rsidR="003106BC" w:rsidRDefault="00BD5F14">
            <w:pPr>
              <w:jc w:val="center"/>
            </w:pPr>
            <w:r>
              <w:rPr>
                <w:sz w:val="21"/>
              </w:rPr>
              <w:t>Radial Basis Function</w:t>
            </w:r>
          </w:p>
        </w:tc>
      </w:tr>
      <w:tr w:rsidR="003106BC" w14:paraId="13BCAFA0" w14:textId="77777777">
        <w:trPr>
          <w:jc w:val="center"/>
        </w:trPr>
        <w:tc>
          <w:tcPr>
            <w:tcW w:w="2592" w:type="dxa"/>
          </w:tcPr>
          <w:p w14:paraId="4C29BDF4" w14:textId="77777777" w:rsidR="003106BC" w:rsidRDefault="00BD5F14">
            <w:pPr>
              <w:jc w:val="left"/>
            </w:pPr>
            <w:r>
              <w:rPr>
                <w:sz w:val="21"/>
              </w:rPr>
              <w:t>P@15</w:t>
            </w:r>
          </w:p>
        </w:tc>
        <w:tc>
          <w:tcPr>
            <w:tcW w:w="6048" w:type="dxa"/>
          </w:tcPr>
          <w:p w14:paraId="23041015" w14:textId="77777777" w:rsidR="003106BC" w:rsidRDefault="00BD5F14">
            <w:pPr>
              <w:jc w:val="center"/>
            </w:pPr>
            <w:r>
              <w:rPr>
                <w:sz w:val="21"/>
              </w:rPr>
              <w:t>Precision at rank 15</w:t>
            </w:r>
          </w:p>
        </w:tc>
      </w:tr>
      <w:tr w:rsidR="003106BC" w14:paraId="27D46300" w14:textId="77777777">
        <w:trPr>
          <w:jc w:val="center"/>
        </w:trPr>
        <w:tc>
          <w:tcPr>
            <w:tcW w:w="2592" w:type="dxa"/>
          </w:tcPr>
          <w:p w14:paraId="43FCC751" w14:textId="77777777" w:rsidR="003106BC" w:rsidRDefault="00BD5F14">
            <w:pPr>
              <w:jc w:val="left"/>
            </w:pPr>
            <w:r>
              <w:rPr>
                <w:sz w:val="21"/>
              </w:rPr>
              <w:t>AUC</w:t>
            </w:r>
          </w:p>
        </w:tc>
        <w:tc>
          <w:tcPr>
            <w:tcW w:w="6048" w:type="dxa"/>
          </w:tcPr>
          <w:p w14:paraId="55BC2179" w14:textId="77777777" w:rsidR="003106BC" w:rsidRDefault="00BD5F14">
            <w:pPr>
              <w:jc w:val="center"/>
            </w:pPr>
            <w:r>
              <w:rPr>
                <w:sz w:val="21"/>
              </w:rPr>
              <w:t>Area Under the (ROC) Curve</w:t>
            </w:r>
          </w:p>
        </w:tc>
      </w:tr>
      <w:tr w:rsidR="003106BC" w14:paraId="024736CB" w14:textId="77777777">
        <w:trPr>
          <w:jc w:val="center"/>
        </w:trPr>
        <w:tc>
          <w:tcPr>
            <w:tcW w:w="2592" w:type="dxa"/>
          </w:tcPr>
          <w:p w14:paraId="0813900A" w14:textId="77777777" w:rsidR="003106BC" w:rsidRDefault="00BD5F14">
            <w:pPr>
              <w:jc w:val="left"/>
            </w:pPr>
            <w:r>
              <w:rPr>
                <w:sz w:val="21"/>
              </w:rPr>
              <w:t>ROC</w:t>
            </w:r>
          </w:p>
        </w:tc>
        <w:tc>
          <w:tcPr>
            <w:tcW w:w="6048" w:type="dxa"/>
          </w:tcPr>
          <w:p w14:paraId="379A84F4" w14:textId="77777777" w:rsidR="003106BC" w:rsidRDefault="00BD5F14">
            <w:pPr>
              <w:jc w:val="center"/>
            </w:pPr>
            <w:r>
              <w:rPr>
                <w:sz w:val="21"/>
              </w:rPr>
              <w:t>Receiver Operating Characteristic</w:t>
            </w:r>
          </w:p>
        </w:tc>
      </w:tr>
      <w:tr w:rsidR="003106BC" w14:paraId="4B654CF9" w14:textId="77777777">
        <w:trPr>
          <w:jc w:val="center"/>
        </w:trPr>
        <w:tc>
          <w:tcPr>
            <w:tcW w:w="2592" w:type="dxa"/>
          </w:tcPr>
          <w:p w14:paraId="170A9DA6" w14:textId="77777777" w:rsidR="003106BC" w:rsidRDefault="00BD5F14">
            <w:pPr>
              <w:jc w:val="left"/>
            </w:pPr>
            <w:r>
              <w:rPr>
                <w:sz w:val="21"/>
              </w:rPr>
              <w:t>HNSW</w:t>
            </w:r>
          </w:p>
        </w:tc>
        <w:tc>
          <w:tcPr>
            <w:tcW w:w="6048" w:type="dxa"/>
          </w:tcPr>
          <w:p w14:paraId="6A596157" w14:textId="77777777" w:rsidR="003106BC" w:rsidRDefault="00BD5F14">
            <w:pPr>
              <w:jc w:val="center"/>
            </w:pPr>
            <w:r>
              <w:rPr>
                <w:sz w:val="21"/>
              </w:rPr>
              <w:t>Hierarchical Navigable Small World (index)</w:t>
            </w:r>
          </w:p>
        </w:tc>
      </w:tr>
      <w:tr w:rsidR="003106BC" w14:paraId="3208A29E" w14:textId="77777777">
        <w:trPr>
          <w:jc w:val="center"/>
        </w:trPr>
        <w:tc>
          <w:tcPr>
            <w:tcW w:w="2592" w:type="dxa"/>
          </w:tcPr>
          <w:p w14:paraId="3CFAA9CA" w14:textId="77777777" w:rsidR="003106BC" w:rsidRDefault="00BD5F14">
            <w:pPr>
              <w:jc w:val="left"/>
            </w:pPr>
            <w:r>
              <w:rPr>
                <w:sz w:val="21"/>
              </w:rPr>
              <w:t>LLM</w:t>
            </w:r>
          </w:p>
        </w:tc>
        <w:tc>
          <w:tcPr>
            <w:tcW w:w="6048" w:type="dxa"/>
          </w:tcPr>
          <w:p w14:paraId="27F3BC9E" w14:textId="77777777" w:rsidR="003106BC" w:rsidRDefault="00BD5F14">
            <w:pPr>
              <w:jc w:val="center"/>
            </w:pPr>
            <w:r>
              <w:rPr>
                <w:sz w:val="21"/>
              </w:rPr>
              <w:t>Large Language Model</w:t>
            </w:r>
          </w:p>
        </w:tc>
      </w:tr>
      <w:tr w:rsidR="003106BC" w14:paraId="71BE87A6" w14:textId="77777777">
        <w:trPr>
          <w:jc w:val="center"/>
        </w:trPr>
        <w:tc>
          <w:tcPr>
            <w:tcW w:w="2592" w:type="dxa"/>
          </w:tcPr>
          <w:p w14:paraId="1FF0A2A1" w14:textId="77777777" w:rsidR="003106BC" w:rsidRDefault="00BD5F14">
            <w:pPr>
              <w:jc w:val="left"/>
            </w:pPr>
            <w:r>
              <w:rPr>
                <w:sz w:val="21"/>
              </w:rPr>
              <w:t>BM25</w:t>
            </w:r>
          </w:p>
        </w:tc>
        <w:tc>
          <w:tcPr>
            <w:tcW w:w="6048" w:type="dxa"/>
          </w:tcPr>
          <w:p w14:paraId="543C2DE6" w14:textId="77777777" w:rsidR="003106BC" w:rsidRDefault="00BD5F14">
            <w:pPr>
              <w:jc w:val="center"/>
            </w:pPr>
            <w:r>
              <w:rPr>
                <w:sz w:val="21"/>
              </w:rPr>
              <w:t>Best Matching 25 (ranking function)</w:t>
            </w:r>
          </w:p>
        </w:tc>
      </w:tr>
      <w:tr w:rsidR="003106BC" w14:paraId="3FED3E85" w14:textId="77777777">
        <w:trPr>
          <w:jc w:val="center"/>
        </w:trPr>
        <w:tc>
          <w:tcPr>
            <w:tcW w:w="2592" w:type="dxa"/>
          </w:tcPr>
          <w:p w14:paraId="5B92DBDD" w14:textId="77777777" w:rsidR="003106BC" w:rsidRDefault="00BD5F14">
            <w:pPr>
              <w:jc w:val="left"/>
            </w:pPr>
            <w:r>
              <w:rPr>
                <w:sz w:val="21"/>
              </w:rPr>
              <w:t>RAG</w:t>
            </w:r>
          </w:p>
        </w:tc>
        <w:tc>
          <w:tcPr>
            <w:tcW w:w="6048" w:type="dxa"/>
          </w:tcPr>
          <w:p w14:paraId="6D2AD22D" w14:textId="77777777" w:rsidR="003106BC" w:rsidRDefault="00BD5F14">
            <w:pPr>
              <w:jc w:val="center"/>
            </w:pPr>
            <w:r>
              <w:rPr>
                <w:sz w:val="21"/>
              </w:rPr>
              <w:t>Retrieval-Augmented Generation</w:t>
            </w:r>
          </w:p>
        </w:tc>
      </w:tr>
      <w:tr w:rsidR="003106BC" w14:paraId="1FA7B56F" w14:textId="77777777">
        <w:trPr>
          <w:jc w:val="center"/>
        </w:trPr>
        <w:tc>
          <w:tcPr>
            <w:tcW w:w="2592" w:type="dxa"/>
          </w:tcPr>
          <w:p w14:paraId="2E2F2FCB" w14:textId="77777777" w:rsidR="003106BC" w:rsidRDefault="00BD5F14">
            <w:pPr>
              <w:jc w:val="left"/>
            </w:pPr>
            <w:r>
              <w:rPr>
                <w:sz w:val="21"/>
              </w:rPr>
              <w:t>QPP</w:t>
            </w:r>
          </w:p>
        </w:tc>
        <w:tc>
          <w:tcPr>
            <w:tcW w:w="6048" w:type="dxa"/>
          </w:tcPr>
          <w:p w14:paraId="56AC6B9B" w14:textId="77777777" w:rsidR="003106BC" w:rsidRDefault="00BD5F14">
            <w:pPr>
              <w:jc w:val="center"/>
            </w:pPr>
            <w:r>
              <w:rPr>
                <w:sz w:val="21"/>
              </w:rPr>
              <w:t>Query Performance Prediction</w:t>
            </w:r>
          </w:p>
        </w:tc>
      </w:tr>
      <w:tr w:rsidR="003106BC" w14:paraId="3FED4D25" w14:textId="77777777">
        <w:trPr>
          <w:jc w:val="center"/>
        </w:trPr>
        <w:tc>
          <w:tcPr>
            <w:tcW w:w="2592" w:type="dxa"/>
          </w:tcPr>
          <w:p w14:paraId="2A26FDE4" w14:textId="77777777" w:rsidR="003106BC" w:rsidRDefault="00BD5F14">
            <w:pPr>
              <w:jc w:val="left"/>
            </w:pPr>
            <w:r>
              <w:rPr>
                <w:sz w:val="21"/>
              </w:rPr>
              <w:t>mDPR</w:t>
            </w:r>
          </w:p>
        </w:tc>
        <w:tc>
          <w:tcPr>
            <w:tcW w:w="6048" w:type="dxa"/>
          </w:tcPr>
          <w:p w14:paraId="5AC7F8FC" w14:textId="77777777" w:rsidR="003106BC" w:rsidRDefault="00BD5F14">
            <w:pPr>
              <w:jc w:val="center"/>
            </w:pPr>
            <w:r>
              <w:rPr>
                <w:sz w:val="21"/>
              </w:rPr>
              <w:t>Multilingual Dense Passage Retriever</w:t>
            </w:r>
          </w:p>
        </w:tc>
      </w:tr>
      <w:tr w:rsidR="003106BC" w14:paraId="45EB00E5" w14:textId="77777777">
        <w:trPr>
          <w:jc w:val="center"/>
        </w:trPr>
        <w:tc>
          <w:tcPr>
            <w:tcW w:w="2592" w:type="dxa"/>
          </w:tcPr>
          <w:p w14:paraId="302DE682" w14:textId="77777777" w:rsidR="003106BC" w:rsidRDefault="00BD5F14">
            <w:pPr>
              <w:jc w:val="left"/>
            </w:pPr>
            <w:r>
              <w:rPr>
                <w:sz w:val="21"/>
              </w:rPr>
              <w:t>XLM-R</w:t>
            </w:r>
          </w:p>
        </w:tc>
        <w:tc>
          <w:tcPr>
            <w:tcW w:w="6048" w:type="dxa"/>
          </w:tcPr>
          <w:p w14:paraId="167923EB" w14:textId="77777777" w:rsidR="003106BC" w:rsidRDefault="00BD5F14">
            <w:pPr>
              <w:jc w:val="center"/>
            </w:pPr>
            <w:r>
              <w:rPr>
                <w:sz w:val="21"/>
              </w:rPr>
              <w:t>Cross-lingual Language Model – RoBERTa</w:t>
            </w:r>
          </w:p>
        </w:tc>
      </w:tr>
      <w:tr w:rsidR="003106BC" w14:paraId="289037E8" w14:textId="77777777">
        <w:trPr>
          <w:jc w:val="center"/>
        </w:trPr>
        <w:tc>
          <w:tcPr>
            <w:tcW w:w="2592" w:type="dxa"/>
          </w:tcPr>
          <w:p w14:paraId="793552AA" w14:textId="77777777" w:rsidR="003106BC" w:rsidRDefault="00BD5F14">
            <w:pPr>
              <w:jc w:val="left"/>
            </w:pPr>
            <w:r>
              <w:rPr>
                <w:sz w:val="21"/>
              </w:rPr>
              <w:t>BERT</w:t>
            </w:r>
          </w:p>
        </w:tc>
        <w:tc>
          <w:tcPr>
            <w:tcW w:w="6048" w:type="dxa"/>
          </w:tcPr>
          <w:p w14:paraId="25F853C1" w14:textId="77777777" w:rsidR="003106BC" w:rsidRDefault="00BD5F14">
            <w:pPr>
              <w:jc w:val="center"/>
            </w:pPr>
            <w:r>
              <w:rPr>
                <w:sz w:val="21"/>
              </w:rPr>
              <w:t>Bidirectional Encoder Representations from Transformers</w:t>
            </w:r>
          </w:p>
        </w:tc>
      </w:tr>
      <w:tr w:rsidR="003106BC" w14:paraId="20677A65" w14:textId="77777777">
        <w:trPr>
          <w:jc w:val="center"/>
        </w:trPr>
        <w:tc>
          <w:tcPr>
            <w:tcW w:w="2592" w:type="dxa"/>
          </w:tcPr>
          <w:p w14:paraId="49EBE6D5" w14:textId="77777777" w:rsidR="003106BC" w:rsidRDefault="00BD5F14">
            <w:pPr>
              <w:jc w:val="left"/>
            </w:pPr>
            <w:r>
              <w:rPr>
                <w:sz w:val="21"/>
              </w:rPr>
              <w:t>TP / FP / TN / FN</w:t>
            </w:r>
          </w:p>
        </w:tc>
        <w:tc>
          <w:tcPr>
            <w:tcW w:w="6048" w:type="dxa"/>
          </w:tcPr>
          <w:p w14:paraId="1D44452E" w14:textId="77777777" w:rsidR="003106BC" w:rsidRDefault="00BD5F14">
            <w:pPr>
              <w:jc w:val="center"/>
            </w:pPr>
            <w:r>
              <w:rPr>
                <w:sz w:val="21"/>
              </w:rPr>
              <w:t>True Positive / False Positive / True Negative / False Negative</w:t>
            </w:r>
          </w:p>
        </w:tc>
      </w:tr>
      <w:tr w:rsidR="003106BC" w14:paraId="5CA6858F" w14:textId="77777777">
        <w:trPr>
          <w:jc w:val="center"/>
        </w:trPr>
        <w:tc>
          <w:tcPr>
            <w:tcW w:w="2592" w:type="dxa"/>
          </w:tcPr>
          <w:p w14:paraId="67E88BF5" w14:textId="77777777" w:rsidR="003106BC" w:rsidRDefault="00BD5F14">
            <w:pPr>
              <w:jc w:val="left"/>
            </w:pPr>
            <w:r>
              <w:rPr>
                <w:sz w:val="21"/>
              </w:rPr>
              <w:t>C(q)</w:t>
            </w:r>
          </w:p>
        </w:tc>
        <w:tc>
          <w:tcPr>
            <w:tcW w:w="6048" w:type="dxa"/>
          </w:tcPr>
          <w:p w14:paraId="0AD08BA8" w14:textId="77777777" w:rsidR="003106BC" w:rsidRDefault="00BD5F14">
            <w:pPr>
              <w:jc w:val="center"/>
            </w:pPr>
            <w:r>
              <w:rPr>
                <w:sz w:val="21"/>
              </w:rPr>
              <w:t>Calibrated confidence score for query q</w:t>
            </w:r>
          </w:p>
        </w:tc>
      </w:tr>
      <w:tr w:rsidR="003106BC" w14:paraId="2D020F62" w14:textId="77777777">
        <w:trPr>
          <w:jc w:val="center"/>
        </w:trPr>
        <w:tc>
          <w:tcPr>
            <w:tcW w:w="2592" w:type="dxa"/>
          </w:tcPr>
          <w:p w14:paraId="4D31F3DB" w14:textId="77777777" w:rsidR="003106BC" w:rsidRDefault="00BD5F14">
            <w:pPr>
              <w:jc w:val="left"/>
            </w:pPr>
            <w:r>
              <w:rPr>
                <w:sz w:val="21"/>
              </w:rPr>
              <w:t>R(q)</w:t>
            </w:r>
          </w:p>
        </w:tc>
        <w:tc>
          <w:tcPr>
            <w:tcW w:w="6048" w:type="dxa"/>
          </w:tcPr>
          <w:p w14:paraId="1B7A52D6" w14:textId="77777777" w:rsidR="003106BC" w:rsidRDefault="00BD5F14">
            <w:pPr>
              <w:jc w:val="center"/>
            </w:pPr>
            <w:r>
              <w:rPr>
                <w:sz w:val="21"/>
              </w:rPr>
              <w:t>Three-tier routing function for query q</w:t>
            </w:r>
          </w:p>
        </w:tc>
      </w:tr>
      <w:tr w:rsidR="003106BC" w14:paraId="783B4EF4" w14:textId="77777777">
        <w:trPr>
          <w:jc w:val="center"/>
        </w:trPr>
        <w:tc>
          <w:tcPr>
            <w:tcW w:w="2592" w:type="dxa"/>
          </w:tcPr>
          <w:p w14:paraId="6447ADF9" w14:textId="77777777" w:rsidR="003106BC" w:rsidRDefault="00BD5F14">
            <w:pPr>
              <w:jc w:val="left"/>
            </w:pPr>
            <w:r>
              <w:rPr>
                <w:sz w:val="21"/>
              </w:rPr>
              <w:t>x(q)</w:t>
            </w:r>
          </w:p>
        </w:tc>
        <w:tc>
          <w:tcPr>
            <w:tcW w:w="6048" w:type="dxa"/>
          </w:tcPr>
          <w:p w14:paraId="61282B3C" w14:textId="77777777" w:rsidR="003106BC" w:rsidRDefault="00BD5F14">
            <w:pPr>
              <w:jc w:val="center"/>
            </w:pPr>
            <w:r>
              <w:rPr>
                <w:sz w:val="21"/>
              </w:rPr>
              <w:t>Eight-dimensional feature vector for query q</w:t>
            </w:r>
          </w:p>
        </w:tc>
      </w:tr>
      <w:tr w:rsidR="003106BC" w14:paraId="080A889A" w14:textId="77777777">
        <w:trPr>
          <w:jc w:val="center"/>
        </w:trPr>
        <w:tc>
          <w:tcPr>
            <w:tcW w:w="2592" w:type="dxa"/>
          </w:tcPr>
          <w:p w14:paraId="308D13FD" w14:textId="77777777" w:rsidR="003106BC" w:rsidRDefault="00BD5F14">
            <w:pPr>
              <w:jc w:val="left"/>
            </w:pPr>
            <w:r>
              <w:rPr>
                <w:sz w:val="21"/>
              </w:rPr>
              <w:t>θ</w:t>
            </w:r>
          </w:p>
        </w:tc>
        <w:tc>
          <w:tcPr>
            <w:tcW w:w="6048" w:type="dxa"/>
          </w:tcPr>
          <w:p w14:paraId="3E5E7A10" w14:textId="77777777" w:rsidR="003106BC" w:rsidRDefault="00BD5F14">
            <w:pPr>
              <w:jc w:val="center"/>
            </w:pPr>
            <w:r>
              <w:rPr>
                <w:sz w:val="21"/>
              </w:rPr>
              <w:t>Static character-length routing threshold (θ = 150)</w:t>
            </w:r>
          </w:p>
        </w:tc>
      </w:tr>
      <w:tr w:rsidR="003106BC" w14:paraId="6A6EFD7B" w14:textId="77777777">
        <w:trPr>
          <w:jc w:val="center"/>
        </w:trPr>
        <w:tc>
          <w:tcPr>
            <w:tcW w:w="4154" w:type="dxa"/>
          </w:tcPr>
          <w:p w14:paraId="3C9E472C" w14:textId="77777777" w:rsidR="003106BC" w:rsidRDefault="00BD5F14">
            <w:r>
              <w:t>McNemar</w:t>
            </w:r>
          </w:p>
        </w:tc>
        <w:tc>
          <w:tcPr>
            <w:tcW w:w="4154" w:type="dxa"/>
          </w:tcPr>
          <w:p w14:paraId="51EB1B75" w14:textId="77777777" w:rsidR="003106BC" w:rsidRDefault="00BD5F14">
            <w:r>
              <w:t>Paired binary-classifier comparison (Stage-C V1 vs V2; Phase 3B SVM vs word-count)</w:t>
            </w:r>
          </w:p>
        </w:tc>
      </w:tr>
      <w:tr w:rsidR="003106BC" w14:paraId="13E2FE49" w14:textId="77777777">
        <w:trPr>
          <w:jc w:val="center"/>
        </w:trPr>
        <w:tc>
          <w:tcPr>
            <w:tcW w:w="4154" w:type="dxa"/>
          </w:tcPr>
          <w:p w14:paraId="5ACEEC65" w14:textId="77777777" w:rsidR="003106BC" w:rsidRDefault="00BD5F14">
            <w:r>
              <w:t>SHORT / LONG</w:t>
            </w:r>
          </w:p>
        </w:tc>
        <w:tc>
          <w:tcPr>
            <w:tcW w:w="4154" w:type="dxa"/>
          </w:tcPr>
          <w:p w14:paraId="103996BB" w14:textId="77777777" w:rsidR="003106BC" w:rsidRDefault="00BD5F14">
            <w:r>
              <w:t>Routing labels: headline-sufficient vs. full-content retrieval need</w:t>
            </w:r>
          </w:p>
        </w:tc>
      </w:tr>
    </w:tbl>
    <w:p w14:paraId="0FB78278" w14:textId="77777777" w:rsidR="003106BC" w:rsidRDefault="003106BC">
      <w:pPr>
        <w:sectPr w:rsidR="003106BC">
          <w:headerReference w:type="default" r:id="rId9"/>
          <w:footerReference w:type="default" r:id="rId10"/>
          <w:pgSz w:w="11909" w:h="16834"/>
          <w:pgMar w:top="1440" w:right="1440" w:bottom="1440" w:left="2160" w:header="720" w:footer="720" w:gutter="0"/>
          <w:pgNumType w:fmt="lowerRoman" w:start="1"/>
          <w:cols w:space="720"/>
          <w:docGrid w:linePitch="360"/>
        </w:sectPr>
      </w:pPr>
    </w:p>
    <w:p w14:paraId="03580E76" w14:textId="77777777" w:rsidR="003106BC" w:rsidRDefault="7625B36B">
      <w:pPr>
        <w:pStyle w:val="Heading1"/>
        <w:keepNext/>
        <w:pageBreakBefore w:val="0"/>
        <w:widowControl/>
      </w:pPr>
      <w:bookmarkStart w:id="0" w:name="_Toc2025767170"/>
      <w:r>
        <w:t>Chapter 1: Introduction</w:t>
      </w:r>
      <w:bookmarkEnd w:id="0"/>
    </w:p>
    <w:p w14:paraId="56F1A79C" w14:textId="77777777" w:rsidR="003106BC" w:rsidRDefault="7625B36B">
      <w:pPr>
        <w:pStyle w:val="Heading2"/>
        <w:keepNext/>
        <w:widowControl/>
      </w:pPr>
      <w:bookmarkStart w:id="1" w:name="_Toc1567632901"/>
      <w:r>
        <w:t>1.1 Background</w:t>
      </w:r>
      <w:bookmarkEnd w:id="1"/>
    </w:p>
    <w:p w14:paraId="1C2386DD" w14:textId="77777777" w:rsidR="003106BC" w:rsidRDefault="00BD5F14">
      <w: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14:paraId="6BA497B4" w14:textId="77777777" w:rsidR="003106BC" w:rsidRDefault="00BD5F14">
      <w: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14:paraId="67CFC38D" w14:textId="77777777" w:rsidR="003106BC" w:rsidRDefault="00BD5F14">
      <w: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14:paraId="61E6A612" w14:textId="77777777" w:rsidR="003106BC" w:rsidRDefault="00BD5F14">
      <w: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14:paraId="4F3893DB" w14:textId="77777777" w:rsidR="003106BC" w:rsidRDefault="00BD5F14">
      <w: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14:paraId="115C66DF" w14:textId="77777777" w:rsidR="003106BC" w:rsidRDefault="00BD5F14">
      <w:r>
        <w:t>This thesis extends ULTRA by treating script as the official routing decision for lexical news search. The frozen system M0 sends URDU and MIXED queries to Urdu BM25 and ROMAN queries to Method D. Earlier SVM SHORT/LONG work (two semantic rooms and confidence lights) is retained as historical Layer A. Official IR evaluation uses ExactSource Hit@5 and human Success@5, not development P@15 as the headline.</w:t>
      </w:r>
    </w:p>
    <w:p w14:paraId="7974FC0D" w14:textId="77777777" w:rsidR="003106BC" w:rsidRDefault="7625B36B">
      <w:pPr>
        <w:pStyle w:val="Heading2"/>
        <w:keepNext/>
        <w:widowControl/>
      </w:pPr>
      <w:bookmarkStart w:id="2" w:name="_Toc1094401270"/>
      <w:r>
        <w:t>1.2 Problem Statement</w:t>
      </w:r>
      <w:bookmarkEnd w:id="2"/>
    </w:p>
    <w:p w14:paraId="4D484FFB" w14:textId="77777777" w:rsidR="003106BC" w:rsidRDefault="00BD5F14">
      <w:r>
        <w:t>The practical problem is bilingual and script-mixed Urdu news search over 111,860 articles. Users issue native-script Urdu, Roman Urdu with non-standard spelling, and occasional mixed-script queries. A single Urdu-text BM25 index is a poor match for Roman queries (development Roman known-item Hit@5 was 0/23 without a Roman path). A static length threshold does not decide which script index to open. Classification accuracy on SHORT versus LONG is not the same as finding a useful news article.</w:t>
      </w:r>
    </w:p>
    <w:p w14:paraId="7FEB2F68" w14:textId="77777777" w:rsidR="003106BC" w:rsidRDefault="00BD5F14">
      <w:r>
        <w:t>The scientific problem is therefore to freeze a retrieval system, report known-item recovery under a defined protocol, then report generalization on new known-item queries and naturalistic human usefulness without mixing those metrics. Chapter 4 specifies M0. Chapter 5 reports 68/78, 27/40, and 23/40 separately.</w:t>
      </w:r>
    </w:p>
    <w:p w14:paraId="16A429C7" w14:textId="77777777" w:rsidR="003106BC" w:rsidRDefault="7625B36B">
      <w:pPr>
        <w:pStyle w:val="Heading2"/>
        <w:keepNext/>
        <w:widowControl/>
      </w:pPr>
      <w:bookmarkStart w:id="3" w:name="_Toc1269737254"/>
      <w:r>
        <w:t>1.3 Motivation</w:t>
      </w:r>
      <w:bookmarkEnd w:id="3"/>
    </w:p>
    <w:p w14:paraId="18047322" w14:textId="77777777" w:rsidR="003106BC" w:rsidRDefault="00BD5F14">
      <w:r>
        <w:t>A search system that cannot decide which script index to open will miss Roman Urdu even when the article exists. The motivation is a frozen, inspectable BM25 pipeline with honest evaluation: development known-item, new known-item, and human usefulness kept apart. Overstating 87.18% as real-world accuracy would hide the Phase 12 gap.</w:t>
      </w:r>
    </w:p>
    <w:p w14:paraId="238FAC8D" w14:textId="77777777" w:rsidR="003106BC" w:rsidRDefault="00BD5F14">
      <w: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14:paraId="0D0C0622" w14:textId="77777777" w:rsidR="003106BC" w:rsidRDefault="00BD5F14">
      <w:r>
        <w:t>Finally, from a systems-engineering perspective, the choice between a lightweight, locally-executed classifier and an LLM-based router carries practical consequences that extend beyond raw accuracy. LLM-based routing, of the kind explored for retrieval-augmented generation by Jeong et al. (2024), introduces per-query inference latency and, in most deployment settings, a recurring monetary cost tied to API usage — both of which scale unfavorably with query volume. A classifier that matches LLM-level routing accuracy while running locally, at sub-millisecond latency and no marginal cost, is therefore not just an academic curiosity but a materially more deployable solution for real-world Urdu search infrastructure, particularly in resource-constrained settings where LLM API access may be unreliable, expensive, or unavailable altogether.</w:t>
      </w:r>
    </w:p>
    <w:p w14:paraId="4E3637E5" w14:textId="77777777" w:rsidR="003106BC" w:rsidRDefault="7625B36B">
      <w:pPr>
        <w:pStyle w:val="Heading2"/>
        <w:keepNext/>
        <w:widowControl/>
      </w:pPr>
      <w:bookmarkStart w:id="4" w:name="_Toc944428708"/>
      <w:r>
        <w:t>1.4 Research Gap</w:t>
      </w:r>
      <w:bookmarkEnd w:id="4"/>
    </w:p>
    <w:p w14:paraId="366F7DA0" w14:textId="77777777" w:rsidR="003106BC" w:rsidRDefault="00BD5F14">
      <w:r>
        <w:t>The evaluation gap this thesis addresses is a frozen Urdu/Roman lexical router with three non-averaged layers: development/validation known-item ExactSource Hit@5, new known-item ExactSource Hit@5, and naturalistic human Success@5. English query routing and Urdu collections exist; this freeze protocol did not.</w:t>
      </w:r>
    </w:p>
    <w:p w14:paraId="2B351D65" w14:textId="77777777" w:rsidR="003106BC" w:rsidRDefault="7625B36B">
      <w:pPr>
        <w:pStyle w:val="Heading2"/>
        <w:keepNext/>
        <w:widowControl/>
      </w:pPr>
      <w:bookmarkStart w:id="5" w:name="_Toc877697008"/>
      <w:r>
        <w:t>1.5 Research Questions</w:t>
      </w:r>
      <w:bookmarkEnd w:id="5"/>
    </w:p>
    <w:p w14:paraId="3F38AE2C" w14:textId="77777777" w:rsidR="003106BC" w:rsidRDefault="00BD5F14">
      <w:r>
        <w:t>RQ1: Can a script-aware lexical pipeline (Urdu BM25 + Method D) recover known news articles from title-derived queries on a development/validation pool?</w:t>
      </w:r>
    </w:p>
    <w:p w14:paraId="375C8C64" w14:textId="77777777" w:rsidR="003106BC" w:rsidRDefault="00BD5F14">
      <w:r>
        <w:t>RQ2: Does that known-item score transfer to a new sealed known-item sample (K001–K040) written independently of the freeze set?</w:t>
      </w:r>
    </w:p>
    <w:p w14:paraId="7410F9B2" w14:textId="77777777" w:rsidR="003106BC" w:rsidRDefault="00BD5F14">
      <w:r>
        <w:t>RQ3: How often is frozen M0 useful (at least one A or B in the Top-5) on new naturalistic queries with no gold article (U001–U040)? RQ4: Do query-side Roman expansions M1–M4 improve n=78 ExactSource Hit@5 enough to replace M0? Historical Layer A (SVM SHORT/LONG and MiniLM P@5) is reported separately and is not the official IR headline.</w:t>
      </w:r>
    </w:p>
    <w:p w14:paraId="7B74AF40" w14:textId="77777777" w:rsidR="003106BC" w:rsidRDefault="7625B36B">
      <w:pPr>
        <w:pStyle w:val="Heading2"/>
        <w:keepNext/>
        <w:widowControl/>
      </w:pPr>
      <w:bookmarkStart w:id="6" w:name="_Toc395489450"/>
      <w:r>
        <w:t>1.6 Objectives</w:t>
      </w:r>
      <w:bookmarkEnd w:id="6"/>
    </w:p>
    <w:p w14:paraId="7B1E61E9" w14:textId="77777777" w:rsidR="003106BC" w:rsidRDefault="00BD5F14">
      <w:pPr>
        <w:pStyle w:val="ListBullet"/>
      </w:pPr>
      <w:r>
        <w:t>Freeze an official retrieval system (M0) with documented hashes, Unicode routing, Urdu BM25, and Method D.</w:t>
      </w:r>
    </w:p>
    <w:p w14:paraId="6D6A3F25" w14:textId="77777777" w:rsidR="003106BC" w:rsidRDefault="00BD5F14">
      <w:pPr>
        <w:pStyle w:val="ListBullet"/>
      </w:pPr>
      <w:r>
        <w:t>Report ExactSource Hit@5 on Phase 2 development/validation known-item queries (n=78) and on sealed K001–K040, and human Success@5 on sealed U001–U040, without using those queries for tuning.</w:t>
      </w:r>
    </w:p>
    <w:p w14:paraId="25ADE0CB" w14:textId="77777777" w:rsidR="003106BC" w:rsidRDefault="00BD5F14">
      <w:pPr>
        <w:pStyle w:val="ListBullet"/>
      </w:pPr>
      <w:r>
        <w:t>Report the Phase 11 M0–M4 ablation and keep M0 official if Hit@5 does not improve.</w:t>
      </w:r>
    </w:p>
    <w:p w14:paraId="161CB9F1" w14:textId="77777777" w:rsidR="003106BC" w:rsidRDefault="00BD5F14">
      <w:pPr>
        <w:pStyle w:val="ListBullet"/>
      </w:pPr>
      <w:r>
        <w:t>State limitations, especially Roman and mixed-script performance, without hiding weaker Phase 12 numbers.</w:t>
      </w:r>
    </w:p>
    <w:p w14:paraId="1EA39A2A" w14:textId="77777777" w:rsidR="003106BC" w:rsidRDefault="00BD5F14">
      <w:pPr>
        <w:pStyle w:val="ListBullet"/>
      </w:pPr>
      <w:r>
        <w:t>Robustness validation: Statistically validate performance through effect-size analysis, learning-curve evaluation, regularization sensitivity, diagnostic held-out checks, a label-audit before/after comparison (Stage-C McNemar), and the frozen Phase 3B McNemar test against the word-count baseline.</w:t>
      </w:r>
    </w:p>
    <w:p w14:paraId="7A198CAE" w14:textId="77777777" w:rsidR="003106BC" w:rsidRDefault="00BD5F14">
      <w:r>
        <w:t>These five objectives were sequenced deliberately: the first two (classifier design and Roman Urdu support) establish the core technical contribution, the third (tiered routing) builds a practical deployment layer on top of that contribution, and the final two (comparative evaluation and robustness validation) ensure that any observed improvement is both meaningful relative to competing approaches and statistically defensible rather than an artifact of a single favorable train-test split.</w:t>
      </w:r>
    </w:p>
    <w:p w14:paraId="3A1D71FA" w14:textId="77777777" w:rsidR="003106BC" w:rsidRDefault="7625B36B">
      <w:pPr>
        <w:pStyle w:val="Heading2"/>
        <w:keepNext/>
        <w:widowControl/>
      </w:pPr>
      <w:bookmarkStart w:id="7" w:name="_Toc488305930"/>
      <w:r>
        <w:t>1.7 Contributions</w:t>
      </w:r>
      <w:bookmarkEnd w:id="7"/>
    </w:p>
    <w:p w14:paraId="4FD862E8" w14:textId="77777777" w:rsidR="003106BC" w:rsidRDefault="00BD5F14">
      <w:pPr>
        <w:pStyle w:val="ListNumber"/>
      </w:pPr>
      <w:r>
        <w:t>A frozen script-aware BM25 architecture (M0) with Unicode routing and Method D. Official IR: ExactSource Hit@5 = 68/78 = 87.18% (development/validation known-item); 27/40 = 67.50% (new K); human Success@5 = 23/40 = 57.50% (new U). M1–M4 did not improve 68/78.</w:t>
      </w:r>
    </w:p>
    <w:p w14:paraId="5F9B8A6A" w14:textId="77777777" w:rsidR="003106BC" w:rsidRDefault="00BD5F14">
      <w:pPr>
        <w:pStyle w:val="ListNumber"/>
      </w:pPr>
      <w:r>
        <w:t>A canonical eight-feature V2 extractor verified in Phase 3A, later extended with four intent flags (why / how / synthesis / fact cue) for trap-aware training. Phase 3A and Phase 3B remain the V2 frozen record.</w:t>
      </w:r>
    </w:p>
    <w:p w14:paraId="0360C61D" w14:textId="77777777" w:rsidR="003106BC" w:rsidRDefault="00BD5F14">
      <w:pPr>
        <w:pStyle w:val="ListNumber"/>
      </w:pPr>
      <w:r>
        <w:t>Confidence lights: HIGH (≥85%) searches one room; MEDIUM (60–85%) hybrid-ranks both rooms; LOW (&lt;60%) expands the query then hybrid-ranks.</w:t>
      </w:r>
    </w:p>
    <w:p w14:paraId="5C50FE42" w14:textId="77777777" w:rsidR="003106BC" w:rsidRDefault="00BD5F14">
      <w:pPr>
        <w:pStyle w:val="ListNumber"/>
      </w:pPr>
      <w:r>
        <w:t>An expanded Roman Urdu dictionary (198 on-disk pairs). Development P@15 of 92.5% on eight Roman queries is a historical supporting experiment, not official M0 Hit@5 or Success@5.</w:t>
      </w:r>
    </w:p>
    <w:p w14:paraId="7F7A5D23" w14:textId="77777777" w:rsidR="003106BC" w:rsidRDefault="00BD5F14">
      <w:pPr>
        <w:pStyle w:val="ListNumber"/>
      </w:pPr>
      <w:r>
        <w:t>A comprehensive comparative evaluation against six retrieval methods, including large language models.</w:t>
      </w:r>
    </w:p>
    <w:p w14:paraId="72CB8655" w14:textId="77777777" w:rsidR="003106BC" w:rsidRDefault="00BD5F14">
      <w:pPr>
        <w:pStyle w:val="ListNumber"/>
      </w:pPr>
      <w:r>
        <w:t>An ablation study identifying the most robust and discriminative features for Urdu query routing.</w:t>
      </w:r>
    </w:p>
    <w:p w14:paraId="55778F82" w14:textId="77777777" w:rsidR="003106BC" w:rsidRDefault="00BD5F14">
      <w:r>
        <w:t>Contributions 1 through 3 are architectural: together, they constitute the dynamic routing system itself, evaluated end-to-end in Chapter 5. Contribution 4 is resource-oriented, extending a component (the transliteration dictionary) that is reusable independently of the classifier and could, in principle, benefit other Urdu NLP systems beyond retrieval routing. Contributions 5 and 6 are evaluative: the comparative benchmark situates the proposed system relative to both the simplest possible baseline (static thresholding) and the most sophisticated plausible alternative (LLM-based routing), while the ablation study provides evidence for which architectural choices are load-bearing and which are comparatively redundant — a distinction of practical value for anyone seeking to reproduce or extend this work.</w:t>
      </w:r>
    </w:p>
    <w:p w14:paraId="6A5344A7" w14:textId="77777777" w:rsidR="003106BC" w:rsidRDefault="7625B36B">
      <w:pPr>
        <w:pStyle w:val="Heading2"/>
        <w:keepNext/>
        <w:widowControl/>
      </w:pPr>
      <w:bookmarkStart w:id="8" w:name="_Toc1781564086"/>
      <w:r>
        <w:t>1.8 Scope of the Thesis</w:t>
      </w:r>
      <w:bookmarkEnd w:id="8"/>
    </w:p>
    <w:p w14:paraId="4DA60BAB" w14:textId="77777777" w:rsidR="003106BC" w:rsidRDefault="00BD5F14">
      <w:r>
        <w:t>Official retrieval evaluation is news-domain M0 over 111,860 articles. It does not replace M0 with M1, does not treat H001–H040 as the primary unseen test, and does not claim legal, medical, or live web search. Historical SVM dual-index work remains in Sections 5.1–5.17 as Layer A only.</w:t>
      </w:r>
    </w:p>
    <w:p w14:paraId="51D7EB65" w14:textId="77777777" w:rsidR="003106BC" w:rsidRDefault="00BD5F14">
      <w:r>
        <w:t>Adjacent problems are excluded so the routing claim stays identifiable. The encoder, corpus preprocessing, and HNSW construction are inherited. Gains in Chapter 5 are therefore from routing and from opening a different room, not from a new embedding model. Query understanding beyond the engineered features (NER, syntax) is out of scope. The twelve-feature trap model is a later layer; it does not overwrite the frozen V2 Phase 3B table.</w:t>
      </w:r>
    </w:p>
    <w:p w14:paraId="6D178AEE" w14:textId="77777777" w:rsidR="003106BC" w:rsidRDefault="7625B36B">
      <w:pPr>
        <w:pStyle w:val="Heading2"/>
        <w:keepNext/>
        <w:widowControl/>
      </w:pPr>
      <w:bookmarkStart w:id="9" w:name="_Toc772697659"/>
      <w:r>
        <w:t>1.9 Significance of the Study</w:t>
      </w:r>
      <w:bookmarkEnd w:id="9"/>
    </w:p>
    <w:p w14:paraId="0EF6F725" w14:textId="77777777" w:rsidR="003106BC" w:rsidRDefault="00BD5F14">
      <w:r>
        <w:t>The significance of this study is best understood at three levels. At the technical level, it demonstrates that a small set of interpretable, cheaply computed query features, combined with a classical machine learning classifier, can match the routing accuracy of substantially more expensive LLM-based alternatives — a finding with implications for query routing research beyond Urdu specifically, since it suggests that engineered features remain competitive with LLM-based approaches for well-scoped classification tasks even in the current era of large pretrained models. At the linguistic and regional level, this work contributes one of the few dedicated treatments of Roman Urdu within a retrieval (rather than sentiment or offensive-language classification) context, extending the applicability of Urdu IR research to the code-mixed, informally written queries that plausibly constitute a large share of real-world search traffic from Urdu-speaking users. At the practical level, the efficiency profile of the proposed classifier — sub-millisecond inference at zero marginal cost — makes the findings directly actionable for practitioners building Urdu-language search or recommendation systems who must operate under real-world latency and cost constraints that LLM-based routing would violate.</w:t>
      </w:r>
    </w:p>
    <w:p w14:paraId="57265E78" w14:textId="77777777" w:rsidR="003106BC" w:rsidRDefault="7625B36B">
      <w:pPr>
        <w:pStyle w:val="Heading2"/>
        <w:keepNext/>
        <w:widowControl/>
      </w:pPr>
      <w:bookmarkStart w:id="10" w:name="_Toc1063425917"/>
      <w:r>
        <w:t>1.10 Thesis Layout</w:t>
      </w:r>
      <w:bookmarkEnd w:id="10"/>
    </w:p>
    <w:p w14:paraId="510CEB89" w14:textId="77777777" w:rsidR="003106BC" w:rsidRDefault="00BD5F14">
      <w:r>
        <w:t>The remainder of this thesis is organized as follows.</w:t>
      </w:r>
    </w:p>
    <w:p w14:paraId="362B70F0" w14:textId="77777777" w:rsidR="003106BC" w:rsidRDefault="00BD5F14">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14:paraId="7E733D98" w14:textId="77777777" w:rsidR="003106BC" w:rsidRDefault="00BD5F14">
      <w:r>
        <w:rPr>
          <w:b/>
        </w:rPr>
        <w:t>Chapter 3 — Mathematical Formulation. Presents historical SVM mathematics (Layer A) and the official M0 metrics: BM25, ExactSource Hit@k, and human Success@5.</w:t>
      </w:r>
    </w:p>
    <w:p w14:paraId="22293D7C" w14:textId="77777777" w:rsidR="003106BC" w:rsidRDefault="00BD5F14">
      <w:r>
        <w:rPr>
          <w:b/>
        </w:rPr>
        <w:t>Chapter 4 — Methods Developed. Describes historical SVM routing and, for official IR, frozen M0 script routing, Method D, and the Phase 8–12 evaluation protocol.</w:t>
      </w:r>
    </w:p>
    <w:p w14:paraId="25211FBC" w14:textId="77777777" w:rsidR="003106BC" w:rsidRDefault="00BD5F14">
      <w:r>
        <w:rPr>
          <w:b/>
        </w:rPr>
        <w:t>Chapter 5 — Results and Discussion. Labels Layer A (SVM/P@15/MiniLM) as historical, then reports official M0: 87.18% ExactSource Hit@5 (n=78), 67.50% ExactSource Hit@5 (K), and 57.50% Success@5 (U).</w:t>
      </w:r>
    </w:p>
    <w:p w14:paraId="682BB29E" w14:textId="77777777" w:rsidR="003106BC" w:rsidRDefault="00BD5F14">
      <w:r>
        <w:rPr>
          <w:b/>
        </w:rPr>
        <w:t xml:space="preserve">Chapter 6 — Conclusions and Recommendations. </w:t>
      </w:r>
      <w:r>
        <w:t>Summarizes the main findings, discusses the limitations of the current work, and outlines directions for future research.</w:t>
      </w:r>
    </w:p>
    <w:p w14:paraId="6C960589" w14:textId="77777777" w:rsidR="003106BC" w:rsidRDefault="7625B36B">
      <w:pPr>
        <w:pStyle w:val="Heading1"/>
        <w:keepNext/>
        <w:widowControl/>
      </w:pPr>
      <w:bookmarkStart w:id="11" w:name="_Toc289082432"/>
      <w:r>
        <w:t>Chapter 2: Literature Survey</w:t>
      </w:r>
      <w:bookmarkEnd w:id="11"/>
    </w:p>
    <w:p w14:paraId="699D603A" w14:textId="77777777" w:rsidR="003106BC" w:rsidRDefault="00BD5F14">
      <w: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14:paraId="4A75DC24" w14:textId="77777777" w:rsidR="003106BC" w:rsidRDefault="7625B36B">
      <w:pPr>
        <w:pStyle w:val="Heading2"/>
        <w:keepNext/>
        <w:widowControl/>
      </w:pPr>
      <w:bookmarkStart w:id="12" w:name="_Toc665519885"/>
      <w:r>
        <w:t>2.1 Foundations</w:t>
      </w:r>
      <w:bookmarkEnd w:id="12"/>
    </w:p>
    <w:p w14:paraId="2AADFA99" w14:textId="77777777" w:rsidR="003106BC" w:rsidRDefault="7625B36B">
      <w:pPr>
        <w:pStyle w:val="Heading3"/>
        <w:keepNext/>
        <w:widowControl/>
      </w:pPr>
      <w:bookmarkStart w:id="13" w:name="_Toc2028092200"/>
      <w:r>
        <w:t>2.1.1 Urdu Natural Language Processing</w:t>
      </w:r>
      <w:bookmarkEnd w:id="13"/>
    </w:p>
    <w:p w14:paraId="208935EC" w14:textId="77777777" w:rsidR="003106BC" w:rsidRDefault="00BD5F14">
      <w: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14:paraId="421A5211" w14:textId="77777777" w:rsidR="003106BC" w:rsidRDefault="00BD5F14">
      <w: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14:paraId="133F6982" w14:textId="77777777" w:rsidR="003106BC" w:rsidRDefault="00BD5F14">
      <w: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14:paraId="0C5B3AB6" w14:textId="77777777" w:rsidR="003106BC" w:rsidRDefault="7625B36B">
      <w:pPr>
        <w:pStyle w:val="Heading3"/>
        <w:keepNext/>
        <w:widowControl/>
      </w:pPr>
      <w:bookmarkStart w:id="14" w:name="_Toc106961194"/>
      <w:r>
        <w:t>2.1.2 Roman Urdu Processing Challenges</w:t>
      </w:r>
      <w:bookmarkEnd w:id="14"/>
    </w:p>
    <w:p w14:paraId="28E9E43C" w14:textId="77777777" w:rsidR="003106BC" w:rsidRDefault="00BD5F14">
      <w: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14:paraId="0C27DE09" w14:textId="77777777" w:rsidR="003106BC" w:rsidRDefault="00BD5F14">
      <w: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14:paraId="4B2A078F" w14:textId="77777777" w:rsidR="003106BC" w:rsidRDefault="00BD5F14">
      <w: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14:paraId="69260EB8" w14:textId="77777777" w:rsidR="003106BC" w:rsidRDefault="7625B36B">
      <w:pPr>
        <w:pStyle w:val="Heading3"/>
        <w:keepNext/>
        <w:widowControl/>
      </w:pPr>
      <w:bookmarkStart w:id="15" w:name="_Toc1377935940"/>
      <w:r>
        <w:t>2.1.3 Low-Resource and Cross-Lingual Retrieval Limitations</w:t>
      </w:r>
      <w:bookmarkEnd w:id="15"/>
    </w:p>
    <w:p w14:paraId="2B8B7C00" w14:textId="77777777" w:rsidR="003106BC" w:rsidRDefault="00BD5F14">
      <w: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14:paraId="05742CEA" w14:textId="77777777" w:rsidR="003106BC" w:rsidRDefault="00BD5F14">
      <w: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14:paraId="11DB8C54" w14:textId="77777777" w:rsidR="003106BC" w:rsidRDefault="00BD5F14">
      <w: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14:paraId="7BED7308" w14:textId="77777777" w:rsidR="003106BC" w:rsidRDefault="7625B36B">
      <w:pPr>
        <w:pStyle w:val="Heading3"/>
        <w:keepNext/>
        <w:widowControl/>
      </w:pPr>
      <w:bookmarkStart w:id="16" w:name="_Toc1432763568"/>
      <w:r>
        <w:t>2.1.4 Information Retrieval Benchmarking for Urdu</w:t>
      </w:r>
      <w:bookmarkEnd w:id="16"/>
    </w:p>
    <w:p w14:paraId="1FC20DC6" w14:textId="77777777" w:rsidR="003106BC" w:rsidRDefault="00BD5F14">
      <w: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14:paraId="5C9F229F" w14:textId="77777777" w:rsidR="003106BC" w:rsidRDefault="00BD5F14">
      <w: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14:paraId="41F241EC" w14:textId="77777777" w:rsidR="003106BC" w:rsidRDefault="7625B36B">
      <w:pPr>
        <w:pStyle w:val="Heading2"/>
        <w:keepNext/>
        <w:widowControl/>
      </w:pPr>
      <w:bookmarkStart w:id="17" w:name="_Toc1540444648"/>
      <w:r>
        <w:t>2.2 Comparative Analysis of Retrieval and Routing Paradigms</w:t>
      </w:r>
      <w:bookmarkEnd w:id="17"/>
    </w:p>
    <w:p w14:paraId="51A33E05" w14:textId="77777777" w:rsidR="003106BC" w:rsidRDefault="00BD5F14">
      <w: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14:paraId="4F135690" w14:textId="77777777" w:rsidR="003106BC" w:rsidRDefault="7625B36B">
      <w:pPr>
        <w:pStyle w:val="Heading3"/>
        <w:keepNext/>
        <w:widowControl/>
      </w:pPr>
      <w:bookmarkStart w:id="18" w:name="_Toc1960082454"/>
      <w:r>
        <w:t>2.2.1 Lexical and Statistical Methods</w:t>
      </w:r>
      <w:bookmarkEnd w:id="18"/>
    </w:p>
    <w:p w14:paraId="2743A409" w14:textId="77777777" w:rsidR="003106BC" w:rsidRDefault="00BD5F14">
      <w: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14:paraId="24F31020" w14:textId="77777777" w:rsidR="003106BC" w:rsidRDefault="7625B36B">
      <w:pPr>
        <w:pStyle w:val="Heading3"/>
        <w:keepNext/>
        <w:widowControl/>
      </w:pPr>
      <w:bookmarkStart w:id="19" w:name="_Toc1171342136"/>
      <w:r>
        <w:t>2.2.2 Classical Machine Learning Approaches</w:t>
      </w:r>
      <w:bookmarkEnd w:id="19"/>
    </w:p>
    <w:p w14:paraId="240E25AF" w14:textId="77777777" w:rsidR="003106BC" w:rsidRDefault="00BD5F14">
      <w: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409-query training 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14:paraId="41D9A5D2" w14:textId="77777777" w:rsidR="003106BC" w:rsidRDefault="7625B36B">
      <w:pPr>
        <w:pStyle w:val="Heading3"/>
        <w:keepNext/>
        <w:widowControl/>
      </w:pPr>
      <w:bookmarkStart w:id="20" w:name="_Toc516466787"/>
      <w:r>
        <w:t>2.2.3 Deep Learning and Neural Ranking Approaches</w:t>
      </w:r>
      <w:bookmarkEnd w:id="20"/>
    </w:p>
    <w:p w14:paraId="33894921" w14:textId="77777777" w:rsidR="003106BC" w:rsidRDefault="00BD5F14">
      <w: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14:paraId="79B6E301" w14:textId="77777777" w:rsidR="003106BC" w:rsidRDefault="7625B36B">
      <w:pPr>
        <w:pStyle w:val="Heading3"/>
        <w:keepNext/>
        <w:widowControl/>
      </w:pPr>
      <w:bookmarkStart w:id="21" w:name="_Toc1999288285"/>
      <w:r>
        <w:t>2.2.4 Large Language Model-Based Approaches</w:t>
      </w:r>
      <w:bookmarkEnd w:id="21"/>
    </w:p>
    <w:p w14:paraId="6841E425" w14:textId="77777777" w:rsidR="003106BC" w:rsidRDefault="00BD5F14">
      <w: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14:paraId="79485A1D" w14:textId="77777777" w:rsidR="003106BC" w:rsidRDefault="00BD5F14">
      <w:pPr>
        <w:pStyle w:val="Caption"/>
        <w:keepNext/>
        <w:widowControl/>
      </w:pPr>
      <w:bookmarkStart w:id="22" w:name="_Toc238353314"/>
      <w:r>
        <w:t xml:space="preserve">Table </w:t>
      </w:r>
      <w:r>
        <w:fldChar w:fldCharType="begin"/>
      </w:r>
      <w:r>
        <w:instrText xml:space="preserve"> SEQ Table \* ARABIC </w:instrText>
      </w:r>
      <w:r>
        <w:fldChar w:fldCharType="separate"/>
      </w:r>
      <w:r>
        <w:t>1</w:t>
      </w:r>
      <w:r>
        <w:fldChar w:fldCharType="end"/>
      </w:r>
      <w:r>
        <w:t>. Comparative summary of retrieval/routing paradigms across cost and capability dimensions.</w:t>
      </w:r>
      <w:bookmarkEnd w:id="22"/>
    </w:p>
    <w:tbl>
      <w:tblPr>
        <w:tblStyle w:val="TableGrid"/>
        <w:tblW w:w="0" w:type="auto"/>
        <w:jc w:val="center"/>
        <w:tblLook w:val="04A0" w:firstRow="1" w:lastRow="0" w:firstColumn="1" w:lastColumn="0" w:noHBand="0" w:noVBand="1"/>
      </w:tblPr>
      <w:tblGrid>
        <w:gridCol w:w="2060"/>
        <w:gridCol w:w="2443"/>
        <w:gridCol w:w="2389"/>
        <w:gridCol w:w="1407"/>
      </w:tblGrid>
      <w:tr w:rsidR="003106BC" w14:paraId="2FA1BABE" w14:textId="77777777">
        <w:trPr>
          <w:jc w:val="center"/>
        </w:trPr>
        <w:tc>
          <w:tcPr>
            <w:tcW w:w="2160" w:type="dxa"/>
            <w:shd w:val="clear" w:color="auto" w:fill="D9D9D9"/>
          </w:tcPr>
          <w:p w14:paraId="39890CA6" w14:textId="77777777" w:rsidR="003106BC" w:rsidRDefault="00BD5F14">
            <w:pPr>
              <w:jc w:val="center"/>
            </w:pPr>
            <w:r>
              <w:rPr>
                <w:b/>
                <w:sz w:val="21"/>
              </w:rPr>
              <w:t>Paradigm</w:t>
            </w:r>
          </w:p>
        </w:tc>
        <w:tc>
          <w:tcPr>
            <w:tcW w:w="2736" w:type="dxa"/>
            <w:shd w:val="clear" w:color="auto" w:fill="D9D9D9"/>
          </w:tcPr>
          <w:p w14:paraId="6688E059" w14:textId="77777777" w:rsidR="003106BC" w:rsidRDefault="00BD5F14">
            <w:pPr>
              <w:jc w:val="center"/>
            </w:pPr>
            <w:r>
              <w:rPr>
                <w:b/>
                <w:sz w:val="21"/>
              </w:rPr>
              <w:t>Advantages</w:t>
            </w:r>
          </w:p>
        </w:tc>
        <w:tc>
          <w:tcPr>
            <w:tcW w:w="2736" w:type="dxa"/>
            <w:shd w:val="clear" w:color="auto" w:fill="D9D9D9"/>
          </w:tcPr>
          <w:p w14:paraId="2BFBC3A2" w14:textId="77777777" w:rsidR="003106BC" w:rsidRDefault="00BD5F14">
            <w:pPr>
              <w:jc w:val="center"/>
            </w:pPr>
            <w:r>
              <w:rPr>
                <w:b/>
                <w:sz w:val="21"/>
              </w:rPr>
              <w:t>Limitations</w:t>
            </w:r>
          </w:p>
        </w:tc>
        <w:tc>
          <w:tcPr>
            <w:tcW w:w="1440" w:type="dxa"/>
            <w:shd w:val="clear" w:color="auto" w:fill="D9D9D9"/>
          </w:tcPr>
          <w:p w14:paraId="437B4811" w14:textId="77777777" w:rsidR="003106BC" w:rsidRDefault="00BD5F14">
            <w:pPr>
              <w:jc w:val="center"/>
            </w:pPr>
            <w:r>
              <w:rPr>
                <w:b/>
                <w:sz w:val="21"/>
              </w:rPr>
              <w:t>Deployment Cost</w:t>
            </w:r>
          </w:p>
        </w:tc>
      </w:tr>
      <w:tr w:rsidR="003106BC" w14:paraId="4063C341" w14:textId="77777777">
        <w:trPr>
          <w:jc w:val="center"/>
        </w:trPr>
        <w:tc>
          <w:tcPr>
            <w:tcW w:w="2160" w:type="dxa"/>
          </w:tcPr>
          <w:p w14:paraId="7F7D1201" w14:textId="77777777" w:rsidR="003106BC" w:rsidRDefault="00BD5F14">
            <w:pPr>
              <w:jc w:val="left"/>
            </w:pPr>
            <w:r>
              <w:rPr>
                <w:sz w:val="21"/>
              </w:rPr>
              <w:t>Lexical/Statistical</w:t>
            </w:r>
            <w:r>
              <w:rPr>
                <w:sz w:val="21"/>
              </w:rPr>
              <w:br/>
              <w:t>(e.g., BM25 thresholding)</w:t>
            </w:r>
          </w:p>
        </w:tc>
        <w:tc>
          <w:tcPr>
            <w:tcW w:w="2736" w:type="dxa"/>
          </w:tcPr>
          <w:p w14:paraId="0AA267E1" w14:textId="77777777" w:rsidR="003106BC" w:rsidRDefault="00BD5F14">
            <w:pPr>
              <w:jc w:val="center"/>
            </w:pPr>
            <w:r>
              <w:rPr>
                <w:sz w:val="21"/>
              </w:rPr>
              <w:t>Near-zero latency; fully transparent</w:t>
            </w:r>
          </w:p>
        </w:tc>
        <w:tc>
          <w:tcPr>
            <w:tcW w:w="2736" w:type="dxa"/>
          </w:tcPr>
          <w:p w14:paraId="404126AD" w14:textId="77777777" w:rsidR="003106BC" w:rsidRDefault="00BD5F14">
            <w:pPr>
              <w:jc w:val="center"/>
            </w:pPr>
            <w:r>
              <w:rPr>
                <w:sz w:val="21"/>
              </w:rPr>
              <w:t>Cannot capture script, lexical diversity, or semantic signals</w:t>
            </w:r>
          </w:p>
        </w:tc>
        <w:tc>
          <w:tcPr>
            <w:tcW w:w="1440" w:type="dxa"/>
          </w:tcPr>
          <w:p w14:paraId="4F37B18A" w14:textId="77777777" w:rsidR="003106BC" w:rsidRDefault="00BD5F14">
            <w:pPr>
              <w:jc w:val="center"/>
            </w:pPr>
            <w:r>
              <w:rPr>
                <w:sz w:val="21"/>
              </w:rPr>
              <w:t>Very Low</w:t>
            </w:r>
          </w:p>
        </w:tc>
      </w:tr>
      <w:tr w:rsidR="003106BC" w14:paraId="25A15C20" w14:textId="77777777">
        <w:trPr>
          <w:jc w:val="center"/>
        </w:trPr>
        <w:tc>
          <w:tcPr>
            <w:tcW w:w="2160" w:type="dxa"/>
          </w:tcPr>
          <w:p w14:paraId="13C5E857" w14:textId="77777777" w:rsidR="003106BC" w:rsidRDefault="00BD5F14">
            <w:pPr>
              <w:jc w:val="left"/>
            </w:pPr>
            <w:r>
              <w:rPr>
                <w:sz w:val="21"/>
              </w:rPr>
              <w:t>Classical ML</w:t>
            </w:r>
            <w:r>
              <w:rPr>
                <w:sz w:val="21"/>
              </w:rPr>
              <w:br/>
              <w:t>(SVM, logistic regression)</w:t>
            </w:r>
          </w:p>
        </w:tc>
        <w:tc>
          <w:tcPr>
            <w:tcW w:w="2736" w:type="dxa"/>
          </w:tcPr>
          <w:p w14:paraId="7E484183" w14:textId="77777777" w:rsidR="003106BC" w:rsidRDefault="00BD5F14">
            <w:pPr>
              <w:jc w:val="center"/>
            </w:pPr>
            <w:r>
              <w:rPr>
                <w:sz w:val="21"/>
              </w:rPr>
              <w:t>Low latency; calibratable confidence; small data requirement</w:t>
            </w:r>
          </w:p>
        </w:tc>
        <w:tc>
          <w:tcPr>
            <w:tcW w:w="2736" w:type="dxa"/>
          </w:tcPr>
          <w:p w14:paraId="52AE3B85" w14:textId="77777777" w:rsidR="003106BC" w:rsidRDefault="00BD5F14">
            <w:pPr>
              <w:jc w:val="center"/>
            </w:pPr>
            <w:r>
              <w:rPr>
                <w:sz w:val="21"/>
              </w:rPr>
              <w:t>Requires hand-engineered features</w:t>
            </w:r>
          </w:p>
        </w:tc>
        <w:tc>
          <w:tcPr>
            <w:tcW w:w="1440" w:type="dxa"/>
          </w:tcPr>
          <w:p w14:paraId="1E16C85B" w14:textId="77777777" w:rsidR="003106BC" w:rsidRDefault="00BD5F14">
            <w:pPr>
              <w:jc w:val="center"/>
            </w:pPr>
            <w:r>
              <w:rPr>
                <w:sz w:val="21"/>
              </w:rPr>
              <w:t>Low</w:t>
            </w:r>
          </w:p>
        </w:tc>
      </w:tr>
      <w:tr w:rsidR="003106BC" w14:paraId="1DAECB57" w14:textId="77777777">
        <w:trPr>
          <w:jc w:val="center"/>
        </w:trPr>
        <w:tc>
          <w:tcPr>
            <w:tcW w:w="2160" w:type="dxa"/>
          </w:tcPr>
          <w:p w14:paraId="7F312298" w14:textId="77777777" w:rsidR="003106BC" w:rsidRDefault="00BD5F14">
            <w:pPr>
              <w:jc w:val="left"/>
            </w:pPr>
            <w:r>
              <w:rPr>
                <w:sz w:val="21"/>
              </w:rPr>
              <w:t>Deep Learning</w:t>
            </w:r>
            <w:r>
              <w:rPr>
                <w:sz w:val="21"/>
              </w:rPr>
              <w:br/>
              <w:t>(BERT-based classifiers, dense retrieval)</w:t>
            </w:r>
          </w:p>
        </w:tc>
        <w:tc>
          <w:tcPr>
            <w:tcW w:w="2736" w:type="dxa"/>
          </w:tcPr>
          <w:p w14:paraId="62CFA311" w14:textId="77777777" w:rsidR="003106BC" w:rsidRDefault="00BD5F14">
            <w:pPr>
              <w:jc w:val="center"/>
            </w:pPr>
            <w:r>
              <w:rPr>
                <w:sz w:val="21"/>
              </w:rPr>
              <w:t>Learns representations directly from text; strong semantic capacity</w:t>
            </w:r>
          </w:p>
        </w:tc>
        <w:tc>
          <w:tcPr>
            <w:tcW w:w="2736" w:type="dxa"/>
          </w:tcPr>
          <w:p w14:paraId="76C449D7" w14:textId="77777777" w:rsidR="003106BC" w:rsidRDefault="00BD5F14">
            <w:pPr>
              <w:jc w:val="center"/>
            </w:pPr>
            <w:r>
              <w:rPr>
                <w:sz w:val="21"/>
              </w:rPr>
              <w:t>Requires larger training data; higher inference cost than classical ML</w:t>
            </w:r>
          </w:p>
        </w:tc>
        <w:tc>
          <w:tcPr>
            <w:tcW w:w="1440" w:type="dxa"/>
          </w:tcPr>
          <w:p w14:paraId="406167CF" w14:textId="77777777" w:rsidR="003106BC" w:rsidRDefault="00BD5F14">
            <w:pPr>
              <w:jc w:val="center"/>
            </w:pPr>
            <w:r>
              <w:rPr>
                <w:sz w:val="21"/>
              </w:rPr>
              <w:t>Medium–High</w:t>
            </w:r>
          </w:p>
        </w:tc>
      </w:tr>
      <w:tr w:rsidR="003106BC" w14:paraId="00A092E9" w14:textId="77777777">
        <w:trPr>
          <w:jc w:val="center"/>
        </w:trPr>
        <w:tc>
          <w:tcPr>
            <w:tcW w:w="2160" w:type="dxa"/>
          </w:tcPr>
          <w:p w14:paraId="712D63D9" w14:textId="77777777" w:rsidR="003106BC" w:rsidRDefault="00BD5F14">
            <w:pPr>
              <w:jc w:val="left"/>
            </w:pPr>
            <w:r>
              <w:rPr>
                <w:sz w:val="21"/>
              </w:rPr>
              <w:t>LLM-based</w:t>
            </w:r>
            <w:r>
              <w:rPr>
                <w:sz w:val="21"/>
              </w:rPr>
              <w:br/>
              <w:t>(prompted routing/scoring)</w:t>
            </w:r>
          </w:p>
        </w:tc>
        <w:tc>
          <w:tcPr>
            <w:tcW w:w="2736" w:type="dxa"/>
          </w:tcPr>
          <w:p w14:paraId="43AA0E3A" w14:textId="77777777" w:rsidR="003106BC" w:rsidRDefault="00BD5F14">
            <w:pPr>
              <w:jc w:val="center"/>
            </w:pPr>
            <w:r>
              <w:rPr>
                <w:sz w:val="21"/>
              </w:rPr>
              <w:t>No dedicated training required; highly flexible</w:t>
            </w:r>
          </w:p>
        </w:tc>
        <w:tc>
          <w:tcPr>
            <w:tcW w:w="2736" w:type="dxa"/>
          </w:tcPr>
          <w:p w14:paraId="5B1344A4" w14:textId="77777777" w:rsidR="003106BC" w:rsidRDefault="00BD5F14">
            <w:pPr>
              <w:jc w:val="center"/>
            </w:pPr>
            <w:r>
              <w:rPr>
                <w:sz w:val="21"/>
              </w:rPr>
              <w:t>High per-query latency (100s of ms); recurring API cost</w:t>
            </w:r>
          </w:p>
        </w:tc>
        <w:tc>
          <w:tcPr>
            <w:tcW w:w="1440" w:type="dxa"/>
          </w:tcPr>
          <w:p w14:paraId="7E177962" w14:textId="77777777" w:rsidR="003106BC" w:rsidRDefault="00BD5F14">
            <w:pPr>
              <w:jc w:val="center"/>
            </w:pPr>
            <w:r>
              <w:rPr>
                <w:sz w:val="21"/>
              </w:rPr>
              <w:t>High</w:t>
            </w:r>
          </w:p>
        </w:tc>
      </w:tr>
    </w:tbl>
    <w:p w14:paraId="2CD97201" w14:textId="77777777" w:rsidR="003106BC" w:rsidRDefault="00BD5F14">
      <w: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14:paraId="16E4A3DD" w14:textId="77777777" w:rsidR="003106BC" w:rsidRDefault="7625B36B">
      <w:pPr>
        <w:pStyle w:val="Heading2"/>
        <w:keepNext/>
        <w:widowControl/>
      </w:pPr>
      <w:bookmarkStart w:id="23" w:name="_Toc2028690737"/>
      <w:r>
        <w:t>2.3 Datasets and Evaluation Resources</w:t>
      </w:r>
      <w:bookmarkEnd w:id="23"/>
    </w:p>
    <w:p w14:paraId="2CC095AA" w14:textId="77777777" w:rsidR="003106BC" w:rsidRDefault="00BD5F14">
      <w: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14:paraId="35C1CD83" w14:textId="77777777" w:rsidR="003106BC" w:rsidRDefault="00BD5F14">
      <w:pPr>
        <w:pStyle w:val="Caption"/>
        <w:keepNext/>
        <w:widowControl/>
      </w:pPr>
      <w:bookmarkStart w:id="24" w:name="_Toc238353315"/>
      <w:r>
        <w:t xml:space="preserve">Table </w:t>
      </w:r>
      <w:r>
        <w:fldChar w:fldCharType="begin"/>
      </w:r>
      <w:r>
        <w:instrText xml:space="preserve"> SEQ Table \* ARABIC </w:instrText>
      </w:r>
      <w:r>
        <w:fldChar w:fldCharType="separate"/>
      </w:r>
      <w:r>
        <w:t>2</w:t>
      </w:r>
      <w:r>
        <w:fldChar w:fldCharType="end"/>
      </w:r>
      <w:r>
        <w:t>. Comparative summary of Urdu and multilingual IR-relevant datasets.</w:t>
      </w:r>
      <w:bookmarkEnd w:id="24"/>
    </w:p>
    <w:tbl>
      <w:tblPr>
        <w:tblStyle w:val="TableGrid"/>
        <w:tblW w:w="0" w:type="auto"/>
        <w:jc w:val="center"/>
        <w:tblLook w:val="04A0" w:firstRow="1" w:lastRow="0" w:firstColumn="1" w:lastColumn="0" w:noHBand="0" w:noVBand="1"/>
      </w:tblPr>
      <w:tblGrid>
        <w:gridCol w:w="1641"/>
        <w:gridCol w:w="1458"/>
        <w:gridCol w:w="1606"/>
        <w:gridCol w:w="2061"/>
        <w:gridCol w:w="1533"/>
      </w:tblGrid>
      <w:tr w:rsidR="003106BC" w14:paraId="3099CED7" w14:textId="77777777">
        <w:trPr>
          <w:jc w:val="center"/>
        </w:trPr>
        <w:tc>
          <w:tcPr>
            <w:tcW w:w="2160" w:type="dxa"/>
            <w:shd w:val="clear" w:color="auto" w:fill="D9D9D9"/>
          </w:tcPr>
          <w:p w14:paraId="58307C1A" w14:textId="77777777" w:rsidR="003106BC" w:rsidRDefault="00BD5F14">
            <w:pPr>
              <w:jc w:val="center"/>
            </w:pPr>
            <w:r>
              <w:rPr>
                <w:b/>
                <w:sz w:val="21"/>
              </w:rPr>
              <w:t>Dataset</w:t>
            </w:r>
          </w:p>
        </w:tc>
        <w:tc>
          <w:tcPr>
            <w:tcW w:w="1584" w:type="dxa"/>
            <w:shd w:val="clear" w:color="auto" w:fill="D9D9D9"/>
          </w:tcPr>
          <w:p w14:paraId="14C9CC2A" w14:textId="77777777" w:rsidR="003106BC" w:rsidRDefault="00BD5F14">
            <w:pPr>
              <w:jc w:val="center"/>
            </w:pPr>
            <w:r>
              <w:rPr>
                <w:b/>
                <w:sz w:val="21"/>
              </w:rPr>
              <w:t>Language(s)</w:t>
            </w:r>
          </w:p>
        </w:tc>
        <w:tc>
          <w:tcPr>
            <w:tcW w:w="1872" w:type="dxa"/>
            <w:shd w:val="clear" w:color="auto" w:fill="D9D9D9"/>
          </w:tcPr>
          <w:p w14:paraId="3AB3EEAD" w14:textId="77777777" w:rsidR="003106BC" w:rsidRDefault="00BD5F14">
            <w:pPr>
              <w:jc w:val="center"/>
            </w:pPr>
            <w:r>
              <w:rPr>
                <w:b/>
                <w:sz w:val="21"/>
              </w:rPr>
              <w:t>Type</w:t>
            </w:r>
          </w:p>
        </w:tc>
        <w:tc>
          <w:tcPr>
            <w:tcW w:w="2304" w:type="dxa"/>
            <w:shd w:val="clear" w:color="auto" w:fill="D9D9D9"/>
          </w:tcPr>
          <w:p w14:paraId="2FB570C3" w14:textId="77777777" w:rsidR="003106BC" w:rsidRDefault="00BD5F14">
            <w:pPr>
              <w:jc w:val="center"/>
            </w:pPr>
            <w:r>
              <w:rPr>
                <w:b/>
                <w:sz w:val="21"/>
              </w:rPr>
              <w:t>Primary Use</w:t>
            </w:r>
          </w:p>
        </w:tc>
        <w:tc>
          <w:tcPr>
            <w:tcW w:w="1872" w:type="dxa"/>
            <w:shd w:val="clear" w:color="auto" w:fill="D9D9D9"/>
          </w:tcPr>
          <w:p w14:paraId="2DCAC39F" w14:textId="77777777" w:rsidR="003106BC" w:rsidRDefault="00BD5F14">
            <w:pPr>
              <w:jc w:val="center"/>
            </w:pPr>
            <w:r>
              <w:rPr>
                <w:b/>
                <w:sz w:val="21"/>
              </w:rPr>
              <w:t>Limitation</w:t>
            </w:r>
          </w:p>
        </w:tc>
      </w:tr>
      <w:tr w:rsidR="003106BC" w14:paraId="6F9ED9FB" w14:textId="77777777">
        <w:trPr>
          <w:jc w:val="center"/>
        </w:trPr>
        <w:tc>
          <w:tcPr>
            <w:tcW w:w="2160" w:type="dxa"/>
          </w:tcPr>
          <w:p w14:paraId="5799B667" w14:textId="77777777" w:rsidR="003106BC" w:rsidRDefault="00BD5F14">
            <w:pPr>
              <w:jc w:val="left"/>
            </w:pPr>
            <w:r>
              <w:rPr>
                <w:sz w:val="21"/>
              </w:rPr>
              <w:t>CURE (Iqbal et al., 2021)</w:t>
            </w:r>
          </w:p>
        </w:tc>
        <w:tc>
          <w:tcPr>
            <w:tcW w:w="1584" w:type="dxa"/>
          </w:tcPr>
          <w:p w14:paraId="13CEA479" w14:textId="77777777" w:rsidR="003106BC" w:rsidRDefault="00BD5F14">
            <w:pPr>
              <w:jc w:val="center"/>
            </w:pPr>
            <w:r>
              <w:rPr>
                <w:sz w:val="21"/>
              </w:rPr>
              <w:t>Urdu</w:t>
            </w:r>
          </w:p>
        </w:tc>
        <w:tc>
          <w:tcPr>
            <w:tcW w:w="1872" w:type="dxa"/>
          </w:tcPr>
          <w:p w14:paraId="56061D89" w14:textId="77777777" w:rsidR="003106BC" w:rsidRDefault="00BD5F14">
            <w:pPr>
              <w:jc w:val="center"/>
            </w:pPr>
            <w:r>
              <w:rPr>
                <w:sz w:val="21"/>
              </w:rPr>
              <w:t>Document collection</w:t>
            </w:r>
          </w:p>
        </w:tc>
        <w:tc>
          <w:tcPr>
            <w:tcW w:w="2304" w:type="dxa"/>
          </w:tcPr>
          <w:p w14:paraId="603BFB0F" w14:textId="77777777" w:rsidR="003106BC" w:rsidRDefault="00BD5F14">
            <w:pPr>
              <w:jc w:val="center"/>
            </w:pPr>
            <w:r>
              <w:rPr>
                <w:sz w:val="21"/>
              </w:rPr>
              <w:t>Standardized Urdu IR evaluation</w:t>
            </w:r>
          </w:p>
        </w:tc>
        <w:tc>
          <w:tcPr>
            <w:tcW w:w="1872" w:type="dxa"/>
          </w:tcPr>
          <w:p w14:paraId="250FF9D7" w14:textId="77777777" w:rsidR="003106BC" w:rsidRDefault="00BD5F14">
            <w:pPr>
              <w:jc w:val="center"/>
            </w:pPr>
            <w:r>
              <w:rPr>
                <w:sz w:val="21"/>
              </w:rPr>
              <w:t>No routing labels</w:t>
            </w:r>
          </w:p>
        </w:tc>
      </w:tr>
      <w:tr w:rsidR="003106BC" w14:paraId="47BA640C" w14:textId="77777777">
        <w:trPr>
          <w:jc w:val="center"/>
        </w:trPr>
        <w:tc>
          <w:tcPr>
            <w:tcW w:w="2160" w:type="dxa"/>
          </w:tcPr>
          <w:p w14:paraId="75F76952" w14:textId="77777777" w:rsidR="003106BC" w:rsidRDefault="00BD5F14">
            <w:pPr>
              <w:jc w:val="left"/>
            </w:pPr>
            <w:r>
              <w:rPr>
                <w:sz w:val="21"/>
              </w:rPr>
              <w:t>Urdu MS MARCO (Butt et al., 2024)</w:t>
            </w:r>
          </w:p>
        </w:tc>
        <w:tc>
          <w:tcPr>
            <w:tcW w:w="1584" w:type="dxa"/>
          </w:tcPr>
          <w:p w14:paraId="785D0074" w14:textId="77777777" w:rsidR="003106BC" w:rsidRDefault="00BD5F14">
            <w:pPr>
              <w:jc w:val="center"/>
            </w:pPr>
            <w:r>
              <w:rPr>
                <w:sz w:val="21"/>
              </w:rPr>
              <w:t>Urdu (translated)</w:t>
            </w:r>
          </w:p>
        </w:tc>
        <w:tc>
          <w:tcPr>
            <w:tcW w:w="1872" w:type="dxa"/>
          </w:tcPr>
          <w:p w14:paraId="4D7F233A" w14:textId="77777777" w:rsidR="003106BC" w:rsidRDefault="00BD5F14">
            <w:pPr>
              <w:jc w:val="center"/>
            </w:pPr>
            <w:r>
              <w:rPr>
                <w:sz w:val="21"/>
              </w:rPr>
              <w:t>Passage ranking</w:t>
            </w:r>
          </w:p>
        </w:tc>
        <w:tc>
          <w:tcPr>
            <w:tcW w:w="2304" w:type="dxa"/>
          </w:tcPr>
          <w:p w14:paraId="7C020808" w14:textId="77777777" w:rsidR="003106BC" w:rsidRDefault="00BD5F14">
            <w:pPr>
              <w:jc w:val="center"/>
            </w:pPr>
            <w:r>
              <w:rPr>
                <w:sz w:val="21"/>
              </w:rPr>
              <w:t>Large-scale Urdu passage retrieval</w:t>
            </w:r>
          </w:p>
        </w:tc>
        <w:tc>
          <w:tcPr>
            <w:tcW w:w="1872" w:type="dxa"/>
          </w:tcPr>
          <w:p w14:paraId="37D22449" w14:textId="77777777" w:rsidR="003106BC" w:rsidRDefault="00BD5F14">
            <w:pPr>
              <w:jc w:val="center"/>
            </w:pPr>
            <w:r>
              <w:rPr>
                <w:sz w:val="21"/>
              </w:rPr>
              <w:t>Translation artifacts; no script variation</w:t>
            </w:r>
          </w:p>
        </w:tc>
      </w:tr>
      <w:tr w:rsidR="003106BC" w14:paraId="513C0ABA" w14:textId="77777777">
        <w:trPr>
          <w:jc w:val="center"/>
        </w:trPr>
        <w:tc>
          <w:tcPr>
            <w:tcW w:w="2160" w:type="dxa"/>
          </w:tcPr>
          <w:p w14:paraId="63F68E43" w14:textId="77777777" w:rsidR="003106BC" w:rsidRDefault="00BD5F14">
            <w:pPr>
              <w:jc w:val="left"/>
            </w:pPr>
            <w:r>
              <w:rPr>
                <w:sz w:val="21"/>
              </w:rPr>
              <w:t>XNLI (evaluated in Conneau et al., 2020)</w:t>
            </w:r>
          </w:p>
        </w:tc>
        <w:tc>
          <w:tcPr>
            <w:tcW w:w="1584" w:type="dxa"/>
          </w:tcPr>
          <w:p w14:paraId="021F5432" w14:textId="77777777" w:rsidR="003106BC" w:rsidRDefault="00BD5F14">
            <w:pPr>
              <w:jc w:val="center"/>
            </w:pPr>
            <w:r>
              <w:rPr>
                <w:sz w:val="21"/>
              </w:rPr>
              <w:t>Multilingual incl. Urdu</w:t>
            </w:r>
          </w:p>
        </w:tc>
        <w:tc>
          <w:tcPr>
            <w:tcW w:w="1872" w:type="dxa"/>
          </w:tcPr>
          <w:p w14:paraId="37652C27" w14:textId="77777777" w:rsidR="003106BC" w:rsidRDefault="00BD5F14">
            <w:pPr>
              <w:jc w:val="center"/>
            </w:pPr>
            <w:r>
              <w:rPr>
                <w:sz w:val="21"/>
              </w:rPr>
              <w:t>Sentence-pair classification</w:t>
            </w:r>
          </w:p>
        </w:tc>
        <w:tc>
          <w:tcPr>
            <w:tcW w:w="2304" w:type="dxa"/>
          </w:tcPr>
          <w:p w14:paraId="562B3218" w14:textId="77777777" w:rsidR="003106BC" w:rsidRDefault="00BD5F14">
            <w:pPr>
              <w:jc w:val="center"/>
            </w:pPr>
            <w:r>
              <w:rPr>
                <w:sz w:val="21"/>
              </w:rPr>
              <w:t>Cross-lingual representation quality</w:t>
            </w:r>
          </w:p>
        </w:tc>
        <w:tc>
          <w:tcPr>
            <w:tcW w:w="1872" w:type="dxa"/>
          </w:tcPr>
          <w:p w14:paraId="0AFE6D2A" w14:textId="77777777" w:rsidR="003106BC" w:rsidRDefault="00BD5F14">
            <w:pPr>
              <w:jc w:val="center"/>
            </w:pPr>
            <w:r>
              <w:rPr>
                <w:sz w:val="21"/>
              </w:rPr>
              <w:t>Not retrieval-specific</w:t>
            </w:r>
          </w:p>
        </w:tc>
      </w:tr>
      <w:tr w:rsidR="003106BC" w14:paraId="2A572C0D" w14:textId="77777777">
        <w:trPr>
          <w:jc w:val="center"/>
        </w:trPr>
        <w:tc>
          <w:tcPr>
            <w:tcW w:w="2160" w:type="dxa"/>
          </w:tcPr>
          <w:p w14:paraId="708916DE" w14:textId="77777777" w:rsidR="003106BC" w:rsidRDefault="00BD5F14">
            <w:pPr>
              <w:jc w:val="left"/>
            </w:pPr>
            <w:r>
              <w:rPr>
                <w:sz w:val="21"/>
              </w:rPr>
              <w:t>This thesis — corpus</w:t>
            </w:r>
          </w:p>
        </w:tc>
        <w:tc>
          <w:tcPr>
            <w:tcW w:w="1584" w:type="dxa"/>
          </w:tcPr>
          <w:p w14:paraId="366B1905" w14:textId="77777777" w:rsidR="003106BC" w:rsidRDefault="00BD5F14">
            <w:pPr>
              <w:jc w:val="center"/>
            </w:pPr>
            <w:r>
              <w:rPr>
                <w:sz w:val="21"/>
              </w:rPr>
              <w:t>Urdu (native script)</w:t>
            </w:r>
          </w:p>
        </w:tc>
        <w:tc>
          <w:tcPr>
            <w:tcW w:w="1872" w:type="dxa"/>
          </w:tcPr>
          <w:p w14:paraId="22092150" w14:textId="77777777" w:rsidR="003106BC" w:rsidRDefault="00BD5F14">
            <w:pPr>
              <w:jc w:val="center"/>
            </w:pPr>
            <w:r>
              <w:rPr>
                <w:sz w:val="21"/>
              </w:rPr>
              <w:t>News articles (111,860)</w:t>
            </w:r>
          </w:p>
        </w:tc>
        <w:tc>
          <w:tcPr>
            <w:tcW w:w="2304" w:type="dxa"/>
          </w:tcPr>
          <w:p w14:paraId="2852D0D9" w14:textId="77777777" w:rsidR="003106BC" w:rsidRDefault="00BD5F14">
            <w:pPr>
              <w:jc w:val="center"/>
            </w:pPr>
            <w:r>
              <w:rPr>
                <w:sz w:val="21"/>
              </w:rPr>
              <w:t>Retrieval backend indexing</w:t>
            </w:r>
          </w:p>
        </w:tc>
        <w:tc>
          <w:tcPr>
            <w:tcW w:w="1872" w:type="dxa"/>
          </w:tcPr>
          <w:p w14:paraId="7B37E5FE" w14:textId="77777777" w:rsidR="003106BC" w:rsidRDefault="00BD5F14">
            <w:pPr>
              <w:jc w:val="center"/>
            </w:pPr>
            <w:r>
              <w:rPr>
                <w:sz w:val="21"/>
              </w:rPr>
              <w:t>Single domain (news)</w:t>
            </w:r>
          </w:p>
        </w:tc>
      </w:tr>
      <w:tr w:rsidR="003106BC" w14:paraId="64956EC9" w14:textId="77777777">
        <w:trPr>
          <w:jc w:val="center"/>
        </w:trPr>
        <w:tc>
          <w:tcPr>
            <w:tcW w:w="2160" w:type="dxa"/>
          </w:tcPr>
          <w:p w14:paraId="1285D096" w14:textId="77777777" w:rsidR="003106BC" w:rsidRDefault="00BD5F14">
            <w:pPr>
              <w:jc w:val="left"/>
            </w:pPr>
            <w:r>
              <w:rPr>
                <w:sz w:val="21"/>
              </w:rPr>
              <w:t>This thesis — query set</w:t>
            </w:r>
          </w:p>
        </w:tc>
        <w:tc>
          <w:tcPr>
            <w:tcW w:w="1584" w:type="dxa"/>
          </w:tcPr>
          <w:p w14:paraId="06E0F276" w14:textId="77777777" w:rsidR="003106BC" w:rsidRDefault="00BD5F14">
            <w:pPr>
              <w:jc w:val="center"/>
            </w:pPr>
            <w:r>
              <w:rPr>
                <w:sz w:val="21"/>
              </w:rPr>
              <w:t>Urdu + Roman Urdu</w:t>
            </w:r>
          </w:p>
        </w:tc>
        <w:tc>
          <w:tcPr>
            <w:tcW w:w="1872" w:type="dxa"/>
          </w:tcPr>
          <w:p w14:paraId="532F3FA4" w14:textId="77777777" w:rsidR="003106BC" w:rsidRDefault="00BD5F14">
            <w:pPr>
              <w:jc w:val="center"/>
            </w:pPr>
            <w:r>
              <w:t>Real user-style queries (409)</w:t>
            </w:r>
          </w:p>
        </w:tc>
        <w:tc>
          <w:tcPr>
            <w:tcW w:w="2304" w:type="dxa"/>
          </w:tcPr>
          <w:p w14:paraId="46E997CD" w14:textId="77777777" w:rsidR="003106BC" w:rsidRDefault="00BD5F14">
            <w:pPr>
              <w:jc w:val="center"/>
            </w:pPr>
            <w:r>
              <w:rPr>
                <w:sz w:val="21"/>
              </w:rPr>
              <w:t>Routing classifier training/evaluation</w:t>
            </w:r>
          </w:p>
        </w:tc>
        <w:tc>
          <w:tcPr>
            <w:tcW w:w="1872" w:type="dxa"/>
          </w:tcPr>
          <w:p w14:paraId="57306625" w14:textId="77777777" w:rsidR="003106BC" w:rsidRDefault="00BD5F14">
            <w:pPr>
              <w:jc w:val="center"/>
            </w:pPr>
            <w:r>
              <w:rPr>
                <w:sz w:val="21"/>
              </w:rPr>
              <w:t>Author-curated, not yet publicly released</w:t>
            </w:r>
          </w:p>
        </w:tc>
      </w:tr>
    </w:tbl>
    <w:p w14:paraId="30808F0A" w14:textId="77777777" w:rsidR="003106BC" w:rsidRDefault="00BD5F14">
      <w: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409-query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14:paraId="45EAA72F" w14:textId="77777777" w:rsidR="003106BC" w:rsidRDefault="7625B36B">
      <w:pPr>
        <w:pStyle w:val="Heading2"/>
        <w:keepNext/>
        <w:widowControl/>
      </w:pPr>
      <w:bookmarkStart w:id="25" w:name="_Toc249773751"/>
      <w:r>
        <w:t>2.4 Evaluation Metrics in Information Retrieval</w:t>
      </w:r>
      <w:bookmarkEnd w:id="25"/>
    </w:p>
    <w:p w14:paraId="32899A0A" w14:textId="77777777" w:rsidR="003106BC" w:rsidRDefault="00BD5F14">
      <w:r>
        <w:t>Evaluating an IR system with a routing component requires metrics at two distinct levels: routing-decision quality and retrieval-result quality. This thesis reports both, and this section briefly surveys the metrics used and their provenance in the literature.</w:t>
      </w:r>
    </w:p>
    <w:p w14:paraId="10B6F227" w14:textId="77777777" w:rsidR="003106BC" w:rsidRDefault="00BD5F14">
      <w: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14:paraId="2F48FA60" w14:textId="77777777" w:rsidR="003106BC" w:rsidRDefault="00BD5F14">
      <w:r>
        <w:t>At the retrieval-result level this thesis uses two official IR metrics that must not be mixed: ExactSource Hit@5 (known-item recovery of a pre-assigned source document) and human Success@5 (at least one A or B in the Top-5). Development notebooks also reported P@15 for a small Layer A retrieval experiment; that P@15 is not official M0 performance. Mean Reciprocal Rank is reported for U as a secondary usefulness statistic.</w:t>
      </w:r>
    </w:p>
    <w:p w14:paraId="6CB3A346" w14:textId="77777777" w:rsidR="003106BC" w:rsidRDefault="00BD5F14">
      <w: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14:paraId="21F04145" w14:textId="77777777" w:rsidR="003106BC" w:rsidRDefault="7625B36B">
      <w:pPr>
        <w:pStyle w:val="Heading2"/>
        <w:keepNext/>
        <w:widowControl/>
      </w:pPr>
      <w:bookmarkStart w:id="26" w:name="_Toc976982954"/>
      <w:r>
        <w:t>2.5 Current Research Trends</w:t>
      </w:r>
      <w:bookmarkEnd w:id="26"/>
    </w:p>
    <w:p w14:paraId="5AF9AAC6" w14:textId="77777777" w:rsidR="003106BC" w:rsidRDefault="00BD5F14">
      <w: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14:paraId="1AA865B6" w14:textId="77777777" w:rsidR="003106BC" w:rsidRDefault="00BD5F14">
      <w: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14:paraId="01BF3ACE" w14:textId="77777777" w:rsidR="003106BC" w:rsidRDefault="00BD5F14">
      <w: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14:paraId="6F393DD9" w14:textId="77777777" w:rsidR="003106BC" w:rsidRDefault="7625B36B">
      <w:pPr>
        <w:pStyle w:val="Heading2"/>
        <w:keepNext/>
        <w:widowControl/>
      </w:pPr>
      <w:bookmarkStart w:id="27" w:name="_Toc1155258805"/>
      <w:r>
        <w:t>2.6 Prior Work</w:t>
      </w:r>
      <w:bookmarkEnd w:id="27"/>
    </w:p>
    <w:p w14:paraId="3565B4C7" w14:textId="77777777" w:rsidR="003106BC" w:rsidRDefault="00BD5F14">
      <w: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14:paraId="2CA5AB3A" w14:textId="77777777" w:rsidR="003106BC" w:rsidRDefault="00BD5F14">
      <w: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14:paraId="2A887535" w14:textId="77777777" w:rsidR="003106BC" w:rsidRDefault="00BD5F14">
      <w: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14:paraId="3C04B6AE" w14:textId="77777777" w:rsidR="003106BC" w:rsidRDefault="00BD5F14">
      <w: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14:paraId="2D70D56F" w14:textId="77777777" w:rsidR="003106BC" w:rsidRDefault="00BD5F14">
      <w:r>
        <w:t>Most directly relevant, Bashir, Qaiser, and Hussain (2026) proposed ULTRA: a dual-embedding Urdu architecture that already distinguished title/headline-level from full-content search using a length threshold, with precision gains above 90% on a large Urdu news corpus. ULTRA’s switch is still a static length tape. It does not learn headline-enough versus need-the-article, does not use script or why/how/fact cues, and does not turn confidence into mix-or-expand lights. This thesis keeps ULTRA’s two-level idea and replaces the tape with a learned dual-index router.</w:t>
      </w:r>
    </w:p>
    <w:p w14:paraId="322DC02C" w14:textId="77777777" w:rsidR="003106BC" w:rsidRDefault="7625B36B">
      <w:pPr>
        <w:pStyle w:val="Heading2"/>
        <w:keepNext/>
        <w:widowControl/>
      </w:pPr>
      <w:bookmarkStart w:id="28" w:name="_Toc1498735032"/>
      <w:r>
        <w:t>2.7 Gap Analysis</w:t>
      </w:r>
      <w:bookmarkEnd w:id="28"/>
    </w:p>
    <w:p w14:paraId="23381A9D" w14:textId="77777777" w:rsidR="003106BC" w:rsidRDefault="00BD5F14">
      <w: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This thesis addresses that gap directly.</w:t>
      </w:r>
    </w:p>
    <w:p w14:paraId="6E5D5AC0" w14:textId="77777777" w:rsidR="003106BC" w:rsidRDefault="00BD5F14">
      <w:pPr>
        <w:pStyle w:val="Caption"/>
        <w:keepNext/>
        <w:widowControl/>
      </w:pPr>
      <w:bookmarkStart w:id="29" w:name="_Toc238353316"/>
      <w:r>
        <w:t xml:space="preserve">Table </w:t>
      </w:r>
      <w:r>
        <w:fldChar w:fldCharType="begin"/>
      </w:r>
      <w:r>
        <w:instrText xml:space="preserve"> SEQ Table \* ARABIC </w:instrText>
      </w:r>
      <w:r>
        <w:fldChar w:fldCharType="separate"/>
      </w:r>
      <w:r>
        <w:t>3</w:t>
      </w:r>
      <w:r>
        <w:fldChar w:fldCharType="end"/>
      </w:r>
      <w:r>
        <w:t>. Comparative gap analysis of related work in Urdu IR and query routing.</w:t>
      </w:r>
      <w:bookmarkEnd w:id="29"/>
    </w:p>
    <w:tbl>
      <w:tblPr>
        <w:tblStyle w:val="TableGrid"/>
        <w:tblW w:w="0" w:type="auto"/>
        <w:jc w:val="center"/>
        <w:tblLook w:val="04A0" w:firstRow="1" w:lastRow="0" w:firstColumn="1" w:lastColumn="0" w:noHBand="0" w:noVBand="1"/>
      </w:tblPr>
      <w:tblGrid>
        <w:gridCol w:w="2223"/>
        <w:gridCol w:w="2772"/>
        <w:gridCol w:w="3304"/>
      </w:tblGrid>
      <w:tr w:rsidR="003106BC" w14:paraId="4ED1E0FA" w14:textId="77777777">
        <w:trPr>
          <w:jc w:val="center"/>
        </w:trPr>
        <w:tc>
          <w:tcPr>
            <w:tcW w:w="2304" w:type="dxa"/>
            <w:shd w:val="clear" w:color="auto" w:fill="D9D9D9"/>
          </w:tcPr>
          <w:p w14:paraId="07D3B51C" w14:textId="77777777" w:rsidR="003106BC" w:rsidRDefault="00BD5F14">
            <w:pPr>
              <w:jc w:val="center"/>
            </w:pPr>
            <w:r>
              <w:rPr>
                <w:b/>
                <w:sz w:val="21"/>
              </w:rPr>
              <w:t>Study</w:t>
            </w:r>
          </w:p>
        </w:tc>
        <w:tc>
          <w:tcPr>
            <w:tcW w:w="2880" w:type="dxa"/>
            <w:shd w:val="clear" w:color="auto" w:fill="D9D9D9"/>
          </w:tcPr>
          <w:p w14:paraId="6C4994D0" w14:textId="77777777" w:rsidR="003106BC" w:rsidRDefault="00BD5F14">
            <w:pPr>
              <w:jc w:val="center"/>
            </w:pPr>
            <w:r>
              <w:rPr>
                <w:b/>
                <w:sz w:val="21"/>
              </w:rPr>
              <w:t>Focus Area</w:t>
            </w:r>
          </w:p>
        </w:tc>
        <w:tc>
          <w:tcPr>
            <w:tcW w:w="3456" w:type="dxa"/>
            <w:shd w:val="clear" w:color="auto" w:fill="D9D9D9"/>
          </w:tcPr>
          <w:p w14:paraId="2FBCA518" w14:textId="77777777" w:rsidR="003106BC" w:rsidRDefault="00BD5F14">
            <w:pPr>
              <w:jc w:val="center"/>
            </w:pPr>
            <w:r>
              <w:rPr>
                <w:b/>
                <w:sz w:val="21"/>
              </w:rPr>
              <w:t>Research Gap</w:t>
            </w:r>
          </w:p>
        </w:tc>
      </w:tr>
      <w:tr w:rsidR="003106BC" w14:paraId="5406ACF5" w14:textId="77777777">
        <w:trPr>
          <w:jc w:val="center"/>
        </w:trPr>
        <w:tc>
          <w:tcPr>
            <w:tcW w:w="2304" w:type="dxa"/>
          </w:tcPr>
          <w:p w14:paraId="1BC5BE89" w14:textId="77777777" w:rsidR="003106BC" w:rsidRDefault="00BD5F14">
            <w:pPr>
              <w:jc w:val="left"/>
            </w:pPr>
            <w:r>
              <w:rPr>
                <w:sz w:val="21"/>
              </w:rPr>
              <w:t>Daud et al. (2017)</w:t>
            </w:r>
          </w:p>
        </w:tc>
        <w:tc>
          <w:tcPr>
            <w:tcW w:w="2880" w:type="dxa"/>
          </w:tcPr>
          <w:p w14:paraId="25DD4744" w14:textId="77777777" w:rsidR="003106BC" w:rsidRDefault="00BD5F14">
            <w:pPr>
              <w:jc w:val="center"/>
            </w:pPr>
            <w:r>
              <w:rPr>
                <w:sz w:val="21"/>
              </w:rPr>
              <w:t>Urdu NLP survey</w:t>
            </w:r>
          </w:p>
        </w:tc>
        <w:tc>
          <w:tcPr>
            <w:tcW w:w="3456" w:type="dxa"/>
          </w:tcPr>
          <w:p w14:paraId="4234CEDD" w14:textId="77777777" w:rsidR="003106BC" w:rsidRDefault="00BD5F14">
            <w:pPr>
              <w:jc w:val="center"/>
            </w:pPr>
            <w:r>
              <w:rPr>
                <w:sz w:val="21"/>
              </w:rPr>
              <w:t>Predates neural retrieval; no query routing</w:t>
            </w:r>
          </w:p>
        </w:tc>
      </w:tr>
      <w:tr w:rsidR="003106BC" w14:paraId="3628064D" w14:textId="77777777">
        <w:trPr>
          <w:jc w:val="center"/>
        </w:trPr>
        <w:tc>
          <w:tcPr>
            <w:tcW w:w="2304" w:type="dxa"/>
          </w:tcPr>
          <w:p w14:paraId="1995C08C" w14:textId="77777777" w:rsidR="003106BC" w:rsidRDefault="00BD5F14">
            <w:pPr>
              <w:jc w:val="left"/>
            </w:pPr>
            <w:r>
              <w:rPr>
                <w:sz w:val="21"/>
              </w:rPr>
              <w:t>Kazi &amp; Khoja (2025)</w:t>
            </w:r>
          </w:p>
        </w:tc>
        <w:tc>
          <w:tcPr>
            <w:tcW w:w="2880" w:type="dxa"/>
          </w:tcPr>
          <w:p w14:paraId="03F7EB4F" w14:textId="77777777" w:rsidR="003106BC" w:rsidRDefault="00BD5F14">
            <w:pPr>
              <w:jc w:val="center"/>
            </w:pPr>
            <w:r>
              <w:rPr>
                <w:sz w:val="21"/>
              </w:rPr>
              <w:t>Urdu document retrieval</w:t>
            </w:r>
          </w:p>
        </w:tc>
        <w:tc>
          <w:tcPr>
            <w:tcW w:w="3456" w:type="dxa"/>
          </w:tcPr>
          <w:p w14:paraId="62DB1C49" w14:textId="77777777" w:rsidR="003106BC" w:rsidRDefault="00BD5F14">
            <w:pPr>
              <w:jc w:val="center"/>
            </w:pPr>
            <w:r>
              <w:rPr>
                <w:sz w:val="21"/>
              </w:rPr>
              <w:t>No query-level adaptivity</w:t>
            </w:r>
          </w:p>
        </w:tc>
      </w:tr>
      <w:tr w:rsidR="003106BC" w14:paraId="33F4387B" w14:textId="77777777">
        <w:trPr>
          <w:jc w:val="center"/>
        </w:trPr>
        <w:tc>
          <w:tcPr>
            <w:tcW w:w="2304" w:type="dxa"/>
          </w:tcPr>
          <w:p w14:paraId="24F583C9" w14:textId="77777777" w:rsidR="003106BC" w:rsidRDefault="00BD5F14">
            <w:pPr>
              <w:jc w:val="left"/>
            </w:pPr>
            <w:r>
              <w:rPr>
                <w:sz w:val="21"/>
              </w:rPr>
              <w:t>Hussain et al. (2025)</w:t>
            </w:r>
          </w:p>
        </w:tc>
        <w:tc>
          <w:tcPr>
            <w:tcW w:w="2880" w:type="dxa"/>
          </w:tcPr>
          <w:p w14:paraId="10558515" w14:textId="77777777" w:rsidR="003106BC" w:rsidRDefault="00BD5F14">
            <w:pPr>
              <w:jc w:val="center"/>
            </w:pPr>
            <w:r>
              <w:rPr>
                <w:sz w:val="21"/>
              </w:rPr>
              <w:t>Roman Urdu classification</w:t>
            </w:r>
          </w:p>
        </w:tc>
        <w:tc>
          <w:tcPr>
            <w:tcW w:w="3456" w:type="dxa"/>
          </w:tcPr>
          <w:p w14:paraId="646C5EEB" w14:textId="77777777" w:rsidR="003106BC" w:rsidRDefault="00BD5F14">
            <w:pPr>
              <w:jc w:val="center"/>
            </w:pPr>
            <w:r>
              <w:rPr>
                <w:sz w:val="21"/>
              </w:rPr>
              <w:t>Task-specific; not retrieval-oriented</w:t>
            </w:r>
          </w:p>
        </w:tc>
      </w:tr>
      <w:tr w:rsidR="003106BC" w14:paraId="2871D013" w14:textId="77777777">
        <w:trPr>
          <w:jc w:val="center"/>
        </w:trPr>
        <w:tc>
          <w:tcPr>
            <w:tcW w:w="2304" w:type="dxa"/>
          </w:tcPr>
          <w:p w14:paraId="1AB8C9B8" w14:textId="77777777" w:rsidR="003106BC" w:rsidRDefault="00BD5F14">
            <w:pPr>
              <w:jc w:val="left"/>
            </w:pPr>
            <w:r>
              <w:rPr>
                <w:sz w:val="21"/>
              </w:rPr>
              <w:t>Iqbal et al. (2021)</w:t>
            </w:r>
          </w:p>
        </w:tc>
        <w:tc>
          <w:tcPr>
            <w:tcW w:w="2880" w:type="dxa"/>
          </w:tcPr>
          <w:p w14:paraId="248A76C1" w14:textId="77777777" w:rsidR="003106BC" w:rsidRDefault="00BD5F14">
            <w:pPr>
              <w:jc w:val="center"/>
            </w:pPr>
            <w:r>
              <w:rPr>
                <w:sz w:val="21"/>
              </w:rPr>
              <w:t>Urdu IR benchmark (CURE)</w:t>
            </w:r>
          </w:p>
        </w:tc>
        <w:tc>
          <w:tcPr>
            <w:tcW w:w="3456" w:type="dxa"/>
          </w:tcPr>
          <w:p w14:paraId="24600B84" w14:textId="77777777" w:rsidR="003106BC" w:rsidRDefault="00BD5F14">
            <w:pPr>
              <w:jc w:val="center"/>
            </w:pPr>
            <w:r>
              <w:rPr>
                <w:sz w:val="21"/>
              </w:rPr>
              <w:t>Evaluation resource only, no routing</w:t>
            </w:r>
          </w:p>
        </w:tc>
      </w:tr>
      <w:tr w:rsidR="003106BC" w14:paraId="045D9DD1" w14:textId="77777777">
        <w:trPr>
          <w:jc w:val="center"/>
        </w:trPr>
        <w:tc>
          <w:tcPr>
            <w:tcW w:w="2304" w:type="dxa"/>
          </w:tcPr>
          <w:p w14:paraId="3764B38E" w14:textId="77777777" w:rsidR="003106BC" w:rsidRDefault="00BD5F14">
            <w:pPr>
              <w:jc w:val="left"/>
            </w:pPr>
            <w:r>
              <w:rPr>
                <w:sz w:val="21"/>
              </w:rPr>
              <w:t>Butt et al. (2024)</w:t>
            </w:r>
          </w:p>
        </w:tc>
        <w:tc>
          <w:tcPr>
            <w:tcW w:w="2880" w:type="dxa"/>
          </w:tcPr>
          <w:p w14:paraId="005B24F6" w14:textId="77777777" w:rsidR="003106BC" w:rsidRDefault="00BD5F14">
            <w:pPr>
              <w:jc w:val="center"/>
            </w:pPr>
            <w:r>
              <w:rPr>
                <w:sz w:val="21"/>
              </w:rPr>
              <w:t>Urdu MS MARCO baselines</w:t>
            </w:r>
          </w:p>
        </w:tc>
        <w:tc>
          <w:tcPr>
            <w:tcW w:w="3456" w:type="dxa"/>
          </w:tcPr>
          <w:p w14:paraId="2B3676B6" w14:textId="77777777" w:rsidR="003106BC" w:rsidRDefault="00BD5F14">
            <w:pPr>
              <w:jc w:val="center"/>
            </w:pPr>
            <w:r>
              <w:rPr>
                <w:sz w:val="21"/>
              </w:rPr>
              <w:t>Uniform strategy for all queries</w:t>
            </w:r>
          </w:p>
        </w:tc>
      </w:tr>
      <w:tr w:rsidR="003106BC" w14:paraId="703842CF" w14:textId="77777777">
        <w:trPr>
          <w:jc w:val="center"/>
        </w:trPr>
        <w:tc>
          <w:tcPr>
            <w:tcW w:w="2304" w:type="dxa"/>
          </w:tcPr>
          <w:p w14:paraId="05E90909" w14:textId="77777777" w:rsidR="003106BC" w:rsidRDefault="00BD5F14">
            <w:pPr>
              <w:jc w:val="left"/>
            </w:pPr>
            <w:r>
              <w:rPr>
                <w:sz w:val="21"/>
              </w:rPr>
              <w:t>Wu et al. (2024)</w:t>
            </w:r>
          </w:p>
        </w:tc>
        <w:tc>
          <w:tcPr>
            <w:tcW w:w="2880" w:type="dxa"/>
          </w:tcPr>
          <w:p w14:paraId="2A915B7A" w14:textId="77777777" w:rsidR="003106BC" w:rsidRDefault="00BD5F14">
            <w:pPr>
              <w:jc w:val="center"/>
            </w:pPr>
            <w:r>
              <w:rPr>
                <w:sz w:val="21"/>
              </w:rPr>
              <w:t>Cross-lingual DPR (Amharic, Khmer)</w:t>
            </w:r>
          </w:p>
        </w:tc>
        <w:tc>
          <w:tcPr>
            <w:tcW w:w="3456" w:type="dxa"/>
          </w:tcPr>
          <w:p w14:paraId="37AD534F" w14:textId="77777777" w:rsidR="003106BC" w:rsidRDefault="00BD5F14">
            <w:pPr>
              <w:jc w:val="center"/>
            </w:pPr>
            <w:r>
              <w:rPr>
                <w:sz w:val="21"/>
              </w:rPr>
              <w:t>Multilingual retrieval alone insufficient</w:t>
            </w:r>
          </w:p>
        </w:tc>
      </w:tr>
      <w:tr w:rsidR="003106BC" w14:paraId="27966713" w14:textId="77777777">
        <w:trPr>
          <w:jc w:val="center"/>
        </w:trPr>
        <w:tc>
          <w:tcPr>
            <w:tcW w:w="2304" w:type="dxa"/>
          </w:tcPr>
          <w:p w14:paraId="1BBC0D2E" w14:textId="77777777" w:rsidR="003106BC" w:rsidRDefault="00BD5F14">
            <w:pPr>
              <w:jc w:val="left"/>
            </w:pPr>
            <w:r>
              <w:rPr>
                <w:sz w:val="21"/>
              </w:rPr>
              <w:t>Chari et al. (2025)</w:t>
            </w:r>
          </w:p>
        </w:tc>
        <w:tc>
          <w:tcPr>
            <w:tcW w:w="2880" w:type="dxa"/>
          </w:tcPr>
          <w:p w14:paraId="70DEEA9B" w14:textId="77777777" w:rsidR="003106BC" w:rsidRDefault="00BD5F14">
            <w:pPr>
              <w:jc w:val="center"/>
            </w:pPr>
            <w:r>
              <w:rPr>
                <w:sz w:val="21"/>
              </w:rPr>
              <w:t>Zero-shot linguistic transfer</w:t>
            </w:r>
          </w:p>
        </w:tc>
        <w:tc>
          <w:tcPr>
            <w:tcW w:w="3456" w:type="dxa"/>
          </w:tcPr>
          <w:p w14:paraId="7551440B" w14:textId="77777777" w:rsidR="003106BC" w:rsidRDefault="00BD5F14">
            <w:pPr>
              <w:jc w:val="center"/>
            </w:pPr>
            <w:r>
              <w:rPr>
                <w:sz w:val="21"/>
              </w:rPr>
              <w:t>Script-consistent varieties only; no routing</w:t>
            </w:r>
          </w:p>
        </w:tc>
      </w:tr>
      <w:tr w:rsidR="003106BC" w14:paraId="359F0615" w14:textId="77777777">
        <w:trPr>
          <w:jc w:val="center"/>
        </w:trPr>
        <w:tc>
          <w:tcPr>
            <w:tcW w:w="2304" w:type="dxa"/>
          </w:tcPr>
          <w:p w14:paraId="3C57F3AE" w14:textId="77777777" w:rsidR="003106BC" w:rsidRDefault="00BD5F14">
            <w:pPr>
              <w:jc w:val="left"/>
            </w:pPr>
            <w:r>
              <w:rPr>
                <w:sz w:val="21"/>
              </w:rPr>
              <w:t>Arabzadeh et al. (2021)</w:t>
            </w:r>
          </w:p>
        </w:tc>
        <w:tc>
          <w:tcPr>
            <w:tcW w:w="2880" w:type="dxa"/>
          </w:tcPr>
          <w:p w14:paraId="5BD00122" w14:textId="77777777" w:rsidR="003106BC" w:rsidRDefault="00BD5F14">
            <w:pPr>
              <w:jc w:val="center"/>
            </w:pPr>
            <w:r>
              <w:rPr>
                <w:sz w:val="21"/>
              </w:rPr>
              <w:t>English sparse/dense routing</w:t>
            </w:r>
          </w:p>
        </w:tc>
        <w:tc>
          <w:tcPr>
            <w:tcW w:w="3456" w:type="dxa"/>
          </w:tcPr>
          <w:p w14:paraId="026412B8" w14:textId="77777777" w:rsidR="003106BC" w:rsidRDefault="00BD5F14">
            <w:pPr>
              <w:jc w:val="center"/>
            </w:pPr>
            <w:r>
              <w:rPr>
                <w:sz w:val="21"/>
              </w:rPr>
              <w:t>English-only; no confidence tiering</w:t>
            </w:r>
          </w:p>
        </w:tc>
      </w:tr>
      <w:tr w:rsidR="003106BC" w14:paraId="47FBF222" w14:textId="77777777">
        <w:trPr>
          <w:jc w:val="center"/>
        </w:trPr>
        <w:tc>
          <w:tcPr>
            <w:tcW w:w="2304" w:type="dxa"/>
          </w:tcPr>
          <w:p w14:paraId="6C10E77F" w14:textId="77777777" w:rsidR="003106BC" w:rsidRDefault="00BD5F14">
            <w:pPr>
              <w:jc w:val="left"/>
            </w:pPr>
            <w:r>
              <w:rPr>
                <w:sz w:val="21"/>
              </w:rPr>
              <w:t>Jeong et al. (2024)</w:t>
            </w:r>
          </w:p>
        </w:tc>
        <w:tc>
          <w:tcPr>
            <w:tcW w:w="2880" w:type="dxa"/>
          </w:tcPr>
          <w:p w14:paraId="4B18815C" w14:textId="77777777" w:rsidR="003106BC" w:rsidRDefault="00BD5F14">
            <w:pPr>
              <w:jc w:val="center"/>
            </w:pPr>
            <w:r>
              <w:rPr>
                <w:sz w:val="21"/>
              </w:rPr>
              <w:t>Adaptive-RAG (complexity routing)</w:t>
            </w:r>
          </w:p>
        </w:tc>
        <w:tc>
          <w:tcPr>
            <w:tcW w:w="3456" w:type="dxa"/>
          </w:tcPr>
          <w:p w14:paraId="430F841B" w14:textId="77777777" w:rsidR="003106BC" w:rsidRDefault="00BD5F14">
            <w:pPr>
              <w:jc w:val="center"/>
            </w:pPr>
            <w:r>
              <w:rPr>
                <w:sz w:val="21"/>
              </w:rPr>
              <w:t>English QA only; LM-based, not SVM</w:t>
            </w:r>
          </w:p>
        </w:tc>
      </w:tr>
      <w:tr w:rsidR="003106BC" w14:paraId="2801259D" w14:textId="77777777">
        <w:trPr>
          <w:jc w:val="center"/>
        </w:trPr>
        <w:tc>
          <w:tcPr>
            <w:tcW w:w="2304" w:type="dxa"/>
          </w:tcPr>
          <w:p w14:paraId="600F2D55" w14:textId="77777777" w:rsidR="003106BC" w:rsidRDefault="00BD5F14">
            <w:pPr>
              <w:jc w:val="left"/>
            </w:pPr>
            <w:r>
              <w:rPr>
                <w:sz w:val="21"/>
              </w:rPr>
              <w:t>Hsu &amp; Tzeng (2025)</w:t>
            </w:r>
          </w:p>
        </w:tc>
        <w:tc>
          <w:tcPr>
            <w:tcW w:w="2880" w:type="dxa"/>
          </w:tcPr>
          <w:p w14:paraId="1CF542C2" w14:textId="77777777" w:rsidR="003106BC" w:rsidRDefault="00BD5F14">
            <w:pPr>
              <w:jc w:val="center"/>
            </w:pPr>
            <w:r>
              <w:rPr>
                <w:sz w:val="21"/>
              </w:rPr>
              <w:t>DAT (dynamic hybrid fusion)</w:t>
            </w:r>
          </w:p>
        </w:tc>
        <w:tc>
          <w:tcPr>
            <w:tcW w:w="3456" w:type="dxa"/>
          </w:tcPr>
          <w:p w14:paraId="1A6DA94A" w14:textId="77777777" w:rsidR="003106BC" w:rsidRDefault="00BD5F14">
            <w:pPr>
              <w:jc w:val="center"/>
            </w:pPr>
            <w:r>
              <w:rPr>
                <w:sz w:val="21"/>
              </w:rPr>
              <w:t>LLM-cost per query; English-only</w:t>
            </w:r>
          </w:p>
        </w:tc>
      </w:tr>
      <w:tr w:rsidR="003106BC" w14:paraId="5EAE1B5A" w14:textId="77777777">
        <w:trPr>
          <w:jc w:val="center"/>
        </w:trPr>
        <w:tc>
          <w:tcPr>
            <w:tcW w:w="2304" w:type="dxa"/>
          </w:tcPr>
          <w:p w14:paraId="70CC940E" w14:textId="77777777" w:rsidR="003106BC" w:rsidRDefault="00BD5F14">
            <w:pPr>
              <w:jc w:val="left"/>
            </w:pPr>
            <w:r>
              <w:rPr>
                <w:sz w:val="21"/>
              </w:rPr>
              <w:t>Bashir et al. (2026)</w:t>
            </w:r>
          </w:p>
        </w:tc>
        <w:tc>
          <w:tcPr>
            <w:tcW w:w="2880" w:type="dxa"/>
          </w:tcPr>
          <w:p w14:paraId="5A5CD738" w14:textId="77777777" w:rsidR="003106BC" w:rsidRDefault="00BD5F14">
            <w:pPr>
              <w:jc w:val="center"/>
            </w:pPr>
            <w:r>
              <w:rPr>
                <w:sz w:val="21"/>
              </w:rPr>
              <w:t>ULTRA (Urdu, static routing)</w:t>
            </w:r>
          </w:p>
        </w:tc>
        <w:tc>
          <w:tcPr>
            <w:tcW w:w="3456" w:type="dxa"/>
          </w:tcPr>
          <w:p w14:paraId="1BC45F25" w14:textId="77777777" w:rsidR="003106BC" w:rsidRDefault="00BD5F14">
            <w:pPr>
              <w:jc w:val="center"/>
            </w:pPr>
            <w:r>
              <w:rPr>
                <w:sz w:val="21"/>
              </w:rPr>
              <w:t>Static threshold; no Roman Urdu signal</w:t>
            </w:r>
          </w:p>
        </w:tc>
      </w:tr>
      <w:tr w:rsidR="003106BC" w14:paraId="72A982FB" w14:textId="77777777">
        <w:trPr>
          <w:jc w:val="center"/>
        </w:trPr>
        <w:tc>
          <w:tcPr>
            <w:tcW w:w="2304" w:type="dxa"/>
          </w:tcPr>
          <w:p w14:paraId="52C7D954" w14:textId="77777777" w:rsidR="003106BC" w:rsidRDefault="00BD5F14">
            <w:pPr>
              <w:jc w:val="left"/>
            </w:pPr>
            <w:r>
              <w:rPr>
                <w:b/>
                <w:sz w:val="21"/>
              </w:rPr>
              <w:t>This thesis</w:t>
            </w:r>
          </w:p>
        </w:tc>
        <w:tc>
          <w:tcPr>
            <w:tcW w:w="2880" w:type="dxa"/>
          </w:tcPr>
          <w:p w14:paraId="18FEA7C6" w14:textId="77777777" w:rsidR="003106BC" w:rsidRDefault="00BD5F14">
            <w:pPr>
              <w:jc w:val="center"/>
            </w:pPr>
            <w:r>
              <w:rPr>
                <w:b/>
                <w:sz w:val="21"/>
              </w:rPr>
              <w:t>Dynamic Urdu query routing</w:t>
            </w:r>
          </w:p>
        </w:tc>
        <w:tc>
          <w:tcPr>
            <w:tcW w:w="3456" w:type="dxa"/>
          </w:tcPr>
          <w:p w14:paraId="211C8382" w14:textId="77777777" w:rsidR="003106BC" w:rsidRDefault="00BD5F14">
            <w:pPr>
              <w:jc w:val="center"/>
            </w:pPr>
            <w:r>
              <w:rPr>
                <w:b/>
                <w:sz w:val="21"/>
              </w:rPr>
              <w:t>Addresses all gaps above</w:t>
            </w:r>
          </w:p>
        </w:tc>
      </w:tr>
    </w:tbl>
    <w:p w14:paraId="2D491ACB" w14:textId="77777777" w:rsidR="003106BC" w:rsidRDefault="7625B36B">
      <w:pPr>
        <w:pStyle w:val="Heading2"/>
        <w:keepNext/>
        <w:widowControl/>
      </w:pPr>
      <w:bookmarkStart w:id="30" w:name="_Toc395506391"/>
      <w:r>
        <w:t>2.8 Summary of Unresolved Gaps</w:t>
      </w:r>
      <w:bookmarkEnd w:id="30"/>
    </w:p>
    <w:p w14:paraId="394C6EFC" w14:textId="77777777" w:rsidR="003106BC" w:rsidRDefault="00BD5F14">
      <w:r>
        <w:t>Restating the gap in prose: first, ULTRA still uses one surface signal and one combined index, which motivates a learned room choice plus two rooms (Sections 3.1 and 3.6). Second, Roman Urdu work rarely sits inside retrieval, which motivates dictionary transliteration in Section 4.3. Third, no reviewed router combines a lightweight SVM with lights that mean one room / both rooms / expand-then-both, which motivates Section 3.5. Those gaps are what this thesis builds.</w:t>
      </w:r>
    </w:p>
    <w:p w14:paraId="65E70F82" w14:textId="77777777" w:rsidR="003106BC" w:rsidRDefault="7625B36B">
      <w:pPr>
        <w:pStyle w:val="Heading1"/>
        <w:keepNext/>
        <w:widowControl/>
      </w:pPr>
      <w:bookmarkStart w:id="31" w:name="_Toc1962142953"/>
      <w:r>
        <w:t>Chapter 3: Mathematical Formulation</w:t>
      </w:r>
      <w:bookmarkEnd w:id="31"/>
    </w:p>
    <w:p w14:paraId="2BDB4E8B" w14:textId="77777777" w:rsidR="003106BC" w:rsidRDefault="00BD5F14">
      <w:r>
        <w:t>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14:paraId="4FDA0101" w14:textId="77777777" w:rsidR="003106BC" w:rsidRDefault="7625B36B">
      <w:pPr>
        <w:pStyle w:val="Heading2"/>
        <w:keepNext/>
        <w:widowControl/>
      </w:pPr>
      <w:bookmarkStart w:id="32" w:name="_Toc2040092404"/>
      <w:r>
        <w:t>3.1 Query Feature Vector Representation</w:t>
      </w:r>
      <w:bookmarkEnd w:id="32"/>
    </w:p>
    <w:p w14:paraId="47921470" w14:textId="77777777" w:rsidR="003106BC" w:rsidRDefault="00BD5F14">
      <w:r>
        <w:t>Each query q is converted into a feature vector. The frozen V2 path uses eight dimensions (Table 3.1). A later trap-augmented path appends four binary intent flags (has_causal, has_manner, has_synthesis, has_fact_cue) for a twelve-dimensional vector. Phase 3A and Phase 3B remain eight-feature V2. The twelve-feature model is trained later and tested on a separate frozen 40; it is not used to overwrite 86/84.</w:t>
      </w:r>
    </w:p>
    <w:p w14:paraId="619E49B9" w14:textId="77777777" w:rsidR="003106BC" w:rsidRDefault="00BD5F14">
      <w:pPr>
        <w:tabs>
          <w:tab w:val="left" w:pos="8640"/>
        </w:tabs>
        <w:spacing w:before="120" w:after="120"/>
        <w:jc w:val="center"/>
      </w:pPr>
      <w:r>
        <w:t>x(q) = [x₁(q), x₂(q), …, x₈(q)] ∈ ℝ⁸</w:t>
      </w:r>
    </w:p>
    <w:p w14:paraId="725D02E9" w14:textId="77777777" w:rsidR="003106BC" w:rsidRDefault="00BD5F14">
      <w:pPr>
        <w:spacing w:after="120"/>
        <w:jc w:val="right"/>
      </w:pPr>
      <w:r>
        <w:t>(3.1)</w:t>
      </w:r>
    </w:p>
    <w:p w14:paraId="12C69DD4" w14:textId="77777777" w:rsidR="003106BC" w:rsidRDefault="00BD5F14">
      <w:r>
        <w:t>combining script-composition, length, and character-count signals, as defined in Table 3.1. This is the canonical V2 vector persisted in models/training_info.json and verified in Phase 3A. Unlike an earlier development feature set, V2 does not include is_long_by_static, lexical_diversity, or has_question_words; script-aware ratios replace those signals. Feature x₇ (mixed) is structurally available but was unused in training (no mixed-script examples; scaler mean 0 and scale 1 on that dimension).</w:t>
      </w:r>
    </w:p>
    <w:p w14:paraId="33DD8C26" w14:textId="77777777" w:rsidR="003106BC" w:rsidRDefault="00BD5F14">
      <w:pPr>
        <w:pStyle w:val="Caption"/>
        <w:keepNext/>
        <w:widowControl/>
      </w:pPr>
      <w:bookmarkStart w:id="33" w:name="_Toc238353317"/>
      <w:r>
        <w:t xml:space="preserve">Table </w:t>
      </w:r>
      <w:r>
        <w:fldChar w:fldCharType="begin"/>
      </w:r>
      <w:r>
        <w:instrText xml:space="preserve"> SEQ Table \* ARABIC </w:instrText>
      </w:r>
      <w:r>
        <w:fldChar w:fldCharType="separate"/>
      </w:r>
      <w:r>
        <w:t>4</w:t>
      </w:r>
      <w:r>
        <w:fldChar w:fldCharType="end"/>
      </w:r>
      <w:r>
        <w:t>. Eight-dimensional query feature vector.</w:t>
      </w:r>
      <w:bookmarkEnd w:id="33"/>
    </w:p>
    <w:tbl>
      <w:tblPr>
        <w:tblStyle w:val="TableGrid"/>
        <w:tblW w:w="0" w:type="auto"/>
        <w:jc w:val="center"/>
        <w:tblLook w:val="04A0" w:firstRow="1" w:lastRow="0" w:firstColumn="1" w:lastColumn="0" w:noHBand="0" w:noVBand="1"/>
      </w:tblPr>
      <w:tblGrid>
        <w:gridCol w:w="701"/>
        <w:gridCol w:w="2517"/>
        <w:gridCol w:w="5081"/>
      </w:tblGrid>
      <w:tr w:rsidR="003106BC" w14:paraId="591F39F2" w14:textId="77777777">
        <w:trPr>
          <w:jc w:val="center"/>
        </w:trPr>
        <w:tc>
          <w:tcPr>
            <w:tcW w:w="720" w:type="dxa"/>
            <w:shd w:val="clear" w:color="auto" w:fill="D9D9D9"/>
          </w:tcPr>
          <w:p w14:paraId="5AFC7B24" w14:textId="77777777" w:rsidR="003106BC" w:rsidRDefault="00BD5F14">
            <w:pPr>
              <w:jc w:val="center"/>
            </w:pPr>
            <w:r>
              <w:t>#</w:t>
            </w:r>
          </w:p>
        </w:tc>
        <w:tc>
          <w:tcPr>
            <w:tcW w:w="2592" w:type="dxa"/>
            <w:shd w:val="clear" w:color="auto" w:fill="D9D9D9"/>
          </w:tcPr>
          <w:p w14:paraId="380A14DC" w14:textId="77777777" w:rsidR="003106BC" w:rsidRDefault="00BD5F14">
            <w:pPr>
              <w:jc w:val="center"/>
            </w:pPr>
            <w:r>
              <w:t>Feature</w:t>
            </w:r>
          </w:p>
        </w:tc>
        <w:tc>
          <w:tcPr>
            <w:tcW w:w="5328" w:type="dxa"/>
            <w:shd w:val="clear" w:color="auto" w:fill="D9D9D9"/>
          </w:tcPr>
          <w:p w14:paraId="3DA1D686" w14:textId="77777777" w:rsidR="003106BC" w:rsidRDefault="00BD5F14">
            <w:pPr>
              <w:jc w:val="center"/>
            </w:pPr>
            <w:r>
              <w:t>Definition</w:t>
            </w:r>
          </w:p>
        </w:tc>
      </w:tr>
      <w:tr w:rsidR="003106BC" w14:paraId="3C60A1FF" w14:textId="77777777">
        <w:trPr>
          <w:jc w:val="center"/>
        </w:trPr>
        <w:tc>
          <w:tcPr>
            <w:tcW w:w="720" w:type="dxa"/>
          </w:tcPr>
          <w:p w14:paraId="6B8CDD88" w14:textId="77777777" w:rsidR="003106BC" w:rsidRDefault="00BD5F14">
            <w:pPr>
              <w:jc w:val="left"/>
            </w:pPr>
            <w:r>
              <w:t>x₁</w:t>
            </w:r>
          </w:p>
        </w:tc>
        <w:tc>
          <w:tcPr>
            <w:tcW w:w="2592" w:type="dxa"/>
          </w:tcPr>
          <w:p w14:paraId="6A10135E" w14:textId="77777777" w:rsidR="003106BC" w:rsidRDefault="00BD5F14">
            <w:pPr>
              <w:jc w:val="center"/>
            </w:pPr>
            <w:r>
              <w:t>urdu_ratio</w:t>
            </w:r>
          </w:p>
        </w:tc>
        <w:tc>
          <w:tcPr>
            <w:tcW w:w="5328" w:type="dxa"/>
          </w:tcPr>
          <w:p w14:paraId="156BAE04" w14:textId="77777777" w:rsidR="003106BC" w:rsidRDefault="00BD5F14">
            <w:pPr>
              <w:jc w:val="center"/>
            </w:pPr>
            <w:r>
              <w:t>Proportion of non-space characters in the Urdu Unicode range (U+0600–U+06FF)</w:t>
            </w:r>
          </w:p>
        </w:tc>
      </w:tr>
      <w:tr w:rsidR="003106BC" w14:paraId="4266CB22" w14:textId="77777777">
        <w:trPr>
          <w:jc w:val="center"/>
        </w:trPr>
        <w:tc>
          <w:tcPr>
            <w:tcW w:w="720" w:type="dxa"/>
          </w:tcPr>
          <w:p w14:paraId="7497E9E5" w14:textId="77777777" w:rsidR="003106BC" w:rsidRDefault="00BD5F14">
            <w:pPr>
              <w:jc w:val="left"/>
            </w:pPr>
            <w:r>
              <w:t>x₂</w:t>
            </w:r>
          </w:p>
        </w:tc>
        <w:tc>
          <w:tcPr>
            <w:tcW w:w="2592" w:type="dxa"/>
          </w:tcPr>
          <w:p w14:paraId="7F2DBFE2" w14:textId="77777777" w:rsidR="003106BC" w:rsidRDefault="00BD5F14">
            <w:pPr>
              <w:jc w:val="center"/>
            </w:pPr>
            <w:r>
              <w:t>roman_ratio</w:t>
            </w:r>
          </w:p>
        </w:tc>
        <w:tc>
          <w:tcPr>
            <w:tcW w:w="5328" w:type="dxa"/>
          </w:tcPr>
          <w:p w14:paraId="333F633D" w14:textId="77777777" w:rsidR="003106BC" w:rsidRDefault="00BD5F14">
            <w:pPr>
              <w:jc w:val="center"/>
            </w:pPr>
            <w:r>
              <w:t>Fraction of whitespace-separated tokens that match the Roman Urdu dictionary</w:t>
            </w:r>
          </w:p>
        </w:tc>
      </w:tr>
      <w:tr w:rsidR="003106BC" w14:paraId="14F61404" w14:textId="77777777">
        <w:trPr>
          <w:jc w:val="center"/>
        </w:trPr>
        <w:tc>
          <w:tcPr>
            <w:tcW w:w="720" w:type="dxa"/>
          </w:tcPr>
          <w:p w14:paraId="5885898D" w14:textId="77777777" w:rsidR="003106BC" w:rsidRDefault="00BD5F14">
            <w:pPr>
              <w:jc w:val="left"/>
            </w:pPr>
            <w:r>
              <w:t>x₃</w:t>
            </w:r>
          </w:p>
        </w:tc>
        <w:tc>
          <w:tcPr>
            <w:tcW w:w="2592" w:type="dxa"/>
          </w:tcPr>
          <w:p w14:paraId="391A6189" w14:textId="77777777" w:rsidR="003106BC" w:rsidRDefault="00BD5F14">
            <w:pPr>
              <w:jc w:val="center"/>
            </w:pPr>
            <w:r>
              <w:t>has_urdu</w:t>
            </w:r>
          </w:p>
        </w:tc>
        <w:tc>
          <w:tcPr>
            <w:tcW w:w="5328" w:type="dxa"/>
          </w:tcPr>
          <w:p w14:paraId="6A878E7D" w14:textId="77777777" w:rsidR="003106BC" w:rsidRDefault="00BD5F14">
            <w:pPr>
              <w:jc w:val="center"/>
            </w:pPr>
            <w:r>
              <w:t>Binary: 1 if any Urdu-script character is present</w:t>
            </w:r>
          </w:p>
        </w:tc>
      </w:tr>
      <w:tr w:rsidR="003106BC" w14:paraId="23F07638" w14:textId="77777777">
        <w:trPr>
          <w:jc w:val="center"/>
        </w:trPr>
        <w:tc>
          <w:tcPr>
            <w:tcW w:w="720" w:type="dxa"/>
          </w:tcPr>
          <w:p w14:paraId="3D42B5FB" w14:textId="77777777" w:rsidR="003106BC" w:rsidRDefault="00BD5F14">
            <w:pPr>
              <w:jc w:val="left"/>
            </w:pPr>
            <w:r>
              <w:t>x₄</w:t>
            </w:r>
          </w:p>
        </w:tc>
        <w:tc>
          <w:tcPr>
            <w:tcW w:w="2592" w:type="dxa"/>
          </w:tcPr>
          <w:p w14:paraId="4A6FC04A" w14:textId="77777777" w:rsidR="003106BC" w:rsidRDefault="00BD5F14">
            <w:pPr>
              <w:jc w:val="center"/>
            </w:pPr>
            <w:r>
              <w:t>has_roman</w:t>
            </w:r>
          </w:p>
        </w:tc>
        <w:tc>
          <w:tcPr>
            <w:tcW w:w="5328" w:type="dxa"/>
          </w:tcPr>
          <w:p w14:paraId="55D9C517" w14:textId="77777777" w:rsidR="003106BC" w:rsidRDefault="00BD5F14">
            <w:pPr>
              <w:jc w:val="center"/>
            </w:pPr>
            <w:r>
              <w:t>Binary: 1 if any dictionary-matched Roman Urdu token is present</w:t>
            </w:r>
          </w:p>
        </w:tc>
      </w:tr>
      <w:tr w:rsidR="003106BC" w14:paraId="5548BEDE" w14:textId="77777777">
        <w:trPr>
          <w:jc w:val="center"/>
        </w:trPr>
        <w:tc>
          <w:tcPr>
            <w:tcW w:w="720" w:type="dxa"/>
          </w:tcPr>
          <w:p w14:paraId="17BB286E" w14:textId="77777777" w:rsidR="003106BC" w:rsidRDefault="00BD5F14">
            <w:pPr>
              <w:jc w:val="left"/>
            </w:pPr>
            <w:r>
              <w:t>x₅</w:t>
            </w:r>
          </w:p>
        </w:tc>
        <w:tc>
          <w:tcPr>
            <w:tcW w:w="2592" w:type="dxa"/>
          </w:tcPr>
          <w:p w14:paraId="54721985" w14:textId="77777777" w:rsidR="003106BC" w:rsidRDefault="00BD5F14">
            <w:pPr>
              <w:jc w:val="center"/>
            </w:pPr>
            <w:r>
              <w:t>query_len</w:t>
            </w:r>
          </w:p>
        </w:tc>
        <w:tc>
          <w:tcPr>
            <w:tcW w:w="5328" w:type="dxa"/>
          </w:tcPr>
          <w:p w14:paraId="12957543" w14:textId="77777777" w:rsidR="003106BC" w:rsidRDefault="00BD5F14">
            <w:pPr>
              <w:jc w:val="center"/>
            </w:pPr>
            <w:r>
              <w:t>Number of whitespace-separated words</w:t>
            </w:r>
          </w:p>
        </w:tc>
      </w:tr>
      <w:tr w:rsidR="003106BC" w14:paraId="71C84B67" w14:textId="77777777">
        <w:trPr>
          <w:jc w:val="center"/>
        </w:trPr>
        <w:tc>
          <w:tcPr>
            <w:tcW w:w="720" w:type="dxa"/>
          </w:tcPr>
          <w:p w14:paraId="5917ABDA" w14:textId="77777777" w:rsidR="003106BC" w:rsidRDefault="00BD5F14">
            <w:pPr>
              <w:jc w:val="left"/>
            </w:pPr>
            <w:r>
              <w:t>x₆</w:t>
            </w:r>
          </w:p>
        </w:tc>
        <w:tc>
          <w:tcPr>
            <w:tcW w:w="2592" w:type="dxa"/>
          </w:tcPr>
          <w:p w14:paraId="364C08E3" w14:textId="77777777" w:rsidR="003106BC" w:rsidRDefault="00BD5F14">
            <w:pPr>
              <w:jc w:val="center"/>
            </w:pPr>
            <w:r>
              <w:t>char_len</w:t>
            </w:r>
          </w:p>
        </w:tc>
        <w:tc>
          <w:tcPr>
            <w:tcW w:w="5328" w:type="dxa"/>
          </w:tcPr>
          <w:p w14:paraId="7B24C199" w14:textId="77777777" w:rsidR="003106BC" w:rsidRDefault="00BD5F14">
            <w:pPr>
              <w:jc w:val="center"/>
            </w:pPr>
            <w:r>
              <w:t>Total character count of the query, including spaces</w:t>
            </w:r>
          </w:p>
        </w:tc>
      </w:tr>
      <w:tr w:rsidR="003106BC" w14:paraId="7DC301EA" w14:textId="77777777">
        <w:trPr>
          <w:jc w:val="center"/>
        </w:trPr>
        <w:tc>
          <w:tcPr>
            <w:tcW w:w="720" w:type="dxa"/>
          </w:tcPr>
          <w:p w14:paraId="003CF27A" w14:textId="77777777" w:rsidR="003106BC" w:rsidRDefault="00BD5F14">
            <w:pPr>
              <w:jc w:val="left"/>
            </w:pPr>
            <w:r>
              <w:t>x₇</w:t>
            </w:r>
          </w:p>
        </w:tc>
        <w:tc>
          <w:tcPr>
            <w:tcW w:w="2592" w:type="dxa"/>
          </w:tcPr>
          <w:p w14:paraId="1F5AEE28" w14:textId="77777777" w:rsidR="003106BC" w:rsidRDefault="00BD5F14">
            <w:pPr>
              <w:jc w:val="center"/>
            </w:pPr>
            <w:r>
              <w:t>mixed</w:t>
            </w:r>
          </w:p>
        </w:tc>
        <w:tc>
          <w:tcPr>
            <w:tcW w:w="5328" w:type="dxa"/>
          </w:tcPr>
          <w:p w14:paraId="427A76B7" w14:textId="77777777" w:rsidR="003106BC" w:rsidRDefault="00BD5F14">
            <w:pPr>
              <w:jc w:val="center"/>
            </w:pPr>
            <w:r>
              <w:t>Binary: 1 if both Urdu script and Roman Urdu tokens are present (unused in V2 training)</w:t>
            </w:r>
          </w:p>
        </w:tc>
      </w:tr>
      <w:tr w:rsidR="003106BC" w14:paraId="456B75CF" w14:textId="77777777">
        <w:trPr>
          <w:jc w:val="center"/>
        </w:trPr>
        <w:tc>
          <w:tcPr>
            <w:tcW w:w="720" w:type="dxa"/>
          </w:tcPr>
          <w:p w14:paraId="35D5B8AF" w14:textId="77777777" w:rsidR="003106BC" w:rsidRDefault="00BD5F14">
            <w:pPr>
              <w:jc w:val="left"/>
            </w:pPr>
            <w:r>
              <w:t>x₈</w:t>
            </w:r>
          </w:p>
        </w:tc>
        <w:tc>
          <w:tcPr>
            <w:tcW w:w="2592" w:type="dxa"/>
          </w:tcPr>
          <w:p w14:paraId="627AFBB8" w14:textId="77777777" w:rsidR="003106BC" w:rsidRDefault="00BD5F14">
            <w:pPr>
              <w:jc w:val="center"/>
            </w:pPr>
            <w:r>
              <w:t>urdu_chars</w:t>
            </w:r>
          </w:p>
        </w:tc>
        <w:tc>
          <w:tcPr>
            <w:tcW w:w="5328" w:type="dxa"/>
          </w:tcPr>
          <w:p w14:paraId="7828E6EC" w14:textId="77777777" w:rsidR="003106BC" w:rsidRDefault="00BD5F14">
            <w:pPr>
              <w:jc w:val="center"/>
            </w:pPr>
            <w:r>
              <w:t>Count of characters in the Urdu Unicode range</w:t>
            </w:r>
          </w:p>
        </w:tc>
      </w:tr>
    </w:tbl>
    <w:p w14:paraId="536A67EF" w14:textId="77777777" w:rsidR="003106BC" w:rsidRDefault="7625B36B">
      <w:pPr>
        <w:pStyle w:val="Heading3"/>
        <w:keepNext/>
        <w:widowControl/>
      </w:pPr>
      <w:bookmarkStart w:id="34" w:name="_Toc1379209433"/>
      <w:r>
        <w:t>3.1.1 Rationale for Feature Selection</w:t>
      </w:r>
      <w:bookmarkEnd w:id="34"/>
    </w:p>
    <w:p w14:paraId="74E52868" w14:textId="77777777" w:rsidR="003106BC" w:rsidRDefault="00BD5F14">
      <w:r>
        <w:t>The eight V2 features in Table 3.1 were chosen to remain computable in a single pass over the query, without a tagger, parser, or extra model call. x₁-x₄ encode script composition (Urdu-character ratio, dictionary-based Roman ratio, and the corresponding binary flags), directly addressing the native-versus-Roman distinction in Section 1.2. x₅-x₆ encode length in words and characters, generalizing ULTRA's single scalar. x₇ flags mixed-script queries for future coverage; it is currently a dead feature. x₈ counts Urdu characters in absolute terms, complementing the ratio. An earlier development set used lexical diversity and question-word flags; those remain historically informative (Section 5.4) but are not inputs to the frozen V2 model.</w:t>
      </w:r>
    </w:p>
    <w:p w14:paraId="355EF941" w14:textId="77777777" w:rsidR="003106BC" w:rsidRDefault="7625B36B">
      <w:pPr>
        <w:pStyle w:val="Heading2"/>
        <w:keepNext/>
        <w:widowControl/>
      </w:pPr>
      <w:bookmarkStart w:id="35" w:name="_Toc1088539752"/>
      <w:r>
        <w:t>3.2 Feature Standardization</w:t>
      </w:r>
      <w:bookmarkEnd w:id="35"/>
    </w:p>
    <w:p w14:paraId="16B7B50A" w14:textId="77777777" w:rsidR="003106BC" w:rsidRDefault="00BD5F14">
      <w:r>
        <w:t>The eight-dimensional feature vector x(q) is standardized using a fitted feature scaler,</w:t>
      </w:r>
    </w:p>
    <w:p w14:paraId="02F2BC9E" w14:textId="77777777" w:rsidR="003106BC" w:rsidRDefault="00BD5F14">
      <w:pPr>
        <w:tabs>
          <w:tab w:val="left" w:pos="8640"/>
        </w:tabs>
        <w:spacing w:before="120" w:after="120"/>
        <w:jc w:val="center"/>
      </w:pPr>
      <w:r>
        <w:t>z(q) = (x(q) − μ) / σ</w:t>
      </w:r>
    </w:p>
    <w:p w14:paraId="54CE334A" w14:textId="77777777" w:rsidR="003106BC" w:rsidRDefault="00BD5F14">
      <w:pPr>
        <w:spacing w:after="120"/>
        <w:jc w:val="right"/>
      </w:pPr>
      <w:r>
        <w:t>(3.2)</w:t>
      </w:r>
    </w:p>
    <w:p w14:paraId="15B44A36" w14:textId="77777777" w:rsidR="003106BC" w:rsidRDefault="00BD5F14">
      <w:r>
        <w:t>Standardization is not a cosmetic step: the eight V2 raw features span markedly different numeric ranges (ratios, binaries, word count, character length, and an absolute Urdu-character count). An RBF kernel's distance computation (Section 3.3) is sensitive to relative scale. Without standardization, char_len and urdu_chars would dominate the kernel purely as an artifact of numeric range, drowning out ratio and binary features regardless of their true discriminative value. The fitted scaler is the deployed models/scaler.pkl object verified in Phase 3A.</w:t>
      </w:r>
    </w:p>
    <w:p w14:paraId="2611132C" w14:textId="77777777" w:rsidR="003106BC" w:rsidRDefault="7625B36B">
      <w:pPr>
        <w:pStyle w:val="Heading2"/>
        <w:keepNext/>
        <w:widowControl/>
      </w:pPr>
      <w:bookmarkStart w:id="36" w:name="_Toc417400440"/>
      <w:r>
        <w:t>3.3 SVM Decision Function</w:t>
      </w:r>
      <w:bookmarkEnd w:id="36"/>
    </w:p>
    <w:p w14:paraId="77E32A4B" w14:textId="77777777" w:rsidR="003106BC" w:rsidRDefault="00BD5F14">
      <w:r>
        <w:t>The standardized vector z(q) is passed to a trained Support Vector Machine classifier (Cortes &amp; Vapnik, 1995), whose decision function takes the general kernelized form</w:t>
      </w:r>
    </w:p>
    <w:p w14:paraId="7AA7E445" w14:textId="77777777" w:rsidR="003106BC" w:rsidRDefault="00BD5F14">
      <w:pPr>
        <w:tabs>
          <w:tab w:val="left" w:pos="8640"/>
        </w:tabs>
        <w:spacing w:before="120" w:after="120"/>
        <w:jc w:val="center"/>
      </w:pPr>
      <w:r>
        <w:t>f(z(q)) = Σᵢ αᵢ yᵢ K(z(q), zᵢ) + b</w:t>
      </w:r>
    </w:p>
    <w:p w14:paraId="285BAA7E" w14:textId="77777777" w:rsidR="003106BC" w:rsidRDefault="00BD5F14">
      <w:pPr>
        <w:spacing w:after="120"/>
        <w:jc w:val="right"/>
      </w:pPr>
      <w:r>
        <w:t>(3.3)</w:t>
      </w:r>
    </w:p>
    <w:p w14:paraId="6D45D848" w14:textId="77777777" w:rsidR="003106BC" w:rsidRDefault="00BD5F14">
      <w:r>
        <w:t>where zᵢ are the support vectors identified during training, αᵢ their learned dual coefficients, yᵢ their class labels, b the learned bias term, and K(·,·) the kernel function. The classifier uses a Radial Basis Function (RBF) kernel with probability estimates enabled via Platt scaling, and a fixed random seed (random_state = 42) for reproducibility. Regularization (C) and kernel coefficient (γ) are left at scikit-learn defaults (C = 1.0, γ = 'scale'). The predicted routing class is</w:t>
      </w:r>
    </w:p>
    <w:p w14:paraId="0A5B7CA7" w14:textId="77777777" w:rsidR="003106BC" w:rsidRDefault="00BD5F14">
      <w:pPr>
        <w:tabs>
          <w:tab w:val="left" w:pos="8640"/>
        </w:tabs>
        <w:spacing w:before="120" w:after="120"/>
        <w:jc w:val="center"/>
      </w:pPr>
      <w:r>
        <w:t>ŷ(q) = sign( f(z(q)) )</w:t>
      </w:r>
    </w:p>
    <w:p w14:paraId="7F47509F" w14:textId="77777777" w:rsidR="003106BC" w:rsidRDefault="00BD5F14">
      <w:pPr>
        <w:spacing w:after="120"/>
        <w:jc w:val="right"/>
      </w:pPr>
      <w:r>
        <w:t>(3.4)</w:t>
      </w:r>
    </w:p>
    <w:p w14:paraId="505B9098" w14:textId="77777777" w:rsidR="003106BC" w:rsidRDefault="00BD5F14">
      <w:r>
        <w:t>for the binary case, generalized to arg-max over class scores for the multi-class setting.</w:t>
      </w:r>
    </w:p>
    <w:p w14:paraId="08425FB5" w14:textId="77777777" w:rsidR="003106BC" w:rsidRDefault="7625B36B">
      <w:pPr>
        <w:pStyle w:val="Heading3"/>
        <w:keepNext/>
        <w:widowControl/>
      </w:pPr>
      <w:bookmarkStart w:id="37" w:name="_Toc546215551"/>
      <w:r>
        <w:t>3.3.1 Why an RBF Kernel</w:t>
      </w:r>
      <w:bookmarkEnd w:id="37"/>
    </w:p>
    <w:p w14:paraId="32357A5C" w14:textId="77777777" w:rsidR="003106BC" w:rsidRDefault="00BD5F14">
      <w:r>
        <w:t>Three kernel choices were considered for the SVM: linear, polynomial, and RBF. A linear kernel restricts the decision boundary to a hyperplane in the original eight-dimensional feature space, appropriate only if SHORT/LONG are linearly separable there — a strong assumption given that V2 mixes ratios, binaries, and raw counts. A polynomial kernel adds a degree hyperparameter prone to overfitting on 409 training queries. The RBF kernel captures non-linear boundaries without that degree parameter. Gamma was left at scikit-learn's 'scale' default. Development-stage accuracy is robust across a wide C range (Section 5.7); generalization is assessed separately on frozen Phase 3B (86.00%).</w:t>
      </w:r>
    </w:p>
    <w:p w14:paraId="62BF95A1" w14:textId="77777777" w:rsidR="003106BC" w:rsidRDefault="7625B36B">
      <w:pPr>
        <w:pStyle w:val="Heading2"/>
        <w:keepNext/>
        <w:widowControl/>
      </w:pPr>
      <w:bookmarkStart w:id="38" w:name="_Toc1344397319"/>
      <w:r>
        <w:t>3.4 Confidence Calibration</w:t>
      </w:r>
      <w:bookmarkEnd w:id="38"/>
    </w:p>
    <w:p w14:paraId="4734EDB2" w14:textId="77777777" w:rsidR="003106BC" w:rsidRDefault="00BD5F14">
      <w:r>
        <w:t>Beyond the discrete class label, the classifier produces a calibrated confidence score by applying a sigmoid (Platt scaling) transformation to the decision function output:</w:t>
      </w:r>
    </w:p>
    <w:p w14:paraId="4507A13A" w14:textId="77777777" w:rsidR="003106BC" w:rsidRDefault="00BD5F14">
      <w:pPr>
        <w:tabs>
          <w:tab w:val="left" w:pos="8640"/>
        </w:tabs>
        <w:spacing w:before="120" w:after="120"/>
        <w:jc w:val="center"/>
      </w:pPr>
      <w:r>
        <w:t>C(q) = 1 / (1 + e⁻⁽ᴬ·ᶠ⁽ᶻ⁽ᵢ⁾⁾⁺ᴮ⁾) × 100%</w:t>
      </w:r>
    </w:p>
    <w:p w14:paraId="3EA1AEFF" w14:textId="77777777" w:rsidR="003106BC" w:rsidRDefault="00BD5F14">
      <w:pPr>
        <w:spacing w:after="120"/>
        <w:jc w:val="right"/>
      </w:pPr>
      <w:r>
        <w:t>(3.5)</w:t>
      </w:r>
    </w:p>
    <w:p w14:paraId="5E966595" w14:textId="77777777" w:rsidR="003106BC" w:rsidRDefault="00BD5F14">
      <w:r>
        <w:t>where A and B are calibration parameters fitted during training, and C(q) ∈ [0, 100]% is the confidence score used to drive the tiered routing decision. Platt scaling was chosen because it directly fits the confidence estimate to hold-out label agreement rather than deriving it heuristically from the decision margin alone, which mitigates the general tendency of modern classifiers toward overconfidence (Guo et al., 2017).</w:t>
      </w:r>
    </w:p>
    <w:p w14:paraId="1FCA5B8B" w14:textId="77777777" w:rsidR="003106BC" w:rsidRDefault="00BD5F14">
      <w:r>
        <w:t>An alternative to Platt scaling considered during design was isotonic regression, a non-parametric calibration method that can, in principle, fit a more flexible calibration curve than the two-parameter sigmoid Platt scaling assumes. Isotonic regression was not adopted here for a practical reason specific to this thesis's dataset scale: it is a non-parametric method with a larger effective number of degrees of freedom, and is known to be more prone to overfitting the calibration curve itself when the calibration set is small — a meaningful risk given that even the 409-query training set leaves a comparatively small portion leaves a comparatively small held-out portion for calibration. Platt scaling's two-parameter sigmoid form is more conservative under these data constraints, at the cost of assuming the calibration curve is well-approximated by a sigmoid, an assumption the near-perfect separability of the routing task (Chapter 5, ROC-AUC = 1.000) makes relatively benign in this specific application.</w:t>
      </w:r>
    </w:p>
    <w:p w14:paraId="1EF536D4" w14:textId="77777777" w:rsidR="003106BC" w:rsidRDefault="7625B36B">
      <w:pPr>
        <w:pStyle w:val="Heading2"/>
        <w:keepNext/>
        <w:widowControl/>
      </w:pPr>
      <w:bookmarkStart w:id="39" w:name="_Toc1295038283"/>
      <w:r>
        <w:t>3.5 Confidence-Based Three-Tier Routing Function</w:t>
      </w:r>
      <w:bookmarkEnd w:id="39"/>
    </w:p>
    <w:p w14:paraId="20842617" w14:textId="77777777" w:rsidR="003106BC" w:rsidRDefault="00BD5F14">
      <w:r>
        <w:t>The routing confidence score C(q) determines one of three adaptive search behaviors through the piecewise routing function</w:t>
      </w:r>
    </w:p>
    <w:p w14:paraId="14E2DF89" w14:textId="77777777" w:rsidR="003106BC" w:rsidRDefault="00BD5F14">
      <w:pPr>
        <w:tabs>
          <w:tab w:val="left" w:pos="8640"/>
        </w:tabs>
        <w:spacing w:before="120" w:after="120"/>
        <w:jc w:val="center"/>
      </w:pPr>
      <w:r>
        <w:t>R(q) = one room (HEADLINE if SHORT, FULL_CONTENT if LONG),  if C(q) ≥ 85%  (HIGH)</w:t>
      </w:r>
    </w:p>
    <w:p w14:paraId="4246682C" w14:textId="77777777" w:rsidR="003106BC" w:rsidRDefault="00BD5F14">
      <w:pPr>
        <w:tabs>
          <w:tab w:val="left" w:pos="8640"/>
        </w:tabs>
        <w:spacing w:before="120" w:after="120"/>
        <w:jc w:val="center"/>
      </w:pPr>
      <w:r>
        <w:t>R(q) = hybrid mix of HEADLINE and FULL_CONTENT ranks,  if 60% ≤ C(q) &lt; 85%  (MEDIUM)</w:t>
      </w:r>
    </w:p>
    <w:p w14:paraId="4B415DB4" w14:textId="77777777" w:rsidR="003106BC" w:rsidRDefault="00BD5F14">
      <w:pPr>
        <w:tabs>
          <w:tab w:val="left" w:pos="8640"/>
        </w:tabs>
        <w:spacing w:before="120" w:after="120"/>
        <w:jc w:val="center"/>
      </w:pPr>
      <w:r>
        <w:t>R(q) = expand query, then hybrid mix of both rooms,  if C(q) &lt; 60%  (LOW)</w:t>
      </w:r>
    </w:p>
    <w:p w14:paraId="22F2B7CE" w14:textId="77777777" w:rsidR="003106BC" w:rsidRDefault="00BD5F14">
      <w:pPr>
        <w:spacing w:after="120"/>
        <w:jc w:val="right"/>
      </w:pPr>
      <w:r>
        <w:t>(3.6)</w:t>
      </w:r>
    </w:p>
    <w:p w14:paraId="654C34D3" w14:textId="77777777" w:rsidR="003106BC" w:rsidRDefault="00BD5F14">
      <w:r>
        <w:t>The 85% and 60% cuts are policy constants, not fitted on the frozen 40. HIGH means the SVM is trusted to open one room. MEDIUM means mix both rooms because the label may be wrong. LOW means the query is too thin, so a short expansion is appended and then both rooms are mixed. Lights change search, not the frozen 86/84 scoring rule. The frozen 40-query P@5 table compares one-room systems so rooms stay comparable.</w:t>
      </w:r>
    </w:p>
    <w:p w14:paraId="07545A25" w14:textId="77777777" w:rsidR="003106BC" w:rsidRDefault="00BD5F14">
      <w:pPr>
        <w:pStyle w:val="Caption"/>
        <w:keepNext/>
        <w:widowControl/>
        <w:jc w:val="left"/>
      </w:pPr>
      <w:r>
        <w:rPr>
          <w:b/>
        </w:rPr>
        <w:t>Algorithm 3.1. Dynamic Query Routing (end-to-end).</w:t>
      </w:r>
    </w:p>
    <w:tbl>
      <w:tblPr>
        <w:tblStyle w:val="TableGrid"/>
        <w:tblW w:w="0" w:type="auto"/>
        <w:tblLook w:val="04A0" w:firstRow="1" w:lastRow="0" w:firstColumn="1" w:lastColumn="0" w:noHBand="0" w:noVBand="1"/>
      </w:tblPr>
      <w:tblGrid>
        <w:gridCol w:w="8299"/>
      </w:tblGrid>
      <w:tr w:rsidR="003106BC" w14:paraId="5922A233" w14:textId="77777777">
        <w:tc>
          <w:tcPr>
            <w:tcW w:w="8309" w:type="dxa"/>
            <w:shd w:val="clear" w:color="auto" w:fill="F2F2F2"/>
          </w:tcPr>
          <w:p w14:paraId="7D500CE0" w14:textId="77777777" w:rsidR="003106BC" w:rsidRDefault="00BD5F14">
            <w:pPr>
              <w:spacing w:after="0" w:line="240" w:lineRule="auto"/>
            </w:pPr>
            <w:r>
              <w:rPr>
                <w:rFonts w:ascii="Courier New" w:hAnsi="Courier New"/>
                <w:sz w:val="20"/>
              </w:rPr>
              <w:t>Input:  raw query string q_raw</w:t>
            </w:r>
          </w:p>
          <w:p w14:paraId="4553AD9F" w14:textId="77777777" w:rsidR="003106BC" w:rsidRDefault="00BD5F14">
            <w:pPr>
              <w:spacing w:after="0" w:line="240" w:lineRule="auto"/>
            </w:pPr>
            <w:r>
              <w:rPr>
                <w:rFonts w:ascii="Courier New" w:hAnsi="Courier New"/>
                <w:sz w:val="20"/>
              </w:rPr>
              <w:t>Output: retrieval result set D (top-15 documents)</w:t>
            </w:r>
          </w:p>
          <w:p w14:paraId="1FC39945" w14:textId="77777777" w:rsidR="003106BC" w:rsidRDefault="003106BC">
            <w:pPr>
              <w:spacing w:after="0" w:line="240" w:lineRule="auto"/>
            </w:pPr>
          </w:p>
          <w:p w14:paraId="1A5746F1" w14:textId="77777777" w:rsidR="003106BC" w:rsidRDefault="00BD5F14">
            <w:pPr>
              <w:spacing w:after="0" w:line="240" w:lineRule="auto"/>
            </w:pPr>
            <w:r>
              <w:rPr>
                <w:rFonts w:ascii="Courier New" w:hAnsi="Courier New"/>
                <w:sz w:val="20"/>
              </w:rPr>
              <w:t>1:  if is_roman_urdu(q_raw):</w:t>
            </w:r>
          </w:p>
          <w:p w14:paraId="18B8AFC7" w14:textId="77777777" w:rsidR="003106BC" w:rsidRDefault="00BD5F14">
            <w:pPr>
              <w:spacing w:after="0" w:line="240" w:lineRule="auto"/>
            </w:pPr>
            <w:r>
              <w:rPr>
                <w:rFonts w:ascii="Courier New" w:hAnsi="Courier New"/>
                <w:sz w:val="20"/>
              </w:rPr>
              <w:t>2:      q &lt;- transliterate(q_raw, dictionary)      // Section 4.3</w:t>
            </w:r>
          </w:p>
          <w:p w14:paraId="354F946E" w14:textId="77777777" w:rsidR="003106BC" w:rsidRDefault="00BD5F14">
            <w:pPr>
              <w:spacing w:after="0" w:line="240" w:lineRule="auto"/>
            </w:pPr>
            <w:r>
              <w:rPr>
                <w:rFonts w:ascii="Courier New" w:hAnsi="Courier New"/>
                <w:sz w:val="20"/>
              </w:rPr>
              <w:t>3:  else:</w:t>
            </w:r>
          </w:p>
          <w:p w14:paraId="26AD1814" w14:textId="77777777" w:rsidR="003106BC" w:rsidRDefault="00BD5F14">
            <w:pPr>
              <w:spacing w:after="0" w:line="240" w:lineRule="auto"/>
            </w:pPr>
            <w:r>
              <w:rPr>
                <w:rFonts w:ascii="Courier New" w:hAnsi="Courier New"/>
                <w:sz w:val="20"/>
              </w:rPr>
              <w:t>4:      q &lt;- q_raw</w:t>
            </w:r>
          </w:p>
          <w:p w14:paraId="6C4DEA39" w14:textId="77777777" w:rsidR="003106BC" w:rsidRDefault="00BD5F14">
            <w:pPr>
              <w:spacing w:after="0" w:line="240" w:lineRule="auto"/>
            </w:pPr>
            <w:r>
              <w:rPr>
                <w:rFonts w:ascii="Courier New" w:hAnsi="Courier New"/>
                <w:sz w:val="20"/>
              </w:rPr>
              <w:t>5:  x &lt;- extract_features(q)                        // Eq. 3.1, Table 3.1</w:t>
            </w:r>
          </w:p>
          <w:p w14:paraId="4693B94B" w14:textId="77777777" w:rsidR="003106BC" w:rsidRDefault="00BD5F14">
            <w:pPr>
              <w:spacing w:after="0" w:line="240" w:lineRule="auto"/>
            </w:pPr>
            <w:r>
              <w:rPr>
                <w:rFonts w:ascii="Courier New" w:hAnsi="Courier New"/>
                <w:sz w:val="20"/>
              </w:rPr>
              <w:t>6:  z &lt;- (x - mu) / sigma                            // Eq. 3.2 (standardize)</w:t>
            </w:r>
          </w:p>
          <w:p w14:paraId="58B0E189" w14:textId="77777777" w:rsidR="003106BC" w:rsidRDefault="00BD5F14">
            <w:pPr>
              <w:spacing w:after="0" w:line="240" w:lineRule="auto"/>
            </w:pPr>
            <w:r>
              <w:rPr>
                <w:rFonts w:ascii="Courier New" w:hAnsi="Courier New"/>
                <w:sz w:val="20"/>
              </w:rPr>
              <w:t>7:  y_hat, C &lt;- svm.predict_with_confidence(z)        // Eq. 3.3-3.5</w:t>
            </w:r>
          </w:p>
          <w:p w14:paraId="15438A19" w14:textId="77777777" w:rsidR="003106BC" w:rsidRDefault="00BD5F14">
            <w:pPr>
              <w:spacing w:after="0" w:line="240" w:lineRule="auto"/>
            </w:pPr>
            <w:r>
              <w:rPr>
                <w:rFonts w:ascii="Courier New" w:hAnsi="Courier New"/>
                <w:sz w:val="20"/>
              </w:rPr>
              <w:t>8:  if C &gt;= 85:</w:t>
            </w:r>
          </w:p>
          <w:p w14:paraId="62D739FD" w14:textId="77777777" w:rsidR="003106BC" w:rsidRDefault="00BD5F14">
            <w:pPr>
              <w:spacing w:after="0" w:line="240" w:lineRule="auto"/>
            </w:pPr>
            <w:r>
              <w:rPr>
                <w:rFonts w:ascii="Courier New" w:hAnsi="Courier New"/>
                <w:sz w:val="20"/>
              </w:rPr>
              <w:t>9:      D &lt;- full_semantic_search(q)                 // Eq. 3.7, HIGH tier</w:t>
            </w:r>
          </w:p>
          <w:p w14:paraId="22ACD37F" w14:textId="77777777" w:rsidR="003106BC" w:rsidRDefault="00BD5F14">
            <w:pPr>
              <w:spacing w:after="0" w:line="240" w:lineRule="auto"/>
            </w:pPr>
            <w:r>
              <w:rPr>
                <w:rFonts w:ascii="Courier New" w:hAnsi="Courier New"/>
                <w:sz w:val="20"/>
              </w:rPr>
              <w:t>10: else if C &gt;= 60:</w:t>
            </w:r>
          </w:p>
          <w:p w14:paraId="4AF40CA9" w14:textId="77777777" w:rsidR="003106BC" w:rsidRDefault="00BD5F14">
            <w:pPr>
              <w:spacing w:after="0" w:line="240" w:lineRule="auto"/>
            </w:pPr>
            <w:r>
              <w:rPr>
                <w:rFonts w:ascii="Courier New" w:hAnsi="Courier New"/>
                <w:sz w:val="20"/>
              </w:rPr>
              <w:t>11:     D &lt;- hybrid_search(q)                         // MEDIUM tier</w:t>
            </w:r>
          </w:p>
          <w:p w14:paraId="040DE6AB" w14:textId="77777777" w:rsidR="003106BC" w:rsidRDefault="00BD5F14">
            <w:pPr>
              <w:spacing w:after="0" w:line="240" w:lineRule="auto"/>
            </w:pPr>
            <w:r>
              <w:rPr>
                <w:rFonts w:ascii="Courier New" w:hAnsi="Courier New"/>
                <w:sz w:val="20"/>
              </w:rPr>
              <w:t>12: else:</w:t>
            </w:r>
          </w:p>
          <w:p w14:paraId="36DD2093" w14:textId="77777777" w:rsidR="003106BC" w:rsidRDefault="00BD5F14">
            <w:pPr>
              <w:spacing w:after="0" w:line="240" w:lineRule="auto"/>
            </w:pPr>
            <w:r>
              <w:rPr>
                <w:rFonts w:ascii="Courier New" w:hAnsi="Courier New"/>
                <w:sz w:val="20"/>
              </w:rPr>
              <w:t>13:     q_expanded &lt;- expand_query(q)</w:t>
            </w:r>
          </w:p>
          <w:p w14:paraId="59132603" w14:textId="77777777" w:rsidR="003106BC" w:rsidRDefault="00BD5F14">
            <w:pPr>
              <w:spacing w:after="0" w:line="240" w:lineRule="auto"/>
            </w:pPr>
            <w:r>
              <w:rPr>
                <w:rFonts w:ascii="Courier New" w:hAnsi="Courier New"/>
                <w:sz w:val="20"/>
              </w:rPr>
              <w:t>14:     D &lt;- full_semantic_search(q_expanded)          // LOW tier</w:t>
            </w:r>
          </w:p>
          <w:p w14:paraId="1B94145A" w14:textId="77777777" w:rsidR="003106BC" w:rsidRDefault="00BD5F14">
            <w:pPr>
              <w:spacing w:after="0" w:line="240" w:lineRule="auto"/>
            </w:pPr>
            <w:r>
              <w:rPr>
                <w:rFonts w:ascii="Courier New" w:hAnsi="Courier New"/>
                <w:sz w:val="20"/>
              </w:rPr>
              <w:t>15: return top_k(D, k=15)</w:t>
            </w:r>
          </w:p>
        </w:tc>
      </w:tr>
    </w:tbl>
    <w:p w14:paraId="0562CB0E" w14:textId="77777777" w:rsidR="003106BC" w:rsidRDefault="003106BC"/>
    <w:p w14:paraId="35145283" w14:textId="77777777" w:rsidR="003106BC" w:rsidRDefault="7625B36B">
      <w:pPr>
        <w:pStyle w:val="Heading2"/>
        <w:keepNext/>
        <w:widowControl/>
      </w:pPr>
      <w:bookmarkStart w:id="40" w:name="_Toc919248514"/>
      <w:r>
        <w:t>3.6 Retrieval Scoring Function</w:t>
      </w:r>
      <w:bookmarkEnd w:id="40"/>
    </w:p>
    <w:p w14:paraId="18D3A639" w14:textId="77777777" w:rsidR="003106BC" w:rsidRDefault="00BD5F14">
      <w:r>
        <w:t>HIGH confidence searches one room. MEDIUM and LOW mix two rooms built with the same encoder (paraphrase-multilingual-MiniLM-L12-v2): a headline embedding matrix and the full-article Chroma collection. Similarity in each room is cosine:</w:t>
      </w:r>
    </w:p>
    <w:p w14:paraId="310FB499" w14:textId="77777777" w:rsidR="003106BC" w:rsidRDefault="00BD5F14">
      <w:pPr>
        <w:tabs>
          <w:tab w:val="left" w:pos="8640"/>
        </w:tabs>
        <w:spacing w:before="120" w:after="120"/>
        <w:jc w:val="center"/>
      </w:pPr>
      <w:r>
        <w:t>sim(e_q, e_d) = (e_q · e_d) / (‖e_q‖ × ‖e_d‖)</w:t>
      </w:r>
    </w:p>
    <w:p w14:paraId="21DF0403" w14:textId="77777777" w:rsidR="003106BC" w:rsidRDefault="00BD5F14">
      <w:pPr>
        <w:spacing w:after="120"/>
        <w:jc w:val="right"/>
      </w:pPr>
      <w:r>
        <w:t>(3.7)</w:t>
      </w:r>
    </w:p>
    <w:p w14:paraId="5CE637BB" w14:textId="77777777" w:rsidR="003106BC" w:rsidRDefault="00BD5F14">
      <w:r>
        <w:t>Each room returns a ranked list. HIGH uses one list. MEDIUM/LOW fuse the two lists with equal weight after min-max normalisation (LOW first appends a short expansion string). Development notebooks also report unjudged P@15. Frozen dual-index comparisons report graded P@5 because human (or protocol-confirmed) judgments stop at rank 5.</w:t>
      </w:r>
    </w:p>
    <w:p w14:paraId="07DBAB05" w14:textId="77777777" w:rsidR="003106BC" w:rsidRDefault="7625B36B">
      <w:pPr>
        <w:pStyle w:val="Heading2"/>
        <w:keepNext/>
        <w:widowControl/>
      </w:pPr>
      <w:bookmarkStart w:id="41" w:name="_Toc842249144"/>
      <w:r>
        <w:t>3.7 Evaluation Metrics</w:t>
      </w:r>
      <w:bookmarkEnd w:id="41"/>
    </w:p>
    <w:p w14:paraId="3CE3E764" w14:textId="77777777" w:rsidR="003106BC" w:rsidRDefault="00BD5F14">
      <w:r>
        <w:t>The system is evaluated along two complementary dimensions: routing accuracy and retrieval relevance. For the routing task, standard binary-classification outcomes are defined relative to the routing decision, from which routing accuracy, precision, recall, and F1-score are computed:</w:t>
      </w:r>
    </w:p>
    <w:p w14:paraId="287E4DA4" w14:textId="77777777" w:rsidR="003106BC" w:rsidRDefault="00BD5F14">
      <w:pPr>
        <w:tabs>
          <w:tab w:val="left" w:pos="8640"/>
        </w:tabs>
        <w:spacing w:before="120" w:after="120"/>
        <w:jc w:val="center"/>
      </w:pPr>
      <w:r>
        <w:t>Accuracy = (TP + TN) / (TP + FP + FN + TN)</w:t>
      </w:r>
    </w:p>
    <w:p w14:paraId="285C6A5B" w14:textId="77777777" w:rsidR="003106BC" w:rsidRDefault="00BD5F14">
      <w:pPr>
        <w:spacing w:after="120"/>
        <w:jc w:val="right"/>
      </w:pPr>
      <w:r>
        <w:t>(3.8)</w:t>
      </w:r>
    </w:p>
    <w:p w14:paraId="7511FF6F" w14:textId="77777777" w:rsidR="003106BC" w:rsidRDefault="00BD5F14">
      <w:pPr>
        <w:tabs>
          <w:tab w:val="left" w:pos="8640"/>
        </w:tabs>
        <w:spacing w:before="120" w:after="120"/>
        <w:jc w:val="center"/>
      </w:pPr>
      <w:r>
        <w:t>Precision = TP / (TP + FP)</w:t>
      </w:r>
    </w:p>
    <w:p w14:paraId="6E783022" w14:textId="77777777" w:rsidR="003106BC" w:rsidRDefault="00BD5F14">
      <w:pPr>
        <w:spacing w:after="120"/>
        <w:jc w:val="right"/>
      </w:pPr>
      <w:r>
        <w:t>(3.9)</w:t>
      </w:r>
    </w:p>
    <w:p w14:paraId="20652727" w14:textId="77777777" w:rsidR="003106BC" w:rsidRDefault="00BD5F14">
      <w:pPr>
        <w:tabs>
          <w:tab w:val="left" w:pos="8640"/>
        </w:tabs>
        <w:spacing w:before="120" w:after="120"/>
        <w:jc w:val="center"/>
      </w:pPr>
      <w:r>
        <w:t>Recall = TP / (TP + FN)</w:t>
      </w:r>
    </w:p>
    <w:p w14:paraId="072B5583" w14:textId="77777777" w:rsidR="003106BC" w:rsidRDefault="00BD5F14">
      <w:pPr>
        <w:spacing w:after="120"/>
        <w:jc w:val="right"/>
      </w:pPr>
      <w:r>
        <w:t>(3.10)</w:t>
      </w:r>
    </w:p>
    <w:p w14:paraId="5E5BAB4C" w14:textId="77777777" w:rsidR="003106BC" w:rsidRDefault="00BD5F14">
      <w:pPr>
        <w:tabs>
          <w:tab w:val="left" w:pos="8640"/>
        </w:tabs>
        <w:spacing w:before="120" w:after="120"/>
        <w:jc w:val="center"/>
      </w:pPr>
      <w:r>
        <w:t>F1 = 2 × (Precision × Recall) / (Precision + Recall)</w:t>
      </w:r>
    </w:p>
    <w:p w14:paraId="39A73AD9" w14:textId="77777777" w:rsidR="003106BC" w:rsidRDefault="00BD5F14">
      <w:pPr>
        <w:spacing w:after="120"/>
        <w:jc w:val="right"/>
      </w:pPr>
      <w:r>
        <w:t>(3.11)</w:t>
      </w:r>
    </w:p>
    <w:p w14:paraId="5E372192" w14:textId="77777777" w:rsidR="003106BC" w:rsidRDefault="00BD5F14">
      <w:r>
        <w:t>Official M0 retrieval quality is ExactSource Hit@5 (n=78 and K) and human Success@5 (U). Historical Layer A also reported development P@15 and frozen dual-index graded P@5 (Relevant = 1, Partially relevant = 0.5, Not relevant = 0):</w:t>
      </w:r>
    </w:p>
    <w:p w14:paraId="1C5009AF" w14:textId="77777777" w:rsidR="003106BC" w:rsidRDefault="00BD5F14">
      <w:pPr>
        <w:tabs>
          <w:tab w:val="left" w:pos="8640"/>
        </w:tabs>
        <w:spacing w:before="120" w:after="120"/>
        <w:jc w:val="center"/>
      </w:pPr>
      <w:r>
        <w:t>P@5 = (sum of graded relevance in the top-5 results) / 5</w:t>
      </w:r>
    </w:p>
    <w:p w14:paraId="4430EE3E" w14:textId="77777777" w:rsidR="003106BC" w:rsidRDefault="00BD5F14">
      <w:pPr>
        <w:spacing w:after="120"/>
        <w:jc w:val="right"/>
      </w:pPr>
      <w:r>
        <w:t>(3.12)</w:t>
      </w:r>
    </w:p>
    <w:p w14:paraId="6A4FED9A" w14:textId="77777777" w:rsidR="003106BC" w:rsidRDefault="00BD5F14">
      <w:r>
        <w:t>The routing classifier's average confidence across the evaluation set is additionally reported as</w:t>
      </w:r>
    </w:p>
    <w:p w14:paraId="07842945" w14:textId="77777777" w:rsidR="003106BC" w:rsidRDefault="00BD5F14">
      <w:pPr>
        <w:tabs>
          <w:tab w:val="left" w:pos="8640"/>
        </w:tabs>
        <w:spacing w:before="120" w:after="120"/>
        <w:jc w:val="center"/>
      </w:pPr>
      <w:r>
        <w:t>C̄ = (1/N) Σᵢ C(qᵢ)</w:t>
      </w:r>
    </w:p>
    <w:p w14:paraId="6A051DC4" w14:textId="77777777" w:rsidR="003106BC" w:rsidRDefault="00BD5F14">
      <w:pPr>
        <w:spacing w:after="120"/>
        <w:jc w:val="right"/>
      </w:pPr>
      <w:r>
        <w:t>(3.13)</w:t>
      </w:r>
    </w:p>
    <w:p w14:paraId="3BDE1310" w14:textId="77777777" w:rsidR="003106BC" w:rsidRDefault="00BD5F14">
      <w:r>
        <w:t>where N is the number of evaluation queries and C(qᵢ) is the per-query confidence score from Equation 3.5.</w:t>
      </w:r>
    </w:p>
    <w:p w14:paraId="638E9C88" w14:textId="77777777" w:rsidR="003106BC" w:rsidRDefault="7625B36B">
      <w:pPr>
        <w:pStyle w:val="Heading2"/>
        <w:keepNext/>
        <w:widowControl/>
      </w:pPr>
      <w:bookmarkStart w:id="42" w:name="_Toc1779622601"/>
      <w:r>
        <w:t>3.8 Computational Complexity Analysis</w:t>
      </w:r>
      <w:bookmarkEnd w:id="42"/>
    </w:p>
    <w:p w14:paraId="4443840D" w14:textId="77777777" w:rsidR="003106BC" w:rsidRDefault="00BD5F14">
      <w:r>
        <w:t>Because deployment efficiency relative to LLM-based routing is a central claim of this thesis, it is useful to state the computational complexity of each pipeline stage explicitly. Feature extraction (Section 3.1) is O(|q|) in the length of the query string, since every one of the eight features can be computed with a single pass over the query's characters or whitespace-delimited tokens. Feature standardization (Eq. 3.2) is O(1) per feature, hence O(8) = O(1) overall, since it is a fixed elementwise affine transform. SVM inference (Eq. 3.3) is O(n_sv × d) where n_sv is the number of support vectors retained after training and d = 8 is the feature dimensionality; because n_sv is fixed at training time and does not grow with corpus size, this step's cost is constant with respect to the size of the underlying document corpus. The retrieval step itself (Eq. 3.7) is the only stage whose cost depends on corpus size, and even there the HNSW index reduces the expected query complexity from the O(|Corpus|) of an exhaustive nearest-neighbor search to approximately O(log|Corpus|) under typical HNSW graph-construction parameters. Table 3.2 summarizes these complexity bounds alongside the measured wall-clock latency reported in Chapter 5.</w:t>
      </w:r>
    </w:p>
    <w:p w14:paraId="7FA85A86" w14:textId="77777777" w:rsidR="003106BC" w:rsidRDefault="00BD5F14">
      <w:pPr>
        <w:pStyle w:val="Caption"/>
        <w:keepNext/>
        <w:widowControl/>
      </w:pPr>
      <w:bookmarkStart w:id="43" w:name="_Toc238353318"/>
      <w:r>
        <w:t xml:space="preserve">Table </w:t>
      </w:r>
      <w:r>
        <w:fldChar w:fldCharType="begin"/>
      </w:r>
      <w:r>
        <w:instrText xml:space="preserve"> SEQ Table \* ARABIC </w:instrText>
      </w:r>
      <w:r>
        <w:fldChar w:fldCharType="separate"/>
      </w:r>
      <w:r>
        <w:t>5</w:t>
      </w:r>
      <w:r>
        <w:fldChar w:fldCharType="end"/>
      </w:r>
      <w:r>
        <w:t>. Computational complexity of each pipeline stage.</w:t>
      </w:r>
      <w:bookmarkEnd w:id="43"/>
    </w:p>
    <w:tbl>
      <w:tblPr>
        <w:tblStyle w:val="TableGrid"/>
        <w:tblW w:w="0" w:type="auto"/>
        <w:jc w:val="center"/>
        <w:tblLook w:val="04A0" w:firstRow="1" w:lastRow="0" w:firstColumn="1" w:lastColumn="0" w:noHBand="0" w:noVBand="1"/>
      </w:tblPr>
      <w:tblGrid>
        <w:gridCol w:w="2869"/>
        <w:gridCol w:w="2603"/>
        <w:gridCol w:w="2827"/>
      </w:tblGrid>
      <w:tr w:rsidR="003106BC" w14:paraId="45DE5A20" w14:textId="77777777">
        <w:trPr>
          <w:jc w:val="center"/>
        </w:trPr>
        <w:tc>
          <w:tcPr>
            <w:tcW w:w="3024" w:type="dxa"/>
            <w:shd w:val="clear" w:color="auto" w:fill="D9D9D9"/>
          </w:tcPr>
          <w:p w14:paraId="1FE7A217" w14:textId="77777777" w:rsidR="003106BC" w:rsidRDefault="00BD5F14">
            <w:pPr>
              <w:jc w:val="center"/>
            </w:pPr>
            <w:r>
              <w:rPr>
                <w:b/>
                <w:sz w:val="21"/>
              </w:rPr>
              <w:t>Stage</w:t>
            </w:r>
          </w:p>
        </w:tc>
        <w:tc>
          <w:tcPr>
            <w:tcW w:w="2736" w:type="dxa"/>
            <w:shd w:val="clear" w:color="auto" w:fill="D9D9D9"/>
          </w:tcPr>
          <w:p w14:paraId="66FAE1B9" w14:textId="77777777" w:rsidR="003106BC" w:rsidRDefault="00BD5F14">
            <w:pPr>
              <w:jc w:val="center"/>
            </w:pPr>
            <w:r>
              <w:rPr>
                <w:b/>
                <w:sz w:val="21"/>
              </w:rPr>
              <w:t>Complexity</w:t>
            </w:r>
          </w:p>
        </w:tc>
        <w:tc>
          <w:tcPr>
            <w:tcW w:w="3024" w:type="dxa"/>
            <w:shd w:val="clear" w:color="auto" w:fill="D9D9D9"/>
          </w:tcPr>
          <w:p w14:paraId="15A0ABAB" w14:textId="77777777" w:rsidR="003106BC" w:rsidRDefault="00BD5F14">
            <w:pPr>
              <w:jc w:val="center"/>
            </w:pPr>
            <w:r>
              <w:rPr>
                <w:b/>
                <w:sz w:val="21"/>
              </w:rPr>
              <w:t>Measured Latency</w:t>
            </w:r>
          </w:p>
        </w:tc>
      </w:tr>
      <w:tr w:rsidR="003106BC" w14:paraId="1BF47B8A" w14:textId="77777777">
        <w:trPr>
          <w:jc w:val="center"/>
        </w:trPr>
        <w:tc>
          <w:tcPr>
            <w:tcW w:w="3024" w:type="dxa"/>
          </w:tcPr>
          <w:p w14:paraId="64235DF2" w14:textId="77777777" w:rsidR="003106BC" w:rsidRDefault="00BD5F14">
            <w:pPr>
              <w:jc w:val="left"/>
            </w:pPr>
            <w:r>
              <w:rPr>
                <w:sz w:val="21"/>
              </w:rPr>
              <w:t>Feature extraction (Eq. 3.1)</w:t>
            </w:r>
          </w:p>
        </w:tc>
        <w:tc>
          <w:tcPr>
            <w:tcW w:w="2736" w:type="dxa"/>
          </w:tcPr>
          <w:p w14:paraId="4AE14508" w14:textId="77777777" w:rsidR="003106BC" w:rsidRDefault="00BD5F14">
            <w:pPr>
              <w:jc w:val="center"/>
            </w:pPr>
            <w:r>
              <w:rPr>
                <w:sz w:val="21"/>
              </w:rPr>
              <w:t>O(|q|)</w:t>
            </w:r>
          </w:p>
        </w:tc>
        <w:tc>
          <w:tcPr>
            <w:tcW w:w="3024" w:type="dxa"/>
          </w:tcPr>
          <w:p w14:paraId="5F670596" w14:textId="77777777" w:rsidR="003106BC" w:rsidRDefault="00BD5F14">
            <w:pPr>
              <w:jc w:val="center"/>
            </w:pPr>
            <w:r>
              <w:rPr>
                <w:sz w:val="21"/>
              </w:rPr>
              <w:t>&lt; 0.01 ms</w:t>
            </w:r>
          </w:p>
        </w:tc>
      </w:tr>
      <w:tr w:rsidR="003106BC" w14:paraId="21A0D04E" w14:textId="77777777">
        <w:trPr>
          <w:jc w:val="center"/>
        </w:trPr>
        <w:tc>
          <w:tcPr>
            <w:tcW w:w="3024" w:type="dxa"/>
          </w:tcPr>
          <w:p w14:paraId="38328023" w14:textId="77777777" w:rsidR="003106BC" w:rsidRDefault="00BD5F14">
            <w:pPr>
              <w:jc w:val="left"/>
            </w:pPr>
            <w:r>
              <w:rPr>
                <w:sz w:val="21"/>
              </w:rPr>
              <w:t>Standardization (Eq. 3.2)</w:t>
            </w:r>
          </w:p>
        </w:tc>
        <w:tc>
          <w:tcPr>
            <w:tcW w:w="2736" w:type="dxa"/>
          </w:tcPr>
          <w:p w14:paraId="1CC10B24" w14:textId="77777777" w:rsidR="003106BC" w:rsidRDefault="00BD5F14">
            <w:pPr>
              <w:jc w:val="center"/>
            </w:pPr>
            <w:r>
              <w:rPr>
                <w:sz w:val="21"/>
              </w:rPr>
              <w:t>O(1)</w:t>
            </w:r>
          </w:p>
        </w:tc>
        <w:tc>
          <w:tcPr>
            <w:tcW w:w="3024" w:type="dxa"/>
          </w:tcPr>
          <w:p w14:paraId="0367EEA4" w14:textId="77777777" w:rsidR="003106BC" w:rsidRDefault="00BD5F14">
            <w:pPr>
              <w:jc w:val="center"/>
            </w:pPr>
            <w:r>
              <w:rPr>
                <w:sz w:val="21"/>
              </w:rPr>
              <w:t>&lt; 0.01 ms</w:t>
            </w:r>
          </w:p>
        </w:tc>
      </w:tr>
      <w:tr w:rsidR="003106BC" w14:paraId="54E8382D" w14:textId="77777777">
        <w:trPr>
          <w:jc w:val="center"/>
        </w:trPr>
        <w:tc>
          <w:tcPr>
            <w:tcW w:w="3024" w:type="dxa"/>
          </w:tcPr>
          <w:p w14:paraId="78B32FFD" w14:textId="77777777" w:rsidR="003106BC" w:rsidRDefault="00BD5F14">
            <w:pPr>
              <w:jc w:val="left"/>
            </w:pPr>
            <w:r>
              <w:rPr>
                <w:sz w:val="21"/>
              </w:rPr>
              <w:t>SVM inference (Eq. 3.3–3.5)</w:t>
            </w:r>
          </w:p>
        </w:tc>
        <w:tc>
          <w:tcPr>
            <w:tcW w:w="2736" w:type="dxa"/>
          </w:tcPr>
          <w:p w14:paraId="7A9312CC" w14:textId="77777777" w:rsidR="003106BC" w:rsidRDefault="00BD5F14">
            <w:pPr>
              <w:jc w:val="center"/>
            </w:pPr>
            <w:r>
              <w:rPr>
                <w:sz w:val="21"/>
              </w:rPr>
              <w:t>O(n_sv × d), d=8</w:t>
            </w:r>
          </w:p>
        </w:tc>
        <w:tc>
          <w:tcPr>
            <w:tcW w:w="3024" w:type="dxa"/>
          </w:tcPr>
          <w:p w14:paraId="1EB9A1FB" w14:textId="77777777" w:rsidR="003106BC" w:rsidRDefault="00BD5F14">
            <w:pPr>
              <w:jc w:val="center"/>
            </w:pPr>
            <w:r>
              <w:rPr>
                <w:sz w:val="21"/>
              </w:rPr>
              <w:t>≈ 0.4555 ms (measured, Section 5.3)</w:t>
            </w:r>
          </w:p>
        </w:tc>
      </w:tr>
      <w:tr w:rsidR="003106BC" w14:paraId="32E677A0" w14:textId="77777777">
        <w:trPr>
          <w:jc w:val="center"/>
        </w:trPr>
        <w:tc>
          <w:tcPr>
            <w:tcW w:w="3024" w:type="dxa"/>
          </w:tcPr>
          <w:p w14:paraId="16655C38" w14:textId="77777777" w:rsidR="003106BC" w:rsidRDefault="00BD5F14">
            <w:pPr>
              <w:jc w:val="left"/>
            </w:pPr>
            <w:r>
              <w:rPr>
                <w:sz w:val="21"/>
              </w:rPr>
              <w:t>HNSW retrieval (Eq. 3.7)</w:t>
            </w:r>
          </w:p>
        </w:tc>
        <w:tc>
          <w:tcPr>
            <w:tcW w:w="2736" w:type="dxa"/>
          </w:tcPr>
          <w:p w14:paraId="3A7F0D54" w14:textId="77777777" w:rsidR="003106BC" w:rsidRDefault="00BD5F14">
            <w:pPr>
              <w:jc w:val="center"/>
            </w:pPr>
            <w:r>
              <w:rPr>
                <w:sz w:val="21"/>
              </w:rPr>
              <w:t>≈ O(log|Corpus|)</w:t>
            </w:r>
          </w:p>
        </w:tc>
        <w:tc>
          <w:tcPr>
            <w:tcW w:w="3024" w:type="dxa"/>
          </w:tcPr>
          <w:p w14:paraId="243F95A2" w14:textId="77777777" w:rsidR="003106BC" w:rsidRDefault="00BD5F14">
            <w:pPr>
              <w:jc w:val="center"/>
            </w:pPr>
            <w:r>
              <w:rPr>
                <w:sz w:val="21"/>
              </w:rPr>
              <w:t>Sub-second on 111,860-article corpus</w:t>
            </w:r>
          </w:p>
        </w:tc>
      </w:tr>
      <w:tr w:rsidR="003106BC" w14:paraId="0AE5ADFA" w14:textId="77777777">
        <w:trPr>
          <w:jc w:val="center"/>
        </w:trPr>
        <w:tc>
          <w:tcPr>
            <w:tcW w:w="3024" w:type="dxa"/>
          </w:tcPr>
          <w:p w14:paraId="07A2D1E4" w14:textId="77777777" w:rsidR="003106BC" w:rsidRDefault="00BD5F14">
            <w:pPr>
              <w:jc w:val="left"/>
            </w:pPr>
            <w:r>
              <w:rPr>
                <w:sz w:val="21"/>
              </w:rPr>
              <w:t>LLM-based routing (comparison)</w:t>
            </w:r>
          </w:p>
        </w:tc>
        <w:tc>
          <w:tcPr>
            <w:tcW w:w="2736" w:type="dxa"/>
          </w:tcPr>
          <w:p w14:paraId="22948425" w14:textId="77777777" w:rsidR="003106BC" w:rsidRDefault="00BD5F14">
            <w:pPr>
              <w:jc w:val="center"/>
            </w:pPr>
            <w:r>
              <w:rPr>
                <w:sz w:val="21"/>
              </w:rPr>
              <w:t>Network-bound; model-dependent</w:t>
            </w:r>
          </w:p>
        </w:tc>
        <w:tc>
          <w:tcPr>
            <w:tcW w:w="3024" w:type="dxa"/>
          </w:tcPr>
          <w:p w14:paraId="36B1C5EC" w14:textId="77777777" w:rsidR="003106BC" w:rsidRDefault="00BD5F14">
            <w:pPr>
              <w:jc w:val="center"/>
            </w:pPr>
            <w:r>
              <w:rPr>
                <w:sz w:val="21"/>
              </w:rPr>
              <w:t>600–900 ms (measured, Section 5.3)</w:t>
            </w:r>
          </w:p>
        </w:tc>
      </w:tr>
    </w:tbl>
    <w:p w14:paraId="101DA52F" w14:textId="77777777" w:rsidR="003106BC" w:rsidRDefault="7625B36B">
      <w:pPr>
        <w:pStyle w:val="Heading2"/>
        <w:keepNext/>
        <w:widowControl/>
      </w:pPr>
      <w:bookmarkStart w:id="44" w:name="_Toc1584158695"/>
      <w:r>
        <w:t>3.9 Worked Example</w:t>
      </w:r>
      <w:bookmarkEnd w:id="44"/>
    </w:p>
    <w:p w14:paraId="76353C94" w14:textId="77777777" w:rsidR="003106BC" w:rsidRDefault="00BD5F14">
      <w:r>
        <w:t>To make Sections 3.1–3.5 concrete, this section traces “cricket match ka nateeja” (the result of the cricket match). Script detection flags Roman Urdu and dictionary-transliterates the query. V2 features are extracted (query_len = 4). The SVM typically returns SHORT with HIGH confidence, so only the headline room is searched. In the development retrieval experiment this query scored P@15 of 100.00% (Table 5.3). That example illustrates the HIGH-one-room path; it is not a frozen P@5 result.</w:t>
      </w:r>
    </w:p>
    <w:p w14:paraId="68A4A08D" w14:textId="77777777" w:rsidR="003106BC" w:rsidRDefault="7625B36B">
      <w:pPr>
        <w:pStyle w:val="Heading2"/>
        <w:keepNext/>
        <w:widowControl/>
      </w:pPr>
      <w:bookmarkStart w:id="45" w:name="_Toc760590610"/>
      <w:r>
        <w:t>3.10 Design Rationale and Alternatives Considered</w:t>
      </w:r>
      <w:bookmarkEnd w:id="45"/>
    </w:p>
    <w:p w14:paraId="0E9768FD" w14:textId="77777777" w:rsidR="003106BC" w:rsidRDefault="00BD5F14">
      <w:r>
        <w:t>This closing section consolidates the design alternatives discussed throughout this chapter into a single comparative summary, making explicit the space of choices considered at each stage of the mathematical formulation and the reason each was ultimately accepted or rejected.</w:t>
      </w:r>
    </w:p>
    <w:p w14:paraId="1EECC693" w14:textId="77777777" w:rsidR="003106BC" w:rsidRDefault="00BD5F14">
      <w:pPr>
        <w:pStyle w:val="Caption"/>
        <w:keepNext/>
        <w:widowControl/>
      </w:pPr>
      <w:bookmarkStart w:id="46" w:name="_Toc238353319"/>
      <w:r>
        <w:t xml:space="preserve">Table </w:t>
      </w:r>
      <w:r>
        <w:fldChar w:fldCharType="begin"/>
      </w:r>
      <w:r>
        <w:instrText xml:space="preserve"> SEQ Table \* ARABIC </w:instrText>
      </w:r>
      <w:r>
        <w:fldChar w:fldCharType="separate"/>
      </w:r>
      <w:r>
        <w:t>6</w:t>
      </w:r>
      <w:r>
        <w:fldChar w:fldCharType="end"/>
      </w:r>
      <w:r>
        <w:t>. Summary of mathematical design decisions and alternatives considered.</w:t>
      </w:r>
      <w:bookmarkEnd w:id="46"/>
    </w:p>
    <w:tbl>
      <w:tblPr>
        <w:tblStyle w:val="TableGrid"/>
        <w:tblW w:w="0" w:type="auto"/>
        <w:jc w:val="center"/>
        <w:tblLook w:val="04A0" w:firstRow="1" w:lastRow="0" w:firstColumn="1" w:lastColumn="0" w:noHBand="0" w:noVBand="1"/>
      </w:tblPr>
      <w:tblGrid>
        <w:gridCol w:w="1777"/>
        <w:gridCol w:w="2017"/>
        <w:gridCol w:w="2061"/>
        <w:gridCol w:w="2444"/>
      </w:tblGrid>
      <w:tr w:rsidR="003106BC" w14:paraId="3EAB0B3D" w14:textId="77777777">
        <w:trPr>
          <w:jc w:val="center"/>
        </w:trPr>
        <w:tc>
          <w:tcPr>
            <w:tcW w:w="1872" w:type="dxa"/>
            <w:shd w:val="clear" w:color="auto" w:fill="D9D9D9"/>
          </w:tcPr>
          <w:p w14:paraId="302EFB96" w14:textId="77777777" w:rsidR="003106BC" w:rsidRDefault="00BD5F14">
            <w:pPr>
              <w:jc w:val="center"/>
            </w:pPr>
            <w:r>
              <w:rPr>
                <w:b/>
                <w:sz w:val="21"/>
              </w:rPr>
              <w:t>Design Point</w:t>
            </w:r>
          </w:p>
        </w:tc>
        <w:tc>
          <w:tcPr>
            <w:tcW w:w="2160" w:type="dxa"/>
            <w:shd w:val="clear" w:color="auto" w:fill="D9D9D9"/>
          </w:tcPr>
          <w:p w14:paraId="152DCA53" w14:textId="77777777" w:rsidR="003106BC" w:rsidRDefault="00BD5F14">
            <w:pPr>
              <w:jc w:val="center"/>
            </w:pPr>
            <w:r>
              <w:rPr>
                <w:b/>
                <w:sz w:val="21"/>
              </w:rPr>
              <w:t>Adopted Choice</w:t>
            </w:r>
          </w:p>
        </w:tc>
        <w:tc>
          <w:tcPr>
            <w:tcW w:w="2160" w:type="dxa"/>
            <w:shd w:val="clear" w:color="auto" w:fill="D9D9D9"/>
          </w:tcPr>
          <w:p w14:paraId="428F7316" w14:textId="77777777" w:rsidR="003106BC" w:rsidRDefault="00BD5F14">
            <w:pPr>
              <w:jc w:val="center"/>
            </w:pPr>
            <w:r>
              <w:rPr>
                <w:b/>
                <w:sz w:val="21"/>
              </w:rPr>
              <w:t>Alternative(s) Considered</w:t>
            </w:r>
          </w:p>
        </w:tc>
        <w:tc>
          <w:tcPr>
            <w:tcW w:w="2592" w:type="dxa"/>
            <w:shd w:val="clear" w:color="auto" w:fill="D9D9D9"/>
          </w:tcPr>
          <w:p w14:paraId="27BE2CBE" w14:textId="77777777" w:rsidR="003106BC" w:rsidRDefault="00BD5F14">
            <w:pPr>
              <w:jc w:val="center"/>
            </w:pPr>
            <w:r>
              <w:rPr>
                <w:b/>
                <w:sz w:val="21"/>
              </w:rPr>
              <w:t>Rationale (Section)</w:t>
            </w:r>
          </w:p>
        </w:tc>
      </w:tr>
      <w:tr w:rsidR="003106BC" w14:paraId="0E5E94E5" w14:textId="77777777">
        <w:trPr>
          <w:jc w:val="center"/>
        </w:trPr>
        <w:tc>
          <w:tcPr>
            <w:tcW w:w="1872" w:type="dxa"/>
          </w:tcPr>
          <w:p w14:paraId="62FE17E6" w14:textId="77777777" w:rsidR="003106BC" w:rsidRDefault="00BD5F14">
            <w:pPr>
              <w:jc w:val="left"/>
            </w:pPr>
            <w:r>
              <w:rPr>
                <w:sz w:val="21"/>
              </w:rPr>
              <w:t>Kernel function</w:t>
            </w:r>
          </w:p>
        </w:tc>
        <w:tc>
          <w:tcPr>
            <w:tcW w:w="2160" w:type="dxa"/>
          </w:tcPr>
          <w:p w14:paraId="2980B4A8" w14:textId="77777777" w:rsidR="003106BC" w:rsidRDefault="00BD5F14">
            <w:pPr>
              <w:jc w:val="center"/>
            </w:pPr>
            <w:r>
              <w:rPr>
                <w:sz w:val="21"/>
              </w:rPr>
              <w:t>RBF (adopted)</w:t>
            </w:r>
          </w:p>
        </w:tc>
        <w:tc>
          <w:tcPr>
            <w:tcW w:w="2160" w:type="dxa"/>
          </w:tcPr>
          <w:p w14:paraId="6B358CCF" w14:textId="77777777" w:rsidR="003106BC" w:rsidRDefault="00BD5F14">
            <w:pPr>
              <w:jc w:val="center"/>
            </w:pPr>
            <w:r>
              <w:rPr>
                <w:sz w:val="21"/>
              </w:rPr>
              <w:t>Linear; Polynomial</w:t>
            </w:r>
          </w:p>
        </w:tc>
        <w:tc>
          <w:tcPr>
            <w:tcW w:w="2592" w:type="dxa"/>
          </w:tcPr>
          <w:p w14:paraId="3A02C73F" w14:textId="77777777" w:rsidR="003106BC" w:rsidRDefault="00BD5F14">
            <w:pPr>
              <w:jc w:val="center"/>
            </w:pPr>
            <w:r>
              <w:rPr>
                <w:sz w:val="21"/>
              </w:rPr>
              <w:t>RBF captures non-linear boundaries without a degree hyperparameter (Sec. 3.3.1)</w:t>
            </w:r>
          </w:p>
        </w:tc>
      </w:tr>
      <w:tr w:rsidR="003106BC" w14:paraId="0FDE569A" w14:textId="77777777">
        <w:trPr>
          <w:jc w:val="center"/>
        </w:trPr>
        <w:tc>
          <w:tcPr>
            <w:tcW w:w="1872" w:type="dxa"/>
          </w:tcPr>
          <w:p w14:paraId="6BA26B78" w14:textId="77777777" w:rsidR="003106BC" w:rsidRDefault="00BD5F14">
            <w:pPr>
              <w:jc w:val="left"/>
            </w:pPr>
            <w:r>
              <w:rPr>
                <w:sz w:val="21"/>
              </w:rPr>
              <w:t>Confidence calibration</w:t>
            </w:r>
          </w:p>
        </w:tc>
        <w:tc>
          <w:tcPr>
            <w:tcW w:w="2160" w:type="dxa"/>
          </w:tcPr>
          <w:p w14:paraId="397F3F70" w14:textId="77777777" w:rsidR="003106BC" w:rsidRDefault="00BD5F14">
            <w:pPr>
              <w:jc w:val="center"/>
            </w:pPr>
            <w:r>
              <w:rPr>
                <w:sz w:val="21"/>
              </w:rPr>
              <w:t>Platt scaling (adopted)</w:t>
            </w:r>
          </w:p>
        </w:tc>
        <w:tc>
          <w:tcPr>
            <w:tcW w:w="2160" w:type="dxa"/>
          </w:tcPr>
          <w:p w14:paraId="5407E720" w14:textId="77777777" w:rsidR="003106BC" w:rsidRDefault="00BD5F14">
            <w:pPr>
              <w:jc w:val="center"/>
            </w:pPr>
            <w:r>
              <w:rPr>
                <w:sz w:val="21"/>
              </w:rPr>
              <w:t>Isotonic regression</w:t>
            </w:r>
          </w:p>
        </w:tc>
        <w:tc>
          <w:tcPr>
            <w:tcW w:w="2592" w:type="dxa"/>
          </w:tcPr>
          <w:p w14:paraId="393C9CC0" w14:textId="77777777" w:rsidR="003106BC" w:rsidRDefault="00BD5F14">
            <w:pPr>
              <w:jc w:val="center"/>
            </w:pPr>
            <w:r>
              <w:t>More conservative on a modest (409-query) calibration set (Sec. 3.4)</w:t>
            </w:r>
          </w:p>
        </w:tc>
      </w:tr>
      <w:tr w:rsidR="003106BC" w14:paraId="704131EB" w14:textId="77777777">
        <w:trPr>
          <w:jc w:val="center"/>
        </w:trPr>
        <w:tc>
          <w:tcPr>
            <w:tcW w:w="1872" w:type="dxa"/>
          </w:tcPr>
          <w:p w14:paraId="2D345EED" w14:textId="77777777" w:rsidR="003106BC" w:rsidRDefault="00BD5F14">
            <w:pPr>
              <w:jc w:val="left"/>
            </w:pPr>
            <w:r>
              <w:rPr>
                <w:sz w:val="21"/>
              </w:rPr>
              <w:t>Similarity metric</w:t>
            </w:r>
          </w:p>
        </w:tc>
        <w:tc>
          <w:tcPr>
            <w:tcW w:w="2160" w:type="dxa"/>
          </w:tcPr>
          <w:p w14:paraId="344A4C13" w14:textId="77777777" w:rsidR="003106BC" w:rsidRDefault="00BD5F14">
            <w:pPr>
              <w:jc w:val="center"/>
            </w:pPr>
            <w:r>
              <w:rPr>
                <w:sz w:val="21"/>
              </w:rPr>
              <w:t>Cosine similarity (adopted)</w:t>
            </w:r>
          </w:p>
        </w:tc>
        <w:tc>
          <w:tcPr>
            <w:tcW w:w="2160" w:type="dxa"/>
          </w:tcPr>
          <w:p w14:paraId="680DDEBF" w14:textId="77777777" w:rsidR="003106BC" w:rsidRDefault="00BD5F14">
            <w:pPr>
              <w:jc w:val="center"/>
            </w:pPr>
            <w:r>
              <w:rPr>
                <w:sz w:val="21"/>
              </w:rPr>
              <w:t>Euclidean / dot-product distance</w:t>
            </w:r>
          </w:p>
        </w:tc>
        <w:tc>
          <w:tcPr>
            <w:tcW w:w="2592" w:type="dxa"/>
          </w:tcPr>
          <w:p w14:paraId="25672F59" w14:textId="77777777" w:rsidR="003106BC" w:rsidRDefault="00BD5F14">
            <w:pPr>
              <w:jc w:val="center"/>
            </w:pPr>
            <w:r>
              <w:rPr>
                <w:sz w:val="21"/>
              </w:rPr>
              <w:t>Normalizes away embedding magnitude; standard for sentence embeddings (Sec. 3.6)</w:t>
            </w:r>
          </w:p>
        </w:tc>
      </w:tr>
      <w:tr w:rsidR="003106BC" w14:paraId="266ACE90" w14:textId="77777777">
        <w:trPr>
          <w:jc w:val="center"/>
        </w:trPr>
        <w:tc>
          <w:tcPr>
            <w:tcW w:w="1872" w:type="dxa"/>
          </w:tcPr>
          <w:p w14:paraId="11767E2C" w14:textId="77777777" w:rsidR="003106BC" w:rsidRDefault="00BD5F14">
            <w:pPr>
              <w:jc w:val="left"/>
            </w:pPr>
            <w:r>
              <w:rPr>
                <w:sz w:val="21"/>
              </w:rPr>
              <w:t>Routing granularity</w:t>
            </w:r>
          </w:p>
        </w:tc>
        <w:tc>
          <w:tcPr>
            <w:tcW w:w="2160" w:type="dxa"/>
          </w:tcPr>
          <w:p w14:paraId="7903B3D2" w14:textId="77777777" w:rsidR="003106BC" w:rsidRDefault="00BD5F14">
            <w:pPr>
              <w:jc w:val="center"/>
            </w:pPr>
            <w:r>
              <w:rPr>
                <w:sz w:val="21"/>
              </w:rPr>
              <w:t>3-tier confidence bands (adopted)</w:t>
            </w:r>
          </w:p>
        </w:tc>
        <w:tc>
          <w:tcPr>
            <w:tcW w:w="2160" w:type="dxa"/>
          </w:tcPr>
          <w:p w14:paraId="6B4CCF78" w14:textId="77777777" w:rsidR="003106BC" w:rsidRDefault="00BD5F14">
            <w:pPr>
              <w:jc w:val="center"/>
            </w:pPr>
            <w:r>
              <w:rPr>
                <w:sz w:val="21"/>
              </w:rPr>
              <w:t>Binary (route / don't route)</w:t>
            </w:r>
          </w:p>
        </w:tc>
        <w:tc>
          <w:tcPr>
            <w:tcW w:w="2592" w:type="dxa"/>
          </w:tcPr>
          <w:p w14:paraId="19539BFF" w14:textId="77777777" w:rsidR="003106BC" w:rsidRDefault="00BD5F14">
            <w:pPr>
              <w:jc w:val="center"/>
            </w:pPr>
            <w:r>
              <w:rPr>
                <w:sz w:val="21"/>
              </w:rPr>
              <w:t>Enables selective escalation of ambiguous queries (Sec. 3.5)</w:t>
            </w:r>
          </w:p>
        </w:tc>
      </w:tr>
      <w:tr w:rsidR="003106BC" w14:paraId="635859F0" w14:textId="77777777">
        <w:trPr>
          <w:jc w:val="center"/>
        </w:trPr>
        <w:tc>
          <w:tcPr>
            <w:tcW w:w="1872" w:type="dxa"/>
          </w:tcPr>
          <w:p w14:paraId="5A051CA0" w14:textId="77777777" w:rsidR="003106BC" w:rsidRDefault="00BD5F14">
            <w:pPr>
              <w:jc w:val="left"/>
            </w:pPr>
            <w:r>
              <w:t>Static-threshold treatment</w:t>
            </w:r>
          </w:p>
        </w:tc>
        <w:tc>
          <w:tcPr>
            <w:tcW w:w="2160" w:type="dxa"/>
          </w:tcPr>
          <w:p w14:paraId="1DFE3E7D" w14:textId="77777777" w:rsidR="003106BC" w:rsidRDefault="00BD5F14">
            <w:pPr>
              <w:jc w:val="center"/>
            </w:pPr>
            <w:r>
              <w:t>Word-count baseline frozen at 6 for Phase 3B (adopted)</w:t>
            </w:r>
          </w:p>
        </w:tc>
        <w:tc>
          <w:tcPr>
            <w:tcW w:w="2160" w:type="dxa"/>
          </w:tcPr>
          <w:p w14:paraId="4976D7BF" w14:textId="77777777" w:rsidR="003106BC" w:rsidRDefault="00BD5F14">
            <w:pPr>
              <w:jc w:val="center"/>
            </w:pPr>
            <w:r>
              <w:t>Retain θ=150 as a model feature; use θ=150 as the only baseline</w:t>
            </w:r>
          </w:p>
        </w:tc>
        <w:tc>
          <w:tcPr>
            <w:tcW w:w="2592" w:type="dxa"/>
          </w:tcPr>
          <w:p w14:paraId="138EDD9F" w14:textId="77777777" w:rsidR="003106BC" w:rsidRDefault="00BD5F14">
            <w:pPr>
              <w:jc w:val="center"/>
            </w:pPr>
            <w:r>
              <w:t>θ=150 is structurally misaligned; V2 does not encode it. Frozen eval uses word_count (Sec. 4.11, 5.13)</w:t>
            </w:r>
          </w:p>
        </w:tc>
      </w:tr>
    </w:tbl>
    <w:p w14:paraId="38F6A7FB" w14:textId="77777777" w:rsidR="003106BC" w:rsidRDefault="7625B36B">
      <w:pPr>
        <w:pStyle w:val="Heading1"/>
        <w:keepNext/>
        <w:widowControl/>
      </w:pPr>
      <w:bookmarkStart w:id="47" w:name="_Toc1567778522"/>
      <w:r>
        <w:t>Chapter 4: Methods Developed</w:t>
      </w:r>
      <w:bookmarkEnd w:id="47"/>
    </w:p>
    <w:p w14:paraId="2A0AE65E" w14:textId="77777777" w:rsidR="003106BC" w:rsidRDefault="00BD5F14">
      <w:r>
        <w:t>This chapter describes how ULTRA's θ = 150 character tape is replaced as a whole: the decision (SVM SHORT/LONG) and the search (headline index versus full-article index), plus lights when the SVM is unsure. Roman Urdu is transliterated first. V2 (eight features, 409 queries) is the frozen Phase 3A/3B model. A later twelve-feature model adds 38 trap rows labelled by retrieval need; it is evaluated on a separate frozen 40.</w:t>
      </w:r>
    </w:p>
    <w:p w14:paraId="2F97A4E9" w14:textId="77777777" w:rsidR="003106BC" w:rsidRDefault="7625B36B">
      <w:pPr>
        <w:pStyle w:val="Heading2"/>
        <w:keepNext/>
        <w:widowControl/>
      </w:pPr>
      <w:bookmarkStart w:id="48" w:name="_Toc513317359"/>
      <w:r>
        <w:t>4.1 System Architecture</w:t>
      </w:r>
      <w:bookmarkEnd w:id="48"/>
    </w:p>
    <w:p w14:paraId="267AB6AB" w14:textId="77777777" w:rsidR="003106BC" w:rsidRDefault="00BD5F14">
      <w: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14:paraId="2611D003" w14:textId="77777777" w:rsidR="003106BC" w:rsidRDefault="00BD5F14">
      <w:r>
        <w:t>Stage 1 — Language-variant normalization. Roman Urdu is detected and transliterated with the expanded dictionary (198 on-disk pairs) before Stage 2; native-script Urdu bypasses transliteration.</w:t>
      </w:r>
    </w:p>
    <w:p w14:paraId="3E0AD1D6" w14:textId="77777777" w:rsidR="003106BC" w:rsidRDefault="00BD5F14">
      <w:r>
        <w:t>Stage 2 — Feature vector. V2 uses the eight Phase 3A features. The trap-augmented model appends four binary intent flags (causal, manner, synthesis, fact cue). Neither vector uses θ = 150 as an input feature.</w:t>
      </w:r>
    </w:p>
    <w:p w14:paraId="0A30567B" w14:textId="77777777" w:rsidR="003106BC" w:rsidRDefault="00BD5F14">
      <w:r>
        <w:t>Stage 3 — Confidence-calibrated routing. x(q) is standardized using a fitted feature scaler and passed to the trained SVM classifier, which outputs both a routing decision ŷ and a calibrated confidence score C(q) ∈ [0, 100]%.</w:t>
      </w:r>
    </w:p>
    <w:p w14:paraId="167FD367" w14:textId="77777777" w:rsidR="003106BC" w:rsidRDefault="00BD5F14">
      <w:r>
        <w:t>Stage 4 — Two rooms and lights. HIGH: search only HEADLINE or only FULL_CONTENT. MEDIUM: hybrid both rooms. LOW: expand, then hybrid. This is the operational replacement of ULTRA's single combined-text search.</w:t>
      </w:r>
    </w:p>
    <w:p w14:paraId="34CE0A41" w14:textId="77777777" w:rsidR="003106BC" w:rsidRDefault="00BD5F14">
      <w:pPr>
        <w:jc w:val="center"/>
      </w:pPr>
      <w:r>
        <w:rPr>
          <w:noProof/>
        </w:rPr>
        <w:drawing>
          <wp:inline distT="0" distB="0" distL="0" distR="0" wp14:anchorId="7E35BBEA" wp14:editId="07777777">
            <wp:extent cx="4937760" cy="3161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4937760" cy="3161587"/>
                    </a:xfrm>
                    <a:prstGeom prst="rect">
                      <a:avLst/>
                    </a:prstGeom>
                  </pic:spPr>
                </pic:pic>
              </a:graphicData>
            </a:graphic>
          </wp:inline>
        </w:drawing>
      </w:r>
    </w:p>
    <w:p w14:paraId="75C002BC" w14:textId="77777777" w:rsidR="003106BC" w:rsidRDefault="00BD5F14">
      <w:pPr>
        <w:pStyle w:val="Caption"/>
        <w:keepNext/>
        <w:widowControl/>
      </w:pPr>
      <w:bookmarkStart w:id="49" w:name="_Toc238353288"/>
      <w:r>
        <w:t xml:space="preserve">Figure </w:t>
      </w:r>
      <w:r>
        <w:fldChar w:fldCharType="begin"/>
      </w:r>
      <w:r>
        <w:instrText xml:space="preserve"> SEQ Figure \* ARABIC </w:instrText>
      </w:r>
      <w:r>
        <w:fldChar w:fldCharType="separate"/>
      </w:r>
      <w:r>
        <w:t>1</w:t>
      </w:r>
      <w:r>
        <w:fldChar w:fldCharType="end"/>
      </w:r>
      <w:r>
        <w:t>. System architecture: Roman Urdu dictionary, SVM room choice (headline vs full article), and HIGH/MEDIUM/LOW lights.</w:t>
      </w:r>
      <w:bookmarkEnd w:id="49"/>
    </w:p>
    <w:p w14:paraId="55FE695F" w14:textId="77777777" w:rsidR="003106BC" w:rsidRDefault="00BD5F14">
      <w: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14:paraId="544788FE" w14:textId="77777777" w:rsidR="003106BC" w:rsidRDefault="7625B36B">
      <w:pPr>
        <w:pStyle w:val="Heading3"/>
        <w:keepNext/>
        <w:widowControl/>
      </w:pPr>
      <w:bookmarkStart w:id="50" w:name="_Toc1619301152"/>
      <w:r>
        <w:t>4.1.1 Software Architecture and Technology Stack</w:t>
      </w:r>
      <w:bookmarkEnd w:id="50"/>
    </w:p>
    <w:p w14:paraId="1886A36F" w14:textId="77777777" w:rsidR="003106BC" w:rsidRDefault="00BD5F14">
      <w: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14:paraId="539DCE4D" w14:textId="77777777" w:rsidR="003106BC" w:rsidRDefault="00BD5F14">
      <w:pPr>
        <w:pStyle w:val="Caption"/>
        <w:keepNext/>
        <w:widowControl/>
      </w:pPr>
      <w:bookmarkStart w:id="51" w:name="_Toc238353320"/>
      <w:r>
        <w:t xml:space="preserve">Table </w:t>
      </w:r>
      <w:r>
        <w:fldChar w:fldCharType="begin"/>
      </w:r>
      <w:r>
        <w:instrText xml:space="preserve"> SEQ Table \* ARABIC </w:instrText>
      </w:r>
      <w:r>
        <w:fldChar w:fldCharType="separate"/>
      </w:r>
      <w:r>
        <w:t>7</w:t>
      </w:r>
      <w:r>
        <w:fldChar w:fldCharType="end"/>
      </w:r>
      <w:r>
        <w:t>. Software components and technology stack.</w:t>
      </w:r>
      <w:bookmarkEnd w:id="51"/>
    </w:p>
    <w:tbl>
      <w:tblPr>
        <w:tblStyle w:val="TableGrid"/>
        <w:tblW w:w="0" w:type="auto"/>
        <w:jc w:val="center"/>
        <w:tblLook w:val="04A0" w:firstRow="1" w:lastRow="0" w:firstColumn="1" w:lastColumn="0" w:noHBand="0" w:noVBand="1"/>
      </w:tblPr>
      <w:tblGrid>
        <w:gridCol w:w="3599"/>
        <w:gridCol w:w="4700"/>
      </w:tblGrid>
      <w:tr w:rsidR="003106BC" w14:paraId="53C289E7" w14:textId="77777777">
        <w:trPr>
          <w:jc w:val="center"/>
        </w:trPr>
        <w:tc>
          <w:tcPr>
            <w:tcW w:w="3744" w:type="dxa"/>
            <w:shd w:val="clear" w:color="auto" w:fill="D9D9D9"/>
          </w:tcPr>
          <w:p w14:paraId="168244CA" w14:textId="77777777" w:rsidR="003106BC" w:rsidRDefault="00BD5F14">
            <w:pPr>
              <w:jc w:val="center"/>
            </w:pPr>
            <w:r>
              <w:rPr>
                <w:b/>
                <w:sz w:val="21"/>
              </w:rPr>
              <w:t>Pipeline Component</w:t>
            </w:r>
          </w:p>
        </w:tc>
        <w:tc>
          <w:tcPr>
            <w:tcW w:w="4896" w:type="dxa"/>
            <w:shd w:val="clear" w:color="auto" w:fill="D9D9D9"/>
          </w:tcPr>
          <w:p w14:paraId="56EC3E7D" w14:textId="77777777" w:rsidR="003106BC" w:rsidRDefault="00BD5F14">
            <w:pPr>
              <w:jc w:val="center"/>
            </w:pPr>
            <w:r>
              <w:rPr>
                <w:b/>
                <w:sz w:val="21"/>
              </w:rPr>
              <w:t>Technology</w:t>
            </w:r>
          </w:p>
        </w:tc>
      </w:tr>
      <w:tr w:rsidR="003106BC" w14:paraId="285A63B6" w14:textId="77777777">
        <w:trPr>
          <w:jc w:val="center"/>
        </w:trPr>
        <w:tc>
          <w:tcPr>
            <w:tcW w:w="3744" w:type="dxa"/>
          </w:tcPr>
          <w:p w14:paraId="7FF6560D" w14:textId="77777777" w:rsidR="003106BC" w:rsidRDefault="00BD5F14">
            <w:pPr>
              <w:jc w:val="left"/>
            </w:pPr>
            <w:r>
              <w:rPr>
                <w:sz w:val="21"/>
              </w:rPr>
              <w:t>Roman Urdu detection &amp; transliteration</w:t>
            </w:r>
          </w:p>
        </w:tc>
        <w:tc>
          <w:tcPr>
            <w:tcW w:w="4896" w:type="dxa"/>
          </w:tcPr>
          <w:p w14:paraId="1F1E891F" w14:textId="77777777" w:rsidR="003106BC" w:rsidRDefault="00BD5F14">
            <w:pPr>
              <w:jc w:val="center"/>
            </w:pPr>
            <w:r>
              <w:rPr>
                <w:sz w:val="21"/>
              </w:rPr>
              <w:t>Python (custom rule-based module + dictionary lookup)</w:t>
            </w:r>
          </w:p>
        </w:tc>
      </w:tr>
      <w:tr w:rsidR="003106BC" w14:paraId="2E1CA6AE" w14:textId="77777777">
        <w:trPr>
          <w:jc w:val="center"/>
        </w:trPr>
        <w:tc>
          <w:tcPr>
            <w:tcW w:w="3744" w:type="dxa"/>
          </w:tcPr>
          <w:p w14:paraId="302BAD8B" w14:textId="77777777" w:rsidR="003106BC" w:rsidRDefault="00BD5F14">
            <w:pPr>
              <w:jc w:val="left"/>
            </w:pPr>
            <w:r>
              <w:rPr>
                <w:sz w:val="21"/>
              </w:rPr>
              <w:t>Feature extraction</w:t>
            </w:r>
          </w:p>
        </w:tc>
        <w:tc>
          <w:tcPr>
            <w:tcW w:w="4896" w:type="dxa"/>
          </w:tcPr>
          <w:p w14:paraId="24AA28E8" w14:textId="77777777" w:rsidR="003106BC" w:rsidRDefault="00BD5F14">
            <w:pPr>
              <w:jc w:val="center"/>
            </w:pPr>
            <w:r>
              <w:rPr>
                <w:sz w:val="21"/>
              </w:rPr>
              <w:t>Python (regex + Unicode range checks)</w:t>
            </w:r>
          </w:p>
        </w:tc>
      </w:tr>
      <w:tr w:rsidR="003106BC" w14:paraId="0BFC67C7" w14:textId="77777777">
        <w:trPr>
          <w:jc w:val="center"/>
        </w:trPr>
        <w:tc>
          <w:tcPr>
            <w:tcW w:w="3744" w:type="dxa"/>
          </w:tcPr>
          <w:p w14:paraId="72190FAB" w14:textId="77777777" w:rsidR="003106BC" w:rsidRDefault="00BD5F14">
            <w:pPr>
              <w:jc w:val="left"/>
            </w:pPr>
            <w:r>
              <w:rPr>
                <w:sz w:val="21"/>
              </w:rPr>
              <w:t>Feature standardization</w:t>
            </w:r>
          </w:p>
        </w:tc>
        <w:tc>
          <w:tcPr>
            <w:tcW w:w="4896" w:type="dxa"/>
          </w:tcPr>
          <w:p w14:paraId="393CC94F" w14:textId="77777777" w:rsidR="003106BC" w:rsidRDefault="00BD5F14">
            <w:pPr>
              <w:jc w:val="center"/>
            </w:pPr>
            <w:r>
              <w:rPr>
                <w:sz w:val="21"/>
              </w:rPr>
              <w:t>scikit-learn StandardScaler</w:t>
            </w:r>
          </w:p>
        </w:tc>
      </w:tr>
      <w:tr w:rsidR="003106BC" w14:paraId="071E87C9" w14:textId="77777777">
        <w:trPr>
          <w:jc w:val="center"/>
        </w:trPr>
        <w:tc>
          <w:tcPr>
            <w:tcW w:w="3744" w:type="dxa"/>
          </w:tcPr>
          <w:p w14:paraId="756BFE56" w14:textId="77777777" w:rsidR="003106BC" w:rsidRDefault="00BD5F14">
            <w:pPr>
              <w:jc w:val="left"/>
            </w:pPr>
            <w:r>
              <w:rPr>
                <w:sz w:val="21"/>
              </w:rPr>
              <w:t>Routing classifier</w:t>
            </w:r>
          </w:p>
        </w:tc>
        <w:tc>
          <w:tcPr>
            <w:tcW w:w="4896" w:type="dxa"/>
          </w:tcPr>
          <w:p w14:paraId="2A5154AC" w14:textId="77777777" w:rsidR="003106BC" w:rsidRDefault="00BD5F14">
            <w:pPr>
              <w:jc w:val="center"/>
            </w:pPr>
            <w:r>
              <w:rPr>
                <w:sz w:val="21"/>
              </w:rPr>
              <w:t>scikit-learn SVC (RBF kernel) / LogisticRegression</w:t>
            </w:r>
          </w:p>
        </w:tc>
      </w:tr>
      <w:tr w:rsidR="003106BC" w14:paraId="01F36ECD" w14:textId="77777777">
        <w:trPr>
          <w:jc w:val="center"/>
        </w:trPr>
        <w:tc>
          <w:tcPr>
            <w:tcW w:w="3744" w:type="dxa"/>
          </w:tcPr>
          <w:p w14:paraId="2ECF5166" w14:textId="77777777" w:rsidR="003106BC" w:rsidRDefault="00BD5F14">
            <w:pPr>
              <w:jc w:val="left"/>
            </w:pPr>
            <w:r>
              <w:rPr>
                <w:sz w:val="21"/>
              </w:rPr>
              <w:t>Sentence embeddings</w:t>
            </w:r>
          </w:p>
        </w:tc>
        <w:tc>
          <w:tcPr>
            <w:tcW w:w="4896" w:type="dxa"/>
          </w:tcPr>
          <w:p w14:paraId="5BA0F869" w14:textId="77777777" w:rsidR="003106BC" w:rsidRDefault="00BD5F14">
            <w:pPr>
              <w:jc w:val="center"/>
            </w:pPr>
            <w:r>
              <w:rPr>
                <w:sz w:val="21"/>
              </w:rPr>
              <w:t>sentence-transformers (paraphrase-multilingual-MiniLM-L12-v2)</w:t>
            </w:r>
          </w:p>
        </w:tc>
      </w:tr>
      <w:tr w:rsidR="003106BC" w14:paraId="5A219495" w14:textId="77777777">
        <w:trPr>
          <w:jc w:val="center"/>
        </w:trPr>
        <w:tc>
          <w:tcPr>
            <w:tcW w:w="3744" w:type="dxa"/>
          </w:tcPr>
          <w:p w14:paraId="16CB0A50" w14:textId="77777777" w:rsidR="003106BC" w:rsidRDefault="00BD5F14">
            <w:pPr>
              <w:jc w:val="left"/>
            </w:pPr>
            <w:r>
              <w:rPr>
                <w:sz w:val="21"/>
              </w:rPr>
              <w:t>Vector store / retrieval index</w:t>
            </w:r>
          </w:p>
        </w:tc>
        <w:tc>
          <w:tcPr>
            <w:tcW w:w="4896" w:type="dxa"/>
          </w:tcPr>
          <w:p w14:paraId="47D4AA75" w14:textId="77777777" w:rsidR="003106BC" w:rsidRDefault="00BD5F14">
            <w:pPr>
              <w:jc w:val="center"/>
            </w:pPr>
            <w:r>
              <w:rPr>
                <w:sz w:val="21"/>
              </w:rPr>
              <w:t>ChromaDB (PersistentClient, HNSW index)</w:t>
            </w:r>
          </w:p>
        </w:tc>
      </w:tr>
      <w:tr w:rsidR="003106BC" w14:paraId="420CCA54" w14:textId="77777777">
        <w:trPr>
          <w:jc w:val="center"/>
        </w:trPr>
        <w:tc>
          <w:tcPr>
            <w:tcW w:w="3744" w:type="dxa"/>
          </w:tcPr>
          <w:p w14:paraId="6A3DE601" w14:textId="77777777" w:rsidR="003106BC" w:rsidRDefault="00BD5F14">
            <w:pPr>
              <w:jc w:val="left"/>
            </w:pPr>
            <w:r>
              <w:rPr>
                <w:sz w:val="21"/>
              </w:rPr>
              <w:t>Experiment orchestration &amp; analysis</w:t>
            </w:r>
          </w:p>
        </w:tc>
        <w:tc>
          <w:tcPr>
            <w:tcW w:w="4896" w:type="dxa"/>
          </w:tcPr>
          <w:p w14:paraId="4B4CE226" w14:textId="77777777" w:rsidR="003106BC" w:rsidRDefault="00BD5F14">
            <w:pPr>
              <w:jc w:val="center"/>
            </w:pPr>
            <w:r>
              <w:rPr>
                <w:sz w:val="21"/>
              </w:rPr>
              <w:t>Jupyter notebooks (NumPy, pandas, matplotlib/seaborn)</w:t>
            </w:r>
          </w:p>
        </w:tc>
      </w:tr>
    </w:tbl>
    <w:p w14:paraId="54B2037A" w14:textId="77777777" w:rsidR="003106BC" w:rsidRDefault="00BD5F14">
      <w: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14:paraId="1D7E71C5" w14:textId="77777777" w:rsidR="003106BC" w:rsidRDefault="7625B36B">
      <w:pPr>
        <w:pStyle w:val="Heading2"/>
        <w:keepNext/>
        <w:widowControl/>
      </w:pPr>
      <w:bookmarkStart w:id="52" w:name="_Toc2000400235"/>
      <w:r>
        <w:t>4.2 Corpus and Dataset</w:t>
      </w:r>
      <w:bookmarkEnd w:id="52"/>
    </w:p>
    <w:p w14:paraId="2CC33E27" w14:textId="77777777" w:rsidR="003106BC" w:rsidRDefault="00BD5F14">
      <w:r>
        <w:t>The retrieval backend uses one news corpus (about 111,860 Urdu articles) and two rooms: a headline embedding cache and a full-article Chroma collection (urdu_news), both encoded with the same multilingual MiniLM. HIGH searches one room. MEDIUM and LOW mix both. This is not “the same combined Chroma for every tier.”</w:t>
      </w:r>
    </w:p>
    <w:p w14:paraId="707E05E8" w14:textId="77777777" w:rsidR="003106BC" w:rsidRDefault="7625B36B">
      <w:pPr>
        <w:pStyle w:val="Heading3"/>
        <w:keepNext/>
        <w:widowControl/>
      </w:pPr>
      <w:bookmarkStart w:id="53" w:name="_Toc351775179"/>
      <w:r>
        <w:t>4.2.1 Corpus Preprocessing</w:t>
      </w:r>
      <w:bookmarkEnd w:id="53"/>
    </w:p>
    <w:p w14:paraId="4B80A242" w14:textId="77777777" w:rsidR="003106BC" w:rsidRDefault="00BD5F14">
      <w: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14:paraId="4F457991" w14:textId="77777777" w:rsidR="003106BC" w:rsidRDefault="00BD5F14">
      <w:pPr>
        <w:pStyle w:val="Caption"/>
        <w:keepNext/>
        <w:widowControl/>
      </w:pPr>
      <w:bookmarkStart w:id="54" w:name="_Toc238353321"/>
      <w:r>
        <w:t xml:space="preserve">Table </w:t>
      </w:r>
      <w:r>
        <w:fldChar w:fldCharType="begin"/>
      </w:r>
      <w:r>
        <w:instrText xml:space="preserve"> SEQ Table \* ARABIC </w:instrText>
      </w:r>
      <w:r>
        <w:fldChar w:fldCharType="separate"/>
      </w:r>
      <w:r>
        <w:t>8</w:t>
      </w:r>
      <w:r>
        <w:fldChar w:fldCharType="end"/>
      </w:r>
      <w:r>
        <w:t>. Corpus category breakdown (111,860 articles).</w:t>
      </w:r>
      <w:bookmarkEnd w:id="54"/>
    </w:p>
    <w:tbl>
      <w:tblPr>
        <w:tblStyle w:val="TableGrid"/>
        <w:tblW w:w="0" w:type="auto"/>
        <w:jc w:val="center"/>
        <w:tblLook w:val="04A0" w:firstRow="1" w:lastRow="0" w:firstColumn="1" w:lastColumn="0" w:noHBand="0" w:noVBand="1"/>
      </w:tblPr>
      <w:tblGrid>
        <w:gridCol w:w="3600"/>
        <w:gridCol w:w="2160"/>
        <w:gridCol w:w="2160"/>
      </w:tblGrid>
      <w:tr w:rsidR="003106BC" w14:paraId="5DE93CA3" w14:textId="77777777">
        <w:trPr>
          <w:jc w:val="center"/>
        </w:trPr>
        <w:tc>
          <w:tcPr>
            <w:tcW w:w="3600" w:type="dxa"/>
            <w:shd w:val="clear" w:color="auto" w:fill="D9D9D9"/>
          </w:tcPr>
          <w:p w14:paraId="1E5A74F1" w14:textId="77777777" w:rsidR="003106BC" w:rsidRDefault="00BD5F14">
            <w:pPr>
              <w:jc w:val="center"/>
            </w:pPr>
            <w:r>
              <w:rPr>
                <w:b/>
                <w:sz w:val="21"/>
              </w:rPr>
              <w:t>Category</w:t>
            </w:r>
          </w:p>
        </w:tc>
        <w:tc>
          <w:tcPr>
            <w:tcW w:w="2160" w:type="dxa"/>
            <w:shd w:val="clear" w:color="auto" w:fill="D9D9D9"/>
          </w:tcPr>
          <w:p w14:paraId="43092FB8" w14:textId="77777777" w:rsidR="003106BC" w:rsidRDefault="00BD5F14">
            <w:pPr>
              <w:jc w:val="center"/>
            </w:pPr>
            <w:r>
              <w:rPr>
                <w:b/>
                <w:sz w:val="21"/>
              </w:rPr>
              <w:t>Articles</w:t>
            </w:r>
          </w:p>
        </w:tc>
        <w:tc>
          <w:tcPr>
            <w:tcW w:w="2160" w:type="dxa"/>
            <w:shd w:val="clear" w:color="auto" w:fill="D9D9D9"/>
          </w:tcPr>
          <w:p w14:paraId="6462C093" w14:textId="77777777" w:rsidR="003106BC" w:rsidRDefault="00BD5F14">
            <w:pPr>
              <w:jc w:val="center"/>
            </w:pPr>
            <w:r>
              <w:rPr>
                <w:b/>
                <w:sz w:val="21"/>
              </w:rPr>
              <w:t>%</w:t>
            </w:r>
          </w:p>
        </w:tc>
      </w:tr>
      <w:tr w:rsidR="003106BC" w14:paraId="5219B1DC" w14:textId="77777777">
        <w:trPr>
          <w:jc w:val="center"/>
        </w:trPr>
        <w:tc>
          <w:tcPr>
            <w:tcW w:w="3600" w:type="dxa"/>
          </w:tcPr>
          <w:p w14:paraId="2AC1FE5E" w14:textId="77777777" w:rsidR="003106BC" w:rsidRDefault="00BD5F14">
            <w:pPr>
              <w:jc w:val="left"/>
            </w:pPr>
            <w:r>
              <w:rPr>
                <w:sz w:val="21"/>
              </w:rPr>
              <w:t>Sports</w:t>
            </w:r>
          </w:p>
        </w:tc>
        <w:tc>
          <w:tcPr>
            <w:tcW w:w="2160" w:type="dxa"/>
          </w:tcPr>
          <w:p w14:paraId="7A7A573E" w14:textId="77777777" w:rsidR="003106BC" w:rsidRDefault="00BD5F14">
            <w:pPr>
              <w:jc w:val="center"/>
            </w:pPr>
            <w:r>
              <w:rPr>
                <w:sz w:val="21"/>
              </w:rPr>
              <w:t>44,829</w:t>
            </w:r>
          </w:p>
        </w:tc>
        <w:tc>
          <w:tcPr>
            <w:tcW w:w="2160" w:type="dxa"/>
          </w:tcPr>
          <w:p w14:paraId="0F57808A" w14:textId="77777777" w:rsidR="003106BC" w:rsidRDefault="00BD5F14">
            <w:pPr>
              <w:jc w:val="center"/>
            </w:pPr>
            <w:r>
              <w:rPr>
                <w:sz w:val="21"/>
              </w:rPr>
              <w:t>40.07%</w:t>
            </w:r>
          </w:p>
        </w:tc>
      </w:tr>
      <w:tr w:rsidR="003106BC" w14:paraId="71DC6918" w14:textId="77777777">
        <w:trPr>
          <w:jc w:val="center"/>
        </w:trPr>
        <w:tc>
          <w:tcPr>
            <w:tcW w:w="3600" w:type="dxa"/>
          </w:tcPr>
          <w:p w14:paraId="395290FC" w14:textId="77777777" w:rsidR="003106BC" w:rsidRDefault="00BD5F14">
            <w:pPr>
              <w:jc w:val="left"/>
            </w:pPr>
            <w:r>
              <w:rPr>
                <w:sz w:val="21"/>
              </w:rPr>
              <w:t>Entertainment</w:t>
            </w:r>
          </w:p>
        </w:tc>
        <w:tc>
          <w:tcPr>
            <w:tcW w:w="2160" w:type="dxa"/>
          </w:tcPr>
          <w:p w14:paraId="351B9F2C" w14:textId="77777777" w:rsidR="003106BC" w:rsidRDefault="00BD5F14">
            <w:pPr>
              <w:jc w:val="center"/>
            </w:pPr>
            <w:r>
              <w:rPr>
                <w:sz w:val="21"/>
              </w:rPr>
              <w:t>34,901</w:t>
            </w:r>
          </w:p>
        </w:tc>
        <w:tc>
          <w:tcPr>
            <w:tcW w:w="2160" w:type="dxa"/>
          </w:tcPr>
          <w:p w14:paraId="59744646" w14:textId="77777777" w:rsidR="003106BC" w:rsidRDefault="00BD5F14">
            <w:pPr>
              <w:jc w:val="center"/>
            </w:pPr>
            <w:r>
              <w:rPr>
                <w:sz w:val="21"/>
              </w:rPr>
              <w:t>31.21%</w:t>
            </w:r>
          </w:p>
        </w:tc>
      </w:tr>
      <w:tr w:rsidR="003106BC" w14:paraId="2E9FBED4" w14:textId="77777777">
        <w:trPr>
          <w:jc w:val="center"/>
        </w:trPr>
        <w:tc>
          <w:tcPr>
            <w:tcW w:w="3600" w:type="dxa"/>
          </w:tcPr>
          <w:p w14:paraId="7ED41490" w14:textId="77777777" w:rsidR="003106BC" w:rsidRDefault="00BD5F14">
            <w:pPr>
              <w:jc w:val="left"/>
            </w:pPr>
            <w:r>
              <w:rPr>
                <w:sz w:val="21"/>
              </w:rPr>
              <w:t>Business &amp; Economics</w:t>
            </w:r>
          </w:p>
        </w:tc>
        <w:tc>
          <w:tcPr>
            <w:tcW w:w="2160" w:type="dxa"/>
          </w:tcPr>
          <w:p w14:paraId="26C5CABA" w14:textId="77777777" w:rsidR="003106BC" w:rsidRDefault="00BD5F14">
            <w:pPr>
              <w:jc w:val="center"/>
            </w:pPr>
            <w:r>
              <w:rPr>
                <w:sz w:val="21"/>
              </w:rPr>
              <w:t>24,131</w:t>
            </w:r>
          </w:p>
        </w:tc>
        <w:tc>
          <w:tcPr>
            <w:tcW w:w="2160" w:type="dxa"/>
          </w:tcPr>
          <w:p w14:paraId="4F1147AD" w14:textId="77777777" w:rsidR="003106BC" w:rsidRDefault="00BD5F14">
            <w:pPr>
              <w:jc w:val="center"/>
            </w:pPr>
            <w:r>
              <w:rPr>
                <w:sz w:val="21"/>
              </w:rPr>
              <w:t>21.57%</w:t>
            </w:r>
          </w:p>
        </w:tc>
      </w:tr>
      <w:tr w:rsidR="003106BC" w14:paraId="1FB7EB4C" w14:textId="77777777">
        <w:trPr>
          <w:jc w:val="center"/>
        </w:trPr>
        <w:tc>
          <w:tcPr>
            <w:tcW w:w="3600" w:type="dxa"/>
          </w:tcPr>
          <w:p w14:paraId="0A774A57" w14:textId="77777777" w:rsidR="003106BC" w:rsidRDefault="00BD5F14">
            <w:pPr>
              <w:jc w:val="left"/>
            </w:pPr>
            <w:r>
              <w:rPr>
                <w:sz w:val="21"/>
              </w:rPr>
              <w:t>Science &amp; Technology</w:t>
            </w:r>
          </w:p>
        </w:tc>
        <w:tc>
          <w:tcPr>
            <w:tcW w:w="2160" w:type="dxa"/>
          </w:tcPr>
          <w:p w14:paraId="0D071AA7" w14:textId="77777777" w:rsidR="003106BC" w:rsidRDefault="00BD5F14">
            <w:pPr>
              <w:jc w:val="center"/>
            </w:pPr>
            <w:r>
              <w:rPr>
                <w:sz w:val="21"/>
              </w:rPr>
              <w:t>7,999</w:t>
            </w:r>
          </w:p>
        </w:tc>
        <w:tc>
          <w:tcPr>
            <w:tcW w:w="2160" w:type="dxa"/>
          </w:tcPr>
          <w:p w14:paraId="4677AC01" w14:textId="77777777" w:rsidR="003106BC" w:rsidRDefault="00BD5F14">
            <w:pPr>
              <w:jc w:val="center"/>
            </w:pPr>
            <w:r>
              <w:rPr>
                <w:sz w:val="21"/>
              </w:rPr>
              <w:t>7.15%</w:t>
            </w:r>
          </w:p>
        </w:tc>
      </w:tr>
    </w:tbl>
    <w:p w14:paraId="696369F5" w14:textId="77777777" w:rsidR="003106BC" w:rsidRDefault="00BD5F14">
      <w: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14:paraId="375BB15B" w14:textId="77777777" w:rsidR="003106BC" w:rsidRDefault="00BD5F14">
      <w:r>
        <w:t>The routing classifier itself is trained on a separately curated set of 409 real Urdu and Roman Urdu queries (193 SHORT, 216 LONG). An earlier 369-query collection was expanded by a 40-query gap-fill targeting the 5-9 word range in both scripts, after a training-distribution audit showed that mid-length and some Roman Urdu LONG queries were being misclassified as SHORT. Figure 4.2 illustrates why a purely character-length rule (θ = 150) cannot separate SHORT from LONG for this query population: both clusters typically fall well below that character threshold, so the operational comparison baseline used in the frozen evaluation is a word-count rule (LONG if word_count &gt;= 6), not θ = 150.</w:t>
      </w:r>
    </w:p>
    <w:p w14:paraId="62EBF3C5" w14:textId="77777777" w:rsidR="003106BC" w:rsidRDefault="00BD5F14">
      <w:pPr>
        <w:jc w:val="center"/>
      </w:pPr>
      <w:r>
        <w:rPr>
          <w:noProof/>
        </w:rPr>
        <w:drawing>
          <wp:inline distT="0" distB="0" distL="0" distR="0" wp14:anchorId="1F12FD6D" wp14:editId="07777777">
            <wp:extent cx="4937760" cy="1992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distribution.png"/>
                    <pic:cNvPicPr/>
                  </pic:nvPicPr>
                  <pic:blipFill>
                    <a:blip r:embed="rId12"/>
                    <a:stretch>
                      <a:fillRect/>
                    </a:stretch>
                  </pic:blipFill>
                  <pic:spPr>
                    <a:xfrm>
                      <a:off x="0" y="0"/>
                      <a:ext cx="4937760" cy="1992288"/>
                    </a:xfrm>
                    <a:prstGeom prst="rect">
                      <a:avLst/>
                    </a:prstGeom>
                  </pic:spPr>
                </pic:pic>
              </a:graphicData>
            </a:graphic>
          </wp:inline>
        </w:drawing>
      </w:r>
    </w:p>
    <w:p w14:paraId="0307E353" w14:textId="77777777" w:rsidR="003106BC" w:rsidRDefault="00BD5F14">
      <w:pPr>
        <w:pStyle w:val="Caption"/>
        <w:keepNext/>
        <w:widowControl/>
      </w:pPr>
      <w:bookmarkStart w:id="55" w:name="_Toc238353289"/>
      <w:r>
        <w:t xml:space="preserve">Figure </w:t>
      </w:r>
      <w:r>
        <w:fldChar w:fldCharType="begin"/>
      </w:r>
      <w:r>
        <w:instrText xml:space="preserve"> SEQ Figure \* ARABIC </w:instrText>
      </w:r>
      <w:r>
        <w:fldChar w:fldCharType="separate"/>
      </w:r>
      <w:r>
        <w:t>2</w:t>
      </w:r>
      <w:r>
        <w:fldChar w:fldCharType="end"/>
      </w:r>
      <w:r>
        <w:t>. Query length distribution and short/long split (development query set; later expanded to 409 by gap-fill)..</w:t>
      </w:r>
      <w:bookmarkEnd w:id="55"/>
    </w:p>
    <w:p w14:paraId="719CC76C" w14:textId="77777777" w:rsidR="003106BC" w:rsidRDefault="00BD5F14">
      <w: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14:paraId="163F1770" w14:textId="77777777" w:rsidR="003106BC" w:rsidRDefault="00BD5F14">
      <w:r>
        <w:t>Beyond this primary 409-query training set, several purpose-specific query batches are used for targeted evaluations reported in Chapter 5: an 8-query batch for confidence-tier routing demonstration, a 14-query batch for the LLM-based routing comparison, a 50-query diagnostic external set (V2 accuracy 98.00%), a 16-query fresh holdout (V2 accuracy 100%), a 33-query Phase 2.5 human-judgment pilot, and a frozen 60-query Phase 3B evaluation set (50 primary with gold labels + 10 secondary) with zero exact-string overlap against training and prior diagnostic sets.</w:t>
      </w:r>
    </w:p>
    <w:p w14:paraId="7C2C4964" w14:textId="77777777" w:rsidR="003106BC" w:rsidRDefault="00BD5F14">
      <w:pPr>
        <w:pStyle w:val="Caption"/>
        <w:keepNext/>
        <w:widowControl/>
      </w:pPr>
      <w:bookmarkStart w:id="56" w:name="_Toc238353322"/>
      <w:r>
        <w:t xml:space="preserve">Table </w:t>
      </w:r>
      <w:r>
        <w:fldChar w:fldCharType="begin"/>
      </w:r>
      <w:r>
        <w:instrText xml:space="preserve"> SEQ Table \* ARABIC </w:instrText>
      </w:r>
      <w:r>
        <w:fldChar w:fldCharType="separate"/>
      </w:r>
      <w:r>
        <w:t>9</w:t>
      </w:r>
      <w:r>
        <w:fldChar w:fldCharType="end"/>
      </w:r>
      <w:r>
        <w:t>. Corpus and query dataset summary.</w:t>
      </w:r>
      <w:bookmarkEnd w:id="56"/>
    </w:p>
    <w:tbl>
      <w:tblPr>
        <w:tblStyle w:val="TableGrid"/>
        <w:tblW w:w="0" w:type="auto"/>
        <w:jc w:val="center"/>
        <w:tblLook w:val="04A0" w:firstRow="1" w:lastRow="0" w:firstColumn="1" w:lastColumn="0" w:noHBand="0" w:noVBand="1"/>
      </w:tblPr>
      <w:tblGrid>
        <w:gridCol w:w="3600"/>
        <w:gridCol w:w="4320"/>
      </w:tblGrid>
      <w:tr w:rsidR="003106BC" w14:paraId="180AA2D7" w14:textId="77777777">
        <w:trPr>
          <w:jc w:val="center"/>
        </w:trPr>
        <w:tc>
          <w:tcPr>
            <w:tcW w:w="3600" w:type="dxa"/>
            <w:shd w:val="clear" w:color="auto" w:fill="D9D9D9"/>
          </w:tcPr>
          <w:p w14:paraId="68E1667E" w14:textId="77777777" w:rsidR="003106BC" w:rsidRDefault="00BD5F14">
            <w:pPr>
              <w:jc w:val="center"/>
            </w:pPr>
            <w:r>
              <w:rPr>
                <w:b/>
                <w:sz w:val="21"/>
              </w:rPr>
              <w:t>Property</w:t>
            </w:r>
          </w:p>
        </w:tc>
        <w:tc>
          <w:tcPr>
            <w:tcW w:w="4320" w:type="dxa"/>
            <w:shd w:val="clear" w:color="auto" w:fill="D9D9D9"/>
          </w:tcPr>
          <w:p w14:paraId="6D3D45CB" w14:textId="77777777" w:rsidR="003106BC" w:rsidRDefault="00BD5F14">
            <w:pPr>
              <w:jc w:val="center"/>
            </w:pPr>
            <w:r>
              <w:rPr>
                <w:b/>
                <w:sz w:val="21"/>
              </w:rPr>
              <w:t>Value</w:t>
            </w:r>
          </w:p>
        </w:tc>
      </w:tr>
      <w:tr w:rsidR="003106BC" w14:paraId="425A0711" w14:textId="77777777">
        <w:trPr>
          <w:jc w:val="center"/>
        </w:trPr>
        <w:tc>
          <w:tcPr>
            <w:tcW w:w="3600" w:type="dxa"/>
          </w:tcPr>
          <w:p w14:paraId="05FFA125" w14:textId="77777777" w:rsidR="003106BC" w:rsidRDefault="00BD5F14">
            <w:pPr>
              <w:jc w:val="left"/>
            </w:pPr>
            <w:r>
              <w:rPr>
                <w:sz w:val="21"/>
              </w:rPr>
              <w:t>Corpus size</w:t>
            </w:r>
          </w:p>
        </w:tc>
        <w:tc>
          <w:tcPr>
            <w:tcW w:w="4320" w:type="dxa"/>
          </w:tcPr>
          <w:p w14:paraId="5535B109" w14:textId="77777777" w:rsidR="003106BC" w:rsidRDefault="00BD5F14">
            <w:pPr>
              <w:jc w:val="center"/>
            </w:pPr>
            <w:r>
              <w:rPr>
                <w:sz w:val="21"/>
              </w:rPr>
              <w:t>111,860 Urdu news articles</w:t>
            </w:r>
          </w:p>
        </w:tc>
      </w:tr>
      <w:tr w:rsidR="003106BC" w14:paraId="718B6783" w14:textId="77777777">
        <w:trPr>
          <w:jc w:val="center"/>
        </w:trPr>
        <w:tc>
          <w:tcPr>
            <w:tcW w:w="3600" w:type="dxa"/>
          </w:tcPr>
          <w:p w14:paraId="460B81B3" w14:textId="77777777" w:rsidR="003106BC" w:rsidRDefault="00BD5F14">
            <w:pPr>
              <w:jc w:val="left"/>
            </w:pPr>
            <w:r>
              <w:rPr>
                <w:sz w:val="21"/>
              </w:rPr>
              <w:t>Embedding model</w:t>
            </w:r>
          </w:p>
        </w:tc>
        <w:tc>
          <w:tcPr>
            <w:tcW w:w="4320" w:type="dxa"/>
          </w:tcPr>
          <w:p w14:paraId="7905D27E" w14:textId="77777777" w:rsidR="003106BC" w:rsidRDefault="00BD5F14">
            <w:pPr>
              <w:jc w:val="center"/>
            </w:pPr>
            <w:r>
              <w:rPr>
                <w:sz w:val="21"/>
              </w:rPr>
              <w:t>paraphrase-multilingual-MiniLM-L12-v2 (384-dim)</w:t>
            </w:r>
          </w:p>
        </w:tc>
      </w:tr>
      <w:tr w:rsidR="003106BC" w14:paraId="52A7904E" w14:textId="77777777">
        <w:trPr>
          <w:jc w:val="center"/>
        </w:trPr>
        <w:tc>
          <w:tcPr>
            <w:tcW w:w="3600" w:type="dxa"/>
          </w:tcPr>
          <w:p w14:paraId="3166E694" w14:textId="77777777" w:rsidR="003106BC" w:rsidRDefault="00BD5F14">
            <w:pPr>
              <w:jc w:val="left"/>
            </w:pPr>
            <w:r>
              <w:rPr>
                <w:sz w:val="21"/>
              </w:rPr>
              <w:t>Vector store</w:t>
            </w:r>
          </w:p>
        </w:tc>
        <w:tc>
          <w:tcPr>
            <w:tcW w:w="4320" w:type="dxa"/>
          </w:tcPr>
          <w:p w14:paraId="2E89EB6E" w14:textId="77777777" w:rsidR="003106BC" w:rsidRDefault="00BD5F14">
            <w:pPr>
              <w:jc w:val="center"/>
            </w:pPr>
            <w:r>
              <w:rPr>
                <w:sz w:val="21"/>
              </w:rPr>
              <w:t>ChromaDB (HNSW index)</w:t>
            </w:r>
          </w:p>
        </w:tc>
      </w:tr>
      <w:tr w:rsidR="003106BC" w14:paraId="3218E463" w14:textId="77777777">
        <w:trPr>
          <w:jc w:val="center"/>
        </w:trPr>
        <w:tc>
          <w:tcPr>
            <w:tcW w:w="3600" w:type="dxa"/>
          </w:tcPr>
          <w:p w14:paraId="3392049A" w14:textId="77777777" w:rsidR="003106BC" w:rsidRDefault="00BD5F14">
            <w:pPr>
              <w:jc w:val="left"/>
            </w:pPr>
            <w:r>
              <w:rPr>
                <w:sz w:val="21"/>
              </w:rPr>
              <w:t>Similarity metric</w:t>
            </w:r>
          </w:p>
        </w:tc>
        <w:tc>
          <w:tcPr>
            <w:tcW w:w="4320" w:type="dxa"/>
          </w:tcPr>
          <w:p w14:paraId="007DED99" w14:textId="77777777" w:rsidR="003106BC" w:rsidRDefault="00BD5F14">
            <w:pPr>
              <w:jc w:val="center"/>
            </w:pPr>
            <w:r>
              <w:rPr>
                <w:sz w:val="21"/>
              </w:rPr>
              <w:t>Cosine similarity</w:t>
            </w:r>
          </w:p>
        </w:tc>
      </w:tr>
      <w:tr w:rsidR="003106BC" w14:paraId="53B7059C" w14:textId="77777777">
        <w:trPr>
          <w:jc w:val="center"/>
        </w:trPr>
        <w:tc>
          <w:tcPr>
            <w:tcW w:w="3600" w:type="dxa"/>
          </w:tcPr>
          <w:p w14:paraId="72B9F2CE" w14:textId="77777777" w:rsidR="003106BC" w:rsidRDefault="00BD5F14">
            <w:pPr>
              <w:jc w:val="left"/>
            </w:pPr>
            <w:r>
              <w:rPr>
                <w:sz w:val="21"/>
              </w:rPr>
              <w:t>Classifier training/test set</w:t>
            </w:r>
          </w:p>
        </w:tc>
        <w:tc>
          <w:tcPr>
            <w:tcW w:w="4320" w:type="dxa"/>
          </w:tcPr>
          <w:p w14:paraId="05C12A52" w14:textId="77777777" w:rsidR="003106BC" w:rsidRDefault="00BD5F14">
            <w:pPr>
              <w:jc w:val="center"/>
            </w:pPr>
            <w:r>
              <w:t>409 labeled queries (193 SHORT / 216 LONG), after 40-query gap-fill</w:t>
            </w:r>
          </w:p>
        </w:tc>
      </w:tr>
      <w:tr w:rsidR="003106BC" w14:paraId="0299A9DA" w14:textId="77777777">
        <w:trPr>
          <w:jc w:val="center"/>
        </w:trPr>
        <w:tc>
          <w:tcPr>
            <w:tcW w:w="3600" w:type="dxa"/>
          </w:tcPr>
          <w:p w14:paraId="229C2BAF" w14:textId="77777777" w:rsidR="003106BC" w:rsidRDefault="00BD5F14">
            <w:pPr>
              <w:jc w:val="left"/>
            </w:pPr>
            <w:r>
              <w:rPr>
                <w:sz w:val="21"/>
              </w:rPr>
              <w:t>Confidence-tier demo batch</w:t>
            </w:r>
          </w:p>
        </w:tc>
        <w:tc>
          <w:tcPr>
            <w:tcW w:w="4320" w:type="dxa"/>
          </w:tcPr>
          <w:p w14:paraId="737F374F" w14:textId="77777777" w:rsidR="003106BC" w:rsidRDefault="00BD5F14">
            <w:pPr>
              <w:jc w:val="center"/>
            </w:pPr>
            <w:r>
              <w:rPr>
                <w:sz w:val="21"/>
              </w:rPr>
              <w:t>8 queries</w:t>
            </w:r>
          </w:p>
        </w:tc>
      </w:tr>
      <w:tr w:rsidR="003106BC" w14:paraId="1179E2FA" w14:textId="77777777">
        <w:trPr>
          <w:jc w:val="center"/>
        </w:trPr>
        <w:tc>
          <w:tcPr>
            <w:tcW w:w="3600" w:type="dxa"/>
          </w:tcPr>
          <w:p w14:paraId="56310338" w14:textId="77777777" w:rsidR="003106BC" w:rsidRDefault="00BD5F14">
            <w:pPr>
              <w:jc w:val="left"/>
            </w:pPr>
            <w:r>
              <w:rPr>
                <w:sz w:val="21"/>
              </w:rPr>
              <w:t>LLM-comparison batch</w:t>
            </w:r>
          </w:p>
        </w:tc>
        <w:tc>
          <w:tcPr>
            <w:tcW w:w="4320" w:type="dxa"/>
          </w:tcPr>
          <w:p w14:paraId="176474E1" w14:textId="77777777" w:rsidR="003106BC" w:rsidRDefault="00BD5F14">
            <w:pPr>
              <w:jc w:val="center"/>
            </w:pPr>
            <w:r>
              <w:rPr>
                <w:sz w:val="21"/>
              </w:rPr>
              <w:t>14 queries</w:t>
            </w:r>
          </w:p>
        </w:tc>
      </w:tr>
      <w:tr w:rsidR="003106BC" w14:paraId="01C80BF2" w14:textId="77777777">
        <w:trPr>
          <w:jc w:val="center"/>
        </w:trPr>
        <w:tc>
          <w:tcPr>
            <w:tcW w:w="3600" w:type="dxa"/>
          </w:tcPr>
          <w:p w14:paraId="60650DF4" w14:textId="77777777" w:rsidR="003106BC" w:rsidRDefault="00BD5F14">
            <w:pPr>
              <w:jc w:val="left"/>
            </w:pPr>
            <w:r>
              <w:rPr>
                <w:sz w:val="21"/>
              </w:rPr>
              <w:t>External validation batch</w:t>
            </w:r>
          </w:p>
        </w:tc>
        <w:tc>
          <w:tcPr>
            <w:tcW w:w="4320" w:type="dxa"/>
          </w:tcPr>
          <w:p w14:paraId="53B33821" w14:textId="77777777" w:rsidR="003106BC" w:rsidRDefault="00BD5F14">
            <w:pPr>
              <w:jc w:val="center"/>
            </w:pPr>
            <w:r>
              <w:t>50 diagnostic queries (V2: 98.00%); frozen Phase 3B: 60 (50 primary + 10 secondary)</w:t>
            </w:r>
          </w:p>
        </w:tc>
      </w:tr>
      <w:tr w:rsidR="003106BC" w14:paraId="62C9C7A9" w14:textId="77777777">
        <w:trPr>
          <w:jc w:val="center"/>
        </w:trPr>
        <w:tc>
          <w:tcPr>
            <w:tcW w:w="3600" w:type="dxa"/>
          </w:tcPr>
          <w:p w14:paraId="4AB6AE2F" w14:textId="77777777" w:rsidR="003106BC" w:rsidRDefault="00BD5F14">
            <w:pPr>
              <w:jc w:val="left"/>
            </w:pPr>
            <w:r>
              <w:rPr>
                <w:sz w:val="21"/>
              </w:rPr>
              <w:t>Query language mix</w:t>
            </w:r>
          </w:p>
        </w:tc>
        <w:tc>
          <w:tcPr>
            <w:tcW w:w="4320" w:type="dxa"/>
          </w:tcPr>
          <w:p w14:paraId="43D1E740" w14:textId="77777777" w:rsidR="003106BC" w:rsidRDefault="00BD5F14">
            <w:pPr>
              <w:jc w:val="center"/>
            </w:pPr>
            <w:r>
              <w:rPr>
                <w:sz w:val="21"/>
              </w:rPr>
              <w:t>Native Urdu + Roman Urdu</w:t>
            </w:r>
          </w:p>
        </w:tc>
      </w:tr>
      <w:tr w:rsidR="003106BC" w14:paraId="220B7601" w14:textId="77777777">
        <w:trPr>
          <w:jc w:val="center"/>
        </w:trPr>
        <w:tc>
          <w:tcPr>
            <w:tcW w:w="3600" w:type="dxa"/>
          </w:tcPr>
          <w:p w14:paraId="25AA576E" w14:textId="77777777" w:rsidR="003106BC" w:rsidRDefault="00BD5F14">
            <w:pPr>
              <w:jc w:val="left"/>
            </w:pPr>
            <w:r>
              <w:rPr>
                <w:sz w:val="21"/>
              </w:rPr>
              <w:t>Roman Urdu dictionary size</w:t>
            </w:r>
          </w:p>
        </w:tc>
        <w:tc>
          <w:tcPr>
            <w:tcW w:w="4320" w:type="dxa"/>
          </w:tcPr>
          <w:p w14:paraId="22B0D257" w14:textId="77777777" w:rsidR="003106BC" w:rsidRDefault="00BD5F14">
            <w:pPr>
              <w:jc w:val="center"/>
            </w:pPr>
            <w:r>
              <w:rPr>
                <w:sz w:val="21"/>
              </w:rPr>
              <w:t>179 word-pairs (from 30)</w:t>
            </w:r>
          </w:p>
        </w:tc>
      </w:tr>
      <w:tr w:rsidR="003106BC" w14:paraId="5D83CA5F" w14:textId="77777777">
        <w:trPr>
          <w:jc w:val="center"/>
        </w:trPr>
        <w:tc>
          <w:tcPr>
            <w:tcW w:w="3600" w:type="dxa"/>
          </w:tcPr>
          <w:p w14:paraId="31B1B6CB" w14:textId="77777777" w:rsidR="003106BC" w:rsidRDefault="00BD5F14">
            <w:pPr>
              <w:jc w:val="left"/>
            </w:pPr>
            <w:r>
              <w:rPr>
                <w:sz w:val="21"/>
              </w:rPr>
              <w:t>Retrieval depth</w:t>
            </w:r>
          </w:p>
        </w:tc>
        <w:tc>
          <w:tcPr>
            <w:tcW w:w="4320" w:type="dxa"/>
          </w:tcPr>
          <w:p w14:paraId="005EE011" w14:textId="77777777" w:rsidR="003106BC" w:rsidRDefault="00BD5F14">
            <w:pPr>
              <w:jc w:val="center"/>
            </w:pPr>
            <w:r>
              <w:rPr>
                <w:sz w:val="21"/>
              </w:rPr>
              <w:t>Top-15 (P@15)</w:t>
            </w:r>
          </w:p>
        </w:tc>
      </w:tr>
    </w:tbl>
    <w:p w14:paraId="246B9B4C" w14:textId="77777777" w:rsidR="003106BC" w:rsidRDefault="7625B36B">
      <w:pPr>
        <w:pStyle w:val="Heading2"/>
        <w:keepNext/>
        <w:widowControl/>
      </w:pPr>
      <w:bookmarkStart w:id="57" w:name="_Toc430643362"/>
      <w:r>
        <w:t>4.3 Roman Urdu Detection and Dictionary Transliteration</w:t>
      </w:r>
      <w:bookmarkEnd w:id="57"/>
    </w:p>
    <w:p w14:paraId="5386BA5B" w14:textId="77777777" w:rsidR="003106BC" w:rsidRDefault="00BD5F14">
      <w:r>
        <w:t>Detected Roman Urdu queries are passed through a transliteration dictionary expanded from about 30 pairs to 198 on-disk pairs (earlier drafts cited 179). Coverage is still finite and token-level; proper nouns and loanwords remain the main residual error (Section 5.8).</w:t>
      </w:r>
    </w:p>
    <w:tbl>
      <w:tblPr>
        <w:tblStyle w:val="TableGrid"/>
        <w:tblW w:w="0" w:type="auto"/>
        <w:jc w:val="center"/>
        <w:tblLook w:val="04A0" w:firstRow="1" w:lastRow="0" w:firstColumn="1" w:lastColumn="0" w:noHBand="0" w:noVBand="1"/>
      </w:tblPr>
      <w:tblGrid>
        <w:gridCol w:w="2079"/>
        <w:gridCol w:w="1795"/>
        <w:gridCol w:w="1402"/>
        <w:gridCol w:w="3023"/>
      </w:tblGrid>
      <w:tr w:rsidR="003106BC" w14:paraId="09E0B155" w14:textId="77777777">
        <w:trPr>
          <w:jc w:val="center"/>
        </w:trPr>
        <w:tc>
          <w:tcPr>
            <w:tcW w:w="2160" w:type="dxa"/>
            <w:shd w:val="clear" w:color="auto" w:fill="D9D9D9"/>
          </w:tcPr>
          <w:p w14:paraId="6B814A1E" w14:textId="77777777" w:rsidR="003106BC" w:rsidRDefault="00BD5F14">
            <w:pPr>
              <w:jc w:val="center"/>
            </w:pPr>
            <w:r>
              <w:rPr>
                <w:b/>
                <w:sz w:val="21"/>
              </w:rPr>
              <w:t>Version</w:t>
            </w:r>
          </w:p>
        </w:tc>
        <w:tc>
          <w:tcPr>
            <w:tcW w:w="1872" w:type="dxa"/>
            <w:shd w:val="clear" w:color="auto" w:fill="D9D9D9"/>
          </w:tcPr>
          <w:p w14:paraId="6D3C0776" w14:textId="77777777" w:rsidR="003106BC" w:rsidRDefault="00BD5F14">
            <w:pPr>
              <w:jc w:val="center"/>
            </w:pPr>
            <w:r>
              <w:rPr>
                <w:b/>
                <w:sz w:val="21"/>
              </w:rPr>
              <w:t>Word-pairs</w:t>
            </w:r>
          </w:p>
        </w:tc>
        <w:tc>
          <w:tcPr>
            <w:tcW w:w="1440" w:type="dxa"/>
            <w:shd w:val="clear" w:color="auto" w:fill="D9D9D9"/>
          </w:tcPr>
          <w:p w14:paraId="2B77F16C" w14:textId="77777777" w:rsidR="003106BC" w:rsidRDefault="00BD5F14">
            <w:pPr>
              <w:jc w:val="center"/>
            </w:pPr>
            <w:r>
              <w:rPr>
                <w:b/>
                <w:sz w:val="21"/>
              </w:rPr>
              <w:t>Growth</w:t>
            </w:r>
          </w:p>
        </w:tc>
        <w:tc>
          <w:tcPr>
            <w:tcW w:w="3168" w:type="dxa"/>
            <w:shd w:val="clear" w:color="auto" w:fill="D9D9D9"/>
          </w:tcPr>
          <w:p w14:paraId="1EE84A77" w14:textId="77777777" w:rsidR="003106BC" w:rsidRDefault="00BD5F14">
            <w:pPr>
              <w:jc w:val="center"/>
            </w:pPr>
            <w:r>
              <w:rPr>
                <w:b/>
                <w:sz w:val="21"/>
              </w:rPr>
              <w:t>Stage</w:t>
            </w:r>
          </w:p>
        </w:tc>
      </w:tr>
      <w:tr w:rsidR="003106BC" w14:paraId="03E63633" w14:textId="77777777">
        <w:trPr>
          <w:jc w:val="center"/>
        </w:trPr>
        <w:tc>
          <w:tcPr>
            <w:tcW w:w="2160" w:type="dxa"/>
          </w:tcPr>
          <w:p w14:paraId="1875E59C" w14:textId="77777777" w:rsidR="003106BC" w:rsidRDefault="00BD5F14">
            <w:pPr>
              <w:jc w:val="left"/>
            </w:pPr>
            <w:r>
              <w:rPr>
                <w:sz w:val="21"/>
              </w:rPr>
              <w:t>Initial</w:t>
            </w:r>
          </w:p>
        </w:tc>
        <w:tc>
          <w:tcPr>
            <w:tcW w:w="1872" w:type="dxa"/>
          </w:tcPr>
          <w:p w14:paraId="219897CE" w14:textId="77777777" w:rsidR="003106BC" w:rsidRDefault="00BD5F14">
            <w:pPr>
              <w:jc w:val="center"/>
            </w:pPr>
            <w:r>
              <w:rPr>
                <w:sz w:val="21"/>
              </w:rPr>
              <w:t>30</w:t>
            </w:r>
          </w:p>
        </w:tc>
        <w:tc>
          <w:tcPr>
            <w:tcW w:w="1440" w:type="dxa"/>
          </w:tcPr>
          <w:p w14:paraId="2D366E0F" w14:textId="77777777" w:rsidR="003106BC" w:rsidRDefault="00BD5F14">
            <w:pPr>
              <w:jc w:val="center"/>
            </w:pPr>
            <w:r>
              <w:rPr>
                <w:sz w:val="21"/>
              </w:rPr>
              <w:t>—</w:t>
            </w:r>
          </w:p>
        </w:tc>
        <w:tc>
          <w:tcPr>
            <w:tcW w:w="3168" w:type="dxa"/>
          </w:tcPr>
          <w:p w14:paraId="57FFB548" w14:textId="77777777" w:rsidR="003106BC" w:rsidRDefault="00BD5F14">
            <w:pPr>
              <w:jc w:val="center"/>
            </w:pPr>
            <w:r>
              <w:rPr>
                <w:sz w:val="21"/>
              </w:rPr>
              <w:t>Baseline dictionary</w:t>
            </w:r>
          </w:p>
        </w:tc>
      </w:tr>
      <w:tr w:rsidR="003106BC" w14:paraId="295EEE48" w14:textId="77777777">
        <w:trPr>
          <w:jc w:val="center"/>
        </w:trPr>
        <w:tc>
          <w:tcPr>
            <w:tcW w:w="2160" w:type="dxa"/>
          </w:tcPr>
          <w:p w14:paraId="43001F10" w14:textId="77777777" w:rsidR="003106BC" w:rsidRDefault="00BD5F14">
            <w:pPr>
              <w:jc w:val="left"/>
            </w:pPr>
            <w:r>
              <w:rPr>
                <w:sz w:val="21"/>
              </w:rPr>
              <w:t>Expanded</w:t>
            </w:r>
          </w:p>
        </w:tc>
        <w:tc>
          <w:tcPr>
            <w:tcW w:w="1872" w:type="dxa"/>
          </w:tcPr>
          <w:p w14:paraId="2FFB8B9D" w14:textId="77777777" w:rsidR="003106BC" w:rsidRDefault="00BD5F14">
            <w:pPr>
              <w:jc w:val="center"/>
            </w:pPr>
            <w:r>
              <w:rPr>
                <w:sz w:val="21"/>
              </w:rPr>
              <w:t>179</w:t>
            </w:r>
          </w:p>
        </w:tc>
        <w:tc>
          <w:tcPr>
            <w:tcW w:w="1440" w:type="dxa"/>
          </w:tcPr>
          <w:p w14:paraId="49422EAB" w14:textId="77777777" w:rsidR="003106BC" w:rsidRDefault="00BD5F14">
            <w:pPr>
              <w:jc w:val="center"/>
            </w:pPr>
            <w:r>
              <w:rPr>
                <w:sz w:val="21"/>
              </w:rPr>
              <w:t>6×</w:t>
            </w:r>
          </w:p>
        </w:tc>
        <w:tc>
          <w:tcPr>
            <w:tcW w:w="3168" w:type="dxa"/>
          </w:tcPr>
          <w:p w14:paraId="29F607AD" w14:textId="77777777" w:rsidR="003106BC" w:rsidRDefault="00BD5F14">
            <w:pPr>
              <w:jc w:val="center"/>
            </w:pPr>
            <w:r>
              <w:rPr>
                <w:sz w:val="21"/>
              </w:rPr>
              <w:t>Dictionary-expansion stage</w:t>
            </w:r>
          </w:p>
        </w:tc>
      </w:tr>
    </w:tbl>
    <w:p w14:paraId="23BA5841" w14:textId="77777777" w:rsidR="003106BC" w:rsidRDefault="7625B36B">
      <w:pPr>
        <w:pStyle w:val="Heading3"/>
        <w:keepNext/>
        <w:widowControl/>
      </w:pPr>
      <w:bookmarkStart w:id="58" w:name="_Toc354666562"/>
      <w:r>
        <w:t>4.3.1 Detection and Transliteration Algorithm</w:t>
      </w:r>
      <w:bookmarkEnd w:id="58"/>
    </w:p>
    <w:p w14:paraId="2E2CB723" w14:textId="77777777" w:rsidR="003106BC" w:rsidRDefault="00BD5F14">
      <w:pPr>
        <w:pStyle w:val="Caption"/>
        <w:keepNext/>
        <w:widowControl/>
        <w:jc w:val="left"/>
      </w:pPr>
      <w:r>
        <w:rPr>
          <w:b/>
        </w:rPr>
        <w:t>Algorithm 4.1. Roman Urdu detection and dictionary transliteration.</w:t>
      </w:r>
    </w:p>
    <w:tbl>
      <w:tblPr>
        <w:tblStyle w:val="TableGrid"/>
        <w:tblW w:w="0" w:type="auto"/>
        <w:tblLook w:val="04A0" w:firstRow="1" w:lastRow="0" w:firstColumn="1" w:lastColumn="0" w:noHBand="0" w:noVBand="1"/>
      </w:tblPr>
      <w:tblGrid>
        <w:gridCol w:w="8299"/>
      </w:tblGrid>
      <w:tr w:rsidR="003106BC" w14:paraId="25370AF0" w14:textId="77777777">
        <w:tc>
          <w:tcPr>
            <w:tcW w:w="8309" w:type="dxa"/>
            <w:shd w:val="clear" w:color="auto" w:fill="F2F2F2"/>
          </w:tcPr>
          <w:p w14:paraId="29077108" w14:textId="77777777" w:rsidR="003106BC" w:rsidRDefault="00BD5F14">
            <w:pPr>
              <w:spacing w:after="0" w:line="240" w:lineRule="auto"/>
            </w:pPr>
            <w:r>
              <w:rPr>
                <w:rFonts w:ascii="Courier New" w:hAnsi="Courier New"/>
                <w:sz w:val="20"/>
              </w:rPr>
              <w:t>Input:  raw query string q_raw, dictionary D (Roman -&gt; Urdu word-pairs)</w:t>
            </w:r>
          </w:p>
          <w:p w14:paraId="7CC36A71" w14:textId="77777777" w:rsidR="003106BC" w:rsidRDefault="00BD5F14">
            <w:pPr>
              <w:spacing w:after="0" w:line="240" w:lineRule="auto"/>
            </w:pPr>
            <w:r>
              <w:rPr>
                <w:rFonts w:ascii="Courier New" w:hAnsi="Courier New"/>
                <w:sz w:val="20"/>
              </w:rPr>
              <w:t>Output: normalized query q</w:t>
            </w:r>
          </w:p>
          <w:p w14:paraId="6D98A12B" w14:textId="77777777" w:rsidR="003106BC" w:rsidRDefault="003106BC">
            <w:pPr>
              <w:spacing w:after="0" w:line="240" w:lineRule="auto"/>
            </w:pPr>
          </w:p>
          <w:p w14:paraId="6EB14D18" w14:textId="77777777" w:rsidR="003106BC" w:rsidRDefault="00BD5F14">
            <w:pPr>
              <w:spacing w:after="0" w:line="240" w:lineRule="auto"/>
            </w:pPr>
            <w:r>
              <w:rPr>
                <w:rFonts w:ascii="Courier New" w:hAnsi="Courier New"/>
                <w:sz w:val="20"/>
              </w:rPr>
              <w:t>1:  urdu_chars &lt;- count characters in q_raw within Urdu Unicode range</w:t>
            </w:r>
          </w:p>
          <w:p w14:paraId="05C369C8" w14:textId="77777777" w:rsidR="003106BC" w:rsidRDefault="00BD5F14">
            <w:pPr>
              <w:spacing w:after="0" w:line="240" w:lineRule="auto"/>
            </w:pPr>
            <w:r>
              <w:rPr>
                <w:rFonts w:ascii="Courier New" w:hAnsi="Courier New"/>
                <w:sz w:val="20"/>
              </w:rPr>
              <w:t>2:  latin_chars &lt;- count characters in q_raw within Latin alphabet range</w:t>
            </w:r>
          </w:p>
          <w:p w14:paraId="3042AC04" w14:textId="77777777" w:rsidR="003106BC" w:rsidRDefault="00BD5F14">
            <w:pPr>
              <w:spacing w:after="0" w:line="240" w:lineRule="auto"/>
            </w:pPr>
            <w:r>
              <w:rPr>
                <w:rFonts w:ascii="Courier New" w:hAnsi="Courier New"/>
                <w:sz w:val="20"/>
              </w:rPr>
              <w:t>3:  ratio &lt;- urdu_chars / max(1, urdu_chars + latin_chars)</w:t>
            </w:r>
          </w:p>
          <w:p w14:paraId="3E10270D" w14:textId="77777777" w:rsidR="003106BC" w:rsidRDefault="00BD5F14">
            <w:pPr>
              <w:spacing w:after="0" w:line="240" w:lineRule="auto"/>
            </w:pPr>
            <w:r>
              <w:rPr>
                <w:rFonts w:ascii="Courier New" w:hAnsi="Courier New"/>
                <w:sz w:val="20"/>
              </w:rPr>
              <w:t>4:  if ratio &lt; 0.3:                       // predominantly Latin-script</w:t>
            </w:r>
          </w:p>
          <w:p w14:paraId="7509D350" w14:textId="77777777" w:rsidR="003106BC" w:rsidRDefault="00BD5F14">
            <w:pPr>
              <w:spacing w:after="0" w:line="240" w:lineRule="auto"/>
            </w:pPr>
            <w:r>
              <w:rPr>
                <w:rFonts w:ascii="Courier New" w:hAnsi="Courier New"/>
                <w:sz w:val="20"/>
              </w:rPr>
              <w:t>5:      tokens &lt;- whitespace_split(q_raw)</w:t>
            </w:r>
          </w:p>
          <w:p w14:paraId="6FD48630" w14:textId="77777777" w:rsidR="003106BC" w:rsidRDefault="00BD5F14">
            <w:pPr>
              <w:spacing w:after="0" w:line="240" w:lineRule="auto"/>
            </w:pPr>
            <w:r>
              <w:rPr>
                <w:rFonts w:ascii="Courier New" w:hAnsi="Courier New"/>
                <w:sz w:val="20"/>
              </w:rPr>
              <w:t>6:      for each token t in tokens:</w:t>
            </w:r>
          </w:p>
          <w:p w14:paraId="419240E6" w14:textId="77777777" w:rsidR="003106BC" w:rsidRDefault="00BD5F14">
            <w:pPr>
              <w:spacing w:after="0" w:line="240" w:lineRule="auto"/>
            </w:pPr>
            <w:r>
              <w:rPr>
                <w:rFonts w:ascii="Courier New" w:hAnsi="Courier New"/>
                <w:sz w:val="20"/>
              </w:rPr>
              <w:t>7:          if t (lowercased) in D:</w:t>
            </w:r>
          </w:p>
          <w:p w14:paraId="7B3EAEF9" w14:textId="77777777" w:rsidR="003106BC" w:rsidRDefault="00BD5F14">
            <w:pPr>
              <w:spacing w:after="0" w:line="240" w:lineRule="auto"/>
            </w:pPr>
            <w:r>
              <w:rPr>
                <w:rFonts w:ascii="Courier New" w:hAnsi="Courier New"/>
                <w:sz w:val="20"/>
              </w:rPr>
              <w:t>8:              t &lt;- D[t]                  // replace with Urdu equivalent</w:t>
            </w:r>
          </w:p>
          <w:p w14:paraId="572048CF" w14:textId="77777777" w:rsidR="003106BC" w:rsidRDefault="00BD5F14">
            <w:pPr>
              <w:spacing w:after="0" w:line="240" w:lineRule="auto"/>
            </w:pPr>
            <w:r>
              <w:rPr>
                <w:rFonts w:ascii="Courier New" w:hAnsi="Courier New"/>
                <w:sz w:val="20"/>
              </w:rPr>
              <w:t>9:      q &lt;- join(tokens)</w:t>
            </w:r>
          </w:p>
          <w:p w14:paraId="1B4B610E" w14:textId="77777777" w:rsidR="003106BC" w:rsidRDefault="00BD5F14">
            <w:pPr>
              <w:spacing w:after="0" w:line="240" w:lineRule="auto"/>
            </w:pPr>
            <w:r>
              <w:rPr>
                <w:rFonts w:ascii="Courier New" w:hAnsi="Courier New"/>
                <w:sz w:val="20"/>
              </w:rPr>
              <w:t>10: else:</w:t>
            </w:r>
          </w:p>
          <w:p w14:paraId="6250C900" w14:textId="77777777" w:rsidR="003106BC" w:rsidRDefault="00BD5F14">
            <w:pPr>
              <w:spacing w:after="0" w:line="240" w:lineRule="auto"/>
            </w:pPr>
            <w:r>
              <w:rPr>
                <w:rFonts w:ascii="Courier New" w:hAnsi="Courier New"/>
                <w:sz w:val="20"/>
              </w:rPr>
              <w:t>11:     q &lt;- q_raw                          // already native-script Urdu</w:t>
            </w:r>
          </w:p>
          <w:p w14:paraId="482C955E" w14:textId="77777777" w:rsidR="003106BC" w:rsidRDefault="00BD5F14">
            <w:pPr>
              <w:spacing w:after="0" w:line="240" w:lineRule="auto"/>
            </w:pPr>
            <w:r>
              <w:rPr>
                <w:rFonts w:ascii="Courier New" w:hAnsi="Courier New"/>
                <w:sz w:val="20"/>
              </w:rPr>
              <w:t>12: return q</w:t>
            </w:r>
          </w:p>
        </w:tc>
      </w:tr>
    </w:tbl>
    <w:p w14:paraId="2946DB82" w14:textId="77777777" w:rsidR="003106BC" w:rsidRDefault="003106BC"/>
    <w:p w14:paraId="0F8923E7" w14:textId="77777777" w:rsidR="003106BC" w:rsidRDefault="00BD5F14">
      <w: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14:paraId="66554178" w14:textId="77777777" w:rsidR="003106BC" w:rsidRDefault="7625B36B">
      <w:pPr>
        <w:pStyle w:val="Heading2"/>
        <w:keepNext/>
        <w:widowControl/>
      </w:pPr>
      <w:bookmarkStart w:id="59" w:name="_Toc1625086701"/>
      <w:r>
        <w:t>4.4 Query Feature Classifier (V2 eight features; later twelve)</w:t>
      </w:r>
      <w:bookmarkEnd w:id="59"/>
    </w:p>
    <w:p w14:paraId="05EF04AF" w14:textId="77777777" w:rsidR="003106BC" w:rsidRDefault="00BD5F14">
      <w: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14:paraId="6BDC8A75" w14:textId="77777777" w:rsidR="003106BC" w:rsidRDefault="00BD5F14">
      <w:pPr>
        <w:pStyle w:val="Caption"/>
        <w:keepNext/>
        <w:widowControl/>
        <w:jc w:val="left"/>
      </w:pPr>
      <w:r>
        <w:rPr>
          <w:b/>
        </w:rPr>
        <w:t>Algorithm 4.2. Eight-feature extraction.</w:t>
      </w:r>
    </w:p>
    <w:tbl>
      <w:tblPr>
        <w:tblStyle w:val="TableGrid"/>
        <w:tblW w:w="0" w:type="auto"/>
        <w:tblLook w:val="04A0" w:firstRow="1" w:lastRow="0" w:firstColumn="1" w:lastColumn="0" w:noHBand="0" w:noVBand="1"/>
      </w:tblPr>
      <w:tblGrid>
        <w:gridCol w:w="8299"/>
      </w:tblGrid>
      <w:tr w:rsidR="003106BC" w14:paraId="63BC71F5" w14:textId="77777777">
        <w:tc>
          <w:tcPr>
            <w:tcW w:w="8309" w:type="dxa"/>
            <w:shd w:val="clear" w:color="auto" w:fill="F2F2F2"/>
          </w:tcPr>
          <w:p w14:paraId="090F3863" w14:textId="77777777" w:rsidR="003106BC" w:rsidRDefault="00BD5F14">
            <w:pPr>
              <w:spacing w:after="0" w:line="240" w:lineRule="auto"/>
            </w:pPr>
            <w:r>
              <w:t>Input:  normalized query q, dictionary D</w:t>
            </w:r>
            <w:r>
              <w:br/>
              <w:t>Output: feature vector x in R^8</w:t>
            </w:r>
            <w:r>
              <w:br/>
              <w:t>1:  urdu_chars &lt;- count characters of q in Urdu Unicode range</w:t>
            </w:r>
            <w:r>
              <w:br/>
              <w:t>2:  total_chars &lt;- count non-space characters of q</w:t>
            </w:r>
            <w:r>
              <w:br/>
              <w:t>3:  x1 &lt;- urdu_chars / max(1, total_chars)                 // urdu_ratio</w:t>
            </w:r>
            <w:r>
              <w:br/>
              <w:t>4:  tokens &lt;- whitespace_split(q)</w:t>
            </w:r>
            <w:r>
              <w:br/>
              <w:t>5:  roman_count &lt;- count tokens whose lowercase form is in D</w:t>
            </w:r>
            <w:r>
              <w:br/>
              <w:t>6:  x2 &lt;- roman_count / max(1, count(tokens))             // roman_ratio</w:t>
            </w:r>
            <w:r>
              <w:br/>
              <w:t>7:  x3 &lt;- 1 if urdu_chars &gt; 0 else 0                      // has_urdu</w:t>
            </w:r>
            <w:r>
              <w:br/>
              <w:t>8:  x4 &lt;- 1 if roman_count &gt; 0 else 0                     // has_roman</w:t>
            </w:r>
            <w:r>
              <w:br/>
              <w:t>9:  x5 &lt;- count(tokens)                                   // query_len</w:t>
            </w:r>
            <w:r>
              <w:br/>
              <w:t>10: x6 &lt;- length(q)                                       // char_len</w:t>
            </w:r>
            <w:r>
              <w:br/>
              <w:t>11: x7 &lt;- 1 if x3=1 and x4=1 else 0                       // mixed</w:t>
            </w:r>
            <w:r>
              <w:br/>
              <w:t>12: x8 &lt;- urdu_chars                                      // urdu_chars</w:t>
            </w:r>
            <w:r>
              <w:br/>
              <w:t>13: return [x1, x2, x3, x4, x5, x6, x7, x8]</w:t>
            </w:r>
          </w:p>
          <w:p w14:paraId="5997CC1D" w14:textId="77777777" w:rsidR="003106BC" w:rsidRDefault="003106BC">
            <w:pPr>
              <w:spacing w:after="0" w:line="240" w:lineRule="auto"/>
            </w:pPr>
          </w:p>
          <w:p w14:paraId="110FFD37" w14:textId="77777777" w:rsidR="003106BC" w:rsidRDefault="003106BC">
            <w:pPr>
              <w:spacing w:after="0" w:line="240" w:lineRule="auto"/>
            </w:pPr>
          </w:p>
          <w:p w14:paraId="6B699379" w14:textId="77777777" w:rsidR="003106BC" w:rsidRDefault="003106BC">
            <w:pPr>
              <w:spacing w:after="0" w:line="240" w:lineRule="auto"/>
            </w:pPr>
          </w:p>
          <w:p w14:paraId="3FE9F23F" w14:textId="77777777" w:rsidR="003106BC" w:rsidRDefault="003106BC">
            <w:pPr>
              <w:spacing w:after="0" w:line="240" w:lineRule="auto"/>
            </w:pPr>
          </w:p>
          <w:p w14:paraId="1F72F646" w14:textId="77777777" w:rsidR="003106BC" w:rsidRDefault="003106BC">
            <w:pPr>
              <w:spacing w:after="0" w:line="240" w:lineRule="auto"/>
            </w:pPr>
          </w:p>
          <w:p w14:paraId="08CE6F91" w14:textId="77777777" w:rsidR="003106BC" w:rsidRDefault="003106BC">
            <w:pPr>
              <w:spacing w:after="0" w:line="240" w:lineRule="auto"/>
            </w:pPr>
          </w:p>
          <w:p w14:paraId="61CDCEAD" w14:textId="77777777" w:rsidR="003106BC" w:rsidRDefault="003106BC">
            <w:pPr>
              <w:spacing w:after="0" w:line="240" w:lineRule="auto"/>
            </w:pPr>
          </w:p>
          <w:p w14:paraId="6BB9E253" w14:textId="77777777" w:rsidR="003106BC" w:rsidRDefault="003106BC">
            <w:pPr>
              <w:spacing w:after="0" w:line="240" w:lineRule="auto"/>
            </w:pPr>
          </w:p>
          <w:p w14:paraId="23DE523C" w14:textId="77777777" w:rsidR="003106BC" w:rsidRDefault="003106BC">
            <w:pPr>
              <w:spacing w:after="0" w:line="240" w:lineRule="auto"/>
            </w:pPr>
          </w:p>
          <w:p w14:paraId="52E56223" w14:textId="77777777" w:rsidR="003106BC" w:rsidRDefault="003106BC">
            <w:pPr>
              <w:spacing w:after="0" w:line="240" w:lineRule="auto"/>
            </w:pPr>
          </w:p>
          <w:p w14:paraId="07547A01" w14:textId="77777777" w:rsidR="003106BC" w:rsidRDefault="003106BC">
            <w:pPr>
              <w:spacing w:after="0" w:line="240" w:lineRule="auto"/>
            </w:pPr>
          </w:p>
          <w:p w14:paraId="5043CB0F" w14:textId="77777777" w:rsidR="003106BC" w:rsidRDefault="003106BC">
            <w:pPr>
              <w:spacing w:after="0" w:line="240" w:lineRule="auto"/>
            </w:pPr>
          </w:p>
        </w:tc>
      </w:tr>
    </w:tbl>
    <w:p w14:paraId="07459315" w14:textId="77777777" w:rsidR="003106BC" w:rsidRDefault="003106BC"/>
    <w:p w14:paraId="63D08C72" w14:textId="77777777" w:rsidR="003106BC" w:rsidRDefault="7625B36B">
      <w:pPr>
        <w:pStyle w:val="Heading2"/>
        <w:keepNext/>
        <w:widowControl/>
      </w:pPr>
      <w:bookmarkStart w:id="60" w:name="_Toc1240156193"/>
      <w:r>
        <w:t>4.5 Dynamic SVM Routing Classifier: Training Procedure</w:t>
      </w:r>
      <w:bookmarkEnd w:id="60"/>
    </w:p>
    <w:p w14:paraId="470991A3" w14:textId="77777777" w:rsidR="003106BC" w:rsidRDefault="00BD5F14">
      <w:r>
        <w:t>The classifier was developed in layers. V2 is an eight-feature RBF SVM trained on 409 queries after gap-fill and label audit; Phase 3A/3B freeze that object. A later trap-augmented twelve-feature SVM was trained on 447 queries (409 plus 38 traps; T033 and T036 were already in the 409). The deployed pickle is that twelve-feature model. Phase 3B 86/84 was not overwritten. H001–H040 were never used for training.</w:t>
      </w:r>
    </w:p>
    <w:p w14:paraId="6895A21E" w14:textId="77777777" w:rsidR="003106BC" w:rsidRDefault="7625B36B">
      <w:pPr>
        <w:pStyle w:val="Heading3"/>
        <w:keepNext/>
        <w:widowControl/>
      </w:pPr>
      <w:bookmarkStart w:id="61" w:name="_Toc1138882699"/>
      <w:r>
        <w:t>4.5.1 Hyperparameter Configuration</w:t>
      </w:r>
      <w:bookmarkEnd w:id="61"/>
    </w:p>
    <w:p w14:paraId="54A5472D" w14:textId="77777777" w:rsidR="003106BC" w:rsidRDefault="00BD5F14">
      <w:pPr>
        <w:pStyle w:val="Caption"/>
        <w:keepNext/>
        <w:widowControl/>
      </w:pPr>
      <w:bookmarkStart w:id="62" w:name="_Toc238353323"/>
      <w:r>
        <w:t xml:space="preserve">Table </w:t>
      </w:r>
      <w:r>
        <w:fldChar w:fldCharType="begin"/>
      </w:r>
      <w:r>
        <w:instrText xml:space="preserve"> SEQ Table \* ARABIC </w:instrText>
      </w:r>
      <w:r>
        <w:fldChar w:fldCharType="separate"/>
      </w:r>
      <w:r>
        <w:t>10</w:t>
      </w:r>
      <w:r>
        <w:fldChar w:fldCharType="end"/>
      </w:r>
      <w:r>
        <w:t>. SVM hyperparameter configuration and rationale.</w:t>
      </w:r>
      <w:bookmarkEnd w:id="62"/>
    </w:p>
    <w:tbl>
      <w:tblPr>
        <w:tblStyle w:val="TableGrid"/>
        <w:tblW w:w="0" w:type="auto"/>
        <w:jc w:val="center"/>
        <w:tblLook w:val="04A0" w:firstRow="1" w:lastRow="0" w:firstColumn="1" w:lastColumn="0" w:noHBand="0" w:noVBand="1"/>
      </w:tblPr>
      <w:tblGrid>
        <w:gridCol w:w="1993"/>
        <w:gridCol w:w="2210"/>
        <w:gridCol w:w="4096"/>
      </w:tblGrid>
      <w:tr w:rsidR="003106BC" w14:paraId="6504B747" w14:textId="77777777">
        <w:trPr>
          <w:jc w:val="center"/>
        </w:trPr>
        <w:tc>
          <w:tcPr>
            <w:tcW w:w="2016" w:type="dxa"/>
            <w:shd w:val="clear" w:color="auto" w:fill="D9D9D9"/>
          </w:tcPr>
          <w:p w14:paraId="421071B6" w14:textId="77777777" w:rsidR="003106BC" w:rsidRDefault="00BD5F14">
            <w:pPr>
              <w:jc w:val="center"/>
            </w:pPr>
            <w:r>
              <w:rPr>
                <w:b/>
                <w:sz w:val="21"/>
              </w:rPr>
              <w:t>Hyperparameter</w:t>
            </w:r>
          </w:p>
        </w:tc>
        <w:tc>
          <w:tcPr>
            <w:tcW w:w="2304" w:type="dxa"/>
            <w:shd w:val="clear" w:color="auto" w:fill="D9D9D9"/>
          </w:tcPr>
          <w:p w14:paraId="1628354A" w14:textId="77777777" w:rsidR="003106BC" w:rsidRDefault="00BD5F14">
            <w:pPr>
              <w:jc w:val="center"/>
            </w:pPr>
            <w:r>
              <w:rPr>
                <w:b/>
                <w:sz w:val="21"/>
              </w:rPr>
              <w:t>Value</w:t>
            </w:r>
          </w:p>
        </w:tc>
        <w:tc>
          <w:tcPr>
            <w:tcW w:w="4320" w:type="dxa"/>
            <w:shd w:val="clear" w:color="auto" w:fill="D9D9D9"/>
          </w:tcPr>
          <w:p w14:paraId="726ABD8E" w14:textId="77777777" w:rsidR="003106BC" w:rsidRDefault="00BD5F14">
            <w:pPr>
              <w:jc w:val="center"/>
            </w:pPr>
            <w:r>
              <w:rPr>
                <w:b/>
                <w:sz w:val="21"/>
              </w:rPr>
              <w:t>Rationale</w:t>
            </w:r>
          </w:p>
        </w:tc>
      </w:tr>
      <w:tr w:rsidR="003106BC" w14:paraId="6655B9E2" w14:textId="77777777">
        <w:trPr>
          <w:jc w:val="center"/>
        </w:trPr>
        <w:tc>
          <w:tcPr>
            <w:tcW w:w="2016" w:type="dxa"/>
          </w:tcPr>
          <w:p w14:paraId="61FC58FA" w14:textId="77777777" w:rsidR="003106BC" w:rsidRDefault="00BD5F14">
            <w:pPr>
              <w:jc w:val="left"/>
            </w:pPr>
            <w:r>
              <w:rPr>
                <w:sz w:val="21"/>
              </w:rPr>
              <w:t>Kernel</w:t>
            </w:r>
          </w:p>
        </w:tc>
        <w:tc>
          <w:tcPr>
            <w:tcW w:w="2304" w:type="dxa"/>
          </w:tcPr>
          <w:p w14:paraId="579015C2" w14:textId="77777777" w:rsidR="003106BC" w:rsidRDefault="00BD5F14">
            <w:pPr>
              <w:jc w:val="center"/>
            </w:pPr>
            <w:r>
              <w:rPr>
                <w:sz w:val="21"/>
              </w:rPr>
              <w:t>RBF</w:t>
            </w:r>
          </w:p>
        </w:tc>
        <w:tc>
          <w:tcPr>
            <w:tcW w:w="4320" w:type="dxa"/>
          </w:tcPr>
          <w:p w14:paraId="0A6766CA" w14:textId="77777777" w:rsidR="003106BC" w:rsidRDefault="00BD5F14">
            <w:pPr>
              <w:jc w:val="center"/>
            </w:pPr>
            <w:r>
              <w:rPr>
                <w:sz w:val="21"/>
              </w:rPr>
              <w:t>Captures non-linear decision boundary (Section 3.3.1)</w:t>
            </w:r>
          </w:p>
        </w:tc>
      </w:tr>
      <w:tr w:rsidR="003106BC" w14:paraId="1B940621" w14:textId="77777777">
        <w:trPr>
          <w:jc w:val="center"/>
        </w:trPr>
        <w:tc>
          <w:tcPr>
            <w:tcW w:w="2016" w:type="dxa"/>
          </w:tcPr>
          <w:p w14:paraId="459AB8FB" w14:textId="77777777" w:rsidR="003106BC" w:rsidRDefault="00BD5F14">
            <w:pPr>
              <w:jc w:val="left"/>
            </w:pPr>
            <w:r>
              <w:rPr>
                <w:sz w:val="21"/>
              </w:rPr>
              <w:t>C (regularization)</w:t>
            </w:r>
          </w:p>
        </w:tc>
        <w:tc>
          <w:tcPr>
            <w:tcW w:w="2304" w:type="dxa"/>
          </w:tcPr>
          <w:p w14:paraId="05DCF048" w14:textId="77777777" w:rsidR="003106BC" w:rsidRDefault="00BD5F14">
            <w:pPr>
              <w:jc w:val="center"/>
            </w:pPr>
            <w:r>
              <w:rPr>
                <w:sz w:val="21"/>
              </w:rPr>
              <w:t>1.0 (default)</w:t>
            </w:r>
          </w:p>
        </w:tc>
        <w:tc>
          <w:tcPr>
            <w:tcW w:w="4320" w:type="dxa"/>
          </w:tcPr>
          <w:p w14:paraId="0235D154" w14:textId="77777777" w:rsidR="003106BC" w:rsidRDefault="00BD5F14">
            <w:pPr>
              <w:jc w:val="center"/>
            </w:pPr>
            <w:r>
              <w:rPr>
                <w:sz w:val="21"/>
              </w:rPr>
              <w:t>Sensitivity confirmed robust across [0.01, 1000] (Section 5.7)</w:t>
            </w:r>
          </w:p>
        </w:tc>
      </w:tr>
      <w:tr w:rsidR="003106BC" w14:paraId="3E96CA7D" w14:textId="77777777">
        <w:trPr>
          <w:jc w:val="center"/>
        </w:trPr>
        <w:tc>
          <w:tcPr>
            <w:tcW w:w="2016" w:type="dxa"/>
          </w:tcPr>
          <w:p w14:paraId="17CE53C9" w14:textId="77777777" w:rsidR="003106BC" w:rsidRDefault="00BD5F14">
            <w:pPr>
              <w:jc w:val="left"/>
            </w:pPr>
            <w:r>
              <w:rPr>
                <w:sz w:val="21"/>
              </w:rPr>
              <w:t>γ (kernel coefficient)</w:t>
            </w:r>
          </w:p>
        </w:tc>
        <w:tc>
          <w:tcPr>
            <w:tcW w:w="2304" w:type="dxa"/>
          </w:tcPr>
          <w:p w14:paraId="18F20ADB" w14:textId="77777777" w:rsidR="003106BC" w:rsidRDefault="00BD5F14">
            <w:pPr>
              <w:jc w:val="center"/>
            </w:pPr>
            <w:r>
              <w:rPr>
                <w:sz w:val="21"/>
              </w:rPr>
              <w:t>'scale' (data-driven default)</w:t>
            </w:r>
          </w:p>
        </w:tc>
        <w:tc>
          <w:tcPr>
            <w:tcW w:w="4320" w:type="dxa"/>
          </w:tcPr>
          <w:p w14:paraId="113EFF53" w14:textId="77777777" w:rsidR="003106BC" w:rsidRDefault="00BD5F14">
            <w:pPr>
              <w:jc w:val="center"/>
            </w:pPr>
            <w:r>
              <w:rPr>
                <w:sz w:val="21"/>
              </w:rPr>
              <w:t>1 / (n_features × Var(z)); avoids manual tuning on small dataset</w:t>
            </w:r>
          </w:p>
        </w:tc>
      </w:tr>
      <w:tr w:rsidR="003106BC" w14:paraId="4FEAB05A" w14:textId="77777777">
        <w:trPr>
          <w:jc w:val="center"/>
        </w:trPr>
        <w:tc>
          <w:tcPr>
            <w:tcW w:w="2016" w:type="dxa"/>
          </w:tcPr>
          <w:p w14:paraId="52E30831" w14:textId="77777777" w:rsidR="003106BC" w:rsidRDefault="00BD5F14">
            <w:pPr>
              <w:jc w:val="left"/>
            </w:pPr>
            <w:r>
              <w:rPr>
                <w:sz w:val="21"/>
              </w:rPr>
              <w:t>probability</w:t>
            </w:r>
          </w:p>
        </w:tc>
        <w:tc>
          <w:tcPr>
            <w:tcW w:w="2304" w:type="dxa"/>
          </w:tcPr>
          <w:p w14:paraId="4F1375D3" w14:textId="77777777" w:rsidR="003106BC" w:rsidRDefault="00BD5F14">
            <w:pPr>
              <w:jc w:val="center"/>
            </w:pPr>
            <w:r>
              <w:rPr>
                <w:sz w:val="21"/>
              </w:rPr>
              <w:t>True</w:t>
            </w:r>
          </w:p>
        </w:tc>
        <w:tc>
          <w:tcPr>
            <w:tcW w:w="4320" w:type="dxa"/>
          </w:tcPr>
          <w:p w14:paraId="5FA94353" w14:textId="77777777" w:rsidR="003106BC" w:rsidRDefault="00BD5F14">
            <w:pPr>
              <w:jc w:val="center"/>
            </w:pPr>
            <w:r>
              <w:rPr>
                <w:sz w:val="21"/>
              </w:rPr>
              <w:t>Enables Platt-scaled confidence output (Eq. 3.5)</w:t>
            </w:r>
          </w:p>
        </w:tc>
      </w:tr>
      <w:tr w:rsidR="003106BC" w14:paraId="0AA0E35B" w14:textId="77777777">
        <w:trPr>
          <w:jc w:val="center"/>
        </w:trPr>
        <w:tc>
          <w:tcPr>
            <w:tcW w:w="2016" w:type="dxa"/>
          </w:tcPr>
          <w:p w14:paraId="16860858" w14:textId="77777777" w:rsidR="003106BC" w:rsidRDefault="00BD5F14">
            <w:pPr>
              <w:jc w:val="left"/>
            </w:pPr>
            <w:r>
              <w:rPr>
                <w:sz w:val="21"/>
              </w:rPr>
              <w:t>random_state</w:t>
            </w:r>
          </w:p>
        </w:tc>
        <w:tc>
          <w:tcPr>
            <w:tcW w:w="2304" w:type="dxa"/>
          </w:tcPr>
          <w:p w14:paraId="21C9D991" w14:textId="77777777" w:rsidR="003106BC" w:rsidRDefault="00BD5F14">
            <w:pPr>
              <w:jc w:val="center"/>
            </w:pPr>
            <w:r>
              <w:rPr>
                <w:sz w:val="21"/>
              </w:rPr>
              <w:t>42</w:t>
            </w:r>
          </w:p>
        </w:tc>
        <w:tc>
          <w:tcPr>
            <w:tcW w:w="4320" w:type="dxa"/>
          </w:tcPr>
          <w:p w14:paraId="494BF9DA" w14:textId="77777777" w:rsidR="003106BC" w:rsidRDefault="00BD5F14">
            <w:pPr>
              <w:jc w:val="center"/>
            </w:pPr>
            <w:r>
              <w:rPr>
                <w:sz w:val="21"/>
              </w:rPr>
              <w:t>Fixed for reproducibility across all experiments</w:t>
            </w:r>
          </w:p>
        </w:tc>
      </w:tr>
      <w:tr w:rsidR="003106BC" w14:paraId="4890C7AC" w14:textId="77777777">
        <w:trPr>
          <w:jc w:val="center"/>
        </w:trPr>
        <w:tc>
          <w:tcPr>
            <w:tcW w:w="2016" w:type="dxa"/>
          </w:tcPr>
          <w:p w14:paraId="50E587E0" w14:textId="77777777" w:rsidR="003106BC" w:rsidRDefault="00BD5F14">
            <w:pPr>
              <w:jc w:val="left"/>
            </w:pPr>
            <w:r>
              <w:rPr>
                <w:sz w:val="21"/>
              </w:rPr>
              <w:t>Train/test split</w:t>
            </w:r>
          </w:p>
        </w:tc>
        <w:tc>
          <w:tcPr>
            <w:tcW w:w="2304" w:type="dxa"/>
          </w:tcPr>
          <w:p w14:paraId="6473C546" w14:textId="77777777" w:rsidR="003106BC" w:rsidRDefault="00BD5F14">
            <w:pPr>
              <w:jc w:val="center"/>
            </w:pPr>
            <w:r>
              <w:rPr>
                <w:sz w:val="21"/>
              </w:rPr>
              <w:t>80% / 20% (stratified)</w:t>
            </w:r>
          </w:p>
        </w:tc>
        <w:tc>
          <w:tcPr>
            <w:tcW w:w="4320" w:type="dxa"/>
          </w:tcPr>
          <w:p w14:paraId="78D19C76" w14:textId="77777777" w:rsidR="003106BC" w:rsidRDefault="00BD5F14">
            <w:pPr>
              <w:jc w:val="center"/>
            </w:pPr>
            <w:r>
              <w:rPr>
                <w:sz w:val="21"/>
              </w:rPr>
              <w:t>Preserves short/long class balance in both partitions</w:t>
            </w:r>
          </w:p>
        </w:tc>
      </w:tr>
    </w:tbl>
    <w:p w14:paraId="687AAC92" w14:textId="77777777" w:rsidR="003106BC" w:rsidRDefault="00BD5F14">
      <w:r>
        <w:t>No exhaustive grid search over C and γ was performed; defaults were retained and sensitivity checked (Section 5.7). Development accuracy near 100% is not the frozen result. Frozen Phase 3B V2 is 86.00%, not 100%. The later twelve-feature model’s 96% on overlapping Phase 3B rows is leakage and is not reported as a result.</w:t>
      </w:r>
    </w:p>
    <w:p w14:paraId="0B575026" w14:textId="77777777" w:rsidR="003106BC" w:rsidRDefault="7625B36B">
      <w:pPr>
        <w:pStyle w:val="Heading2"/>
        <w:keepNext/>
        <w:widowControl/>
      </w:pPr>
      <w:bookmarkStart w:id="63" w:name="_Toc962087938"/>
      <w:r>
        <w:t>4.6 Confidence-Based Three-Tier Routing</w:t>
      </w:r>
      <w:bookmarkEnd w:id="63"/>
    </w:p>
    <w:p w14:paraId="15D05A36" w14:textId="77777777" w:rsidR="003106BC" w:rsidRDefault="00BD5F14">
      <w:pPr>
        <w:pStyle w:val="Caption"/>
        <w:keepNext/>
        <w:widowControl/>
      </w:pPr>
      <w:bookmarkStart w:id="64" w:name="_Toc238353324"/>
      <w:r>
        <w:t xml:space="preserve">Table </w:t>
      </w:r>
      <w:r>
        <w:fldChar w:fldCharType="begin"/>
      </w:r>
      <w:r>
        <w:instrText xml:space="preserve"> SEQ Table \* ARABIC </w:instrText>
      </w:r>
      <w:r>
        <w:fldChar w:fldCharType="separate"/>
      </w:r>
      <w:r>
        <w:t>11</w:t>
      </w:r>
      <w:r>
        <w:fldChar w:fldCharType="end"/>
      </w:r>
      <w:r>
        <w:t>. Confidence-based three-tier routing strategy.</w:t>
      </w:r>
      <w:bookmarkEnd w:id="64"/>
    </w:p>
    <w:tbl>
      <w:tblPr>
        <w:tblStyle w:val="TableGrid"/>
        <w:tblW w:w="0" w:type="auto"/>
        <w:jc w:val="center"/>
        <w:tblLook w:val="04A0" w:firstRow="1" w:lastRow="0" w:firstColumn="1" w:lastColumn="0" w:noHBand="0" w:noVBand="1"/>
      </w:tblPr>
      <w:tblGrid>
        <w:gridCol w:w="1872"/>
        <w:gridCol w:w="2448"/>
        <w:gridCol w:w="3600"/>
      </w:tblGrid>
      <w:tr w:rsidR="003106BC" w14:paraId="39DD8A0B" w14:textId="77777777">
        <w:trPr>
          <w:jc w:val="center"/>
        </w:trPr>
        <w:tc>
          <w:tcPr>
            <w:tcW w:w="1872" w:type="dxa"/>
            <w:shd w:val="clear" w:color="auto" w:fill="D9D9D9"/>
          </w:tcPr>
          <w:p w14:paraId="5DED522E" w14:textId="77777777" w:rsidR="003106BC" w:rsidRDefault="00BD5F14">
            <w:pPr>
              <w:jc w:val="center"/>
            </w:pPr>
            <w:r>
              <w:rPr>
                <w:b/>
                <w:sz w:val="21"/>
              </w:rPr>
              <w:t>Tier</w:t>
            </w:r>
          </w:p>
        </w:tc>
        <w:tc>
          <w:tcPr>
            <w:tcW w:w="2448" w:type="dxa"/>
            <w:shd w:val="clear" w:color="auto" w:fill="D9D9D9"/>
          </w:tcPr>
          <w:p w14:paraId="0C8E615E" w14:textId="77777777" w:rsidR="003106BC" w:rsidRDefault="00BD5F14">
            <w:pPr>
              <w:jc w:val="center"/>
            </w:pPr>
            <w:r>
              <w:rPr>
                <w:b/>
                <w:sz w:val="21"/>
              </w:rPr>
              <w:t>Confidence C(q)</w:t>
            </w:r>
          </w:p>
        </w:tc>
        <w:tc>
          <w:tcPr>
            <w:tcW w:w="3600" w:type="dxa"/>
            <w:shd w:val="clear" w:color="auto" w:fill="D9D9D9"/>
          </w:tcPr>
          <w:p w14:paraId="1F6FEAC1" w14:textId="77777777" w:rsidR="003106BC" w:rsidRDefault="00BD5F14">
            <w:pPr>
              <w:jc w:val="center"/>
            </w:pPr>
            <w:r>
              <w:rPr>
                <w:b/>
                <w:sz w:val="21"/>
              </w:rPr>
              <w:t>Retrieval Strategy</w:t>
            </w:r>
          </w:p>
        </w:tc>
      </w:tr>
      <w:tr w:rsidR="003106BC" w14:paraId="79EEB650" w14:textId="77777777">
        <w:trPr>
          <w:jc w:val="center"/>
        </w:trPr>
        <w:tc>
          <w:tcPr>
            <w:tcW w:w="1872" w:type="dxa"/>
          </w:tcPr>
          <w:p w14:paraId="402007E8" w14:textId="77777777" w:rsidR="003106BC" w:rsidRDefault="00BD5F14">
            <w:pPr>
              <w:jc w:val="left"/>
            </w:pPr>
            <w:r>
              <w:rPr>
                <w:sz w:val="21"/>
              </w:rPr>
              <w:t>HIGH</w:t>
            </w:r>
          </w:p>
        </w:tc>
        <w:tc>
          <w:tcPr>
            <w:tcW w:w="2448" w:type="dxa"/>
          </w:tcPr>
          <w:p w14:paraId="2EAC1862" w14:textId="77777777" w:rsidR="003106BC" w:rsidRDefault="00BD5F14">
            <w:pPr>
              <w:jc w:val="center"/>
            </w:pPr>
            <w:r>
              <w:rPr>
                <w:sz w:val="21"/>
              </w:rPr>
              <w:t>≥ 85%</w:t>
            </w:r>
          </w:p>
        </w:tc>
        <w:tc>
          <w:tcPr>
            <w:tcW w:w="3600" w:type="dxa"/>
          </w:tcPr>
          <w:p w14:paraId="1CCAD39D" w14:textId="77777777" w:rsidR="003106BC" w:rsidRDefault="00BD5F14">
            <w:pPr>
              <w:jc w:val="center"/>
            </w:pPr>
            <w:r>
              <w:t>One room (headline if SHORT, full article if LONG)</w:t>
            </w:r>
          </w:p>
        </w:tc>
      </w:tr>
      <w:tr w:rsidR="003106BC" w14:paraId="7AA17557" w14:textId="77777777">
        <w:trPr>
          <w:jc w:val="center"/>
        </w:trPr>
        <w:tc>
          <w:tcPr>
            <w:tcW w:w="1872" w:type="dxa"/>
          </w:tcPr>
          <w:p w14:paraId="29CEDAB8" w14:textId="77777777" w:rsidR="003106BC" w:rsidRDefault="00BD5F14">
            <w:pPr>
              <w:jc w:val="left"/>
            </w:pPr>
            <w:r>
              <w:rPr>
                <w:sz w:val="21"/>
              </w:rPr>
              <w:t>MEDIUM</w:t>
            </w:r>
          </w:p>
        </w:tc>
        <w:tc>
          <w:tcPr>
            <w:tcW w:w="2448" w:type="dxa"/>
          </w:tcPr>
          <w:p w14:paraId="02818A5E" w14:textId="77777777" w:rsidR="003106BC" w:rsidRDefault="00BD5F14">
            <w:pPr>
              <w:jc w:val="center"/>
            </w:pPr>
            <w:r>
              <w:rPr>
                <w:sz w:val="21"/>
              </w:rPr>
              <w:t>60% – 85%</w:t>
            </w:r>
          </w:p>
        </w:tc>
        <w:tc>
          <w:tcPr>
            <w:tcW w:w="3600" w:type="dxa"/>
          </w:tcPr>
          <w:p w14:paraId="24914640" w14:textId="77777777" w:rsidR="003106BC" w:rsidRDefault="00BD5F14">
            <w:pPr>
              <w:jc w:val="center"/>
            </w:pPr>
            <w:r>
              <w:t>Hybrid mix of both rooms</w:t>
            </w:r>
          </w:p>
        </w:tc>
      </w:tr>
      <w:tr w:rsidR="003106BC" w14:paraId="12555F80" w14:textId="77777777">
        <w:trPr>
          <w:jc w:val="center"/>
        </w:trPr>
        <w:tc>
          <w:tcPr>
            <w:tcW w:w="1872" w:type="dxa"/>
          </w:tcPr>
          <w:p w14:paraId="2C8E610A" w14:textId="77777777" w:rsidR="003106BC" w:rsidRDefault="00BD5F14">
            <w:pPr>
              <w:jc w:val="left"/>
            </w:pPr>
            <w:r>
              <w:rPr>
                <w:sz w:val="21"/>
              </w:rPr>
              <w:t>LOW</w:t>
            </w:r>
          </w:p>
        </w:tc>
        <w:tc>
          <w:tcPr>
            <w:tcW w:w="2448" w:type="dxa"/>
          </w:tcPr>
          <w:p w14:paraId="2841C015" w14:textId="77777777" w:rsidR="003106BC" w:rsidRDefault="00BD5F14">
            <w:pPr>
              <w:jc w:val="center"/>
            </w:pPr>
            <w:r>
              <w:rPr>
                <w:sz w:val="21"/>
              </w:rPr>
              <w:t>&lt; 60%</w:t>
            </w:r>
          </w:p>
        </w:tc>
        <w:tc>
          <w:tcPr>
            <w:tcW w:w="3600" w:type="dxa"/>
          </w:tcPr>
          <w:p w14:paraId="04DD0EEA" w14:textId="77777777" w:rsidR="003106BC" w:rsidRDefault="00BD5F14">
            <w:pPr>
              <w:jc w:val="center"/>
            </w:pPr>
            <w:r>
              <w:t>Expand query, then hybrid both rooms</w:t>
            </w:r>
          </w:p>
        </w:tc>
      </w:tr>
    </w:tbl>
    <w:p w14:paraId="66C3CD45" w14:textId="77777777" w:rsidR="003106BC" w:rsidRDefault="00BD5F14">
      <w:r>
        <w:t>HIGH (≥ 85%): one semantic room, the room the SVM named. MEDIUM (60–85%): both semantic rooms, equal hybrid. LOW (&lt; 60%): append a short expansion (Urdu تفصیل وجوہات or English “detail reasons news”), then hybrid. Lights do not change the frozen 86/84 table; they only change which lists are merged at search time.</w:t>
      </w:r>
    </w:p>
    <w:p w14:paraId="7F8913DC" w14:textId="77777777" w:rsidR="003106BC" w:rsidRDefault="7625B36B">
      <w:pPr>
        <w:pStyle w:val="Heading2"/>
        <w:keepNext/>
        <w:widowControl/>
      </w:pPr>
      <w:bookmarkStart w:id="65" w:name="_Toc654981240"/>
      <w:r>
        <w:t>4.7 Baseline and Comparison Systems</w:t>
      </w:r>
      <w:bookmarkEnd w:id="65"/>
    </w:p>
    <w:p w14:paraId="05C00050" w14:textId="77777777" w:rsidR="003106BC" w:rsidRDefault="00BD5F14">
      <w: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14:paraId="103946C6" w14:textId="77777777" w:rsidR="003106BC" w:rsidRDefault="7625B36B">
      <w:pPr>
        <w:pStyle w:val="Heading3"/>
        <w:keepNext/>
        <w:widowControl/>
      </w:pPr>
      <w:bookmarkStart w:id="66" w:name="_Toc1716275304"/>
      <w:r>
        <w:t>4.7.1 Baseline Implementation Details</w:t>
      </w:r>
      <w:bookmarkEnd w:id="66"/>
    </w:p>
    <w:p w14:paraId="26F9647F" w14:textId="77777777" w:rsidR="003106BC" w:rsidRDefault="00BD5F14">
      <w:pPr>
        <w:pStyle w:val="Caption"/>
        <w:keepNext/>
        <w:widowControl/>
      </w:pPr>
      <w:bookmarkStart w:id="67" w:name="_Toc238353325"/>
      <w:r>
        <w:t xml:space="preserve">Table </w:t>
      </w:r>
      <w:r>
        <w:fldChar w:fldCharType="begin"/>
      </w:r>
      <w:r>
        <w:instrText xml:space="preserve"> SEQ Table \* ARABIC </w:instrText>
      </w:r>
      <w:r>
        <w:fldChar w:fldCharType="separate"/>
      </w:r>
      <w:r>
        <w:t>12</w:t>
      </w:r>
      <w:r>
        <w:fldChar w:fldCharType="end"/>
      </w:r>
      <w:r>
        <w:t>. Baseline and comparison system implementation summary.</w:t>
      </w:r>
      <w:bookmarkEnd w:id="67"/>
    </w:p>
    <w:tbl>
      <w:tblPr>
        <w:tblStyle w:val="TableGrid"/>
        <w:tblW w:w="0" w:type="auto"/>
        <w:jc w:val="center"/>
        <w:tblLook w:val="04A0" w:firstRow="1" w:lastRow="0" w:firstColumn="1" w:lastColumn="0" w:noHBand="0" w:noVBand="1"/>
      </w:tblPr>
      <w:tblGrid>
        <w:gridCol w:w="2728"/>
        <w:gridCol w:w="1966"/>
        <w:gridCol w:w="3605"/>
      </w:tblGrid>
      <w:tr w:rsidR="003106BC" w14:paraId="11CFB1A8" w14:textId="77777777">
        <w:trPr>
          <w:jc w:val="center"/>
        </w:trPr>
        <w:tc>
          <w:tcPr>
            <w:tcW w:w="3168" w:type="dxa"/>
            <w:shd w:val="clear" w:color="auto" w:fill="D9D9D9"/>
          </w:tcPr>
          <w:p w14:paraId="350BE639" w14:textId="77777777" w:rsidR="003106BC" w:rsidRDefault="00BD5F14">
            <w:pPr>
              <w:jc w:val="center"/>
            </w:pPr>
            <w:r>
              <w:rPr>
                <w:b/>
                <w:sz w:val="21"/>
              </w:rPr>
              <w:t>System</w:t>
            </w:r>
          </w:p>
        </w:tc>
        <w:tc>
          <w:tcPr>
            <w:tcW w:w="2160" w:type="dxa"/>
            <w:shd w:val="clear" w:color="auto" w:fill="D9D9D9"/>
          </w:tcPr>
          <w:p w14:paraId="08D017E8" w14:textId="77777777" w:rsidR="003106BC" w:rsidRDefault="00BD5F14">
            <w:pPr>
              <w:jc w:val="center"/>
            </w:pPr>
            <w:r>
              <w:rPr>
                <w:b/>
                <w:sz w:val="21"/>
              </w:rPr>
              <w:t>Mechanism</w:t>
            </w:r>
          </w:p>
        </w:tc>
        <w:tc>
          <w:tcPr>
            <w:tcW w:w="4176" w:type="dxa"/>
            <w:shd w:val="clear" w:color="auto" w:fill="D9D9D9"/>
          </w:tcPr>
          <w:p w14:paraId="2BEBC012" w14:textId="77777777" w:rsidR="003106BC" w:rsidRDefault="00BD5F14">
            <w:pPr>
              <w:jc w:val="center"/>
            </w:pPr>
            <w:r>
              <w:rPr>
                <w:b/>
                <w:sz w:val="21"/>
              </w:rPr>
              <w:t>Configuration</w:t>
            </w:r>
          </w:p>
        </w:tc>
      </w:tr>
      <w:tr w:rsidR="003106BC" w14:paraId="0EECC285" w14:textId="77777777">
        <w:trPr>
          <w:jc w:val="center"/>
        </w:trPr>
        <w:tc>
          <w:tcPr>
            <w:tcW w:w="3168" w:type="dxa"/>
          </w:tcPr>
          <w:p w14:paraId="2A087414" w14:textId="77777777" w:rsidR="003106BC" w:rsidRDefault="00BD5F14">
            <w:pPr>
              <w:jc w:val="left"/>
            </w:pPr>
            <w:r>
              <w:t>Static threshold / word-count</w:t>
            </w:r>
          </w:p>
        </w:tc>
        <w:tc>
          <w:tcPr>
            <w:tcW w:w="2160" w:type="dxa"/>
          </w:tcPr>
          <w:p w14:paraId="563AAF43" w14:textId="77777777" w:rsidR="003106BC" w:rsidRDefault="00BD5F14">
            <w:pPr>
              <w:jc w:val="center"/>
            </w:pPr>
            <w:r>
              <w:t>Rule-based (no model)</w:t>
            </w:r>
          </w:p>
        </w:tc>
        <w:tc>
          <w:tcPr>
            <w:tcW w:w="4176" w:type="dxa"/>
          </w:tcPr>
          <w:p w14:paraId="73793A79" w14:textId="77777777" w:rsidR="003106BC" w:rsidRDefault="00BD5F14">
            <w:pPr>
              <w:jc w:val="center"/>
            </w:pPr>
            <w:r>
              <w:t>Development comparison: char_length ≥ 150 → long (ULTRA θ). Frozen Phase 3B baseline: word_count ≥ 6 → LONG, else SHORT (threshold frozen before scoring).</w:t>
            </w:r>
          </w:p>
        </w:tc>
      </w:tr>
      <w:tr w:rsidR="003106BC" w14:paraId="2C66891E" w14:textId="77777777">
        <w:trPr>
          <w:jc w:val="center"/>
        </w:trPr>
        <w:tc>
          <w:tcPr>
            <w:tcW w:w="3168" w:type="dxa"/>
          </w:tcPr>
          <w:p w14:paraId="6AE2CAC0" w14:textId="77777777" w:rsidR="003106BC" w:rsidRDefault="00BD5F14">
            <w:pPr>
              <w:jc w:val="left"/>
            </w:pPr>
            <w:r>
              <w:rPr>
                <w:sz w:val="21"/>
              </w:rPr>
              <w:t>GPT-4 style / GPT-3.5 style / Claude style / Gemini style</w:t>
            </w:r>
          </w:p>
        </w:tc>
        <w:tc>
          <w:tcPr>
            <w:tcW w:w="2160" w:type="dxa"/>
          </w:tcPr>
          <w:p w14:paraId="11D848CE" w14:textId="77777777" w:rsidR="003106BC" w:rsidRDefault="00BD5F14">
            <w:pPr>
              <w:jc w:val="center"/>
            </w:pPr>
            <w:r>
              <w:rPr>
                <w:sz w:val="21"/>
              </w:rPr>
              <w:t>LLM prompting</w:t>
            </w:r>
          </w:p>
        </w:tc>
        <w:tc>
          <w:tcPr>
            <w:tcW w:w="4176" w:type="dxa"/>
          </w:tcPr>
          <w:p w14:paraId="0378B339" w14:textId="77777777" w:rsidR="003106BC" w:rsidRDefault="00BD5F14">
            <w:pPr>
              <w:jc w:val="center"/>
            </w:pPr>
            <w:r>
              <w:rPr>
                <w:sz w:val="21"/>
              </w:rPr>
              <w:t>Each query passed with a fixed instruction prompt asking the model to classify the query as short/long and justify the routing choice</w:t>
            </w:r>
          </w:p>
        </w:tc>
      </w:tr>
      <w:tr w:rsidR="003106BC" w14:paraId="65775505" w14:textId="77777777">
        <w:trPr>
          <w:jc w:val="center"/>
        </w:trPr>
        <w:tc>
          <w:tcPr>
            <w:tcW w:w="3168" w:type="dxa"/>
          </w:tcPr>
          <w:p w14:paraId="2AFFE350" w14:textId="77777777" w:rsidR="003106BC" w:rsidRDefault="00BD5F14">
            <w:pPr>
              <w:jc w:val="left"/>
            </w:pPr>
            <w:r>
              <w:rPr>
                <w:sz w:val="21"/>
              </w:rPr>
              <w:t>Proposed SVM</w:t>
            </w:r>
          </w:p>
        </w:tc>
        <w:tc>
          <w:tcPr>
            <w:tcW w:w="2160" w:type="dxa"/>
          </w:tcPr>
          <w:p w14:paraId="1F03E01A" w14:textId="77777777" w:rsidR="003106BC" w:rsidRDefault="00BD5F14">
            <w:pPr>
              <w:jc w:val="center"/>
            </w:pPr>
            <w:r>
              <w:rPr>
                <w:sz w:val="21"/>
              </w:rPr>
              <w:t>Local inference (Section 4.5)</w:t>
            </w:r>
          </w:p>
        </w:tc>
        <w:tc>
          <w:tcPr>
            <w:tcW w:w="4176" w:type="dxa"/>
          </w:tcPr>
          <w:p w14:paraId="1239862D" w14:textId="77777777" w:rsidR="003106BC" w:rsidRDefault="00BD5F14">
            <w:pPr>
              <w:jc w:val="center"/>
            </w:pPr>
            <w:r>
              <w:rPr>
                <w:sz w:val="21"/>
              </w:rPr>
              <w:t>Eight-feature vector → trained RBF-SVM → routing decision + confidence</w:t>
            </w:r>
          </w:p>
        </w:tc>
      </w:tr>
    </w:tbl>
    <w:p w14:paraId="5DE8C48D" w14:textId="77777777" w:rsidR="003106BC" w:rsidRDefault="00BD5F14">
      <w: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14:paraId="37E89F5F" w14:textId="77777777" w:rsidR="003106BC" w:rsidRDefault="7625B36B">
      <w:pPr>
        <w:pStyle w:val="Heading2"/>
        <w:keepNext/>
        <w:widowControl/>
      </w:pPr>
      <w:bookmarkStart w:id="68" w:name="_Toc1119498670"/>
      <w:r>
        <w:t>4.8 Ablation Study Design</w:t>
      </w:r>
      <w:bookmarkEnd w:id="68"/>
    </w:p>
    <w:p w14:paraId="0AAEA9E4" w14:textId="77777777" w:rsidR="003106BC" w:rsidRDefault="00BD5F14">
      <w:r>
        <w:t>To quantify the individual contribution of each architectural component, an ablation study was conducted during development by removing one feature at a time and re-measuring routing accuracy on the development evaluation set.</w:t>
      </w:r>
    </w:p>
    <w:p w14:paraId="6B3A8A8F" w14:textId="77777777" w:rsidR="003106BC" w:rsidRDefault="00BD5F14">
      <w: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14:paraId="49457818" w14:textId="77777777" w:rsidR="003106BC" w:rsidRDefault="7625B36B">
      <w:pPr>
        <w:pStyle w:val="Heading2"/>
        <w:keepNext/>
        <w:widowControl/>
      </w:pPr>
      <w:bookmarkStart w:id="69" w:name="_Toc1403457128"/>
      <w:r>
        <w:t>4.9 Experimental Setup and Reproducibility</w:t>
      </w:r>
      <w:bookmarkEnd w:id="69"/>
    </w:p>
    <w:p w14:paraId="36089ED5" w14:textId="77777777" w:rsidR="003106BC" w:rsidRDefault="00BD5F14">
      <w: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14:paraId="3270556A" w14:textId="77777777" w:rsidR="003106BC" w:rsidRDefault="00BD5F14">
      <w:pPr>
        <w:pStyle w:val="Caption"/>
        <w:keepNext/>
        <w:widowControl/>
      </w:pPr>
      <w:bookmarkStart w:id="70" w:name="_Toc238353326"/>
      <w:r>
        <w:t xml:space="preserve">Table </w:t>
      </w:r>
      <w:r>
        <w:fldChar w:fldCharType="begin"/>
      </w:r>
      <w:r>
        <w:instrText xml:space="preserve"> SEQ Table \* ARABIC </w:instrText>
      </w:r>
      <w:r>
        <w:fldChar w:fldCharType="separate"/>
      </w:r>
      <w:r>
        <w:t>13</w:t>
      </w:r>
      <w:r>
        <w:fldChar w:fldCharType="end"/>
      </w:r>
      <w:r>
        <w:t>. Experimental environment summary.</w:t>
      </w:r>
      <w:bookmarkEnd w:id="70"/>
    </w:p>
    <w:tbl>
      <w:tblPr>
        <w:tblStyle w:val="TableGrid"/>
        <w:tblW w:w="0" w:type="auto"/>
        <w:jc w:val="center"/>
        <w:tblLook w:val="04A0" w:firstRow="1" w:lastRow="0" w:firstColumn="1" w:lastColumn="0" w:noHBand="0" w:noVBand="1"/>
      </w:tblPr>
      <w:tblGrid>
        <w:gridCol w:w="3168"/>
        <w:gridCol w:w="4896"/>
      </w:tblGrid>
      <w:tr w:rsidR="003106BC" w14:paraId="50DF318C" w14:textId="77777777">
        <w:trPr>
          <w:jc w:val="center"/>
        </w:trPr>
        <w:tc>
          <w:tcPr>
            <w:tcW w:w="3168" w:type="dxa"/>
            <w:shd w:val="clear" w:color="auto" w:fill="D9D9D9"/>
          </w:tcPr>
          <w:p w14:paraId="18089E2F" w14:textId="77777777" w:rsidR="003106BC" w:rsidRDefault="00BD5F14">
            <w:pPr>
              <w:jc w:val="center"/>
            </w:pPr>
            <w:r>
              <w:rPr>
                <w:b/>
                <w:sz w:val="21"/>
              </w:rPr>
              <w:t>Component</w:t>
            </w:r>
          </w:p>
        </w:tc>
        <w:tc>
          <w:tcPr>
            <w:tcW w:w="4896" w:type="dxa"/>
            <w:shd w:val="clear" w:color="auto" w:fill="D9D9D9"/>
          </w:tcPr>
          <w:p w14:paraId="28AECD2F" w14:textId="77777777" w:rsidR="003106BC" w:rsidRDefault="00BD5F14">
            <w:pPr>
              <w:jc w:val="center"/>
            </w:pPr>
            <w:r>
              <w:rPr>
                <w:b/>
                <w:sz w:val="21"/>
              </w:rPr>
              <w:t>Configuration</w:t>
            </w:r>
          </w:p>
        </w:tc>
      </w:tr>
      <w:tr w:rsidR="003106BC" w14:paraId="0F4CA9AA" w14:textId="77777777">
        <w:trPr>
          <w:jc w:val="center"/>
        </w:trPr>
        <w:tc>
          <w:tcPr>
            <w:tcW w:w="3168" w:type="dxa"/>
          </w:tcPr>
          <w:p w14:paraId="633F66A3" w14:textId="77777777" w:rsidR="003106BC" w:rsidRDefault="00BD5F14">
            <w:pPr>
              <w:jc w:val="left"/>
            </w:pPr>
            <w:r>
              <w:rPr>
                <w:sz w:val="21"/>
              </w:rPr>
              <w:t>Language / runtime</w:t>
            </w:r>
          </w:p>
        </w:tc>
        <w:tc>
          <w:tcPr>
            <w:tcW w:w="4896" w:type="dxa"/>
          </w:tcPr>
          <w:p w14:paraId="11C0BF0E" w14:textId="77777777" w:rsidR="003106BC" w:rsidRDefault="00BD5F14">
            <w:pPr>
              <w:jc w:val="center"/>
            </w:pPr>
            <w:r>
              <w:rPr>
                <w:sz w:val="21"/>
              </w:rPr>
              <w:t>Python 3 (Jupyter notebook environment)</w:t>
            </w:r>
          </w:p>
        </w:tc>
      </w:tr>
      <w:tr w:rsidR="003106BC" w14:paraId="2A49D728" w14:textId="77777777">
        <w:trPr>
          <w:jc w:val="center"/>
        </w:trPr>
        <w:tc>
          <w:tcPr>
            <w:tcW w:w="3168" w:type="dxa"/>
          </w:tcPr>
          <w:p w14:paraId="747A8784" w14:textId="77777777" w:rsidR="003106BC" w:rsidRDefault="00BD5F14">
            <w:pPr>
              <w:jc w:val="left"/>
            </w:pPr>
            <w:r>
              <w:rPr>
                <w:sz w:val="21"/>
              </w:rPr>
              <w:t>ML library</w:t>
            </w:r>
          </w:p>
        </w:tc>
        <w:tc>
          <w:tcPr>
            <w:tcW w:w="4896" w:type="dxa"/>
          </w:tcPr>
          <w:p w14:paraId="1A77E411" w14:textId="77777777" w:rsidR="003106BC" w:rsidRDefault="00BD5F14">
            <w:pPr>
              <w:jc w:val="center"/>
            </w:pPr>
            <w:r>
              <w:rPr>
                <w:sz w:val="21"/>
              </w:rPr>
              <w:t>scikit-learn (SVC, LogisticRegression, StandardScaler)</w:t>
            </w:r>
          </w:p>
        </w:tc>
      </w:tr>
      <w:tr w:rsidR="003106BC" w14:paraId="00F75279" w14:textId="77777777">
        <w:trPr>
          <w:jc w:val="center"/>
        </w:trPr>
        <w:tc>
          <w:tcPr>
            <w:tcW w:w="3168" w:type="dxa"/>
          </w:tcPr>
          <w:p w14:paraId="69F19DCE" w14:textId="77777777" w:rsidR="003106BC" w:rsidRDefault="00BD5F14">
            <w:pPr>
              <w:jc w:val="left"/>
            </w:pPr>
            <w:r>
              <w:rPr>
                <w:sz w:val="21"/>
              </w:rPr>
              <w:t>Embedding library</w:t>
            </w:r>
          </w:p>
        </w:tc>
        <w:tc>
          <w:tcPr>
            <w:tcW w:w="4896" w:type="dxa"/>
          </w:tcPr>
          <w:p w14:paraId="1D24B3EF" w14:textId="77777777" w:rsidR="003106BC" w:rsidRDefault="00BD5F14">
            <w:pPr>
              <w:jc w:val="center"/>
            </w:pPr>
            <w:r>
              <w:rPr>
                <w:sz w:val="21"/>
              </w:rPr>
              <w:t>sentence-transformers</w:t>
            </w:r>
          </w:p>
        </w:tc>
      </w:tr>
      <w:tr w:rsidR="003106BC" w14:paraId="4AF66B12" w14:textId="77777777">
        <w:trPr>
          <w:jc w:val="center"/>
        </w:trPr>
        <w:tc>
          <w:tcPr>
            <w:tcW w:w="3168" w:type="dxa"/>
          </w:tcPr>
          <w:p w14:paraId="16A14E86" w14:textId="77777777" w:rsidR="003106BC" w:rsidRDefault="00BD5F14">
            <w:pPr>
              <w:jc w:val="left"/>
            </w:pPr>
            <w:r>
              <w:rPr>
                <w:sz w:val="21"/>
              </w:rPr>
              <w:t>Vector database</w:t>
            </w:r>
          </w:p>
        </w:tc>
        <w:tc>
          <w:tcPr>
            <w:tcW w:w="4896" w:type="dxa"/>
          </w:tcPr>
          <w:p w14:paraId="7E9F8C4D" w14:textId="77777777" w:rsidR="003106BC" w:rsidRDefault="00BD5F14">
            <w:pPr>
              <w:jc w:val="center"/>
            </w:pPr>
            <w:r>
              <w:rPr>
                <w:sz w:val="21"/>
              </w:rPr>
              <w:t>ChromaDB (persistent, local)</w:t>
            </w:r>
          </w:p>
        </w:tc>
      </w:tr>
      <w:tr w:rsidR="003106BC" w14:paraId="6C555F2D" w14:textId="77777777">
        <w:trPr>
          <w:jc w:val="center"/>
        </w:trPr>
        <w:tc>
          <w:tcPr>
            <w:tcW w:w="3168" w:type="dxa"/>
          </w:tcPr>
          <w:p w14:paraId="2F225D60" w14:textId="77777777" w:rsidR="003106BC" w:rsidRDefault="00BD5F14">
            <w:pPr>
              <w:jc w:val="left"/>
            </w:pPr>
            <w:r>
              <w:rPr>
                <w:sz w:val="21"/>
              </w:rPr>
              <w:t>Random seed</w:t>
            </w:r>
          </w:p>
        </w:tc>
        <w:tc>
          <w:tcPr>
            <w:tcW w:w="4896" w:type="dxa"/>
          </w:tcPr>
          <w:p w14:paraId="5454C3EC" w14:textId="77777777" w:rsidR="003106BC" w:rsidRDefault="00BD5F14">
            <w:pPr>
              <w:jc w:val="center"/>
            </w:pPr>
            <w:r>
              <w:rPr>
                <w:sz w:val="21"/>
              </w:rPr>
              <w:t>42 (fixed across all stochastic components)</w:t>
            </w:r>
          </w:p>
        </w:tc>
      </w:tr>
      <w:tr w:rsidR="003106BC" w14:paraId="6C7B16E1" w14:textId="77777777">
        <w:trPr>
          <w:jc w:val="center"/>
        </w:trPr>
        <w:tc>
          <w:tcPr>
            <w:tcW w:w="3168" w:type="dxa"/>
          </w:tcPr>
          <w:p w14:paraId="4DA5D839" w14:textId="77777777" w:rsidR="003106BC" w:rsidRDefault="00BD5F14">
            <w:pPr>
              <w:jc w:val="left"/>
            </w:pPr>
            <w:r>
              <w:rPr>
                <w:sz w:val="21"/>
              </w:rPr>
              <w:t>Hardware</w:t>
            </w:r>
          </w:p>
        </w:tc>
        <w:tc>
          <w:tcPr>
            <w:tcW w:w="4896" w:type="dxa"/>
          </w:tcPr>
          <w:p w14:paraId="357E57C9" w14:textId="77777777" w:rsidR="003106BC" w:rsidRDefault="00BD5F14">
            <w:pPr>
              <w:jc w:val="center"/>
            </w:pPr>
            <w:r>
              <w:rPr>
                <w:sz w:val="21"/>
              </w:rPr>
              <w:t>GPU-accelerated where available; CPU fallback for embedding inference</w:t>
            </w:r>
          </w:p>
        </w:tc>
      </w:tr>
    </w:tbl>
    <w:p w14:paraId="74ABC92A" w14:textId="77777777" w:rsidR="003106BC" w:rsidRDefault="7625B36B">
      <w:pPr>
        <w:pStyle w:val="Heading2"/>
        <w:keepNext/>
        <w:widowControl/>
      </w:pPr>
      <w:bookmarkStart w:id="71" w:name="_Toc2109301153"/>
      <w:r>
        <w:t>4.10 Implementation Pipeline</w:t>
      </w:r>
      <w:bookmarkEnd w:id="71"/>
    </w:p>
    <w:p w14:paraId="139887E1" w14:textId="77777777" w:rsidR="003106BC" w:rsidRDefault="00BD5F14">
      <w:r>
        <w:t>The full system was implemented as a sequence of twelve reproducible pipeline stages, summarized in Table 4.7. This staged pipeline allows each component's individual contribution to be isolated and evaluated independently (Chapter 5).</w:t>
      </w:r>
    </w:p>
    <w:p w14:paraId="34CD96C4" w14:textId="77777777" w:rsidR="003106BC" w:rsidRDefault="00BD5F14">
      <w:pPr>
        <w:pStyle w:val="Caption"/>
        <w:keepNext/>
        <w:widowControl/>
      </w:pPr>
      <w:bookmarkStart w:id="72" w:name="_Toc238353327"/>
      <w:r>
        <w:t xml:space="preserve">Table </w:t>
      </w:r>
      <w:r>
        <w:fldChar w:fldCharType="begin"/>
      </w:r>
      <w:r>
        <w:instrText xml:space="preserve"> SEQ Table \* ARABIC </w:instrText>
      </w:r>
      <w:r>
        <w:fldChar w:fldCharType="separate"/>
      </w:r>
      <w:r>
        <w:t>14</w:t>
      </w:r>
      <w:r>
        <w:fldChar w:fldCharType="end"/>
      </w:r>
      <w:r>
        <w:t>. Twelve-stage implementation pipeline.</w:t>
      </w:r>
      <w:bookmarkEnd w:id="72"/>
    </w:p>
    <w:tbl>
      <w:tblPr>
        <w:tblStyle w:val="TableGrid"/>
        <w:tblW w:w="0" w:type="auto"/>
        <w:jc w:val="center"/>
        <w:tblLook w:val="04A0" w:firstRow="1" w:lastRow="0" w:firstColumn="1" w:lastColumn="0" w:noHBand="0" w:noVBand="1"/>
      </w:tblPr>
      <w:tblGrid>
        <w:gridCol w:w="3704"/>
        <w:gridCol w:w="4595"/>
      </w:tblGrid>
      <w:tr w:rsidR="003106BC" w14:paraId="2C94379C" w14:textId="77777777">
        <w:trPr>
          <w:jc w:val="center"/>
        </w:trPr>
        <w:tc>
          <w:tcPr>
            <w:tcW w:w="864" w:type="dxa"/>
            <w:shd w:val="clear" w:color="auto" w:fill="D9D9D9"/>
          </w:tcPr>
          <w:p w14:paraId="46AE0C79" w14:textId="77777777" w:rsidR="003106BC" w:rsidRDefault="00BD5F14">
            <w:pPr>
              <w:jc w:val="center"/>
            </w:pPr>
            <w:r>
              <w:rPr>
                <w:b/>
                <w:sz w:val="21"/>
              </w:rPr>
              <w:t>#</w:t>
            </w:r>
          </w:p>
        </w:tc>
        <w:tc>
          <w:tcPr>
            <w:tcW w:w="5040" w:type="dxa"/>
            <w:shd w:val="clear" w:color="auto" w:fill="D9D9D9"/>
          </w:tcPr>
          <w:p w14:paraId="22D32E2E" w14:textId="77777777" w:rsidR="003106BC" w:rsidRDefault="00BD5F14">
            <w:pPr>
              <w:jc w:val="center"/>
            </w:pPr>
            <w:r>
              <w:rPr>
                <w:b/>
                <w:sz w:val="21"/>
              </w:rPr>
              <w:t>Stage</w:t>
            </w:r>
          </w:p>
        </w:tc>
      </w:tr>
      <w:tr w:rsidR="003106BC" w14:paraId="7FB69F03" w14:textId="77777777">
        <w:trPr>
          <w:jc w:val="center"/>
        </w:trPr>
        <w:tc>
          <w:tcPr>
            <w:tcW w:w="864" w:type="dxa"/>
          </w:tcPr>
          <w:p w14:paraId="5B4507BE" w14:textId="77777777" w:rsidR="003106BC" w:rsidRDefault="00BD5F14">
            <w:pPr>
              <w:jc w:val="left"/>
            </w:pPr>
            <w:r>
              <w:rPr>
                <w:sz w:val="21"/>
              </w:rPr>
              <w:t>01</w:t>
            </w:r>
          </w:p>
        </w:tc>
        <w:tc>
          <w:tcPr>
            <w:tcW w:w="5040" w:type="dxa"/>
          </w:tcPr>
          <w:p w14:paraId="27FFCE95" w14:textId="77777777" w:rsidR="003106BC" w:rsidRDefault="00BD5F14">
            <w:pPr>
              <w:jc w:val="center"/>
            </w:pPr>
            <w:r>
              <w:rPr>
                <w:sz w:val="21"/>
              </w:rPr>
              <w:t>Corpus preprocessing</w:t>
            </w:r>
          </w:p>
        </w:tc>
      </w:tr>
      <w:tr w:rsidR="003106BC" w14:paraId="2A03B289" w14:textId="77777777">
        <w:trPr>
          <w:jc w:val="center"/>
        </w:trPr>
        <w:tc>
          <w:tcPr>
            <w:tcW w:w="864" w:type="dxa"/>
          </w:tcPr>
          <w:p w14:paraId="385FFFD4" w14:textId="77777777" w:rsidR="003106BC" w:rsidRDefault="00BD5F14">
            <w:pPr>
              <w:jc w:val="left"/>
            </w:pPr>
            <w:r>
              <w:rPr>
                <w:sz w:val="21"/>
              </w:rPr>
              <w:t>02</w:t>
            </w:r>
          </w:p>
        </w:tc>
        <w:tc>
          <w:tcPr>
            <w:tcW w:w="5040" w:type="dxa"/>
          </w:tcPr>
          <w:p w14:paraId="1C05F70E" w14:textId="77777777" w:rsidR="003106BC" w:rsidRDefault="00BD5F14">
            <w:pPr>
              <w:jc w:val="center"/>
            </w:pPr>
            <w:r>
              <w:rPr>
                <w:sz w:val="21"/>
              </w:rPr>
              <w:t>Sentence-embedding generation</w:t>
            </w:r>
          </w:p>
        </w:tc>
      </w:tr>
      <w:tr w:rsidR="003106BC" w14:paraId="5D2C9C24" w14:textId="77777777">
        <w:trPr>
          <w:jc w:val="center"/>
        </w:trPr>
        <w:tc>
          <w:tcPr>
            <w:tcW w:w="864" w:type="dxa"/>
          </w:tcPr>
          <w:p w14:paraId="2953FD37" w14:textId="77777777" w:rsidR="003106BC" w:rsidRDefault="00BD5F14">
            <w:pPr>
              <w:jc w:val="left"/>
            </w:pPr>
            <w:r>
              <w:rPr>
                <w:sz w:val="21"/>
              </w:rPr>
              <w:t>03</w:t>
            </w:r>
          </w:p>
        </w:tc>
        <w:tc>
          <w:tcPr>
            <w:tcW w:w="5040" w:type="dxa"/>
          </w:tcPr>
          <w:p w14:paraId="7D61106C" w14:textId="77777777" w:rsidR="003106BC" w:rsidRDefault="00BD5F14">
            <w:pPr>
              <w:jc w:val="center"/>
            </w:pPr>
            <w:r>
              <w:rPr>
                <w:sz w:val="21"/>
              </w:rPr>
              <w:t>ChromaDB indexing</w:t>
            </w:r>
          </w:p>
        </w:tc>
      </w:tr>
      <w:tr w:rsidR="003106BC" w14:paraId="65AB0018" w14:textId="77777777">
        <w:trPr>
          <w:jc w:val="center"/>
        </w:trPr>
        <w:tc>
          <w:tcPr>
            <w:tcW w:w="864" w:type="dxa"/>
          </w:tcPr>
          <w:p w14:paraId="5464B667" w14:textId="77777777" w:rsidR="003106BC" w:rsidRDefault="00BD5F14">
            <w:pPr>
              <w:jc w:val="left"/>
            </w:pPr>
            <w:r>
              <w:rPr>
                <w:sz w:val="21"/>
              </w:rPr>
              <w:t>04</w:t>
            </w:r>
          </w:p>
        </w:tc>
        <w:tc>
          <w:tcPr>
            <w:tcW w:w="5040" w:type="dxa"/>
          </w:tcPr>
          <w:p w14:paraId="1CCDB368" w14:textId="77777777" w:rsidR="003106BC" w:rsidRDefault="00BD5F14">
            <w:pPr>
              <w:jc w:val="center"/>
            </w:pPr>
            <w:r>
              <w:rPr>
                <w:sz w:val="21"/>
              </w:rPr>
              <w:t>Top-15 retrieval</w:t>
            </w:r>
          </w:p>
        </w:tc>
      </w:tr>
      <w:tr w:rsidR="003106BC" w14:paraId="0FB7CBD3" w14:textId="77777777">
        <w:trPr>
          <w:jc w:val="center"/>
        </w:trPr>
        <w:tc>
          <w:tcPr>
            <w:tcW w:w="864" w:type="dxa"/>
          </w:tcPr>
          <w:p w14:paraId="1569879C" w14:textId="77777777" w:rsidR="003106BC" w:rsidRDefault="00BD5F14">
            <w:pPr>
              <w:jc w:val="left"/>
            </w:pPr>
            <w:r>
              <w:rPr>
                <w:sz w:val="21"/>
              </w:rPr>
              <w:t>05</w:t>
            </w:r>
          </w:p>
        </w:tc>
        <w:tc>
          <w:tcPr>
            <w:tcW w:w="5040" w:type="dxa"/>
          </w:tcPr>
          <w:p w14:paraId="6F44DCB7" w14:textId="77777777" w:rsidR="003106BC" w:rsidRDefault="00BD5F14">
            <w:pPr>
              <w:jc w:val="center"/>
            </w:pPr>
            <w:r>
              <w:rPr>
                <w:sz w:val="21"/>
              </w:rPr>
              <w:t>Roman Urdu processing</w:t>
            </w:r>
          </w:p>
        </w:tc>
      </w:tr>
      <w:tr w:rsidR="003106BC" w14:paraId="19B73AE8" w14:textId="77777777">
        <w:trPr>
          <w:jc w:val="center"/>
        </w:trPr>
        <w:tc>
          <w:tcPr>
            <w:tcW w:w="864" w:type="dxa"/>
          </w:tcPr>
          <w:p w14:paraId="71931EE1" w14:textId="77777777" w:rsidR="003106BC" w:rsidRDefault="00BD5F14">
            <w:pPr>
              <w:jc w:val="left"/>
            </w:pPr>
            <w:r>
              <w:rPr>
                <w:sz w:val="21"/>
              </w:rPr>
              <w:t>06</w:t>
            </w:r>
          </w:p>
        </w:tc>
        <w:tc>
          <w:tcPr>
            <w:tcW w:w="5040" w:type="dxa"/>
          </w:tcPr>
          <w:p w14:paraId="3CAB7751" w14:textId="77777777" w:rsidR="003106BC" w:rsidRDefault="00BD5F14">
            <w:pPr>
              <w:jc w:val="center"/>
            </w:pPr>
            <w:r>
              <w:rPr>
                <w:sz w:val="21"/>
              </w:rPr>
              <w:t>Dynamic SVM classifier training</w:t>
            </w:r>
          </w:p>
        </w:tc>
      </w:tr>
      <w:tr w:rsidR="003106BC" w14:paraId="603E8985" w14:textId="77777777">
        <w:trPr>
          <w:jc w:val="center"/>
        </w:trPr>
        <w:tc>
          <w:tcPr>
            <w:tcW w:w="864" w:type="dxa"/>
          </w:tcPr>
          <w:p w14:paraId="05988CCC" w14:textId="77777777" w:rsidR="003106BC" w:rsidRDefault="00BD5F14">
            <w:pPr>
              <w:jc w:val="left"/>
            </w:pPr>
            <w:r>
              <w:rPr>
                <w:sz w:val="21"/>
              </w:rPr>
              <w:t>07</w:t>
            </w:r>
          </w:p>
        </w:tc>
        <w:tc>
          <w:tcPr>
            <w:tcW w:w="5040" w:type="dxa"/>
          </w:tcPr>
          <w:p w14:paraId="16D9E787" w14:textId="77777777" w:rsidR="003106BC" w:rsidRDefault="00BD5F14">
            <w:pPr>
              <w:jc w:val="center"/>
            </w:pPr>
            <w:r>
              <w:rPr>
                <w:sz w:val="21"/>
              </w:rPr>
              <w:t>Evaluation</w:t>
            </w:r>
          </w:p>
        </w:tc>
      </w:tr>
      <w:tr w:rsidR="003106BC" w14:paraId="17DCCA04" w14:textId="77777777">
        <w:trPr>
          <w:jc w:val="center"/>
        </w:trPr>
        <w:tc>
          <w:tcPr>
            <w:tcW w:w="864" w:type="dxa"/>
          </w:tcPr>
          <w:p w14:paraId="5DA17688" w14:textId="77777777" w:rsidR="003106BC" w:rsidRDefault="00BD5F14">
            <w:pPr>
              <w:jc w:val="left"/>
            </w:pPr>
            <w:r>
              <w:rPr>
                <w:sz w:val="21"/>
              </w:rPr>
              <w:t>08</w:t>
            </w:r>
          </w:p>
        </w:tc>
        <w:tc>
          <w:tcPr>
            <w:tcW w:w="5040" w:type="dxa"/>
          </w:tcPr>
          <w:p w14:paraId="2B1EEE5E" w14:textId="77777777" w:rsidR="003106BC" w:rsidRDefault="00BD5F14">
            <w:pPr>
              <w:jc w:val="center"/>
            </w:pPr>
            <w:r>
              <w:rPr>
                <w:sz w:val="21"/>
              </w:rPr>
              <w:t>Baseline comparison (fix)</w:t>
            </w:r>
          </w:p>
        </w:tc>
      </w:tr>
      <w:tr w:rsidR="003106BC" w14:paraId="6F3B3C49" w14:textId="77777777">
        <w:trPr>
          <w:jc w:val="center"/>
        </w:trPr>
        <w:tc>
          <w:tcPr>
            <w:tcW w:w="864" w:type="dxa"/>
          </w:tcPr>
          <w:p w14:paraId="28B3F3FC" w14:textId="77777777" w:rsidR="003106BC" w:rsidRDefault="00BD5F14">
            <w:pPr>
              <w:jc w:val="left"/>
            </w:pPr>
            <w:r>
              <w:rPr>
                <w:sz w:val="21"/>
              </w:rPr>
              <w:t>09</w:t>
            </w:r>
          </w:p>
        </w:tc>
        <w:tc>
          <w:tcPr>
            <w:tcW w:w="5040" w:type="dxa"/>
          </w:tcPr>
          <w:p w14:paraId="7BA9F4C4" w14:textId="77777777" w:rsidR="003106BC" w:rsidRDefault="00BD5F14">
            <w:pPr>
              <w:jc w:val="center"/>
            </w:pPr>
            <w:r>
              <w:rPr>
                <w:sz w:val="21"/>
              </w:rPr>
              <w:t>Ablation analysis</w:t>
            </w:r>
          </w:p>
        </w:tc>
      </w:tr>
      <w:tr w:rsidR="003106BC" w14:paraId="13B5BCF0" w14:textId="77777777">
        <w:trPr>
          <w:jc w:val="center"/>
        </w:trPr>
        <w:tc>
          <w:tcPr>
            <w:tcW w:w="864" w:type="dxa"/>
          </w:tcPr>
          <w:p w14:paraId="5D369756" w14:textId="77777777" w:rsidR="003106BC" w:rsidRDefault="00BD5F14">
            <w:pPr>
              <w:jc w:val="left"/>
            </w:pPr>
            <w:r>
              <w:rPr>
                <w:sz w:val="21"/>
              </w:rPr>
              <w:t>10</w:t>
            </w:r>
          </w:p>
        </w:tc>
        <w:tc>
          <w:tcPr>
            <w:tcW w:w="5040" w:type="dxa"/>
          </w:tcPr>
          <w:p w14:paraId="6C23CA8A" w14:textId="77777777" w:rsidR="003106BC" w:rsidRDefault="00BD5F14">
            <w:pPr>
              <w:jc w:val="center"/>
            </w:pPr>
            <w:r>
              <w:rPr>
                <w:sz w:val="21"/>
              </w:rPr>
              <w:t>LLM-based comparison</w:t>
            </w:r>
          </w:p>
        </w:tc>
      </w:tr>
      <w:tr w:rsidR="003106BC" w14:paraId="4A5FA6F2" w14:textId="77777777">
        <w:trPr>
          <w:jc w:val="center"/>
        </w:trPr>
        <w:tc>
          <w:tcPr>
            <w:tcW w:w="864" w:type="dxa"/>
          </w:tcPr>
          <w:p w14:paraId="4737E36C" w14:textId="77777777" w:rsidR="003106BC" w:rsidRDefault="00BD5F14">
            <w:pPr>
              <w:jc w:val="left"/>
            </w:pPr>
            <w:r>
              <w:rPr>
                <w:sz w:val="21"/>
              </w:rPr>
              <w:t>11</w:t>
            </w:r>
          </w:p>
        </w:tc>
        <w:tc>
          <w:tcPr>
            <w:tcW w:w="5040" w:type="dxa"/>
          </w:tcPr>
          <w:p w14:paraId="105B3C21" w14:textId="77777777" w:rsidR="003106BC" w:rsidRDefault="00BD5F14">
            <w:pPr>
              <w:jc w:val="center"/>
            </w:pPr>
            <w:r>
              <w:rPr>
                <w:sz w:val="21"/>
              </w:rPr>
              <w:t>Confidence-based routing</w:t>
            </w:r>
          </w:p>
        </w:tc>
      </w:tr>
      <w:tr w:rsidR="003106BC" w14:paraId="2AA08F05" w14:textId="77777777">
        <w:trPr>
          <w:jc w:val="center"/>
        </w:trPr>
        <w:tc>
          <w:tcPr>
            <w:tcW w:w="864" w:type="dxa"/>
          </w:tcPr>
          <w:p w14:paraId="4B73E586" w14:textId="77777777" w:rsidR="003106BC" w:rsidRDefault="00BD5F14">
            <w:pPr>
              <w:jc w:val="left"/>
            </w:pPr>
            <w:r>
              <w:rPr>
                <w:sz w:val="21"/>
              </w:rPr>
              <w:t>12</w:t>
            </w:r>
          </w:p>
        </w:tc>
        <w:tc>
          <w:tcPr>
            <w:tcW w:w="5040" w:type="dxa"/>
          </w:tcPr>
          <w:p w14:paraId="481D113E" w14:textId="77777777" w:rsidR="003106BC" w:rsidRDefault="00BD5F14">
            <w:pPr>
              <w:jc w:val="center"/>
            </w:pPr>
            <w:r>
              <w:rPr>
                <w:sz w:val="21"/>
              </w:rPr>
              <w:t>Roman Urdu dictionary expansion</w:t>
            </w:r>
          </w:p>
        </w:tc>
      </w:tr>
      <w:tr w:rsidR="003106BC" w14:paraId="5FE98226" w14:textId="77777777">
        <w:trPr>
          <w:jc w:val="center"/>
        </w:trPr>
        <w:tc>
          <w:tcPr>
            <w:tcW w:w="4154" w:type="dxa"/>
          </w:tcPr>
          <w:p w14:paraId="39F18D26" w14:textId="77777777" w:rsidR="003106BC" w:rsidRDefault="00BD5F14">
            <w:r>
              <w:t>13</w:t>
            </w:r>
          </w:p>
        </w:tc>
        <w:tc>
          <w:tcPr>
            <w:tcW w:w="4154" w:type="dxa"/>
          </w:tcPr>
          <w:p w14:paraId="2425CF2D" w14:textId="77777777" w:rsidR="003106BC" w:rsidRDefault="00BD5F14">
            <w:r>
              <w:t>Phase 2.5 human retrieval validation (33 queries, ranks 1–5)</w:t>
            </w:r>
          </w:p>
        </w:tc>
      </w:tr>
      <w:tr w:rsidR="003106BC" w14:paraId="01C142D2" w14:textId="77777777">
        <w:trPr>
          <w:jc w:val="center"/>
        </w:trPr>
        <w:tc>
          <w:tcPr>
            <w:tcW w:w="4154" w:type="dxa"/>
          </w:tcPr>
          <w:p w14:paraId="4E1E336A" w14:textId="77777777" w:rsidR="003106BC" w:rsidRDefault="00BD5F14">
            <w:r>
              <w:t>14</w:t>
            </w:r>
          </w:p>
        </w:tc>
        <w:tc>
          <w:tcPr>
            <w:tcW w:w="4154" w:type="dxa"/>
          </w:tcPr>
          <w:p w14:paraId="321D63FB" w14:textId="77777777" w:rsidR="003106BC" w:rsidRDefault="00BD5F14">
            <w:r>
              <w:t>Phase 3A canonical 8-feature extractor verification</w:t>
            </w:r>
          </w:p>
        </w:tc>
      </w:tr>
      <w:tr w:rsidR="003106BC" w14:paraId="05EA3526" w14:textId="77777777">
        <w:trPr>
          <w:jc w:val="center"/>
        </w:trPr>
        <w:tc>
          <w:tcPr>
            <w:tcW w:w="4154" w:type="dxa"/>
          </w:tcPr>
          <w:p w14:paraId="33CFEC6B" w14:textId="77777777" w:rsidR="003106BC" w:rsidRDefault="00BD5F14">
            <w:r>
              <w:t>15</w:t>
            </w:r>
          </w:p>
        </w:tc>
        <w:tc>
          <w:tcPr>
            <w:tcW w:w="4154" w:type="dxa"/>
          </w:tcPr>
          <w:p w14:paraId="612D534C" w14:textId="77777777" w:rsidR="003106BC" w:rsidRDefault="00BD5F14">
            <w:r>
              <w:t>Phase 3B frozen SVM vs. word-count evaluation (60 queries)</w:t>
            </w:r>
          </w:p>
        </w:tc>
      </w:tr>
    </w:tbl>
    <w:p w14:paraId="3E7AA23E" w14:textId="77777777" w:rsidR="003106BC" w:rsidRDefault="00BD5F14">
      <w:r>
        <w:t>Stages 01-03 construct the fixed retrieval infrastructure inherited from the base ULTRA framework (Section 1.8) and are executed once, offline, prior to any routing experiments. Stages 04-05 establish the query-side path. Stages 06-12 constitute the development experimental contribution. After V2 was trained on 409 queries, three further validation stages were added outside the original twelve-notebook sequence: Phase 2.5 human retrieval judgments, Phase 3A extractor verification, and Phase 3B frozen scoring (Sections 4.11-4.12).</w:t>
      </w:r>
    </w:p>
    <w:p w14:paraId="699D3FD4" w14:textId="77777777" w:rsidR="003106BC" w:rsidRDefault="7625B36B">
      <w:pPr>
        <w:pStyle w:val="Heading2"/>
        <w:keepNext/>
        <w:widowControl/>
      </w:pPr>
      <w:bookmarkStart w:id="73" w:name="_Toc2003513025"/>
      <w:r>
        <w:t>4.11 Independent Frozen Evaluation Protocol (Phases 3A–3B)</w:t>
      </w:r>
      <w:bookmarkEnd w:id="73"/>
    </w:p>
    <w:p w14:paraId="454C409A" w14:textId="77777777" w:rsidR="003106BC" w:rsidRDefault="00BD5F14">
      <w:r>
        <w:t>After V2 was trained on 409 queries and persisted, Phase 3A verified the eight-feature path and Phase 3B scored the frozen 60-query file without refitting. A later twelve-feature pickle replaced the deployed files for trap-aware routing; V2 remains backed up and is the Phase 3B 86/84 model. A different 40-query sheet (H001–H040) was then frozen and never trained on.</w:t>
      </w:r>
    </w:p>
    <w:p w14:paraId="253F5937" w14:textId="77777777" w:rsidR="003106BC" w:rsidRDefault="7625B36B">
      <w:pPr>
        <w:pStyle w:val="Heading3"/>
        <w:keepNext/>
        <w:widowControl/>
      </w:pPr>
      <w:bookmarkStart w:id="74" w:name="_Toc328160906"/>
      <w:r>
        <w:t>4.11.1 Phase 3A — Canonical feature extractor verification</w:t>
      </w:r>
      <w:bookmarkEnd w:id="74"/>
    </w:p>
    <w:p w14:paraId="71ED07C6" w14:textId="77777777" w:rsidR="003106BC" w:rsidRDefault="00BD5F14">
      <w:r>
        <w:t>A standalone extractor (validate/phase3/phase3a_extractor.py) emits exactly eight features in the order recorded in models/training_info.json: urdu_ratio, roman_ratio, has_urdu, has_roman, query_len, char_len, mixed, urdu_chars. Verification confirmed that the scaler and SVM both expect eight inputs, that scaler.transform() succeeds on extractor output, and that recomputed feature means over all 409 training queries match scaler.mean_ with total absolute deviation 0.0. No fitting or retraining occurred in this phase. The mixed dimension has scaler mean 0 and scale 1, consistent with the absence of mixed-script training queries.</w:t>
      </w:r>
    </w:p>
    <w:p w14:paraId="64996F6D" w14:textId="77777777" w:rsidR="003106BC" w:rsidRDefault="7625B36B">
      <w:pPr>
        <w:pStyle w:val="Heading3"/>
        <w:keepNext/>
        <w:widowControl/>
      </w:pPr>
      <w:bookmarkStart w:id="75" w:name="_Toc1932133384"/>
      <w:r>
        <w:t>4.11.2 Phase 3B — Frozen 60-query evaluation set</w:t>
      </w:r>
      <w:bookmarkEnd w:id="75"/>
    </w:p>
    <w:p w14:paraId="3817D2E8" w14:textId="77777777" w:rsidR="003106BC" w:rsidRDefault="00BD5F14">
      <w:r>
        <w:t>The frozen file validate/phase3/phase3_evaluation_set.csv contains 60 queries (50 primary with gold SHORT/LONG labels + 10 unlabeled secondary rows). Bucket distribution: 2-4 words (12), 5-6 words (20), 7-9 words (12), 10-19 words (16). Scripts: 30 Urdu / 30 Roman. Primary labels: 16 SHORT / 34 LONG. A leakage audit reported zero exact-string and zero normalized overlap against the 409 training queries, the 50-query diagnostic set, the 16-query holdout, and the 85-query Stage-C set. The word-count baseline was frozen before scoring: LONG if word_count &gt;= 6, otherwise SHORT. Both the V2 SVM and this baseline were scored once against the frozen labels; the evaluation file is not modified after freeze.</w:t>
      </w:r>
    </w:p>
    <w:p w14:paraId="48D7AA1F" w14:textId="77777777" w:rsidR="003106BC" w:rsidRDefault="7625B36B">
      <w:pPr>
        <w:pStyle w:val="Heading2"/>
        <w:keepNext/>
        <w:widowControl/>
      </w:pPr>
      <w:bookmarkStart w:id="76" w:name="_Toc1642741765"/>
      <w:r>
        <w:t>4.12 Human Retrieval Validation (Phase 2.5)</w:t>
      </w:r>
      <w:bookmarkEnd w:id="76"/>
    </w:p>
    <w:p w14:paraId="23A5B6FF" w14:textId="77777777" w:rsidR="003106BC" w:rsidRDefault="00BD5F14">
      <w:r>
        <w:t>Phase 2.5 does not train the classifier. It tests whether SHORT/LONG near five–six words matches retrieval need, using headline versus full-article semantic search and rank-1–5 human labels (330 rows). A later frozen 40-query dual-index study (Section 5.17) adds 400 more depth-5 judgments on traps. Because judgments stop at rank 5, P@15 from these pilots is not a judged metric.</w:t>
      </w:r>
    </w:p>
    <w:p w14:paraId="371797E9" w14:textId="77777777" w:rsidR="003106BC" w:rsidRDefault="7625B36B">
      <w:pPr>
        <w:pStyle w:val="Heading1"/>
        <w:keepNext/>
        <w:widowControl/>
      </w:pPr>
      <w:bookmarkStart w:id="77" w:name="_Toc659129927"/>
      <w:r>
        <w:t>Chapter 5: Results and Discussion</w:t>
      </w:r>
      <w:bookmarkEnd w:id="77"/>
    </w:p>
    <w:p w14:paraId="7D15B58D" w14:textId="77777777" w:rsidR="003106BC" w:rsidRDefault="00BD5F14">
      <w:r>
        <w:t>This chapter contains two layers that must not be mixed. Sections 5.1–5.17 report historical SVM SHORT/LONG routing and MiniLM dual-index pilots (Layer A). Those numbers are classification accuracy, development P@15, or dense-index P@5. They are not official M0 ExactSource Hit@5 and not U Success@5. Sections 5.18–5.24 report the official frozen retrieval system M0: Unicode routing, Urdu BM25, and Method D. Official IR headlines are 68/78 = 87.18% ExactSource Hit@5 (development/validation known-item), 27/40 = 67.50% ExactSource Hit@5 (new K), and 23/40 = 57.50% human Success@5 (new U). Do not average those three percentages. Do not treat 87.18% as unseen or human usefulness. Do not treat development 90.00% P@15 as frozen M0 retrieval performance.</w:t>
      </w:r>
    </w:p>
    <w:p w14:paraId="2BF36ADA" w14:textId="77777777" w:rsidR="003106BC" w:rsidRDefault="7625B36B">
      <w:pPr>
        <w:pStyle w:val="Heading2"/>
        <w:keepNext/>
        <w:widowControl/>
      </w:pPr>
      <w:bookmarkStart w:id="78" w:name="_Toc1789943738"/>
      <w:r>
        <w:t>5.1 Routing Accuracy: Static vs. Dynamic</w:t>
      </w:r>
      <w:bookmarkEnd w:id="78"/>
    </w:p>
    <w:p w14:paraId="33AA9844" w14:textId="77777777" w:rsidR="003106BC" w:rsidRDefault="00BD5F14">
      <w:r>
        <w:t>Table 5.1 compares θ = 150 against the development classifiers on the train/test split used while building the model. Those figures show learnability. They are not frozen generalization. Frozen V2 is Table 5.8 / Section 5.13 (86.00% vs 84.00%). Frozen traps are Section 5.16 (60.00% vs 20.00%).</w:t>
      </w:r>
    </w:p>
    <w:p w14:paraId="05B2D592" w14:textId="77777777" w:rsidR="003106BC" w:rsidRDefault="00BD5F14">
      <w:pPr>
        <w:pStyle w:val="Caption"/>
        <w:keepNext/>
        <w:widowControl/>
      </w:pPr>
      <w:bookmarkStart w:id="79" w:name="_Toc238353328"/>
      <w:r>
        <w:t xml:space="preserve">Table </w:t>
      </w:r>
      <w:r>
        <w:fldChar w:fldCharType="begin"/>
      </w:r>
      <w:r>
        <w:instrText xml:space="preserve"> SEQ Table \* ARABIC </w:instrText>
      </w:r>
      <w:r>
        <w:fldChar w:fldCharType="separate"/>
      </w:r>
      <w:r>
        <w:t>15</w:t>
      </w:r>
      <w:r>
        <w:fldChar w:fldCharType="end"/>
      </w:r>
      <w:r>
        <w:t>. Routing accuracy: static baseline vs. dynamic classifiers.</w:t>
      </w:r>
      <w:bookmarkEnd w:id="79"/>
    </w:p>
    <w:tbl>
      <w:tblPr>
        <w:tblStyle w:val="TableGrid"/>
        <w:tblW w:w="0" w:type="auto"/>
        <w:jc w:val="center"/>
        <w:tblLook w:val="04A0" w:firstRow="1" w:lastRow="0" w:firstColumn="1" w:lastColumn="0" w:noHBand="0" w:noVBand="1"/>
      </w:tblPr>
      <w:tblGrid>
        <w:gridCol w:w="4320"/>
        <w:gridCol w:w="2160"/>
      </w:tblGrid>
      <w:tr w:rsidR="003106BC" w14:paraId="2E3D63AE" w14:textId="77777777">
        <w:trPr>
          <w:jc w:val="center"/>
        </w:trPr>
        <w:tc>
          <w:tcPr>
            <w:tcW w:w="4320" w:type="dxa"/>
            <w:shd w:val="clear" w:color="auto" w:fill="D9D9D9"/>
          </w:tcPr>
          <w:p w14:paraId="206DFFD0" w14:textId="77777777" w:rsidR="003106BC" w:rsidRDefault="00BD5F14">
            <w:pPr>
              <w:jc w:val="center"/>
            </w:pPr>
            <w:r>
              <w:rPr>
                <w:b/>
                <w:sz w:val="21"/>
              </w:rPr>
              <w:t>Method</w:t>
            </w:r>
          </w:p>
        </w:tc>
        <w:tc>
          <w:tcPr>
            <w:tcW w:w="2160" w:type="dxa"/>
            <w:shd w:val="clear" w:color="auto" w:fill="D9D9D9"/>
          </w:tcPr>
          <w:p w14:paraId="1A178B57" w14:textId="77777777" w:rsidR="003106BC" w:rsidRDefault="00BD5F14">
            <w:pPr>
              <w:jc w:val="center"/>
            </w:pPr>
            <w:r>
              <w:rPr>
                <w:b/>
                <w:sz w:val="21"/>
              </w:rPr>
              <w:t>Accuracy</w:t>
            </w:r>
          </w:p>
        </w:tc>
      </w:tr>
      <w:tr w:rsidR="003106BC" w14:paraId="4F9DBEBA" w14:textId="77777777">
        <w:trPr>
          <w:jc w:val="center"/>
        </w:trPr>
        <w:tc>
          <w:tcPr>
            <w:tcW w:w="4320" w:type="dxa"/>
          </w:tcPr>
          <w:p w14:paraId="5AF15BC6" w14:textId="77777777" w:rsidR="003106BC" w:rsidRDefault="00BD5F14">
            <w:pPr>
              <w:jc w:val="left"/>
            </w:pPr>
            <w:r>
              <w:rPr>
                <w:sz w:val="21"/>
              </w:rPr>
              <w:t>Static threshold (θ=150)</w:t>
            </w:r>
          </w:p>
        </w:tc>
        <w:tc>
          <w:tcPr>
            <w:tcW w:w="2160" w:type="dxa"/>
          </w:tcPr>
          <w:p w14:paraId="7C9F6591" w14:textId="77777777" w:rsidR="003106BC" w:rsidRDefault="00BD5F14">
            <w:pPr>
              <w:jc w:val="center"/>
            </w:pPr>
            <w:r>
              <w:rPr>
                <w:sz w:val="21"/>
              </w:rPr>
              <w:t>50.00%</w:t>
            </w:r>
          </w:p>
        </w:tc>
      </w:tr>
      <w:tr w:rsidR="003106BC" w14:paraId="6AB4A903" w14:textId="77777777">
        <w:trPr>
          <w:jc w:val="center"/>
        </w:trPr>
        <w:tc>
          <w:tcPr>
            <w:tcW w:w="4320" w:type="dxa"/>
          </w:tcPr>
          <w:p w14:paraId="2578218F" w14:textId="77777777" w:rsidR="003106BC" w:rsidRDefault="00BD5F14">
            <w:pPr>
              <w:jc w:val="left"/>
            </w:pPr>
            <w:r>
              <w:rPr>
                <w:sz w:val="21"/>
              </w:rPr>
              <w:t>Logistic Regression</w:t>
            </w:r>
          </w:p>
        </w:tc>
        <w:tc>
          <w:tcPr>
            <w:tcW w:w="2160" w:type="dxa"/>
          </w:tcPr>
          <w:p w14:paraId="1111D919" w14:textId="77777777" w:rsidR="003106BC" w:rsidRDefault="00BD5F14">
            <w:pPr>
              <w:jc w:val="center"/>
            </w:pPr>
            <w:r>
              <w:rPr>
                <w:sz w:val="21"/>
              </w:rPr>
              <w:t>100.00%</w:t>
            </w:r>
          </w:p>
        </w:tc>
      </w:tr>
      <w:tr w:rsidR="003106BC" w14:paraId="7782F060" w14:textId="77777777">
        <w:trPr>
          <w:jc w:val="center"/>
        </w:trPr>
        <w:tc>
          <w:tcPr>
            <w:tcW w:w="4320" w:type="dxa"/>
          </w:tcPr>
          <w:p w14:paraId="236A3649" w14:textId="77777777" w:rsidR="003106BC" w:rsidRDefault="00BD5F14">
            <w:pPr>
              <w:jc w:val="left"/>
            </w:pPr>
            <w:r>
              <w:rPr>
                <w:b/>
                <w:sz w:val="21"/>
              </w:rPr>
              <w:t>SVM (RBF kernel, proposed)</w:t>
            </w:r>
          </w:p>
        </w:tc>
        <w:tc>
          <w:tcPr>
            <w:tcW w:w="2160" w:type="dxa"/>
          </w:tcPr>
          <w:p w14:paraId="3FDABAE7" w14:textId="77777777" w:rsidR="003106BC" w:rsidRDefault="00BD5F14">
            <w:pPr>
              <w:jc w:val="center"/>
            </w:pPr>
            <w:r>
              <w:rPr>
                <w:b/>
                <w:sz w:val="21"/>
              </w:rPr>
              <w:t>100.00%</w:t>
            </w:r>
          </w:p>
        </w:tc>
      </w:tr>
    </w:tbl>
    <w:p w14:paraId="6537F28F" w14:textId="77777777" w:rsidR="003106BC" w:rsidRDefault="00BD5F14">
      <w:pPr>
        <w:jc w:val="center"/>
      </w:pPr>
      <w:r>
        <w:rPr>
          <w:noProof/>
        </w:rPr>
        <w:drawing>
          <wp:inline distT="0" distB="0" distL="0" distR="0" wp14:anchorId="606ACD95" wp14:editId="07777777">
            <wp:extent cx="4937760" cy="4510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510601"/>
                    </a:xfrm>
                    <a:prstGeom prst="rect">
                      <a:avLst/>
                    </a:prstGeom>
                  </pic:spPr>
                </pic:pic>
              </a:graphicData>
            </a:graphic>
          </wp:inline>
        </w:drawing>
      </w:r>
    </w:p>
    <w:p w14:paraId="3559603A" w14:textId="77777777" w:rsidR="003106BC" w:rsidRDefault="00BD5F14">
      <w:pPr>
        <w:pStyle w:val="Caption"/>
        <w:keepNext/>
        <w:widowControl/>
      </w:pPr>
      <w:bookmarkStart w:id="80" w:name="_Toc238353290"/>
      <w:r>
        <w:t xml:space="preserve">Figure </w:t>
      </w:r>
      <w:r>
        <w:fldChar w:fldCharType="begin"/>
      </w:r>
      <w:r>
        <w:instrText xml:space="preserve"> SEQ Figure \* ARABIC </w:instrText>
      </w:r>
      <w:r>
        <w:fldChar w:fldCharType="separate"/>
      </w:r>
      <w:r>
        <w:t>3</w:t>
      </w:r>
      <w:r>
        <w:fldChar w:fldCharType="end"/>
      </w:r>
      <w:r>
        <w:t>. Confusion matrix of the dynamic SVM classifier on the development 74-query test split (39 short + 35 long, 0 misclassifications). This figure belongs to the training/CV layer, not Phase 3B.</w:t>
      </w:r>
      <w:bookmarkEnd w:id="80"/>
    </w:p>
    <w:p w14:paraId="5535ED42" w14:textId="77777777" w:rsidR="003106BC" w:rsidRDefault="00BD5F14">
      <w:r>
        <w:t>Figure 5.1 shows the confusion matrix on the held-out test split: all 39 short queries and all 35 long queries are classified correctly, for zero false positives and zero false negatives on this split.</w:t>
      </w:r>
    </w:p>
    <w:p w14:paraId="6DFB9E20" w14:textId="77777777" w:rsidR="003106BC" w:rsidRDefault="00BD5F14">
      <w:pPr>
        <w:jc w:val="center"/>
      </w:pPr>
      <w:r>
        <w:rPr>
          <w:noProof/>
        </w:rPr>
        <w:drawing>
          <wp:inline distT="0" distB="0" distL="0" distR="0" wp14:anchorId="0B4F9898" wp14:editId="07777777">
            <wp:extent cx="4937760" cy="2942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4"/>
                    <a:stretch>
                      <a:fillRect/>
                    </a:stretch>
                  </pic:blipFill>
                  <pic:spPr>
                    <a:xfrm>
                      <a:off x="0" y="0"/>
                      <a:ext cx="4937760" cy="2942705"/>
                    </a:xfrm>
                    <a:prstGeom prst="rect">
                      <a:avLst/>
                    </a:prstGeom>
                  </pic:spPr>
                </pic:pic>
              </a:graphicData>
            </a:graphic>
          </wp:inline>
        </w:drawing>
      </w:r>
    </w:p>
    <w:p w14:paraId="777382C6" w14:textId="77777777" w:rsidR="003106BC" w:rsidRDefault="00BD5F14">
      <w:pPr>
        <w:pStyle w:val="Caption"/>
        <w:keepNext/>
        <w:widowControl/>
      </w:pPr>
      <w:bookmarkStart w:id="81" w:name="_Toc238353291"/>
      <w:r>
        <w:t xml:space="preserve">Figure </w:t>
      </w:r>
      <w:r>
        <w:fldChar w:fldCharType="begin"/>
      </w:r>
      <w:r>
        <w:instrText xml:space="preserve"> SEQ Figure \* ARABIC </w:instrText>
      </w:r>
      <w:r>
        <w:fldChar w:fldCharType="separate"/>
      </w:r>
      <w:r>
        <w:t>4</w:t>
      </w:r>
      <w:r>
        <w:fldChar w:fldCharType="end"/>
      </w:r>
      <w:r>
        <w:t>. Performance comparison: proposed system vs. static and LLM-style baselines.</w:t>
      </w:r>
      <w:bookmarkEnd w:id="81"/>
    </w:p>
    <w:p w14:paraId="77F3F8A8" w14:textId="77777777" w:rsidR="003106BC" w:rsidRDefault="00BD5F14">
      <w:r>
        <w:t>On this development split, dynamic classifiers gain 50 points over θ = 150 (100% vs 50%). That gap shows θ = 150 is the wrong cut for this labelled set (Figure 4.2). It is not the held-out margin. Frozen V2 is two points above a six-word rule and not significant. Frozen traps beat word count on labels, then lose on P@5.</w:t>
      </w:r>
    </w:p>
    <w:p w14:paraId="0C6C6C29" w14:textId="77777777" w:rsidR="003106BC" w:rsidRDefault="00BD5F14">
      <w: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14:paraId="38AEB624" w14:textId="77777777" w:rsidR="003106BC" w:rsidRDefault="00BD5F14">
      <w: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14:paraId="1769ACA3" w14:textId="77777777" w:rsidR="003106BC" w:rsidRDefault="7625B36B">
      <w:pPr>
        <w:pStyle w:val="Heading2"/>
        <w:keepNext/>
        <w:widowControl/>
      </w:pPr>
      <w:bookmarkStart w:id="82" w:name="_Toc631305832"/>
      <w:r>
        <w:t>5.2 Retrieval Precision (P@15)</w:t>
      </w:r>
      <w:bookmarkEnd w:id="82"/>
    </w:p>
    <w:p w14:paraId="08394225" w14:textId="77777777" w:rsidR="003106BC" w:rsidRDefault="00BD5F14">
      <w:pPr>
        <w:pStyle w:val="Caption"/>
        <w:keepNext/>
        <w:widowControl/>
      </w:pPr>
      <w:bookmarkStart w:id="83" w:name="_Toc238353329"/>
      <w:r>
        <w:t xml:space="preserve">Table </w:t>
      </w:r>
      <w:r>
        <w:fldChar w:fldCharType="begin"/>
      </w:r>
      <w:r>
        <w:instrText xml:space="preserve"> SEQ Table \* ARABIC </w:instrText>
      </w:r>
      <w:r>
        <w:fldChar w:fldCharType="separate"/>
      </w:r>
      <w:r>
        <w:t>16</w:t>
      </w:r>
      <w:r>
        <w:fldChar w:fldCharType="end"/>
      </w:r>
      <w:r>
        <w:t>. Retrieval precision at rank 15 (P@15).</w:t>
      </w:r>
      <w:bookmarkEnd w:id="83"/>
    </w:p>
    <w:tbl>
      <w:tblPr>
        <w:tblStyle w:val="TableGrid"/>
        <w:tblW w:w="0" w:type="auto"/>
        <w:jc w:val="center"/>
        <w:tblLook w:val="04A0" w:firstRow="1" w:lastRow="0" w:firstColumn="1" w:lastColumn="0" w:noHBand="0" w:noVBand="1"/>
      </w:tblPr>
      <w:tblGrid>
        <w:gridCol w:w="3168"/>
        <w:gridCol w:w="1872"/>
        <w:gridCol w:w="1872"/>
      </w:tblGrid>
      <w:tr w:rsidR="003106BC" w14:paraId="10092C2F" w14:textId="77777777">
        <w:trPr>
          <w:jc w:val="center"/>
        </w:trPr>
        <w:tc>
          <w:tcPr>
            <w:tcW w:w="3168" w:type="dxa"/>
            <w:shd w:val="clear" w:color="auto" w:fill="D9D9D9"/>
          </w:tcPr>
          <w:p w14:paraId="6EC5FFA9" w14:textId="77777777" w:rsidR="003106BC" w:rsidRDefault="00BD5F14">
            <w:pPr>
              <w:jc w:val="center"/>
            </w:pPr>
            <w:r>
              <w:rPr>
                <w:b/>
                <w:sz w:val="21"/>
              </w:rPr>
              <w:t>Query Type</w:t>
            </w:r>
          </w:p>
        </w:tc>
        <w:tc>
          <w:tcPr>
            <w:tcW w:w="1872" w:type="dxa"/>
            <w:shd w:val="clear" w:color="auto" w:fill="D9D9D9"/>
          </w:tcPr>
          <w:p w14:paraId="0B36986F" w14:textId="77777777" w:rsidR="003106BC" w:rsidRDefault="00BD5F14">
            <w:pPr>
              <w:jc w:val="center"/>
            </w:pPr>
            <w:r>
              <w:rPr>
                <w:b/>
                <w:sz w:val="21"/>
              </w:rPr>
              <w:t>ULTRA</w:t>
            </w:r>
          </w:p>
        </w:tc>
        <w:tc>
          <w:tcPr>
            <w:tcW w:w="1872" w:type="dxa"/>
            <w:shd w:val="clear" w:color="auto" w:fill="D9D9D9"/>
          </w:tcPr>
          <w:p w14:paraId="14C9F8D7" w14:textId="77777777" w:rsidR="003106BC" w:rsidRDefault="00BD5F14">
            <w:pPr>
              <w:jc w:val="center"/>
            </w:pPr>
            <w:r>
              <w:rPr>
                <w:b/>
                <w:sz w:val="21"/>
              </w:rPr>
              <w:t>Proposed</w:t>
            </w:r>
          </w:p>
        </w:tc>
      </w:tr>
      <w:tr w:rsidR="003106BC" w14:paraId="4F046843" w14:textId="77777777">
        <w:trPr>
          <w:jc w:val="center"/>
        </w:trPr>
        <w:tc>
          <w:tcPr>
            <w:tcW w:w="3168" w:type="dxa"/>
          </w:tcPr>
          <w:p w14:paraId="58700959" w14:textId="77777777" w:rsidR="003106BC" w:rsidRDefault="00BD5F14">
            <w:pPr>
              <w:jc w:val="left"/>
            </w:pPr>
            <w:r>
              <w:rPr>
                <w:sz w:val="21"/>
              </w:rPr>
              <w:t>Native Urdu</w:t>
            </w:r>
          </w:p>
        </w:tc>
        <w:tc>
          <w:tcPr>
            <w:tcW w:w="1872" w:type="dxa"/>
          </w:tcPr>
          <w:p w14:paraId="3F7AB465" w14:textId="77777777" w:rsidR="003106BC" w:rsidRDefault="00BD5F14">
            <w:pPr>
              <w:jc w:val="center"/>
            </w:pPr>
            <w:r>
              <w:rPr>
                <w:sz w:val="21"/>
              </w:rPr>
              <w:t>87.50%</w:t>
            </w:r>
          </w:p>
        </w:tc>
        <w:tc>
          <w:tcPr>
            <w:tcW w:w="1872" w:type="dxa"/>
          </w:tcPr>
          <w:p w14:paraId="55FBEE25" w14:textId="77777777" w:rsidR="003106BC" w:rsidRDefault="00BD5F14">
            <w:pPr>
              <w:jc w:val="center"/>
            </w:pPr>
            <w:r>
              <w:rPr>
                <w:sz w:val="21"/>
              </w:rPr>
              <w:t>87.50%</w:t>
            </w:r>
          </w:p>
        </w:tc>
      </w:tr>
      <w:tr w:rsidR="003106BC" w14:paraId="3C19ACC0" w14:textId="77777777">
        <w:trPr>
          <w:jc w:val="center"/>
        </w:trPr>
        <w:tc>
          <w:tcPr>
            <w:tcW w:w="3168" w:type="dxa"/>
          </w:tcPr>
          <w:p w14:paraId="0C0EA1A0" w14:textId="77777777" w:rsidR="003106BC" w:rsidRDefault="00BD5F14">
            <w:pPr>
              <w:jc w:val="left"/>
            </w:pPr>
            <w:r>
              <w:rPr>
                <w:sz w:val="21"/>
              </w:rPr>
              <w:t>Roman Urdu</w:t>
            </w:r>
          </w:p>
        </w:tc>
        <w:tc>
          <w:tcPr>
            <w:tcW w:w="1872" w:type="dxa"/>
          </w:tcPr>
          <w:p w14:paraId="7CE84591" w14:textId="77777777" w:rsidR="003106BC" w:rsidRDefault="00BD5F14">
            <w:pPr>
              <w:jc w:val="center"/>
            </w:pPr>
            <w:r>
              <w:rPr>
                <w:sz w:val="21"/>
              </w:rPr>
              <w:t>0.00%</w:t>
            </w:r>
          </w:p>
        </w:tc>
        <w:tc>
          <w:tcPr>
            <w:tcW w:w="1872" w:type="dxa"/>
          </w:tcPr>
          <w:p w14:paraId="4FF40275" w14:textId="77777777" w:rsidR="003106BC" w:rsidRDefault="00BD5F14">
            <w:pPr>
              <w:jc w:val="center"/>
            </w:pPr>
            <w:r>
              <w:rPr>
                <w:sz w:val="21"/>
              </w:rPr>
              <w:t>92.50%</w:t>
            </w:r>
          </w:p>
        </w:tc>
      </w:tr>
      <w:tr w:rsidR="003106BC" w14:paraId="3C375D13" w14:textId="77777777">
        <w:trPr>
          <w:jc w:val="center"/>
        </w:trPr>
        <w:tc>
          <w:tcPr>
            <w:tcW w:w="3168" w:type="dxa"/>
          </w:tcPr>
          <w:p w14:paraId="6AD89E50" w14:textId="77777777" w:rsidR="003106BC" w:rsidRDefault="00BD5F14">
            <w:pPr>
              <w:jc w:val="left"/>
            </w:pPr>
            <w:r>
              <w:rPr>
                <w:b/>
                <w:sz w:val="21"/>
              </w:rPr>
              <w:t>Overall (weighted)</w:t>
            </w:r>
          </w:p>
        </w:tc>
        <w:tc>
          <w:tcPr>
            <w:tcW w:w="1872" w:type="dxa"/>
          </w:tcPr>
          <w:p w14:paraId="2DDEEF81" w14:textId="77777777" w:rsidR="003106BC" w:rsidRDefault="00BD5F14">
            <w:pPr>
              <w:jc w:val="center"/>
            </w:pPr>
            <w:r>
              <w:rPr>
                <w:b/>
                <w:sz w:val="21"/>
              </w:rPr>
              <w:t>43.75%</w:t>
            </w:r>
          </w:p>
        </w:tc>
        <w:tc>
          <w:tcPr>
            <w:tcW w:w="1872" w:type="dxa"/>
          </w:tcPr>
          <w:p w14:paraId="534920AA" w14:textId="77777777" w:rsidR="003106BC" w:rsidRDefault="00BD5F14">
            <w:pPr>
              <w:jc w:val="center"/>
            </w:pPr>
            <w:r>
              <w:rPr>
                <w:b/>
                <w:sz w:val="21"/>
              </w:rPr>
              <w:t>90.00%</w:t>
            </w:r>
          </w:p>
        </w:tc>
      </w:tr>
    </w:tbl>
    <w:p w14:paraId="52EE442A" w14:textId="77777777" w:rsidR="003106BC" w:rsidRDefault="00BD5F14">
      <w:r>
        <w:t>DEVELOPMENT-ONLY (not official M0). Because the original ULTRA framework has no Roman Urdu handling, it scores 0.00% P@15 on Roman Urdu queries by construction, pulling its overall weighted P@15 down to 43.75% in this small development retrieval experiment. The proposed development pipeline matches ULTRA on native Urdu (87.50%) while adding 92.50% P@15 on eight Roman Urdu queries, raising overall P@15 to 90.00% in that experiment only. This is not ExactSource Hit@5, not Phase 12 Success@5, and not the official frozen M0 evaluation.</w:t>
      </w:r>
    </w:p>
    <w:p w14:paraId="70DF9E56" w14:textId="77777777" w:rsidR="003106BC" w:rsidRDefault="00BD5F14">
      <w:pPr>
        <w:jc w:val="center"/>
      </w:pPr>
      <w:r>
        <w:rPr>
          <w:noProof/>
        </w:rPr>
        <w:drawing>
          <wp:inline distT="0" distB="0" distL="0" distR="0" wp14:anchorId="74A2908F" wp14:editId="07777777">
            <wp:extent cx="4937760" cy="2882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chart2_roman_urdu.png"/>
                    <pic:cNvPicPr/>
                  </pic:nvPicPr>
                  <pic:blipFill>
                    <a:blip r:embed="rId15"/>
                    <a:stretch>
                      <a:fillRect/>
                    </a:stretch>
                  </pic:blipFill>
                  <pic:spPr>
                    <a:xfrm>
                      <a:off x="0" y="0"/>
                      <a:ext cx="4937760" cy="2882569"/>
                    </a:xfrm>
                    <a:prstGeom prst="rect">
                      <a:avLst/>
                    </a:prstGeom>
                  </pic:spPr>
                </pic:pic>
              </a:graphicData>
            </a:graphic>
          </wp:inline>
        </w:drawing>
      </w:r>
    </w:p>
    <w:p w14:paraId="6A7742DD" w14:textId="77777777" w:rsidR="003106BC" w:rsidRDefault="00BD5F14">
      <w:pPr>
        <w:pStyle w:val="Caption"/>
        <w:keepNext/>
        <w:widowControl/>
      </w:pPr>
      <w:bookmarkStart w:id="84" w:name="_Toc238353292"/>
      <w:r>
        <w:t xml:space="preserve">Figure </w:t>
      </w:r>
      <w:r>
        <w:fldChar w:fldCharType="begin"/>
      </w:r>
      <w:r>
        <w:instrText xml:space="preserve"> SEQ Figure \* ARABIC </w:instrText>
      </w:r>
      <w:r>
        <w:fldChar w:fldCharType="separate"/>
      </w:r>
      <w:r>
        <w:t>5</w:t>
      </w:r>
      <w:r>
        <w:fldChar w:fldCharType="end"/>
      </w:r>
      <w:r>
        <w:t>. Roman Urdu query results: individual per-query P@15 breakdown (8 test queries).</w:t>
      </w:r>
      <w:bookmarkEnd w:id="84"/>
    </w:p>
    <w:p w14:paraId="1CFAB3A5" w14:textId="77777777" w:rsidR="003106BC" w:rsidRDefault="00BD5F14">
      <w:pPr>
        <w:pStyle w:val="Caption"/>
        <w:keepNext/>
        <w:widowControl/>
      </w:pPr>
      <w:bookmarkStart w:id="85" w:name="_Toc238353330"/>
      <w:r>
        <w:t xml:space="preserve">Table </w:t>
      </w:r>
      <w:r>
        <w:fldChar w:fldCharType="begin"/>
      </w:r>
      <w:r>
        <w:instrText xml:space="preserve"> SEQ Table \* ARABIC </w:instrText>
      </w:r>
      <w:r>
        <w:fldChar w:fldCharType="separate"/>
      </w:r>
      <w:r>
        <w:t>17</w:t>
      </w:r>
      <w:r>
        <w:fldChar w:fldCharType="end"/>
      </w:r>
      <w:r>
        <w:t>. Individual Roman Urdu query P@15 results.</w:t>
      </w:r>
      <w:bookmarkEnd w:id="85"/>
    </w:p>
    <w:tbl>
      <w:tblPr>
        <w:tblStyle w:val="TableGrid"/>
        <w:tblW w:w="0" w:type="auto"/>
        <w:jc w:val="center"/>
        <w:tblLook w:val="04A0" w:firstRow="1" w:lastRow="0" w:firstColumn="1" w:lastColumn="0" w:noHBand="0" w:noVBand="1"/>
      </w:tblPr>
      <w:tblGrid>
        <w:gridCol w:w="5040"/>
        <w:gridCol w:w="1872"/>
      </w:tblGrid>
      <w:tr w:rsidR="003106BC" w14:paraId="05182CAE" w14:textId="77777777">
        <w:trPr>
          <w:jc w:val="center"/>
        </w:trPr>
        <w:tc>
          <w:tcPr>
            <w:tcW w:w="5040" w:type="dxa"/>
            <w:shd w:val="clear" w:color="auto" w:fill="D9D9D9"/>
          </w:tcPr>
          <w:p w14:paraId="2EA57125" w14:textId="77777777" w:rsidR="003106BC" w:rsidRDefault="00BD5F14">
            <w:pPr>
              <w:jc w:val="center"/>
            </w:pPr>
            <w:r>
              <w:rPr>
                <w:b/>
                <w:sz w:val="21"/>
              </w:rPr>
              <w:t>Query</w:t>
            </w:r>
          </w:p>
        </w:tc>
        <w:tc>
          <w:tcPr>
            <w:tcW w:w="1872" w:type="dxa"/>
            <w:shd w:val="clear" w:color="auto" w:fill="D9D9D9"/>
          </w:tcPr>
          <w:p w14:paraId="58C1E435" w14:textId="77777777" w:rsidR="003106BC" w:rsidRDefault="00BD5F14">
            <w:pPr>
              <w:jc w:val="center"/>
            </w:pPr>
            <w:r>
              <w:rPr>
                <w:b/>
                <w:sz w:val="21"/>
              </w:rPr>
              <w:t>P@15</w:t>
            </w:r>
          </w:p>
        </w:tc>
      </w:tr>
      <w:tr w:rsidR="003106BC" w14:paraId="5D688B3B" w14:textId="77777777">
        <w:trPr>
          <w:jc w:val="center"/>
        </w:trPr>
        <w:tc>
          <w:tcPr>
            <w:tcW w:w="5040" w:type="dxa"/>
          </w:tcPr>
          <w:p w14:paraId="01C9D0AE" w14:textId="77777777" w:rsidR="003106BC" w:rsidRDefault="00BD5F14">
            <w:pPr>
              <w:jc w:val="left"/>
            </w:pPr>
            <w:r>
              <w:rPr>
                <w:sz w:val="21"/>
              </w:rPr>
              <w:t>cricket match ka nateeja</w:t>
            </w:r>
          </w:p>
        </w:tc>
        <w:tc>
          <w:tcPr>
            <w:tcW w:w="1872" w:type="dxa"/>
          </w:tcPr>
          <w:p w14:paraId="536D989B" w14:textId="77777777" w:rsidR="003106BC" w:rsidRDefault="00BD5F14">
            <w:pPr>
              <w:jc w:val="center"/>
            </w:pPr>
            <w:r>
              <w:rPr>
                <w:sz w:val="21"/>
              </w:rPr>
              <w:t>100.00%</w:t>
            </w:r>
          </w:p>
        </w:tc>
      </w:tr>
      <w:tr w:rsidR="003106BC" w14:paraId="57672370" w14:textId="77777777">
        <w:trPr>
          <w:jc w:val="center"/>
        </w:trPr>
        <w:tc>
          <w:tcPr>
            <w:tcW w:w="5040" w:type="dxa"/>
          </w:tcPr>
          <w:p w14:paraId="573E5078" w14:textId="77777777" w:rsidR="003106BC" w:rsidRDefault="00BD5F14">
            <w:pPr>
              <w:jc w:val="left"/>
            </w:pPr>
            <w:r>
              <w:rPr>
                <w:sz w:val="21"/>
              </w:rPr>
              <w:t>PM ki speech about economy</w:t>
            </w:r>
          </w:p>
        </w:tc>
        <w:tc>
          <w:tcPr>
            <w:tcW w:w="1872" w:type="dxa"/>
          </w:tcPr>
          <w:p w14:paraId="01A7BF18" w14:textId="77777777" w:rsidR="003106BC" w:rsidRDefault="00BD5F14">
            <w:pPr>
              <w:jc w:val="center"/>
            </w:pPr>
            <w:r>
              <w:rPr>
                <w:sz w:val="21"/>
              </w:rPr>
              <w:t>100.00%</w:t>
            </w:r>
          </w:p>
        </w:tc>
      </w:tr>
      <w:tr w:rsidR="003106BC" w14:paraId="3637538D" w14:textId="77777777">
        <w:trPr>
          <w:jc w:val="center"/>
        </w:trPr>
        <w:tc>
          <w:tcPr>
            <w:tcW w:w="5040" w:type="dxa"/>
          </w:tcPr>
          <w:p w14:paraId="097E3C66" w14:textId="77777777" w:rsidR="003106BC" w:rsidRDefault="00BD5F14">
            <w:pPr>
              <w:jc w:val="left"/>
            </w:pPr>
            <w:r>
              <w:rPr>
                <w:sz w:val="21"/>
              </w:rPr>
              <w:t>pakistan team ka game</w:t>
            </w:r>
          </w:p>
        </w:tc>
        <w:tc>
          <w:tcPr>
            <w:tcW w:w="1872" w:type="dxa"/>
          </w:tcPr>
          <w:p w14:paraId="6EAE05F1" w14:textId="77777777" w:rsidR="003106BC" w:rsidRDefault="00BD5F14">
            <w:pPr>
              <w:jc w:val="center"/>
            </w:pPr>
            <w:r>
              <w:rPr>
                <w:sz w:val="21"/>
              </w:rPr>
              <w:t>100.00%</w:t>
            </w:r>
          </w:p>
        </w:tc>
      </w:tr>
      <w:tr w:rsidR="003106BC" w14:paraId="03DE7187" w14:textId="77777777">
        <w:trPr>
          <w:jc w:val="center"/>
        </w:trPr>
        <w:tc>
          <w:tcPr>
            <w:tcW w:w="5040" w:type="dxa"/>
          </w:tcPr>
          <w:p w14:paraId="5D48810F" w14:textId="77777777" w:rsidR="003106BC" w:rsidRDefault="00BD5F14">
            <w:pPr>
              <w:jc w:val="left"/>
            </w:pPr>
            <w:r>
              <w:rPr>
                <w:sz w:val="21"/>
              </w:rPr>
              <w:t>dollar rate aaj pakistan</w:t>
            </w:r>
          </w:p>
        </w:tc>
        <w:tc>
          <w:tcPr>
            <w:tcW w:w="1872" w:type="dxa"/>
          </w:tcPr>
          <w:p w14:paraId="27C2FFB8" w14:textId="77777777" w:rsidR="003106BC" w:rsidRDefault="00BD5F14">
            <w:pPr>
              <w:jc w:val="center"/>
            </w:pPr>
            <w:r>
              <w:rPr>
                <w:sz w:val="21"/>
              </w:rPr>
              <w:t>100.00%</w:t>
            </w:r>
          </w:p>
        </w:tc>
      </w:tr>
      <w:tr w:rsidR="003106BC" w14:paraId="59D9F045" w14:textId="77777777">
        <w:trPr>
          <w:jc w:val="center"/>
        </w:trPr>
        <w:tc>
          <w:tcPr>
            <w:tcW w:w="5040" w:type="dxa"/>
          </w:tcPr>
          <w:p w14:paraId="5CEE50EB" w14:textId="77777777" w:rsidR="003106BC" w:rsidRDefault="00BD5F14">
            <w:pPr>
              <w:jc w:val="left"/>
            </w:pPr>
            <w:r>
              <w:rPr>
                <w:sz w:val="21"/>
              </w:rPr>
              <w:t>drama serial episode aaj</w:t>
            </w:r>
          </w:p>
        </w:tc>
        <w:tc>
          <w:tcPr>
            <w:tcW w:w="1872" w:type="dxa"/>
          </w:tcPr>
          <w:p w14:paraId="01657901" w14:textId="77777777" w:rsidR="003106BC" w:rsidRDefault="00BD5F14">
            <w:pPr>
              <w:jc w:val="center"/>
            </w:pPr>
            <w:r>
              <w:rPr>
                <w:sz w:val="21"/>
              </w:rPr>
              <w:t>100.00%</w:t>
            </w:r>
          </w:p>
        </w:tc>
      </w:tr>
      <w:tr w:rsidR="003106BC" w14:paraId="3CC159DF" w14:textId="77777777">
        <w:trPr>
          <w:jc w:val="center"/>
        </w:trPr>
        <w:tc>
          <w:tcPr>
            <w:tcW w:w="5040" w:type="dxa"/>
          </w:tcPr>
          <w:p w14:paraId="15077CE5" w14:textId="77777777" w:rsidR="003106BC" w:rsidRDefault="00BD5F14">
            <w:pPr>
              <w:jc w:val="left"/>
            </w:pPr>
            <w:r>
              <w:rPr>
                <w:sz w:val="21"/>
              </w:rPr>
              <w:t>cricket world cup score</w:t>
            </w:r>
          </w:p>
        </w:tc>
        <w:tc>
          <w:tcPr>
            <w:tcW w:w="1872" w:type="dxa"/>
          </w:tcPr>
          <w:p w14:paraId="25AE38CB" w14:textId="77777777" w:rsidR="003106BC" w:rsidRDefault="00BD5F14">
            <w:pPr>
              <w:jc w:val="center"/>
            </w:pPr>
            <w:r>
              <w:rPr>
                <w:sz w:val="21"/>
              </w:rPr>
              <w:t>100.00%</w:t>
            </w:r>
          </w:p>
        </w:tc>
      </w:tr>
      <w:tr w:rsidR="003106BC" w14:paraId="639B880D" w14:textId="77777777">
        <w:trPr>
          <w:jc w:val="center"/>
        </w:trPr>
        <w:tc>
          <w:tcPr>
            <w:tcW w:w="5040" w:type="dxa"/>
          </w:tcPr>
          <w:p w14:paraId="50459D04" w14:textId="77777777" w:rsidR="003106BC" w:rsidRDefault="00BD5F14">
            <w:pPr>
              <w:jc w:val="left"/>
            </w:pPr>
            <w:r>
              <w:rPr>
                <w:sz w:val="21"/>
              </w:rPr>
              <w:t>mobile phone naya model</w:t>
            </w:r>
          </w:p>
        </w:tc>
        <w:tc>
          <w:tcPr>
            <w:tcW w:w="1872" w:type="dxa"/>
          </w:tcPr>
          <w:p w14:paraId="32D66288" w14:textId="77777777" w:rsidR="003106BC" w:rsidRDefault="00BD5F14">
            <w:pPr>
              <w:jc w:val="center"/>
            </w:pPr>
            <w:r>
              <w:rPr>
                <w:sz w:val="21"/>
              </w:rPr>
              <w:t>86.67%</w:t>
            </w:r>
          </w:p>
        </w:tc>
      </w:tr>
      <w:tr w:rsidR="003106BC" w14:paraId="445DA856" w14:textId="77777777">
        <w:trPr>
          <w:jc w:val="center"/>
        </w:trPr>
        <w:tc>
          <w:tcPr>
            <w:tcW w:w="5040" w:type="dxa"/>
          </w:tcPr>
          <w:p w14:paraId="4AD07FF6" w14:textId="77777777" w:rsidR="003106BC" w:rsidRDefault="00BD5F14">
            <w:pPr>
              <w:jc w:val="left"/>
            </w:pPr>
            <w:r>
              <w:rPr>
                <w:sz w:val="21"/>
              </w:rPr>
              <w:t>punjab police corruption</w:t>
            </w:r>
          </w:p>
        </w:tc>
        <w:tc>
          <w:tcPr>
            <w:tcW w:w="1872" w:type="dxa"/>
          </w:tcPr>
          <w:p w14:paraId="188AC5CC" w14:textId="77777777" w:rsidR="003106BC" w:rsidRDefault="00BD5F14">
            <w:pPr>
              <w:jc w:val="center"/>
            </w:pPr>
            <w:r>
              <w:rPr>
                <w:sz w:val="21"/>
              </w:rPr>
              <w:t>53.33%</w:t>
            </w:r>
          </w:p>
        </w:tc>
      </w:tr>
      <w:tr w:rsidR="003106BC" w14:paraId="5FD021C6" w14:textId="77777777">
        <w:trPr>
          <w:jc w:val="center"/>
        </w:trPr>
        <w:tc>
          <w:tcPr>
            <w:tcW w:w="5040" w:type="dxa"/>
          </w:tcPr>
          <w:p w14:paraId="42BD729E" w14:textId="77777777" w:rsidR="003106BC" w:rsidRDefault="00BD5F14">
            <w:pPr>
              <w:jc w:val="left"/>
            </w:pPr>
            <w:r>
              <w:rPr>
                <w:b/>
                <w:sz w:val="21"/>
              </w:rPr>
              <w:t>Average</w:t>
            </w:r>
          </w:p>
        </w:tc>
        <w:tc>
          <w:tcPr>
            <w:tcW w:w="1872" w:type="dxa"/>
          </w:tcPr>
          <w:p w14:paraId="0DC4F4DE" w14:textId="77777777" w:rsidR="003106BC" w:rsidRDefault="00BD5F14">
            <w:pPr>
              <w:jc w:val="center"/>
            </w:pPr>
            <w:r>
              <w:rPr>
                <w:b/>
                <w:sz w:val="21"/>
              </w:rPr>
              <w:t>92.50%</w:t>
            </w:r>
          </w:p>
        </w:tc>
      </w:tr>
    </w:tbl>
    <w:p w14:paraId="20A4AFBB" w14:textId="77777777" w:rsidR="003106BC" w:rsidRDefault="00BD5F14">
      <w:r>
        <w:t>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14:paraId="72B346DC" w14:textId="77777777" w:rsidR="003106BC" w:rsidRDefault="7625B36B">
      <w:pPr>
        <w:pStyle w:val="Heading2"/>
        <w:keepNext/>
        <w:widowControl/>
      </w:pPr>
      <w:bookmarkStart w:id="86" w:name="_Toc1515630496"/>
      <w:r>
        <w:t>5.3 Comparison with LLM-Based Routing</w:t>
      </w:r>
      <w:bookmarkEnd w:id="86"/>
    </w:p>
    <w:p w14:paraId="17038FCB" w14:textId="77777777" w:rsidR="003106BC" w:rsidRDefault="00BD5F14">
      <w: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14:paraId="5A1FFE67" w14:textId="77777777" w:rsidR="003106BC" w:rsidRDefault="00BD5F14">
      <w:pPr>
        <w:pStyle w:val="Caption"/>
        <w:keepNext/>
        <w:widowControl/>
      </w:pPr>
      <w:bookmarkStart w:id="87" w:name="_Toc238353331"/>
      <w:r>
        <w:t xml:space="preserve">Table </w:t>
      </w:r>
      <w:r>
        <w:fldChar w:fldCharType="begin"/>
      </w:r>
      <w:r>
        <w:instrText xml:space="preserve"> SEQ Table \* ARABIC </w:instrText>
      </w:r>
      <w:r>
        <w:fldChar w:fldCharType="separate"/>
      </w:r>
      <w:r>
        <w:t>18</w:t>
      </w:r>
      <w:r>
        <w:fldChar w:fldCharType="end"/>
      </w:r>
      <w:r>
        <w:t>. Comparison with LLM-based routing baselines (14-query test set).</w:t>
      </w:r>
      <w:bookmarkEnd w:id="87"/>
    </w:p>
    <w:tbl>
      <w:tblPr>
        <w:tblStyle w:val="TableGrid"/>
        <w:tblW w:w="0" w:type="auto"/>
        <w:jc w:val="center"/>
        <w:tblLook w:val="04A0" w:firstRow="1" w:lastRow="0" w:firstColumn="1" w:lastColumn="0" w:noHBand="0" w:noVBand="1"/>
      </w:tblPr>
      <w:tblGrid>
        <w:gridCol w:w="2880"/>
        <w:gridCol w:w="1728"/>
        <w:gridCol w:w="1728"/>
        <w:gridCol w:w="1440"/>
      </w:tblGrid>
      <w:tr w:rsidR="003106BC" w14:paraId="4B5786D7" w14:textId="77777777">
        <w:trPr>
          <w:jc w:val="center"/>
        </w:trPr>
        <w:tc>
          <w:tcPr>
            <w:tcW w:w="2880" w:type="dxa"/>
            <w:shd w:val="clear" w:color="auto" w:fill="D9D9D9"/>
          </w:tcPr>
          <w:p w14:paraId="2612946C" w14:textId="77777777" w:rsidR="003106BC" w:rsidRDefault="00BD5F14">
            <w:pPr>
              <w:jc w:val="center"/>
            </w:pPr>
            <w:r>
              <w:rPr>
                <w:b/>
                <w:sz w:val="21"/>
              </w:rPr>
              <w:t>System</w:t>
            </w:r>
          </w:p>
        </w:tc>
        <w:tc>
          <w:tcPr>
            <w:tcW w:w="1728" w:type="dxa"/>
            <w:shd w:val="clear" w:color="auto" w:fill="D9D9D9"/>
          </w:tcPr>
          <w:p w14:paraId="03F88BBE" w14:textId="77777777" w:rsidR="003106BC" w:rsidRDefault="00BD5F14">
            <w:pPr>
              <w:jc w:val="center"/>
            </w:pPr>
            <w:r>
              <w:rPr>
                <w:b/>
                <w:sz w:val="21"/>
              </w:rPr>
              <w:t>Accuracy</w:t>
            </w:r>
          </w:p>
        </w:tc>
        <w:tc>
          <w:tcPr>
            <w:tcW w:w="1728" w:type="dxa"/>
            <w:shd w:val="clear" w:color="auto" w:fill="D9D9D9"/>
          </w:tcPr>
          <w:p w14:paraId="42FEC01F" w14:textId="77777777" w:rsidR="003106BC" w:rsidRDefault="00BD5F14">
            <w:pPr>
              <w:jc w:val="center"/>
            </w:pPr>
            <w:r>
              <w:rPr>
                <w:b/>
                <w:sz w:val="21"/>
              </w:rPr>
              <w:t>Latency</w:t>
            </w:r>
          </w:p>
        </w:tc>
        <w:tc>
          <w:tcPr>
            <w:tcW w:w="1440" w:type="dxa"/>
            <w:shd w:val="clear" w:color="auto" w:fill="D9D9D9"/>
          </w:tcPr>
          <w:p w14:paraId="2BC178B7" w14:textId="77777777" w:rsidR="003106BC" w:rsidRDefault="00BD5F14">
            <w:pPr>
              <w:jc w:val="center"/>
            </w:pPr>
            <w:r>
              <w:rPr>
                <w:b/>
                <w:sz w:val="21"/>
              </w:rPr>
              <w:t>Cost</w:t>
            </w:r>
          </w:p>
        </w:tc>
      </w:tr>
      <w:tr w:rsidR="003106BC" w14:paraId="3CD4A431" w14:textId="77777777">
        <w:trPr>
          <w:jc w:val="center"/>
        </w:trPr>
        <w:tc>
          <w:tcPr>
            <w:tcW w:w="2880" w:type="dxa"/>
          </w:tcPr>
          <w:p w14:paraId="1414C44F" w14:textId="77777777" w:rsidR="003106BC" w:rsidRDefault="00BD5F14">
            <w:pPr>
              <w:jc w:val="left"/>
            </w:pPr>
            <w:r>
              <w:rPr>
                <w:sz w:val="21"/>
              </w:rPr>
              <w:t>Static threshold</w:t>
            </w:r>
          </w:p>
        </w:tc>
        <w:tc>
          <w:tcPr>
            <w:tcW w:w="1728" w:type="dxa"/>
          </w:tcPr>
          <w:p w14:paraId="5C417829" w14:textId="77777777" w:rsidR="003106BC" w:rsidRDefault="00BD5F14">
            <w:pPr>
              <w:jc w:val="center"/>
            </w:pPr>
            <w:r>
              <w:rPr>
                <w:sz w:val="21"/>
              </w:rPr>
              <w:t>50.00%</w:t>
            </w:r>
          </w:p>
        </w:tc>
        <w:tc>
          <w:tcPr>
            <w:tcW w:w="1728" w:type="dxa"/>
          </w:tcPr>
          <w:p w14:paraId="228D9EE5" w14:textId="77777777" w:rsidR="003106BC" w:rsidRDefault="00BD5F14">
            <w:pPr>
              <w:jc w:val="center"/>
            </w:pPr>
            <w:r>
              <w:rPr>
                <w:sz w:val="21"/>
              </w:rPr>
              <w:t>0.0004 ms</w:t>
            </w:r>
          </w:p>
        </w:tc>
        <w:tc>
          <w:tcPr>
            <w:tcW w:w="1440" w:type="dxa"/>
          </w:tcPr>
          <w:p w14:paraId="03600357" w14:textId="77777777" w:rsidR="003106BC" w:rsidRDefault="00BD5F14">
            <w:pPr>
              <w:jc w:val="center"/>
            </w:pPr>
            <w:r>
              <w:rPr>
                <w:sz w:val="21"/>
              </w:rPr>
              <w:t>Free</w:t>
            </w:r>
          </w:p>
        </w:tc>
      </w:tr>
      <w:tr w:rsidR="003106BC" w14:paraId="6EBACFBC" w14:textId="77777777">
        <w:trPr>
          <w:jc w:val="center"/>
        </w:trPr>
        <w:tc>
          <w:tcPr>
            <w:tcW w:w="2880" w:type="dxa"/>
          </w:tcPr>
          <w:p w14:paraId="3F18C76D" w14:textId="77777777" w:rsidR="003106BC" w:rsidRDefault="00BD5F14">
            <w:pPr>
              <w:jc w:val="left"/>
            </w:pPr>
            <w:r>
              <w:rPr>
                <w:sz w:val="21"/>
              </w:rPr>
              <w:t>GPT-4 style</w:t>
            </w:r>
          </w:p>
        </w:tc>
        <w:tc>
          <w:tcPr>
            <w:tcW w:w="1728" w:type="dxa"/>
          </w:tcPr>
          <w:p w14:paraId="345117AC" w14:textId="77777777" w:rsidR="003106BC" w:rsidRDefault="00BD5F14">
            <w:pPr>
              <w:jc w:val="center"/>
            </w:pPr>
            <w:r>
              <w:rPr>
                <w:sz w:val="21"/>
              </w:rPr>
              <w:t>100.00%</w:t>
            </w:r>
          </w:p>
        </w:tc>
        <w:tc>
          <w:tcPr>
            <w:tcW w:w="1728" w:type="dxa"/>
          </w:tcPr>
          <w:p w14:paraId="413F4ED4" w14:textId="77777777" w:rsidR="003106BC" w:rsidRDefault="00BD5F14">
            <w:pPr>
              <w:jc w:val="center"/>
            </w:pPr>
            <w:r>
              <w:rPr>
                <w:sz w:val="21"/>
              </w:rPr>
              <w:t>800 ms</w:t>
            </w:r>
          </w:p>
        </w:tc>
        <w:tc>
          <w:tcPr>
            <w:tcW w:w="1440" w:type="dxa"/>
          </w:tcPr>
          <w:p w14:paraId="04B69445" w14:textId="77777777" w:rsidR="003106BC" w:rsidRDefault="00BD5F14">
            <w:pPr>
              <w:jc w:val="center"/>
            </w:pPr>
            <w:r>
              <w:rPr>
                <w:sz w:val="21"/>
              </w:rPr>
              <w:t>Paid</w:t>
            </w:r>
          </w:p>
        </w:tc>
      </w:tr>
      <w:tr w:rsidR="003106BC" w14:paraId="2382AD7D" w14:textId="77777777">
        <w:trPr>
          <w:jc w:val="center"/>
        </w:trPr>
        <w:tc>
          <w:tcPr>
            <w:tcW w:w="2880" w:type="dxa"/>
          </w:tcPr>
          <w:p w14:paraId="68E9A789" w14:textId="77777777" w:rsidR="003106BC" w:rsidRDefault="00BD5F14">
            <w:pPr>
              <w:jc w:val="left"/>
            </w:pPr>
            <w:r>
              <w:rPr>
                <w:sz w:val="21"/>
              </w:rPr>
              <w:t>GPT-3.5 style</w:t>
            </w:r>
          </w:p>
        </w:tc>
        <w:tc>
          <w:tcPr>
            <w:tcW w:w="1728" w:type="dxa"/>
          </w:tcPr>
          <w:p w14:paraId="12E05911" w14:textId="77777777" w:rsidR="003106BC" w:rsidRDefault="00BD5F14">
            <w:pPr>
              <w:jc w:val="center"/>
            </w:pPr>
            <w:r>
              <w:rPr>
                <w:sz w:val="21"/>
              </w:rPr>
              <w:t>100.00%</w:t>
            </w:r>
          </w:p>
        </w:tc>
        <w:tc>
          <w:tcPr>
            <w:tcW w:w="1728" w:type="dxa"/>
          </w:tcPr>
          <w:p w14:paraId="63F89E34" w14:textId="77777777" w:rsidR="003106BC" w:rsidRDefault="00BD5F14">
            <w:pPr>
              <w:jc w:val="center"/>
            </w:pPr>
            <w:r>
              <w:rPr>
                <w:sz w:val="21"/>
              </w:rPr>
              <w:t>600 ms</w:t>
            </w:r>
          </w:p>
        </w:tc>
        <w:tc>
          <w:tcPr>
            <w:tcW w:w="1440" w:type="dxa"/>
          </w:tcPr>
          <w:p w14:paraId="470FCB47" w14:textId="77777777" w:rsidR="003106BC" w:rsidRDefault="00BD5F14">
            <w:pPr>
              <w:jc w:val="center"/>
            </w:pPr>
            <w:r>
              <w:rPr>
                <w:sz w:val="21"/>
              </w:rPr>
              <w:t>Paid</w:t>
            </w:r>
          </w:p>
        </w:tc>
      </w:tr>
      <w:tr w:rsidR="003106BC" w14:paraId="4A94F33C" w14:textId="77777777">
        <w:trPr>
          <w:jc w:val="center"/>
        </w:trPr>
        <w:tc>
          <w:tcPr>
            <w:tcW w:w="2880" w:type="dxa"/>
          </w:tcPr>
          <w:p w14:paraId="70877AEE" w14:textId="77777777" w:rsidR="003106BC" w:rsidRDefault="00BD5F14">
            <w:pPr>
              <w:jc w:val="left"/>
            </w:pPr>
            <w:r>
              <w:rPr>
                <w:sz w:val="21"/>
              </w:rPr>
              <w:t>Claude style</w:t>
            </w:r>
          </w:p>
        </w:tc>
        <w:tc>
          <w:tcPr>
            <w:tcW w:w="1728" w:type="dxa"/>
          </w:tcPr>
          <w:p w14:paraId="50D64AA8" w14:textId="77777777" w:rsidR="003106BC" w:rsidRDefault="00BD5F14">
            <w:pPr>
              <w:jc w:val="center"/>
            </w:pPr>
            <w:r>
              <w:rPr>
                <w:sz w:val="21"/>
              </w:rPr>
              <w:t>100.00%</w:t>
            </w:r>
          </w:p>
        </w:tc>
        <w:tc>
          <w:tcPr>
            <w:tcW w:w="1728" w:type="dxa"/>
          </w:tcPr>
          <w:p w14:paraId="73897FFA" w14:textId="77777777" w:rsidR="003106BC" w:rsidRDefault="00BD5F14">
            <w:pPr>
              <w:jc w:val="center"/>
            </w:pPr>
            <w:r>
              <w:rPr>
                <w:sz w:val="21"/>
              </w:rPr>
              <w:t>700 ms</w:t>
            </w:r>
          </w:p>
        </w:tc>
        <w:tc>
          <w:tcPr>
            <w:tcW w:w="1440" w:type="dxa"/>
          </w:tcPr>
          <w:p w14:paraId="10FFAA5E" w14:textId="77777777" w:rsidR="003106BC" w:rsidRDefault="00BD5F14">
            <w:pPr>
              <w:jc w:val="center"/>
            </w:pPr>
            <w:r>
              <w:rPr>
                <w:sz w:val="21"/>
              </w:rPr>
              <w:t>Paid</w:t>
            </w:r>
          </w:p>
        </w:tc>
      </w:tr>
      <w:tr w:rsidR="003106BC" w14:paraId="2E751B99" w14:textId="77777777">
        <w:trPr>
          <w:jc w:val="center"/>
        </w:trPr>
        <w:tc>
          <w:tcPr>
            <w:tcW w:w="2880" w:type="dxa"/>
          </w:tcPr>
          <w:p w14:paraId="512256C6" w14:textId="77777777" w:rsidR="003106BC" w:rsidRDefault="00BD5F14">
            <w:pPr>
              <w:jc w:val="left"/>
            </w:pPr>
            <w:r>
              <w:rPr>
                <w:sz w:val="21"/>
              </w:rPr>
              <w:t>Gemini style</w:t>
            </w:r>
          </w:p>
        </w:tc>
        <w:tc>
          <w:tcPr>
            <w:tcW w:w="1728" w:type="dxa"/>
          </w:tcPr>
          <w:p w14:paraId="582C8265" w14:textId="77777777" w:rsidR="003106BC" w:rsidRDefault="00BD5F14">
            <w:pPr>
              <w:jc w:val="center"/>
            </w:pPr>
            <w:r>
              <w:rPr>
                <w:sz w:val="21"/>
              </w:rPr>
              <w:t>50.00%</w:t>
            </w:r>
          </w:p>
        </w:tc>
        <w:tc>
          <w:tcPr>
            <w:tcW w:w="1728" w:type="dxa"/>
          </w:tcPr>
          <w:p w14:paraId="45D1A05D" w14:textId="77777777" w:rsidR="003106BC" w:rsidRDefault="00BD5F14">
            <w:pPr>
              <w:jc w:val="center"/>
            </w:pPr>
            <w:r>
              <w:rPr>
                <w:sz w:val="21"/>
              </w:rPr>
              <w:t>900 ms</w:t>
            </w:r>
          </w:p>
        </w:tc>
        <w:tc>
          <w:tcPr>
            <w:tcW w:w="1440" w:type="dxa"/>
          </w:tcPr>
          <w:p w14:paraId="148681AC" w14:textId="77777777" w:rsidR="003106BC" w:rsidRDefault="00BD5F14">
            <w:pPr>
              <w:jc w:val="center"/>
            </w:pPr>
            <w:r>
              <w:rPr>
                <w:sz w:val="21"/>
              </w:rPr>
              <w:t>Paid</w:t>
            </w:r>
          </w:p>
        </w:tc>
      </w:tr>
      <w:tr w:rsidR="003106BC" w14:paraId="3B108999" w14:textId="77777777">
        <w:trPr>
          <w:jc w:val="center"/>
        </w:trPr>
        <w:tc>
          <w:tcPr>
            <w:tcW w:w="2880" w:type="dxa"/>
          </w:tcPr>
          <w:p w14:paraId="370CE68A" w14:textId="77777777" w:rsidR="003106BC" w:rsidRDefault="00BD5F14">
            <w:pPr>
              <w:jc w:val="left"/>
            </w:pPr>
            <w:r>
              <w:rPr>
                <w:b/>
                <w:sz w:val="21"/>
              </w:rPr>
              <w:t>Our SVM</w:t>
            </w:r>
          </w:p>
        </w:tc>
        <w:tc>
          <w:tcPr>
            <w:tcW w:w="1728" w:type="dxa"/>
          </w:tcPr>
          <w:p w14:paraId="02AFE6C3" w14:textId="77777777" w:rsidR="003106BC" w:rsidRDefault="00BD5F14">
            <w:pPr>
              <w:jc w:val="center"/>
            </w:pPr>
            <w:r>
              <w:rPr>
                <w:b/>
                <w:sz w:val="21"/>
              </w:rPr>
              <w:t>100.00%</w:t>
            </w:r>
          </w:p>
        </w:tc>
        <w:tc>
          <w:tcPr>
            <w:tcW w:w="1728" w:type="dxa"/>
          </w:tcPr>
          <w:p w14:paraId="5EBE904D" w14:textId="77777777" w:rsidR="003106BC" w:rsidRDefault="00BD5F14">
            <w:pPr>
              <w:jc w:val="center"/>
            </w:pPr>
            <w:r>
              <w:rPr>
                <w:b/>
                <w:sz w:val="21"/>
              </w:rPr>
              <w:t>0.4555 ms</w:t>
            </w:r>
          </w:p>
        </w:tc>
        <w:tc>
          <w:tcPr>
            <w:tcW w:w="1440" w:type="dxa"/>
          </w:tcPr>
          <w:p w14:paraId="525D4685" w14:textId="77777777" w:rsidR="003106BC" w:rsidRDefault="00BD5F14">
            <w:pPr>
              <w:jc w:val="center"/>
            </w:pPr>
            <w:r>
              <w:rPr>
                <w:b/>
                <w:sz w:val="21"/>
              </w:rPr>
              <w:t>Free</w:t>
            </w:r>
          </w:p>
        </w:tc>
      </w:tr>
    </w:tbl>
    <w:p w14:paraId="44E871BC" w14:textId="77777777" w:rsidR="003106BC" w:rsidRDefault="00BD5F14">
      <w:pPr>
        <w:jc w:val="center"/>
      </w:pPr>
      <w:r>
        <w:rPr>
          <w:noProof/>
        </w:rPr>
        <w:drawing>
          <wp:inline distT="0" distB="0" distL="0" distR="0" wp14:anchorId="15F10413" wp14:editId="07777777">
            <wp:extent cx="4937760" cy="2441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hods_comparison.png"/>
                    <pic:cNvPicPr/>
                  </pic:nvPicPr>
                  <pic:blipFill>
                    <a:blip r:embed="rId16"/>
                    <a:stretch>
                      <a:fillRect/>
                    </a:stretch>
                  </pic:blipFill>
                  <pic:spPr>
                    <a:xfrm>
                      <a:off x="0" y="0"/>
                      <a:ext cx="4937760" cy="2441171"/>
                    </a:xfrm>
                    <a:prstGeom prst="rect">
                      <a:avLst/>
                    </a:prstGeom>
                  </pic:spPr>
                </pic:pic>
              </a:graphicData>
            </a:graphic>
          </wp:inline>
        </w:drawing>
      </w:r>
    </w:p>
    <w:p w14:paraId="1042199E" w14:textId="77777777" w:rsidR="003106BC" w:rsidRDefault="00BD5F14">
      <w:pPr>
        <w:pStyle w:val="Caption"/>
        <w:keepNext/>
        <w:widowControl/>
      </w:pPr>
      <w:bookmarkStart w:id="88" w:name="_Toc238353293"/>
      <w:r>
        <w:t xml:space="preserve">Figure </w:t>
      </w:r>
      <w:r>
        <w:fldChar w:fldCharType="begin"/>
      </w:r>
      <w:r>
        <w:instrText xml:space="preserve"> SEQ Figure \* ARABIC </w:instrText>
      </w:r>
      <w:r>
        <w:fldChar w:fldCharType="separate"/>
      </w:r>
      <w:r>
        <w:t>6</w:t>
      </w:r>
      <w:r>
        <w:fldChar w:fldCharType="end"/>
      </w:r>
      <w:r>
        <w:t>. Query routing accuracy across all six compared methods (green = proposed SVM, blue = LLM-style routers, red = failed/static methods).</w:t>
      </w:r>
      <w:bookmarkEnd w:id="88"/>
    </w:p>
    <w:p w14:paraId="144A5D23" w14:textId="77777777" w:rsidR="003106BC" w:rsidRDefault="00BD5F14">
      <w:pPr>
        <w:jc w:val="center"/>
      </w:pPr>
      <w:r>
        <w:rPr>
          <w:noProof/>
        </w:rPr>
        <w:drawing>
          <wp:inline distT="0" distB="0" distL="0" distR="0" wp14:anchorId="21EDC754" wp14:editId="07777777">
            <wp:extent cx="4937760" cy="2048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omparison.png"/>
                    <pic:cNvPicPr/>
                  </pic:nvPicPr>
                  <pic:blipFill>
                    <a:blip r:embed="rId17"/>
                    <a:stretch>
                      <a:fillRect/>
                    </a:stretch>
                  </pic:blipFill>
                  <pic:spPr>
                    <a:xfrm>
                      <a:off x="0" y="0"/>
                      <a:ext cx="4937760" cy="2048174"/>
                    </a:xfrm>
                    <a:prstGeom prst="rect">
                      <a:avLst/>
                    </a:prstGeom>
                  </pic:spPr>
                </pic:pic>
              </a:graphicData>
            </a:graphic>
          </wp:inline>
        </w:drawing>
      </w:r>
    </w:p>
    <w:p w14:paraId="2554C4EC" w14:textId="77777777" w:rsidR="003106BC" w:rsidRDefault="00BD5F14">
      <w:pPr>
        <w:pStyle w:val="Caption"/>
        <w:keepNext/>
        <w:widowControl/>
      </w:pPr>
      <w:bookmarkStart w:id="89" w:name="_Toc238353294"/>
      <w:r>
        <w:t xml:space="preserve">Figure </w:t>
      </w:r>
      <w:r>
        <w:fldChar w:fldCharType="begin"/>
      </w:r>
      <w:r>
        <w:instrText xml:space="preserve"> SEQ Figure \* ARABIC </w:instrText>
      </w:r>
      <w:r>
        <w:fldChar w:fldCharType="separate"/>
      </w:r>
      <w:r>
        <w:t>7</w:t>
      </w:r>
      <w:r>
        <w:fldChar w:fldCharType="end"/>
      </w:r>
      <w:r>
        <w:t>. Routing accuracy and per-query latency (log scale): static threshold vs. proposed SVM vs. GPT-4-style routing.</w:t>
      </w:r>
      <w:bookmarkEnd w:id="89"/>
    </w:p>
    <w:p w14:paraId="289E54D3" w14:textId="77777777" w:rsidR="003106BC" w:rsidRDefault="00BD5F14">
      <w: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14:paraId="3E3327F4" w14:textId="77777777" w:rsidR="003106BC" w:rsidRDefault="00BD5F14">
      <w: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14:paraId="738610EB" w14:textId="77777777" w:rsidR="003106BC" w:rsidRDefault="00BD5F14">
      <w:pPr>
        <w:jc w:val="center"/>
      </w:pPr>
      <w:r>
        <w:rPr>
          <w:noProof/>
        </w:rPr>
        <w:drawing>
          <wp:inline distT="0" distB="0" distL="0" distR="0" wp14:anchorId="3D2ED20D" wp14:editId="07777777">
            <wp:extent cx="4937760" cy="1893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analysis.png"/>
                    <pic:cNvPicPr/>
                  </pic:nvPicPr>
                  <pic:blipFill>
                    <a:blip r:embed="rId18"/>
                    <a:stretch>
                      <a:fillRect/>
                    </a:stretch>
                  </pic:blipFill>
                  <pic:spPr>
                    <a:xfrm>
                      <a:off x="0" y="0"/>
                      <a:ext cx="4937760" cy="1893446"/>
                    </a:xfrm>
                    <a:prstGeom prst="rect">
                      <a:avLst/>
                    </a:prstGeom>
                  </pic:spPr>
                </pic:pic>
              </a:graphicData>
            </a:graphic>
          </wp:inline>
        </w:drawing>
      </w:r>
    </w:p>
    <w:p w14:paraId="15AB5C47" w14:textId="77777777" w:rsidR="003106BC" w:rsidRDefault="00BD5F14">
      <w:pPr>
        <w:pStyle w:val="Caption"/>
        <w:keepNext/>
        <w:widowControl/>
      </w:pPr>
      <w:bookmarkStart w:id="90" w:name="_Toc238353295"/>
      <w:r>
        <w:t xml:space="preserve">Figure </w:t>
      </w:r>
      <w:r>
        <w:fldChar w:fldCharType="begin"/>
      </w:r>
      <w:r>
        <w:instrText xml:space="preserve"> SEQ Figure \* ARABIC </w:instrText>
      </w:r>
      <w:r>
        <w:fldChar w:fldCharType="separate"/>
      </w:r>
      <w:r>
        <w:t>8</w:t>
      </w:r>
      <w:r>
        <w:fldChar w:fldCharType="end"/>
      </w:r>
      <w:r>
        <w:t>. System efficiency analysis: Roman Urdu dictionary growth (left) and routing speed comparison, log scale (right).</w:t>
      </w:r>
      <w:bookmarkEnd w:id="90"/>
    </w:p>
    <w:p w14:paraId="4DB0733E" w14:textId="77777777" w:rsidR="003106BC" w:rsidRDefault="7625B36B">
      <w:pPr>
        <w:pStyle w:val="Heading2"/>
        <w:keepNext/>
        <w:widowControl/>
      </w:pPr>
      <w:bookmarkStart w:id="91" w:name="_Toc1228279995"/>
      <w:r>
        <w:t>5.4 Feature Importance</w:t>
      </w:r>
      <w:bookmarkEnd w:id="91"/>
    </w:p>
    <w:p w14:paraId="66239E4C" w14:textId="77777777" w:rsidR="003106BC" w:rsidRDefault="00BD5F14">
      <w:r>
        <w:t>Section 5.4 reports permutation importance for the earlier development feature configuration (character/word statistics, lexical diversity, question words, and the static-threshold bit). Those results remain part of the project history, but they are not importances of the frozen V2 vector. The deployed model uses the script-aware eight features in Table 3.1; mixed is unused in training. V2 feature roles are confirmed by Phase 3A (exact match to scaler.mean_) rather than by repeating the development permutation study.</w:t>
      </w:r>
    </w:p>
    <w:p w14:paraId="637805D2" w14:textId="77777777" w:rsidR="003106BC" w:rsidRDefault="00BD5F14">
      <w:pPr>
        <w:jc w:val="center"/>
      </w:pPr>
      <w:r>
        <w:rPr>
          <w:noProof/>
        </w:rPr>
        <w:drawing>
          <wp:inline distT="0" distB="0" distL="0" distR="0" wp14:anchorId="483845E3" wp14:editId="07777777">
            <wp:extent cx="4937760" cy="2942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9"/>
                    <a:stretch>
                      <a:fillRect/>
                    </a:stretch>
                  </pic:blipFill>
                  <pic:spPr>
                    <a:xfrm>
                      <a:off x="0" y="0"/>
                      <a:ext cx="4937760" cy="2942705"/>
                    </a:xfrm>
                    <a:prstGeom prst="rect">
                      <a:avLst/>
                    </a:prstGeom>
                  </pic:spPr>
                </pic:pic>
              </a:graphicData>
            </a:graphic>
          </wp:inline>
        </w:drawing>
      </w:r>
    </w:p>
    <w:p w14:paraId="1E5E88E9" w14:textId="77777777" w:rsidR="003106BC" w:rsidRDefault="00BD5F14">
      <w:pPr>
        <w:pStyle w:val="Caption"/>
        <w:keepNext/>
        <w:widowControl/>
      </w:pPr>
      <w:bookmarkStart w:id="92" w:name="_Toc238353296"/>
      <w:r>
        <w:t xml:space="preserve">Figure </w:t>
      </w:r>
      <w:r>
        <w:fldChar w:fldCharType="begin"/>
      </w:r>
      <w:r>
        <w:instrText xml:space="preserve"> SEQ Figure \* ARABIC </w:instrText>
      </w:r>
      <w:r>
        <w:fldChar w:fldCharType="separate"/>
      </w:r>
      <w:r>
        <w:t>9</w:t>
      </w:r>
      <w:r>
        <w:fldChar w:fldCharType="end"/>
      </w:r>
      <w:r>
        <w:t>. Permutation feature importance for the dynamic SVM classifier.</w:t>
      </w:r>
      <w:bookmarkEnd w:id="92"/>
    </w:p>
    <w:p w14:paraId="3E31916E" w14:textId="77777777" w:rsidR="003106BC" w:rsidRDefault="00BD5F14">
      <w:r>
        <w:t>Under that earlier development configuration, has_question_words was the most influential feature by permutation importance (0.0189), followed by lexical_diversity (0.0059) and char_length (0.0009). This is consistent with the development ablation: no single feature was individually indispensable. These scores must not be cited as properties of the frozen V2 SVM.</w:t>
      </w:r>
    </w:p>
    <w:p w14:paraId="1DD1CF16" w14:textId="77777777" w:rsidR="003106BC" w:rsidRDefault="00BD5F14">
      <w:r>
        <w:t>This finding still bears on RQ1 for the development representation: interrogative structure can be more informative than raw length. The frozen V2 model instead emphasizes script composition and length. Future work could reintroduce pragmatic flags alongside the V2 script features (Section 6.5).</w:t>
      </w:r>
    </w:p>
    <w:p w14:paraId="01363CC2" w14:textId="77777777" w:rsidR="003106BC" w:rsidRDefault="7625B36B">
      <w:pPr>
        <w:pStyle w:val="Heading2"/>
        <w:keepNext/>
        <w:widowControl/>
      </w:pPr>
      <w:bookmarkStart w:id="93" w:name="_Toc2122895311"/>
      <w:r>
        <w:t>5.5 Ablation Study</w:t>
      </w:r>
      <w:bookmarkEnd w:id="93"/>
    </w:p>
    <w:p w14:paraId="0E5D770A" w14:textId="77777777" w:rsidR="003106BC" w:rsidRDefault="00BD5F14">
      <w:r>
        <w:t>Table 5.5 reports routing accuracy when each of the eight development-stage features is individually removed and the SVM is retrained. This ablation characterizes the earlier feature configuration, not a leave-one-out study of the frozen V2 vector.</w:t>
      </w:r>
    </w:p>
    <w:p w14:paraId="680285DC" w14:textId="77777777" w:rsidR="003106BC" w:rsidRDefault="00BD5F14">
      <w:pPr>
        <w:pStyle w:val="Caption"/>
        <w:keepNext/>
        <w:widowControl/>
      </w:pPr>
      <w:bookmarkStart w:id="94" w:name="_Toc238353332"/>
      <w:r>
        <w:t xml:space="preserve">Table </w:t>
      </w:r>
      <w:r>
        <w:fldChar w:fldCharType="begin"/>
      </w:r>
      <w:r>
        <w:instrText xml:space="preserve"> SEQ Table \* ARABIC </w:instrText>
      </w:r>
      <w:r>
        <w:fldChar w:fldCharType="separate"/>
      </w:r>
      <w:r>
        <w:t>19</w:t>
      </w:r>
      <w:r>
        <w:fldChar w:fldCharType="end"/>
      </w:r>
      <w:r>
        <w:t>. Ablation study: accuracy with each feature individually removed.</w:t>
      </w:r>
      <w:bookmarkEnd w:id="94"/>
    </w:p>
    <w:tbl>
      <w:tblPr>
        <w:tblStyle w:val="TableGrid"/>
        <w:tblW w:w="0" w:type="auto"/>
        <w:jc w:val="center"/>
        <w:tblLook w:val="04A0" w:firstRow="1" w:lastRow="0" w:firstColumn="1" w:lastColumn="0" w:noHBand="0" w:noVBand="1"/>
      </w:tblPr>
      <w:tblGrid>
        <w:gridCol w:w="4320"/>
        <w:gridCol w:w="1872"/>
        <w:gridCol w:w="1872"/>
      </w:tblGrid>
      <w:tr w:rsidR="003106BC" w14:paraId="2EC18DAF" w14:textId="77777777">
        <w:trPr>
          <w:jc w:val="center"/>
        </w:trPr>
        <w:tc>
          <w:tcPr>
            <w:tcW w:w="4320" w:type="dxa"/>
            <w:shd w:val="clear" w:color="auto" w:fill="D9D9D9"/>
          </w:tcPr>
          <w:p w14:paraId="09AF1363" w14:textId="77777777" w:rsidR="003106BC" w:rsidRDefault="00BD5F14">
            <w:pPr>
              <w:jc w:val="center"/>
            </w:pPr>
            <w:r>
              <w:rPr>
                <w:b/>
                <w:sz w:val="21"/>
              </w:rPr>
              <w:t>Configuration</w:t>
            </w:r>
          </w:p>
        </w:tc>
        <w:tc>
          <w:tcPr>
            <w:tcW w:w="1872" w:type="dxa"/>
            <w:shd w:val="clear" w:color="auto" w:fill="D9D9D9"/>
          </w:tcPr>
          <w:p w14:paraId="752E8B9E" w14:textId="77777777" w:rsidR="003106BC" w:rsidRDefault="00BD5F14">
            <w:pPr>
              <w:jc w:val="center"/>
            </w:pPr>
            <w:r>
              <w:rPr>
                <w:b/>
                <w:sz w:val="21"/>
              </w:rPr>
              <w:t>Accuracy</w:t>
            </w:r>
          </w:p>
        </w:tc>
        <w:tc>
          <w:tcPr>
            <w:tcW w:w="1872" w:type="dxa"/>
            <w:shd w:val="clear" w:color="auto" w:fill="D9D9D9"/>
          </w:tcPr>
          <w:p w14:paraId="5EE4BAD3" w14:textId="77777777" w:rsidR="003106BC" w:rsidRDefault="00BD5F14">
            <w:pPr>
              <w:jc w:val="center"/>
            </w:pPr>
            <w:r>
              <w:rPr>
                <w:b/>
                <w:sz w:val="21"/>
              </w:rPr>
              <w:t>Δ from full</w:t>
            </w:r>
          </w:p>
        </w:tc>
      </w:tr>
      <w:tr w:rsidR="003106BC" w14:paraId="527361BC" w14:textId="77777777">
        <w:trPr>
          <w:jc w:val="center"/>
        </w:trPr>
        <w:tc>
          <w:tcPr>
            <w:tcW w:w="4320" w:type="dxa"/>
          </w:tcPr>
          <w:p w14:paraId="5301FE01" w14:textId="77777777" w:rsidR="003106BC" w:rsidRDefault="00BD5F14">
            <w:pPr>
              <w:jc w:val="left"/>
            </w:pPr>
            <w:r>
              <w:rPr>
                <w:sz w:val="21"/>
              </w:rPr>
              <w:t>All 8 features (full model)</w:t>
            </w:r>
          </w:p>
        </w:tc>
        <w:tc>
          <w:tcPr>
            <w:tcW w:w="1872" w:type="dxa"/>
          </w:tcPr>
          <w:p w14:paraId="601F17A0" w14:textId="77777777" w:rsidR="003106BC" w:rsidRDefault="00BD5F14">
            <w:pPr>
              <w:jc w:val="center"/>
            </w:pPr>
            <w:r>
              <w:rPr>
                <w:sz w:val="21"/>
              </w:rPr>
              <w:t>100.00%</w:t>
            </w:r>
          </w:p>
        </w:tc>
        <w:tc>
          <w:tcPr>
            <w:tcW w:w="1872" w:type="dxa"/>
          </w:tcPr>
          <w:p w14:paraId="1230D8BB" w14:textId="77777777" w:rsidR="003106BC" w:rsidRDefault="00BD5F14">
            <w:pPr>
              <w:jc w:val="center"/>
            </w:pPr>
            <w:r>
              <w:rPr>
                <w:sz w:val="21"/>
              </w:rPr>
              <w:t>—</w:t>
            </w:r>
          </w:p>
        </w:tc>
      </w:tr>
      <w:tr w:rsidR="003106BC" w14:paraId="40CBDB8B" w14:textId="77777777">
        <w:trPr>
          <w:jc w:val="center"/>
        </w:trPr>
        <w:tc>
          <w:tcPr>
            <w:tcW w:w="4320" w:type="dxa"/>
          </w:tcPr>
          <w:p w14:paraId="27D3D368" w14:textId="77777777" w:rsidR="003106BC" w:rsidRDefault="00BD5F14">
            <w:pPr>
              <w:jc w:val="left"/>
            </w:pPr>
            <w:r>
              <w:rPr>
                <w:sz w:val="21"/>
              </w:rPr>
              <w:t>Without char_length</w:t>
            </w:r>
          </w:p>
        </w:tc>
        <w:tc>
          <w:tcPr>
            <w:tcW w:w="1872" w:type="dxa"/>
          </w:tcPr>
          <w:p w14:paraId="51152627" w14:textId="77777777" w:rsidR="003106BC" w:rsidRDefault="00BD5F14">
            <w:pPr>
              <w:jc w:val="center"/>
            </w:pPr>
            <w:r>
              <w:rPr>
                <w:sz w:val="21"/>
              </w:rPr>
              <w:t>100.00%</w:t>
            </w:r>
          </w:p>
        </w:tc>
        <w:tc>
          <w:tcPr>
            <w:tcW w:w="1872" w:type="dxa"/>
          </w:tcPr>
          <w:p w14:paraId="5E462FE1" w14:textId="77777777" w:rsidR="003106BC" w:rsidRDefault="00BD5F14">
            <w:pPr>
              <w:jc w:val="center"/>
            </w:pPr>
            <w:r>
              <w:rPr>
                <w:sz w:val="21"/>
              </w:rPr>
              <w:t>−0.00%</w:t>
            </w:r>
          </w:p>
        </w:tc>
      </w:tr>
      <w:tr w:rsidR="003106BC" w14:paraId="12ACCC0D" w14:textId="77777777">
        <w:trPr>
          <w:jc w:val="center"/>
        </w:trPr>
        <w:tc>
          <w:tcPr>
            <w:tcW w:w="4320" w:type="dxa"/>
          </w:tcPr>
          <w:p w14:paraId="23D01677" w14:textId="77777777" w:rsidR="003106BC" w:rsidRDefault="00BD5F14">
            <w:pPr>
              <w:jc w:val="left"/>
            </w:pPr>
            <w:r>
              <w:rPr>
                <w:sz w:val="21"/>
              </w:rPr>
              <w:t>Without word_count</w:t>
            </w:r>
          </w:p>
        </w:tc>
        <w:tc>
          <w:tcPr>
            <w:tcW w:w="1872" w:type="dxa"/>
          </w:tcPr>
          <w:p w14:paraId="02D92AC9" w14:textId="77777777" w:rsidR="003106BC" w:rsidRDefault="00BD5F14">
            <w:pPr>
              <w:jc w:val="center"/>
            </w:pPr>
            <w:r>
              <w:rPr>
                <w:sz w:val="21"/>
              </w:rPr>
              <w:t>100.00%</w:t>
            </w:r>
          </w:p>
        </w:tc>
        <w:tc>
          <w:tcPr>
            <w:tcW w:w="1872" w:type="dxa"/>
          </w:tcPr>
          <w:p w14:paraId="51C617C6" w14:textId="77777777" w:rsidR="003106BC" w:rsidRDefault="00BD5F14">
            <w:pPr>
              <w:jc w:val="center"/>
            </w:pPr>
            <w:r>
              <w:rPr>
                <w:sz w:val="21"/>
              </w:rPr>
              <w:t>−0.00%</w:t>
            </w:r>
          </w:p>
        </w:tc>
      </w:tr>
      <w:tr w:rsidR="003106BC" w14:paraId="5D657E49" w14:textId="77777777">
        <w:trPr>
          <w:jc w:val="center"/>
        </w:trPr>
        <w:tc>
          <w:tcPr>
            <w:tcW w:w="4320" w:type="dxa"/>
          </w:tcPr>
          <w:p w14:paraId="40E2B091" w14:textId="77777777" w:rsidR="003106BC" w:rsidRDefault="00BD5F14">
            <w:pPr>
              <w:jc w:val="left"/>
            </w:pPr>
            <w:r>
              <w:rPr>
                <w:sz w:val="21"/>
              </w:rPr>
              <w:t>Without unique_words</w:t>
            </w:r>
          </w:p>
        </w:tc>
        <w:tc>
          <w:tcPr>
            <w:tcW w:w="1872" w:type="dxa"/>
          </w:tcPr>
          <w:p w14:paraId="312E9A33" w14:textId="77777777" w:rsidR="003106BC" w:rsidRDefault="00BD5F14">
            <w:pPr>
              <w:jc w:val="center"/>
            </w:pPr>
            <w:r>
              <w:rPr>
                <w:sz w:val="21"/>
              </w:rPr>
              <w:t>100.00%</w:t>
            </w:r>
          </w:p>
        </w:tc>
        <w:tc>
          <w:tcPr>
            <w:tcW w:w="1872" w:type="dxa"/>
          </w:tcPr>
          <w:p w14:paraId="185B7E46" w14:textId="77777777" w:rsidR="003106BC" w:rsidRDefault="00BD5F14">
            <w:pPr>
              <w:jc w:val="center"/>
            </w:pPr>
            <w:r>
              <w:rPr>
                <w:sz w:val="21"/>
              </w:rPr>
              <w:t>−0.00%</w:t>
            </w:r>
          </w:p>
        </w:tc>
      </w:tr>
      <w:tr w:rsidR="003106BC" w14:paraId="332A1AE8" w14:textId="77777777">
        <w:trPr>
          <w:jc w:val="center"/>
        </w:trPr>
        <w:tc>
          <w:tcPr>
            <w:tcW w:w="4320" w:type="dxa"/>
          </w:tcPr>
          <w:p w14:paraId="4EE756E2" w14:textId="77777777" w:rsidR="003106BC" w:rsidRDefault="00BD5F14">
            <w:pPr>
              <w:jc w:val="left"/>
            </w:pPr>
            <w:r>
              <w:rPr>
                <w:sz w:val="21"/>
              </w:rPr>
              <w:t>Without avg_word_length</w:t>
            </w:r>
          </w:p>
        </w:tc>
        <w:tc>
          <w:tcPr>
            <w:tcW w:w="1872" w:type="dxa"/>
          </w:tcPr>
          <w:p w14:paraId="55554F48" w14:textId="77777777" w:rsidR="003106BC" w:rsidRDefault="00BD5F14">
            <w:pPr>
              <w:jc w:val="center"/>
            </w:pPr>
            <w:r>
              <w:rPr>
                <w:sz w:val="21"/>
              </w:rPr>
              <w:t>100.00%</w:t>
            </w:r>
          </w:p>
        </w:tc>
        <w:tc>
          <w:tcPr>
            <w:tcW w:w="1872" w:type="dxa"/>
          </w:tcPr>
          <w:p w14:paraId="3E17A3CD" w14:textId="77777777" w:rsidR="003106BC" w:rsidRDefault="00BD5F14">
            <w:pPr>
              <w:jc w:val="center"/>
            </w:pPr>
            <w:r>
              <w:rPr>
                <w:sz w:val="21"/>
              </w:rPr>
              <w:t>−0.00%</w:t>
            </w:r>
          </w:p>
        </w:tc>
      </w:tr>
      <w:tr w:rsidR="003106BC" w14:paraId="2518F860" w14:textId="77777777">
        <w:trPr>
          <w:jc w:val="center"/>
        </w:trPr>
        <w:tc>
          <w:tcPr>
            <w:tcW w:w="4320" w:type="dxa"/>
          </w:tcPr>
          <w:p w14:paraId="398A5800" w14:textId="77777777" w:rsidR="003106BC" w:rsidRDefault="00BD5F14">
            <w:pPr>
              <w:jc w:val="left"/>
            </w:pPr>
            <w:r>
              <w:rPr>
                <w:sz w:val="21"/>
              </w:rPr>
              <w:t>Without lexical_diversity</w:t>
            </w:r>
          </w:p>
        </w:tc>
        <w:tc>
          <w:tcPr>
            <w:tcW w:w="1872" w:type="dxa"/>
          </w:tcPr>
          <w:p w14:paraId="3B558E75" w14:textId="77777777" w:rsidR="003106BC" w:rsidRDefault="00BD5F14">
            <w:pPr>
              <w:jc w:val="center"/>
            </w:pPr>
            <w:r>
              <w:rPr>
                <w:sz w:val="21"/>
              </w:rPr>
              <w:t>100.00%</w:t>
            </w:r>
          </w:p>
        </w:tc>
        <w:tc>
          <w:tcPr>
            <w:tcW w:w="1872" w:type="dxa"/>
          </w:tcPr>
          <w:p w14:paraId="557C81A3" w14:textId="77777777" w:rsidR="003106BC" w:rsidRDefault="00BD5F14">
            <w:pPr>
              <w:jc w:val="center"/>
            </w:pPr>
            <w:r>
              <w:rPr>
                <w:sz w:val="21"/>
              </w:rPr>
              <w:t>−0.00%</w:t>
            </w:r>
          </w:p>
        </w:tc>
      </w:tr>
      <w:tr w:rsidR="003106BC" w14:paraId="73829B04" w14:textId="77777777">
        <w:trPr>
          <w:jc w:val="center"/>
        </w:trPr>
        <w:tc>
          <w:tcPr>
            <w:tcW w:w="4320" w:type="dxa"/>
          </w:tcPr>
          <w:p w14:paraId="14C85361" w14:textId="77777777" w:rsidR="003106BC" w:rsidRDefault="00BD5F14">
            <w:pPr>
              <w:jc w:val="left"/>
            </w:pPr>
            <w:r>
              <w:rPr>
                <w:sz w:val="21"/>
              </w:rPr>
              <w:t>Without urdu_char_ratio</w:t>
            </w:r>
          </w:p>
        </w:tc>
        <w:tc>
          <w:tcPr>
            <w:tcW w:w="1872" w:type="dxa"/>
          </w:tcPr>
          <w:p w14:paraId="32948A8F" w14:textId="77777777" w:rsidR="003106BC" w:rsidRDefault="00BD5F14">
            <w:pPr>
              <w:jc w:val="center"/>
            </w:pPr>
            <w:r>
              <w:rPr>
                <w:sz w:val="21"/>
              </w:rPr>
              <w:t>100.00%</w:t>
            </w:r>
          </w:p>
        </w:tc>
        <w:tc>
          <w:tcPr>
            <w:tcW w:w="1872" w:type="dxa"/>
          </w:tcPr>
          <w:p w14:paraId="710B3F16" w14:textId="77777777" w:rsidR="003106BC" w:rsidRDefault="00BD5F14">
            <w:pPr>
              <w:jc w:val="center"/>
            </w:pPr>
            <w:r>
              <w:rPr>
                <w:sz w:val="21"/>
              </w:rPr>
              <w:t>−0.00%</w:t>
            </w:r>
          </w:p>
        </w:tc>
      </w:tr>
      <w:tr w:rsidR="003106BC" w14:paraId="49C156AD" w14:textId="77777777">
        <w:trPr>
          <w:jc w:val="center"/>
        </w:trPr>
        <w:tc>
          <w:tcPr>
            <w:tcW w:w="4320" w:type="dxa"/>
          </w:tcPr>
          <w:p w14:paraId="29CDFC33" w14:textId="77777777" w:rsidR="003106BC" w:rsidRDefault="00BD5F14">
            <w:pPr>
              <w:jc w:val="left"/>
            </w:pPr>
            <w:r>
              <w:rPr>
                <w:sz w:val="21"/>
              </w:rPr>
              <w:t>Without has_question_words</w:t>
            </w:r>
          </w:p>
        </w:tc>
        <w:tc>
          <w:tcPr>
            <w:tcW w:w="1872" w:type="dxa"/>
          </w:tcPr>
          <w:p w14:paraId="7CEA601E" w14:textId="77777777" w:rsidR="003106BC" w:rsidRDefault="00BD5F14">
            <w:pPr>
              <w:jc w:val="center"/>
            </w:pPr>
            <w:r>
              <w:rPr>
                <w:sz w:val="21"/>
              </w:rPr>
              <w:t>100.00%</w:t>
            </w:r>
          </w:p>
        </w:tc>
        <w:tc>
          <w:tcPr>
            <w:tcW w:w="1872" w:type="dxa"/>
          </w:tcPr>
          <w:p w14:paraId="49EA8B62" w14:textId="77777777" w:rsidR="003106BC" w:rsidRDefault="00BD5F14">
            <w:pPr>
              <w:jc w:val="center"/>
            </w:pPr>
            <w:r>
              <w:rPr>
                <w:sz w:val="21"/>
              </w:rPr>
              <w:t>−0.00%</w:t>
            </w:r>
          </w:p>
        </w:tc>
      </w:tr>
      <w:tr w:rsidR="003106BC" w14:paraId="71939093" w14:textId="77777777">
        <w:trPr>
          <w:jc w:val="center"/>
        </w:trPr>
        <w:tc>
          <w:tcPr>
            <w:tcW w:w="4320" w:type="dxa"/>
          </w:tcPr>
          <w:p w14:paraId="431F32FB" w14:textId="77777777" w:rsidR="003106BC" w:rsidRDefault="00BD5F14">
            <w:pPr>
              <w:jc w:val="left"/>
            </w:pPr>
            <w:r>
              <w:rPr>
                <w:sz w:val="21"/>
              </w:rPr>
              <w:t>Without is_long_by_static</w:t>
            </w:r>
          </w:p>
        </w:tc>
        <w:tc>
          <w:tcPr>
            <w:tcW w:w="1872" w:type="dxa"/>
          </w:tcPr>
          <w:p w14:paraId="71087D18" w14:textId="77777777" w:rsidR="003106BC" w:rsidRDefault="00BD5F14">
            <w:pPr>
              <w:jc w:val="center"/>
            </w:pPr>
            <w:r>
              <w:rPr>
                <w:sz w:val="21"/>
              </w:rPr>
              <w:t>100.00%</w:t>
            </w:r>
          </w:p>
        </w:tc>
        <w:tc>
          <w:tcPr>
            <w:tcW w:w="1872" w:type="dxa"/>
          </w:tcPr>
          <w:p w14:paraId="01491CE6" w14:textId="77777777" w:rsidR="003106BC" w:rsidRDefault="00BD5F14">
            <w:pPr>
              <w:jc w:val="center"/>
            </w:pPr>
            <w:r>
              <w:rPr>
                <w:sz w:val="21"/>
              </w:rPr>
              <w:t>−0.00%</w:t>
            </w:r>
          </w:p>
        </w:tc>
      </w:tr>
    </w:tbl>
    <w:p w14:paraId="463F29E8" w14:textId="77777777" w:rsidR="003106BC" w:rsidRDefault="00BD5F14">
      <w:pPr>
        <w:jc w:val="center"/>
      </w:pPr>
      <w:r>
        <w:rPr>
          <w:noProof/>
        </w:rPr>
        <w:drawing>
          <wp:inline distT="0" distB="0" distL="0" distR="0" wp14:anchorId="5020A198" wp14:editId="07777777">
            <wp:extent cx="4937760" cy="20260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20"/>
                    <a:stretch>
                      <a:fillRect/>
                    </a:stretch>
                  </pic:blipFill>
                  <pic:spPr>
                    <a:xfrm>
                      <a:off x="0" y="0"/>
                      <a:ext cx="4937760" cy="2026032"/>
                    </a:xfrm>
                    <a:prstGeom prst="rect">
                      <a:avLst/>
                    </a:prstGeom>
                  </pic:spPr>
                </pic:pic>
              </a:graphicData>
            </a:graphic>
          </wp:inline>
        </w:drawing>
      </w:r>
    </w:p>
    <w:p w14:paraId="68389BCD" w14:textId="77777777" w:rsidR="003106BC" w:rsidRDefault="00BD5F14">
      <w:pPr>
        <w:pStyle w:val="Caption"/>
        <w:keepNext/>
        <w:widowControl/>
      </w:pPr>
      <w:bookmarkStart w:id="95" w:name="_Toc238353297"/>
      <w:r>
        <w:t xml:space="preserve">Figure </w:t>
      </w:r>
      <w:r>
        <w:fldChar w:fldCharType="begin"/>
      </w:r>
      <w:r>
        <w:instrText xml:space="preserve"> SEQ Figure \* ARABIC </w:instrText>
      </w:r>
      <w:r>
        <w:fldChar w:fldCharType="separate"/>
      </w:r>
      <w:r>
        <w:t>10</w:t>
      </w:r>
      <w:r>
        <w:fldChar w:fldCharType="end"/>
      </w:r>
      <w:r>
        <w:t>. Ablation study: routing accuracy with each feature individually removed.</w:t>
      </w:r>
      <w:bookmarkEnd w:id="95"/>
    </w:p>
    <w:p w14:paraId="33C6BB5E" w14:textId="77777777" w:rsidR="003106BC" w:rsidRDefault="00BD5F14">
      <w:r>
        <w:t>Every single-feature ablation on the development configuration retains 100.00% accuracy, indicating that that eight-feature set was collectively robust. This does not imply that every V2 feature is equally informative; mixed, in particular, carries no training variance.</w:t>
      </w:r>
    </w:p>
    <w:p w14:paraId="20F2EC91" w14:textId="77777777" w:rsidR="003106BC" w:rsidRDefault="00BD5F14">
      <w: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14:paraId="1FEE62E3" w14:textId="77777777" w:rsidR="003106BC" w:rsidRDefault="7625B36B">
      <w:pPr>
        <w:pStyle w:val="Heading2"/>
        <w:keepNext/>
        <w:widowControl/>
      </w:pPr>
      <w:bookmarkStart w:id="96" w:name="_Toc313137264"/>
      <w:r>
        <w:t>5.6 Confidence-Tier Distribution</w:t>
      </w:r>
      <w:bookmarkEnd w:id="96"/>
    </w:p>
    <w:p w14:paraId="4673F751" w14:textId="77777777" w:rsidR="003106BC" w:rsidRDefault="00BD5F14">
      <w:pPr>
        <w:pStyle w:val="Caption"/>
        <w:keepNext/>
        <w:widowControl/>
      </w:pPr>
      <w:bookmarkStart w:id="97" w:name="_Toc238353333"/>
      <w:r>
        <w:t xml:space="preserve">Table </w:t>
      </w:r>
      <w:r>
        <w:fldChar w:fldCharType="begin"/>
      </w:r>
      <w:r>
        <w:instrText xml:space="preserve"> SEQ Table \* ARABIC </w:instrText>
      </w:r>
      <w:r>
        <w:fldChar w:fldCharType="separate"/>
      </w:r>
      <w:r>
        <w:t>20</w:t>
      </w:r>
      <w:r>
        <w:fldChar w:fldCharType="end"/>
      </w:r>
      <w:r>
        <w:t>. Query distribution across confidence tiers (8-query demonstration batch).</w:t>
      </w:r>
      <w:bookmarkEnd w:id="97"/>
    </w:p>
    <w:tbl>
      <w:tblPr>
        <w:tblStyle w:val="TableGrid"/>
        <w:tblW w:w="0" w:type="auto"/>
        <w:jc w:val="center"/>
        <w:tblLook w:val="04A0" w:firstRow="1" w:lastRow="0" w:firstColumn="1" w:lastColumn="0" w:noHBand="0" w:noVBand="1"/>
      </w:tblPr>
      <w:tblGrid>
        <w:gridCol w:w="2304"/>
        <w:gridCol w:w="1440"/>
        <w:gridCol w:w="1440"/>
        <w:gridCol w:w="2880"/>
      </w:tblGrid>
      <w:tr w:rsidR="003106BC" w14:paraId="48A2FC8A" w14:textId="77777777">
        <w:trPr>
          <w:jc w:val="center"/>
        </w:trPr>
        <w:tc>
          <w:tcPr>
            <w:tcW w:w="2304" w:type="dxa"/>
            <w:shd w:val="clear" w:color="auto" w:fill="D9D9D9"/>
          </w:tcPr>
          <w:p w14:paraId="42C831E1" w14:textId="77777777" w:rsidR="003106BC" w:rsidRDefault="00BD5F14">
            <w:pPr>
              <w:jc w:val="center"/>
            </w:pPr>
            <w:r>
              <w:rPr>
                <w:b/>
                <w:sz w:val="21"/>
              </w:rPr>
              <w:t>Tier</w:t>
            </w:r>
          </w:p>
        </w:tc>
        <w:tc>
          <w:tcPr>
            <w:tcW w:w="1440" w:type="dxa"/>
            <w:shd w:val="clear" w:color="auto" w:fill="D9D9D9"/>
          </w:tcPr>
          <w:p w14:paraId="23727BC8" w14:textId="77777777" w:rsidR="003106BC" w:rsidRDefault="00BD5F14">
            <w:pPr>
              <w:jc w:val="center"/>
            </w:pPr>
            <w:r>
              <w:rPr>
                <w:b/>
                <w:sz w:val="21"/>
              </w:rPr>
              <w:t>Queries</w:t>
            </w:r>
          </w:p>
        </w:tc>
        <w:tc>
          <w:tcPr>
            <w:tcW w:w="1440" w:type="dxa"/>
            <w:shd w:val="clear" w:color="auto" w:fill="D9D9D9"/>
          </w:tcPr>
          <w:p w14:paraId="5E50E1C8" w14:textId="77777777" w:rsidR="003106BC" w:rsidRDefault="00BD5F14">
            <w:pPr>
              <w:jc w:val="center"/>
            </w:pPr>
            <w:r>
              <w:rPr>
                <w:b/>
                <w:sz w:val="21"/>
              </w:rPr>
              <w:t>%</w:t>
            </w:r>
          </w:p>
        </w:tc>
        <w:tc>
          <w:tcPr>
            <w:tcW w:w="2880" w:type="dxa"/>
            <w:shd w:val="clear" w:color="auto" w:fill="D9D9D9"/>
          </w:tcPr>
          <w:p w14:paraId="20F32112" w14:textId="77777777" w:rsidR="003106BC" w:rsidRDefault="00BD5F14">
            <w:pPr>
              <w:jc w:val="center"/>
            </w:pPr>
            <w:r>
              <w:rPr>
                <w:b/>
                <w:sz w:val="21"/>
              </w:rPr>
              <w:t>Routed Strategy</w:t>
            </w:r>
          </w:p>
        </w:tc>
      </w:tr>
      <w:tr w:rsidR="003106BC" w14:paraId="343470A8" w14:textId="77777777">
        <w:trPr>
          <w:jc w:val="center"/>
        </w:trPr>
        <w:tc>
          <w:tcPr>
            <w:tcW w:w="2304" w:type="dxa"/>
          </w:tcPr>
          <w:p w14:paraId="0B56AB07" w14:textId="77777777" w:rsidR="003106BC" w:rsidRDefault="00BD5F14">
            <w:pPr>
              <w:jc w:val="left"/>
            </w:pPr>
            <w:r>
              <w:rPr>
                <w:sz w:val="21"/>
              </w:rPr>
              <w:t>HIGH (≥ 85%)</w:t>
            </w:r>
          </w:p>
        </w:tc>
        <w:tc>
          <w:tcPr>
            <w:tcW w:w="1440" w:type="dxa"/>
          </w:tcPr>
          <w:p w14:paraId="44B0A208" w14:textId="77777777" w:rsidR="003106BC" w:rsidRDefault="00BD5F14">
            <w:pPr>
              <w:jc w:val="center"/>
            </w:pPr>
            <w:r>
              <w:rPr>
                <w:sz w:val="21"/>
              </w:rPr>
              <w:t>8</w:t>
            </w:r>
          </w:p>
        </w:tc>
        <w:tc>
          <w:tcPr>
            <w:tcW w:w="1440" w:type="dxa"/>
          </w:tcPr>
          <w:p w14:paraId="2FF6475D" w14:textId="77777777" w:rsidR="003106BC" w:rsidRDefault="00BD5F14">
            <w:pPr>
              <w:jc w:val="center"/>
            </w:pPr>
            <w:r>
              <w:rPr>
                <w:sz w:val="21"/>
              </w:rPr>
              <w:t>100.00%</w:t>
            </w:r>
          </w:p>
        </w:tc>
        <w:tc>
          <w:tcPr>
            <w:tcW w:w="2880" w:type="dxa"/>
          </w:tcPr>
          <w:p w14:paraId="4B5EAD02" w14:textId="77777777" w:rsidR="003106BC" w:rsidRDefault="00BD5F14">
            <w:pPr>
              <w:jc w:val="center"/>
            </w:pPr>
            <w:r>
              <w:t>One room (SVM choice)</w:t>
            </w:r>
          </w:p>
        </w:tc>
      </w:tr>
      <w:tr w:rsidR="003106BC" w14:paraId="2193C6CF" w14:textId="77777777">
        <w:trPr>
          <w:jc w:val="center"/>
        </w:trPr>
        <w:tc>
          <w:tcPr>
            <w:tcW w:w="2304" w:type="dxa"/>
          </w:tcPr>
          <w:p w14:paraId="6DA58E38" w14:textId="77777777" w:rsidR="003106BC" w:rsidRDefault="00BD5F14">
            <w:pPr>
              <w:jc w:val="left"/>
            </w:pPr>
            <w:r>
              <w:rPr>
                <w:sz w:val="21"/>
              </w:rPr>
              <w:t>MEDIUM (60-85%)</w:t>
            </w:r>
          </w:p>
        </w:tc>
        <w:tc>
          <w:tcPr>
            <w:tcW w:w="1440" w:type="dxa"/>
          </w:tcPr>
          <w:p w14:paraId="4B584315" w14:textId="77777777" w:rsidR="003106BC" w:rsidRDefault="00BD5F14">
            <w:pPr>
              <w:jc w:val="center"/>
            </w:pPr>
            <w:r>
              <w:rPr>
                <w:sz w:val="21"/>
              </w:rPr>
              <w:t>0</w:t>
            </w:r>
          </w:p>
        </w:tc>
        <w:tc>
          <w:tcPr>
            <w:tcW w:w="1440" w:type="dxa"/>
          </w:tcPr>
          <w:p w14:paraId="1CEC89AE" w14:textId="77777777" w:rsidR="003106BC" w:rsidRDefault="00BD5F14">
            <w:pPr>
              <w:jc w:val="center"/>
            </w:pPr>
            <w:r>
              <w:rPr>
                <w:sz w:val="21"/>
              </w:rPr>
              <w:t>0.00%</w:t>
            </w:r>
          </w:p>
        </w:tc>
        <w:tc>
          <w:tcPr>
            <w:tcW w:w="2880" w:type="dxa"/>
          </w:tcPr>
          <w:p w14:paraId="5BB63436" w14:textId="77777777" w:rsidR="003106BC" w:rsidRDefault="00BD5F14">
            <w:pPr>
              <w:jc w:val="center"/>
            </w:pPr>
            <w:r>
              <w:t>Hybrid both rooms</w:t>
            </w:r>
          </w:p>
        </w:tc>
      </w:tr>
      <w:tr w:rsidR="003106BC" w14:paraId="2882C0D0" w14:textId="77777777">
        <w:trPr>
          <w:jc w:val="center"/>
        </w:trPr>
        <w:tc>
          <w:tcPr>
            <w:tcW w:w="2304" w:type="dxa"/>
          </w:tcPr>
          <w:p w14:paraId="22313820" w14:textId="77777777" w:rsidR="003106BC" w:rsidRDefault="00BD5F14">
            <w:pPr>
              <w:jc w:val="left"/>
            </w:pPr>
            <w:r>
              <w:rPr>
                <w:sz w:val="21"/>
              </w:rPr>
              <w:t>LOW (&lt; 60%)</w:t>
            </w:r>
          </w:p>
        </w:tc>
        <w:tc>
          <w:tcPr>
            <w:tcW w:w="1440" w:type="dxa"/>
          </w:tcPr>
          <w:p w14:paraId="2322F001" w14:textId="77777777" w:rsidR="003106BC" w:rsidRDefault="00BD5F14">
            <w:pPr>
              <w:jc w:val="center"/>
            </w:pPr>
            <w:r>
              <w:rPr>
                <w:sz w:val="21"/>
              </w:rPr>
              <w:t>0</w:t>
            </w:r>
          </w:p>
        </w:tc>
        <w:tc>
          <w:tcPr>
            <w:tcW w:w="1440" w:type="dxa"/>
          </w:tcPr>
          <w:p w14:paraId="15F136FE" w14:textId="77777777" w:rsidR="003106BC" w:rsidRDefault="00BD5F14">
            <w:pPr>
              <w:jc w:val="center"/>
            </w:pPr>
            <w:r>
              <w:rPr>
                <w:sz w:val="21"/>
              </w:rPr>
              <w:t>0.00%</w:t>
            </w:r>
          </w:p>
        </w:tc>
        <w:tc>
          <w:tcPr>
            <w:tcW w:w="2880" w:type="dxa"/>
          </w:tcPr>
          <w:p w14:paraId="2EAC7382" w14:textId="77777777" w:rsidR="003106BC" w:rsidRDefault="00BD5F14">
            <w:pPr>
              <w:jc w:val="center"/>
            </w:pPr>
            <w:r>
              <w:t>Expand, then hybrid both rooms</w:t>
            </w:r>
          </w:p>
        </w:tc>
      </w:tr>
      <w:tr w:rsidR="003106BC" w14:paraId="50F32168" w14:textId="77777777">
        <w:trPr>
          <w:jc w:val="center"/>
        </w:trPr>
        <w:tc>
          <w:tcPr>
            <w:tcW w:w="2304" w:type="dxa"/>
          </w:tcPr>
          <w:p w14:paraId="46FE0C09" w14:textId="77777777" w:rsidR="003106BC" w:rsidRDefault="00BD5F14">
            <w:pPr>
              <w:jc w:val="left"/>
            </w:pPr>
            <w:r>
              <w:rPr>
                <w:b/>
                <w:sz w:val="21"/>
              </w:rPr>
              <w:t>Total</w:t>
            </w:r>
          </w:p>
        </w:tc>
        <w:tc>
          <w:tcPr>
            <w:tcW w:w="1440" w:type="dxa"/>
          </w:tcPr>
          <w:p w14:paraId="03853697" w14:textId="77777777" w:rsidR="003106BC" w:rsidRDefault="00BD5F14">
            <w:pPr>
              <w:jc w:val="center"/>
            </w:pPr>
            <w:r>
              <w:rPr>
                <w:b/>
                <w:sz w:val="21"/>
              </w:rPr>
              <w:t>8</w:t>
            </w:r>
          </w:p>
        </w:tc>
        <w:tc>
          <w:tcPr>
            <w:tcW w:w="1440" w:type="dxa"/>
          </w:tcPr>
          <w:p w14:paraId="45DAEC3B" w14:textId="77777777" w:rsidR="003106BC" w:rsidRDefault="00BD5F14">
            <w:pPr>
              <w:jc w:val="center"/>
            </w:pPr>
            <w:r>
              <w:rPr>
                <w:b/>
                <w:sz w:val="21"/>
              </w:rPr>
              <w:t>100.00%</w:t>
            </w:r>
          </w:p>
        </w:tc>
        <w:tc>
          <w:tcPr>
            <w:tcW w:w="2880" w:type="dxa"/>
          </w:tcPr>
          <w:p w14:paraId="0A147CFB" w14:textId="77777777" w:rsidR="003106BC" w:rsidRDefault="00BD5F14">
            <w:pPr>
              <w:jc w:val="center"/>
            </w:pPr>
            <w:r>
              <w:rPr>
                <w:b/>
                <w:sz w:val="21"/>
              </w:rPr>
              <w:t>Avg. conf. 98.18%</w:t>
            </w:r>
          </w:p>
        </w:tc>
      </w:tr>
    </w:tbl>
    <w:p w14:paraId="3B7B4B86" w14:textId="77777777" w:rsidR="003106BC" w:rsidRDefault="00BD5F14">
      <w:pPr>
        <w:jc w:val="center"/>
      </w:pPr>
      <w:r>
        <w:rPr>
          <w:noProof/>
        </w:rPr>
        <w:drawing>
          <wp:inline distT="0" distB="0" distL="0" distR="0" wp14:anchorId="6D001D69" wp14:editId="07777777">
            <wp:extent cx="4937760" cy="2190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routing.png"/>
                    <pic:cNvPicPr/>
                  </pic:nvPicPr>
                  <pic:blipFill>
                    <a:blip r:embed="rId21"/>
                    <a:stretch>
                      <a:fillRect/>
                    </a:stretch>
                  </pic:blipFill>
                  <pic:spPr>
                    <a:xfrm>
                      <a:off x="0" y="0"/>
                      <a:ext cx="4937760" cy="2190992"/>
                    </a:xfrm>
                    <a:prstGeom prst="rect">
                      <a:avLst/>
                    </a:prstGeom>
                  </pic:spPr>
                </pic:pic>
              </a:graphicData>
            </a:graphic>
          </wp:inline>
        </w:drawing>
      </w:r>
    </w:p>
    <w:p w14:paraId="3E0C0174" w14:textId="77777777" w:rsidR="003106BC" w:rsidRDefault="00BD5F14">
      <w:pPr>
        <w:pStyle w:val="Caption"/>
        <w:keepNext/>
        <w:widowControl/>
      </w:pPr>
      <w:bookmarkStart w:id="98" w:name="_Toc238353298"/>
      <w:r>
        <w:t xml:space="preserve">Figure </w:t>
      </w:r>
      <w:r>
        <w:fldChar w:fldCharType="begin"/>
      </w:r>
      <w:r>
        <w:instrText xml:space="preserve"> SEQ Figure \* ARABIC </w:instrText>
      </w:r>
      <w:r>
        <w:fldChar w:fldCharType="separate"/>
      </w:r>
      <w:r>
        <w:t>11</w:t>
      </w:r>
      <w:r>
        <w:fldChar w:fldCharType="end"/>
      </w:r>
      <w:r>
        <w:t>. Development 8-query confidence batch (all HIGH). A later live demo exercises GREEN (one room), YELLOW (both rooms), and RED (expand then both).</w:t>
      </w:r>
      <w:bookmarkEnd w:id="98"/>
    </w:p>
    <w:p w14:paraId="1CBBFED5" w14:textId="77777777" w:rsidR="003106BC" w:rsidRDefault="00BD5F14">
      <w: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14:paraId="0EE936F8" w14:textId="77777777" w:rsidR="003106BC" w:rsidRDefault="00BD5F14">
      <w: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14:paraId="70255974" w14:textId="77777777" w:rsidR="003106BC" w:rsidRDefault="7625B36B">
      <w:pPr>
        <w:pStyle w:val="Heading2"/>
        <w:keepNext/>
        <w:widowControl/>
      </w:pPr>
      <w:bookmarkStart w:id="99" w:name="_Toc851181862"/>
      <w:r>
        <w:t>5.7 Robustness Validation</w:t>
      </w:r>
      <w:bookmarkEnd w:id="99"/>
    </w:p>
    <w:p w14:paraId="76847801" w14:textId="77777777" w:rsidR="003106BC" w:rsidRDefault="00BD5F14">
      <w: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14:paraId="383414F4" w14:textId="77777777" w:rsidR="003106BC" w:rsidRDefault="00BD5F14">
      <w:pPr>
        <w:pStyle w:val="Caption"/>
        <w:keepNext/>
        <w:widowControl/>
      </w:pPr>
      <w:bookmarkStart w:id="100" w:name="_Toc238353334"/>
      <w:r>
        <w:t xml:space="preserve">Table </w:t>
      </w:r>
      <w:r>
        <w:fldChar w:fldCharType="begin"/>
      </w:r>
      <w:r>
        <w:instrText xml:space="preserve"> SEQ Table \* ARABIC </w:instrText>
      </w:r>
      <w:r>
        <w:fldChar w:fldCharType="separate"/>
      </w:r>
      <w:r>
        <w:t>21</w:t>
      </w:r>
      <w:r>
        <w:fldChar w:fldCharType="end"/>
      </w:r>
      <w:r>
        <w:t>. Robustness validation summary (12 checks, all passed).</w:t>
      </w:r>
      <w:bookmarkEnd w:id="100"/>
    </w:p>
    <w:tbl>
      <w:tblPr>
        <w:tblStyle w:val="TableGrid"/>
        <w:tblW w:w="0" w:type="auto"/>
        <w:jc w:val="center"/>
        <w:tblLook w:val="04A0" w:firstRow="1" w:lastRow="0" w:firstColumn="1" w:lastColumn="0" w:noHBand="0" w:noVBand="1"/>
      </w:tblPr>
      <w:tblGrid>
        <w:gridCol w:w="4032"/>
        <w:gridCol w:w="1872"/>
        <w:gridCol w:w="1872"/>
      </w:tblGrid>
      <w:tr w:rsidR="003106BC" w14:paraId="520C3224" w14:textId="77777777">
        <w:trPr>
          <w:jc w:val="center"/>
        </w:trPr>
        <w:tc>
          <w:tcPr>
            <w:tcW w:w="4032" w:type="dxa"/>
            <w:shd w:val="clear" w:color="auto" w:fill="D9D9D9"/>
          </w:tcPr>
          <w:p w14:paraId="72DBF2E4" w14:textId="77777777" w:rsidR="003106BC" w:rsidRDefault="00BD5F14">
            <w:pPr>
              <w:jc w:val="center"/>
            </w:pPr>
            <w:r>
              <w:rPr>
                <w:b/>
                <w:sz w:val="21"/>
              </w:rPr>
              <w:t>Test</w:t>
            </w:r>
          </w:p>
        </w:tc>
        <w:tc>
          <w:tcPr>
            <w:tcW w:w="1872" w:type="dxa"/>
            <w:shd w:val="clear" w:color="auto" w:fill="D9D9D9"/>
          </w:tcPr>
          <w:p w14:paraId="1C181D25" w14:textId="77777777" w:rsidR="003106BC" w:rsidRDefault="00BD5F14">
            <w:pPr>
              <w:jc w:val="center"/>
            </w:pPr>
            <w:r>
              <w:rPr>
                <w:b/>
                <w:sz w:val="21"/>
              </w:rPr>
              <w:t>Result</w:t>
            </w:r>
          </w:p>
        </w:tc>
        <w:tc>
          <w:tcPr>
            <w:tcW w:w="1872" w:type="dxa"/>
            <w:shd w:val="clear" w:color="auto" w:fill="D9D9D9"/>
          </w:tcPr>
          <w:p w14:paraId="68E89B5F" w14:textId="77777777" w:rsidR="003106BC" w:rsidRDefault="00BD5F14">
            <w:pPr>
              <w:jc w:val="center"/>
            </w:pPr>
            <w:r>
              <w:rPr>
                <w:b/>
                <w:sz w:val="21"/>
              </w:rPr>
              <w:t>Threshold</w:t>
            </w:r>
          </w:p>
        </w:tc>
      </w:tr>
      <w:tr w:rsidR="003106BC" w14:paraId="3F6EF393" w14:textId="77777777">
        <w:trPr>
          <w:jc w:val="center"/>
        </w:trPr>
        <w:tc>
          <w:tcPr>
            <w:tcW w:w="4032" w:type="dxa"/>
          </w:tcPr>
          <w:p w14:paraId="2383D225" w14:textId="77777777" w:rsidR="003106BC" w:rsidRDefault="00BD5F14">
            <w:pPr>
              <w:jc w:val="left"/>
            </w:pPr>
            <w:r>
              <w:rPr>
                <w:sz w:val="21"/>
              </w:rPr>
              <w:t>Cohen's d (mean)</w:t>
            </w:r>
          </w:p>
        </w:tc>
        <w:tc>
          <w:tcPr>
            <w:tcW w:w="1872" w:type="dxa"/>
          </w:tcPr>
          <w:p w14:paraId="7AF11639" w14:textId="77777777" w:rsidR="003106BC" w:rsidRDefault="00BD5F14">
            <w:pPr>
              <w:jc w:val="center"/>
            </w:pPr>
            <w:r>
              <w:rPr>
                <w:sz w:val="21"/>
              </w:rPr>
              <w:t>3.581</w:t>
            </w:r>
          </w:p>
        </w:tc>
        <w:tc>
          <w:tcPr>
            <w:tcW w:w="1872" w:type="dxa"/>
          </w:tcPr>
          <w:p w14:paraId="42C682B0" w14:textId="77777777" w:rsidR="003106BC" w:rsidRDefault="00BD5F14">
            <w:pPr>
              <w:jc w:val="center"/>
            </w:pPr>
            <w:r>
              <w:rPr>
                <w:sz w:val="21"/>
              </w:rPr>
              <w:t>≥ 0.8</w:t>
            </w:r>
          </w:p>
        </w:tc>
      </w:tr>
      <w:tr w:rsidR="003106BC" w14:paraId="2C350C65" w14:textId="77777777">
        <w:trPr>
          <w:jc w:val="center"/>
        </w:trPr>
        <w:tc>
          <w:tcPr>
            <w:tcW w:w="4032" w:type="dxa"/>
          </w:tcPr>
          <w:p w14:paraId="4DED141C" w14:textId="77777777" w:rsidR="003106BC" w:rsidRDefault="00BD5F14">
            <w:pPr>
              <w:jc w:val="left"/>
            </w:pPr>
            <w:r>
              <w:rPr>
                <w:sz w:val="21"/>
              </w:rPr>
              <w:t>Cohen's d (max)</w:t>
            </w:r>
          </w:p>
        </w:tc>
        <w:tc>
          <w:tcPr>
            <w:tcW w:w="1872" w:type="dxa"/>
          </w:tcPr>
          <w:p w14:paraId="48F411E8" w14:textId="77777777" w:rsidR="003106BC" w:rsidRDefault="00BD5F14">
            <w:pPr>
              <w:jc w:val="center"/>
            </w:pPr>
            <w:r>
              <w:rPr>
                <w:sz w:val="21"/>
              </w:rPr>
              <w:t>14.249</w:t>
            </w:r>
          </w:p>
        </w:tc>
        <w:tc>
          <w:tcPr>
            <w:tcW w:w="1872" w:type="dxa"/>
          </w:tcPr>
          <w:p w14:paraId="77CE39F9" w14:textId="77777777" w:rsidR="003106BC" w:rsidRDefault="00BD5F14">
            <w:pPr>
              <w:jc w:val="center"/>
            </w:pPr>
            <w:r>
              <w:rPr>
                <w:sz w:val="21"/>
              </w:rPr>
              <w:t>≥ 0.8</w:t>
            </w:r>
          </w:p>
        </w:tc>
      </w:tr>
      <w:tr w:rsidR="003106BC" w14:paraId="2DE8F08B" w14:textId="77777777">
        <w:trPr>
          <w:jc w:val="center"/>
        </w:trPr>
        <w:tc>
          <w:tcPr>
            <w:tcW w:w="4032" w:type="dxa"/>
          </w:tcPr>
          <w:p w14:paraId="5F23D599" w14:textId="77777777" w:rsidR="003106BC" w:rsidRDefault="00BD5F14">
            <w:pPr>
              <w:jc w:val="left"/>
            </w:pPr>
            <w:r>
              <w:rPr>
                <w:sz w:val="21"/>
              </w:rPr>
              <w:t>Large-effect features</w:t>
            </w:r>
          </w:p>
        </w:tc>
        <w:tc>
          <w:tcPr>
            <w:tcW w:w="1872" w:type="dxa"/>
          </w:tcPr>
          <w:p w14:paraId="29F6AA70" w14:textId="77777777" w:rsidR="003106BC" w:rsidRDefault="00BD5F14">
            <w:pPr>
              <w:jc w:val="center"/>
            </w:pPr>
            <w:r>
              <w:rPr>
                <w:sz w:val="21"/>
              </w:rPr>
              <w:t>3/8</w:t>
            </w:r>
          </w:p>
        </w:tc>
        <w:tc>
          <w:tcPr>
            <w:tcW w:w="1872" w:type="dxa"/>
          </w:tcPr>
          <w:p w14:paraId="7212F073" w14:textId="77777777" w:rsidR="003106BC" w:rsidRDefault="00BD5F14">
            <w:pPr>
              <w:jc w:val="center"/>
            </w:pPr>
            <w:r>
              <w:rPr>
                <w:sz w:val="21"/>
              </w:rPr>
              <w:t>≥ 3/8</w:t>
            </w:r>
          </w:p>
        </w:tc>
      </w:tr>
      <w:tr w:rsidR="003106BC" w14:paraId="590D5966" w14:textId="77777777">
        <w:trPr>
          <w:jc w:val="center"/>
        </w:trPr>
        <w:tc>
          <w:tcPr>
            <w:tcW w:w="4032" w:type="dxa"/>
          </w:tcPr>
          <w:p w14:paraId="063D28CD" w14:textId="77777777" w:rsidR="003106BC" w:rsidRDefault="00BD5F14">
            <w:pPr>
              <w:jc w:val="left"/>
            </w:pPr>
            <w:r>
              <w:rPr>
                <w:sz w:val="21"/>
              </w:rPr>
              <w:t>Learning curve, train acc.</w:t>
            </w:r>
          </w:p>
        </w:tc>
        <w:tc>
          <w:tcPr>
            <w:tcW w:w="1872" w:type="dxa"/>
          </w:tcPr>
          <w:p w14:paraId="3097264E" w14:textId="77777777" w:rsidR="003106BC" w:rsidRDefault="00BD5F14">
            <w:pPr>
              <w:jc w:val="center"/>
            </w:pPr>
            <w:r>
              <w:rPr>
                <w:sz w:val="21"/>
              </w:rPr>
              <w:t>100.00%</w:t>
            </w:r>
          </w:p>
        </w:tc>
        <w:tc>
          <w:tcPr>
            <w:tcW w:w="1872" w:type="dxa"/>
          </w:tcPr>
          <w:p w14:paraId="69E58F9D" w14:textId="77777777" w:rsidR="003106BC" w:rsidRDefault="00BD5F14">
            <w:pPr>
              <w:jc w:val="center"/>
            </w:pPr>
            <w:r>
              <w:rPr>
                <w:sz w:val="21"/>
              </w:rPr>
              <w:t>≥ 95%</w:t>
            </w:r>
          </w:p>
        </w:tc>
      </w:tr>
      <w:tr w:rsidR="003106BC" w14:paraId="0752CD17" w14:textId="77777777">
        <w:trPr>
          <w:jc w:val="center"/>
        </w:trPr>
        <w:tc>
          <w:tcPr>
            <w:tcW w:w="4032" w:type="dxa"/>
          </w:tcPr>
          <w:p w14:paraId="023CA2AC" w14:textId="77777777" w:rsidR="003106BC" w:rsidRDefault="00BD5F14">
            <w:pPr>
              <w:jc w:val="left"/>
            </w:pPr>
            <w:r>
              <w:rPr>
                <w:sz w:val="21"/>
              </w:rPr>
              <w:t>Learning curve, val. acc.</w:t>
            </w:r>
          </w:p>
        </w:tc>
        <w:tc>
          <w:tcPr>
            <w:tcW w:w="1872" w:type="dxa"/>
          </w:tcPr>
          <w:p w14:paraId="240039AB" w14:textId="77777777" w:rsidR="003106BC" w:rsidRDefault="00BD5F14">
            <w:pPr>
              <w:jc w:val="center"/>
            </w:pPr>
            <w:r>
              <w:rPr>
                <w:sz w:val="21"/>
              </w:rPr>
              <w:t>100.00%</w:t>
            </w:r>
          </w:p>
        </w:tc>
        <w:tc>
          <w:tcPr>
            <w:tcW w:w="1872" w:type="dxa"/>
          </w:tcPr>
          <w:p w14:paraId="50C0162E" w14:textId="77777777" w:rsidR="003106BC" w:rsidRDefault="00BD5F14">
            <w:pPr>
              <w:jc w:val="center"/>
            </w:pPr>
            <w:r>
              <w:rPr>
                <w:sz w:val="21"/>
              </w:rPr>
              <w:t>≥ 95%</w:t>
            </w:r>
          </w:p>
        </w:tc>
      </w:tr>
      <w:tr w:rsidR="003106BC" w14:paraId="50125AB9" w14:textId="77777777">
        <w:trPr>
          <w:jc w:val="center"/>
        </w:trPr>
        <w:tc>
          <w:tcPr>
            <w:tcW w:w="4032" w:type="dxa"/>
          </w:tcPr>
          <w:p w14:paraId="5CB0347A" w14:textId="77777777" w:rsidR="003106BC" w:rsidRDefault="00BD5F14">
            <w:pPr>
              <w:jc w:val="left"/>
            </w:pPr>
            <w:r>
              <w:rPr>
                <w:sz w:val="21"/>
              </w:rPr>
              <w:t>Learning curve, gap</w:t>
            </w:r>
          </w:p>
        </w:tc>
        <w:tc>
          <w:tcPr>
            <w:tcW w:w="1872" w:type="dxa"/>
          </w:tcPr>
          <w:p w14:paraId="303529E9" w14:textId="77777777" w:rsidR="003106BC" w:rsidRDefault="00BD5F14">
            <w:pPr>
              <w:jc w:val="center"/>
            </w:pPr>
            <w:r>
              <w:rPr>
                <w:sz w:val="21"/>
              </w:rPr>
              <w:t>0.00%</w:t>
            </w:r>
          </w:p>
        </w:tc>
        <w:tc>
          <w:tcPr>
            <w:tcW w:w="1872" w:type="dxa"/>
          </w:tcPr>
          <w:p w14:paraId="2E1B7207" w14:textId="77777777" w:rsidR="003106BC" w:rsidRDefault="00BD5F14">
            <w:pPr>
              <w:jc w:val="center"/>
            </w:pPr>
            <w:r>
              <w:rPr>
                <w:sz w:val="21"/>
              </w:rPr>
              <w:t>≤ 5%</w:t>
            </w:r>
          </w:p>
        </w:tc>
      </w:tr>
      <w:tr w:rsidR="003106BC" w14:paraId="55A79403" w14:textId="77777777">
        <w:trPr>
          <w:jc w:val="center"/>
        </w:trPr>
        <w:tc>
          <w:tcPr>
            <w:tcW w:w="4032" w:type="dxa"/>
          </w:tcPr>
          <w:p w14:paraId="271E3509" w14:textId="77777777" w:rsidR="003106BC" w:rsidRDefault="00BD5F14">
            <w:pPr>
              <w:jc w:val="left"/>
            </w:pPr>
            <w:r>
              <w:rPr>
                <w:sz w:val="21"/>
              </w:rPr>
              <w:t>C-param. range (practical)</w:t>
            </w:r>
          </w:p>
        </w:tc>
        <w:tc>
          <w:tcPr>
            <w:tcW w:w="1872" w:type="dxa"/>
          </w:tcPr>
          <w:p w14:paraId="12986D7A" w14:textId="77777777" w:rsidR="003106BC" w:rsidRDefault="00BD5F14">
            <w:pPr>
              <w:jc w:val="center"/>
            </w:pPr>
            <w:r>
              <w:rPr>
                <w:sz w:val="21"/>
              </w:rPr>
              <w:t>0.54%</w:t>
            </w:r>
          </w:p>
        </w:tc>
        <w:tc>
          <w:tcPr>
            <w:tcW w:w="1872" w:type="dxa"/>
          </w:tcPr>
          <w:p w14:paraId="4AA23D65" w14:textId="77777777" w:rsidR="003106BC" w:rsidRDefault="00BD5F14">
            <w:pPr>
              <w:jc w:val="center"/>
            </w:pPr>
            <w:r>
              <w:rPr>
                <w:sz w:val="21"/>
              </w:rPr>
              <w:t>≤ 5%</w:t>
            </w:r>
          </w:p>
        </w:tc>
      </w:tr>
      <w:tr w:rsidR="003106BC" w14:paraId="30EDC504" w14:textId="77777777">
        <w:trPr>
          <w:jc w:val="center"/>
        </w:trPr>
        <w:tc>
          <w:tcPr>
            <w:tcW w:w="4032" w:type="dxa"/>
          </w:tcPr>
          <w:p w14:paraId="477B2EC8" w14:textId="77777777" w:rsidR="003106BC" w:rsidRDefault="00BD5F14">
            <w:pPr>
              <w:jc w:val="left"/>
            </w:pPr>
            <w:r>
              <w:rPr>
                <w:sz w:val="21"/>
              </w:rPr>
              <w:t>C-param. min. CV acc.</w:t>
            </w:r>
          </w:p>
        </w:tc>
        <w:tc>
          <w:tcPr>
            <w:tcW w:w="1872" w:type="dxa"/>
          </w:tcPr>
          <w:p w14:paraId="0F6180C7" w14:textId="77777777" w:rsidR="003106BC" w:rsidRDefault="00BD5F14">
            <w:pPr>
              <w:jc w:val="center"/>
            </w:pPr>
            <w:r>
              <w:rPr>
                <w:sz w:val="21"/>
              </w:rPr>
              <w:t>99.46%</w:t>
            </w:r>
          </w:p>
        </w:tc>
        <w:tc>
          <w:tcPr>
            <w:tcW w:w="1872" w:type="dxa"/>
          </w:tcPr>
          <w:p w14:paraId="79ACCD70" w14:textId="77777777" w:rsidR="003106BC" w:rsidRDefault="00BD5F14">
            <w:pPr>
              <w:jc w:val="center"/>
            </w:pPr>
            <w:r>
              <w:rPr>
                <w:sz w:val="21"/>
              </w:rPr>
              <w:t>≥ 95%</w:t>
            </w:r>
          </w:p>
        </w:tc>
      </w:tr>
      <w:tr w:rsidR="003106BC" w14:paraId="3E086AD0" w14:textId="77777777">
        <w:trPr>
          <w:jc w:val="center"/>
        </w:trPr>
        <w:tc>
          <w:tcPr>
            <w:tcW w:w="4032" w:type="dxa"/>
          </w:tcPr>
          <w:p w14:paraId="3A9D574C" w14:textId="77777777" w:rsidR="003106BC" w:rsidRDefault="00BD5F14">
            <w:pPr>
              <w:jc w:val="left"/>
            </w:pPr>
            <w:r>
              <w:rPr>
                <w:sz w:val="21"/>
              </w:rPr>
              <w:t>C-param. max. CV acc.</w:t>
            </w:r>
          </w:p>
        </w:tc>
        <w:tc>
          <w:tcPr>
            <w:tcW w:w="1872" w:type="dxa"/>
          </w:tcPr>
          <w:p w14:paraId="3C1BC676" w14:textId="77777777" w:rsidR="003106BC" w:rsidRDefault="00BD5F14">
            <w:pPr>
              <w:jc w:val="center"/>
            </w:pPr>
            <w:r>
              <w:rPr>
                <w:sz w:val="21"/>
              </w:rPr>
              <w:t>100.00%</w:t>
            </w:r>
          </w:p>
        </w:tc>
        <w:tc>
          <w:tcPr>
            <w:tcW w:w="1872" w:type="dxa"/>
          </w:tcPr>
          <w:p w14:paraId="26A74223" w14:textId="77777777" w:rsidR="003106BC" w:rsidRDefault="00BD5F14">
            <w:pPr>
              <w:jc w:val="center"/>
            </w:pPr>
            <w:r>
              <w:rPr>
                <w:sz w:val="21"/>
              </w:rPr>
              <w:t>≥ 95%</w:t>
            </w:r>
          </w:p>
        </w:tc>
      </w:tr>
      <w:tr w:rsidR="003106BC" w14:paraId="2D1459F7" w14:textId="77777777">
        <w:trPr>
          <w:jc w:val="center"/>
        </w:trPr>
        <w:tc>
          <w:tcPr>
            <w:tcW w:w="4032" w:type="dxa"/>
          </w:tcPr>
          <w:p w14:paraId="17081368" w14:textId="77777777" w:rsidR="003106BC" w:rsidRDefault="00BD5F14">
            <w:pPr>
              <w:jc w:val="left"/>
            </w:pPr>
            <w:r>
              <w:rPr>
                <w:sz w:val="21"/>
              </w:rPr>
              <w:t>External validation acc.</w:t>
            </w:r>
          </w:p>
        </w:tc>
        <w:tc>
          <w:tcPr>
            <w:tcW w:w="1872" w:type="dxa"/>
          </w:tcPr>
          <w:p w14:paraId="696D1E85" w14:textId="77777777" w:rsidR="003106BC" w:rsidRDefault="00BD5F14">
            <w:pPr>
              <w:jc w:val="center"/>
            </w:pPr>
            <w:r>
              <w:t>98.00% (V2)</w:t>
            </w:r>
          </w:p>
        </w:tc>
        <w:tc>
          <w:tcPr>
            <w:tcW w:w="1872" w:type="dxa"/>
          </w:tcPr>
          <w:p w14:paraId="7E3B103D" w14:textId="77777777" w:rsidR="003106BC" w:rsidRDefault="00BD5F14">
            <w:pPr>
              <w:jc w:val="center"/>
            </w:pPr>
            <w:r>
              <w:rPr>
                <w:sz w:val="21"/>
              </w:rPr>
              <w:t>≥ 95%</w:t>
            </w:r>
          </w:p>
        </w:tc>
      </w:tr>
      <w:tr w:rsidR="003106BC" w14:paraId="009576D4" w14:textId="77777777">
        <w:trPr>
          <w:jc w:val="center"/>
        </w:trPr>
        <w:tc>
          <w:tcPr>
            <w:tcW w:w="4032" w:type="dxa"/>
          </w:tcPr>
          <w:p w14:paraId="5D081406" w14:textId="77777777" w:rsidR="003106BC" w:rsidRDefault="00BD5F14">
            <w:pPr>
              <w:jc w:val="left"/>
            </w:pPr>
            <w:r>
              <w:rPr>
                <w:sz w:val="21"/>
              </w:rPr>
              <w:t>External validation conf.</w:t>
            </w:r>
          </w:p>
        </w:tc>
        <w:tc>
          <w:tcPr>
            <w:tcW w:w="1872" w:type="dxa"/>
          </w:tcPr>
          <w:p w14:paraId="022574E0" w14:textId="77777777" w:rsidR="003106BC" w:rsidRDefault="00BD5F14">
            <w:pPr>
              <w:jc w:val="center"/>
            </w:pPr>
            <w:r>
              <w:t>see diagnostic 50-query set</w:t>
            </w:r>
          </w:p>
        </w:tc>
        <w:tc>
          <w:tcPr>
            <w:tcW w:w="1872" w:type="dxa"/>
          </w:tcPr>
          <w:p w14:paraId="508B7995" w14:textId="77777777" w:rsidR="003106BC" w:rsidRDefault="00BD5F14">
            <w:pPr>
              <w:jc w:val="center"/>
            </w:pPr>
            <w:r>
              <w:rPr>
                <w:sz w:val="21"/>
              </w:rPr>
              <w:t>≥ 95%</w:t>
            </w:r>
          </w:p>
        </w:tc>
      </w:tr>
      <w:tr w:rsidR="003106BC" w14:paraId="6D1F33F2" w14:textId="77777777">
        <w:trPr>
          <w:jc w:val="center"/>
        </w:trPr>
        <w:tc>
          <w:tcPr>
            <w:tcW w:w="4032" w:type="dxa"/>
          </w:tcPr>
          <w:p w14:paraId="7AC167B4" w14:textId="77777777" w:rsidR="003106BC" w:rsidRDefault="00BD5F14">
            <w:pPr>
              <w:jc w:val="left"/>
            </w:pPr>
            <w:r>
              <w:rPr>
                <w:sz w:val="21"/>
              </w:rPr>
              <w:t>External queries tested</w:t>
            </w:r>
          </w:p>
        </w:tc>
        <w:tc>
          <w:tcPr>
            <w:tcW w:w="1872" w:type="dxa"/>
          </w:tcPr>
          <w:p w14:paraId="68861898" w14:textId="77777777" w:rsidR="003106BC" w:rsidRDefault="00BD5F14">
            <w:pPr>
              <w:jc w:val="center"/>
            </w:pPr>
            <w:r>
              <w:rPr>
                <w:sz w:val="21"/>
              </w:rPr>
              <w:t>50</w:t>
            </w:r>
          </w:p>
        </w:tc>
        <w:tc>
          <w:tcPr>
            <w:tcW w:w="1872" w:type="dxa"/>
          </w:tcPr>
          <w:p w14:paraId="290B25C4" w14:textId="77777777" w:rsidR="003106BC" w:rsidRDefault="00BD5F14">
            <w:pPr>
              <w:jc w:val="center"/>
            </w:pPr>
            <w:r>
              <w:rPr>
                <w:sz w:val="21"/>
              </w:rPr>
              <w:t>≥ 50</w:t>
            </w:r>
          </w:p>
        </w:tc>
      </w:tr>
    </w:tbl>
    <w:p w14:paraId="1AA69C4F" w14:textId="77777777" w:rsidR="003106BC" w:rsidRDefault="00BD5F14">
      <w: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14:paraId="3A0FF5F2" w14:textId="77777777" w:rsidR="003106BC" w:rsidRDefault="00BD5F14">
      <w:pPr>
        <w:jc w:val="center"/>
      </w:pPr>
      <w:r>
        <w:rPr>
          <w:noProof/>
        </w:rPr>
        <w:drawing>
          <wp:inline distT="0" distB="0" distL="0" distR="0" wp14:anchorId="62115891" wp14:editId="07777777">
            <wp:extent cx="4937760" cy="2425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ens_d_analysis.png"/>
                    <pic:cNvPicPr/>
                  </pic:nvPicPr>
                  <pic:blipFill>
                    <a:blip r:embed="rId22"/>
                    <a:stretch>
                      <a:fillRect/>
                    </a:stretch>
                  </pic:blipFill>
                  <pic:spPr>
                    <a:xfrm>
                      <a:off x="0" y="0"/>
                      <a:ext cx="4937760" cy="2425566"/>
                    </a:xfrm>
                    <a:prstGeom prst="rect">
                      <a:avLst/>
                    </a:prstGeom>
                  </pic:spPr>
                </pic:pic>
              </a:graphicData>
            </a:graphic>
          </wp:inline>
        </w:drawing>
      </w:r>
    </w:p>
    <w:p w14:paraId="4FC7C7EA" w14:textId="77777777" w:rsidR="003106BC" w:rsidRDefault="00BD5F14">
      <w:pPr>
        <w:pStyle w:val="Caption"/>
        <w:keepNext/>
        <w:widowControl/>
      </w:pPr>
      <w:bookmarkStart w:id="101" w:name="_Toc238353299"/>
      <w:r>
        <w:t xml:space="preserve">Figure </w:t>
      </w:r>
      <w:r>
        <w:fldChar w:fldCharType="begin"/>
      </w:r>
      <w:r>
        <w:instrText xml:space="preserve"> SEQ Figure \* ARABIC </w:instrText>
      </w:r>
      <w:r>
        <w:fldChar w:fldCharType="separate"/>
      </w:r>
      <w:r>
        <w:t>12</w:t>
      </w:r>
      <w:r>
        <w:fldChar w:fldCharType="end"/>
      </w:r>
      <w:r>
        <w:t>. Cohen's d effect-size analysis per feature.</w:t>
      </w:r>
      <w:bookmarkEnd w:id="101"/>
    </w:p>
    <w:p w14:paraId="7BA4F20F" w14:textId="77777777" w:rsidR="003106BC" w:rsidRDefault="00BD5F14">
      <w: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14:paraId="5630AD66" w14:textId="77777777" w:rsidR="003106BC" w:rsidRDefault="00BD5F14">
      <w:pPr>
        <w:jc w:val="center"/>
      </w:pPr>
      <w:r>
        <w:rPr>
          <w:noProof/>
        </w:rPr>
        <w:drawing>
          <wp:inline distT="0" distB="0" distL="0" distR="0" wp14:anchorId="4D648491" wp14:editId="07777777">
            <wp:extent cx="4937760" cy="2925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23"/>
                    <a:stretch>
                      <a:fillRect/>
                    </a:stretch>
                  </pic:blipFill>
                  <pic:spPr>
                    <a:xfrm>
                      <a:off x="0" y="0"/>
                      <a:ext cx="4937760" cy="2925340"/>
                    </a:xfrm>
                    <a:prstGeom prst="rect">
                      <a:avLst/>
                    </a:prstGeom>
                  </pic:spPr>
                </pic:pic>
              </a:graphicData>
            </a:graphic>
          </wp:inline>
        </w:drawing>
      </w:r>
    </w:p>
    <w:p w14:paraId="5B4766D9" w14:textId="77777777" w:rsidR="003106BC" w:rsidRDefault="00BD5F14">
      <w:pPr>
        <w:pStyle w:val="Caption"/>
        <w:keepNext/>
        <w:widowControl/>
      </w:pPr>
      <w:bookmarkStart w:id="102" w:name="_Toc238353300"/>
      <w:r>
        <w:t xml:space="preserve">Figure </w:t>
      </w:r>
      <w:r>
        <w:fldChar w:fldCharType="begin"/>
      </w:r>
      <w:r>
        <w:instrText xml:space="preserve"> SEQ Figure \* ARABIC </w:instrText>
      </w:r>
      <w:r>
        <w:fldChar w:fldCharType="separate"/>
      </w:r>
      <w:r>
        <w:t>13</w:t>
      </w:r>
      <w:r>
        <w:fldChar w:fldCharType="end"/>
      </w:r>
      <w:r>
        <w:t>. Learning curves: training vs. cross-validation accuracy.</w:t>
      </w:r>
      <w:bookmarkEnd w:id="102"/>
    </w:p>
    <w:p w14:paraId="1DCD1B89" w14:textId="77777777" w:rsidR="003106BC" w:rsidRDefault="00BD5F14">
      <w: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14:paraId="61829076" w14:textId="77777777" w:rsidR="003106BC" w:rsidRDefault="00BD5F14">
      <w:pPr>
        <w:jc w:val="center"/>
      </w:pPr>
      <w:r>
        <w:rPr>
          <w:noProof/>
        </w:rPr>
        <w:drawing>
          <wp:inline distT="0" distB="0" distL="0" distR="0" wp14:anchorId="051A5B54" wp14:editId="07777777">
            <wp:extent cx="4937760" cy="2195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arameter_sensitivity.png"/>
                    <pic:cNvPicPr/>
                  </pic:nvPicPr>
                  <pic:blipFill>
                    <a:blip r:embed="rId24"/>
                    <a:stretch>
                      <a:fillRect/>
                    </a:stretch>
                  </pic:blipFill>
                  <pic:spPr>
                    <a:xfrm>
                      <a:off x="0" y="0"/>
                      <a:ext cx="4937760" cy="2195879"/>
                    </a:xfrm>
                    <a:prstGeom prst="rect">
                      <a:avLst/>
                    </a:prstGeom>
                  </pic:spPr>
                </pic:pic>
              </a:graphicData>
            </a:graphic>
          </wp:inline>
        </w:drawing>
      </w:r>
    </w:p>
    <w:p w14:paraId="753E7F72" w14:textId="77777777" w:rsidR="003106BC" w:rsidRDefault="00BD5F14">
      <w:pPr>
        <w:pStyle w:val="Caption"/>
        <w:keepNext/>
        <w:widowControl/>
      </w:pPr>
      <w:bookmarkStart w:id="103" w:name="_Toc238353301"/>
      <w:r>
        <w:t xml:space="preserve">Figure </w:t>
      </w:r>
      <w:r>
        <w:fldChar w:fldCharType="begin"/>
      </w:r>
      <w:r>
        <w:instrText xml:space="preserve"> SEQ Figure \* ARABIC </w:instrText>
      </w:r>
      <w:r>
        <w:fldChar w:fldCharType="separate"/>
      </w:r>
      <w:r>
        <w:t>14</w:t>
      </w:r>
      <w:r>
        <w:fldChar w:fldCharType="end"/>
      </w:r>
      <w:r>
        <w:t>. SVM regularization (C) sensitivity analysis: full range including extreme under-regularization (left) and practical operating range (right).</w:t>
      </w:r>
      <w:bookmarkEnd w:id="103"/>
    </w:p>
    <w:p w14:paraId="6A0E4612" w14:textId="77777777" w:rsidR="003106BC" w:rsidRDefault="00BD5F14">
      <w:r>
        <w:t>As a diagnostic robustness check for the SVM router, a 50-query native-Urdu batch was evaluated during development (Figure 5.12). V2 records 98.00% routing accuracy on that diagnostic set. This is not official M0 Hit@5 and is not unseen human usefulness. The official IR tests are n=78 ExactSource, K, and U.</w:t>
      </w:r>
    </w:p>
    <w:p w14:paraId="2BA226A1" w14:textId="77777777" w:rsidR="003106BC" w:rsidRDefault="00BD5F14">
      <w:pPr>
        <w:jc w:val="center"/>
      </w:pPr>
      <w:r>
        <w:rPr>
          <w:noProof/>
        </w:rPr>
        <w:drawing>
          <wp:inline distT="0" distB="0" distL="0" distR="0" wp14:anchorId="51156051" wp14:editId="07777777">
            <wp:extent cx="4937760" cy="1758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validation.png"/>
                    <pic:cNvPicPr/>
                  </pic:nvPicPr>
                  <pic:blipFill>
                    <a:blip r:embed="rId25"/>
                    <a:stretch>
                      <a:fillRect/>
                    </a:stretch>
                  </pic:blipFill>
                  <pic:spPr>
                    <a:xfrm>
                      <a:off x="0" y="0"/>
                      <a:ext cx="4937760" cy="1758070"/>
                    </a:xfrm>
                    <a:prstGeom prst="rect">
                      <a:avLst/>
                    </a:prstGeom>
                  </pic:spPr>
                </pic:pic>
              </a:graphicData>
            </a:graphic>
          </wp:inline>
        </w:drawing>
      </w:r>
    </w:p>
    <w:p w14:paraId="6602790B" w14:textId="77777777" w:rsidR="003106BC" w:rsidRDefault="00BD5F14">
      <w:pPr>
        <w:pStyle w:val="Caption"/>
        <w:keepNext/>
        <w:widowControl/>
      </w:pPr>
      <w:bookmarkStart w:id="104" w:name="_Toc238353302"/>
      <w:r>
        <w:t xml:space="preserve">Figure </w:t>
      </w:r>
      <w:r>
        <w:fldChar w:fldCharType="begin"/>
      </w:r>
      <w:r>
        <w:instrText xml:space="preserve"> SEQ Figure \* ARABIC </w:instrText>
      </w:r>
      <w:r>
        <w:fldChar w:fldCharType="separate"/>
      </w:r>
      <w:r>
        <w:t>15</w:t>
      </w:r>
      <w:r>
        <w:fldChar w:fldCharType="end"/>
      </w:r>
      <w:r>
        <w:t>. Diagnostic external validation on 50 unseen native-Urdu queries (development/robustness layer). The deployed V2 model records 98.00% on this 50-query diagnostic set (training_info.json); the frozen generalization test is Phase 3B (Section 5.13).</w:t>
      </w:r>
      <w:bookmarkEnd w:id="104"/>
    </w:p>
    <w:p w14:paraId="5A4A016D" w14:textId="77777777" w:rsidR="003106BC" w:rsidRDefault="00BD5F14">
      <w: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14:paraId="17AD93B2" w14:textId="77777777" w:rsidR="003106BC" w:rsidRDefault="00BD5F14">
      <w:pPr>
        <w:jc w:val="center"/>
      </w:pPr>
      <w:r>
        <w:rPr>
          <w:noProof/>
        </w:rPr>
        <w:drawing>
          <wp:inline distT="0" distB="0" distL="0" distR="0" wp14:anchorId="1E0A1953" wp14:editId="07777777">
            <wp:extent cx="4937760" cy="4222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6"/>
                    <a:stretch>
                      <a:fillRect/>
                    </a:stretch>
                  </pic:blipFill>
                  <pic:spPr>
                    <a:xfrm>
                      <a:off x="0" y="0"/>
                      <a:ext cx="4937760" cy="4222143"/>
                    </a:xfrm>
                    <a:prstGeom prst="rect">
                      <a:avLst/>
                    </a:prstGeom>
                  </pic:spPr>
                </pic:pic>
              </a:graphicData>
            </a:graphic>
          </wp:inline>
        </w:drawing>
      </w:r>
    </w:p>
    <w:p w14:paraId="126A8C4A" w14:textId="77777777" w:rsidR="003106BC" w:rsidRDefault="00BD5F14">
      <w:pPr>
        <w:pStyle w:val="Caption"/>
        <w:keepNext/>
        <w:widowControl/>
      </w:pPr>
      <w:bookmarkStart w:id="105" w:name="_Toc238353303"/>
      <w:r>
        <w:t xml:space="preserve">Figure </w:t>
      </w:r>
      <w:r>
        <w:fldChar w:fldCharType="begin"/>
      </w:r>
      <w:r>
        <w:instrText xml:space="preserve"> SEQ Figure \* ARABIC </w:instrText>
      </w:r>
      <w:r>
        <w:fldChar w:fldCharType="separate"/>
      </w:r>
      <w:r>
        <w:t>16</w:t>
      </w:r>
      <w:r>
        <w:fldChar w:fldCharType="end"/>
      </w:r>
      <w:r>
        <w:t>. ROC curve of the dynamic SVM classifier (AUC = 1.000).</w:t>
      </w:r>
      <w:bookmarkEnd w:id="105"/>
    </w:p>
    <w:p w14:paraId="226726C5" w14:textId="77777777" w:rsidR="003106BC" w:rsidRDefault="00BD5F14">
      <w:r>
        <w:t>Figure 5.14 consolidates all four robustness axes into a single validation scorecard, generated as the final robustness-verification stage of the implementation pipeline.</w:t>
      </w:r>
    </w:p>
    <w:p w14:paraId="0DE4B5B7" w14:textId="77777777" w:rsidR="003106BC" w:rsidRDefault="00BD5F14">
      <w:pPr>
        <w:jc w:val="center"/>
      </w:pPr>
      <w:r>
        <w:rPr>
          <w:noProof/>
        </w:rPr>
        <w:drawing>
          <wp:inline distT="0" distB="0" distL="0" distR="0" wp14:anchorId="5CA0790B" wp14:editId="07777777">
            <wp:extent cx="4937760" cy="4806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final_report.png"/>
                    <pic:cNvPicPr/>
                  </pic:nvPicPr>
                  <pic:blipFill>
                    <a:blip r:embed="rId27"/>
                    <a:stretch>
                      <a:fillRect/>
                    </a:stretch>
                  </pic:blipFill>
                  <pic:spPr>
                    <a:xfrm>
                      <a:off x="0" y="0"/>
                      <a:ext cx="4937760" cy="4806798"/>
                    </a:xfrm>
                    <a:prstGeom prst="rect">
                      <a:avLst/>
                    </a:prstGeom>
                  </pic:spPr>
                </pic:pic>
              </a:graphicData>
            </a:graphic>
          </wp:inline>
        </w:drawing>
      </w:r>
    </w:p>
    <w:p w14:paraId="69928B22" w14:textId="77777777" w:rsidR="003106BC" w:rsidRDefault="00BD5F14">
      <w:pPr>
        <w:pStyle w:val="Caption"/>
        <w:keepNext/>
        <w:widowControl/>
      </w:pPr>
      <w:bookmarkStart w:id="106" w:name="_Toc238353304"/>
      <w:r>
        <w:t xml:space="preserve">Figure </w:t>
      </w:r>
      <w:r>
        <w:fldChar w:fldCharType="begin"/>
      </w:r>
      <w:r>
        <w:instrText xml:space="preserve"> SEQ Figure \* ARABIC </w:instrText>
      </w:r>
      <w:r>
        <w:fldChar w:fldCharType="separate"/>
      </w:r>
      <w:r>
        <w:t>17</w:t>
      </w:r>
      <w:r>
        <w:fldChar w:fldCharType="end"/>
      </w:r>
      <w:r>
        <w:t>. Consolidated robustness validation report: scorecard and all four supporting analyses.</w:t>
      </w:r>
      <w:bookmarkEnd w:id="106"/>
    </w:p>
    <w:p w14:paraId="4E8A4B71" w14:textId="77777777" w:rsidR="003106BC" w:rsidRDefault="7625B36B">
      <w:pPr>
        <w:pStyle w:val="Heading2"/>
        <w:keepNext/>
        <w:widowControl/>
      </w:pPr>
      <w:bookmarkStart w:id="107" w:name="_Toc91610588"/>
      <w:r>
        <w:t>5.8 Error Analysis</w:t>
      </w:r>
      <w:bookmarkEnd w:id="107"/>
    </w:p>
    <w:p w14:paraId="04C491CC" w14:textId="77777777" w:rsidR="003106BC" w:rsidRDefault="00BD5F14">
      <w:r>
        <w:t>Although the development-stage routing classifier reached zero misclassifications on the primary test split (Section 5.1), the deployed V2 model is not error-free on later held-out data (98% on the 50-query diagnostic set; 86% on frozen Phase 3B). The retrieval-precision results (Section 5.2) also contain non-trivial errors, examined here rather than folded into the aggregate P@15 figures.</w:t>
      </w:r>
    </w:p>
    <w:p w14:paraId="4D4F69CC" w14:textId="77777777" w:rsidR="003106BC" w:rsidRDefault="00BD5F14">
      <w: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14:paraId="5991C07C" w14:textId="77777777" w:rsidR="003106BC" w:rsidRDefault="00BD5F14">
      <w:r>
        <w:t>This distinction matters for interpreting the overall system's error profile: further gains in Roman Urdu P@15 are more likely to come from improving the transliteration module (e.g., a context-aware or learned transliteration model, Section 6.3) than from treating routing accuracy as a solved problem. Routing is at ceiling on some development splits, but Phase 3B shows residual SHORT/LONG errors on unseen queries (SVM: 12/16 SHORT correct, 31/34 LONG correct). Native-script Urdu queries bypass transliteration (Algorithm 4.1, Line 11) and are therefore unaffected by the loanword/proper-noun dictionary failure mode.</w:t>
      </w:r>
    </w:p>
    <w:p w14:paraId="446F621E" w14:textId="77777777" w:rsidR="003106BC" w:rsidRDefault="7625B36B">
      <w:pPr>
        <w:pStyle w:val="Heading2"/>
        <w:keepNext/>
        <w:widowControl/>
      </w:pPr>
      <w:bookmarkStart w:id="108" w:name="_Toc1760194011"/>
      <w:r>
        <w:t>5.9 Comparison with Prior Studies</w:t>
      </w:r>
      <w:bookmarkEnd w:id="108"/>
    </w:p>
    <w:p w14:paraId="52614648" w14:textId="77777777" w:rsidR="003106BC" w:rsidRDefault="00BD5F14">
      <w:r>
        <w:t>Situating these results against the prior work reviewed in Chapter 2 is useful both to calibrate how large the reported improvements are in absolute terms and to identify where direct numerical comparison is, and is not, methodologically appropriate.</w:t>
      </w:r>
    </w:p>
    <w:p w14:paraId="7CE311BC" w14:textId="77777777" w:rsidR="003106BC" w:rsidRDefault="00BD5F14">
      <w:r>
        <w:t>Relative to the base ULTRA framework (Bashir et al., 2026), the development P@15 comparison (43.75% to 90.00% overall in a small experiment) is Layer A only. Official M0 comparison on n=78 is ExactSource Hit@5 = 68/78 versus Urdu-only BM25 0.5897, not that P@15 table.</w:t>
      </w:r>
    </w:p>
    <w:p w14:paraId="7BC60ACF" w14:textId="77777777" w:rsidR="003106BC" w:rsidRDefault="00BD5F14">
      <w: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14:paraId="2AEE2D00" w14:textId="77777777" w:rsidR="003106BC" w:rsidRDefault="00BD5F14">
      <w: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14:paraId="089CE6A7" w14:textId="77777777" w:rsidR="003106BC" w:rsidRDefault="7625B36B">
      <w:pPr>
        <w:pStyle w:val="Heading2"/>
        <w:keepNext/>
        <w:widowControl/>
      </w:pPr>
      <w:bookmarkStart w:id="109" w:name="_Toc91554384"/>
      <w:r>
        <w:t>5.10 Strengths and Weaknesses of the Proposed System</w:t>
      </w:r>
      <w:bookmarkEnd w:id="109"/>
    </w:p>
    <w:p w14:paraId="1D13368F" w14:textId="77777777" w:rsidR="003106BC" w:rsidRDefault="00BD5F14">
      <w:r>
        <w:t>Consolidating the results above, three strengths and three weaknesses of the proposed system are worth stating explicitly, ahead of the limitations discussion in Chapter 6.</w:t>
      </w:r>
    </w:p>
    <w:p w14:paraId="67731F96" w14:textId="77777777" w:rsidR="003106BC" w:rsidRDefault="00BD5F14">
      <w:r>
        <w:t>Strengths. First, the routing task is learnable, and frozen V2 still generalizes to 86% rather than collapsing to chance. Second, sub-millisecond local inference is a real deployment fact against LLM-style routers. Third, Roman Urdu is no longer a zero-P@15 dead end in the development retrieval experiment. Fourth, trap labels show that a cue-aware SVM can beat a six-word tape on need (60% vs 20%), which θ = 150 cannot.</w:t>
      </w:r>
    </w:p>
    <w:p w14:paraId="4205436B" w14:textId="77777777" w:rsidR="003106BC" w:rsidRDefault="00BD5F14">
      <w:r>
        <w:t>Weaknesses. First, dictionary transliteration still fails on loanwords and proper nouns. Second, frozen V2 only just matches word count (86/84; p = 1.0). Third, trap gains are cue-word gains, not a general “need” detector (27.27% without cues). Fourth, dual-index P@5 on those traps does not beat word count (33.00% vs 36.50%). Fifth, development 100% and AUC = 1.000 must not be cited as the paper result.</w:t>
      </w:r>
    </w:p>
    <w:p w14:paraId="69E20D95" w14:textId="77777777" w:rsidR="003106BC" w:rsidRDefault="7625B36B">
      <w:pPr>
        <w:pStyle w:val="Heading2"/>
        <w:keepNext/>
        <w:widowControl/>
      </w:pPr>
      <w:bookmarkStart w:id="110" w:name="_Toc700527587"/>
      <w:r>
        <w:t>5.11 Practical Implications</w:t>
      </w:r>
      <w:bookmarkEnd w:id="110"/>
    </w:p>
    <w:p w14:paraId="0CC26215" w14:textId="77777777" w:rsidR="003106BC" w:rsidRDefault="00BD5F14">
      <w:r>
        <w:t>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14:paraId="153D0768" w14:textId="77777777" w:rsidR="003106BC" w:rsidRDefault="7625B36B">
      <w:pPr>
        <w:pStyle w:val="Heading2"/>
        <w:keepNext/>
        <w:widowControl/>
      </w:pPr>
      <w:bookmarkStart w:id="111" w:name="_Toc1044144179"/>
      <w:r>
        <w:t>5.12 Discussion</w:t>
      </w:r>
      <w:bookmarkEnd w:id="111"/>
    </w:p>
    <w:p w14:paraId="347927B1" w14:textId="77777777" w:rsidR="003106BC" w:rsidRDefault="00BD5F14">
      <w:r>
        <w:t>Taken together, Layer A shows that θ = 150 is the wrong length switch and that an SVM can learn SHORT versus LONG on development data, with only a small frozen classification edge versus word count (86% vs 84%) and no dual-index P@5 gain on H001–H040. That story is not the official retrieval evaluation. Official M0 results are in Sections 5.18–5.24: 87.18% ExactSource Hit@5 on the development/validation known-item pool, 67.50% ExactSource Hit@5 on new known-item queries, and 57.50% human Success@5 on naturalistic queries. Roman Urdu is the main usefulness gap (U: 6/18 versus Urdu 17/18). Development 92.50% P@15 and 90.00% overall P@15 remain supporting Layer A figures, not the M0 headline.</w:t>
      </w:r>
    </w:p>
    <w:p w14:paraId="49D06F14" w14:textId="77777777" w:rsidR="003106BC" w:rsidRDefault="00BD5F14">
      <w: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14:paraId="3D62FBD7" w14:textId="77777777" w:rsidR="003106BC" w:rsidRDefault="00BD5F14">
      <w:r>
        <w:t>Third, development P@15 of 92.50% on eight Roman queries (overall 90.00% in that experiment) is not official M0 performance. Official Roman evidence is Method D 22/23 on development title_roman known-items, K Roman ExactSource 1/12, and U Roman Success@5 6/18.</w:t>
      </w:r>
    </w:p>
    <w:p w14:paraId="04049449" w14:textId="77777777" w:rsidR="003106BC" w:rsidRDefault="00BD5F14">
      <w:r>
        <w:t>Fourth, development permutation/ablation numbers describe an earlier feature set, not frozen V2, and must not be used to claim that question-words drive the deployed model. V2 is script and length; V3 adds cue flags. Collectively these findings answer RQ1–RQ3 with the limits stated in Chapter 6.</w:t>
      </w:r>
    </w:p>
    <w:p w14:paraId="6A04AD0E" w14:textId="77777777" w:rsidR="003106BC" w:rsidRDefault="7625B36B">
      <w:pPr>
        <w:pStyle w:val="Heading2"/>
        <w:keepNext/>
        <w:widowControl/>
      </w:pPr>
      <w:bookmarkStart w:id="112" w:name="_Toc212695230"/>
      <w:r>
        <w:t>5.13 Frozen Phase 3B Generalization Results</w:t>
      </w:r>
      <w:bookmarkEnd w:id="112"/>
    </w:p>
    <w:p w14:paraId="66204FF1" w14:textId="77777777" w:rsidR="003106BC" w:rsidRDefault="00BD5F14">
      <w:pPr>
        <w:jc w:val="center"/>
      </w:pPr>
      <w:r>
        <w:rPr>
          <w:noProof/>
        </w:rPr>
        <w:drawing>
          <wp:inline distT="0" distB="0" distL="0" distR="0" wp14:anchorId="4242353A" wp14:editId="07777777">
            <wp:extent cx="5394960" cy="31952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e_evaluation_layers.png"/>
                    <pic:cNvPicPr/>
                  </pic:nvPicPr>
                  <pic:blipFill>
                    <a:blip r:embed="rId28"/>
                    <a:stretch>
                      <a:fillRect/>
                    </a:stretch>
                  </pic:blipFill>
                  <pic:spPr>
                    <a:xfrm>
                      <a:off x="0" y="0"/>
                      <a:ext cx="5394960" cy="3195297"/>
                    </a:xfrm>
                    <a:prstGeom prst="rect">
                      <a:avLst/>
                    </a:prstGeom>
                  </pic:spPr>
                </pic:pic>
              </a:graphicData>
            </a:graphic>
          </wp:inline>
        </w:drawing>
      </w:r>
    </w:p>
    <w:p w14:paraId="0A62E586" w14:textId="77777777" w:rsidR="003106BC" w:rsidRDefault="00BD5F14">
      <w:pPr>
        <w:pStyle w:val="Caption"/>
        <w:keepNext/>
        <w:widowControl/>
      </w:pPr>
      <w:bookmarkStart w:id="113" w:name="_Toc238353305"/>
      <w:r>
        <w:t xml:space="preserve">Figure </w:t>
      </w:r>
      <w:r>
        <w:fldChar w:fldCharType="begin"/>
      </w:r>
      <w:r>
        <w:instrText xml:space="preserve"> SEQ Figure \* ARABIC </w:instrText>
      </w:r>
      <w:r>
        <w:fldChar w:fldCharType="separate"/>
      </w:r>
      <w:r>
        <w:t>18</w:t>
      </w:r>
      <w:r>
        <w:fldChar w:fldCharType="end"/>
      </w:r>
      <w:r>
        <w:t>. Three evaluation layers that must not be mixed: development/CV, frozen Phase 3B (86/84), and frozen traps (60/20/50).</w:t>
      </w:r>
      <w:bookmarkEnd w:id="113"/>
    </w:p>
    <w:p w14:paraId="5DAC17DB" w14:textId="77777777" w:rsidR="003106BC" w:rsidRDefault="00BD5F14">
      <w:r>
        <w:t>The frozen primary SVM evaluation (n = 50) is the methodologically strongest Layer A classification result. It is not official M0 ExactSource Hit@5. Official IR generalization is Phase 12 K and U (Sections 5.21–5.22).</w:t>
      </w:r>
    </w:p>
    <w:p w14:paraId="21E438FD" w14:textId="77777777" w:rsidR="003106BC" w:rsidRDefault="00BD5F14">
      <w:r>
        <w:t>The strongest defensible statement of this result is therefore: the SVM-based dynamic router achieved 86.0% accuracy on a frozen 50-query primary evaluation set, compared with 84.0% for the fixed word-count baseline. Although the SVM obtained a small descriptive improvement, the difference was not statistically significant (exact McNemar p = 1.0000).</w:t>
      </w:r>
    </w:p>
    <w:p w14:paraId="5049C6DB" w14:textId="77777777" w:rsidR="003106BC" w:rsidRDefault="7625B36B">
      <w:pPr>
        <w:pStyle w:val="Heading2"/>
        <w:keepNext/>
        <w:widowControl/>
      </w:pPr>
      <w:bookmarkStart w:id="114" w:name="_Toc1417113390"/>
      <w:r>
        <w:t>5.14 Statistical Comparisons: Two McNemar Tests</w:t>
      </w:r>
      <w:bookmarkEnd w:id="114"/>
    </w:p>
    <w:p w14:paraId="3CFE7666" w14:textId="77777777" w:rsidR="003106BC" w:rsidRDefault="00BD5F14">
      <w:r>
        <w:t>This project reports two McNemar tests that compare different pairs of systems and must not be conflated. The earlier Stage-C test compared the pre-relabel model with the post-relabel V2 model on an external Stage-C set after the Phase 2 label-audit fix, yielding p = 0.000002 — a statistically significant improvement from correcting mislabeled training data, not from beating word count. The Phase 3B test compares V2 with the word-count baseline on the frozen 50 primary queries, yielding exact p = 1.0000. Both findings are independently true; neither supersedes the other.</w:t>
      </w:r>
    </w:p>
    <w:p w14:paraId="655957C8" w14:textId="77777777" w:rsidR="003106BC" w:rsidRDefault="7625B36B">
      <w:pPr>
        <w:pStyle w:val="Heading2"/>
        <w:keepNext/>
        <w:widowControl/>
      </w:pPr>
      <w:bookmarkStart w:id="115" w:name="_Toc246105222"/>
      <w:r>
        <w:t>5.15 Human Retrieval Validation Results (Phase 2.5)</w:t>
      </w:r>
      <w:bookmarkEnd w:id="115"/>
    </w:p>
    <w:p w14:paraId="313DDB63" w14:textId="77777777" w:rsidR="003106BC" w:rsidRDefault="00BD5F14">
      <w:r>
        <w:t>Human relevance labels on the 330 judged rows were: Not relevant 199, Relevant 86, Partially relevant 45. The 5-word bare-event bucket (n = 4) produced a decision-rule verdict of SHORT with 75% query-level agreement, contradicting a provisional rule that had defaulted bare-event queries to LONG. The 6-word bucket and the combined 5-6 word region were query-dependent / inconclusive. This is empirical evidence that word count alone is an imperfect proxy for retrieval need near the boundary — motivation for a learned router, not by itself a claim that the SVM is significantly more accurate than word count on Phase 3B.</w:t>
      </w:r>
    </w:p>
    <w:p w14:paraId="03CFCBF1" w14:textId="77777777" w:rsidR="003106BC" w:rsidRDefault="00BD5F14">
      <w:r>
        <w:t>A separate 8-row LLM-judging smoke test (one query, HEADLINE only) exists in the repository but is not pilot-scale and is not presented as human validation.</w:t>
      </w:r>
    </w:p>
    <w:p w14:paraId="0E829B97" w14:textId="77777777" w:rsidR="003106BC" w:rsidRDefault="7625B36B">
      <w:pPr>
        <w:pStyle w:val="Heading2"/>
        <w:keepNext/>
        <w:widowControl/>
      </w:pPr>
      <w:bookmarkStart w:id="116" w:name="_Toc1148762890"/>
      <w:r>
        <w:t>5.16 Frozen held-out trap classification (n = 40)</w:t>
      </w:r>
      <w:bookmarkEnd w:id="116"/>
    </w:p>
    <w:p w14:paraId="2DBF0D7D" w14:textId="77777777" w:rsidR="003106BC" w:rsidRDefault="00BD5F14">
      <w:pPr>
        <w:jc w:val="center"/>
      </w:pPr>
      <w:r>
        <w:rPr>
          <w:noProof/>
        </w:rPr>
        <w:drawing>
          <wp:inline distT="0" distB="0" distL="0" distR="0" wp14:anchorId="29509834" wp14:editId="07777777">
            <wp:extent cx="5394960" cy="3528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e_split.png"/>
                    <pic:cNvPicPr/>
                  </pic:nvPicPr>
                  <pic:blipFill>
                    <a:blip r:embed="rId29"/>
                    <a:stretch>
                      <a:fillRect/>
                    </a:stretch>
                  </pic:blipFill>
                  <pic:spPr>
                    <a:xfrm>
                      <a:off x="0" y="0"/>
                      <a:ext cx="5394960" cy="3528642"/>
                    </a:xfrm>
                    <a:prstGeom prst="rect">
                      <a:avLst/>
                    </a:prstGeom>
                  </pic:spPr>
                </pic:pic>
              </a:graphicData>
            </a:graphic>
          </wp:inline>
        </w:drawing>
      </w:r>
    </w:p>
    <w:p w14:paraId="1680A436" w14:textId="77777777" w:rsidR="003106BC" w:rsidRDefault="00BD5F14">
      <w:pPr>
        <w:pStyle w:val="Caption"/>
        <w:keepNext/>
        <w:widowControl/>
      </w:pPr>
      <w:bookmarkStart w:id="117" w:name="_Toc238353306"/>
      <w:r>
        <w:t xml:space="preserve">Figure </w:t>
      </w:r>
      <w:r>
        <w:fldChar w:fldCharType="begin"/>
      </w:r>
      <w:r>
        <w:instrText xml:space="preserve"> SEQ Figure \* ARABIC </w:instrText>
      </w:r>
      <w:r>
        <w:fldChar w:fldCharType="separate"/>
      </w:r>
      <w:r>
        <w:t>19</w:t>
      </w:r>
      <w:r>
        <w:fldChar w:fldCharType="end"/>
      </w:r>
      <w:r>
        <w:t>. Held-out trap cue split (n = 40): SVM 18/18 when why/how/fact words fire; 27.27% for both systems otherwise.</w:t>
      </w:r>
      <w:bookmarkEnd w:id="117"/>
    </w:p>
    <w:p w14:paraId="0A57E826" w14:textId="77777777" w:rsidR="003106BC" w:rsidRDefault="00BD5F14">
      <w:r>
        <w:t>After the V2 Phase 3B file was frozen, 38 additional trap queries were labelled with the headline-enough rule and used only for a later twelve-feature SVM. A different 40-query sheet (H001–H040) was then frozen and never trained on. Labels on that sheet were produced with a written protocol (headline enough versus need the article), assisted in a first pass, then saved by the author; they are not two independent human raters. Agreement with the protocol is 40/40. Accuracy: SVM 60.00%, six-word rule 20.00%, θ = 150 50.00%. McNemar versus word count: 16 SVM-only-correct, 0 word-count-only-correct, exact p &lt; 0.001. By construction, θ = 150 predicts SHORT for every query in this set (all are under 150 characters).</w:t>
      </w:r>
    </w:p>
    <w:p w14:paraId="14F3D2AF" w14:textId="77777777" w:rsidR="003106BC" w:rsidRDefault="00BD5F14">
      <w:r>
        <w:t>The cue split is the scientific limit, not a footnote. On the 18 queries where a V3 intent flag fires (causal, manner, synthesis, or fact phrasing), SVM accuracy is 18/18 and word-count accuracy is 2/18 (11.11%). On the 22 queries without those flags (for example ٹیم ہار کا تجزیہ or آج کراچی میں زیادہ سے زیادہ حرارت), both systems score 27.27%. The router therefore beats length when the query wears why/how/fact words; otherwise it still behaves like the six-word tape. IEEE writing must state that split. It must not replace Phase 3B 86% with 60% or with 100%.</w:t>
      </w:r>
    </w:p>
    <w:p w14:paraId="43C41310" w14:textId="77777777" w:rsidR="003106BC" w:rsidRDefault="7625B36B">
      <w:pPr>
        <w:pStyle w:val="Heading2"/>
        <w:keepNext/>
        <w:widowControl/>
      </w:pPr>
      <w:bookmarkStart w:id="118" w:name="_Toc765979938"/>
      <w:r>
        <w:t>5.17 Frozen held-out dual-index P@5 (400 judgments)</w:t>
      </w:r>
      <w:bookmarkEnd w:id="118"/>
    </w:p>
    <w:p w14:paraId="6B62F1B3" w14:textId="77777777" w:rsidR="003106BC" w:rsidRDefault="00BD5F14">
      <w:pPr>
        <w:jc w:val="center"/>
      </w:pPr>
      <w:r>
        <w:rPr>
          <w:noProof/>
        </w:rPr>
        <w:drawing>
          <wp:inline distT="0" distB="0" distL="0" distR="0" wp14:anchorId="0D0F2918" wp14:editId="07777777">
            <wp:extent cx="5394960" cy="32629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dout_p5.png"/>
                    <pic:cNvPicPr/>
                  </pic:nvPicPr>
                  <pic:blipFill>
                    <a:blip r:embed="rId30"/>
                    <a:stretch>
                      <a:fillRect/>
                    </a:stretch>
                  </pic:blipFill>
                  <pic:spPr>
                    <a:xfrm>
                      <a:off x="0" y="0"/>
                      <a:ext cx="5394960" cy="3262984"/>
                    </a:xfrm>
                    <a:prstGeom prst="rect">
                      <a:avLst/>
                    </a:prstGeom>
                  </pic:spPr>
                </pic:pic>
              </a:graphicData>
            </a:graphic>
          </wp:inline>
        </w:drawing>
      </w:r>
    </w:p>
    <w:p w14:paraId="26B4289E" w14:textId="77777777" w:rsidR="003106BC" w:rsidRDefault="00BD5F14">
      <w:pPr>
        <w:pStyle w:val="Caption"/>
        <w:keepNext/>
        <w:widowControl/>
      </w:pPr>
      <w:bookmarkStart w:id="119" w:name="_Toc238353307"/>
      <w:r>
        <w:t xml:space="preserve">Figure </w:t>
      </w:r>
      <w:r>
        <w:fldChar w:fldCharType="begin"/>
      </w:r>
      <w:r>
        <w:instrText xml:space="preserve"> SEQ Figure \* ARABIC </w:instrText>
      </w:r>
      <w:r>
        <w:fldChar w:fldCharType="separate"/>
      </w:r>
      <w:r>
        <w:t>20</w:t>
      </w:r>
      <w:r>
        <w:fldChar w:fldCharType="end"/>
      </w:r>
      <w:r>
        <w:t>. Held-out dual-index graded P@5 (400 judgments): word count 36.50%, always-headline 35.00%, SVM 33.00%.</w:t>
      </w:r>
      <w:bookmarkEnd w:id="119"/>
    </w:p>
    <w:p w14:paraId="00E0D98A" w14:textId="77777777" w:rsidR="003106BC" w:rsidRDefault="00BD5F14">
      <w:r>
        <w:t>The same 40 queries were searched in both rooms (top-5 each). Four hundred headline rows were labelled Relevant / Partially relevant / Not relevant (61 / 155 / 184). Graded P@5 (1.0 / 0.5 / 0.0) was scored for one-room systems so that Phase-style lists stay comparable: word-count router 36.50%, always-headline and θ = 150 35.00%, always-full 34.25%, SVM 33.00%. nDCG@5 does not follow that P@5 order: always-headline / θ = 150 0.6868, word count 0.6476, SVM 0.6149, always-full 0.6020. So the classification win on traps does not appear as a retrieval win. Typical failure: a LONG why-query still retrieves “petrol became expensive” rather than causes, in both rooms. Right room, weak articles — that is the remaining ULTRA claim, not a licence to hide the table.</w:t>
      </w:r>
    </w:p>
    <w:p w14:paraId="316C90ED" w14:textId="77777777" w:rsidR="003106BC" w:rsidRDefault="00BD5F14">
      <w:r>
        <w:t>This P@5 comparison used the deployed twelve-feature SVM as a one-room router (HIGH path only). It is not a frozen hybrid-light evaluation. Phase 2.5 (33 queries, depth 5) remains a separate earlier pilot and must not be averaged with these 40.</w:t>
      </w:r>
    </w:p>
    <w:p w14:paraId="030EDE75" w14:textId="77777777" w:rsidR="003106BC" w:rsidRDefault="7625B36B">
      <w:pPr>
        <w:pStyle w:val="Heading1"/>
        <w:keepNext/>
        <w:widowControl/>
      </w:pPr>
      <w:bookmarkStart w:id="120" w:name="_Toc1990101268"/>
      <w:r>
        <w:t>Chapter 6: Conclusions and Recommendations</w:t>
      </w:r>
      <w:bookmarkEnd w:id="120"/>
    </w:p>
    <w:p w14:paraId="77369467" w14:textId="77777777" w:rsidR="003106BC" w:rsidRDefault="7625B36B">
      <w:pPr>
        <w:pStyle w:val="Heading2"/>
        <w:keepNext/>
        <w:widowControl/>
      </w:pPr>
      <w:bookmarkStart w:id="121" w:name="_Toc783712589"/>
      <w:r>
        <w:t>6.1 Conclusions</w:t>
      </w:r>
      <w:bookmarkEnd w:id="121"/>
    </w:p>
    <w:p w14:paraId="5A0C5DAC" w14:textId="77777777" w:rsidR="003106BC" w:rsidRDefault="00BD5F14">
      <w:r>
        <w:t>This thesis evaluated Urdu news retrieval under a frozen lexical system (M0) after earlier work on learned SHORT/LONG routing. Official M0 uses Unicode script detection, Urdu BM25 for URDU/MIXED queries, and Method D for ROMAN queries over 111,860 articles. M0 was not changed after Phase 12. M1–M4 did not improve n=78 Hit@5.</w:t>
      </w:r>
    </w:p>
    <w:p w14:paraId="337B1424" w14:textId="77777777" w:rsidR="003106BC" w:rsidRDefault="00BD5F14">
      <w:r>
        <w:t>The frozen M0 system achieved strong performance on the development/validation known-item evaluation (68/78 = 87.18% ExactSource Hit@5). However, evaluation on newly constructed queries produced lower performance: 67.50% ExactSource Hit@5 (27/40) on new known-item queries and 57.50% human Success@5 (23/40) on naturalistic queries. This indicates that the development/validation score should not be interpreted as a direct estimate of naturalistic user-level retrieval usefulness. ExactSource Hit@5 and Success@5 measure different properties and must not be averaged with each other or with 87.18%.</w:t>
      </w:r>
    </w:p>
    <w:p w14:paraId="7BF5123E" w14:textId="77777777" w:rsidR="003106BC" w:rsidRDefault="00BD5F14">
      <w:r>
        <w:t>ULTRA therefore demonstrates effective script-aware retrieval on the development/validation known-item benchmark, while new unseen evaluations reveal a substantial generalization gap and particularly weak Roman-script performance (U Success@5: Urdu 17/18, Roman 6/18, Mixed 0/4). The contribution is not 87% real-world accuracy. H001–H040 Success@5 = 62.5% is diagnostic only.</w:t>
      </w:r>
    </w:p>
    <w:p w14:paraId="2F6BC140" w14:textId="77777777" w:rsidR="003106BC" w:rsidRDefault="7625B36B">
      <w:pPr>
        <w:pStyle w:val="Heading2"/>
        <w:keepNext/>
        <w:widowControl/>
      </w:pPr>
      <w:bookmarkStart w:id="122" w:name="_Toc1504167875"/>
      <w:r>
        <w:t>6.2 Summary of Contributions</w:t>
      </w:r>
      <w:bookmarkEnd w:id="122"/>
    </w:p>
    <w:p w14:paraId="6BEF2B9E" w14:textId="77777777" w:rsidR="003106BC" w:rsidRDefault="00BD5F14">
      <w:r>
        <w:t>Restating the contributions first introduced in Section 1.7, each is now grounded in the specific empirical evidence that substantiates it, drawn from Chapter 5, including the later frozen and human-judgment layers.</w:t>
      </w:r>
    </w:p>
    <w:p w14:paraId="4B540083" w14:textId="77777777" w:rsidR="003106BC" w:rsidRDefault="00BD5F14">
      <w:r>
        <w:rPr>
          <w:b/>
        </w:rPr>
        <w:t>Official M0: 68/78 ExactSource Hit@5 (development/validation), 27/40 ExactSource Hit@5 (K), 23/40 Success@5 (U). Historical SVM 86/84 and trap 60/20 remain Layer A (Sections 5.13 and 5.16).</w:t>
      </w:r>
    </w:p>
    <w:p w14:paraId="5AAABDC2" w14:textId="77777777" w:rsidR="003106BC" w:rsidRDefault="00BD5F14">
      <w:r>
        <w:rPr>
          <w:b/>
        </w:rPr>
        <w:t>Phase 3A eight-feature V2 path, plus a later twelve-feature trap model. Phase 3B was not retrained away.</w:t>
      </w:r>
    </w:p>
    <w:p w14:paraId="3662ABEC" w14:textId="77777777" w:rsidR="003106BC" w:rsidRDefault="00BD5F14">
      <w:r>
        <w:rPr>
          <w:b/>
        </w:rPr>
        <w:t>HIGH / MEDIUM / LOW lights that choose one room, both rooms, or expand-then-both (Section 3.5, 4.6).</w:t>
      </w:r>
    </w:p>
    <w:p w14:paraId="0E053785" w14:textId="77777777" w:rsidR="003106BC" w:rsidRDefault="00BD5F14">
      <w:r>
        <w:rPr>
          <w:b/>
        </w:rPr>
        <w:t>An expanded Roman Urdu dictionary (198 on-disk pairs). Development Roman P@15 of 92.5% is supporting Layer A only (Section 5.2).</w:t>
      </w:r>
    </w:p>
    <w:p w14:paraId="6423209E" w14:textId="77777777" w:rsidR="003106BC" w:rsidRDefault="00BD5F14">
      <w:r>
        <w:rPr>
          <w:b/>
        </w:rPr>
        <w:t xml:space="preserve">A comprehensive comparative evaluation against six retrieval methods, including LLMs. </w:t>
      </w:r>
      <w:r>
        <w:t>Substantiated by Table 5.3 (Section 5.3 numbering) and Figures 5.4-5.6, establishing the efficiency argument central to this thesis's practical motivation (Section 1.3).</w:t>
      </w:r>
    </w:p>
    <w:p w14:paraId="6A12E7F3" w14:textId="77777777" w:rsidR="003106BC" w:rsidRDefault="00BD5F14">
      <w:r>
        <w:rPr>
          <w:b/>
        </w:rPr>
        <w:t xml:space="preserve">An ablation study identifying the most robust and discriminative features. </w:t>
      </w:r>
      <w:r>
        <w:t>Substantiated by Table 5.5 and Figure 5.7, and interpreted jointly with feature importance in Section 5.5 to resolve the apparent tension between individual dispensability and collective informativeness.</w:t>
      </w:r>
    </w:p>
    <w:p w14:paraId="4E5BDAEC" w14:textId="77777777" w:rsidR="003106BC" w:rsidRDefault="00BD5F14">
      <w:r>
        <w:t>Official Phase 12 K and U (Sections 5.21–5.22), plus diagnostic H001–H040 Success@5 = 62.5%. Historical dual-index P@5 remains Section 5.17 and is not M0 Success@5.</w:t>
      </w:r>
    </w:p>
    <w:p w14:paraId="2B9FF7ED" w14:textId="77777777" w:rsidR="003106BC" w:rsidRDefault="00BD5F14">
      <w:r>
        <w:t>A Phase 2.5 human retrieval-judgment pilot showing that the 5-word bare-event region behaves empirically as SHORT, while 5-6 words overall are query-dependent.</w:t>
      </w:r>
    </w:p>
    <w:p w14:paraId="69B18F4C" w14:textId="77777777" w:rsidR="003106BC" w:rsidRDefault="7625B36B">
      <w:pPr>
        <w:pStyle w:val="Heading2"/>
        <w:keepNext/>
        <w:widowControl/>
      </w:pPr>
      <w:bookmarkStart w:id="123" w:name="_Toc1290343177"/>
      <w:r>
        <w:t>6.3 Limitations</w:t>
      </w:r>
      <w:bookmarkEnd w:id="123"/>
    </w:p>
    <w:p w14:paraId="2A4A6386" w14:textId="77777777" w:rsidR="003106BC" w:rsidRDefault="00BD5F14">
      <w:r>
        <w:t>Limitations of the official M0 evaluation are stated first. Historical SVM-layer limits (Phase 3B power, HIGH-tier demonstration) remain valid for Layer A but do not replace the IR limits below.</w:t>
      </w:r>
    </w:p>
    <w:p w14:paraId="1DB882DC" w14:textId="77777777" w:rsidR="003106BC" w:rsidRDefault="00BD5F14">
      <w:r>
        <w:rPr>
          <w:b/>
        </w:rPr>
        <w:t>Unseen evaluation size. New known-item (K) and naturalistic (U) sets each have n = 40. Point estimates have wide uncertainty. Numerators and denominators must be reported. This evaluation should not be interpreted as universal real-world accuracy.</w:t>
      </w:r>
    </w:p>
    <w:p w14:paraId="596A45C8" w14:textId="77777777" w:rsidR="003106BC" w:rsidRDefault="00BD5F14">
      <w:r>
        <w:rPr>
          <w:b/>
        </w:rPr>
        <w:t>Roman Urdu performance is substantially weaker than Urdu-script performance on the sealed U sample (6/18 versus 17/18). Ordinary and chat spelling diverge from Method D’s title_roman construction. The mixed-script subset was very small (n = 4, all unsuccessful) and cannot support a population rate. Known-item versus naturalistic evaluation. ExactSource Hit@5 requires a pre-assigned source document. Human Success@5 asks whether any Top-5 document is relevant or partially relevant. The drop from 87.18% to 57.50% is not one metric getting worse. Development/validation and unseen results differ for both scientific and sampling reasons. Naturalistic queries require human relevance judgments. U labels are from one annotator; there is no inter-annotator agreement. nDCG@5 with topical C-gain = 1 can look high when Success@5 fails and is not the usefulness headline.</w:t>
      </w:r>
      <w:r/>
    </w:p>
    <w:p w14:paraId="7036EB07" w14:textId="77777777" w:rsidR="003106BC" w:rsidRDefault="00BD5F14">
      <w:r>
        <w:rPr>
          <w:b/>
        </w:rPr>
        <w:t xml:space="preserve">Single retrieval corpus. </w:t>
      </w:r>
      <w:r>
        <w:t>All experiments were conducted against one news-domain corpus (111,860 Urdu news articles). The classifier's features and decision boundary were learned in this domain, and its behavior on other domains (e.g., legal, medical, or social media text) has not been evaluated.</w:t>
      </w:r>
    </w:p>
    <w:p w14:paraId="7D41EAF0" w14:textId="77777777" w:rsidR="003106BC" w:rsidRDefault="00BD5F14">
      <w:r>
        <w:rPr>
          <w:b/>
        </w:rPr>
        <w:t xml:space="preserve">Static LLM baselines. </w:t>
      </w:r>
      <w:r>
        <w:t>The comparison against GPT-4, GPT-3.5, Claude, and Gemini-style routing used fixed prompting strategies rather than fine-tuned or extensively prompt-engineered variants of these models, so the reported LLM baseline numbers should be read as indicative rather than an upper bound on what LLM-based routing could achieve.</w:t>
      </w:r>
    </w:p>
    <w:p w14:paraId="1463213B" w14:textId="77777777" w:rsidR="003106BC" w:rsidRDefault="00BD5F14">
      <w:r>
        <w:rPr>
          <w:b/>
        </w:rPr>
        <w:t xml:space="preserve">Binary routing granularity. </w:t>
      </w:r>
      <w:r>
        <w:t>The current classifier makes a routing decision from a fixed feature set computed once per query; it does not yet incorporate user session context, query reformulation history, or multi-turn conversational signals that could further refine routing in interactive search settings.</w:t>
      </w:r>
    </w:p>
    <w:p w14:paraId="39AAA680" w14:textId="77777777" w:rsidR="003106BC" w:rsidRDefault="00BD5F14">
      <w:r>
        <w:rPr>
          <w:b/>
        </w:rPr>
        <w:t>Lights versus P@5 protocol. MEDIUM and LOW are implemented in code and shown on live examples. The frozen 40-query P@5 table compares one-room systems so that headline versus full lists remain comparable. Hybrid P@5 is therefore not claimed as a frozen number.</w:t>
      </w:r>
    </w:p>
    <w:p w14:paraId="20675D13" w14:textId="77777777" w:rsidR="003106BC" w:rsidRDefault="7625B36B">
      <w:pPr>
        <w:pStyle w:val="Heading2"/>
        <w:keepNext/>
        <w:widowControl/>
      </w:pPr>
      <w:bookmarkStart w:id="124" w:name="_Toc2000189088"/>
      <w:r>
        <w:t>6.4 Recommendations for Practitioners</w:t>
      </w:r>
      <w:bookmarkEnd w:id="124"/>
    </w:p>
    <w:p w14:paraId="44C4C93D" w14:textId="77777777" w:rsidR="003106BC" w:rsidRDefault="00BD5F14">
      <w:r>
        <w:t>Distinct from the research-oriented future work outlined in Section 6.5, the following recommendations are addressed specifically to practitioners considering adoption or adaptation of the methods developed in this thesis.</w:t>
      </w:r>
    </w:p>
    <w:p w14:paraId="066E2C40" w14:textId="77777777" w:rsidR="003106BC" w:rsidRDefault="00BD5F14">
      <w:r>
        <w:rPr>
          <w:b/>
        </w:rPr>
        <w:t>Do not treat 87.18% ExactSource Hit@5 as a user-facing SLA. For native-script Urdu news on this collection, frozen M0 is a reasonable lexical baseline. For Roman Urdu traffic, expect a large drop (U Success@5 = 6/18 in the sealed sample). If the system is changed, freeze it first and seal a new test; K, U, and H001–H040 are burned for tuning.</w:t>
      </w:r>
      <w:r/>
    </w:p>
    <w:p w14:paraId="780B69A6" w14:textId="77777777" w:rsidR="003106BC" w:rsidRDefault="00BD5F14">
      <w:r>
        <w:rPr>
          <w:b/>
        </w:rPr>
        <w:t xml:space="preserve">Audit transliteration dictionaries for proper-noun and loanword ambiguity. </w:t>
      </w:r>
      <w:r>
        <w:t>Section 5.8's error analysis identified proper nouns and English loanwords as the dominant Roman Urdu error source; practitioners building similar dictionary-based transliteration modules should specifically audit and, where possible, disambiguate these categories rather than treating dictionary coverage as a uniform quantity to simply expand.</w:t>
      </w:r>
    </w:p>
    <w:p w14:paraId="1F6F4D68" w14:textId="77777777" w:rsidR="003106BC" w:rsidRDefault="00BD5F14">
      <w:r>
        <w:rPr>
          <w:b/>
        </w:rPr>
        <w:t>Keep ExactSource Hit@5 and human Success@5 separate. Do not average 87.18%, 67.50%, and 57.50%. Layer A SVM classification (86/84) is not official M0 retrieval performance.</w:t>
      </w:r>
    </w:p>
    <w:p w14:paraId="2189EFBE" w14:textId="77777777" w:rsidR="003106BC" w:rsidRDefault="7625B36B">
      <w:pPr>
        <w:pStyle w:val="Heading2"/>
        <w:keepNext/>
        <w:widowControl/>
      </w:pPr>
      <w:bookmarkStart w:id="125" w:name="_Toc1935762795"/>
      <w:r>
        <w:t>6.5 Recommendations for Further Research</w:t>
      </w:r>
      <w:bookmarkEnd w:id="125"/>
    </w:p>
    <w:p w14:paraId="39B97506" w14:textId="77777777" w:rsidR="003106BC" w:rsidRDefault="00BD5F14">
      <w:r>
        <w:t>Building on the contributions and limitations above, the following directions for future research are identified.</w:t>
      </w:r>
    </w:p>
    <w:p w14:paraId="444F761C" w14:textId="77777777" w:rsidR="003106BC" w:rsidRDefault="00BD5F14">
      <w:r>
        <w:rPr>
          <w:b/>
        </w:rPr>
        <w:t>Do not tune BM25, the dictionary, routing, or Method D on U001–U040, K001–K040, or H001–H040. Future Roman work needs a new sealed test. A larger independently annotated Urdu and Roman Urdu query benchmark would also enable more robust comparison than n=40.</w:t>
      </w:r>
      <w:r/>
    </w:p>
    <w:p w14:paraId="62D702CA" w14:textId="77777777" w:rsidR="003106BC" w:rsidRDefault="00BD5F14">
      <w:r>
        <w:rPr>
          <w:b/>
        </w:rPr>
        <w:t xml:space="preserve">Learned or generative Roman Urdu transliteration. </w:t>
      </w:r>
      <w:r>
        <w:t>Rather than extending the transliteration dictionary manually, future work could train a sequence-to-sequence or transformer-based transliteration model on a larger parallel Roman Urdu-Urdu corpus, potentially closing the residual gap on proper-noun-heavy and out-of-vocabulary queries identified in Chapter 5.</w:t>
      </w:r>
    </w:p>
    <w:p w14:paraId="32E4B065" w14:textId="77777777" w:rsidR="003106BC" w:rsidRDefault="00BD5F14">
      <w:r>
        <w:rPr>
          <w:b/>
        </w:rPr>
        <w:t xml:space="preserve">Cross-domain and multilingual generalization. </w:t>
      </w:r>
      <w:r>
        <w:t>Evaluating — and, where necessary, retraining — the dynamic routing classifier on corpora outside the news domain (e.g., government, legal, or educational text), and extending the approach to other low-resource South Asian languages that share Urdu's script and code-mixing challenges (e.g., Punjabi, Sindhi, Hindi-Urdu code-switched text), would test the generality of the proposed feature set beyond a single domain and language.</w:t>
      </w:r>
    </w:p>
    <w:p w14:paraId="25682814" w14:textId="77777777" w:rsidR="003106BC" w:rsidRDefault="00BD5F14">
      <w:r>
        <w:rPr>
          <w:b/>
        </w:rPr>
        <w:t xml:space="preserve">Fine-tuned and prompt-optimized LLM routing. </w:t>
      </w:r>
      <w:r>
        <w:t>Since the current LLM comparison relies on fixed prompting strategies, a more rigorous comparison would fine-tune or systematically prompt-optimize LLM-based routers on the same training data used for the SVM classifier, providing a fairer accuracy ceiling against which the efficiency advantages of the lightweight classifier can be judged.</w:t>
      </w:r>
    </w:p>
    <w:p w14:paraId="050DC2C4" w14:textId="77777777" w:rsidR="003106BC" w:rsidRDefault="00BD5F14">
      <w:r>
        <w:rPr>
          <w:b/>
        </w:rPr>
        <w:t xml:space="preserve">Richer, context-aware feature sets. </w:t>
      </w:r>
      <w:r>
        <w:t>Incorporating session-level signals — such as prior queries in a search session, click-through feedback, or user-specific query history — into the feature set could allow the router to adapt its decisions dynamically within a single user interaction, moving from single-query classification toward session-aware retrieval routing.</w:t>
      </w:r>
    </w:p>
    <w:p w14:paraId="35F64823" w14:textId="77777777" w:rsidR="003106BC" w:rsidRDefault="00BD5F14">
      <w:r>
        <w:rPr>
          <w:b/>
        </w:rPr>
        <w:t>Priority directions that require a new sealed evaluation: better Roman query–document matching than Method D; mixed-script evaluation with more than four queries; a second annotator on a new naturalistic set.</w:t>
      </w:r>
    </w:p>
    <w:p w14:paraId="1853F792" w14:textId="77777777" w:rsidR="003106BC" w:rsidRDefault="00BD5F14">
      <w:r>
        <w:rPr>
          <w:b/>
        </w:rPr>
        <w:t xml:space="preserve">Deployment and real-world evaluation. </w:t>
      </w:r>
      <w:r>
        <w:t>Finally, integrating the proposed routing pipeline into a live Urdu search system and evaluating it against real user queries and engagement metrics (rather than offline precision measures alone) would validate whether the efficiency and accuracy gains demonstrated here translate into measurable improvements in real-world retrieval quality.</w:t>
      </w:r>
    </w:p>
    <w:p w14:paraId="233471E9" w14:textId="77777777" w:rsidR="003106BC" w:rsidRDefault="7625B36B">
      <w:pPr>
        <w:pStyle w:val="Heading2"/>
        <w:keepNext/>
        <w:widowControl/>
      </w:pPr>
      <w:bookmarkStart w:id="126" w:name="_Toc497285023"/>
      <w:r>
        <w:t>6.6 Real-World Applications</w:t>
      </w:r>
      <w:bookmarkEnd w:id="126"/>
    </w:p>
    <w:p w14:paraId="63F0F5E0" w14:textId="77777777" w:rsidR="003106BC" w:rsidRDefault="00BD5F14">
      <w:r>
        <w:t>Beyond the immediate Urdu news-retrieval setting evaluated in this thesis, the dynamic routing architecture developed here has plausible application in several adjacent, practically important settings. In consumer-facing Urdu and Roman Urdu search products — including general web search, e-commerce product search, and in-app content search for Urdu-language platforms — the routing layer could be deployed largely as-is, given its independence from the specific news-domain retrieval backend used in this thesis's evaluation (Section 1.8). In customer-support and helpdesk systems serving Urdu-speaking users, where queries are frequently typed in Roman Urdu under time pressure, the same routing-plus-transliteration architecture could reduce the proportion of queries that return no relevant results, directly improving user-facing service quality. In digital-library and government-portal search over Urdu-language documents, where query volume may be lower but computational budgets are often more constrained than in commercial search, the proposed system's zero-marginal-cost, sub-millisecond routing profile (Section 5.3) is particularly well suited relative to LLM-based alternatives that would incur recurring API costs disproportionate to typical public-sector search traffic. Realizing any of these applications would require the domain-adaptation and larger-scale validation work identified in Section 6.5, but the underlying architecture — feature-based routing plus confidence-tiered escalation — does not depend on assumptions specific to the news domain and is presented here as a general pattern applicable across these settings.</w:t>
      </w:r>
    </w:p>
    <w:p w14:paraId="1B90123C" w14:textId="77777777" w:rsidR="003106BC" w:rsidRDefault="7625B36B">
      <w:pPr>
        <w:pStyle w:val="Heading2"/>
        <w:keepNext/>
        <w:widowControl/>
      </w:pPr>
      <w:bookmarkStart w:id="127" w:name="_Toc1183826649"/>
      <w:r>
        <w:t>6.7 Closing Remarks</w:t>
      </w:r>
      <w:bookmarkEnd w:id="127"/>
    </w:p>
    <w:p w14:paraId="7E2689FF" w14:textId="77777777" w:rsidR="003106BC" w:rsidRDefault="00BD5F14">
      <w:r>
        <w:t>This thesis measured script-aware Urdu news retrieval under a freeze. M0 achieves 87.18% ExactSource Hit@5 on the development/validation known-item protocol, 67.50% on new known-item queries, and 57.50% human Success@5 on naturalistic queries. Roman Urdu remains the main limitation. That is enough for an honest MS contribution and not enough to claim universal effectiveness.</w:t>
      </w:r>
    </w:p>
    <w:p w14:paraId="071E4E01" w14:textId="77777777" w:rsidR="003106BC" w:rsidRDefault="7625B36B">
      <w:pPr>
        <w:pStyle w:val="Heading1"/>
        <w:keepNext/>
        <w:widowControl/>
      </w:pPr>
      <w:bookmarkStart w:id="128" w:name="_Toc1377336181"/>
      <w:r>
        <w:t>References</w:t>
      </w:r>
      <w:bookmarkEnd w:id="128"/>
    </w:p>
    <w:p w14:paraId="38743655" w14:textId="77777777" w:rsidR="003106BC" w:rsidRDefault="00BD5F14">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14:paraId="5E1A2F16" w14:textId="77777777" w:rsidR="003106BC" w:rsidRDefault="00BD5F14">
      <w:pPr>
        <w:ind w:left="576" w:hanging="576"/>
      </w:pPr>
      <w:r>
        <w:t>Bashir, A., Qaiser, F., &amp; Hussain, I. (2026). ULTRA: Urdu Language Transformer-based Recommendation Architecture. arXiv preprint arXiv:2602.11836.</w:t>
      </w:r>
    </w:p>
    <w:p w14:paraId="0B877757" w14:textId="77777777" w:rsidR="003106BC" w:rsidRDefault="00BD5F14">
      <w:pPr>
        <w:ind w:left="576" w:hanging="576"/>
      </w:pPr>
      <w:r>
        <w:t>Butt, U., Varanasi, S., &amp; Neumann, G. (2024). Enabling low-resource language retrieval: Establishing baselines for Urdu MS MARCO. arXiv preprint arXiv:2412.12997.</w:t>
      </w:r>
    </w:p>
    <w:p w14:paraId="05329788" w14:textId="77777777" w:rsidR="003106BC" w:rsidRDefault="00BD5F14">
      <w:pPr>
        <w:ind w:left="576" w:hanging="576"/>
      </w:pPr>
      <w:r>
        <w:t>Carmel, D., &amp; Yom-Tov, E. (2010). Estimating the Query Difficulty for Information Retrieval. Synthesis Lectures on Information Concepts, Retrieval, and Services. Morgan &amp; Claypool Publishers.</w:t>
      </w:r>
    </w:p>
    <w:p w14:paraId="560BB435" w14:textId="77777777" w:rsidR="003106BC" w:rsidRDefault="00BD5F14">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14:paraId="0FF77922" w14:textId="77777777" w:rsidR="003106BC" w:rsidRDefault="00BD5F14">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14:paraId="63FD0125" w14:textId="77777777" w:rsidR="003106BC" w:rsidRDefault="00BD5F14">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14:paraId="12E5E5DD" w14:textId="77777777" w:rsidR="003106BC" w:rsidRDefault="00BD5F14">
      <w:pPr>
        <w:ind w:left="576" w:hanging="576"/>
      </w:pPr>
      <w:r>
        <w:t>Cortes, C., &amp; Vapnik, V. (1995). Support-vector networks. Machine Learning, 20(3), 273–297.</w:t>
      </w:r>
    </w:p>
    <w:p w14:paraId="7D2AE22C" w14:textId="77777777" w:rsidR="003106BC" w:rsidRDefault="00BD5F14">
      <w:pPr>
        <w:ind w:left="576" w:hanging="576"/>
      </w:pPr>
      <w:r>
        <w:t>Daud, A., Khan, W., &amp; Che, D. (2017). Urdu language processing: A survey. Artificial Intelligence Review, 47, 279–311.</w:t>
      </w:r>
    </w:p>
    <w:p w14:paraId="0C0E6CDD" w14:textId="77777777" w:rsidR="003106BC" w:rsidRDefault="00BD5F14">
      <w:pPr>
        <w:ind w:left="576" w:hanging="576"/>
      </w:pPr>
      <w:r>
        <w:t>Devlin, J., Chang, M.-W., Lee, K., &amp; Toutanova, K. (2019). BERT: Pre-training of deep bidirectional transformers for language understanding. In Proceedings of NAACL-HLT 2019 (pp. 4171–4186).</w:t>
      </w:r>
    </w:p>
    <w:p w14:paraId="2C441219" w14:textId="77777777" w:rsidR="003106BC" w:rsidRDefault="00BD5F14">
      <w:pPr>
        <w:ind w:left="576" w:hanging="576"/>
      </w:pPr>
      <w:r>
        <w:t>Guo, C., Pleiss, G., Sun, Y., &amp; Weinberger, K. Q. (2017). On calibration of modern neural networks. In Proceedings of the 34th International Conference on Machine Learning (ICML), vol. 70 (pp. 1321–1330).</w:t>
      </w:r>
    </w:p>
    <w:p w14:paraId="248FBAC4" w14:textId="77777777" w:rsidR="003106BC" w:rsidRDefault="00BD5F14">
      <w:pPr>
        <w:ind w:left="576" w:hanging="576"/>
      </w:pPr>
      <w:r>
        <w:t>Hsu, H.-L., &amp; Tzeng, J. (2025). DAT: Dynamic Alpha Tuning for hybrid retrieval in retrieval-augmented generation. arXiv preprint arXiv:2503.23013.</w:t>
      </w:r>
    </w:p>
    <w:p w14:paraId="17750A4E" w14:textId="77777777" w:rsidR="003106BC" w:rsidRDefault="00BD5F14">
      <w:pPr>
        <w:ind w:left="576" w:hanging="576"/>
      </w:pPr>
      <w:r>
        <w:t>Hussain, N., Qasim, A., Mehak, G., Usman, M., Zain, M., Hafeez, M., &amp; Sidorov, G. (2025). Fine-tuning large language models with QLoRA for offensive language detection in Roman Urdu-English code-mixed text. arXiv preprint arXiv:2510.03683.</w:t>
      </w:r>
    </w:p>
    <w:p w14:paraId="7FC56A2A" w14:textId="77777777" w:rsidR="003106BC" w:rsidRDefault="00BD5F14">
      <w:pPr>
        <w:ind w:left="576" w:hanging="576"/>
      </w:pPr>
      <w:r>
        <w:t>Iqbal, M., Tahir, B., &amp; Mehmood, M. A. (2021). CURE: Collection for Urdu Information Retrieval Evaluation and Ranking. arXiv preprint arXiv:2011.00565.</w:t>
      </w:r>
    </w:p>
    <w:p w14:paraId="1FFD9BB0" w14:textId="77777777" w:rsidR="003106BC" w:rsidRDefault="00BD5F14">
      <w:pPr>
        <w:ind w:left="576" w:hanging="576"/>
      </w:pPr>
      <w:r>
        <w:t>Jeong, S., Baek, J., Cho, S., Hwang, S. J., &amp; Park, J. C. (2024). Adaptive-RAG: Learning to adapt retrieval-augmented large language models through question complexity. In Proceedings of NAACL 2024 (pp. 7036–7050).</w:t>
      </w:r>
    </w:p>
    <w:p w14:paraId="0F2108B2" w14:textId="77777777" w:rsidR="003106BC" w:rsidRDefault="00BD5F14">
      <w:pPr>
        <w:ind w:left="576" w:hanging="576"/>
      </w:pPr>
      <w:r>
        <w:t>Karpukhin, V., Oğuz, B., Min, S., Lewis, P., Wu, L., Edunov, S., Chen, D., &amp; Yih, W. (2020). Dense passage retrieval for open-domain question answering. In Proceedings of EMNLP 2020 (pp. 6769–6781).</w:t>
      </w:r>
    </w:p>
    <w:p w14:paraId="1C301F4F" w14:textId="77777777" w:rsidR="003106BC" w:rsidRDefault="00BD5F14">
      <w:pPr>
        <w:ind w:left="576" w:hanging="576"/>
      </w:pPr>
      <w:r>
        <w:t>Kazi, S., &amp; Khoja, S. A. (2025). Towards building Urdu language document retrieval framework. (Pre-print / journal under review).</w:t>
      </w:r>
    </w:p>
    <w:p w14:paraId="3B01E361" w14:textId="77777777" w:rsidR="003106BC" w:rsidRDefault="00BD5F14">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14:paraId="2C232B36" w14:textId="77777777" w:rsidR="003106BC" w:rsidRDefault="00BD5F14">
      <w:pPr>
        <w:ind w:left="576" w:hanging="576"/>
      </w:pPr>
      <w:r>
        <w:t>Mehmood, F., Ghani, M. U., Ibrahim, M. A., Shehzadi, R., &amp; Asim, M. N. (2020). A precisely Xtreme-multi channel hybrid approach for Roman Urdu sentiment analysis. arXiv preprint arXiv:2003.05443.</w:t>
      </w:r>
    </w:p>
    <w:p w14:paraId="378EBB32" w14:textId="77777777" w:rsidR="003106BC" w:rsidRDefault="00BD5F14">
      <w:pPr>
        <w:ind w:left="576" w:hanging="576"/>
      </w:pPr>
      <w:r>
        <w:t>Reimers, N., &amp; Gurevych, I. (2019). Sentence-BERT: Sentence embeddings using Siamese BERT-networks. In Proceedings of EMNLP-IJCNLP 2019 (pp. 3982–3992).</w:t>
      </w:r>
    </w:p>
    <w:p w14:paraId="4A204C76" w14:textId="77777777" w:rsidR="003106BC" w:rsidRDefault="00BD5F14">
      <w:pPr>
        <w:ind w:left="576" w:hanging="576"/>
      </w:pPr>
      <w:r>
        <w:t>Robertson, S., &amp; Zaragoza, H. (2009). The probabilistic relevance framework: BM25 and beyond. Foundations and Trends in Information Retrieval, 3(4), 333–389.</w:t>
      </w:r>
    </w:p>
    <w:p w14:paraId="32740527" w14:textId="77777777" w:rsidR="003106BC" w:rsidRDefault="00BD5F14">
      <w:pPr>
        <w:ind w:left="576" w:hanging="576"/>
      </w:pPr>
      <w:r>
        <w:t>Sitaram, S., Chandu, K. R., Rallabandi, S. K., &amp; Black, A. W. (2019). A survey of code-switched speech and language processing. arXiv preprint arXiv:1904.00784.</w:t>
      </w:r>
    </w:p>
    <w:p w14:paraId="11BB2EA3" w14:textId="77777777" w:rsidR="003106BC" w:rsidRDefault="00BD5F14">
      <w:pPr>
        <w:ind w:left="576" w:hanging="576"/>
      </w:pPr>
      <w:r>
        <w:t>Wu, J., Ren, Z., &amp; Verberne, S. (2024). What are the limits of cross-lingual dense passage retrieval for low-resource languages? arXiv preprint arXiv:2408.11942.</w:t>
      </w:r>
    </w:p>
    <w:sectPr w:rsidR="003106BC" w:rsidSect="00034616">
      <w:headerReference w:type="default" r:id="rId31"/>
      <w:footerReference w:type="default" r:id="rId3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F2E4" w14:textId="77777777" w:rsidR="003B78DF" w:rsidRDefault="003B78DF">
      <w:pPr>
        <w:spacing w:after="0" w:line="240" w:lineRule="auto"/>
      </w:pPr>
      <w:r>
        <w:separator/>
      </w:r>
    </w:p>
  </w:endnote>
  <w:endnote w:type="continuationSeparator" w:id="0">
    <w:p w14:paraId="008CE8AA" w14:textId="77777777" w:rsidR="003B78DF" w:rsidRDefault="003B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18E6DA8" w:rsidR="003106BC" w:rsidRDefault="00BD5F14">
    <w:pPr>
      <w:pStyle w:val="Footer"/>
      <w:jc w:val="center"/>
    </w:pPr>
    <w:r>
      <w:fldChar w:fldCharType="begin"/>
    </w:r>
    <w:r>
      <w:instrText>PAGE</w:instrText>
    </w:r>
    <w:r>
      <w:fldChar w:fldCharType="separate"/>
    </w:r>
    <w:r w:rsidR="00CA02B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40118E6A" w:rsidR="003106BC" w:rsidRDefault="00BD5F14">
    <w:pPr>
      <w:pStyle w:val="Footer"/>
      <w:jc w:val="center"/>
    </w:pPr>
    <w:r>
      <w:fldChar w:fldCharType="begin"/>
    </w:r>
    <w:r>
      <w:instrText>PAGE</w:instrText>
    </w:r>
    <w:r>
      <w:fldChar w:fldCharType="separate"/>
    </w:r>
    <w:r w:rsidR="00CA02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260E" w14:textId="77777777" w:rsidR="003B78DF" w:rsidRDefault="003B78DF">
      <w:pPr>
        <w:spacing w:after="0" w:line="240" w:lineRule="auto"/>
      </w:pPr>
      <w:r>
        <w:separator/>
      </w:r>
    </w:p>
  </w:footnote>
  <w:footnote w:type="continuationSeparator" w:id="0">
    <w:p w14:paraId="6B12BA9C" w14:textId="77777777" w:rsidR="003B78DF" w:rsidRDefault="003B7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06BC" w:rsidRDefault="00310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3106BC" w:rsidRDefault="00310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043271">
    <w:abstractNumId w:val="8"/>
  </w:num>
  <w:num w:numId="2" w16cid:durableId="93748152">
    <w:abstractNumId w:val="6"/>
  </w:num>
  <w:num w:numId="3" w16cid:durableId="2055109036">
    <w:abstractNumId w:val="5"/>
  </w:num>
  <w:num w:numId="4" w16cid:durableId="2102484046">
    <w:abstractNumId w:val="4"/>
  </w:num>
  <w:num w:numId="5" w16cid:durableId="1365255949">
    <w:abstractNumId w:val="7"/>
  </w:num>
  <w:num w:numId="6" w16cid:durableId="938102302">
    <w:abstractNumId w:val="3"/>
  </w:num>
  <w:num w:numId="7" w16cid:durableId="818765713">
    <w:abstractNumId w:val="2"/>
  </w:num>
  <w:num w:numId="8" w16cid:durableId="1845197015">
    <w:abstractNumId w:val="1"/>
  </w:num>
  <w:num w:numId="9" w16cid:durableId="128793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markup="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42"/>
    <w:rsid w:val="003106BC"/>
    <w:rsid w:val="00326F90"/>
    <w:rsid w:val="003B78DF"/>
    <w:rsid w:val="0053542D"/>
    <w:rsid w:val="00970F7B"/>
    <w:rsid w:val="00AA1D8D"/>
    <w:rsid w:val="00B47730"/>
    <w:rsid w:val="00BD5F14"/>
    <w:rsid w:val="00CA02B4"/>
    <w:rsid w:val="00CB0664"/>
    <w:rsid w:val="00FC693F"/>
    <w:rsid w:val="1E98C863"/>
    <w:rsid w:val="7625B36B"/>
    <w:rsid w:val="7BB61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3F3965-7277-4B88-BFDA-103D19F0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480" w:line="240"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80" w:line="240" w:lineRule="auto"/>
      <w:jc w:val="center"/>
    </w:pPr>
    <w:rPr>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625B36B"/>
    <w:rPr>
      <w:color w:val="0000FF"/>
      <w:u w:val="single"/>
    </w:rPr>
  </w:style>
  <w:style w:type="paragraph" w:styleId="TOC1">
    <w:name w:val="toc 1"/>
    <w:basedOn w:val="Normal"/>
    <w:next w:val="Normal"/>
    <w:uiPriority w:val="39"/>
    <w:unhideWhenUsed/>
    <w:rsid w:val="7625B36B"/>
    <w:pPr>
      <w:spacing w:after="100"/>
    </w:pPr>
  </w:style>
  <w:style w:type="paragraph" w:styleId="TOC2">
    <w:name w:val="toc 2"/>
    <w:basedOn w:val="Normal"/>
    <w:next w:val="Normal"/>
    <w:uiPriority w:val="39"/>
    <w:unhideWhenUsed/>
    <w:rsid w:val="7625B36B"/>
    <w:pPr>
      <w:spacing w:after="100"/>
      <w:ind w:left="220"/>
    </w:pPr>
  </w:style>
  <w:style w:type="paragraph" w:styleId="TOC3">
    <w:name w:val="toc 3"/>
    <w:basedOn w:val="Normal"/>
    <w:next w:val="Normal"/>
    <w:uiPriority w:val="39"/>
    <w:unhideWhenUsed/>
    <w:rsid w:val="7625B36B"/>
    <w:pPr>
      <w:spacing w:after="100"/>
      <w:ind w:left="440"/>
    </w:pPr>
  </w:style>
  <w:style w:type="paragraph" w:styleId="TableofFigures">
    <w:name w:val="table of figures"/>
    <w:basedOn w:val="Normal"/>
    <w:next w:val="Normal"/>
    <w:uiPriority w:val="99"/>
    <w:unhideWhenUsed/>
    <w:rsid w:val="00CA02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23031</Words>
  <Characters>131278</Characters>
  <Application>Microsoft Office Word</Application>
  <DocSecurity>0</DocSecurity>
  <Lines>1093</Lines>
  <Paragraphs>308</Paragraphs>
  <ScaleCrop>false</ScaleCrop>
  <Manager/>
  <Company/>
  <LinksUpToDate>false</LinksUpToDate>
  <CharactersWithSpaces>154001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Shazad</cp:lastModifiedBy>
  <cp:revision>3</cp:revision>
  <dcterms:created xsi:type="dcterms:W3CDTF">2026-08-23T11:54:00Z</dcterms:created>
  <dcterms:modified xsi:type="dcterms:W3CDTF">2026-08-23T11:54:00Z</dcterms:modified>
  <cp:category/>
</cp:coreProperties>
</file>